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1894" w14:textId="77777777" w:rsidR="00DE3922" w:rsidRDefault="00FB6428">
      <w:pPr>
        <w:spacing w:before="73" w:line="242" w:lineRule="auto"/>
        <w:ind w:left="576" w:right="556"/>
        <w:jc w:val="center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ОБРАЗОВАНИЯ РОССИЙСКОЙ ФЕДЕРАЦИИ</w:t>
      </w:r>
    </w:p>
    <w:p w14:paraId="6984A334" w14:textId="77777777" w:rsidR="00DE3922" w:rsidRDefault="00FB6428">
      <w:pPr>
        <w:ind w:left="1575" w:right="1556" w:firstLine="556"/>
        <w:rPr>
          <w:b/>
          <w:sz w:val="28"/>
        </w:rPr>
      </w:pPr>
      <w:r>
        <w:rPr>
          <w:b/>
          <w:sz w:val="28"/>
        </w:rPr>
        <w:t>Федеральное государственное автономное образовательное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075FFFF" w14:textId="77777777" w:rsidR="00DE3922" w:rsidRDefault="00FB6428">
      <w:pPr>
        <w:ind w:left="576" w:right="549"/>
        <w:jc w:val="center"/>
        <w:rPr>
          <w:b/>
          <w:sz w:val="28"/>
        </w:rPr>
      </w:pPr>
      <w:r>
        <w:rPr>
          <w:b/>
          <w:spacing w:val="-2"/>
          <w:sz w:val="28"/>
        </w:rPr>
        <w:t>«СЕВЕРО-КАВКАЗСКИЙ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ФЕДЕРАЛЬНЫЙ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УНИВЕРСИТЕТ»</w:t>
      </w:r>
    </w:p>
    <w:p w14:paraId="69EAA802" w14:textId="77777777" w:rsidR="00DE3922" w:rsidRDefault="00FB6428">
      <w:pPr>
        <w:spacing w:before="314"/>
        <w:ind w:left="57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инфокоммуникаций</w:t>
      </w:r>
    </w:p>
    <w:p w14:paraId="6A3C54C7" w14:textId="77777777" w:rsidR="00DE3922" w:rsidRDefault="00DE3922">
      <w:pPr>
        <w:pStyle w:val="a3"/>
        <w:rPr>
          <w:b/>
        </w:rPr>
      </w:pPr>
    </w:p>
    <w:p w14:paraId="278D4065" w14:textId="77777777" w:rsidR="00DE3922" w:rsidRDefault="00DE3922">
      <w:pPr>
        <w:pStyle w:val="a3"/>
        <w:spacing w:before="4"/>
        <w:rPr>
          <w:b/>
        </w:rPr>
      </w:pPr>
    </w:p>
    <w:p w14:paraId="70EC1DF5" w14:textId="77777777" w:rsidR="00DE3922" w:rsidRDefault="00FB6428">
      <w:pPr>
        <w:spacing w:line="357" w:lineRule="auto"/>
        <w:ind w:left="1738" w:right="1158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Объектно-ориентированное программирование </w:t>
      </w:r>
      <w:r>
        <w:rPr>
          <w:b/>
          <w:sz w:val="28"/>
        </w:rPr>
        <w:t>Отчет по лабораторной работе №4.2</w:t>
      </w:r>
    </w:p>
    <w:p w14:paraId="2D4633D8" w14:textId="77777777" w:rsidR="00DE3922" w:rsidRDefault="00FB6428">
      <w:pPr>
        <w:pStyle w:val="a3"/>
        <w:spacing w:before="5"/>
        <w:ind w:left="576" w:right="552"/>
        <w:jc w:val="center"/>
      </w:pPr>
      <w:r>
        <w:t>Перегрузка</w:t>
      </w:r>
      <w:r>
        <w:rPr>
          <w:spacing w:val="-9"/>
        </w:rPr>
        <w:t xml:space="preserve"> </w:t>
      </w:r>
      <w:r>
        <w:t>операторов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rPr>
          <w:spacing w:val="-2"/>
        </w:rPr>
        <w:t>Python</w:t>
      </w:r>
    </w:p>
    <w:p w14:paraId="793FB869" w14:textId="77777777" w:rsidR="00DE3922" w:rsidRDefault="00DE3922">
      <w:pPr>
        <w:pStyle w:val="a3"/>
        <w:rPr>
          <w:sz w:val="20"/>
        </w:rPr>
      </w:pPr>
    </w:p>
    <w:p w14:paraId="1C929746" w14:textId="77777777" w:rsidR="00DE3922" w:rsidRDefault="00DE3922">
      <w:pPr>
        <w:pStyle w:val="a3"/>
        <w:rPr>
          <w:sz w:val="20"/>
        </w:rPr>
      </w:pPr>
    </w:p>
    <w:p w14:paraId="3EC2071C" w14:textId="77777777" w:rsidR="00DE3922" w:rsidRDefault="00DE3922">
      <w:pPr>
        <w:pStyle w:val="a3"/>
        <w:rPr>
          <w:sz w:val="20"/>
        </w:rPr>
      </w:pPr>
    </w:p>
    <w:p w14:paraId="34979D3B" w14:textId="77777777" w:rsidR="00DE3922" w:rsidRDefault="00DE3922">
      <w:pPr>
        <w:pStyle w:val="a3"/>
        <w:rPr>
          <w:sz w:val="20"/>
        </w:rPr>
      </w:pPr>
    </w:p>
    <w:p w14:paraId="3777B507" w14:textId="77777777" w:rsidR="00DE3922" w:rsidRDefault="00DE3922">
      <w:pPr>
        <w:pStyle w:val="a3"/>
        <w:rPr>
          <w:sz w:val="20"/>
        </w:rPr>
      </w:pPr>
    </w:p>
    <w:p w14:paraId="0668AA28" w14:textId="77777777" w:rsidR="00DE3922" w:rsidRDefault="00DE3922">
      <w:pPr>
        <w:pStyle w:val="a3"/>
        <w:rPr>
          <w:sz w:val="20"/>
        </w:rPr>
      </w:pPr>
    </w:p>
    <w:p w14:paraId="7854877C" w14:textId="77777777" w:rsidR="00DE3922" w:rsidRDefault="00DE3922">
      <w:pPr>
        <w:pStyle w:val="a3"/>
        <w:rPr>
          <w:sz w:val="20"/>
        </w:rPr>
      </w:pPr>
    </w:p>
    <w:p w14:paraId="5DDEA0C6" w14:textId="77777777" w:rsidR="00DE3922" w:rsidRDefault="00DE3922">
      <w:pPr>
        <w:pStyle w:val="a3"/>
        <w:rPr>
          <w:sz w:val="20"/>
        </w:rPr>
      </w:pPr>
    </w:p>
    <w:p w14:paraId="40CAA82B" w14:textId="77777777" w:rsidR="00DE3922" w:rsidRDefault="00DE3922">
      <w:pPr>
        <w:pStyle w:val="a3"/>
        <w:rPr>
          <w:sz w:val="20"/>
        </w:rPr>
      </w:pPr>
    </w:p>
    <w:p w14:paraId="39A2441A" w14:textId="77777777" w:rsidR="00DE3922" w:rsidRDefault="00DE3922">
      <w:pPr>
        <w:pStyle w:val="a3"/>
        <w:rPr>
          <w:sz w:val="20"/>
        </w:rPr>
      </w:pPr>
    </w:p>
    <w:p w14:paraId="211B620E" w14:textId="77777777" w:rsidR="00DE3922" w:rsidRDefault="00DE3922">
      <w:pPr>
        <w:pStyle w:val="a3"/>
        <w:spacing w:before="62"/>
        <w:rPr>
          <w:sz w:val="20"/>
        </w:rPr>
      </w:pPr>
    </w:p>
    <w:tbl>
      <w:tblPr>
        <w:tblStyle w:val="TableNormal"/>
        <w:tblW w:w="0" w:type="auto"/>
        <w:tblInd w:w="4366" w:type="dxa"/>
        <w:tblLayout w:type="fixed"/>
        <w:tblLook w:val="01E0" w:firstRow="1" w:lastRow="1" w:firstColumn="1" w:lastColumn="1" w:noHBand="0" w:noVBand="0"/>
      </w:tblPr>
      <w:tblGrid>
        <w:gridCol w:w="5170"/>
      </w:tblGrid>
      <w:tr w:rsidR="00DE3922" w14:paraId="68627563" w14:textId="77777777">
        <w:trPr>
          <w:trHeight w:val="871"/>
        </w:trPr>
        <w:tc>
          <w:tcPr>
            <w:tcW w:w="5170" w:type="dxa"/>
          </w:tcPr>
          <w:p w14:paraId="328D66F0" w14:textId="77777777" w:rsidR="00DE3922" w:rsidRDefault="00FB642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группы</w:t>
            </w:r>
          </w:p>
          <w:p w14:paraId="75B2D356" w14:textId="77777777" w:rsidR="00DE3922" w:rsidRDefault="00FB6428">
            <w:pPr>
              <w:pStyle w:val="TableParagraph"/>
              <w:spacing w:before="158"/>
              <w:rPr>
                <w:sz w:val="28"/>
              </w:rPr>
            </w:pPr>
            <w:r>
              <w:rPr>
                <w:spacing w:val="-4"/>
                <w:sz w:val="28"/>
              </w:rPr>
              <w:t>ИВТ-б-о-21-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DE3922" w14:paraId="0532EEDA" w14:textId="77777777">
        <w:trPr>
          <w:trHeight w:val="480"/>
        </w:trPr>
        <w:tc>
          <w:tcPr>
            <w:tcW w:w="5170" w:type="dxa"/>
          </w:tcPr>
          <w:p w14:paraId="243E4D94" w14:textId="77777777" w:rsidR="00DE3922" w:rsidRDefault="00FB6428">
            <w:pPr>
              <w:pStyle w:val="TableParagraph"/>
              <w:tabs>
                <w:tab w:val="left" w:pos="2134"/>
                <w:tab w:val="left" w:pos="3531"/>
                <w:tab w:val="left" w:pos="4092"/>
              </w:tabs>
              <w:spacing w:before="70"/>
              <w:rPr>
                <w:sz w:val="28"/>
              </w:rPr>
            </w:pPr>
            <w:r>
              <w:rPr>
                <w:sz w:val="28"/>
              </w:rPr>
              <w:t>Урусов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«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г.</w:t>
            </w:r>
          </w:p>
        </w:tc>
      </w:tr>
      <w:tr w:rsidR="00DE3922" w14:paraId="75C76D7C" w14:textId="77777777">
        <w:trPr>
          <w:trHeight w:val="485"/>
        </w:trPr>
        <w:tc>
          <w:tcPr>
            <w:tcW w:w="5170" w:type="dxa"/>
          </w:tcPr>
          <w:p w14:paraId="0E01CAA2" w14:textId="77777777" w:rsidR="00DE3922" w:rsidRDefault="00FB6428">
            <w:pPr>
              <w:pStyle w:val="TableParagraph"/>
              <w:tabs>
                <w:tab w:val="left" w:pos="3879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студента</w:t>
            </w:r>
            <w:r>
              <w:rPr>
                <w:sz w:val="28"/>
                <w:u w:val="single"/>
              </w:rPr>
              <w:tab/>
            </w:r>
          </w:p>
        </w:tc>
      </w:tr>
      <w:tr w:rsidR="00DE3922" w14:paraId="2A2EC7DE" w14:textId="77777777">
        <w:trPr>
          <w:trHeight w:val="487"/>
        </w:trPr>
        <w:tc>
          <w:tcPr>
            <w:tcW w:w="5170" w:type="dxa"/>
          </w:tcPr>
          <w:p w14:paraId="7EC01691" w14:textId="77777777" w:rsidR="00DE3922" w:rsidRDefault="00FB6428">
            <w:pPr>
              <w:pStyle w:val="TableParagraph"/>
              <w:tabs>
                <w:tab w:val="left" w:pos="2566"/>
                <w:tab w:val="left" w:pos="4386"/>
                <w:tab w:val="left" w:pos="4943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«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г.</w:t>
            </w:r>
          </w:p>
        </w:tc>
      </w:tr>
      <w:tr w:rsidR="00DE3922" w14:paraId="1AD855D6" w14:textId="77777777">
        <w:trPr>
          <w:trHeight w:val="1842"/>
        </w:trPr>
        <w:tc>
          <w:tcPr>
            <w:tcW w:w="5170" w:type="dxa"/>
          </w:tcPr>
          <w:p w14:paraId="5FB6479E" w14:textId="77777777" w:rsidR="00DE3922" w:rsidRDefault="00FB6428">
            <w:pPr>
              <w:pStyle w:val="TableParagraph"/>
              <w:spacing w:before="77" w:line="31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Проверил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доцент</w:t>
            </w:r>
          </w:p>
          <w:p w14:paraId="6EE66C89" w14:textId="77777777" w:rsidR="00DE3922" w:rsidRDefault="00FB6428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Кафедры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инфокоммуникаций,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старший преподаватель</w:t>
            </w:r>
          </w:p>
          <w:p w14:paraId="18DEB271" w14:textId="77777777" w:rsidR="00DE3922" w:rsidRDefault="00FB6428">
            <w:pPr>
              <w:pStyle w:val="TableParagraph"/>
              <w:spacing w:before="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0080" behindDoc="1" locked="0" layoutInCell="1" allowOverlap="1" wp14:anchorId="4FF863FA" wp14:editId="07204304">
                      <wp:simplePos x="0" y="0"/>
                      <wp:positionH relativeFrom="column">
                        <wp:posOffset>40767</wp:posOffset>
                      </wp:positionH>
                      <wp:positionV relativeFrom="paragraph">
                        <wp:posOffset>406213</wp:posOffset>
                      </wp:positionV>
                      <wp:extent cx="2756535" cy="762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56535" cy="7620"/>
                                <a:chOff x="0" y="0"/>
                                <a:chExt cx="2756535" cy="762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618"/>
                                  <a:ext cx="2756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56535">
                                      <a:moveTo>
                                        <a:pt x="0" y="0"/>
                                      </a:moveTo>
                                      <a:lnTo>
                                        <a:pt x="2756154" y="0"/>
                                      </a:lnTo>
                                    </a:path>
                                  </a:pathLst>
                                </a:custGeom>
                                <a:ln w="72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01AF7" id="Group 1" o:spid="_x0000_s1026" style="position:absolute;margin-left:3.2pt;margin-top:32pt;width:217.05pt;height:.6pt;z-index:-15846400;mso-wrap-distance-left:0;mso-wrap-distance-right:0" coordsize="2756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">
                      <v:shape id="Graphic 2" o:spid="_x0000_s1027" style="position:absolute;top:36;width:27565;height:12;visibility:visible;mso-wrap-style:square;v-text-anchor:top" coordsize="2756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" path="m,l2756154,e" filled="f" strokeweight=".2010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8"/>
              </w:rPr>
              <w:t xml:space="preserve">Воронкин </w:t>
            </w:r>
            <w:r>
              <w:rPr>
                <w:spacing w:val="-4"/>
                <w:sz w:val="28"/>
              </w:rPr>
              <w:t>Р.А.</w:t>
            </w:r>
          </w:p>
          <w:p w14:paraId="32705778" w14:textId="77777777" w:rsidR="00DE3922" w:rsidRDefault="00FB6428">
            <w:pPr>
              <w:pStyle w:val="TableParagraph"/>
              <w:spacing w:before="294" w:line="164" w:lineRule="exact"/>
              <w:ind w:left="0" w:right="38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(подпись)</w:t>
            </w:r>
          </w:p>
        </w:tc>
      </w:tr>
    </w:tbl>
    <w:p w14:paraId="7861B1E7" w14:textId="77777777" w:rsidR="00DE3922" w:rsidRDefault="00DE3922">
      <w:pPr>
        <w:pStyle w:val="a3"/>
      </w:pPr>
    </w:p>
    <w:p w14:paraId="56F2EFD7" w14:textId="77777777" w:rsidR="00DE3922" w:rsidRDefault="00DE3922">
      <w:pPr>
        <w:pStyle w:val="a3"/>
      </w:pPr>
    </w:p>
    <w:p w14:paraId="40E7EDF0" w14:textId="77777777" w:rsidR="00DE3922" w:rsidRDefault="00DE3922">
      <w:pPr>
        <w:pStyle w:val="a3"/>
      </w:pPr>
    </w:p>
    <w:p w14:paraId="1C9FDA12" w14:textId="77777777" w:rsidR="00DE3922" w:rsidRDefault="00DE3922">
      <w:pPr>
        <w:pStyle w:val="a3"/>
      </w:pPr>
    </w:p>
    <w:p w14:paraId="3B7D9BC3" w14:textId="77777777" w:rsidR="00DE3922" w:rsidRDefault="00DE3922">
      <w:pPr>
        <w:pStyle w:val="a3"/>
      </w:pPr>
    </w:p>
    <w:p w14:paraId="5CCD5CA8" w14:textId="77777777" w:rsidR="00DE3922" w:rsidRDefault="00DE3922">
      <w:pPr>
        <w:pStyle w:val="a3"/>
      </w:pPr>
    </w:p>
    <w:p w14:paraId="4D688A8C" w14:textId="77777777" w:rsidR="00DE3922" w:rsidRDefault="00DE3922">
      <w:pPr>
        <w:pStyle w:val="a3"/>
      </w:pPr>
    </w:p>
    <w:p w14:paraId="3E97FDD1" w14:textId="77777777" w:rsidR="00DE3922" w:rsidRDefault="00DE3922">
      <w:pPr>
        <w:pStyle w:val="a3"/>
      </w:pPr>
    </w:p>
    <w:p w14:paraId="67F11669" w14:textId="77777777" w:rsidR="00DE3922" w:rsidRDefault="00DE3922">
      <w:pPr>
        <w:pStyle w:val="a3"/>
        <w:spacing w:before="121"/>
      </w:pPr>
    </w:p>
    <w:p w14:paraId="26F5B208" w14:textId="77777777" w:rsidR="00DE3922" w:rsidRDefault="00FB6428">
      <w:pPr>
        <w:pStyle w:val="a3"/>
        <w:ind w:left="576" w:right="418"/>
        <w:jc w:val="center"/>
      </w:pPr>
      <w:r>
        <w:rPr>
          <w:spacing w:val="-2"/>
        </w:rPr>
        <w:t>Ставрополь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3ABBA85C" w14:textId="77777777" w:rsidR="00DE3922" w:rsidRDefault="00DE3922">
      <w:pPr>
        <w:jc w:val="center"/>
        <w:sectPr w:rsidR="00DE3922">
          <w:type w:val="continuous"/>
          <w:pgSz w:w="11910" w:h="16840"/>
          <w:pgMar w:top="1020" w:right="720" w:bottom="280" w:left="1560" w:header="720" w:footer="720" w:gutter="0"/>
          <w:cols w:space="720"/>
        </w:sectPr>
      </w:pPr>
    </w:p>
    <w:p w14:paraId="4C36A7E4" w14:textId="77777777" w:rsidR="00DE3922" w:rsidRDefault="00FB6428">
      <w:pPr>
        <w:spacing w:before="58"/>
        <w:ind w:left="706"/>
        <w:rPr>
          <w:b/>
          <w:sz w:val="28"/>
        </w:rPr>
      </w:pPr>
      <w:r>
        <w:rPr>
          <w:b/>
          <w:sz w:val="28"/>
        </w:rPr>
        <w:lastRenderedPageBreak/>
        <w:t>Наследование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полиморфизм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Python.</w:t>
      </w:r>
    </w:p>
    <w:p w14:paraId="67D3A0D4" w14:textId="77777777" w:rsidR="00DE3922" w:rsidRDefault="00FB6428">
      <w:pPr>
        <w:spacing w:before="240"/>
        <w:ind w:left="850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приобретение</w:t>
      </w:r>
      <w:r>
        <w:rPr>
          <w:spacing w:val="-8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перегрузке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при</w:t>
      </w:r>
    </w:p>
    <w:p w14:paraId="3CCDDE66" w14:textId="77777777" w:rsidR="00DE3922" w:rsidRDefault="00FB6428">
      <w:pPr>
        <w:pStyle w:val="a3"/>
        <w:spacing w:before="52"/>
        <w:ind w:left="144"/>
      </w:pPr>
      <w:r>
        <w:t>написании</w:t>
      </w:r>
      <w:r>
        <w:rPr>
          <w:spacing w:val="-14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помощью</w:t>
      </w:r>
      <w:r>
        <w:rPr>
          <w:spacing w:val="-16"/>
        </w:rPr>
        <w:t xml:space="preserve"> </w:t>
      </w:r>
      <w:r>
        <w:t>языка</w:t>
      </w:r>
      <w:r>
        <w:rPr>
          <w:spacing w:val="-14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t>Python</w:t>
      </w:r>
      <w:r>
        <w:rPr>
          <w:spacing w:val="-14"/>
        </w:rPr>
        <w:t xml:space="preserve"> </w:t>
      </w:r>
      <w:r>
        <w:t>версии</w:t>
      </w:r>
      <w:r>
        <w:rPr>
          <w:spacing w:val="-13"/>
        </w:rPr>
        <w:t xml:space="preserve"> </w:t>
      </w:r>
      <w:r>
        <w:rPr>
          <w:spacing w:val="-4"/>
        </w:rPr>
        <w:t>3.x.</w:t>
      </w:r>
    </w:p>
    <w:p w14:paraId="40D9D2C9" w14:textId="77777777" w:rsidR="00DE3922" w:rsidRDefault="00FB6428">
      <w:pPr>
        <w:spacing w:before="255"/>
        <w:ind w:left="850"/>
        <w:rPr>
          <w:b/>
          <w:sz w:val="28"/>
        </w:rPr>
      </w:pPr>
      <w:r>
        <w:rPr>
          <w:b/>
          <w:spacing w:val="-2"/>
          <w:sz w:val="28"/>
        </w:rPr>
        <w:t>Порядок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выполнения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7F7839CA" w14:textId="77777777" w:rsidR="00DE3922" w:rsidRDefault="00FB6428">
      <w:pPr>
        <w:pStyle w:val="a3"/>
        <w:spacing w:before="244"/>
        <w:ind w:left="850"/>
      </w:pPr>
      <w:r>
        <w:t>Задание</w:t>
      </w:r>
      <w:r>
        <w:rPr>
          <w:spacing w:val="-9"/>
        </w:rPr>
        <w:t xml:space="preserve"> </w:t>
      </w:r>
      <w:r>
        <w:rPr>
          <w:spacing w:val="-5"/>
        </w:rPr>
        <w:t>1.</w:t>
      </w:r>
    </w:p>
    <w:p w14:paraId="1C10F7F6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Выполнить индивидуальное задание 1 лабораторной работы 4.1, максимально задействовав</w:t>
      </w:r>
    </w:p>
    <w:p w14:paraId="5205568F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имеющиеся в Python средства перегрузки операторов.</w:t>
      </w:r>
    </w:p>
    <w:p w14:paraId="4A2A068D" w14:textId="5026B9CF" w:rsidR="00DE3922" w:rsidRPr="00FB6428" w:rsidRDefault="00FB6428" w:rsidP="00FB6428">
      <w:pPr>
        <w:pStyle w:val="a3"/>
        <w:spacing w:before="191"/>
        <w:ind w:left="850"/>
        <w:jc w:val="center"/>
        <w:sectPr w:rsidR="00DE3922" w:rsidRPr="00FB6428">
          <w:pgSz w:w="11910" w:h="16840"/>
          <w:pgMar w:top="1040" w:right="720" w:bottom="280" w:left="1560" w:header="720" w:footer="720" w:gutter="0"/>
          <w:cols w:space="720"/>
        </w:sectPr>
      </w:pPr>
      <w:r>
        <w:t>Код</w:t>
      </w:r>
      <w:r>
        <w:rPr>
          <w:spacing w:val="1"/>
        </w:rPr>
        <w:t xml:space="preserve"> </w:t>
      </w:r>
      <w:r>
        <w:rPr>
          <w:spacing w:val="-2"/>
        </w:rPr>
        <w:t>программы:</w:t>
      </w:r>
      <w:r>
        <w:rPr>
          <w:noProof/>
          <w:sz w:val="20"/>
        </w:rPr>
        <w:drawing>
          <wp:inline distT="0" distB="0" distL="0" distR="0" wp14:anchorId="45A588F0" wp14:editId="0A55DA3D">
            <wp:extent cx="6047431" cy="3777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637" cy="3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58CAF121" wp14:editId="647B8F51">
            <wp:extent cx="5568907" cy="4448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91" cy="444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1B33" w14:textId="3814C27D" w:rsidR="00DE3922" w:rsidRDefault="00DE3922">
      <w:pPr>
        <w:pStyle w:val="a3"/>
        <w:ind w:left="113"/>
        <w:rPr>
          <w:sz w:val="20"/>
        </w:rPr>
      </w:pPr>
    </w:p>
    <w:p w14:paraId="3B025469" w14:textId="77777777" w:rsidR="00DE3922" w:rsidRDefault="00FB6428">
      <w:pPr>
        <w:pStyle w:val="a3"/>
        <w:spacing w:before="182"/>
        <w:ind w:left="850"/>
      </w:pPr>
      <w:r>
        <w:t>Результат</w:t>
      </w:r>
      <w:r>
        <w:rPr>
          <w:spacing w:val="-16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rPr>
          <w:spacing w:val="-2"/>
        </w:rPr>
        <w:t>программы:</w:t>
      </w:r>
    </w:p>
    <w:p w14:paraId="636D14A9" w14:textId="40F4E773" w:rsidR="00DE3922" w:rsidRDefault="00FB6428">
      <w:pPr>
        <w:pStyle w:val="a3"/>
        <w:spacing w:before="7"/>
        <w:rPr>
          <w:sz w:val="19"/>
        </w:rPr>
      </w:pPr>
      <w:r>
        <w:rPr>
          <w:noProof/>
        </w:rPr>
        <w:drawing>
          <wp:inline distT="0" distB="0" distL="0" distR="0" wp14:anchorId="38C1D829" wp14:editId="7507A293">
            <wp:extent cx="6105525" cy="1800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9366" w14:textId="77777777" w:rsidR="00DE3922" w:rsidRDefault="00DE3922">
      <w:pPr>
        <w:pStyle w:val="a3"/>
        <w:spacing w:before="3"/>
        <w:rPr>
          <w:sz w:val="13"/>
        </w:rPr>
      </w:pPr>
    </w:p>
    <w:p w14:paraId="2C29A17F" w14:textId="77777777" w:rsidR="00DE3922" w:rsidRDefault="00DE3922">
      <w:pPr>
        <w:rPr>
          <w:sz w:val="13"/>
        </w:rPr>
        <w:sectPr w:rsidR="00DE3922">
          <w:pgSz w:w="11910" w:h="16840"/>
          <w:pgMar w:top="1100" w:right="720" w:bottom="280" w:left="1560" w:header="720" w:footer="720" w:gutter="0"/>
          <w:cols w:space="720"/>
        </w:sectPr>
      </w:pPr>
    </w:p>
    <w:p w14:paraId="54255F20" w14:textId="77777777" w:rsidR="00DE3922" w:rsidRDefault="00DE3922">
      <w:pPr>
        <w:pStyle w:val="a3"/>
        <w:spacing w:before="248"/>
      </w:pPr>
    </w:p>
    <w:p w14:paraId="3D7D6E53" w14:textId="1050DEEF" w:rsidR="00FB6428" w:rsidRDefault="00FB6428" w:rsidP="00FB6428">
      <w:pPr>
        <w:pStyle w:val="a3"/>
        <w:spacing w:before="1"/>
        <w:ind w:left="850"/>
        <w:rPr>
          <w:spacing w:val="-8"/>
        </w:rPr>
      </w:pPr>
    </w:p>
    <w:p w14:paraId="5DBC264F" w14:textId="77777777" w:rsidR="00FB6428" w:rsidRDefault="00FB6428">
      <w:pPr>
        <w:pStyle w:val="a3"/>
        <w:spacing w:before="1"/>
        <w:ind w:left="850"/>
      </w:pPr>
    </w:p>
    <w:p w14:paraId="195D84F2" w14:textId="77777777" w:rsidR="00DE3922" w:rsidRDefault="00FB6428">
      <w:pPr>
        <w:spacing w:before="90"/>
        <w:ind w:left="596"/>
        <w:rPr>
          <w:sz w:val="24"/>
        </w:rPr>
      </w:pPr>
      <w:r>
        <w:br w:type="column"/>
      </w:r>
      <w:r>
        <w:rPr>
          <w:color w:val="44526A"/>
          <w:sz w:val="24"/>
        </w:rPr>
        <w:t>Рисунок</w:t>
      </w:r>
      <w:r>
        <w:rPr>
          <w:color w:val="44526A"/>
          <w:spacing w:val="51"/>
          <w:sz w:val="24"/>
        </w:rPr>
        <w:t xml:space="preserve"> </w:t>
      </w:r>
      <w:r>
        <w:rPr>
          <w:color w:val="44526A"/>
          <w:sz w:val="24"/>
        </w:rPr>
        <w:t>1.</w:t>
      </w:r>
      <w:r>
        <w:rPr>
          <w:color w:val="44526A"/>
          <w:spacing w:val="-5"/>
          <w:sz w:val="24"/>
        </w:rPr>
        <w:t xml:space="preserve"> </w:t>
      </w:r>
      <w:r>
        <w:rPr>
          <w:color w:val="44526A"/>
          <w:sz w:val="24"/>
        </w:rPr>
        <w:t>Результат работы</w:t>
      </w:r>
      <w:r>
        <w:rPr>
          <w:color w:val="44526A"/>
          <w:spacing w:val="-8"/>
          <w:sz w:val="24"/>
        </w:rPr>
        <w:t xml:space="preserve"> </w:t>
      </w:r>
      <w:r>
        <w:rPr>
          <w:color w:val="44526A"/>
          <w:spacing w:val="-2"/>
          <w:sz w:val="24"/>
        </w:rPr>
        <w:t>программы</w:t>
      </w:r>
    </w:p>
    <w:p w14:paraId="33C206E4" w14:textId="77777777" w:rsidR="00DE3922" w:rsidRDefault="00DE3922">
      <w:pPr>
        <w:rPr>
          <w:sz w:val="24"/>
        </w:rPr>
        <w:sectPr w:rsidR="00DE3922">
          <w:type w:val="continuous"/>
          <w:pgSz w:w="11910" w:h="16840"/>
          <w:pgMar w:top="1020" w:right="720" w:bottom="280" w:left="1560" w:header="720" w:footer="720" w:gutter="0"/>
          <w:cols w:num="2" w:space="720" w:equalWidth="0">
            <w:col w:w="2073" w:space="40"/>
            <w:col w:w="7517"/>
          </w:cols>
        </w:sectPr>
      </w:pPr>
    </w:p>
    <w:p w14:paraId="47008F24" w14:textId="5447628F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 2</w:t>
      </w:r>
      <w:proofErr w:type="gramStart"/>
      <w:r w:rsidRPr="00FB6428">
        <w:rPr>
          <w:sz w:val="28"/>
          <w:szCs w:val="28"/>
        </w:rPr>
        <w:t>:</w:t>
      </w:r>
      <w:r w:rsidRPr="00FB6428">
        <w:rPr>
          <w:rFonts w:ascii="Helvetica" w:hAnsi="Helvetica" w:cs="Helvetica"/>
          <w:color w:val="1A1A1A"/>
          <w:sz w:val="28"/>
          <w:szCs w:val="28"/>
          <w:lang w:eastAsia="ru-RU"/>
        </w:rPr>
        <w:t xml:space="preserve"> </w:t>
      </w:r>
      <w:r w:rsidRPr="00FB6428">
        <w:rPr>
          <w:color w:val="1A1A1A"/>
          <w:sz w:val="28"/>
          <w:szCs w:val="28"/>
          <w:lang w:eastAsia="ru-RU"/>
        </w:rPr>
        <w:t>Дополнительно</w:t>
      </w:r>
      <w:proofErr w:type="gramEnd"/>
      <w:r w:rsidRPr="00FB6428">
        <w:rPr>
          <w:color w:val="1A1A1A"/>
          <w:sz w:val="28"/>
          <w:szCs w:val="28"/>
          <w:lang w:eastAsia="ru-RU"/>
        </w:rPr>
        <w:t xml:space="preserve"> к требуемым в заданиях операциям перегрузить операцию индексирования [].</w:t>
      </w:r>
    </w:p>
    <w:p w14:paraId="7B803BE1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Максимально возможный размер списка задать константой. В отдельном поле size должно</w:t>
      </w:r>
    </w:p>
    <w:p w14:paraId="01863050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храниться максимальное для данного объекта количество элементов списка; реализовать метод</w:t>
      </w:r>
    </w:p>
    <w:p w14:paraId="13F80D0F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proofErr w:type="gramStart"/>
      <w:r w:rsidRPr="00FB6428">
        <w:rPr>
          <w:color w:val="1A1A1A"/>
          <w:sz w:val="28"/>
          <w:szCs w:val="28"/>
          <w:lang w:eastAsia="ru-RU"/>
        </w:rPr>
        <w:t>size(</w:t>
      </w:r>
      <w:proofErr w:type="gramEnd"/>
      <w:r w:rsidRPr="00FB6428">
        <w:rPr>
          <w:color w:val="1A1A1A"/>
          <w:sz w:val="28"/>
          <w:szCs w:val="28"/>
          <w:lang w:eastAsia="ru-RU"/>
        </w:rPr>
        <w:t>), возвращающий установленную длину. Если количество элементов списка изменяется во</w:t>
      </w:r>
    </w:p>
    <w:p w14:paraId="2E19C16F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время работы, определить в классе поле count. Первоначальные значения size и count</w:t>
      </w:r>
    </w:p>
    <w:p w14:paraId="2D1E7B28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устанавливаются конструктором.</w:t>
      </w:r>
    </w:p>
    <w:p w14:paraId="056775BB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В тех задачах, где возможно, реализовать конструктор инициализации строкой.</w:t>
      </w:r>
    </w:p>
    <w:p w14:paraId="6D1C27A3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-------------------------------------------------------------------------------------------------------------------</w:t>
      </w:r>
    </w:p>
    <w:p w14:paraId="6C299036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 xml:space="preserve">Используя класс </w:t>
      </w:r>
      <w:proofErr w:type="gramStart"/>
      <w:r w:rsidRPr="00FB6428">
        <w:rPr>
          <w:color w:val="1A1A1A"/>
          <w:sz w:val="28"/>
          <w:szCs w:val="28"/>
          <w:lang w:eastAsia="ru-RU"/>
        </w:rPr>
        <w:t>Bill ,</w:t>
      </w:r>
      <w:proofErr w:type="gramEnd"/>
      <w:r w:rsidRPr="00FB6428">
        <w:rPr>
          <w:color w:val="1A1A1A"/>
          <w:sz w:val="28"/>
          <w:szCs w:val="28"/>
          <w:lang w:eastAsia="ru-RU"/>
        </w:rPr>
        <w:t xml:space="preserve"> реализовать класс ListPayer. Класс содержит список плательщиков за</w:t>
      </w:r>
    </w:p>
    <w:p w14:paraId="118E50BF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телефонные услуги, дату создания списка, номер списка. Поля одного элемента списка —</w:t>
      </w:r>
    </w:p>
    <w:p w14:paraId="1BBC5CDF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это: плательщик (класс Bill), признак оплаты, дата платежа, сумма платежа. Реализовать</w:t>
      </w:r>
    </w:p>
    <w:p w14:paraId="2443944E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методы добавления плательщиков в список и удаления их из него; метод поиска</w:t>
      </w:r>
    </w:p>
    <w:p w14:paraId="4F9D3E24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плательщика по номеру телефона и по фамилии, по дате платежа. Метод вычисления</w:t>
      </w:r>
    </w:p>
    <w:p w14:paraId="5E65C1B2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полной стоимости платежей всего списка. Реализовать операцию объединения и операцию</w:t>
      </w:r>
    </w:p>
    <w:p w14:paraId="00C4A29C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пересечения списков. Реализовать операцию генерации конкретного объекта Group</w:t>
      </w:r>
    </w:p>
    <w:p w14:paraId="129EDF17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(группа), содержащего список плательщиков, из объекта типа ListPayer. Должна быть</w:t>
      </w:r>
    </w:p>
    <w:p w14:paraId="73E13378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возможность выбирать группу плательщиков по признаку оплаты, по атрибутам, по дате</w:t>
      </w:r>
    </w:p>
    <w:p w14:paraId="21807E31" w14:textId="77777777" w:rsidR="00FB6428" w:rsidRPr="00FB6428" w:rsidRDefault="00FB6428" w:rsidP="00FB6428">
      <w:pPr>
        <w:shd w:val="clear" w:color="auto" w:fill="FFFFFF"/>
        <w:rPr>
          <w:color w:val="1A1A1A"/>
          <w:sz w:val="28"/>
          <w:szCs w:val="28"/>
          <w:lang w:eastAsia="ru-RU"/>
        </w:rPr>
      </w:pPr>
      <w:r w:rsidRPr="00FB6428">
        <w:rPr>
          <w:color w:val="1A1A1A"/>
          <w:sz w:val="28"/>
          <w:szCs w:val="28"/>
          <w:lang w:eastAsia="ru-RU"/>
        </w:rPr>
        <w:t>платежа, по номеру телефона.</w:t>
      </w:r>
    </w:p>
    <w:p w14:paraId="03BC9B13" w14:textId="5975D5C5" w:rsidR="00FB6428" w:rsidRDefault="00FB6428">
      <w:pPr>
        <w:pStyle w:val="a3"/>
        <w:spacing w:before="250"/>
        <w:ind w:left="850"/>
      </w:pPr>
    </w:p>
    <w:p w14:paraId="6572382F" w14:textId="2B8761B8" w:rsidR="00DE3922" w:rsidRDefault="00FB6428">
      <w:pPr>
        <w:pStyle w:val="a3"/>
        <w:spacing w:before="250"/>
        <w:ind w:left="850"/>
        <w:rPr>
          <w:spacing w:val="-2"/>
        </w:rPr>
      </w:pPr>
      <w:r>
        <w:t>Код</w:t>
      </w:r>
      <w:r>
        <w:rPr>
          <w:spacing w:val="1"/>
        </w:rPr>
        <w:t xml:space="preserve"> </w:t>
      </w:r>
      <w:r>
        <w:rPr>
          <w:spacing w:val="-2"/>
        </w:rPr>
        <w:t>программы:</w:t>
      </w:r>
    </w:p>
    <w:p w14:paraId="39A15DC4" w14:textId="1C3B570D" w:rsidR="00FB6428" w:rsidRDefault="00FB6428">
      <w:pPr>
        <w:pStyle w:val="a3"/>
        <w:spacing w:before="250"/>
        <w:ind w:left="850"/>
      </w:pPr>
    </w:p>
    <w:p w14:paraId="69E25D5B" w14:textId="5A09233F" w:rsidR="00DE3922" w:rsidRDefault="00FB6428">
      <w:pPr>
        <w:pStyle w:val="a3"/>
        <w:spacing w:before="6"/>
        <w:rPr>
          <w:sz w:val="19"/>
        </w:rPr>
      </w:pPr>
      <w:r w:rsidRPr="00FB6428">
        <w:rPr>
          <w:sz w:val="19"/>
        </w:rPr>
        <w:lastRenderedPageBreak/>
        <w:drawing>
          <wp:inline distT="0" distB="0" distL="0" distR="0" wp14:anchorId="2B9A14C2" wp14:editId="47973D46">
            <wp:extent cx="6115050" cy="4533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56AF" w14:textId="77777777" w:rsidR="00DE3922" w:rsidRDefault="00DE3922">
      <w:pPr>
        <w:rPr>
          <w:sz w:val="19"/>
        </w:rPr>
        <w:sectPr w:rsidR="00DE3922">
          <w:pgSz w:w="11910" w:h="16840"/>
          <w:pgMar w:top="1020" w:right="720" w:bottom="280" w:left="1560" w:header="720" w:footer="720" w:gutter="0"/>
          <w:cols w:space="720"/>
        </w:sectPr>
      </w:pPr>
    </w:p>
    <w:p w14:paraId="091E3D43" w14:textId="1283130D" w:rsidR="00DE3922" w:rsidRDefault="00FB6428">
      <w:pPr>
        <w:pStyle w:val="a3"/>
        <w:ind w:left="113"/>
        <w:rPr>
          <w:sz w:val="20"/>
        </w:rPr>
      </w:pPr>
      <w:r w:rsidRPr="00FB6428">
        <w:rPr>
          <w:sz w:val="20"/>
        </w:rPr>
        <w:lastRenderedPageBreak/>
        <w:drawing>
          <wp:inline distT="0" distB="0" distL="0" distR="0" wp14:anchorId="497E9C2F" wp14:editId="40FD5C22">
            <wp:extent cx="6115050" cy="45440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E3F7" w14:textId="77777777" w:rsidR="00DE3922" w:rsidRDefault="00FB6428">
      <w:pPr>
        <w:pStyle w:val="a3"/>
        <w:ind w:left="850"/>
      </w:pPr>
      <w:r>
        <w:t>Результат</w:t>
      </w:r>
      <w:r>
        <w:rPr>
          <w:spacing w:val="-18"/>
        </w:rPr>
        <w:t xml:space="preserve"> </w:t>
      </w:r>
      <w:r>
        <w:t>работы</w:t>
      </w:r>
      <w:r>
        <w:rPr>
          <w:spacing w:val="-16"/>
        </w:rPr>
        <w:t xml:space="preserve"> </w:t>
      </w:r>
      <w:r>
        <w:rPr>
          <w:spacing w:val="-2"/>
        </w:rPr>
        <w:t>программы:</w:t>
      </w:r>
    </w:p>
    <w:p w14:paraId="50D67683" w14:textId="67F8ADF8" w:rsidR="00DE3922" w:rsidRDefault="00FB6428">
      <w:pPr>
        <w:pStyle w:val="a3"/>
        <w:spacing w:before="10"/>
        <w:rPr>
          <w:sz w:val="13"/>
        </w:rPr>
      </w:pPr>
      <w:r>
        <w:rPr>
          <w:noProof/>
        </w:rPr>
        <w:drawing>
          <wp:inline distT="0" distB="0" distL="0" distR="0" wp14:anchorId="11892508" wp14:editId="4F2560A0">
            <wp:extent cx="6115050" cy="962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5C20" w14:textId="77777777" w:rsidR="00DE3922" w:rsidRDefault="00FB6428">
      <w:pPr>
        <w:spacing w:before="242"/>
        <w:ind w:left="576" w:right="550"/>
        <w:jc w:val="center"/>
        <w:rPr>
          <w:sz w:val="24"/>
        </w:rPr>
      </w:pPr>
      <w:r>
        <w:rPr>
          <w:color w:val="44526A"/>
          <w:sz w:val="24"/>
        </w:rPr>
        <w:t>Рисунок</w:t>
      </w:r>
      <w:r>
        <w:rPr>
          <w:color w:val="44526A"/>
          <w:spacing w:val="-4"/>
          <w:sz w:val="24"/>
        </w:rPr>
        <w:t xml:space="preserve"> </w:t>
      </w:r>
      <w:r>
        <w:rPr>
          <w:color w:val="44526A"/>
          <w:sz w:val="24"/>
        </w:rPr>
        <w:t>2.</w:t>
      </w:r>
      <w:r>
        <w:rPr>
          <w:color w:val="44526A"/>
          <w:spacing w:val="-5"/>
          <w:sz w:val="24"/>
        </w:rPr>
        <w:t xml:space="preserve"> </w:t>
      </w:r>
      <w:r>
        <w:rPr>
          <w:color w:val="44526A"/>
          <w:sz w:val="24"/>
        </w:rPr>
        <w:t>Результат</w:t>
      </w:r>
      <w:r>
        <w:rPr>
          <w:color w:val="44526A"/>
          <w:spacing w:val="-1"/>
          <w:sz w:val="24"/>
        </w:rPr>
        <w:t xml:space="preserve"> </w:t>
      </w:r>
      <w:r>
        <w:rPr>
          <w:color w:val="44526A"/>
          <w:sz w:val="24"/>
        </w:rPr>
        <w:t>работы</w:t>
      </w:r>
      <w:r>
        <w:rPr>
          <w:color w:val="44526A"/>
          <w:spacing w:val="-9"/>
          <w:sz w:val="24"/>
        </w:rPr>
        <w:t xml:space="preserve"> </w:t>
      </w:r>
      <w:r>
        <w:rPr>
          <w:color w:val="44526A"/>
          <w:spacing w:val="-2"/>
          <w:sz w:val="24"/>
        </w:rPr>
        <w:t>программы</w:t>
      </w:r>
    </w:p>
    <w:p w14:paraId="20141DFB" w14:textId="77777777" w:rsidR="00DE3922" w:rsidRDefault="00FB6428">
      <w:pPr>
        <w:spacing w:before="210"/>
        <w:ind w:left="850"/>
        <w:rPr>
          <w:b/>
          <w:sz w:val="28"/>
        </w:rPr>
      </w:pPr>
      <w:r>
        <w:rPr>
          <w:b/>
          <w:sz w:val="28"/>
        </w:rPr>
        <w:t>Ответы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вопросы:</w:t>
      </w:r>
    </w:p>
    <w:p w14:paraId="3ECEDE4E" w14:textId="77777777" w:rsidR="00DE3922" w:rsidRDefault="00FB6428">
      <w:pPr>
        <w:pStyle w:val="a4"/>
        <w:numPr>
          <w:ilvl w:val="0"/>
          <w:numId w:val="1"/>
        </w:numPr>
        <w:tabs>
          <w:tab w:val="left" w:pos="1127"/>
        </w:tabs>
        <w:spacing w:before="244"/>
        <w:ind w:left="1127" w:hanging="277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средства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существуют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перегрузки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операций?</w:t>
      </w:r>
    </w:p>
    <w:p w14:paraId="2133320D" w14:textId="77777777" w:rsidR="00DE3922" w:rsidRDefault="00FB6428">
      <w:pPr>
        <w:pStyle w:val="a3"/>
        <w:spacing w:before="245" w:line="276" w:lineRule="auto"/>
        <w:ind w:left="144" w:right="404" w:firstLine="706"/>
      </w:pPr>
      <w:r>
        <w:t>В python имеются методы, которые не вызываются напрямую, а вызываются</w:t>
      </w:r>
      <w:r>
        <w:rPr>
          <w:spacing w:val="-5"/>
        </w:rPr>
        <w:t xml:space="preserve"> </w:t>
      </w:r>
      <w:r>
        <w:t>встроенными</w:t>
      </w:r>
      <w:r>
        <w:rPr>
          <w:spacing w:val="-11"/>
        </w:rPr>
        <w:t xml:space="preserve"> </w:t>
      </w:r>
      <w:r>
        <w:t>функциями</w:t>
      </w:r>
      <w:r>
        <w:rPr>
          <w:spacing w:val="-11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операторами.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их</w:t>
      </w:r>
      <w:r>
        <w:rPr>
          <w:spacing w:val="-16"/>
        </w:rPr>
        <w:t xml:space="preserve"> </w:t>
      </w:r>
      <w:r>
        <w:t>помощью можно перегрузить операции.</w:t>
      </w:r>
    </w:p>
    <w:p w14:paraId="4413DCC9" w14:textId="77777777" w:rsidR="00DE3922" w:rsidRDefault="00FB6428">
      <w:pPr>
        <w:pStyle w:val="a4"/>
        <w:numPr>
          <w:ilvl w:val="0"/>
          <w:numId w:val="1"/>
        </w:numPr>
        <w:tabs>
          <w:tab w:val="left" w:pos="1127"/>
        </w:tabs>
        <w:spacing w:before="200" w:line="278" w:lineRule="auto"/>
        <w:ind w:left="144" w:right="903" w:firstLine="706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существуют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методы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перегрузки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арифметических операций и операций отношения в языке Python?</w:t>
      </w:r>
    </w:p>
    <w:p w14:paraId="4909F079" w14:textId="77777777" w:rsidR="00DE3922" w:rsidRDefault="00FB6428">
      <w:pPr>
        <w:pStyle w:val="a3"/>
        <w:tabs>
          <w:tab w:val="left" w:pos="2214"/>
          <w:tab w:val="left" w:pos="2963"/>
          <w:tab w:val="left" w:pos="4696"/>
          <w:tab w:val="left" w:pos="5431"/>
          <w:tab w:val="left" w:pos="7304"/>
          <w:tab w:val="left" w:pos="8082"/>
        </w:tabs>
        <w:spacing w:before="189" w:line="278" w:lineRule="auto"/>
        <w:ind w:left="144" w:right="1451" w:firstLine="706"/>
      </w:pPr>
      <w:r>
        <w:t>Пример</w:t>
      </w:r>
      <w:r>
        <w:t xml:space="preserve">: </w:t>
      </w:r>
      <w:r>
        <w:rPr>
          <w:u w:val="single"/>
        </w:rPr>
        <w:tab/>
      </w:r>
      <w:r>
        <w:rPr>
          <w:spacing w:val="-4"/>
        </w:rPr>
        <w:t>add</w:t>
      </w:r>
      <w:r>
        <w:rPr>
          <w:u w:val="single"/>
        </w:rPr>
        <w:tab/>
      </w:r>
      <w:r>
        <w:t xml:space="preserve">- сложение, </w:t>
      </w:r>
      <w:r>
        <w:rPr>
          <w:u w:val="single"/>
        </w:rPr>
        <w:tab/>
      </w:r>
      <w:r>
        <w:rPr>
          <w:spacing w:val="-4"/>
        </w:rPr>
        <w:t>sub</w:t>
      </w:r>
      <w:r>
        <w:rPr>
          <w:u w:val="single"/>
        </w:rPr>
        <w:tab/>
      </w:r>
      <w:r>
        <w:t xml:space="preserve">- вычитание, </w:t>
      </w:r>
      <w:r>
        <w:rPr>
          <w:u w:val="single"/>
        </w:rPr>
        <w:tab/>
      </w:r>
      <w:r>
        <w:rPr>
          <w:spacing w:val="-4"/>
        </w:rPr>
        <w:t>mul</w:t>
      </w:r>
      <w:r>
        <w:rPr>
          <w:u w:val="single"/>
        </w:rPr>
        <w:tab/>
      </w:r>
      <w:r>
        <w:rPr>
          <w:spacing w:val="-10"/>
        </w:rPr>
        <w:t xml:space="preserve">- </w:t>
      </w:r>
      <w:r>
        <w:rPr>
          <w:spacing w:val="-2"/>
        </w:rPr>
        <w:t>умножение.</w:t>
      </w:r>
    </w:p>
    <w:p w14:paraId="1D5B298D" w14:textId="77777777" w:rsidR="00DE3922" w:rsidRDefault="00FB6428">
      <w:pPr>
        <w:pStyle w:val="a4"/>
        <w:numPr>
          <w:ilvl w:val="0"/>
          <w:numId w:val="1"/>
        </w:numPr>
        <w:tabs>
          <w:tab w:val="left" w:pos="1127"/>
          <w:tab w:val="left" w:pos="8192"/>
          <w:tab w:val="left" w:pos="8922"/>
        </w:tabs>
        <w:spacing w:before="199"/>
        <w:ind w:left="1127" w:hanging="277"/>
        <w:rPr>
          <w:b/>
          <w:sz w:val="28"/>
        </w:rPr>
      </w:pPr>
      <w:r>
        <w:rPr>
          <w:b/>
          <w:sz w:val="28"/>
        </w:rPr>
        <w:t>В каких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случаях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будут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вызваны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следующие методы: </w:t>
      </w:r>
      <w:r>
        <w:rPr>
          <w:b/>
          <w:sz w:val="28"/>
          <w:u w:val="single"/>
        </w:rPr>
        <w:tab/>
      </w:r>
      <w:r>
        <w:rPr>
          <w:b/>
          <w:spacing w:val="-5"/>
          <w:sz w:val="28"/>
        </w:rPr>
        <w:t>add</w:t>
      </w:r>
      <w:r>
        <w:rPr>
          <w:b/>
          <w:sz w:val="28"/>
          <w:u w:val="single"/>
        </w:rPr>
        <w:tab/>
      </w:r>
      <w:r>
        <w:rPr>
          <w:b/>
          <w:spacing w:val="-10"/>
          <w:sz w:val="28"/>
        </w:rPr>
        <w:t>,</w:t>
      </w:r>
    </w:p>
    <w:p w14:paraId="4D55C6A9" w14:textId="77777777" w:rsidR="00DE3922" w:rsidRDefault="00FB6428">
      <w:pPr>
        <w:tabs>
          <w:tab w:val="left" w:pos="423"/>
          <w:tab w:val="left" w:pos="1296"/>
          <w:tab w:val="left" w:pos="1815"/>
          <w:tab w:val="left" w:pos="2670"/>
        </w:tabs>
        <w:spacing w:before="48"/>
        <w:ind w:left="144"/>
        <w:rPr>
          <w:b/>
          <w:sz w:val="28"/>
        </w:rPr>
      </w:pPr>
      <w:r>
        <w:rPr>
          <w:b/>
          <w:sz w:val="28"/>
          <w:u w:val="single"/>
        </w:rPr>
        <w:tab/>
      </w:r>
      <w:r>
        <w:rPr>
          <w:b/>
          <w:spacing w:val="-4"/>
          <w:sz w:val="28"/>
        </w:rPr>
        <w:t>iadd</w:t>
      </w:r>
      <w:r>
        <w:rPr>
          <w:sz w:val="28"/>
          <w:u w:val="thick"/>
        </w:rPr>
        <w:tab/>
      </w:r>
      <w:r>
        <w:rPr>
          <w:b/>
          <w:sz w:val="28"/>
        </w:rPr>
        <w:t xml:space="preserve">и </w:t>
      </w:r>
      <w:r>
        <w:rPr>
          <w:b/>
          <w:sz w:val="28"/>
          <w:u w:val="single"/>
        </w:rPr>
        <w:tab/>
      </w:r>
      <w:r>
        <w:rPr>
          <w:b/>
          <w:spacing w:val="-4"/>
          <w:sz w:val="28"/>
        </w:rPr>
        <w:t>radd</w:t>
      </w:r>
      <w:r>
        <w:rPr>
          <w:b/>
          <w:sz w:val="28"/>
          <w:u w:val="single"/>
        </w:rPr>
        <w:tab/>
      </w:r>
      <w:r>
        <w:rPr>
          <w:b/>
          <w:spacing w:val="-10"/>
          <w:sz w:val="28"/>
        </w:rPr>
        <w:t>?</w:t>
      </w:r>
    </w:p>
    <w:p w14:paraId="6EB32353" w14:textId="77777777" w:rsidR="00DE3922" w:rsidRDefault="00DE3922">
      <w:pPr>
        <w:rPr>
          <w:sz w:val="28"/>
        </w:rPr>
        <w:sectPr w:rsidR="00DE3922">
          <w:pgSz w:w="11910" w:h="16840"/>
          <w:pgMar w:top="1100" w:right="720" w:bottom="280" w:left="1560" w:header="720" w:footer="720" w:gutter="0"/>
          <w:cols w:space="720"/>
        </w:sectPr>
      </w:pPr>
    </w:p>
    <w:p w14:paraId="695F1080" w14:textId="77777777" w:rsidR="00DE3922" w:rsidRDefault="00FB6428">
      <w:pPr>
        <w:pStyle w:val="a3"/>
        <w:tabs>
          <w:tab w:val="left" w:pos="1128"/>
          <w:tab w:val="left" w:pos="1882"/>
          <w:tab w:val="left" w:pos="6315"/>
          <w:tab w:val="left" w:pos="7145"/>
          <w:tab w:val="left" w:pos="7650"/>
          <w:tab w:val="left" w:pos="8427"/>
        </w:tabs>
        <w:spacing w:before="68" w:line="278" w:lineRule="auto"/>
        <w:ind w:left="144" w:right="275" w:firstLine="706"/>
      </w:pPr>
      <w:r>
        <w:rPr>
          <w:u w:val="single"/>
        </w:rPr>
        <w:lastRenderedPageBreak/>
        <w:tab/>
      </w:r>
      <w:r>
        <w:rPr>
          <w:spacing w:val="-4"/>
        </w:rPr>
        <w:t>add</w:t>
      </w:r>
      <w:r>
        <w:rPr>
          <w:u w:val="single"/>
        </w:rPr>
        <w:tab/>
      </w:r>
      <w:r>
        <w:t xml:space="preserve">- вызывается при сложении двух чисел оператором «+». В случае, если это сделать не удаётся, вызываются </w:t>
      </w:r>
      <w:r>
        <w:rPr>
          <w:u w:val="single"/>
        </w:rPr>
        <w:tab/>
      </w:r>
      <w:r>
        <w:rPr>
          <w:spacing w:val="-4"/>
        </w:rPr>
        <w:t>iadd</w:t>
      </w:r>
      <w:r>
        <w:rPr>
          <w:u w:val="single"/>
        </w:rPr>
        <w:tab/>
      </w:r>
      <w:r>
        <w:t xml:space="preserve">и </w:t>
      </w:r>
      <w:r>
        <w:rPr>
          <w:u w:val="single"/>
        </w:rPr>
        <w:tab/>
      </w:r>
      <w:r>
        <w:rPr>
          <w:spacing w:val="-4"/>
        </w:rPr>
        <w:t>radd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они делают</w:t>
      </w:r>
      <w:r>
        <w:rPr>
          <w:spacing w:val="-11"/>
        </w:rPr>
        <w:t xml:space="preserve"> </w:t>
      </w:r>
      <w:r>
        <w:t>то</w:t>
      </w:r>
      <w:r>
        <w:rPr>
          <w:spacing w:val="-11"/>
        </w:rPr>
        <w:t xml:space="preserve"> </w:t>
      </w:r>
      <w:r>
        <w:t>же</w:t>
      </w:r>
      <w:r>
        <w:rPr>
          <w:spacing w:val="-10"/>
        </w:rPr>
        <w:t xml:space="preserve"> </w:t>
      </w:r>
      <w:r>
        <w:t>самое,</w:t>
      </w:r>
      <w:r>
        <w:rPr>
          <w:spacing w:val="-7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арифметические</w:t>
      </w:r>
      <w:r>
        <w:rPr>
          <w:spacing w:val="-7"/>
        </w:rPr>
        <w:t xml:space="preserve"> </w:t>
      </w:r>
      <w:r>
        <w:t>операторы,</w:t>
      </w:r>
      <w:r>
        <w:rPr>
          <w:spacing w:val="-8"/>
        </w:rPr>
        <w:t xml:space="preserve"> </w:t>
      </w:r>
      <w:r>
        <w:t>перечисленные</w:t>
      </w:r>
      <w:r>
        <w:rPr>
          <w:spacing w:val="-9"/>
        </w:rPr>
        <w:t xml:space="preserve"> </w:t>
      </w:r>
      <w:r>
        <w:t>выше, но для аргументов, находящихся справа, и только в случае, есл</w:t>
      </w:r>
      <w:r>
        <w:t>и для левого операнда не определён соответствующий метод.</w:t>
      </w:r>
    </w:p>
    <w:p w14:paraId="7F08E752" w14:textId="77777777" w:rsidR="00DE3922" w:rsidRDefault="00FB6428">
      <w:pPr>
        <w:pStyle w:val="a4"/>
        <w:numPr>
          <w:ilvl w:val="0"/>
          <w:numId w:val="1"/>
        </w:numPr>
        <w:tabs>
          <w:tab w:val="left" w:pos="1127"/>
          <w:tab w:val="left" w:pos="3217"/>
          <w:tab w:val="left" w:pos="3904"/>
          <w:tab w:val="left" w:pos="6238"/>
          <w:tab w:val="left" w:pos="6996"/>
        </w:tabs>
        <w:spacing w:line="278" w:lineRule="auto"/>
        <w:ind w:left="144" w:right="1566" w:firstLine="706"/>
        <w:rPr>
          <w:b/>
          <w:sz w:val="28"/>
        </w:rPr>
      </w:pPr>
      <w:r>
        <w:rPr>
          <w:b/>
          <w:sz w:val="28"/>
        </w:rPr>
        <w:t xml:space="preserve">Для каких целей предназначен метод </w:t>
      </w:r>
      <w:r>
        <w:rPr>
          <w:sz w:val="28"/>
          <w:u w:val="single"/>
        </w:rPr>
        <w:tab/>
      </w:r>
      <w:r>
        <w:rPr>
          <w:b/>
          <w:spacing w:val="-4"/>
          <w:sz w:val="28"/>
        </w:rPr>
        <w:t>new</w:t>
      </w:r>
      <w:r>
        <w:rPr>
          <w:b/>
          <w:sz w:val="28"/>
          <w:u w:val="single"/>
        </w:rPr>
        <w:tab/>
      </w:r>
      <w:r>
        <w:rPr>
          <w:b/>
          <w:spacing w:val="-2"/>
          <w:sz w:val="28"/>
        </w:rPr>
        <w:t>?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Чем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он </w:t>
      </w:r>
      <w:r>
        <w:rPr>
          <w:b/>
          <w:sz w:val="28"/>
        </w:rPr>
        <w:t xml:space="preserve">отличается от метода </w:t>
      </w:r>
      <w:r>
        <w:rPr>
          <w:sz w:val="28"/>
          <w:u w:val="single"/>
        </w:rPr>
        <w:tab/>
      </w:r>
      <w:r>
        <w:rPr>
          <w:b/>
          <w:spacing w:val="-4"/>
          <w:sz w:val="28"/>
        </w:rPr>
        <w:t>init</w:t>
      </w:r>
      <w:r>
        <w:rPr>
          <w:b/>
          <w:sz w:val="28"/>
          <w:u w:val="single"/>
        </w:rPr>
        <w:tab/>
      </w:r>
      <w:r>
        <w:rPr>
          <w:b/>
          <w:spacing w:val="-10"/>
          <w:sz w:val="28"/>
        </w:rPr>
        <w:t>?</w:t>
      </w:r>
    </w:p>
    <w:p w14:paraId="139F396A" w14:textId="77777777" w:rsidR="00DE3922" w:rsidRDefault="00FB6428">
      <w:pPr>
        <w:pStyle w:val="a3"/>
        <w:tabs>
          <w:tab w:val="left" w:pos="6454"/>
          <w:tab w:val="left" w:pos="7239"/>
        </w:tabs>
        <w:spacing w:before="189" w:line="278" w:lineRule="auto"/>
        <w:ind w:left="144" w:right="337" w:firstLine="706"/>
      </w:pPr>
      <w:r>
        <w:t>Управляет</w:t>
      </w:r>
      <w:r>
        <w:rPr>
          <w:spacing w:val="-15"/>
        </w:rPr>
        <w:t xml:space="preserve"> </w:t>
      </w:r>
      <w:r>
        <w:t>созданием</w:t>
      </w:r>
      <w:r>
        <w:rPr>
          <w:spacing w:val="-12"/>
        </w:rPr>
        <w:t xml:space="preserve"> </w:t>
      </w:r>
      <w:r>
        <w:t>экземпляра.</w:t>
      </w:r>
      <w:r>
        <w:rPr>
          <w:spacing w:val="-11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качестве</w:t>
      </w:r>
      <w:r>
        <w:rPr>
          <w:spacing w:val="-12"/>
        </w:rPr>
        <w:t xml:space="preserve"> </w:t>
      </w:r>
      <w:r>
        <w:t>обязательного</w:t>
      </w:r>
      <w:r>
        <w:rPr>
          <w:spacing w:val="-13"/>
        </w:rPr>
        <w:t xml:space="preserve"> </w:t>
      </w:r>
      <w:r>
        <w:t xml:space="preserve">аргумента принимает класс (не путать с экземпляром). Должен возвращать экземпляр класса для его последующей его передачи методу </w:t>
      </w:r>
      <w:r>
        <w:rPr>
          <w:u w:val="single"/>
        </w:rPr>
        <w:tab/>
      </w:r>
      <w:r>
        <w:rPr>
          <w:spacing w:val="-4"/>
        </w:rPr>
        <w:t>init</w:t>
      </w:r>
      <w:r>
        <w:rPr>
          <w:u w:val="single"/>
        </w:rPr>
        <w:tab/>
      </w:r>
    </w:p>
    <w:p w14:paraId="5E6A5E77" w14:textId="77777777" w:rsidR="00DE3922" w:rsidRDefault="00FB6428">
      <w:pPr>
        <w:pStyle w:val="a4"/>
        <w:numPr>
          <w:ilvl w:val="0"/>
          <w:numId w:val="1"/>
        </w:numPr>
        <w:tabs>
          <w:tab w:val="left" w:pos="1127"/>
          <w:tab w:val="left" w:pos="4619"/>
          <w:tab w:val="left" w:pos="5292"/>
          <w:tab w:val="left" w:pos="5810"/>
          <w:tab w:val="left" w:pos="6617"/>
        </w:tabs>
        <w:spacing w:before="195"/>
        <w:ind w:left="1127" w:hanging="277"/>
        <w:rPr>
          <w:b/>
          <w:sz w:val="28"/>
        </w:rPr>
      </w:pPr>
      <w:r>
        <w:rPr>
          <w:b/>
          <w:sz w:val="28"/>
        </w:rPr>
        <w:t xml:space="preserve">Чем отличаются методы </w:t>
      </w:r>
      <w:r>
        <w:rPr>
          <w:b/>
          <w:sz w:val="28"/>
          <w:u w:val="single"/>
        </w:rPr>
        <w:tab/>
      </w:r>
      <w:r>
        <w:rPr>
          <w:b/>
          <w:spacing w:val="-5"/>
          <w:sz w:val="28"/>
        </w:rPr>
        <w:t>str</w:t>
      </w:r>
      <w:r>
        <w:rPr>
          <w:sz w:val="28"/>
          <w:u w:val="thick"/>
        </w:rPr>
        <w:tab/>
      </w:r>
      <w:r>
        <w:rPr>
          <w:b/>
          <w:sz w:val="28"/>
        </w:rPr>
        <w:t xml:space="preserve">и </w:t>
      </w:r>
      <w:r>
        <w:rPr>
          <w:sz w:val="28"/>
          <w:u w:val="single"/>
        </w:rPr>
        <w:tab/>
      </w:r>
      <w:r>
        <w:rPr>
          <w:b/>
          <w:spacing w:val="-4"/>
          <w:sz w:val="28"/>
        </w:rPr>
        <w:t>repr</w:t>
      </w:r>
      <w:r>
        <w:rPr>
          <w:b/>
          <w:sz w:val="28"/>
          <w:u w:val="single"/>
        </w:rPr>
        <w:tab/>
      </w:r>
      <w:r>
        <w:rPr>
          <w:b/>
          <w:spacing w:val="-10"/>
          <w:sz w:val="28"/>
        </w:rPr>
        <w:t>?</w:t>
      </w:r>
    </w:p>
    <w:p w14:paraId="31B6D598" w14:textId="77777777" w:rsidR="00DE3922" w:rsidRDefault="00FB6428">
      <w:pPr>
        <w:pStyle w:val="a3"/>
        <w:tabs>
          <w:tab w:val="left" w:pos="1128"/>
          <w:tab w:val="left" w:pos="1758"/>
        </w:tabs>
        <w:spacing w:before="240" w:line="278" w:lineRule="auto"/>
        <w:ind w:left="144" w:right="1319" w:firstLine="706"/>
      </w:pPr>
      <w:r>
        <w:rPr>
          <w:u w:val="single"/>
        </w:rPr>
        <w:tab/>
      </w:r>
      <w:r>
        <w:rPr>
          <w:spacing w:val="-4"/>
        </w:rPr>
        <w:t>str</w:t>
      </w:r>
      <w:r>
        <w:rPr>
          <w:u w:val="single"/>
        </w:rPr>
        <w:tab/>
      </w:r>
      <w:r>
        <w:t>-</w:t>
      </w:r>
      <w:r>
        <w:rPr>
          <w:spacing w:val="-14"/>
        </w:rPr>
        <w:t xml:space="preserve"> </w:t>
      </w:r>
      <w:r>
        <w:t>вызывается</w:t>
      </w:r>
      <w:r>
        <w:rPr>
          <w:spacing w:val="-10"/>
        </w:rPr>
        <w:t xml:space="preserve"> </w:t>
      </w:r>
      <w:r>
        <w:t>функциями</w:t>
      </w:r>
      <w:r>
        <w:rPr>
          <w:spacing w:val="-12"/>
        </w:rPr>
        <w:t xml:space="preserve"> </w:t>
      </w:r>
      <w:r>
        <w:t>str,</w:t>
      </w:r>
      <w:r>
        <w:rPr>
          <w:spacing w:val="-10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format.</w:t>
      </w:r>
      <w:r>
        <w:rPr>
          <w:spacing w:val="-10"/>
        </w:rPr>
        <w:t xml:space="preserve"> </w:t>
      </w:r>
      <w:r>
        <w:t xml:space="preserve">Возвращает строковое представление </w:t>
      </w:r>
      <w:r>
        <w:t>объекта.</w:t>
      </w:r>
    </w:p>
    <w:p w14:paraId="4E2D044E" w14:textId="77777777" w:rsidR="00DE3922" w:rsidRDefault="00FB6428">
      <w:pPr>
        <w:pStyle w:val="a3"/>
        <w:tabs>
          <w:tab w:val="left" w:pos="1133"/>
          <w:tab w:val="left" w:pos="1926"/>
        </w:tabs>
        <w:spacing w:before="194" w:line="278" w:lineRule="auto"/>
        <w:ind w:left="144" w:right="404" w:firstLine="706"/>
      </w:pPr>
      <w:r>
        <w:rPr>
          <w:u w:val="single"/>
        </w:rPr>
        <w:tab/>
      </w:r>
      <w:r>
        <w:rPr>
          <w:spacing w:val="-4"/>
        </w:rPr>
        <w:t>repr</w:t>
      </w:r>
      <w:r>
        <w:rPr>
          <w:u w:val="single"/>
        </w:rPr>
        <w:tab/>
      </w:r>
      <w:r>
        <w:t>-</w:t>
      </w:r>
      <w:r>
        <w:rPr>
          <w:spacing w:val="-14"/>
        </w:rPr>
        <w:t xml:space="preserve"> </w:t>
      </w:r>
      <w:r>
        <w:t>вызывается</w:t>
      </w:r>
      <w:r>
        <w:rPr>
          <w:spacing w:val="-10"/>
        </w:rPr>
        <w:t xml:space="preserve"> </w:t>
      </w:r>
      <w:r>
        <w:t>встроенной</w:t>
      </w:r>
      <w:r>
        <w:rPr>
          <w:spacing w:val="-16"/>
        </w:rPr>
        <w:t xml:space="preserve"> </w:t>
      </w:r>
      <w:r>
        <w:t>функцией</w:t>
      </w:r>
      <w:r>
        <w:rPr>
          <w:spacing w:val="-11"/>
        </w:rPr>
        <w:t xml:space="preserve"> </w:t>
      </w:r>
      <w:r>
        <w:t>repr;</w:t>
      </w:r>
      <w:r>
        <w:rPr>
          <w:spacing w:val="-9"/>
        </w:rPr>
        <w:t xml:space="preserve"> </w:t>
      </w:r>
      <w:r>
        <w:t>возвращает</w:t>
      </w:r>
      <w:r>
        <w:rPr>
          <w:spacing w:val="-13"/>
        </w:rPr>
        <w:t xml:space="preserve"> </w:t>
      </w:r>
      <w:r>
        <w:t>"сырые" данные, использующиеся для внутреннего представления в python.</w:t>
      </w:r>
    </w:p>
    <w:p w14:paraId="300B073E" w14:textId="77777777" w:rsidR="00DE3922" w:rsidRDefault="00FB6428">
      <w:pPr>
        <w:pStyle w:val="a3"/>
        <w:spacing w:before="194" w:line="276" w:lineRule="auto"/>
        <w:ind w:left="144" w:firstLine="706"/>
      </w:pPr>
      <w:r>
        <w:rPr>
          <w:b/>
        </w:rPr>
        <w:t>Вывод:</w:t>
      </w:r>
      <w:r>
        <w:rPr>
          <w:b/>
          <w:spacing w:val="-1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были</w:t>
      </w:r>
      <w:r>
        <w:rPr>
          <w:spacing w:val="-10"/>
        </w:rPr>
        <w:t xml:space="preserve"> </w:t>
      </w:r>
      <w:r>
        <w:t>приобретены</w:t>
      </w:r>
      <w:r>
        <w:rPr>
          <w:spacing w:val="-10"/>
        </w:rPr>
        <w:t xml:space="preserve"> </w:t>
      </w:r>
      <w:r>
        <w:t>навыки</w:t>
      </w:r>
      <w:r>
        <w:rPr>
          <w:spacing w:val="-8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перегрузке операторов при написании программ с использованием языка</w:t>
      </w:r>
    </w:p>
    <w:p w14:paraId="3221A65F" w14:textId="77777777" w:rsidR="00DE3922" w:rsidRDefault="00FB6428">
      <w:pPr>
        <w:pStyle w:val="a3"/>
        <w:spacing w:line="321" w:lineRule="exact"/>
        <w:ind w:left="144"/>
      </w:pPr>
      <w:r>
        <w:rPr>
          <w:spacing w:val="-2"/>
        </w:rPr>
        <w:t>программирования</w:t>
      </w:r>
      <w:r>
        <w:rPr>
          <w:spacing w:val="1"/>
        </w:rPr>
        <w:t xml:space="preserve"> </w:t>
      </w:r>
      <w:r>
        <w:rPr>
          <w:spacing w:val="-2"/>
        </w:rPr>
        <w:t>Python</w:t>
      </w:r>
      <w:r>
        <w:rPr>
          <w:spacing w:val="-1"/>
        </w:rPr>
        <w:t xml:space="preserve"> </w:t>
      </w:r>
      <w:r>
        <w:rPr>
          <w:spacing w:val="-2"/>
        </w:rPr>
        <w:t>версии</w:t>
      </w:r>
      <w:r>
        <w:rPr>
          <w:spacing w:val="-1"/>
        </w:rPr>
        <w:t xml:space="preserve"> </w:t>
      </w:r>
      <w:r>
        <w:rPr>
          <w:spacing w:val="-4"/>
        </w:rPr>
        <w:t>3.х.</w:t>
      </w:r>
    </w:p>
    <w:sectPr w:rsidR="00DE3922">
      <w:pgSz w:w="11910" w:h="16840"/>
      <w:pgMar w:top="102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514E8"/>
    <w:multiLevelType w:val="hybridMultilevel"/>
    <w:tmpl w:val="6AEEC436"/>
    <w:lvl w:ilvl="0" w:tplc="05BC7A8E">
      <w:start w:val="1"/>
      <w:numFmt w:val="decimal"/>
      <w:lvlText w:val="%1."/>
      <w:lvlJc w:val="left"/>
      <w:pPr>
        <w:ind w:left="1129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0FC8154">
      <w:numFmt w:val="bullet"/>
      <w:lvlText w:val="•"/>
      <w:lvlJc w:val="left"/>
      <w:pPr>
        <w:ind w:left="1970" w:hanging="279"/>
      </w:pPr>
      <w:rPr>
        <w:rFonts w:hint="default"/>
        <w:lang w:val="ru-RU" w:eastAsia="en-US" w:bidi="ar-SA"/>
      </w:rPr>
    </w:lvl>
    <w:lvl w:ilvl="2" w:tplc="1CA401D8">
      <w:numFmt w:val="bullet"/>
      <w:lvlText w:val="•"/>
      <w:lvlJc w:val="left"/>
      <w:pPr>
        <w:ind w:left="2821" w:hanging="279"/>
      </w:pPr>
      <w:rPr>
        <w:rFonts w:hint="default"/>
        <w:lang w:val="ru-RU" w:eastAsia="en-US" w:bidi="ar-SA"/>
      </w:rPr>
    </w:lvl>
    <w:lvl w:ilvl="3" w:tplc="05887518">
      <w:numFmt w:val="bullet"/>
      <w:lvlText w:val="•"/>
      <w:lvlJc w:val="left"/>
      <w:pPr>
        <w:ind w:left="3672" w:hanging="279"/>
      </w:pPr>
      <w:rPr>
        <w:rFonts w:hint="default"/>
        <w:lang w:val="ru-RU" w:eastAsia="en-US" w:bidi="ar-SA"/>
      </w:rPr>
    </w:lvl>
    <w:lvl w:ilvl="4" w:tplc="95C299FC">
      <w:numFmt w:val="bullet"/>
      <w:lvlText w:val="•"/>
      <w:lvlJc w:val="left"/>
      <w:pPr>
        <w:ind w:left="4523" w:hanging="279"/>
      </w:pPr>
      <w:rPr>
        <w:rFonts w:hint="default"/>
        <w:lang w:val="ru-RU" w:eastAsia="en-US" w:bidi="ar-SA"/>
      </w:rPr>
    </w:lvl>
    <w:lvl w:ilvl="5" w:tplc="D2A82544">
      <w:numFmt w:val="bullet"/>
      <w:lvlText w:val="•"/>
      <w:lvlJc w:val="left"/>
      <w:pPr>
        <w:ind w:left="5374" w:hanging="279"/>
      </w:pPr>
      <w:rPr>
        <w:rFonts w:hint="default"/>
        <w:lang w:val="ru-RU" w:eastAsia="en-US" w:bidi="ar-SA"/>
      </w:rPr>
    </w:lvl>
    <w:lvl w:ilvl="6" w:tplc="FDDC93D2">
      <w:numFmt w:val="bullet"/>
      <w:lvlText w:val="•"/>
      <w:lvlJc w:val="left"/>
      <w:pPr>
        <w:ind w:left="6225" w:hanging="279"/>
      </w:pPr>
      <w:rPr>
        <w:rFonts w:hint="default"/>
        <w:lang w:val="ru-RU" w:eastAsia="en-US" w:bidi="ar-SA"/>
      </w:rPr>
    </w:lvl>
    <w:lvl w:ilvl="7" w:tplc="43FA3EAE">
      <w:numFmt w:val="bullet"/>
      <w:lvlText w:val="•"/>
      <w:lvlJc w:val="left"/>
      <w:pPr>
        <w:ind w:left="7076" w:hanging="279"/>
      </w:pPr>
      <w:rPr>
        <w:rFonts w:hint="default"/>
        <w:lang w:val="ru-RU" w:eastAsia="en-US" w:bidi="ar-SA"/>
      </w:rPr>
    </w:lvl>
    <w:lvl w:ilvl="8" w:tplc="16BC6D78">
      <w:numFmt w:val="bullet"/>
      <w:lvlText w:val="•"/>
      <w:lvlJc w:val="left"/>
      <w:pPr>
        <w:ind w:left="7927" w:hanging="27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922"/>
    <w:rsid w:val="00DE3922"/>
    <w:rsid w:val="00F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46FA"/>
  <w15:docId w15:val="{97DBCEF0-A63F-4DCE-9472-8E0B7843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8"/>
      <w:ind w:left="1127" w:hanging="277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Maks Urusov</cp:lastModifiedBy>
  <cp:revision>2</cp:revision>
  <dcterms:created xsi:type="dcterms:W3CDTF">2024-02-03T08:32:00Z</dcterms:created>
  <dcterms:modified xsi:type="dcterms:W3CDTF">2024-02-03T08:41:00Z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2024-02-03T00:00:00Z</vt:filetime>
  </property>
  <property fmtid="{D5CDD505-2E9C-101B-9397-08002B2CF9AE}" pid="5" name="Producer">
    <vt:lpwstr>www.ilovepdf.com</vt:lpwstr>
  </property>
</Properties>
</file>