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1C3" w:rsidRDefault="007E51C3" w:rsidP="007E51C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7E51C3" w:rsidRDefault="007E51C3" w:rsidP="007E51C3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7E51C3" w:rsidRPr="007A2C12" w:rsidRDefault="007E51C3" w:rsidP="007E51C3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7E51C3" w:rsidRDefault="007E51C3" w:rsidP="007E51C3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Pr="0030332B" w:rsidRDefault="0071528A" w:rsidP="007E51C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="007E51C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7E51C3" w:rsidRDefault="0071528A" w:rsidP="007E51C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«Задача о восьми ферзях</w:t>
      </w:r>
      <w:r w:rsidR="007E51C3"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7E51C3" w:rsidRPr="0007008E" w:rsidRDefault="007E51C3" w:rsidP="007E51C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7E51C3" w:rsidRPr="009F5A1B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7E51C3" w:rsidRPr="00AC57F8" w:rsidRDefault="007E51C3" w:rsidP="007E51C3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7E51C3" w:rsidRPr="0084647C" w:rsidRDefault="007E51C3" w:rsidP="007E51C3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E51C3" w:rsidRDefault="007E51C3" w:rsidP="007E51C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</w:t>
      </w:r>
      <w:r w:rsidR="0071528A">
        <w:rPr>
          <w:rFonts w:ascii="Times New Roman" w:hAnsi="Times New Roman" w:cs="Times New Roman"/>
          <w:sz w:val="28"/>
          <w:szCs w:val="28"/>
        </w:rPr>
        <w:t xml:space="preserve"> 2025</w:t>
      </w:r>
    </w:p>
    <w:p w:rsidR="00BC47C4" w:rsidRDefault="007E51C3" w:rsidP="007E51C3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Задача о восьми ферзях</w:t>
      </w:r>
    </w:p>
    <w:p w:rsidR="007E51C3" w:rsidRPr="007E51C3" w:rsidRDefault="007E51C3" w:rsidP="007E51C3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Условие</w:t>
      </w:r>
    </w:p>
    <w:p w:rsidR="001B65D0" w:rsidRDefault="001B65D0" w:rsidP="001B65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</w:t>
      </w:r>
      <w:r w:rsidRPr="001B65D0">
        <w:rPr>
          <w:rFonts w:ascii="Times New Roman" w:hAnsi="Times New Roman" w:cs="Times New Roman"/>
          <w:sz w:val="32"/>
          <w:szCs w:val="32"/>
        </w:rPr>
        <w:t>асставить восемь ферзей на шахматной доске размером 8x8 так</w:t>
      </w:r>
      <w:r>
        <w:rPr>
          <w:rFonts w:ascii="Times New Roman" w:hAnsi="Times New Roman" w:cs="Times New Roman"/>
          <w:sz w:val="32"/>
          <w:szCs w:val="32"/>
        </w:rPr>
        <w:t>, чтобы ни один ферзь не бил другого</w:t>
      </w:r>
      <w:r w:rsidRPr="001B65D0">
        <w:rPr>
          <w:rFonts w:ascii="Times New Roman" w:hAnsi="Times New Roman" w:cs="Times New Roman"/>
          <w:sz w:val="32"/>
          <w:szCs w:val="32"/>
        </w:rPr>
        <w:t>. Ферзь может атаковать по вертикали, горизонтали и диагоналям, поэтому необходимо убедиться, что никакие два ферзя не находятся на одной линии.</w:t>
      </w:r>
    </w:p>
    <w:p w:rsidR="007E51C3" w:rsidRDefault="007E51C3" w:rsidP="007E51C3">
      <w:pPr>
        <w:jc w:val="center"/>
        <w:rPr>
          <w:rFonts w:ascii="Times New Roman" w:hAnsi="Times New Roman" w:cs="Times New Roman"/>
          <w:sz w:val="40"/>
          <w:szCs w:val="40"/>
        </w:rPr>
      </w:pPr>
      <w:r w:rsidRPr="007E51C3">
        <w:rPr>
          <w:rFonts w:ascii="Times New Roman" w:hAnsi="Times New Roman" w:cs="Times New Roman"/>
          <w:sz w:val="40"/>
          <w:szCs w:val="40"/>
        </w:rPr>
        <w:t>Алгоритм решения</w:t>
      </w:r>
    </w:p>
    <w:p w:rsidR="007E51C3" w:rsidRDefault="007E51C3" w:rsidP="007E51C3">
      <w:pPr>
        <w:rPr>
          <w:rFonts w:ascii="Times New Roman" w:hAnsi="Times New Roman" w:cs="Times New Roman"/>
          <w:sz w:val="32"/>
          <w:szCs w:val="40"/>
        </w:rPr>
      </w:pPr>
      <w:r w:rsidRPr="007E51C3">
        <w:rPr>
          <w:rFonts w:ascii="Times New Roman" w:hAnsi="Times New Roman" w:cs="Times New Roman"/>
          <w:sz w:val="32"/>
          <w:szCs w:val="40"/>
        </w:rPr>
        <w:t>Данную зад</w:t>
      </w:r>
      <w:r>
        <w:rPr>
          <w:rFonts w:ascii="Times New Roman" w:hAnsi="Times New Roman" w:cs="Times New Roman"/>
          <w:sz w:val="32"/>
          <w:szCs w:val="40"/>
        </w:rPr>
        <w:t xml:space="preserve">ачу можно решить с помощью рекурсивной функции. </w:t>
      </w:r>
    </w:p>
    <w:p w:rsidR="001B65D0" w:rsidRDefault="001B65D0" w:rsidP="007E51C3">
      <w:pPr>
        <w:rPr>
          <w:rFonts w:ascii="Times New Roman" w:hAnsi="Times New Roman" w:cs="Times New Roman"/>
          <w:sz w:val="32"/>
          <w:szCs w:val="40"/>
        </w:rPr>
      </w:pPr>
      <w:r w:rsidRPr="007258C6">
        <w:rPr>
          <w:rFonts w:ascii="Times New Roman" w:hAnsi="Times New Roman" w:cs="Times New Roman"/>
          <w:sz w:val="32"/>
          <w:szCs w:val="40"/>
        </w:rPr>
        <w:t>Осно</w:t>
      </w:r>
      <w:r>
        <w:rPr>
          <w:rFonts w:ascii="Times New Roman" w:hAnsi="Times New Roman" w:cs="Times New Roman"/>
          <w:sz w:val="32"/>
          <w:szCs w:val="40"/>
        </w:rPr>
        <w:t>вная идея рекурсивного решения:</w:t>
      </w:r>
    </w:p>
    <w:p w:rsidR="001B65D0" w:rsidRPr="001B65D0" w:rsidRDefault="001B65D0" w:rsidP="001B65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1B65D0">
        <w:rPr>
          <w:rFonts w:ascii="Times New Roman" w:hAnsi="Times New Roman" w:cs="Times New Roman"/>
          <w:sz w:val="32"/>
          <w:szCs w:val="40"/>
        </w:rPr>
        <w:t>Пройти по всем позициям текущей строки и попытаться разместить ферзя в каждом из них.</w:t>
      </w:r>
    </w:p>
    <w:p w:rsidR="001B65D0" w:rsidRPr="001B65D0" w:rsidRDefault="001B65D0" w:rsidP="001B65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1B65D0">
        <w:rPr>
          <w:rFonts w:ascii="Times New Roman" w:hAnsi="Times New Roman" w:cs="Times New Roman"/>
          <w:sz w:val="32"/>
          <w:szCs w:val="40"/>
        </w:rPr>
        <w:t>Проверить, безопасно ли разместить ферзя в текущей позиции (проверка на угрозы от других ферзей).</w:t>
      </w:r>
    </w:p>
    <w:p w:rsidR="001B65D0" w:rsidRPr="001B65D0" w:rsidRDefault="001B65D0" w:rsidP="001B65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1B65D0">
        <w:rPr>
          <w:rFonts w:ascii="Times New Roman" w:hAnsi="Times New Roman" w:cs="Times New Roman"/>
          <w:sz w:val="32"/>
          <w:szCs w:val="40"/>
        </w:rPr>
        <w:t>Если размещение безопасно, рекурсивно перейти к следующей строке.</w:t>
      </w:r>
    </w:p>
    <w:p w:rsidR="001B65D0" w:rsidRPr="001B65D0" w:rsidRDefault="001B65D0" w:rsidP="001B65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1B65D0">
        <w:rPr>
          <w:rFonts w:ascii="Times New Roman" w:hAnsi="Times New Roman" w:cs="Times New Roman"/>
          <w:sz w:val="32"/>
          <w:szCs w:val="40"/>
        </w:rPr>
        <w:t>Если все строки успешно заполнены, сохранить решение.</w:t>
      </w:r>
    </w:p>
    <w:p w:rsidR="001B65D0" w:rsidRDefault="001B65D0" w:rsidP="001B65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 w:rsidRPr="001B65D0">
        <w:rPr>
          <w:rFonts w:ascii="Times New Roman" w:hAnsi="Times New Roman" w:cs="Times New Roman"/>
          <w:sz w:val="32"/>
          <w:szCs w:val="40"/>
        </w:rPr>
        <w:t>Если размещение не приводит к решению, отменить последнее размещение и попробовать следующую позицию.</w:t>
      </w:r>
    </w:p>
    <w:p w:rsidR="001B65D0" w:rsidRPr="00B92462" w:rsidRDefault="001B65D0" w:rsidP="001B65D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40"/>
        </w:rPr>
        <w:t>В качестве шахматной доски используется двумерный массив 8</w:t>
      </w:r>
      <w:r w:rsidRPr="001B65D0">
        <w:rPr>
          <w:rFonts w:ascii="Times New Roman" w:hAnsi="Times New Roman" w:cs="Times New Roman"/>
          <w:sz w:val="32"/>
          <w:szCs w:val="32"/>
        </w:rPr>
        <w:t>x8</w:t>
      </w:r>
      <w:r>
        <w:rPr>
          <w:rFonts w:ascii="Times New Roman" w:hAnsi="Times New Roman" w:cs="Times New Roman"/>
          <w:sz w:val="32"/>
          <w:szCs w:val="32"/>
        </w:rPr>
        <w:t>, заполненный нулями. Ферзь</w:t>
      </w:r>
      <w:r w:rsidRPr="00B9246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обозначается</w:t>
      </w:r>
      <w:r w:rsidRPr="00B92462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единицей</w:t>
      </w:r>
      <w:r w:rsidRPr="00B92462">
        <w:rPr>
          <w:rFonts w:ascii="Times New Roman" w:hAnsi="Times New Roman" w:cs="Times New Roman"/>
          <w:sz w:val="32"/>
          <w:szCs w:val="32"/>
          <w:lang w:val="en-US"/>
        </w:rPr>
        <w:t xml:space="preserve">. </w:t>
      </w:r>
    </w:p>
    <w:p w:rsidR="001B65D0" w:rsidRPr="001B65D0" w:rsidRDefault="001B65D0" w:rsidP="001B65D0">
      <w:pPr>
        <w:jc w:val="center"/>
        <w:rPr>
          <w:rFonts w:ascii="Times New Roman" w:hAnsi="Times New Roman" w:cs="Times New Roman"/>
          <w:sz w:val="40"/>
          <w:szCs w:val="32"/>
          <w:lang w:val="en-US"/>
        </w:rPr>
      </w:pPr>
      <w:r>
        <w:rPr>
          <w:rFonts w:ascii="Times New Roman" w:hAnsi="Times New Roman" w:cs="Times New Roman"/>
          <w:sz w:val="40"/>
          <w:szCs w:val="32"/>
        </w:rPr>
        <w:t>Код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printboard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B65D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B65D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checkqueen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proofErr w:type="gramEnd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proofErr w:type="gram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gramEnd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bool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setqueen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printboard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checkqueen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printboard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setqueen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9246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9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B9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9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9246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9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B65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B65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"Russian"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B65D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B65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B65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B65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B65D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1B65D0" w:rsidRPr="00B92462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B9246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setqueen</w:t>
      </w:r>
      <w:proofErr w:type="spellEnd"/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B9246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9246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9246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1B65D0" w:rsidRPr="001B65D0" w:rsidRDefault="001B65D0" w:rsidP="001B6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B65D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1B65D0" w:rsidRPr="001B65D0" w:rsidRDefault="001B65D0" w:rsidP="001B65D0">
      <w:pPr>
        <w:rPr>
          <w:rFonts w:ascii="Times New Roman" w:hAnsi="Times New Roman" w:cs="Times New Roman"/>
          <w:sz w:val="32"/>
          <w:szCs w:val="40"/>
        </w:rPr>
      </w:pPr>
    </w:p>
    <w:p w:rsidR="001B65D0" w:rsidRDefault="001B65D0" w:rsidP="001B65D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Блок-схема</w:t>
      </w:r>
    </w:p>
    <w:p w:rsidR="001B65D0" w:rsidRDefault="00B92462" w:rsidP="00B92462">
      <w:pPr>
        <w:rPr>
          <w:rFonts w:ascii="Times New Roman" w:hAnsi="Times New Roman" w:cs="Times New Roman"/>
          <w:sz w:val="40"/>
          <w:szCs w:val="40"/>
        </w:rPr>
      </w:pPr>
      <w:r w:rsidRPr="00B9246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B458FDF" wp14:editId="37940994">
            <wp:extent cx="4520252" cy="3324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7753" cy="333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62" w:rsidRDefault="00987E4A" w:rsidP="00B92462">
      <w:pPr>
        <w:rPr>
          <w:rFonts w:ascii="Times New Roman" w:hAnsi="Times New Roman" w:cs="Times New Roman"/>
          <w:sz w:val="40"/>
          <w:szCs w:val="40"/>
        </w:rPr>
      </w:pPr>
      <w:r w:rsidRPr="00987E4A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621BD95" wp14:editId="55A8C4F8">
            <wp:extent cx="5939790" cy="484314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7E4A" w:rsidRPr="001B65D0" w:rsidRDefault="00987E4A" w:rsidP="00B92462">
      <w:pPr>
        <w:rPr>
          <w:rFonts w:ascii="Times New Roman" w:hAnsi="Times New Roman" w:cs="Times New Roman"/>
          <w:sz w:val="40"/>
          <w:szCs w:val="40"/>
        </w:rPr>
      </w:pPr>
      <w:r w:rsidRPr="00987E4A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66FF125" wp14:editId="35CB2E1B">
            <wp:extent cx="5939790" cy="81807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1C3" w:rsidRPr="007E51C3" w:rsidRDefault="007E51C3" w:rsidP="007E51C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E51C3" w:rsidRPr="007E51C3" w:rsidSect="007E51C3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28545E"/>
    <w:multiLevelType w:val="hybridMultilevel"/>
    <w:tmpl w:val="C24668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882"/>
    <w:rsid w:val="001B65D0"/>
    <w:rsid w:val="0071528A"/>
    <w:rsid w:val="00771882"/>
    <w:rsid w:val="007E51C3"/>
    <w:rsid w:val="00987E4A"/>
    <w:rsid w:val="00B92462"/>
    <w:rsid w:val="00BC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BBBF1"/>
  <w15:chartTrackingRefBased/>
  <w15:docId w15:val="{F49F70F5-C951-4F6F-89BA-7B69897A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1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6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2025-02-15T11:24:00Z</dcterms:created>
  <dcterms:modified xsi:type="dcterms:W3CDTF">2025-02-17T13:33:00Z</dcterms:modified>
</cp:coreProperties>
</file>