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BA7096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CD7713">
      <w:pPr>
        <w:pStyle w:val="Heading3"/>
      </w:pPr>
      <w:bookmarkStart w:id="18" w:name="_37xf7zuxpifs" w:colFirst="0" w:colLast="0"/>
      <w:bookmarkEnd w:id="18"/>
      <w:r>
        <w:t>Funkcjonalność inwentaryzacji</w:t>
      </w:r>
    </w:p>
    <w:p w:rsidR="00AA6B9F" w:rsidRPr="00AA6B9F" w:rsidRDefault="00F430B0" w:rsidP="00AA6B9F">
      <w:pPr>
        <w:pStyle w:val="Heading4"/>
      </w:pPr>
      <w:r>
        <w:t>Scenariusz główny – brak zapamiętanej wersji</w:t>
      </w:r>
    </w:p>
    <w:p w:rsidR="00AA6B9F" w:rsidRDefault="00AA6B9F" w:rsidP="00F430B0">
      <w:pPr>
        <w:pStyle w:val="ListParagraph"/>
        <w:numPr>
          <w:ilvl w:val="0"/>
          <w:numId w:val="13"/>
        </w:numPr>
      </w:pPr>
      <w:r>
        <w:t>Wyświetla się popup „Czy chcesz porzucić zapisane zmiany?”.</w:t>
      </w:r>
    </w:p>
    <w:p w:rsidR="00AA6B9F" w:rsidRDefault="00840324" w:rsidP="00F430B0">
      <w:pPr>
        <w:pStyle w:val="ListParagraph"/>
        <w:numPr>
          <w:ilvl w:val="0"/>
          <w:numId w:val="13"/>
        </w:numPr>
      </w:pPr>
      <w:r>
        <w:t>Użytkownik przechodzi do aktualnej wersji klikając przycisk „Nie”.</w:t>
      </w:r>
    </w:p>
    <w:p w:rsidR="00840324" w:rsidRDefault="00840324" w:rsidP="00840324">
      <w:pPr>
        <w:pStyle w:val="Heading4"/>
      </w:pPr>
      <w:r>
        <w:t>Scenariusz alternatywny</w:t>
      </w:r>
      <w:r>
        <w:t xml:space="preserve"> – użytkownik porzuca zapisane zmiany</w:t>
      </w:r>
    </w:p>
    <w:p w:rsidR="00840324" w:rsidRDefault="00840324" w:rsidP="00840324">
      <w:r>
        <w:t xml:space="preserve">       2.</w:t>
      </w:r>
      <w:r>
        <w:tab/>
        <w:t>Użytkownik usuwa zapamiętane wersje klikając przycisk „Tak”.</w:t>
      </w:r>
    </w:p>
    <w:p w:rsidR="00840324" w:rsidRPr="00F430B0" w:rsidRDefault="00840324" w:rsidP="00840324">
      <w:r>
        <w:t xml:space="preserve">       3.</w:t>
      </w:r>
      <w:r>
        <w:tab/>
        <w:t>Użytkownik przechodzi do aktualnej wersji, stanu obecnego.</w:t>
      </w:r>
    </w:p>
    <w:p w:rsidR="00DD44A8" w:rsidRDefault="00CD7713" w:rsidP="00DD44A8">
      <w:pPr>
        <w:pStyle w:val="Heading4"/>
      </w:pPr>
      <w:bookmarkStart w:id="19" w:name="_y6gb9yjqxd9m" w:colFirst="0" w:colLast="0"/>
      <w:bookmarkEnd w:id="19"/>
      <w:r>
        <w:t>Scenariusz główny</w:t>
      </w:r>
      <w:r w:rsidR="00DD44A8">
        <w:t xml:space="preserve"> – zapamiętana poprzednia wersja</w:t>
      </w:r>
    </w:p>
    <w:p w:rsidR="00DD44A8" w:rsidRDefault="00DD44A8" w:rsidP="00DD44A8">
      <w:pPr>
        <w:pStyle w:val="ListParagraph"/>
        <w:numPr>
          <w:ilvl w:val="0"/>
          <w:numId w:val="9"/>
        </w:numPr>
      </w:pPr>
      <w:r>
        <w:t>Wyświetla się popup „Czy chcesz kontynuować poprzednią inwentaryzację?”</w:t>
      </w:r>
    </w:p>
    <w:p w:rsidR="00DD44A8" w:rsidRDefault="00DD44A8" w:rsidP="00DD44A8">
      <w:pPr>
        <w:pStyle w:val="ListParagraph"/>
        <w:numPr>
          <w:ilvl w:val="0"/>
          <w:numId w:val="9"/>
        </w:numPr>
      </w:pPr>
      <w:r>
        <w:t>Użytkownik wczytuje zapamiętaną wersję klikając przycisk „Tak”.</w:t>
      </w:r>
      <w:bookmarkStart w:id="20" w:name="_GoBack"/>
      <w:bookmarkEnd w:id="20"/>
    </w:p>
    <w:p w:rsidR="00DD44A8" w:rsidRDefault="00DD44A8" w:rsidP="00DD44A8">
      <w:pPr>
        <w:pStyle w:val="ListParagraph"/>
        <w:numPr>
          <w:ilvl w:val="0"/>
          <w:numId w:val="9"/>
        </w:numPr>
      </w:pPr>
      <w:r w:rsidRPr="00DD44A8">
        <w:t xml:space="preserve">Wyświetla się podstrona z tabelą przedstawiającą dane produktów, </w:t>
      </w:r>
      <w:r>
        <w:t>z możliwościa edycji ich ilości w wersji zapamiętanej.</w:t>
      </w:r>
    </w:p>
    <w:p w:rsidR="00DD44A8" w:rsidRDefault="00DD44A8" w:rsidP="00DD44A8">
      <w:pPr>
        <w:pStyle w:val="ListParagraph"/>
        <w:numPr>
          <w:ilvl w:val="0"/>
          <w:numId w:val="9"/>
        </w:numPr>
      </w:pPr>
      <w:r>
        <w:t>Użytkownik zatwierdza dane klikając „Zapisz”.</w:t>
      </w:r>
    </w:p>
    <w:p w:rsidR="00840324" w:rsidRDefault="00840324" w:rsidP="00840324">
      <w:pPr>
        <w:pStyle w:val="ListParagraph"/>
        <w:numPr>
          <w:ilvl w:val="0"/>
          <w:numId w:val="9"/>
        </w:numPr>
      </w:pPr>
      <w:r w:rsidRPr="00F430B0">
        <w:t>Jeśli dane są poprawne to wyświetla się podstrona z wynikiem inwentaryzacji i informacją o zmianie aktualnej ilości produktu.</w:t>
      </w:r>
    </w:p>
    <w:p w:rsidR="00DD44A8" w:rsidRDefault="00DD44A8" w:rsidP="00DD44A8">
      <w:pPr>
        <w:pStyle w:val="Heading4"/>
      </w:pPr>
      <w:r>
        <w:t xml:space="preserve">Scenariusz alternatywny </w:t>
      </w:r>
      <w:r>
        <w:t>–</w:t>
      </w:r>
      <w:r>
        <w:t xml:space="preserve"> </w:t>
      </w:r>
      <w:r>
        <w:t>użytkownik nie kontynuuje zapamiętanej wersji</w:t>
      </w:r>
    </w:p>
    <w:p w:rsidR="00DD44A8" w:rsidRDefault="00DD44A8" w:rsidP="00DD44A8">
      <w:r>
        <w:t xml:space="preserve">       2.</w:t>
      </w:r>
      <w:r>
        <w:tab/>
        <w:t>Użytkownik tworzy nową wersję klikając przycisk „Nie”.</w:t>
      </w:r>
    </w:p>
    <w:p w:rsidR="00DD44A8" w:rsidRDefault="00DD44A8" w:rsidP="00840324">
      <w:r>
        <w:t xml:space="preserve">       3.</w:t>
      </w:r>
      <w:r>
        <w:tab/>
      </w:r>
      <w:r w:rsidR="00840324">
        <w:t>Użytkownik przechodzi do wersji aktualnej, stanu obecnego.</w:t>
      </w:r>
    </w:p>
    <w:p w:rsidR="00840324" w:rsidRDefault="00840324" w:rsidP="00840324">
      <w:pPr>
        <w:pStyle w:val="Heading4"/>
      </w:pPr>
      <w:r>
        <w:lastRenderedPageBreak/>
        <w:t xml:space="preserve">Scenariusz </w:t>
      </w:r>
      <w:r>
        <w:t>główny</w:t>
      </w:r>
      <w:r>
        <w:t xml:space="preserve"> – </w:t>
      </w:r>
      <w:r>
        <w:t>wersja  aktualna,stan obecny</w:t>
      </w:r>
    </w:p>
    <w:p w:rsidR="00840324" w:rsidRDefault="00840324" w:rsidP="00840324">
      <w:pPr>
        <w:pStyle w:val="ListParagraph"/>
        <w:numPr>
          <w:ilvl w:val="0"/>
          <w:numId w:val="15"/>
        </w:numPr>
      </w:pPr>
      <w:r w:rsidRPr="00DD44A8">
        <w:t xml:space="preserve">Wyświetla się podstrona z tabelą przedstawiającą dane produktów, </w:t>
      </w:r>
      <w:r>
        <w:t>z możliwościa edycji ich ilości.</w:t>
      </w:r>
    </w:p>
    <w:p w:rsidR="00840324" w:rsidRDefault="00840324" w:rsidP="00840324">
      <w:pPr>
        <w:pStyle w:val="ListParagraph"/>
        <w:numPr>
          <w:ilvl w:val="0"/>
          <w:numId w:val="15"/>
        </w:numPr>
      </w:pPr>
      <w:r>
        <w:t>Użytkownik zatwierdza dane klikając  „Zapisz”.</w:t>
      </w:r>
    </w:p>
    <w:p w:rsidR="00DD44A8" w:rsidRDefault="00840324" w:rsidP="00DD44A8">
      <w:pPr>
        <w:pStyle w:val="ListParagraph"/>
        <w:numPr>
          <w:ilvl w:val="0"/>
          <w:numId w:val="15"/>
        </w:numPr>
      </w:pPr>
      <w:r w:rsidRPr="00F430B0">
        <w:t>Jeśli dane są poprawne to wyświetla się podstrona z wynikiem inwentaryzacji i informacją o zmianie aktualnej ilości produktu.</w:t>
      </w:r>
    </w:p>
    <w:p w:rsidR="004F3E30" w:rsidRDefault="004F3E30" w:rsidP="004F3E30">
      <w:pPr>
        <w:pStyle w:val="Heading4"/>
      </w:pPr>
      <w:r>
        <w:t xml:space="preserve">Scenariusz alternatywny - użytkownik </w:t>
      </w:r>
      <w:r>
        <w:t>zapisuje dane do backupa</w:t>
      </w:r>
    </w:p>
    <w:p w:rsidR="004F3E30" w:rsidRDefault="004F3E30" w:rsidP="004F3E30">
      <w:r>
        <w:t xml:space="preserve">       2b.</w:t>
      </w:r>
      <w:r>
        <w:tab/>
        <w:t>Użytkownik zapisuje dane do backupa klikając „Zapamiętaj”.</w:t>
      </w:r>
    </w:p>
    <w:p w:rsidR="004F3E30" w:rsidRDefault="004F3E30" w:rsidP="004F3E30">
      <w:pPr>
        <w:pStyle w:val="Heading4"/>
      </w:pPr>
      <w:r>
        <w:t>Scenariusz alternatywny - użytkownik wprowadza niepoprawne dane</w:t>
      </w:r>
    </w:p>
    <w:p w:rsidR="004F3E30" w:rsidRDefault="004F3E30" w:rsidP="004F3E30">
      <w:r>
        <w:t xml:space="preserve">        3a.</w:t>
      </w:r>
      <w:r>
        <w:tab/>
        <w:t>Wyświetla się komunikat o wpisanym błędzie „Wartość musi być większa od 0”.</w:t>
      </w:r>
    </w:p>
    <w:p w:rsidR="004F3E30" w:rsidRPr="00DD44A8" w:rsidRDefault="004F3E30" w:rsidP="004F3E30">
      <w:r>
        <w:t xml:space="preserve">        4.</w:t>
      </w:r>
      <w:r>
        <w:tab/>
        <w:t>Rekord z błedami zostaje zresetowany, reszta pozostaje bez zmian.</w:t>
      </w:r>
    </w:p>
    <w:p w:rsidR="00DD44A8" w:rsidRDefault="00DD44A8" w:rsidP="00DD44A8">
      <w:pPr>
        <w:pStyle w:val="Heading4"/>
      </w:pPr>
      <w:r>
        <w:t xml:space="preserve">Scenariusz </w:t>
      </w:r>
      <w:r w:rsidR="00085E59">
        <w:t>główny</w:t>
      </w:r>
      <w:r>
        <w:t xml:space="preserve"> – cofanie zmian</w:t>
      </w:r>
    </w:p>
    <w:p w:rsidR="00DD44A8" w:rsidRDefault="00085E59" w:rsidP="00DD44A8">
      <w:pPr>
        <w:contextualSpacing/>
      </w:pPr>
      <w:r>
        <w:t xml:space="preserve">       1</w:t>
      </w:r>
      <w:r w:rsidR="00DD44A8">
        <w:t>.</w:t>
      </w:r>
      <w:r w:rsidR="00DD44A8">
        <w:tab/>
      </w:r>
      <w:r w:rsidR="00DD44A8">
        <w:t>Wyświetla się podstrona z tabelą przedstawiającą dane produktów, z możliwościa edycji ich ilości.</w:t>
      </w:r>
    </w:p>
    <w:p w:rsidR="00DD44A8" w:rsidRDefault="00085E59" w:rsidP="00DD44A8">
      <w:pPr>
        <w:contextualSpacing/>
      </w:pPr>
      <w:r>
        <w:t xml:space="preserve">       2</w:t>
      </w:r>
      <w:r w:rsidR="00DD44A8">
        <w:t>.</w:t>
      </w:r>
      <w:r w:rsidR="00DD44A8">
        <w:tab/>
      </w:r>
      <w:r w:rsidR="00DD44A8">
        <w:t>Użytkownik anuluje zmiany klikając “Cofnij zmiany”</w:t>
      </w:r>
      <w:bookmarkStart w:id="21" w:name="_36f0i3i5295x" w:colFirst="0" w:colLast="0"/>
      <w:bookmarkEnd w:id="21"/>
    </w:p>
    <w:p w:rsidR="00DD44A8" w:rsidRPr="00DD44A8" w:rsidRDefault="00085E59" w:rsidP="00DD44A8">
      <w:pPr>
        <w:contextualSpacing/>
      </w:pPr>
      <w:r>
        <w:t xml:space="preserve">       3</w:t>
      </w:r>
      <w:r w:rsidR="00DD44A8">
        <w:t>.</w:t>
      </w:r>
      <w:r w:rsidR="00DD44A8">
        <w:tab/>
      </w:r>
      <w:r w:rsidR="00DD44A8">
        <w:t>Tabela wraca do stanu pierwotnego.</w:t>
      </w:r>
    </w:p>
    <w:p w:rsidR="00D21EE5" w:rsidRDefault="00CD7713">
      <w:bookmarkStart w:id="22" w:name="_nizwhko7yedh" w:colFirst="0" w:colLast="0"/>
      <w:bookmarkEnd w:id="22"/>
      <w:r>
        <w:rPr>
          <w:b/>
          <w:color w:val="4F81BD"/>
        </w:rPr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 w:rsidR="002E29F1">
        <w:t>listą dat.</w:t>
      </w:r>
    </w:p>
    <w:p w:rsidR="00797C86" w:rsidRDefault="00797C86" w:rsidP="00FD46E3">
      <w:pPr>
        <w:numPr>
          <w:ilvl w:val="0"/>
          <w:numId w:val="3"/>
        </w:numPr>
        <w:ind w:hanging="360"/>
        <w:contextualSpacing/>
      </w:pPr>
      <w:r>
        <w:t>Po kliknięciu w datę wyświetlają się inwentaryzacje dokonane tego dnia.</w:t>
      </w:r>
    </w:p>
    <w:sectPr w:rsidR="00797C86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096" w:rsidRDefault="00BA7096">
      <w:pPr>
        <w:spacing w:after="0" w:line="240" w:lineRule="auto"/>
      </w:pPr>
      <w:r>
        <w:separator/>
      </w:r>
    </w:p>
  </w:endnote>
  <w:endnote w:type="continuationSeparator" w:id="0">
    <w:p w:rsidR="00BA7096" w:rsidRDefault="00BA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02E22">
      <w:rPr>
        <w:noProof/>
      </w:rPr>
      <w:t>1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096" w:rsidRDefault="00BA7096">
      <w:pPr>
        <w:spacing w:after="0" w:line="240" w:lineRule="auto"/>
      </w:pPr>
      <w:r>
        <w:separator/>
      </w:r>
    </w:p>
  </w:footnote>
  <w:footnote w:type="continuationSeparator" w:id="0">
    <w:p w:rsidR="00BA7096" w:rsidRDefault="00BA7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BE2667F"/>
    <w:multiLevelType w:val="hybridMultilevel"/>
    <w:tmpl w:val="EA5EB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D7E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nsid w:val="35787779"/>
    <w:multiLevelType w:val="hybridMultilevel"/>
    <w:tmpl w:val="B78ADA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C05595"/>
    <w:multiLevelType w:val="hybridMultilevel"/>
    <w:tmpl w:val="12BAE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82256"/>
    <w:multiLevelType w:val="hybridMultilevel"/>
    <w:tmpl w:val="0652FB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DF74BD6"/>
    <w:multiLevelType w:val="hybridMultilevel"/>
    <w:tmpl w:val="34D43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3161DC7"/>
    <w:multiLevelType w:val="hybridMultilevel"/>
    <w:tmpl w:val="2E88A7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5"/>
  </w:num>
  <w:num w:numId="8">
    <w:abstractNumId w:val="14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085E59"/>
    <w:rsid w:val="001914CA"/>
    <w:rsid w:val="0022603D"/>
    <w:rsid w:val="002E29F1"/>
    <w:rsid w:val="004B2B1C"/>
    <w:rsid w:val="004F3E30"/>
    <w:rsid w:val="00797C86"/>
    <w:rsid w:val="00840324"/>
    <w:rsid w:val="008446A4"/>
    <w:rsid w:val="00AA6B9F"/>
    <w:rsid w:val="00AC3176"/>
    <w:rsid w:val="00B8095B"/>
    <w:rsid w:val="00B878D4"/>
    <w:rsid w:val="00BA7096"/>
    <w:rsid w:val="00BD2DC5"/>
    <w:rsid w:val="00C02E22"/>
    <w:rsid w:val="00CD7713"/>
    <w:rsid w:val="00D21EE5"/>
    <w:rsid w:val="00D468C0"/>
    <w:rsid w:val="00D62BF7"/>
    <w:rsid w:val="00DD44A8"/>
    <w:rsid w:val="00DE2A57"/>
    <w:rsid w:val="00EF298A"/>
    <w:rsid w:val="00F430B0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4AB81-8A39-45EC-810B-A68E3E98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10</cp:revision>
  <cp:lastPrinted>2016-12-08T22:15:00Z</cp:lastPrinted>
  <dcterms:created xsi:type="dcterms:W3CDTF">2016-11-25T00:30:00Z</dcterms:created>
  <dcterms:modified xsi:type="dcterms:W3CDTF">2016-12-08T22:16:00Z</dcterms:modified>
</cp:coreProperties>
</file>