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1C7" w:rsidRPr="00277A2A" w:rsidRDefault="006301C7" w:rsidP="006301C7">
      <w:pPr>
        <w:jc w:val="center"/>
        <w:rPr>
          <w:rFonts w:ascii="Arial" w:hAnsi="Arial" w:cs="Arial"/>
          <w:lang w:val="uk-UA"/>
        </w:rPr>
      </w:pPr>
      <w:r w:rsidRPr="002A2054">
        <w:rPr>
          <w:rFonts w:ascii="Arial" w:eastAsia="Times New Roman" w:hAnsi="Arial" w:cs="Arial"/>
          <w:b/>
          <w:bCs/>
          <w:kern w:val="36"/>
          <w:sz w:val="36"/>
          <w:szCs w:val="36"/>
          <w:bdr w:val="none" w:sz="0" w:space="0" w:color="auto" w:frame="1"/>
          <w:lang w:eastAsia="ru-RU"/>
        </w:rPr>
        <w:t>Договор на приобретение путевки</w:t>
      </w:r>
      <w:r w:rsidR="00277A2A">
        <w:rPr>
          <w:rFonts w:ascii="Arial" w:eastAsia="Times New Roman" w:hAnsi="Arial" w:cs="Arial"/>
          <w:b/>
          <w:bCs/>
          <w:kern w:val="36"/>
          <w:sz w:val="36"/>
          <w:szCs w:val="36"/>
          <w:bdr w:val="none" w:sz="0" w:space="0" w:color="auto" w:frame="1"/>
          <w:lang w:val="uk-UA" w:eastAsia="ru-RU"/>
        </w:rPr>
        <w:t xml:space="preserve"> </w:t>
      </w:r>
    </w:p>
    <w:p w:rsidR="002A2054" w:rsidRDefault="002A2054" w:rsidP="006301C7">
      <w:pPr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</w:p>
    <w:p w:rsidR="00277A2A" w:rsidRDefault="002A2054" w:rsidP="006301C7">
      <w:pPr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2A2054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  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Физическое лицо-предприниматель </w:t>
      </w:r>
      <w:proofErr w:type="spellStart"/>
      <w:r w:rsid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Качановская</w:t>
      </w:r>
      <w:proofErr w:type="spellEnd"/>
      <w:r w:rsid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Анна Владимировна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, де</w:t>
      </w:r>
      <w:r w:rsidR="00277A2A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йствующая на основании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Выписки из Единого государственного реестра </w:t>
      </w:r>
      <w:r w:rsidR="007663DE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юридических лиц, физических лиц – предпринимателей 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№</w:t>
      </w:r>
      <w:r w:rsidR="007663DE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2556 0000000 1508 00 от 15</w:t>
      </w:r>
      <w:r w:rsidR="00BC0CA9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.03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.2019г., являющийся плательщиком единого налога, именуемый в дальнейшем ТУРАГЕНТ с одной стороны, и КЛИЕНТ являющийся физическим лицом, с другой стороны, руководствуясь ст. 633, 634 Гражданского кодекса Украины, заключили настоящий Договор о нижеследующем: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</w:r>
      <w:r w:rsidR="006301C7" w:rsidRPr="006301C7">
        <w:rPr>
          <w:rFonts w:ascii="inherit" w:eastAsia="Times New Roman" w:hAnsi="inherit" w:cs="Arial"/>
          <w:b/>
          <w:bCs/>
          <w:color w:val="000000"/>
          <w:sz w:val="29"/>
          <w:szCs w:val="29"/>
          <w:bdr w:val="none" w:sz="0" w:space="0" w:color="auto" w:frame="1"/>
          <w:lang w:eastAsia="ru-RU"/>
        </w:rPr>
        <w:t>I. ПРЕДМЕТ И ЦЕНА ДОГОВОРА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1.1. ТУРАГЕНТ оказывает КЛИЕНТУ услуги по продаже путевок в санаторий, пансионат или отель согласно заявки КЛИЕНТА,</w:t>
      </w:r>
      <w:r w:rsid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поданной через сеть интернет с 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сайта https:</w:t>
      </w:r>
      <w:r w:rsidR="00486CBE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//uasanatorii.wixsite.com/tur</w:t>
      </w:r>
      <w:r w:rsidR="00ED1ACC">
        <w:rPr>
          <w:rFonts w:ascii="Arial" w:eastAsia="Times New Roman" w:hAnsi="Arial" w:cs="Arial"/>
          <w:color w:val="000000"/>
          <w:sz w:val="29"/>
          <w:szCs w:val="29"/>
          <w:lang w:val="en-US" w:eastAsia="ru-RU"/>
        </w:rPr>
        <w:t>izm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</w:r>
      <w:r w:rsidR="006301C7" w:rsidRPr="006301C7">
        <w:rPr>
          <w:rFonts w:ascii="inherit" w:eastAsia="Times New Roman" w:hAnsi="inherit" w:cs="Arial"/>
          <w:b/>
          <w:bCs/>
          <w:color w:val="000000"/>
          <w:sz w:val="29"/>
          <w:szCs w:val="29"/>
          <w:bdr w:val="none" w:sz="0" w:space="0" w:color="auto" w:frame="1"/>
          <w:lang w:eastAsia="ru-RU"/>
        </w:rPr>
        <w:t>II. ПРАВА И ОБЯЗАННОСТИ СТОРОН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2.1. ТУРАГЕНТ обязуется: обеспечить КЛИЕНТУ санаторно-курортные услуги согласно проданной путевке.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2.2. КЛИЕНТ обязуется заранее предоставить ТУРАГЕНТУ заявку на покупку путевки с указанием фамилий и паспортных данных членов группы или индивидуальных лиц (при необходимости).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2.3. КЛИЕНТ обязуется своевременно осуществлять платежи согласно настоящего Договора.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2.4. КЛИЕНТ обязуется в течении всего срока путевки придерживаться общепринятых норм поведения, санитарных норм и правил, установленных в принимающем заведении.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2.5. В случае, если КЛИЕНТ просрочит оплату услуг, ТУРАГЕНТ сохраняет за собой право прекратить действие настоящего Договора и отказать КЛИЕНТУ в дальнейшем обслуживании.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2.6. ТУРАГЕНТ не выплачивает компенсацию за опоздание КЛИЕНТА или лиц, им направленных, либо за досрочное прекращение получения услуг по путевке.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</w:r>
      <w:r w:rsidR="006301C7" w:rsidRPr="006301C7">
        <w:rPr>
          <w:rFonts w:ascii="inherit" w:eastAsia="Times New Roman" w:hAnsi="inherit" w:cs="Arial"/>
          <w:b/>
          <w:bCs/>
          <w:color w:val="000000"/>
          <w:sz w:val="29"/>
          <w:szCs w:val="29"/>
          <w:bdr w:val="none" w:sz="0" w:space="0" w:color="auto" w:frame="1"/>
          <w:lang w:eastAsia="ru-RU"/>
        </w:rPr>
        <w:t>III. ОТВЕТСТВЕННОСТЬ СТОРОН И САНКЦИИ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3.1. Обе стороны будут сотрудничать по настоящему Договору таким образом, чтобы не было претензий друг к другу и со стороны третьих лиц. В случае возникновения претензий стороны будут стремиться решать возникающие проблемы на месте.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lastRenderedPageBreak/>
        <w:t>3.2. Услуги по настоящему Договору, заказанные и оплаченные КЛИЕНТОМ, не компенсируются ТУРАГЕНТОМ, если они не использованы по вине КЛИЕНТА или лиц, направленных от его имени.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3.3. Стороны по настоящему Договору не несут ответственности друг перед другом за ущерб, произошедший не по вине ТУРАГЕНТА или КЛИЕНТА. А также ТУРАГЕНТ не несет ответственности за действия КЛИЕНТА или направленных им лиц, совершенные в нарушение законодательства Украины.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3.4. В случае нарушения КЛИЕНТОМ, или направленными им лицами, общественного порядка или санитарных норм ТУРАГЕНТ вправе прекратить предоставление услуг без компенсации за недополученные услуги.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3.5. В случае отказа КЛИЕНТА от услуг после проведения частичной или полной предоплаты ТУРАГЕНТ взимает с КЛИЕНТА следующие штрафы: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отказ свыше 30 дней – 10% от полной стоимости путевки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отказ свыше 14 дней – 25% от полной стоимости путевки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отказ за 14-7 дней – 50% полной стоимости путевки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отказ менее чем за 7 дней – стоимость путевки не возвращается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В случае отказа КЛИЕНТА от услуг забронированных на даты высокого курортного сезона (с 5 Июня по 20 Сентября) – стоимость путевки не возвращается вне зависимости от срока за который произошел отказ от услуг.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3.6. Все материальные убытки, причиненные туристами, оплачиваются по розничным ценам страны пребывания.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3.7. В случае отсутствия у КЛИЕНТА претензий к ТУРАГЕНТУ, предъявленных в письменном виде в срок до окончания тура, включая последний день, услуги по организации отдыха ТУРАГЕНТОМ считаются оказанными полностью и в срок.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</w:r>
      <w:r w:rsidR="006301C7" w:rsidRPr="006301C7">
        <w:rPr>
          <w:rFonts w:ascii="inherit" w:eastAsia="Times New Roman" w:hAnsi="inherit" w:cs="Arial"/>
          <w:b/>
          <w:bCs/>
          <w:color w:val="000000"/>
          <w:sz w:val="29"/>
          <w:szCs w:val="29"/>
          <w:bdr w:val="none" w:sz="0" w:space="0" w:color="auto" w:frame="1"/>
          <w:lang w:eastAsia="ru-RU"/>
        </w:rPr>
        <w:t>IV. ОБЩИЕ ПОЛОЖЕНИЯ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4.1. Обе стороны приложат все усилия разрешать возникшие споры по выполнению настоящего Договора путем переговоров. Если решение спорных вопросов путем переговоров не будет достигнуто, любой спор, возникающий по настоящему Договору или в связи с ним, подлежит передаче на рассмотрение Хозяйственного суда Украины по месту нахождения ответчика .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4.2. Обе стороны договорились, что в случае наступления форс-мажорных обстоятельств (война, землетрясение, эпидемия, забастовки и прочие явления непреодолимой силы), препятствующих выполнению настоящего Договора, стороны освобождаются от ответственности за полное или частичное невыполнение своих обязательств по данному договору.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 xml:space="preserve">4.3. Обе стороны договорились, что все дополнительные соглашения, изменения и дополнения, полученные корреспондентским путем, телексами, 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lastRenderedPageBreak/>
        <w:t>факсами и другими документами, подписанными обеими сторонами, являются неотъемлемой частью настоящего Договора.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4.4. Договор может быть расторгнут вследствие невыполнения его условий только на основании официального письменного уведомления одной из сторон.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4.5. КЛИЕНТ гарантирует что он является физическим лицом, либо физическим лицом-предпринимателем.</w:t>
      </w:r>
      <w:r w:rsidR="006301C7" w:rsidRPr="006301C7"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4.6. Настоящий Договор составлен в форме оферты и вступает в действие со дня выставления счета на приобретение путевки и действует до конца тура. Акцепт оферты производится путем оплаты КЛИЕНТОМ счета и означает полное и безоговорочное принятие КЛИЕНТОМ всех условий настоящего договора.</w:t>
      </w:r>
      <w:bookmarkStart w:id="0" w:name="_GoBack"/>
      <w:bookmarkEnd w:id="0"/>
    </w:p>
    <w:sectPr w:rsidR="00277A2A" w:rsidSect="00277A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C5"/>
    <w:rsid w:val="001B05C5"/>
    <w:rsid w:val="00277A2A"/>
    <w:rsid w:val="002A2054"/>
    <w:rsid w:val="00486955"/>
    <w:rsid w:val="00486CBE"/>
    <w:rsid w:val="00576177"/>
    <w:rsid w:val="006301C7"/>
    <w:rsid w:val="007663DE"/>
    <w:rsid w:val="00BC0CA9"/>
    <w:rsid w:val="00E34A73"/>
    <w:rsid w:val="00ED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7CC64-635E-48C8-A583-E2296A45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01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01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30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301C7"/>
    <w:rPr>
      <w:b/>
      <w:bCs/>
    </w:rPr>
  </w:style>
  <w:style w:type="character" w:styleId="a5">
    <w:name w:val="Hyperlink"/>
    <w:basedOn w:val="a0"/>
    <w:uiPriority w:val="99"/>
    <w:semiHidden/>
    <w:unhideWhenUsed/>
    <w:rsid w:val="006301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2021-06-24T05:05:00Z</cp:lastPrinted>
  <dcterms:created xsi:type="dcterms:W3CDTF">2021-06-24T05:05:00Z</dcterms:created>
  <dcterms:modified xsi:type="dcterms:W3CDTF">2021-07-16T12:59:00Z</dcterms:modified>
</cp:coreProperties>
</file>