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firstLine="0"/>
        <w:jc w:val="center"/>
      </w:pPr>
      <w:r>
        <w:rPr>
          <w:rFonts w:ascii="Times New Roman" w:hAnsi="Times New Roman"/>
          <w:b/>
          <w:sz w:val="28"/>
        </w:rPr>
        <w:t>ВСТУП</w:t>
      </w:r>
    </w:p>
    <w:p>
      <w:pPr>
        <w:spacing w:after="0" w:before="0"/>
        <w:ind w:firstLine="709"/>
        <w:jc w:val="both"/>
      </w:pPr>
      <w:r>
        <w:rPr>
          <w:rFonts w:ascii="Times New Roman" w:hAnsi="Times New Roman"/>
          <w:sz w:val="28"/>
        </w:rPr>
        <w:t>Стрімкий розвиток інформаційних технологій та глобалізація мережі Інтернет докорінно змінили парадигму створення та розповсюдження медіаконтенту. Демократизація процесів публікації, попри переваги свободи слова, створила підґрунтя для безконтрольного поширення дезінформації, що набуває ознак глобальної загрози.</w:t>
      </w:r>
    </w:p>
    <w:p>
      <w:pPr>
        <w:spacing w:after="0" w:before="0"/>
        <w:ind w:firstLine="709"/>
        <w:jc w:val="both"/>
      </w:pPr>
      <w:r>
        <w:rPr>
          <w:rFonts w:ascii="Times New Roman" w:hAnsi="Times New Roman"/>
          <w:sz w:val="28"/>
        </w:rPr>
        <w:t>У межах даної курсової роботи розглядається проєктування та програмна реалізація системи VERITAS — браузерного розширення для Google Chrome, призначеного для автоматичного аналізу та оцінки достовірності новинного медіаконтенту. Система використовує гібридний підхід, що поєднує семантичний аналіз тексту за допомогою великих мовних моделей та детерміновані математичні алгоритми для формування об'єктивного рейтингу довіри.</w:t>
      </w:r>
    </w:p>
    <w:p>
      <w:pPr>
        <w:spacing w:after="0" w:before="0"/>
        <w:ind w:firstLine="709"/>
        <w:jc w:val="both"/>
      </w:pPr>
      <w:r>
        <w:rPr>
          <w:rFonts w:ascii="Times New Roman" w:hAnsi="Times New Roman"/>
          <w:sz w:val="28"/>
        </w:rPr>
        <w:t>Актуальність теми зумовлена зростаючою загрозою інформаційних маніпуляцій, недостатньою ефективністю існуючих рішень та появою нових можливостей автоматизованого контент-аналізу завдяки розвитку трансформерних моделей.</w:t>
      </w:r>
    </w:p>
    <w:p>
      <w:pPr>
        <w:spacing w:after="0" w:before="0"/>
        <w:ind w:firstLine="709"/>
        <w:jc w:val="both"/>
      </w:pPr>
      <w:r>
        <w:rPr>
          <w:rFonts w:ascii="Times New Roman" w:hAnsi="Times New Roman"/>
          <w:sz w:val="28"/>
        </w:rPr>
        <w:t>Об'єкт дослідження — процес аналізу та верифікації новинного медіаконтенту в цифровому середовищі.</w:t>
      </w:r>
    </w:p>
    <w:p>
      <w:pPr>
        <w:spacing w:after="0" w:before="0"/>
        <w:ind w:firstLine="709"/>
        <w:jc w:val="both"/>
      </w:pPr>
      <w:r>
        <w:rPr>
          <w:rFonts w:ascii="Times New Roman" w:hAnsi="Times New Roman"/>
          <w:sz w:val="28"/>
        </w:rPr>
        <w:t>Предмет дослідження — методи обробки природної мови та математичні алгоритми оцінювання, що застосовуються для автоматичної перевірки достовірності новинних статей.</w:t>
      </w:r>
    </w:p>
    <w:p>
      <w:pPr>
        <w:spacing w:after="0" w:before="0"/>
        <w:ind w:firstLine="709"/>
        <w:jc w:val="both"/>
      </w:pPr>
      <w:r>
        <w:rPr>
          <w:rFonts w:ascii="Times New Roman" w:hAnsi="Times New Roman"/>
          <w:sz w:val="28"/>
        </w:rPr>
        <w:t>Мета дослідження — розробити систему аналізу та верифікації новинного медіаконтенту, яка на основі мікроагентної архітектури штучного інтелекту та авторського алгоритму WMFA здатна визначати рівень достовірності інформації та формувати зважену оцінку якості новинного матеріалу.</w:t>
      </w:r>
    </w:p>
    <w:p>
      <w:pPr>
        <w:spacing w:after="0" w:before="0"/>
        <w:ind w:firstLine="709"/>
        <w:jc w:val="both"/>
      </w:pPr>
      <w:r>
        <w:rPr>
          <w:rFonts w:ascii="Times New Roman" w:hAnsi="Times New Roman"/>
          <w:sz w:val="28"/>
        </w:rPr>
        <w:t>Структура роботи. Курсова робота складається зі вступу, трьох розділів, висновків та списку використаних джерел. У першому розділі розглядаються теоретичні основи проблеми та обґрунтовується концепція системи. У другому розділі описано архітектуру, алгоритми та програмну реалізацію. Третій розділ присвячено тестуванню та аналізу результатів.</w:t>
      </w:r>
    </w:p>
    <w:p>
      <w:r>
        <w:br w:type="page"/>
      </w:r>
    </w:p>
    <w:p>
      <w:pPr>
        <w:spacing w:before="240" w:after="120"/>
        <w:ind w:firstLine="0"/>
        <w:jc w:val="center"/>
      </w:pPr>
      <w:r>
        <w:rPr>
          <w:rFonts w:ascii="Times New Roman" w:hAnsi="Times New Roman"/>
          <w:b/>
          <w:sz w:val="28"/>
        </w:rPr>
        <w:t>РОЗДІЛ 1</w:t>
      </w:r>
    </w:p>
    <w:p>
      <w:pPr>
        <w:spacing w:before="0" w:after="120"/>
        <w:ind w:firstLine="0"/>
        <w:jc w:val="center"/>
      </w:pPr>
      <w:r>
        <w:rPr>
          <w:rFonts w:ascii="Times New Roman" w:hAnsi="Times New Roman"/>
          <w:b/>
          <w:sz w:val="28"/>
        </w:rPr>
        <w:t>АНАЛІЗ ПРОБЛЕМИ ТА МЕТОДІВ ВЕРИФІКАЦІЇ МЕДІАКОНТЕНТУ</w:t>
      </w:r>
    </w:p>
    <w:p>
      <w:pPr>
        <w:spacing w:before="240" w:after="120"/>
        <w:ind w:firstLine="709"/>
        <w:jc w:val="both"/>
      </w:pPr>
      <w:r>
        <w:rPr>
          <w:rFonts w:ascii="Times New Roman" w:hAnsi="Times New Roman"/>
          <w:b/>
          <w:sz w:val="28"/>
        </w:rPr>
        <w:t>1.1 Проблематика поширення недостовірного контенту</w:t>
      </w:r>
    </w:p>
    <w:p>
      <w:pPr>
        <w:spacing w:after="0" w:before="0"/>
        <w:ind w:firstLine="709"/>
        <w:jc w:val="both"/>
      </w:pPr>
      <w:r>
        <w:rPr>
          <w:rFonts w:ascii="Times New Roman" w:hAnsi="Times New Roman"/>
          <w:sz w:val="28"/>
        </w:rPr>
        <w:t>Стрімкий розвиток інформаційних технологій та демократизація процесів створення контенту спричинили безпрецедентне зростання обсягу інформації в мережі Інтернет. Основною проблемою сучасного інформаційного простору є еволюція методів маніпулювання: якщо раніше загрозою були прямі фальсифікації, то сьогодні на перший план виходять складні маніпуляції, що базуються на реальних фактах, але використовують виривання з контексту, зміщення акцентів та емоційну лексику для формування хибного сприйняття [1].</w:t>
      </w:r>
    </w:p>
    <w:p>
      <w:pPr>
        <w:spacing w:after="0" w:before="0"/>
        <w:ind w:firstLine="709"/>
        <w:jc w:val="both"/>
      </w:pPr>
      <w:r>
        <w:rPr>
          <w:rFonts w:ascii="Times New Roman" w:hAnsi="Times New Roman"/>
          <w:sz w:val="28"/>
        </w:rPr>
        <w:t>Ситуацію ускладнюють алгоритми соціальних мереж, що працюють за принципами «економіки уваги». Пріоритет надається емоційно забарвленому контенту, який поширюється значно швидше за об'єктивну аналітику [2]. Додатковим викликом стала доступність генеративного штучного інтелекту, що дозволяє автоматизувати створення переконливих фейків у масштабах, які унеможливлюють ручну модерацію.</w:t>
      </w:r>
    </w:p>
    <w:p>
      <w:pPr>
        <w:spacing w:after="0" w:before="0"/>
        <w:ind w:firstLine="709"/>
        <w:jc w:val="both"/>
      </w:pPr>
      <w:r>
        <w:rPr>
          <w:rFonts w:ascii="Times New Roman" w:hAnsi="Times New Roman"/>
          <w:sz w:val="28"/>
        </w:rPr>
        <w:t>З боку користувача проблема посилюється інформаційним перевантаженням. Критичний аналіз кожного повідомлення вимагає часу та переходу на сторонні ресурси, що є бар'єром для більшості людей. Як наслідок, виникає потреба в автоматизованих інструментах, здатних інтегруватися безпосередньо у процес споживання новин.</w:t>
      </w:r>
    </w:p>
    <w:p>
      <w:pPr>
        <w:spacing w:before="240" w:after="120"/>
        <w:ind w:firstLine="709"/>
        <w:jc w:val="both"/>
      </w:pPr>
      <w:r>
        <w:rPr>
          <w:rFonts w:ascii="Times New Roman" w:hAnsi="Times New Roman"/>
          <w:b/>
          <w:sz w:val="28"/>
        </w:rPr>
        <w:t>1.2 Огляд існуючих програмних засобів</w:t>
      </w:r>
    </w:p>
    <w:p>
      <w:pPr>
        <w:spacing w:after="0" w:before="0"/>
        <w:ind w:firstLine="709"/>
        <w:jc w:val="both"/>
      </w:pPr>
      <w:r>
        <w:rPr>
          <w:rFonts w:ascii="Times New Roman" w:hAnsi="Times New Roman"/>
          <w:sz w:val="28"/>
        </w:rPr>
        <w:t>Існуючі системи виявлення недостовірного контенту можна класифікувати за підходом до аналізу.</w:t>
      </w:r>
    </w:p>
    <w:p>
      <w:pPr>
        <w:spacing w:after="0" w:before="0"/>
        <w:ind w:firstLine="709"/>
        <w:jc w:val="both"/>
      </w:pPr>
      <w:r>
        <w:rPr>
          <w:rFonts w:ascii="Times New Roman" w:hAnsi="Times New Roman"/>
          <w:sz w:val="28"/>
        </w:rPr>
        <w:t>Перша категорія — репутаційні сервіси (NewsGuard, Web of Trust), що формують рейтинги на основі ручного аудиту домену. Їхня перевага — висока точність для відомих джерел, але ключовим обмеженням є статичність: вони не аналізують конкретну статтю, а присвоюють усім матеріалам сайту однакову оцінку [3].</w:t>
      </w:r>
    </w:p>
    <w:p>
      <w:pPr>
        <w:spacing w:after="0" w:before="0"/>
        <w:ind w:firstLine="709"/>
        <w:jc w:val="both"/>
      </w:pPr>
      <w:r>
        <w:rPr>
          <w:rFonts w:ascii="Times New Roman" w:hAnsi="Times New Roman"/>
          <w:sz w:val="28"/>
        </w:rPr>
        <w:t>Друга категорія — фактчекінгові організації (StopFake, VoxCheck, Snopes), що проводять ручну перевірку окремих тверджень. Такий підхід забезпечує глибину аналізу, проте має обмеження за швидкістю: перевірка однієї статті займає від кількох годин до днів [4].</w:t>
      </w:r>
    </w:p>
    <w:p>
      <w:pPr>
        <w:spacing w:after="0" w:before="0"/>
        <w:ind w:firstLine="709"/>
        <w:jc w:val="both"/>
      </w:pPr>
      <w:r>
        <w:rPr>
          <w:rFonts w:ascii="Times New Roman" w:hAnsi="Times New Roman"/>
          <w:sz w:val="28"/>
        </w:rPr>
        <w:t>Третя категорія — автоматизовані класифікатори на основі машинного навчання, що класифікують матеріал як «fake» або «real». Такі бінарні системи не враховують, що стаття може містити переважно правдиву інформацію з лише одним маніпулятивним твердженням.</w:t>
      </w:r>
    </w:p>
    <w:p>
      <w:pPr>
        <w:spacing w:after="0" w:before="0"/>
        <w:ind w:firstLine="709"/>
        <w:jc w:val="both"/>
      </w:pPr>
      <w:r>
        <w:rPr>
          <w:rFonts w:ascii="Times New Roman" w:hAnsi="Times New Roman"/>
          <w:sz w:val="28"/>
        </w:rPr>
        <w:t>Жоден з описаних підходів не реалізує одночасно аналіз конкретного тексту, верифікацію окремих фактів через зовнішні джерела та формування кількісної зваженої оцінки. Саме ця ніша визначає актуальність розробки системи VERITAS.</w:t>
      </w:r>
    </w:p>
    <w:p>
      <w:pPr>
        <w:spacing w:before="240" w:after="120"/>
        <w:ind w:firstLine="709"/>
        <w:jc w:val="both"/>
      </w:pPr>
      <w:r>
        <w:rPr>
          <w:rFonts w:ascii="Times New Roman" w:hAnsi="Times New Roman"/>
          <w:b/>
          <w:sz w:val="28"/>
        </w:rPr>
        <w:t>1.3 Технологічна основа: трансформерні моделі та RAG</w:t>
      </w:r>
    </w:p>
    <w:p>
      <w:pPr>
        <w:spacing w:after="0" w:before="0"/>
        <w:ind w:firstLine="709"/>
        <w:jc w:val="both"/>
      </w:pPr>
      <w:r>
        <w:rPr>
          <w:rFonts w:ascii="Times New Roman" w:hAnsi="Times New Roman"/>
          <w:sz w:val="28"/>
        </w:rPr>
        <w:t>Фундаментом для побудови системи верифікації є сучасні методи обробки природної мови (NLP). Архітектура трансформерів [5] завдяки механізму self-attention дозволяє аналізувати контекст речення цілісно. Великі мовні моделі (LLM), побудовані на цій архітектурі, здатні виконувати задачі класифікації стилю тексту та вилучення іменованих сутностей шляхом промпт-інжинірингу [6].</w:t>
      </w:r>
    </w:p>
    <w:p>
      <w:pPr>
        <w:spacing w:after="0" w:before="0"/>
        <w:ind w:firstLine="709"/>
        <w:jc w:val="both"/>
      </w:pPr>
      <w:r>
        <w:rPr>
          <w:rFonts w:ascii="Times New Roman" w:hAnsi="Times New Roman"/>
          <w:sz w:val="28"/>
        </w:rPr>
        <w:t>Для верифікації фактів ключовою технологією є Retrieval-Augmented Generation (RAG) [7] — метод, що поєднує генеративну модель із пошуком у зовнішніх джерелах. У контексті фактчекінгу RAG дозволяє формулювати пошукові запити на основі тверджень зі статті, отримувати фрагменти з авторитетних джерел та семантично порівнювати їх, визначаючи тип зв'язку — підтвердження або спростування [8].</w:t>
      </w:r>
    </w:p>
    <w:p>
      <w:pPr>
        <w:spacing w:after="0" w:before="0"/>
        <w:ind w:firstLine="709"/>
        <w:jc w:val="both"/>
      </w:pPr>
      <w:r>
        <w:rPr>
          <w:rFonts w:ascii="Times New Roman" w:hAnsi="Times New Roman"/>
          <w:sz w:val="28"/>
        </w:rPr>
        <w:t>Комбінація LLM для стилістичного аналізу та RAG для фактичної верифікації створює основу для побудови гібридної системи багатовимірного аналізу контенту.</w:t>
      </w:r>
    </w:p>
    <w:p>
      <w:pPr>
        <w:spacing w:before="240" w:after="120"/>
        <w:ind w:firstLine="709"/>
        <w:jc w:val="both"/>
      </w:pPr>
      <w:r>
        <w:rPr>
          <w:rFonts w:ascii="Times New Roman" w:hAnsi="Times New Roman"/>
          <w:b/>
          <w:sz w:val="28"/>
        </w:rPr>
        <w:t>1.4 Обґрунтування концептуальної моделі</w:t>
      </w:r>
    </w:p>
    <w:p>
      <w:pPr>
        <w:spacing w:after="0" w:before="0"/>
        <w:ind w:firstLine="709"/>
        <w:jc w:val="both"/>
      </w:pPr>
      <w:r>
        <w:rPr>
          <w:rFonts w:ascii="Times New Roman" w:hAnsi="Times New Roman"/>
          <w:sz w:val="28"/>
        </w:rPr>
        <w:t>На основі проведеного аналізу пропонується побудувати систему на трьох принципах: контентно-орієнтований аналіз (оцінюється конкретний текст, а не репутація домену); багатофакторна зважена оцінка (числовий рейтинг від 0 до 100 замість бінарної класифікації); гібридна верифікація (поєднання AI-аналізу стилю з автономною перевіркою фактів через OSINT-джерела).</w:t>
      </w:r>
    </w:p>
    <w:p>
      <w:pPr>
        <w:spacing w:after="0" w:before="0"/>
        <w:ind w:firstLine="709"/>
        <w:jc w:val="both"/>
      </w:pPr>
      <w:r>
        <w:rPr>
          <w:rFonts w:ascii="Times New Roman" w:hAnsi="Times New Roman"/>
          <w:sz w:val="28"/>
        </w:rPr>
        <w:t>Архітектурно систему доцільно реалізувати як клієнт-серверне рішення у формі браузерного розширення. Клієнтська частина інтегрується у браузер та відповідає за вилучення тексту і візуалізацію результатів. Серверна частина виконує мультиагентний AI-аналіз, OSINT-верифікацію та детерміноване обчислення рейтингу довіри.</w:t>
      </w:r>
    </w:p>
    <w:p>
      <w:r>
        <w:br w:type="page"/>
      </w:r>
    </w:p>
    <w:p>
      <w:pPr>
        <w:spacing w:before="240" w:after="120"/>
        <w:ind w:firstLine="0"/>
        <w:jc w:val="center"/>
      </w:pPr>
      <w:r>
        <w:rPr>
          <w:rFonts w:ascii="Times New Roman" w:hAnsi="Times New Roman"/>
          <w:b/>
          <w:sz w:val="28"/>
        </w:rPr>
        <w:t>РОЗДІЛ 2</w:t>
      </w:r>
    </w:p>
    <w:p>
      <w:pPr>
        <w:spacing w:before="0" w:after="120"/>
        <w:ind w:firstLine="0"/>
        <w:jc w:val="center"/>
      </w:pPr>
      <w:r>
        <w:rPr>
          <w:rFonts w:ascii="Times New Roman" w:hAnsi="Times New Roman"/>
          <w:b/>
          <w:sz w:val="28"/>
        </w:rPr>
        <w:t>ПРОЄКТУВАННЯ ТА ПРОГРАМНА РЕАЛІЗАЦІЯ СИСТЕМИ VERITAS</w:t>
      </w:r>
    </w:p>
    <w:p>
      <w:pPr>
        <w:spacing w:before="240" w:after="120"/>
        <w:ind w:firstLine="709"/>
        <w:jc w:val="both"/>
      </w:pPr>
      <w:r>
        <w:rPr>
          <w:rFonts w:ascii="Times New Roman" w:hAnsi="Times New Roman"/>
          <w:b/>
          <w:sz w:val="28"/>
        </w:rPr>
        <w:t>2.1 Архітектура системи та технологічний стек</w:t>
      </w:r>
    </w:p>
    <w:p>
      <w:pPr>
        <w:spacing w:after="0" w:before="0"/>
        <w:ind w:firstLine="709"/>
        <w:jc w:val="both"/>
      </w:pPr>
      <w:r>
        <w:rPr>
          <w:rFonts w:ascii="Times New Roman" w:hAnsi="Times New Roman"/>
          <w:sz w:val="28"/>
        </w:rPr>
        <w:t>Система VERITAS побудована за клієнт-серверною архітектурою. Клієнтську частину реалізовано як браузерне розширення для Google Chrome (Manifest V3), серверну — як REST API на базі фреймворку FastAPI.</w:t>
      </w:r>
    </w:p>
    <w:p>
      <w:pPr>
        <w:spacing w:after="0" w:before="0"/>
        <w:ind w:firstLine="709"/>
        <w:jc w:val="both"/>
      </w:pPr>
      <w:r>
        <w:rPr>
          <w:rFonts w:ascii="Times New Roman" w:hAnsi="Times New Roman"/>
          <w:sz w:val="28"/>
        </w:rPr>
        <w:t>Вибір клієнт-серверної архітектури зумовлено тим, що AI-аналіз вимагає взаємодії з зовнішніми API мовних моделей через захищене серверне середовище. Крім того, обчислення скорингового алгоритму виконуються на сервері мовою Python, що забезпечує точність та можливість модульного тестування. Серверна архітектура також дозволяє оновлювати логіку аналізу без перевстановлення розширення.</w:t>
      </w:r>
    </w:p>
    <w:p>
      <w:pPr>
        <w:spacing w:after="0" w:before="0"/>
        <w:ind w:firstLine="709"/>
        <w:jc w:val="both"/>
      </w:pPr>
      <w:r>
        <w:rPr>
          <w:rFonts w:ascii="Times New Roman" w:hAnsi="Times New Roman"/>
          <w:sz w:val="28"/>
        </w:rPr>
        <w:t>Серверна частина побудована на таких технологіях: FastAPI — асинхронний веб-фреймворк з валідацією даних через Pydantic [9]; Google Gemini API (модель gemini-2.5-flash) — для семантичного аналізу тексту [6]; Pydantic v2 — для жорсткої типізації внутрішніх моделей; DuckDuckGo Search — для OSINT-верифікації фактів. Клієнтська частина побудована на JavaScript, HTML та CSS відповідно до стандарту Manifest V3 [10].</w:t>
      </w:r>
    </w:p>
    <w:p>
      <w:pPr>
        <w:spacing w:before="240" w:after="240"/>
        <w:ind w:firstLine="0"/>
        <w:jc w:val="center"/>
      </w:pPr>
      <w:r>
        <w:rPr>
          <w:rFonts w:ascii="Times New Roman" w:hAnsi="Times New Roman"/>
          <w:i/>
          <w:sz w:val="28"/>
        </w:rPr>
        <w:t>[Рисунок 2.1 — Діаграма компонентів системи VERITAS]</w:t>
      </w:r>
    </w:p>
    <w:p>
      <w:pPr>
        <w:spacing w:before="240" w:after="120"/>
        <w:ind w:firstLine="709"/>
        <w:jc w:val="both"/>
      </w:pPr>
      <w:r>
        <w:rPr>
          <w:rFonts w:ascii="Times New Roman" w:hAnsi="Times New Roman"/>
          <w:b/>
          <w:sz w:val="28"/>
        </w:rPr>
        <w:t>2.2 Мультиагентний конвеєр аналізу</w:t>
      </w:r>
    </w:p>
    <w:p>
      <w:pPr>
        <w:spacing w:after="0" w:before="0"/>
        <w:ind w:firstLine="709"/>
        <w:jc w:val="both"/>
      </w:pPr>
      <w:r>
        <w:rPr>
          <w:rFonts w:ascii="Times New Roman" w:hAnsi="Times New Roman"/>
          <w:sz w:val="28"/>
        </w:rPr>
        <w:t>Замість єдиного промпту систему побудовано як оркестрацію чотирьох незалежних мікроагентів, кожен з яких відповідає за окремий аспект аналізу.</w:t>
      </w:r>
    </w:p>
    <w:p>
      <w:pPr>
        <w:spacing w:after="0" w:before="0"/>
        <w:ind w:firstLine="709"/>
        <w:jc w:val="both"/>
      </w:pPr>
      <w:r>
        <w:rPr>
          <w:rFonts w:ascii="Times New Roman" w:hAnsi="Times New Roman"/>
          <w:sz w:val="28"/>
        </w:rPr>
      </w:r>
      <w:r>
        <w:rPr>
          <w:rFonts w:ascii="Times New Roman" w:hAnsi="Times New Roman"/>
          <w:b/>
          <w:sz w:val="28"/>
        </w:rPr>
        <w:t>BiasAgent</w:t>
      </w:r>
      <w:r>
        <w:rPr>
          <w:rFonts w:ascii="Times New Roman" w:hAnsi="Times New Roman"/>
          <w:sz w:val="28"/>
        </w:rPr>
        <w:t xml:space="preserve"> аналізує текст на наявність емоційних маніпуляцій та суб'єктивних суджень автора. Повертає кількість токсичних слів і суб'єктивних речень. Важливе правило: агент не штрафує за емоційну лексику, якщо вона є частиною прямої цитати.</w:t>
      </w:r>
    </w:p>
    <w:p>
      <w:pPr>
        <w:spacing w:after="0" w:before="0"/>
        <w:ind w:firstLine="709"/>
        <w:jc w:val="both"/>
      </w:pPr>
      <w:r>
        <w:rPr>
          <w:rFonts w:ascii="Times New Roman" w:hAnsi="Times New Roman"/>
          <w:sz w:val="28"/>
        </w:rPr>
      </w:r>
      <w:r>
        <w:rPr>
          <w:rFonts w:ascii="Times New Roman" w:hAnsi="Times New Roman"/>
          <w:b/>
          <w:sz w:val="28"/>
        </w:rPr>
        <w:t>LogicAgent</w:t>
      </w:r>
      <w:r>
        <w:rPr>
          <w:rFonts w:ascii="Times New Roman" w:hAnsi="Times New Roman"/>
          <w:sz w:val="28"/>
        </w:rPr>
        <w:t xml:space="preserve"> оцінює структурну цілісність аргументації та релевантність заголовку. Повертає кількість клікбейтних прийомів, ступінь невідповідності заголовку змісту (шкала 0–5) та кількість логічних хиб.</w:t>
      </w:r>
    </w:p>
    <w:p>
      <w:pPr>
        <w:spacing w:after="0" w:before="0"/>
        <w:ind w:firstLine="709"/>
        <w:jc w:val="both"/>
      </w:pPr>
      <w:r>
        <w:rPr>
          <w:rFonts w:ascii="Times New Roman" w:hAnsi="Times New Roman"/>
          <w:sz w:val="28"/>
        </w:rPr>
      </w:r>
      <w:r>
        <w:rPr>
          <w:rFonts w:ascii="Times New Roman" w:hAnsi="Times New Roman"/>
          <w:b/>
          <w:sz w:val="28"/>
        </w:rPr>
        <w:t>FactAgent</w:t>
      </w:r>
      <w:r>
        <w:rPr>
          <w:rFonts w:ascii="Times New Roman" w:hAnsi="Times New Roman"/>
          <w:sz w:val="28"/>
        </w:rPr>
        <w:t xml:space="preserve"> витягує кількісні дані: кількість іменованих сутностей (імена, дати, суми), текстові цитати джерел та до 3 тверджень для перевірки через OSINT.</w:t>
      </w:r>
    </w:p>
    <w:p>
      <w:pPr>
        <w:spacing w:after="0" w:before="0"/>
        <w:ind w:firstLine="709"/>
        <w:jc w:val="both"/>
      </w:pPr>
      <w:r>
        <w:rPr>
          <w:rFonts w:ascii="Times New Roman" w:hAnsi="Times New Roman"/>
          <w:sz w:val="28"/>
        </w:rPr>
      </w:r>
      <w:r>
        <w:rPr>
          <w:rFonts w:ascii="Times New Roman" w:hAnsi="Times New Roman"/>
          <w:b/>
          <w:sz w:val="28"/>
        </w:rPr>
        <w:t>ValidationAgent</w:t>
      </w:r>
      <w:r>
        <w:rPr>
          <w:rFonts w:ascii="Times New Roman" w:hAnsi="Times New Roman"/>
          <w:sz w:val="28"/>
        </w:rPr>
        <w:t xml:space="preserve"> («Supreme Judge») отримує результати всіх попередніх агентів і виконує роль контролю якості — відхиляє хибнопозитивні маркування та генерує фінальний текстовий пояснювач для користувача.</w:t>
      </w:r>
    </w:p>
    <w:p>
      <w:pPr>
        <w:spacing w:after="0" w:before="0"/>
        <w:ind w:firstLine="709"/>
        <w:jc w:val="both"/>
      </w:pPr>
      <w:r>
        <w:rPr>
          <w:rFonts w:ascii="Times New Roman" w:hAnsi="Times New Roman"/>
          <w:sz w:val="28"/>
        </w:rPr>
        <w:t>Для мінімізації часу відповіді три аналітичні агенти запускаються паралельно через механізм asyncio.gather(). Після завершення паралельної фази послідовно виконуються OSINT-верифікація та фінальна валідація.</w:t>
      </w:r>
    </w:p>
    <w:p>
      <w:pPr>
        <w:spacing w:after="0" w:before="0"/>
        <w:ind w:firstLine="709"/>
        <w:jc w:val="both"/>
      </w:pPr>
      <w:r>
        <w:rPr>
          <w:rFonts w:ascii="Times New Roman" w:hAnsi="Times New Roman"/>
          <w:sz w:val="28"/>
        </w:rPr>
        <w:t>Ключовим обмеженням агентів є принцип «Epistemic Humility»: кожен агент отримує інструкцію не перевіряти факти статті на достовірність. Мовні моделі аналізують лише стилістичні характеристики тексту, тоді як фактична верифікація делегується окремому OSINT-модулю, що має реальний доступ до Інтернету. Це запобігає проблемі «галюцинацій» — генерації хибних суджень LLM на основі застарілих тренувальних даних.</w:t>
      </w:r>
    </w:p>
    <w:p>
      <w:pPr>
        <w:spacing w:before="240" w:after="240"/>
        <w:ind w:firstLine="0"/>
        <w:jc w:val="center"/>
      </w:pPr>
      <w:r>
        <w:rPr>
          <w:rFonts w:ascii="Times New Roman" w:hAnsi="Times New Roman"/>
          <w:i/>
          <w:sz w:val="28"/>
        </w:rPr>
        <w:t>[Рисунок 2.2 — Діаграма послідовності роботи мікроагентів]</w:t>
      </w:r>
    </w:p>
    <w:p>
      <w:pPr>
        <w:spacing w:before="240" w:after="120"/>
        <w:ind w:firstLine="709"/>
        <w:jc w:val="both"/>
      </w:pPr>
      <w:r>
        <w:rPr>
          <w:rFonts w:ascii="Times New Roman" w:hAnsi="Times New Roman"/>
          <w:b/>
          <w:sz w:val="28"/>
        </w:rPr>
        <w:t>2.3 Алгоритм оцінювання WMFA v5.1</w:t>
      </w:r>
    </w:p>
    <w:p>
      <w:pPr>
        <w:spacing w:after="0" w:before="0"/>
        <w:ind w:firstLine="709"/>
        <w:jc w:val="both"/>
      </w:pPr>
      <w:r>
        <w:rPr>
          <w:rFonts w:ascii="Times New Roman" w:hAnsi="Times New Roman"/>
          <w:sz w:val="28"/>
        </w:rPr>
        <w:t>Алгоритм WMFA (Weighted Multi-Factor Analysis) є ядром скорингової підсистеми. Його фундаментальний принцип — розділення відповідальності: AI-агенти повертають «сирі» лічильники (кількість токсичних слів, логічних хиб тощо), а детерміновані функції Python обчислюють точні бали за математичними формулами. Це гарантує повну відтворюваність результатів.</w:t>
      </w:r>
    </w:p>
    <w:p>
      <w:pPr>
        <w:spacing w:after="0" w:before="0"/>
        <w:ind w:firstLine="709"/>
        <w:jc w:val="both"/>
      </w:pPr>
      <w:r>
        <w:rPr>
          <w:rFonts w:ascii="Times New Roman" w:hAnsi="Times New Roman"/>
          <w:sz w:val="28"/>
        </w:rPr>
        <w:t>Фінальний рейтинг довіри (Trust Score) обчислюється як зважене середнє п'яти незалежних критеріїв:</w:t>
      </w:r>
    </w:p>
    <w:p>
      <w:pPr>
        <w:spacing w:before="120" w:after="120"/>
        <w:ind w:firstLine="0"/>
        <w:jc w:val="center"/>
      </w:pPr>
      <w:r>
        <w:rPr>
          <w:rFonts w:ascii="Times New Roman" w:hAnsi="Times New Roman"/>
          <w:sz w:val="28"/>
        </w:rPr>
        <w:t>TS = 0.35·S₁ + 0.20·S₂ + 0.15·S₃ + 0.15·S₄ + 0.15·S₅</w:t>
      </w:r>
      <w:r>
        <w:rPr>
          <w:rFonts w:ascii="Times New Roman" w:hAnsi="Times New Roman"/>
          <w:sz w:val="28"/>
        </w:rPr>
        <w:t xml:space="preserve">          (2.1)</w:t>
      </w:r>
    </w:p>
    <w:p>
      <w:pPr>
        <w:spacing w:after="0" w:before="0"/>
        <w:ind w:firstLine="709"/>
        <w:jc w:val="both"/>
      </w:pPr>
      <w:r>
        <w:rPr>
          <w:rFonts w:ascii="Times New Roman" w:hAnsi="Times New Roman"/>
          <w:sz w:val="28"/>
        </w:rPr>
        <w:t>де S₁ — верифікація джерел, S₂ — об'єктивність, S₃ — релевантність заголовку, S₄ — фактологічна насиченість, S₅ — логічна послідовність. Кожен критерій оцінюється за шкалою від 0 до 100. Найбільшу вагу (35%) має верифікація джерел, оскільки наявність підтвердження фактів є визначальним індикатором достовірності. Ваги підібрано емпірично на тестовій вибірці з 12 статей.</w:t>
      </w:r>
    </w:p>
    <w:p>
      <w:pPr>
        <w:spacing w:after="0" w:before="0"/>
        <w:ind w:firstLine="709"/>
        <w:jc w:val="both"/>
      </w:pPr>
      <w:r>
        <w:rPr>
          <w:rFonts w:ascii="Times New Roman" w:hAnsi="Times New Roman"/>
          <w:sz w:val="28"/>
        </w:rPr>
      </w:r>
      <w:r>
        <w:rPr>
          <w:rFonts w:ascii="Times New Roman" w:hAnsi="Times New Roman"/>
          <w:b/>
          <w:sz w:val="28"/>
        </w:rPr>
        <w:t>Верифікація джерел (S₁, вага 35%).</w:t>
      </w:r>
      <w:r>
        <w:rPr>
          <w:rFonts w:ascii="Times New Roman" w:hAnsi="Times New Roman"/>
          <w:sz w:val="28"/>
        </w:rPr>
        <w:t xml:space="preserve"> Кожне зовнішнє посилання у тексті класифікується: довірені домени (reuters.com, bbc.com, .gov тощо) отримують бонус 25 балів, «сірі» домени (соцмережі, блоги) — 0 балів, інші — 5 балів. Додатково враховуються текстові цитати джерел: згадка авторитетної організації (Reuters, ООН, МЗС тощо) з бази понад 50 сутностей дає 30 балів. Якщо OSINT-модуль перевірив репутацію домену, застосовується корекція від -15 до +15 балів. Реалізовано також Anti-SEO штраф за надмірну кількість внутрішніх посилань.</w:t>
      </w:r>
    </w:p>
    <w:p>
      <w:pPr>
        <w:spacing w:after="0" w:before="0"/>
        <w:ind w:firstLine="709"/>
        <w:jc w:val="both"/>
      </w:pPr>
      <w:r>
        <w:rPr>
          <w:rFonts w:ascii="Times New Roman" w:hAnsi="Times New Roman"/>
          <w:sz w:val="28"/>
        </w:rPr>
      </w:r>
      <w:r>
        <w:rPr>
          <w:rFonts w:ascii="Times New Roman" w:hAnsi="Times New Roman"/>
          <w:b/>
          <w:sz w:val="28"/>
        </w:rPr>
        <w:t>Об'єктивність (S₂, вага 20%).</w:t>
      </w:r>
      <w:r>
        <w:rPr>
          <w:rFonts w:ascii="Times New Roman" w:hAnsi="Times New Roman"/>
          <w:sz w:val="28"/>
        </w:rPr>
        <w:t xml:space="preserve"> Для оцінки рівня маніпуляцій використано функцію експоненціального спаду:</w:t>
      </w:r>
    </w:p>
    <w:p>
      <w:pPr>
        <w:spacing w:before="120" w:after="120"/>
        <w:ind w:firstLine="0"/>
        <w:jc w:val="center"/>
      </w:pPr>
      <w:r>
        <w:rPr>
          <w:rFonts w:ascii="Times New Roman" w:hAnsi="Times New Roman"/>
          <w:sz w:val="28"/>
        </w:rPr>
        <w:t>S₂ = 100 · exp(−15 · d),    де d = (toxic + 0.5·opinion) / word_count</w:t>
      </w:r>
      <w:r>
        <w:rPr>
          <w:rFonts w:ascii="Times New Roman" w:hAnsi="Times New Roman"/>
          <w:sz w:val="28"/>
        </w:rPr>
        <w:t xml:space="preserve">          (2.2)</w:t>
      </w:r>
    </w:p>
    <w:p>
      <w:pPr>
        <w:spacing w:after="0" w:before="0"/>
        <w:ind w:firstLine="709"/>
        <w:jc w:val="both"/>
      </w:pPr>
      <w:r>
        <w:rPr>
          <w:rFonts w:ascii="Times New Roman" w:hAnsi="Times New Roman"/>
          <w:sz w:val="28"/>
        </w:rPr>
        <w:t>Ця функція моделює ефект втрати довіри: перші кілька токсичних слів завдають найбільшої шкоди (різке падіння оцінки), тоді як подальше зростання лише незначно погіршує вже низьку оцінку. Нормалізація за довжиною тексту гарантує, що 5 токсичних слів у статті на 2000 слів не оцінюються так само, як у замітці на 100 слів. Коефіцієнт 15 підібрано емпірично на тестовій вибірці.</w:t>
      </w:r>
    </w:p>
    <w:p>
      <w:pPr>
        <w:spacing w:after="0" w:before="0"/>
        <w:ind w:firstLine="709"/>
        <w:jc w:val="both"/>
      </w:pPr>
      <w:r>
        <w:rPr>
          <w:rFonts w:ascii="Times New Roman" w:hAnsi="Times New Roman"/>
          <w:sz w:val="28"/>
        </w:rPr>
      </w:r>
      <w:r>
        <w:rPr>
          <w:rFonts w:ascii="Times New Roman" w:hAnsi="Times New Roman"/>
          <w:b/>
          <w:sz w:val="28"/>
        </w:rPr>
        <w:t>Релевантність заголовку (S₃, вага 15%).</w:t>
      </w:r>
      <w:r>
        <w:rPr>
          <w:rFonts w:ascii="Times New Roman" w:hAnsi="Times New Roman"/>
          <w:sz w:val="28"/>
        </w:rPr>
        <w:t xml:space="preserve"> Оцінка формується геометричною прогресією:</w:t>
      </w:r>
    </w:p>
    <w:p>
      <w:pPr>
        <w:spacing w:before="120" w:after="120"/>
        <w:ind w:firstLine="0"/>
        <w:jc w:val="center"/>
      </w:pPr>
      <w:r>
        <w:rPr>
          <w:rFonts w:ascii="Times New Roman" w:hAnsi="Times New Roman"/>
          <w:sz w:val="28"/>
        </w:rPr>
        <w:t>S₃ = 100 · 0.75^severity − triggers · 5</w:t>
      </w:r>
      <w:r>
        <w:rPr>
          <w:rFonts w:ascii="Times New Roman" w:hAnsi="Times New Roman"/>
          <w:sz w:val="28"/>
        </w:rPr>
        <w:t xml:space="preserve">          (2.3)</w:t>
      </w:r>
    </w:p>
    <w:p>
      <w:pPr>
        <w:spacing w:after="0" w:before="0"/>
        <w:ind w:firstLine="709"/>
        <w:jc w:val="both"/>
      </w:pPr>
      <w:r>
        <w:rPr>
          <w:rFonts w:ascii="Times New Roman" w:hAnsi="Times New Roman"/>
          <w:sz w:val="28"/>
        </w:rPr>
        <w:t>де severity — ступінь невідповідності заголовку (0–5), triggers — кількість клікбейтних прийомів. Кожен рівень невідповідності знижує довіру на 25%. Додатково Python-модуль виконує власну CAPSLOCK-детекцію та перевірку за словником клікбейтних ключових слів.</w:t>
      </w:r>
    </w:p>
    <w:p>
      <w:pPr>
        <w:spacing w:after="0" w:before="0"/>
        <w:ind w:firstLine="709"/>
        <w:jc w:val="both"/>
      </w:pPr>
      <w:r>
        <w:rPr>
          <w:rFonts w:ascii="Times New Roman" w:hAnsi="Times New Roman"/>
          <w:sz w:val="28"/>
        </w:rPr>
      </w:r>
      <w:r>
        <w:rPr>
          <w:rFonts w:ascii="Times New Roman" w:hAnsi="Times New Roman"/>
          <w:b/>
          <w:sz w:val="28"/>
        </w:rPr>
        <w:t>Фактологічна насиченість (S₄, вага 15%).</w:t>
      </w:r>
      <w:r>
        <w:rPr>
          <w:rFonts w:ascii="Times New Roman" w:hAnsi="Times New Roman"/>
          <w:sz w:val="28"/>
        </w:rPr>
        <w:t xml:space="preserve"> Оцінює щільність іменованих сутностей (імена, дати, суми) у тексті. Використано функцію насичення (рівняння Міхаеліса-Ментен):</w:t>
      </w:r>
    </w:p>
    <w:p>
      <w:pPr>
        <w:spacing w:before="120" w:after="120"/>
        <w:ind w:firstLine="0"/>
        <w:jc w:val="center"/>
      </w:pPr>
      <w:r>
        <w:rPr>
          <w:rFonts w:ascii="Times New Roman" w:hAnsi="Times New Roman"/>
          <w:sz w:val="28"/>
        </w:rPr>
        <w:t>S₄ = 5 + 95 · d / (d + 0.02),    де d = entity_count / word_count</w:t>
      </w:r>
      <w:r>
        <w:rPr>
          <w:rFonts w:ascii="Times New Roman" w:hAnsi="Times New Roman"/>
          <w:sz w:val="28"/>
        </w:rPr>
        <w:t xml:space="preserve">          (2.4)</w:t>
      </w:r>
    </w:p>
    <w:p>
      <w:pPr>
        <w:spacing w:after="0" w:before="0"/>
        <w:ind w:firstLine="709"/>
        <w:jc w:val="both"/>
      </w:pPr>
      <w:r>
        <w:rPr>
          <w:rFonts w:ascii="Times New Roman" w:hAnsi="Times New Roman"/>
          <w:sz w:val="28"/>
        </w:rPr>
        <w:t>Ця функція забезпечує три властивості: базовий рівень 5 балів навіть без фактів, швидке зростання при появі перших сутностей та асимптотичне наближення до 100 (ефект «насичення»).</w:t>
      </w:r>
    </w:p>
    <w:p>
      <w:pPr>
        <w:spacing w:after="0" w:before="0"/>
        <w:ind w:firstLine="709"/>
        <w:jc w:val="both"/>
      </w:pPr>
      <w:r>
        <w:rPr>
          <w:rFonts w:ascii="Times New Roman" w:hAnsi="Times New Roman"/>
          <w:sz w:val="28"/>
        </w:rPr>
      </w:r>
      <w:r>
        <w:rPr>
          <w:rFonts w:ascii="Times New Roman" w:hAnsi="Times New Roman"/>
          <w:b/>
          <w:sz w:val="28"/>
        </w:rPr>
        <w:t>Логічна послідовність (S₅, вага 15%).</w:t>
      </w:r>
      <w:r>
        <w:rPr>
          <w:rFonts w:ascii="Times New Roman" w:hAnsi="Times New Roman"/>
          <w:sz w:val="28"/>
        </w:rPr>
        <w:t xml:space="preserve"> Модель мультиплікативної деградації з теорії надійності:</w:t>
      </w:r>
    </w:p>
    <w:p>
      <w:pPr>
        <w:spacing w:before="120" w:after="120"/>
        <w:ind w:firstLine="0"/>
        <w:jc w:val="center"/>
      </w:pPr>
      <w:r>
        <w:rPr>
          <w:rFonts w:ascii="Times New Roman" w:hAnsi="Times New Roman"/>
          <w:sz w:val="28"/>
        </w:rPr>
        <w:t>S₅ = 100 · 0.80^fallacy_count</w:t>
      </w:r>
      <w:r>
        <w:rPr>
          <w:rFonts w:ascii="Times New Roman" w:hAnsi="Times New Roman"/>
          <w:sz w:val="28"/>
        </w:rPr>
        <w:t xml:space="preserve">          (2.5)</w:t>
      </w:r>
    </w:p>
    <w:p>
      <w:pPr>
        <w:spacing w:after="0" w:before="0"/>
        <w:ind w:firstLine="709"/>
        <w:jc w:val="both"/>
      </w:pPr>
      <w:r>
        <w:rPr>
          <w:rFonts w:ascii="Times New Roman" w:hAnsi="Times New Roman"/>
          <w:sz w:val="28"/>
        </w:rPr>
        <w:t>Кожна логічна хиба «дисконтує» залишок довіри на 20%. Якщо стаття на контроверсійну тему повністю ігнорує одну зі сторін, застосовується додатковий множник 0.8.</w:t>
      </w:r>
    </w:p>
    <w:p>
      <w:pPr>
        <w:spacing w:after="0" w:before="0"/>
        <w:ind w:firstLine="709"/>
        <w:jc w:val="both"/>
      </w:pPr>
      <w:r>
        <w:rPr>
          <w:rFonts w:ascii="Times New Roman" w:hAnsi="Times New Roman"/>
          <w:sz w:val="28"/>
        </w:rPr>
      </w:r>
      <w:r>
        <w:rPr>
          <w:rFonts w:ascii="Times New Roman" w:hAnsi="Times New Roman"/>
          <w:b/>
          <w:sz w:val="28"/>
        </w:rPr>
        <w:t>Захисні механізми.</w:t>
      </w:r>
      <w:r>
        <w:rPr>
          <w:rFonts w:ascii="Times New Roman" w:hAnsi="Times New Roman"/>
          <w:sz w:val="28"/>
        </w:rPr>
        <w:t xml:space="preserve"> Після обчислення критеріїв застосовуються три захисні механізми. По-перше, Harmonic Drag: якщо мінімальний критерій нижче 25 балів, фінальний бал додатково знижується (максимум на 3.75 бала). По-друге, Critical OSINT Penalty: якщо OSINT-модуль виявив доведений фейк, застосовується штраф -40 балів. По-третє, Score Clamping: результат завжди обмежується діапазоном [0, 100].</w:t>
      </w:r>
    </w:p>
    <w:p>
      <w:pPr>
        <w:spacing w:before="240" w:after="120"/>
        <w:ind w:firstLine="709"/>
        <w:jc w:val="both"/>
      </w:pPr>
      <w:r>
        <w:rPr>
          <w:rFonts w:ascii="Times New Roman" w:hAnsi="Times New Roman"/>
          <w:b/>
          <w:sz w:val="28"/>
        </w:rPr>
        <w:t>2.4 Модуль OSINT-верифікації</w:t>
      </w:r>
    </w:p>
    <w:p>
      <w:pPr>
        <w:spacing w:after="0" w:before="0"/>
        <w:ind w:firstLine="709"/>
        <w:jc w:val="both"/>
      </w:pPr>
      <w:r>
        <w:rPr>
          <w:rFonts w:ascii="Times New Roman" w:hAnsi="Times New Roman"/>
          <w:sz w:val="28"/>
        </w:rPr>
        <w:t>Модуль OSINT (Open Source Intelligence) реалізує автономну перевірку фактів через пошук у відкритих джерелах. Він побудований як RAG-конвеєр із трьох етапів.</w:t>
      </w:r>
    </w:p>
    <w:p>
      <w:pPr>
        <w:spacing w:after="0" w:before="0"/>
        <w:ind w:firstLine="709"/>
        <w:jc w:val="both"/>
      </w:pPr>
      <w:r>
        <w:rPr>
          <w:rFonts w:ascii="Times New Roman" w:hAnsi="Times New Roman"/>
          <w:sz w:val="28"/>
        </w:rPr>
        <w:t>На першому етапі QueryGeneratorAgent перекладає верифіковані твердження українською мовою на англійську та формулює пошукові запити для міжнародних джерел. На другому етапі виконується пошук через бібліотеку duckduckgo-search (до 5 результатів, timeout 10 секунд, глобальний регіон). На третьому етапі CrossReferenceAgent порівнює оригінальне твердження зі знайденими фрагментами та визначає вердикт: CONFIRMED (підтверджено), CONTRADICTED (спростовано) або UNVERIFIED (недостатньо доказів).</w:t>
      </w:r>
    </w:p>
    <w:p>
      <w:pPr>
        <w:spacing w:after="0" w:before="0"/>
        <w:ind w:firstLine="709"/>
        <w:jc w:val="both"/>
      </w:pPr>
      <w:r>
        <w:rPr>
          <w:rFonts w:ascii="Times New Roman" w:hAnsi="Times New Roman"/>
          <w:sz w:val="28"/>
        </w:rPr>
        <w:t>Система використовує консервативну стратегію: Critical Penalty (-40 балів) спрацьовує лише при вердикті CONTRADICTED. Вердикт UNVERIFIED не штрафує статтю, оскільки відсутність підтвердження ще не означає хибність інформації.</w:t>
      </w:r>
    </w:p>
    <w:p>
      <w:pPr>
        <w:spacing w:after="0" w:before="0"/>
        <w:ind w:firstLine="709"/>
        <w:jc w:val="both"/>
      </w:pPr>
      <w:r>
        <w:rPr>
          <w:rFonts w:ascii="Times New Roman" w:hAnsi="Times New Roman"/>
          <w:sz w:val="28"/>
        </w:rPr>
        <w:t>Паралельно з аналізом контенту виконується OSINT-перевірка репутації домену-публікатора. DomainReputationAgent формує пошуковий запит та повертає індекс довіри (від 0 до 1), який впливає на оцінку верифікації джерел. Для оптимізації домени спочатку перевіряються за статичними списками: TRUSTED_DOMAINS (понад 80 доменів) та GRAY_DOMAINS (понад 30 доменів соцмереж).</w:t>
      </w:r>
    </w:p>
    <w:p>
      <w:pPr>
        <w:spacing w:before="240" w:after="240"/>
        <w:ind w:firstLine="0"/>
        <w:jc w:val="center"/>
      </w:pPr>
      <w:r>
        <w:rPr>
          <w:rFonts w:ascii="Times New Roman" w:hAnsi="Times New Roman"/>
          <w:i/>
          <w:sz w:val="28"/>
        </w:rPr>
        <w:t>[Рисунок 2.3 — Схема RAG-конвеєра OSINT-верифікації]</w:t>
      </w:r>
    </w:p>
    <w:p>
      <w:pPr>
        <w:spacing w:before="240" w:after="120"/>
        <w:ind w:firstLine="709"/>
        <w:jc w:val="both"/>
      </w:pPr>
      <w:r>
        <w:rPr>
          <w:rFonts w:ascii="Times New Roman" w:hAnsi="Times New Roman"/>
          <w:b/>
          <w:sz w:val="28"/>
        </w:rPr>
        <w:t>2.5 Клієнтська частина: Chrome Extension</w:t>
      </w:r>
    </w:p>
    <w:p>
      <w:pPr>
        <w:spacing w:after="0" w:before="0"/>
        <w:ind w:firstLine="709"/>
        <w:jc w:val="both"/>
      </w:pPr>
      <w:r>
        <w:rPr>
          <w:rFonts w:ascii="Times New Roman" w:hAnsi="Times New Roman"/>
          <w:sz w:val="28"/>
        </w:rPr>
        <w:t>Клієнтська частина реалізована як браузерне розширення відповідно до стандарту Manifest V3. Розширення складається з трьох компонентів: Background Service Worker, Content Script та Popup UI.</w:t>
      </w:r>
    </w:p>
    <w:p>
      <w:pPr>
        <w:spacing w:after="0" w:before="0"/>
        <w:ind w:firstLine="709"/>
        <w:jc w:val="both"/>
      </w:pPr>
      <w:r>
        <w:rPr>
          <w:rFonts w:ascii="Times New Roman" w:hAnsi="Times New Roman"/>
          <w:sz w:val="28"/>
        </w:rPr>
      </w:r>
      <w:r>
        <w:rPr>
          <w:rFonts w:ascii="Times New Roman" w:hAnsi="Times New Roman"/>
          <w:b/>
          <w:sz w:val="28"/>
        </w:rPr>
        <w:t>Content Script</w:t>
      </w:r>
      <w:r>
        <w:rPr>
          <w:rFonts w:ascii="Times New Roman" w:hAnsi="Times New Roman"/>
          <w:sz w:val="28"/>
        </w:rPr>
        <w:t xml:space="preserve"> відповідає за вилучення тексту зі сторінки. Для цього використовується бібліотека Mozilla Readability.js [11]. Перед вилученням DOM очищується від шумових елементів (навігація, реклама, бічні панелі). Кожен параграф отримує унікальний атрибут data-veritas-id для подальшого зворотного підсвічування.</w:t>
      </w:r>
    </w:p>
    <w:p>
      <w:pPr>
        <w:spacing w:after="0" w:before="0"/>
        <w:ind w:firstLine="709"/>
        <w:jc w:val="both"/>
      </w:pPr>
      <w:r>
        <w:rPr>
          <w:rFonts w:ascii="Times New Roman" w:hAnsi="Times New Roman"/>
          <w:sz w:val="28"/>
        </w:rPr>
      </w:r>
      <w:r>
        <w:rPr>
          <w:rFonts w:ascii="Times New Roman" w:hAnsi="Times New Roman"/>
          <w:b/>
          <w:sz w:val="28"/>
        </w:rPr>
        <w:t>Background Service Worker</w:t>
      </w:r>
      <w:r>
        <w:rPr>
          <w:rFonts w:ascii="Times New Roman" w:hAnsi="Times New Roman"/>
          <w:sz w:val="28"/>
        </w:rPr>
        <w:t xml:space="preserve"> є координатором процесу аналізу. Він забезпечує стійкість до закриття popup-вікна (яке в Manifest V3 знищується при кожному кліку поза ним), підтримує машину станів для кожної вкладки (Initial → Analyzing → Complete | Error) та кешує результати у chrome.storage.local з TTL = 1 година.</w:t>
      </w:r>
    </w:p>
    <w:p>
      <w:pPr>
        <w:spacing w:after="0" w:before="0"/>
        <w:ind w:firstLine="709"/>
        <w:jc w:val="both"/>
      </w:pPr>
      <w:r>
        <w:rPr>
          <w:rFonts w:ascii="Times New Roman" w:hAnsi="Times New Roman"/>
          <w:sz w:val="28"/>
        </w:rPr>
      </w:r>
      <w:r>
        <w:rPr>
          <w:rFonts w:ascii="Times New Roman" w:hAnsi="Times New Roman"/>
          <w:b/>
          <w:sz w:val="28"/>
        </w:rPr>
        <w:t>Popup UI</w:t>
      </w:r>
      <w:r>
        <w:rPr>
          <w:rFonts w:ascii="Times New Roman" w:hAnsi="Times New Roman"/>
          <w:sz w:val="28"/>
        </w:rPr>
        <w:t xml:space="preserve"> реалізує систему з п'ятьма екранами: початковий, аналіз, результати, помилка, налаштування. Екран результатів містить: анімований SVG Score Ring (кругова діаграма рейтингу), SVG Pentagon Radar Chart (п'ятикутна діаграма критеріїв) та Highlight Navigator для навігації по проблемних фрагментах. Всі візуалізації реалізовані без зовнішніх бібліотек через динамічне створення SVG-елементів у JavaScript.</w:t>
      </w:r>
    </w:p>
    <w:p>
      <w:pPr>
        <w:spacing w:before="240" w:after="240"/>
        <w:ind w:firstLine="0"/>
        <w:jc w:val="center"/>
      </w:pPr>
      <w:r>
        <w:rPr>
          <w:rFonts w:ascii="Times New Roman" w:hAnsi="Times New Roman"/>
          <w:i/>
          <w:sz w:val="28"/>
        </w:rPr>
        <w:t>[Рисунок 2.4 — Інтерфейс Popup UI у стані Results]</w:t>
      </w:r>
    </w:p>
    <w:p>
      <w:pPr>
        <w:spacing w:after="0" w:before="0"/>
        <w:ind w:firstLine="709"/>
        <w:jc w:val="both"/>
      </w:pPr>
      <w:r>
        <w:rPr>
          <w:rFonts w:ascii="Times New Roman" w:hAnsi="Times New Roman"/>
          <w:sz w:val="28"/>
        </w:rPr>
        <w:t>Після отримання результатів Content Script ін'єктує візуальне маркування у DOM сторінки. Проблемні параграфи обгортаються елементами з CSS-класами warning (жовтий, сумнівне твердження) або risk (червоний, доведений фейк). При наведенні курсору відображається tooltip з поясненням.</w:t>
      </w:r>
    </w:p>
    <w:p>
      <w:pPr>
        <w:spacing w:before="240" w:after="240"/>
        <w:ind w:firstLine="0"/>
        <w:jc w:val="center"/>
      </w:pPr>
      <w:r>
        <w:rPr>
          <w:rFonts w:ascii="Times New Roman" w:hAnsi="Times New Roman"/>
          <w:i/>
          <w:sz w:val="28"/>
        </w:rPr>
        <w:t>[Рисунок 2.5 — Приклад підсвічування сумнівних фрагментів на веб-сторінці]</w:t>
      </w:r>
    </w:p>
    <w:p>
      <w:pPr>
        <w:spacing w:before="240" w:after="120"/>
        <w:ind w:firstLine="709"/>
        <w:jc w:val="both"/>
      </w:pPr>
      <w:r>
        <w:rPr>
          <w:rFonts w:ascii="Times New Roman" w:hAnsi="Times New Roman"/>
          <w:b/>
          <w:sz w:val="28"/>
        </w:rPr>
        <w:t>2.6 Кешування та локалізація</w:t>
      </w:r>
    </w:p>
    <w:p>
      <w:pPr>
        <w:spacing w:after="0" w:before="0"/>
        <w:ind w:firstLine="709"/>
        <w:jc w:val="both"/>
      </w:pPr>
      <w:r>
        <w:rPr>
          <w:rFonts w:ascii="Times New Roman" w:hAnsi="Times New Roman"/>
          <w:sz w:val="28"/>
        </w:rPr>
        <w:t>Система реалізує дворівневе кешування. На рівні серверу результати зберігаються в оперативній пам'яті з ключем SHA-256 від домену, заголовку та мови (TTL = 12 годин). На рівні розширення — у chrome.storage.local з ключем URL сторінки (TTL = 1 година). Це дозволяє миттєво відображати результати при повторному відкритті сторінки без запитів до AI-моделей.</w:t>
      </w:r>
    </w:p>
    <w:p>
      <w:pPr>
        <w:spacing w:after="0" w:before="0"/>
        <w:ind w:firstLine="709"/>
        <w:jc w:val="both"/>
      </w:pPr>
      <w:r>
        <w:rPr>
          <w:rFonts w:ascii="Times New Roman" w:hAnsi="Times New Roman"/>
          <w:sz w:val="28"/>
        </w:rPr>
        <w:t>Система підтримує українську та англійську мови інтерфейсу через механізм data-i18n атрибутів. Мова обирається у налаштуваннях та також передається на сервер для генерації пояснювача відповідною мовою.</w:t>
      </w:r>
    </w:p>
    <w:sectPr w:rsidR="00FC693F" w:rsidRPr="0006063C" w:rsidSect="00034616">
      <w:pgSz w:w="12240" w:h="15840"/>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