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ВСТУП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Останнє десятиліття ознаменувалось різким зростанням обсягу інформації, що циркулює в мережі Інтернет. Поряд із очевидними перевагами вільного доступу до знань, ця ситуація породила серйозну проблему — масове поширення недостовірного та маніпулятивного контенту. Особливо гостро це питання стоїть у сфері новинної журналістики, де навіть досвідченому читачеві буває складно відрізнити якісний матеріал від пропагандистського.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Дана курсова робота присвячена розробці системи VERITAS — браузерного розширення для Google Chrome, яке допомагає користувачам оцінити достовірність новинних статей безпосередньо під час їх читання. Ідея полягає в тому, щоб поєднати можливості сучасних мовних моделей штучного інтелекту із чіткими математичними алгоритмами, і на виході дати користувачеві зрозумілу числову оцінку якості матеріалу.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Актуальність роботи зумовлена тим, що існуючі інструменти перевірки новин або занадто повільні (ручний фактчекінг), або занадто поверхневі (оцінка лише за репутацією сайту, а не за змістом конкретної статті). Система VERITAS намагається заповнити цю нішу.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Об'єкт дослідження — процес верифікації новинного медіаконтенту в цифровому середовищі.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Предмет дослідження — програмні засоби та алгоритми автоматичної оцінки достовірності новинних текстів.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Мета роботи — спроєктувати та реалізувати систему, яка аналізує текст новинної статті за кількома критеріями, перевіряє окремі факти через відкриті інтернет-джерела і формує зважену числову оцінку достовірності.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Курсова робота складається зі вступу, трьох розділів, висновків та списку використаних джерел. Перший розділ присвячений аналізу проблеми та огляду існуючих рішень. У другому розділі описано архітектуру системи, алгоритм оцінювання та особливості реалізації. Третій розділ містить результати тестування.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РОЗДІЛ 1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АНАЛІЗ ПРОБЛЕМИ ТА ОГЛЯД ІСНУЮЧИХ РІШЕНЬ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1.1 Проблема недостовірного контенту в Інтернеті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Інтернет кардинально змінив спосіб, у який люди отримують новини. Якщо ще двадцять років тому основними джерелами були газети, радіо та телебачення із сталими редакційними стандартами, то сьогодні будь-хто може опублікувати матеріал, який за зовнішнім виглядом нічим не відрізняється від професійної журналістики. Це, безумовно, розширило свободу слова, але водночас відкрило двері для маніпуляцій [1].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Сучасна дезінформація рідко буває відверто брехливою. Набагато частіше вона побудована на реальних фактах, які подаються у викривленому контексті, з емоційним забарвленням та однобічним висвітленням. Саме тому прості методи виявлення фейків (на кшталт пошуку ключових слів) тут не працюють — потрібен глибший аналіз тексту [2].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Окремою проблемою є швидкість поширення. Дослідження показують, що неправдива інформація в соціальних мережах поширюється в середньому у 6 разів швидше, ніж достовірна. Алгоритми рекомендацій віддають перевагу емоційному контенту, що стимулює авторів до клікбейту та сенсаційних заголовків. Усе це створює середовище, де ручна перевірка кожного повідомлення стає фізично неможливою, а отже, зростає потреба в автоматизованих інструментах.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1.2 Огляд існуючих засобів перевірки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На сьогодні існує кілька підходів до верифікації новин, кожен із яких має свої переваги та суттєві обмеження.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Найпоширенішими є репутаційні сервіси, такі як NewsGuard та Web of Trust. Вони працюють за принципом «оцінка сайту»: команда аналітиків перевіряє видання і присвоює йому рейтинг, який потім поширюється на всі матеріали цього сайту. Підхід зрозумілий і простий, але має очевидний недолік — навіть на авторитетному сайті може вийти слабка стаття, і навпаки [3].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Інший підхід — ручний фактчекінг організаціями на кшталт StopFake чи Snopes. Вони роблять глибоку перевірку, але одна стаття може перевірятися годинами або навіть днями. Охопити весь потік новин таким чином неможливо [4].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Є також спроби автоматичної класифікації текстів за допомогою машинного навчання, де модель видає бінарну відповідь: «фейк» або «не фейк». Проблема такого підходу в тому, що він не враховує відтінків: стаття може бути в цілому правдивою, але містити одне перебільшене твердження.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Аналіз цих підходів показав, що жоден із них не поєднує три ключові можливості: аналіз конкретного тексту (а не домену), перевірку фактів через зовнішні джерела та формування числової оцінки замість бінарної класифікації. Це і стало відправною точкою для розробки VERITAS.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1.3 Технології, покладені в основу системи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Технологічною базою для побудови системи стали великі мовні моделі (Large Language Models), що працюють на архітектурі трансформерів [5]. На відміну від попередніх підходів, де для кожної задачі потрібно було тренувати окрему модель, LLM дозволяють виконувати різні види аналізу тексту через правильно сформульовані запити (промпти) [6]. Це суттєво спрощує розробку.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Другою важливою технологією є Retrieval-Augmented Generation, або RAG [7]. Суть підходу в тому, що мовна модель не покладається лише на свої тренувальні дані, а спочатку шукає актуальну інформацію у зовнішніх джерелах і лише потім формує відповідь. Для задачі фактчекінгу це критично важливо: модель може взяти твердження зі статті, знайти інформацію про нього в Reuters чи BBC і порівняти — підтверджується воно чи ні [8].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Поєднання цих двох технологій — LLM для аналізу стилю та RAG для перевірки фактів — дозволяє побудувати систему, що працює на якісно іншому рівні, ніж прості класифікатори.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1.4 Концепція системи VERITAS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На основі проведеного аналізу було сформульовано три принципи, на яких побудована система. По-перше, оцінюватися має конкретний текст статті, а не репутація сайту загалом. По-друге, результат має бути не бінарною відповіддю, а числовим рейтингом від 0 до 100, який відображає різні аспекти якості. По-третє, система має не лише аналізувати текст, а й самостійно перевіряти окремі факти через пошук в Інтернеті.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З технічної точки зору систему вирішено реалізувати як браузерне розширення з серверною частиною. Розширення інтегрується у браузер і дозволяє аналізувати статтю прямо під час читання, а серверна частина виконує всю «важку» обробку: виклики до ШІ, пошук фактів, обчислення оцінки.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РОЗДІЛ 2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ПРОЄКТУВАННЯ ТА РЕАЛІЗАЦІЯ СИСТЕМИ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2.1 Загальна архітектура та технології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Систему побудовано за клієнт-серверною моделлю. Клієнтська частина — це розширення для браузера Google Chrome, написане на JavaScript. Серверна частина — REST API на Python із використанням фреймворку FastAPI [9]. Такий поділ зумовлений насамперед безпекою: ключі доступу до API мовних моделей зберігаються на сервері, а не в коді розширення, що доступний кожному користувачеві.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Ще одна причина вибору серверної архітектури — зручність оновлень. Якщо потрібно змінити логіку аналізу чи підправити алгоритм, достатньо оновити серверний код. Користувачам не потрібно перевстановлювати розширення.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На серверній стороні використовуються: Google Gemini API (модель gemini-2.5-flash) для семантичного аналізу тексту [6]; Pydantic v2 для валідації та типізації даних; бібліотека duckduckgo-search для пошуку інформації в Інтернеті під час перевірки фактів. Клієнтська частина побудована на стандартних веб-технологіях відповідно до стандарту Chrome Extensions Manifest V3 [10].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i/>
          <w:sz w:val="28"/>
        </w:rPr>
        <w:t>[Рисунок 2.1 — Загальна архітектура системи VERITAS]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2.2 Конвеєр аналізу: мультиагентний підхід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Під час розробки виникло питання: як організувати процес аналізу статті? Найпростіший варіант — відправити весь текст одним запитом до мовної моделі з проханням «оціни достовірність». Але на практиці такий підхід дає нестабільні результати, бо модель намагається робити все одночасно і часто плутає різні аспекти аналізу.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Тому було прийнято рішення розбити аналіз на кілька незалежних агентів, кожен з яких відповідає за вузьку задачу: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BiasAgent</w:t>
      </w:r>
      <w:r>
        <w:rPr>
          <w:rFonts w:ascii="Times New Roman" w:hAnsi="Times New Roman"/>
          <w:sz w:val="28"/>
        </w:rPr>
        <w:t xml:space="preserve"> — шукає в тексті ознаки упередженості: емоційну лексику, суб'єктивні судження автора, токсичні слова. При цьому агент навчений ігнорувати емоції в прямих цитатах — якщо хтось каже щось різке в інтерв'ю, це не означає, що стаття маніпулятивна.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LogicAgent</w:t>
      </w:r>
      <w:r>
        <w:rPr>
          <w:rFonts w:ascii="Times New Roman" w:hAnsi="Times New Roman"/>
          <w:sz w:val="28"/>
        </w:rPr>
        <w:t xml:space="preserve"> — оцінює логічну структуру: чи відповідає заголовок змісту, чи є логічні хиби в аргументації (підміна тези, хибна причинно-наслідковість тощо).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FactAgent</w:t>
      </w:r>
      <w:r>
        <w:rPr>
          <w:rFonts w:ascii="Times New Roman" w:hAnsi="Times New Roman"/>
          <w:sz w:val="28"/>
        </w:rPr>
        <w:t xml:space="preserve"> — витягує з тексту конкретні факти: імена, дати, цифри, а також формулює до трьох ключових тверджень, які можна перевірити через зовнішні джерела.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ValidationAgent</w:t>
      </w:r>
      <w:r>
        <w:rPr>
          <w:rFonts w:ascii="Times New Roman" w:hAnsi="Times New Roman"/>
          <w:sz w:val="28"/>
        </w:rPr>
        <w:t xml:space="preserve"> — отримує результати трьох попередніх агентів і виконує фінальну перевірку. Його задача — відкинути помилкові спрацьовування та сформувати текстове пояснення для користувача.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Перші три агенти запускаються паралельно (через asyncio.gather), що суттєво скорочує загальний час аналізу. Після них послідовно виконується перевірка фактів через OSINT та фінальна валідація.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Важливим рішенням стало впровадження принципу, який ми назвали «епістемічна скромність». Суть у тому, що жоден із AI-агентів не перевіряє факти статті на правдивість. Агенти аналізують лише стиль, структуру та тональність тексту. Перевірка фактів — це окрема задача, яку виконує OSINT-модуль із реальним доступом до Інтернету. Таке розділення потрібне, бо мовні моделі іноді «вигадують» факти на основі своїх тренувальних даних, і довіряти їм фактчекінг небезпечно.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i/>
          <w:sz w:val="28"/>
        </w:rPr>
        <w:t>[Рисунок 2.2 — Діаграма послідовності роботи агентів]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2.3 Алгоритм оцінювання WMFA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Ядром системи є авторський алгоритм WMFA (Weighted Multi-Factor Analysis), який переводить «сирі» дані від AI-агентів у конкретний числовий рейтинг. Принципова ідея алгоритму — розділити відповідальність: штучний інтелект рахує кількість проблем у тексті (кількість токсичних слів, логічних хиб тощо), а математичні функції на Python обчислюють бали. Завдяки цьому при однакових вхідних даних результат завжди буде однаковим, що важливо для тестування.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Вибір критеріїв оцінювання базується на загальновизнаному фреймворку CRAAP Test [11] — стандарті оцінки достовірності джерел, розробленому в Університеті штату Каліфорнія. Цей фреймворк визначає п'ять аспектів якості інформації: актуальність, релевантність, авторитетність, точність і мета. Ми адаптували ці принципи для автоматичного аналізу, визначивши п'ять відповідних критеріїв.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Фінальна оцінка обчислюється як зважене середнє критеріїв відповідно до методології багатокритеріального аналізу [12]: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  <w:sz w:val="28"/>
        </w:rPr>
        <w:t>TS = 0.35·S₁ + 0.20·S₂ + 0.15·S₃ + 0.15·S₄ + 0.15·S₅</w:t>
      </w:r>
      <w:r>
        <w:rPr>
          <w:rFonts w:ascii="Times New Roman" w:hAnsi="Times New Roman"/>
          <w:sz w:val="28"/>
        </w:rPr>
        <w:t xml:space="preserve">          (2.1)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де S₁ — верифікація джерел, S₂ — об'єктивність, S₃ — релевантність заголовку, S₄ — фактологічна насиченість, S₅ — логічна послідовність. Верифікація джерел отримала найбільшу вагу, оскільки наявність чи відсутність підтверджених посилань — це найсильніший індикатор якості статті.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Верифікація джерел (S₁).</w:t>
      </w:r>
      <w:r>
        <w:rPr>
          <w:rFonts w:ascii="Times New Roman" w:hAnsi="Times New Roman"/>
          <w:sz w:val="28"/>
        </w:rPr>
        <w:t xml:space="preserve"> Цей критерій аналізує, на які джерела посилається стаття. Кожне зовнішнє посилання перевіряється за списком довірених доменів (reuters.com, bbc.com, домени .gov, .edu — загалом понад 80 позицій). Посилання на авторитетне джерело дає бонус, посилання на соціальну мережу чи блог — ні. Також враховуються текстові згадки джерел (наприклад, «за словами речника МЗС»). Якщо OSINT-модуль додатково перевірив репутацію домену, його результат теж впливає на оцінку. Для протидії SEO-накрутці реалізовано штраф за надмірну кількість внутрішніх посилань сайту на самого себе.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Об'єктивність (S₂).</w:t>
      </w:r>
      <w:r>
        <w:rPr>
          <w:rFonts w:ascii="Times New Roman" w:hAnsi="Times New Roman"/>
          <w:sz w:val="28"/>
        </w:rPr>
        <w:t xml:space="preserve"> Оцінка залежить від щільності маніпулятивних елементів у тексті — токсичних слів та суб'єктивних суджень автора. Чим більша їх частка відносно загальної довжини статті, тим нижча оцінка. При цьому враховується довжина тексту: п'ять емоційних слів у великій статті на 2000 слів мають менший вплив, ніж ті самі п'ять слів у короткій замітці. Підхід до обчислення аналогічний компоненту нормалізації частоти терміну в стандартному алгоритмі інформаційного пошуку BM25 [13].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Релевантність заголовку (S₃).</w:t>
      </w:r>
      <w:r>
        <w:rPr>
          <w:rFonts w:ascii="Times New Roman" w:hAnsi="Times New Roman"/>
          <w:sz w:val="28"/>
        </w:rPr>
        <w:t xml:space="preserve"> Цей критерій виявляє клікбейт. LogicAgent оцінює ступінь невідповідності заголовку змісту за шкалою від 0 (повна відповідність) до 5 (повна вигадка). Оцінка знижується з кожним рівнем невідповідності. Додатково Python-модуль перевіряє заголовок незалежно від AI: чи є надмірна кількість великих літер (CAPSLOCK) та чи містить він клікбейтні ключові слова («шок», «терміново», «ви не повірите» тощо).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Фактологічна насиченість (S₄).</w:t>
      </w:r>
      <w:r>
        <w:rPr>
          <w:rFonts w:ascii="Times New Roman" w:hAnsi="Times New Roman"/>
          <w:sz w:val="28"/>
        </w:rPr>
        <w:t xml:space="preserve"> Критерій оцінює інформативність тексту через кількість іменованих сутностей — конкретних імен, дат, географічних назв, грошових сум. Чим більше конкретних фактів, тим вища оцінка. При цьому після певного порогу додаткові факти дають все менший приріст — це відповідає інтуїтивному розумінню того, що текст, перевантажений цифрами, не обов'язково кращий за просто добре насичений фактами. Математично це реалізовано через функцію насичення, аналогічну тій, що використовується в алгоритмі BM25 для нормалізації частоти терміну [13].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Логічна послідовність (S₅).</w:t>
      </w:r>
      <w:r>
        <w:rPr>
          <w:rFonts w:ascii="Times New Roman" w:hAnsi="Times New Roman"/>
          <w:sz w:val="28"/>
        </w:rPr>
        <w:t xml:space="preserve"> Оцінює цілісність аргументації. З кожною виявленою логічною хибою (підміна тези, хибна причинність, аргумент до особи) оцінка знижується. Якщо стаття на дискусійну тему повністю ігнорує альтернативну точку зору, це дає додаткове зниження.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Крім основної формули, алгоритм містить два захисні механізми. Перший — якщо один із критеріїв критично низький (менше 25 балів), загальна оцінка додатково знижується, щоб одна серйозна проблема не «загубилася» на тлі задовільних інших показників. Другий — якщо OSINT-модуль знайшов пряме спростування одного з тверджень статті, застосовується штраф 40 балів. Це найжорсткіший механізм системи, і він спрацьовує лише при доведеному факті дезінформації.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Калібрування параметрів.</w:t>
      </w:r>
      <w:r>
        <w:rPr>
          <w:rFonts w:ascii="Times New Roman" w:hAnsi="Times New Roman"/>
          <w:sz w:val="28"/>
        </w:rPr>
        <w:t xml:space="preserve"> Числові параметри алгоритму (ваги критеріїв, порогові значення) підібрано емпірично на тестовій вибірці з 12 статей чотирьох категорій якості: від якісної журналістики (Українська правда, BBC) до маніпулятивних матеріалів. Критерієм калібрування була максимальна сепарація оцінок: якісні статті мали отримувати рейтинг вище 60, маніпулятивні — нижче 45. Параметри перевірялися ітеративно за допомогою автоматизованого бенчмарку.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2.4 Модуль перевірки фактів (OSINT)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Одна з найважливіших частин системи — модуль, який може самостійно перевірити конкретне твердження із статті через пошук в Інтернеті. Технічно він побудований як RAG-конвеєр (Retrieval-Augmented Generation) [7].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Процес виглядає так. FactAgent витягує із статті до трьох конкретних тверджень, які можна перевірити (наприклад, «Україна отримала 50 танків Leopard у березні 2025»). Далі спеціальний агент перекладає ці твердження на англійську мову, щоб мати доступ до глобальних джерел. Після цього система виконує пошук через DuckDuckGo і збирає знайдені фрагменти. Нарешті, ще один агент порівнює оригінальне твердження зі знайденими даними і видає вердикт: підтверджено, спростовано або недостатньо даних.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Важливо, що штраф застосовується лише при вердикті «спростовано», тобто коли знайдено конкретні докази, які суперечать заяві в статті. Вердикт «недостатньо даних» не штрафує, бо відсутність інформації в пошуку ще не означає брехню — можливо, подія занадто нова або локальна.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Окремо від перевірки тверджень виконується перевірка репутації самого видання. Система шукає інформацію про домен у медіа-моніторингових організаціях та на основі знайденого формує індекс довіри, який впливає на оцінку верифікації джерел.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i/>
          <w:sz w:val="28"/>
        </w:rPr>
        <w:t>[Рисунок 2.3 — Схема роботи OSINT-модуля]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2.5 Браузерне розширення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Клієнтська частина системи — розширення для Chrome, побудоване на стандарті Manifest V3 [10]. Воно складається з трьох компонентів.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Content Script</w:t>
      </w:r>
      <w:r>
        <w:rPr>
          <w:rFonts w:ascii="Times New Roman" w:hAnsi="Times New Roman"/>
          <w:sz w:val="28"/>
        </w:rPr>
        <w:t xml:space="preserve"> ін'єктується у веб-сторінку і відповідає за вилучення тексту статті. Для цього використовується бібліотека Mozilla Readability.js [14], яка відокремлює основний текст від навігації, реклами та інших елементів. Кожен параграф отримує унікальний ідентифікатор, що дозволяє потім підсвітити конкретний фрагмент, якщо в ньому знайдено проблему.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Background Service Worker</w:t>
      </w:r>
      <w:r>
        <w:rPr>
          <w:rFonts w:ascii="Times New Roman" w:hAnsi="Times New Roman"/>
          <w:sz w:val="28"/>
        </w:rPr>
        <w:t xml:space="preserve"> координує процес. В архітектурі Manifest V3 popup-вікно закривається щоразу, коли користувач клікає поза ним, і весь його стан втрачається. Тому саме Service Worker тримає інформацію про те, йде аналіз чи вже завершився, та зберігає результати. Також він реалізує кешування: якщо стаття вже була проаналізована протягом останньої години, результат повертається миттєво без повторного запиту до сервера.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Popup UI</w:t>
      </w:r>
      <w:r>
        <w:rPr>
          <w:rFonts w:ascii="Times New Roman" w:hAnsi="Times New Roman"/>
          <w:sz w:val="28"/>
        </w:rPr>
        <w:t xml:space="preserve"> — вікно, яке користувач бачить при натисканні на іконку розширення. Воно має кілька станів: початковий (кнопка «Аналізувати»), стан завантаження, стан результатів та стан помилки. На екрані результатів відображаються: кругова діаграма із загальним рейтингом, п'ятикутна радарна діаграма з деталізацією за критеріями та список знайдених проблемних фрагментів. Усі візуалізації реалізовано через SVG без використання зовнішніх бібліотек для візуалізації.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i/>
          <w:sz w:val="28"/>
        </w:rPr>
        <w:t>[Рисунок 2.4 — Popup-інтерфейс у стані результатів]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Коли користувач натискає на конкретний проблемний фрагмент у списку, сторінка автоматично прокручується до нього, а відповідний абзац підсвічується жовтим (для попереджень) або червоним (для серйозних ризиків) кольором. При наведенні курсору з'являється підказка з поясненням, чому цей фрагмент було позначено.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i/>
          <w:sz w:val="28"/>
        </w:rPr>
        <w:t>[Рисунок 2.5 — Підсвічування проблемних фрагментів на сторінці]</w:t>
      </w:r>
    </w:p>
    <w:p>
      <w:pPr>
        <w:spacing w:before="240" w:after="120"/>
        <w:ind w:firstLine="709"/>
        <w:jc w:val="both"/>
      </w:pPr>
      <w:r>
        <w:rPr>
          <w:rFonts w:ascii="Times New Roman" w:hAnsi="Times New Roman"/>
          <w:b/>
          <w:sz w:val="28"/>
        </w:rPr>
        <w:t>2.6 Кешування та локалізація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Щоб не витрачати ресурси на повторний аналіз, у системі реалізовано дворівневе кешування. На сервері результат зберігається 12 годин (ключ — хеш від домену, заголовку та мови). У розширенні — 1 годину (ключ — URL сторінки). Якщо користувач повертається до вже проаналізованої сторінки, результат з'являється миттєво.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sz w:val="28"/>
        </w:rPr>
        <w:t>Інтерфейс розширення підтримує дві мови — українську та англійську. Перемикач знаходиться в налаштуваннях. Мова також передається на сервер, щоб текстове пояснення результатів генерувалося відповідною мовою.</w:t>
      </w:r>
    </w:p>
    <w:sectPr w:rsidR="00FC693F" w:rsidRPr="0006063C" w:rsidSect="00034616">
      <w:pgSz w:w="12240" w:h="15840"/>
      <w:pgMar w:top="1134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