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0F1B4125" w:rsidR="008B6FF4" w:rsidRPr="00312231" w:rsidRDefault="002F1E27">
      <w:pPr>
        <w:pStyle w:val="1"/>
        <w:spacing w:before="0"/>
        <w:ind w:left="1532" w:right="1434"/>
        <w:jc w:val="center"/>
        <w:rPr>
          <w:lang w:val="en-US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312231">
        <w:rPr>
          <w:lang w:val="en-US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559D672A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312231">
        <w:t>ДІАГРАМА РОЗГОРТАННЯ. ДІАГРАМА КОМПОНЕНТІВ. ДІАГРАМА ВЗАЄМОДІЙ ТА ПОСЛІДОВНОСТЕЙ.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0DE2F011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312231">
        <w:t>ДІАГРАМА РОЗГОРТАННЯ. ДІАГРАМА КОМПОНЕНТІВ. ДІАГРАМА ВЗАЄМОДІЙ ТА ПОСЛІДОВНОСТЕЙ.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D1FC984" w14:textId="23449E5C" w:rsidR="00E93352" w:rsidRDefault="00584A8C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584A8C">
        <w:rPr>
          <w:lang w:val="en-US"/>
        </w:rPr>
        <w:drawing>
          <wp:inline distT="0" distB="0" distL="0" distR="0" wp14:anchorId="1A7BF927" wp14:editId="281CF311">
            <wp:extent cx="6610350" cy="479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B25" w14:textId="17A3B469" w:rsidR="00584A8C" w:rsidRDefault="00D544AB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D544AB">
        <w:rPr>
          <w:lang w:val="en-US"/>
        </w:rPr>
        <w:drawing>
          <wp:inline distT="0" distB="0" distL="0" distR="0" wp14:anchorId="7E4CCFA5" wp14:editId="608BDFD7">
            <wp:extent cx="6610350" cy="177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195D" w14:textId="0EEB6A9F" w:rsidR="00D544AB" w:rsidRDefault="000C7A30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0C7A30">
        <w:rPr>
          <w:lang w:val="en-US"/>
        </w:rPr>
        <w:lastRenderedPageBreak/>
        <w:drawing>
          <wp:inline distT="0" distB="0" distL="0" distR="0" wp14:anchorId="78660B2F" wp14:editId="23D2240A">
            <wp:extent cx="6610350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A4D89BA" w14:textId="61EA423A" w:rsidR="00E93352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  <w:lang w:val="ru-RU"/>
        </w:rPr>
        <w:t xml:space="preserve">1. </w:t>
      </w:r>
      <w:r w:rsidRPr="00E93352">
        <w:rPr>
          <w:sz w:val="32"/>
          <w:szCs w:val="28"/>
        </w:rPr>
        <w:t xml:space="preserve">Реалізувати не менше 3-х класів відповідно до обраної теми. </w:t>
      </w:r>
    </w:p>
    <w:p w14:paraId="5BE79BD8" w14:textId="6BA98899" w:rsidR="008B6FF4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</w:rPr>
        <w:t>2. Реалізувати один з розглянутих шаблонів за обраною темою.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</w:p>
    <w:p w14:paraId="2C7EA2A9" w14:textId="0EB09157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312231">
        <w:t>діаграму розгортання. діаграму компонентів. діаграму взаємодій та послідовностей</w:t>
      </w:r>
      <w:r w:rsidR="00E93352" w:rsidRPr="00E93352">
        <w:rPr>
          <w:lang w:val="ru-RU"/>
        </w:rPr>
        <w:t>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C7A30"/>
    <w:rsid w:val="0011405A"/>
    <w:rsid w:val="002F1E27"/>
    <w:rsid w:val="003044AC"/>
    <w:rsid w:val="00312231"/>
    <w:rsid w:val="00327CB5"/>
    <w:rsid w:val="00456D6C"/>
    <w:rsid w:val="0053648D"/>
    <w:rsid w:val="00584A8C"/>
    <w:rsid w:val="00641722"/>
    <w:rsid w:val="006A23AF"/>
    <w:rsid w:val="006B7E05"/>
    <w:rsid w:val="008208F7"/>
    <w:rsid w:val="008B6FF4"/>
    <w:rsid w:val="008B7956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2023-11-02T19:43:00Z</dcterms:created>
  <dcterms:modified xsi:type="dcterms:W3CDTF">2023-11-03T20:04:00Z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