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Sam Ellison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Jorden Carter-Whitbey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John Lund-Molfese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Nicole Dillon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Due date: dec 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Online Shirt Retail Application CS3380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Description: online shirt selling web service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Front End:Nicole, Joe, Andrew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Registered users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sure that the user is authenticated for each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Product to be sold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page to enter payment options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Shopping cart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Order history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account page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Back End: Sam , Jorden, john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databases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Orders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Payment options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 track of company wallet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Sam - create git reposity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 track of orders/ statistics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Variables: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Username string(20chars)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Password string(20chars)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Payment info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Card number int(16)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 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string(20char)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Middle string(1char)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Last string(20char)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Security numbers int(3)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Expiration 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Month int(2)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Year int(2)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Billing address(Billing address same as address option?)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address string(40chars)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Zip code int(5digit)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State string(2char)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 string(40chars)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Phone int(10digit)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Shipping address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address string(40chars)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Zip code int(5digit)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State string(2char)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Previous order id int(3 digit)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 string(20)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Product id int(3)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Price int(4digit)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Size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Small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Medium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large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Description of item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string(max)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Picture(jpeg)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Date ordered (datetime stamp)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Number of products requested int(2 digit)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Orders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Product ordered int(2digit)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Username of buyer string string(20)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Order ID int(3)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Price int(4digit)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Date of order(time stamp, products ordered after 5 ship next business day)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