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EC71" w14:textId="77777777" w:rsidR="00786B18" w:rsidRDefault="00786B18" w:rsidP="00786B18">
      <w:pPr>
        <w:pStyle w:val="Title"/>
      </w:pPr>
      <w:r>
        <w:t xml:space="preserve">ST10443512 </w:t>
      </w:r>
      <w:r>
        <w:br/>
        <w:t xml:space="preserve">SELEPE </w:t>
      </w:r>
      <w:r>
        <w:br/>
        <w:t xml:space="preserve">SAMSON </w:t>
      </w:r>
      <w:r>
        <w:br/>
        <w:t xml:space="preserve">MAKWELA </w:t>
      </w:r>
      <w:r>
        <w:br/>
        <w:t xml:space="preserve">GROUP3 </w:t>
      </w:r>
    </w:p>
    <w:p w14:paraId="700228DC" w14:textId="77777777" w:rsidR="00D64053" w:rsidRDefault="00D64053" w:rsidP="00D64053">
      <w:pPr>
        <w:pStyle w:val="Heading1"/>
      </w:pPr>
      <w:r>
        <w:t>How to manage a projects cash flow.</w:t>
      </w:r>
    </w:p>
    <w:p w14:paraId="13C5F4D7" w14:textId="448ED02B" w:rsidR="00D64053" w:rsidRDefault="00D64053" w:rsidP="00D64053">
      <w:pPr>
        <w:pStyle w:val="Heading3"/>
        <w:numPr>
          <w:ilvl w:val="0"/>
          <w:numId w:val="1"/>
        </w:numPr>
      </w:pPr>
      <w:r>
        <w:t>What is the key to managing cash flow?</w:t>
      </w:r>
    </w:p>
    <w:p w14:paraId="1C7D60FD" w14:textId="2EED0228" w:rsidR="00786B18" w:rsidRDefault="00D64053" w:rsidP="00D64053">
      <w:r>
        <w:t xml:space="preserve"> Cash Flow Analysis:  </w:t>
      </w:r>
      <w:proofErr w:type="spellStart"/>
      <w:r>
        <w:t>Ithelps</w:t>
      </w:r>
      <w:proofErr w:type="spellEnd"/>
      <w:r>
        <w:t xml:space="preserve"> understand how much money is moving in and out of </w:t>
      </w:r>
      <w:proofErr w:type="spellStart"/>
      <w:r>
        <w:t>youre</w:t>
      </w:r>
      <w:proofErr w:type="spellEnd"/>
      <w:r>
        <w:t xml:space="preserve"> project and helps you manage it </w:t>
      </w:r>
      <w:proofErr w:type="gramStart"/>
      <w:r>
        <w:t>properly ,</w:t>
      </w:r>
      <w:proofErr w:type="gramEnd"/>
      <w:r>
        <w:t xml:space="preserve"> cash flow analysis helps with planning ahead to avoid cash shortages, identify potential problems, and evaluate the profitability and </w:t>
      </w:r>
      <w:proofErr w:type="spellStart"/>
      <w:r>
        <w:t>feasanility</w:t>
      </w:r>
      <w:proofErr w:type="spellEnd"/>
      <w:r>
        <w:t xml:space="preserve"> of your project and evaluate the profitability of the project being worked on. </w:t>
      </w:r>
    </w:p>
    <w:p w14:paraId="557882EF" w14:textId="74E66544" w:rsidR="00D64053" w:rsidRDefault="00C67899" w:rsidP="00C67899">
      <w:pPr>
        <w:pStyle w:val="Heading3"/>
        <w:numPr>
          <w:ilvl w:val="0"/>
          <w:numId w:val="1"/>
        </w:numPr>
      </w:pPr>
      <w:r>
        <w:t xml:space="preserve">Explain how cash flow on a project should be managed. </w:t>
      </w:r>
    </w:p>
    <w:p w14:paraId="45C7D8C4" w14:textId="49D0D7A7" w:rsidR="00C67899" w:rsidRDefault="00C67899" w:rsidP="00C67899">
      <w:r>
        <w:t xml:space="preserve">          There are </w:t>
      </w:r>
      <w:proofErr w:type="gramStart"/>
      <w:r>
        <w:t>keys  to</w:t>
      </w:r>
      <w:proofErr w:type="gramEnd"/>
      <w:r>
        <w:t xml:space="preserve"> Managing Project Cash Flow: </w:t>
      </w:r>
    </w:p>
    <w:p w14:paraId="41D0C253" w14:textId="775F0342" w:rsidR="00C67899" w:rsidRDefault="00FB31FB" w:rsidP="00C6789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Cash Inflows: </w:t>
      </w:r>
      <w:r>
        <w:t xml:space="preserve">Identifying all sources of income related to the project whether is client </w:t>
      </w:r>
      <w:proofErr w:type="gramStart"/>
      <w:r>
        <w:t>payments ,</w:t>
      </w:r>
      <w:proofErr w:type="gramEnd"/>
      <w:r>
        <w:t xml:space="preserve"> funding, and any other revenue streams. These should be tracked regularly for example on a monthly basis </w:t>
      </w:r>
    </w:p>
    <w:p w14:paraId="130CF1BE" w14:textId="1AB1057F" w:rsidR="00FB31FB" w:rsidRDefault="00FB31FB" w:rsidP="00C6789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Cash Outflows: </w:t>
      </w:r>
      <w:r>
        <w:t>By estimating all project costs, including salaries, materials, and other expenses. This helps in forecasting future cash needs and understanding when these costs will occur</w:t>
      </w:r>
    </w:p>
    <w:p w14:paraId="142CA664" w14:textId="1FC1FB8B" w:rsidR="007E1DCB" w:rsidRDefault="007E1DCB" w:rsidP="00C6789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Establish Profitability: </w:t>
      </w:r>
      <w:r>
        <w:t xml:space="preserve">A cost-benefit analysis must be conducted to decide whether the project is profitable or not.  A profitability index greater than one indicates the project is worth pursuing. </w:t>
      </w:r>
    </w:p>
    <w:p w14:paraId="6E1A2D47" w14:textId="77777777" w:rsidR="00695A5D" w:rsidRDefault="007E1DCB" w:rsidP="00C67899">
      <w:pPr>
        <w:pStyle w:val="ListParagraph"/>
        <w:numPr>
          <w:ilvl w:val="1"/>
          <w:numId w:val="1"/>
        </w:numPr>
      </w:pPr>
      <w:r>
        <w:rPr>
          <w:b/>
          <w:bCs/>
        </w:rPr>
        <w:t>Optimize Receivable</w:t>
      </w:r>
      <w:r w:rsidR="00695A5D">
        <w:rPr>
          <w:b/>
          <w:bCs/>
        </w:rPr>
        <w:t xml:space="preserve"> and Payables: </w:t>
      </w:r>
      <w:r w:rsidR="00695A5D">
        <w:t xml:space="preserve">In order to improve cash </w:t>
      </w:r>
      <w:proofErr w:type="gramStart"/>
      <w:r w:rsidR="00695A5D">
        <w:t>flow ,</w:t>
      </w:r>
      <w:proofErr w:type="gramEnd"/>
      <w:r w:rsidR="00695A5D">
        <w:t xml:space="preserve"> try and manage the timing of payments  from clients </w:t>
      </w:r>
      <w:r w:rsidR="00695A5D">
        <w:rPr>
          <w:b/>
          <w:bCs/>
        </w:rPr>
        <w:t xml:space="preserve"> </w:t>
      </w:r>
      <w:r w:rsidR="00695A5D">
        <w:t xml:space="preserve">payments  to suppliers , doing this can involve negotiating for favorable payment terms </w:t>
      </w:r>
    </w:p>
    <w:p w14:paraId="6FDBC4E8" w14:textId="02248793" w:rsidR="007E1DCB" w:rsidRDefault="00695A5D" w:rsidP="00C67899">
      <w:pPr>
        <w:pStyle w:val="ListParagraph"/>
        <w:numPr>
          <w:ilvl w:val="1"/>
          <w:numId w:val="1"/>
        </w:numPr>
      </w:pPr>
      <w:r>
        <w:rPr>
          <w:b/>
          <w:bCs/>
        </w:rPr>
        <w:t>Contingency Planning:</w:t>
      </w:r>
      <w:r>
        <w:t xml:space="preserve">  </w:t>
      </w:r>
      <w:r w:rsidR="00005D27">
        <w:t xml:space="preserve">Secure financing options or identify cost saving measures as cash flow shortages can occur </w:t>
      </w:r>
    </w:p>
    <w:p w14:paraId="4E71BE4F" w14:textId="2CE2D4D0" w:rsidR="00005D27" w:rsidRDefault="00A404EE" w:rsidP="00A404EE">
      <w:pPr>
        <w:pStyle w:val="Heading3"/>
        <w:numPr>
          <w:ilvl w:val="0"/>
          <w:numId w:val="1"/>
        </w:numPr>
      </w:pPr>
      <w:r>
        <w:t xml:space="preserve">Explain how cash flow on a project should be controlled </w:t>
      </w:r>
    </w:p>
    <w:p w14:paraId="150AFB51" w14:textId="4644357F" w:rsidR="00A404EE" w:rsidRDefault="00966960" w:rsidP="00A404EE">
      <w:pPr>
        <w:ind w:left="720"/>
      </w:pPr>
      <w:r>
        <w:t xml:space="preserve">The cash flow in a project is about making </w:t>
      </w:r>
      <w:proofErr w:type="spellStart"/>
      <w:r>
        <w:t>sujre</w:t>
      </w:r>
      <w:proofErr w:type="spellEnd"/>
      <w:r>
        <w:t xml:space="preserve"> that the money going in and out of the project is balanced, so the </w:t>
      </w:r>
      <w:proofErr w:type="spellStart"/>
      <w:r>
        <w:t>projecy</w:t>
      </w:r>
      <w:proofErr w:type="spellEnd"/>
      <w:r>
        <w:t xml:space="preserve"> doesn’t run out of funds. To control it, a project manager should first prepare a cash flow forecast, which shows when </w:t>
      </w:r>
      <w:proofErr w:type="spellStart"/>
      <w:r>
        <w:t>moneyu</w:t>
      </w:r>
      <w:proofErr w:type="spellEnd"/>
      <w:r>
        <w:t xml:space="preserve"> will be </w:t>
      </w:r>
      <w:r>
        <w:lastRenderedPageBreak/>
        <w:t xml:space="preserve">spent and when money will come in. Payments should be linked to project </w:t>
      </w:r>
      <w:proofErr w:type="spellStart"/>
      <w:r>
        <w:t>milstones</w:t>
      </w:r>
      <w:proofErr w:type="spellEnd"/>
      <w:r>
        <w:t xml:space="preserve"> that funds arrive as work progress. </w:t>
      </w:r>
    </w:p>
    <w:p w14:paraId="41C511BE" w14:textId="24334146" w:rsidR="00966960" w:rsidRDefault="00B71CBF" w:rsidP="00B71CBF">
      <w:pPr>
        <w:pStyle w:val="Heading3"/>
        <w:numPr>
          <w:ilvl w:val="0"/>
          <w:numId w:val="1"/>
        </w:numPr>
      </w:pPr>
      <w:r>
        <w:t xml:space="preserve">Five critical success factors relating to project costs and cash flow </w:t>
      </w:r>
    </w:p>
    <w:p w14:paraId="5D5BDE63" w14:textId="50903C68" w:rsidR="00B71CBF" w:rsidRDefault="00B71CBF" w:rsidP="00B71CBF">
      <w:pPr>
        <w:pStyle w:val="ListParagraph"/>
        <w:numPr>
          <w:ilvl w:val="1"/>
          <w:numId w:val="1"/>
        </w:numPr>
      </w:pPr>
      <w:r>
        <w:t xml:space="preserve"> Accurate cost estimation</w:t>
      </w:r>
    </w:p>
    <w:p w14:paraId="7FE29172" w14:textId="1230555E" w:rsidR="00B71CBF" w:rsidRDefault="00B71CBF" w:rsidP="00B71CBF">
      <w:pPr>
        <w:pStyle w:val="ListParagraph"/>
        <w:numPr>
          <w:ilvl w:val="1"/>
          <w:numId w:val="1"/>
        </w:numPr>
      </w:pPr>
      <w:r>
        <w:t>Financial monitoring</w:t>
      </w:r>
    </w:p>
    <w:p w14:paraId="35C42816" w14:textId="2A08B563" w:rsidR="00B71CBF" w:rsidRDefault="00B71CBF" w:rsidP="00B71CBF">
      <w:pPr>
        <w:pStyle w:val="ListParagraph"/>
        <w:numPr>
          <w:ilvl w:val="1"/>
          <w:numId w:val="1"/>
        </w:numPr>
      </w:pPr>
      <w:r>
        <w:t>Financial monitoring</w:t>
      </w:r>
    </w:p>
    <w:p w14:paraId="2B236079" w14:textId="715F369C" w:rsidR="00B71CBF" w:rsidRDefault="00B71CBF" w:rsidP="00B71CBF">
      <w:pPr>
        <w:pStyle w:val="ListParagraph"/>
        <w:numPr>
          <w:ilvl w:val="1"/>
          <w:numId w:val="1"/>
        </w:numPr>
      </w:pPr>
      <w:r>
        <w:t>Change management</w:t>
      </w:r>
    </w:p>
    <w:p w14:paraId="53628268" w14:textId="74C602D8" w:rsidR="00B71CBF" w:rsidRDefault="00B71CBF" w:rsidP="00B71CBF">
      <w:pPr>
        <w:pStyle w:val="ListParagraph"/>
        <w:numPr>
          <w:ilvl w:val="1"/>
          <w:numId w:val="1"/>
        </w:numPr>
      </w:pPr>
      <w:r>
        <w:t xml:space="preserve">Contingency planning </w:t>
      </w:r>
    </w:p>
    <w:p w14:paraId="5B060D19" w14:textId="104895AF" w:rsidR="00B71CBF" w:rsidRDefault="00B71CBF" w:rsidP="00B71CBF">
      <w:pPr>
        <w:pStyle w:val="ListParagraph"/>
      </w:pPr>
    </w:p>
    <w:p w14:paraId="4BA31D56" w14:textId="4BA94003" w:rsidR="00B71CBF" w:rsidRDefault="00B71CBF" w:rsidP="00B71CBF">
      <w:pPr>
        <w:pStyle w:val="ListParagraph"/>
      </w:pPr>
    </w:p>
    <w:p w14:paraId="37098FC7" w14:textId="09EFC7BF" w:rsidR="00B71CBF" w:rsidRDefault="00B71CBF" w:rsidP="00B71CBF">
      <w:pPr>
        <w:pStyle w:val="Heading2"/>
      </w:pPr>
      <w:r>
        <w:t xml:space="preserve">Reference: </w:t>
      </w:r>
    </w:p>
    <w:p w14:paraId="08734FFA" w14:textId="77777777" w:rsidR="00B71CBF" w:rsidRDefault="00B71CBF" w:rsidP="00B71CB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www.bing.com.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Microsoft - Search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https://www.bing.com/ck/a?.</w:t>
      </w:r>
      <w:proofErr w:type="gramEnd"/>
    </w:p>
    <w:p w14:paraId="4ACFD222" w14:textId="77777777" w:rsidR="00B71CBF" w:rsidRDefault="00B71CBF" w:rsidP="00B71CB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588C746" w14:textId="77777777" w:rsidR="00B71CBF" w:rsidRDefault="00B71CBF" w:rsidP="00B71CB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www.bing.com.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Microsoft - Search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https://www.bing.com/ck/a?.</w:t>
      </w:r>
      <w:proofErr w:type="gramEnd"/>
    </w:p>
    <w:p w14:paraId="2B51AF02" w14:textId="77777777" w:rsidR="00B71CBF" w:rsidRDefault="00B71CBF" w:rsidP="00B71CB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2151158" w14:textId="77777777" w:rsidR="00B71CBF" w:rsidRDefault="00B71CBF" w:rsidP="00B71CB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Getharvest.com. (2025).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Intuitive time tracking app for your business | Harvest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getharvest.com/harvest-asana?chan=Bing&amp;device=c&amp;kw=harvest%20asana&amp;loc=137821&amp;camp=133469152&amp;adgr=5557822077&amp;type=brand&amp;msclkid=5645c1acc34412e4caeba961a5f98ea7&amp;utm_source=bing&amp;utm_medium=cpc&amp;utm_campaign=EMEA%20Harvest%20-%20Brand%20-%20Partners [Accessed 19 Sep. 2025].</w:t>
      </w:r>
    </w:p>
    <w:p w14:paraId="1D47201B" w14:textId="77777777" w:rsidR="00B71CBF" w:rsidRDefault="00B71CBF" w:rsidP="00B71CB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ECEB324" w14:textId="77777777" w:rsidR="00B71CBF" w:rsidRPr="00B71CBF" w:rsidRDefault="00B71CBF" w:rsidP="00B71CBF"/>
    <w:sectPr w:rsidR="00B71CBF" w:rsidRPr="00B71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54C"/>
    <w:multiLevelType w:val="hybridMultilevel"/>
    <w:tmpl w:val="13785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18"/>
    <w:rsid w:val="00005D27"/>
    <w:rsid w:val="00695A5D"/>
    <w:rsid w:val="00786B18"/>
    <w:rsid w:val="007E1DCB"/>
    <w:rsid w:val="00966960"/>
    <w:rsid w:val="00A404EE"/>
    <w:rsid w:val="00B71CBF"/>
    <w:rsid w:val="00C67899"/>
    <w:rsid w:val="00D64053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69C"/>
  <w15:chartTrackingRefBased/>
  <w15:docId w15:val="{B44E1796-367F-40CA-9750-622F3530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1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1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B1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B1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6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samsonselepe9@gmail.com</dc:creator>
  <cp:keywords/>
  <dc:description/>
  <cp:lastModifiedBy>samsonselepe9@gmail.com</cp:lastModifiedBy>
  <cp:revision>2</cp:revision>
  <dcterms:created xsi:type="dcterms:W3CDTF">2025-08-14T19:26:00Z</dcterms:created>
  <dcterms:modified xsi:type="dcterms:W3CDTF">2025-09-19T14:29:00Z</dcterms:modified>
</cp:coreProperties>
</file>