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Dailies (MIracle/desarrollador)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*Leer los Ficha de proyecto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*Preparar front y server.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React con Vite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Vocetar un About me y Formulario de contacto (</w:t>
      </w:r>
      <w:r>
        <w:rPr>
          <w:rFonts w:ascii="Calibri" w:hAnsi="Calibri" w:cs="Calibri" w:eastAsia="Calibri"/>
          <w:color w:val="auto"/>
          <w:spacing w:val="0"/>
          <w:position w:val="0"/>
          <w:sz w:val="22"/>
          <w:shd w:fill="auto" w:val="clear"/>
        </w:rPr>
        <w:t xml:space="preserve">emplear vdeo antiguo: portfolio) </w:t>
      </w:r>
      <w:r>
        <w:rPr>
          <w:rFonts w:ascii="Calibri" w:hAnsi="Calibri" w:cs="Calibri" w:eastAsia="Calibri"/>
          <w:i/>
          <w:color w:val="auto"/>
          <w:spacing w:val="0"/>
          <w:position w:val="0"/>
          <w:sz w:val="22"/>
          <w:shd w:fill="auto" w:val="clear"/>
        </w:rPr>
        <w:t xml:space="preserve">CONTACTO (EMPLEAR DISEÑO DE FIGMA)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https://www.youtube.com/watch?v=bmpI252DmiI&amp;ab_channel=freeCodeCamp.org</w:t>
        </w:r>
      </w:hyperlink>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Continuar desde minuto: 6:51</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2.</w:t>
      </w:r>
      <w:r>
        <w:rPr>
          <w:rFonts w:ascii="Calibri" w:hAnsi="Calibri" w:cs="Calibri" w:eastAsia="Calibri"/>
          <w:b/>
          <w:color w:val="auto"/>
          <w:spacing w:val="0"/>
          <w:position w:val="0"/>
          <w:sz w:val="22"/>
          <w:u w:val="single"/>
          <w:shd w:fill="auto" w:val="clear"/>
        </w:rPr>
        <w:tab/>
      </w:r>
      <w:r>
        <w:rPr>
          <w:rFonts w:ascii="Calibri" w:hAnsi="Calibri" w:cs="Calibri" w:eastAsia="Calibri"/>
          <w:b/>
          <w:color w:val="auto"/>
          <w:spacing w:val="0"/>
          <w:position w:val="0"/>
          <w:sz w:val="22"/>
          <w:u w:val="single"/>
          <w:shd w:fill="auto" w:val="clear"/>
        </w:rPr>
        <w:t xml:space="preserve"> Página con el listado de anuncios. Página con el detalle de un anuncio. </w:t>
      </w:r>
      <w:r>
        <w:rPr>
          <w:rFonts w:ascii="Calibri" w:hAnsi="Calibri" w:cs="Calibri" w:eastAsia="Calibri"/>
          <w:color w:val="auto"/>
          <w:spacing w:val="0"/>
          <w:position w:val="0"/>
          <w:sz w:val="22"/>
          <w:shd w:fill="auto" w:val="clear"/>
        </w:rPr>
        <w:t xml:space="preserve">Buscar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Animación 3D(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https://www.youtube.com/watch?v=Q7AOvWpIVHU&amp;ab_channel=Fireship</w:t>
        </w:r>
      </w:hyperlink>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310" w:dyaOrig="4364">
          <v:rect xmlns:o="urn:schemas-microsoft-com:office:office" xmlns:v="urn:schemas-microsoft-com:vml" id="rectole0000000000" style="width:415.500000pt;height:21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VERISON PREVIA DE TRELLO (FINISHED)- version scrum-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TEMATICA:¿Qué se va a anunciar? Espacio de  virtual para el intercambio de servicios de programación, bien oferta de servicios, bien por otra parte demanda de esos servicios. Los programadores podrán tanto ofrecer sus servicios como demandar servicios concretos necesarios para un proyecto; cualquier persona podrá demandar servicios de desarrollo web. A pesar de ser una marketplace de servicios de programación y desarrollo, será también un espacio de interconexión (networking) entre profesionales.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qué público va a estar dirigido? A profesionales del desarrollo web y la programación (comprar y vender servicios) y a cualquier cliente que necesite estos servicios y quiera contratarlos.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va a mejorar la vida de las personas? La plataforma Desmons mejorará la vida de las personas al proporcionar un espacio centralizado y accesible para la contratación de servicios de desarrollo web y programación. Facilitará la conexión entre profesionales y clientes, agilizando el proceso de encontrar talento y completar proyectos, lo que a su vez impulsará la innovación, el crecimiento empresarial y la realización de ideas tecnológicas. Además, fomentará la colaboración y el intercambio de conocimientos en la comunidad de desarrollo, promoviendo un ambiente de aprendizaje continuo y crecimiento profesional.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Q7AOvWpIVHU&amp;ab_channel=Fireship"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www.youtube.com/watch?v=bmpI252DmiI&amp;ab_channel=freeCodeCamp.org"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