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3034528"/>
        <w:docPartObj>
          <w:docPartGallery w:val="Cover Pages"/>
          <w:docPartUnique/>
        </w:docPartObj>
      </w:sdtPr>
      <w:sdtContent>
        <w:p w14:paraId="4393C38D" w14:textId="351621B5" w:rsidR="00C038D3" w:rsidRDefault="00C038D3"/>
        <w:p w14:paraId="0A960700" w14:textId="6D8DC52F" w:rsidR="00C038D3" w:rsidRDefault="00C038D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243D0624" wp14:editId="542167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EA3B0" w14:textId="749EC3D3" w:rsidR="00C038D3" w:rsidRDefault="00C038D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038D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AA489D" w14:textId="17C23076" w:rsidR="00C038D3" w:rsidRDefault="00C038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038D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Patient Vitals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B0994A" w14:textId="3FE1AC20" w:rsidR="00C038D3" w:rsidRDefault="00C038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Habib, Malachi William - habmw001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3D06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5721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60EA3B0" w14:textId="749EC3D3" w:rsidR="00C038D3" w:rsidRDefault="00C038D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038D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AA489D" w14:textId="17C23076" w:rsidR="00C038D3" w:rsidRDefault="00C038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038D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Patient Vitals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B0994A" w14:textId="3FE1AC20" w:rsidR="00C038D3" w:rsidRDefault="00C038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Habib, Malachi William - habmw001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0878E9E" wp14:editId="0B76F47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D9FACE" w14:textId="528042E3" w:rsidR="00C038D3" w:rsidRDefault="00C038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878E9E" id="Rectangle 33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D9FACE" w14:textId="528042E3" w:rsidR="00C038D3" w:rsidRDefault="00C038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F5A803D" w14:textId="36ECA55C" w:rsidR="00C038D3" w:rsidRDefault="00C038D3" w:rsidP="00C038D3">
      <w:pPr>
        <w:pStyle w:val="Heading1"/>
      </w:pPr>
      <w:r>
        <w:lastRenderedPageBreak/>
        <w:t>UML Class Diagram Versions</w:t>
      </w:r>
    </w:p>
    <w:p w14:paraId="57E26807" w14:textId="60F86793" w:rsidR="00C038D3" w:rsidRDefault="00C038D3" w:rsidP="00C038D3">
      <w:pPr>
        <w:pStyle w:val="Heading2"/>
      </w:pPr>
      <w:r>
        <w:t>V1</w:t>
      </w:r>
    </w:p>
    <w:p w14:paraId="03DFBC56" w14:textId="414792F9" w:rsidR="00C038D3" w:rsidRDefault="00C038D3" w:rsidP="00C038D3">
      <w:r>
        <w:rPr>
          <w:noProof/>
        </w:rPr>
        <w:drawing>
          <wp:anchor distT="0" distB="0" distL="114300" distR="114300" simplePos="0" relativeHeight="251659264" behindDoc="0" locked="0" layoutInCell="1" allowOverlap="1" wp14:anchorId="3DEDD5E3" wp14:editId="71DE4288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724525" cy="7077075"/>
            <wp:effectExtent l="0" t="0" r="9525" b="9525"/>
            <wp:wrapSquare wrapText="bothSides"/>
            <wp:docPr id="2524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FR1, the pattern chosen was the </w:t>
      </w:r>
      <w:r>
        <w:rPr>
          <w:i/>
          <w:iCs/>
        </w:rPr>
        <w:t>Adapter</w:t>
      </w:r>
      <w:r>
        <w:t xml:space="preserve"> pattern. Below is the updated UML Class Diagram with the inclusion of this pattern.</w:t>
      </w:r>
    </w:p>
    <w:p w14:paraId="4B9362A2" w14:textId="2AC9C06F" w:rsidR="00C038D3" w:rsidRDefault="00C038D3" w:rsidP="00C038D3"/>
    <w:p w14:paraId="3EC6665A" w14:textId="16E3EEA9" w:rsidR="00C038D3" w:rsidRPr="00C038D3" w:rsidRDefault="00C038D3" w:rsidP="00C038D3"/>
    <w:p w14:paraId="4AA65FC5" w14:textId="77777777" w:rsidR="00C038D3" w:rsidRPr="00C038D3" w:rsidRDefault="00C038D3" w:rsidP="00C038D3"/>
    <w:sectPr w:rsidR="00C038D3" w:rsidRPr="00C038D3" w:rsidSect="00C038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D3"/>
    <w:rsid w:val="000E3A3F"/>
    <w:rsid w:val="00C0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016B"/>
  <w15:chartTrackingRefBased/>
  <w15:docId w15:val="{C4844399-E1C9-4C18-9F4B-59E73E8C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38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38D3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3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3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B90F2B56EC145BBF0DDE8E1701EC0" ma:contentTypeVersion="6" ma:contentTypeDescription="Create a new document." ma:contentTypeScope="" ma:versionID="c028140f52094732edd1ee8103a55029">
  <xsd:schema xmlns:xsd="http://www.w3.org/2001/XMLSchema" xmlns:xs="http://www.w3.org/2001/XMLSchema" xmlns:p="http://schemas.microsoft.com/office/2006/metadata/properties" xmlns:ns3="5db5115a-d441-4ec0-873e-f4e40e429bb0" targetNamespace="http://schemas.microsoft.com/office/2006/metadata/properties" ma:root="true" ma:fieldsID="8f2aca4757d5ee3ee8bc704a6ad974c6" ns3:_="">
    <xsd:import namespace="5db5115a-d441-4ec0-873e-f4e40e429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5115a-d441-4ec0-873e-f4e40e429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b5115a-d441-4ec0-873e-f4e40e429bb0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E110D-D664-4D61-AC40-2764289BD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5115a-d441-4ec0-873e-f4e40e429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F2AAF3-BAE4-4446-AB55-E539B98992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F4CAF-E3F2-44AB-8BD0-858B72458CDA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db5115a-d441-4ec0-873e-f4e40e429bb0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Patient Vitals Management System</dc:subject>
  <dc:creator>Habib, Malachi William - habmw001</dc:creator>
  <cp:keywords/>
  <dc:description/>
  <cp:lastModifiedBy>Habib, Malachi William - habmw001</cp:lastModifiedBy>
  <cp:revision>2</cp:revision>
  <dcterms:created xsi:type="dcterms:W3CDTF">2023-06-06T08:04:00Z</dcterms:created>
  <dcterms:modified xsi:type="dcterms:W3CDTF">2023-06-06T08:04:00Z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0x0101002C9B90F2B56EC145BBF0DDE8E1701EC0</vt:lpwstr>
  </property>
</Properties>
</file>