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BC05B" w14:textId="77777777" w:rsidR="00A4406F" w:rsidRPr="00A4406F" w:rsidRDefault="00A4406F" w:rsidP="00A4406F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eastAsia="Times New Roman"/>
          <w:lang w:eastAsia="ru-RU"/>
        </w:rPr>
      </w:pPr>
      <w:r w:rsidRPr="00A4406F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2E1F1E41" w14:textId="77777777" w:rsidR="00A4406F" w:rsidRPr="00A4406F" w:rsidRDefault="00A4406F" w:rsidP="00A4406F">
      <w:pPr>
        <w:spacing w:after="0" w:line="240" w:lineRule="auto"/>
        <w:jc w:val="center"/>
        <w:rPr>
          <w:rFonts w:eastAsia="Times New Roman"/>
          <w:lang w:eastAsia="ru-RU"/>
        </w:rPr>
      </w:pPr>
      <w:r w:rsidRPr="00A4406F">
        <w:rPr>
          <w:rFonts w:eastAsia="Times New Roman"/>
          <w:lang w:eastAsia="ru-RU"/>
        </w:rPr>
        <w:t>Рубцовский индустриальный институт(филиал)</w:t>
      </w:r>
    </w:p>
    <w:p w14:paraId="7AD86A1E" w14:textId="77777777" w:rsidR="00A4406F" w:rsidRPr="00A4406F" w:rsidRDefault="00A4406F" w:rsidP="00A4406F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eastAsia="Times New Roman"/>
          <w:spacing w:val="-8"/>
          <w:lang w:eastAsia="ru-RU"/>
        </w:rPr>
      </w:pPr>
      <w:r w:rsidRPr="00A4406F">
        <w:rPr>
          <w:rFonts w:eastAsia="Times New Roman"/>
          <w:spacing w:val="-8"/>
          <w:lang w:eastAsia="ru-RU"/>
        </w:rPr>
        <w:t>федерального государственного бюджетного образовательного учреждения</w:t>
      </w:r>
    </w:p>
    <w:p w14:paraId="5B6BFE2D" w14:textId="77777777" w:rsidR="00A4406F" w:rsidRPr="00A4406F" w:rsidRDefault="00A4406F" w:rsidP="00A4406F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eastAsia="Times New Roman"/>
          <w:spacing w:val="-8"/>
          <w:lang w:eastAsia="ru-RU"/>
        </w:rPr>
      </w:pPr>
      <w:r w:rsidRPr="00A4406F">
        <w:rPr>
          <w:rFonts w:eastAsia="Times New Roman"/>
          <w:spacing w:val="-8"/>
          <w:lang w:eastAsia="ru-RU"/>
        </w:rPr>
        <w:t xml:space="preserve"> высшего профессионального образования</w:t>
      </w:r>
    </w:p>
    <w:p w14:paraId="5902F929" w14:textId="77777777" w:rsidR="00A4406F" w:rsidRPr="00A4406F" w:rsidRDefault="00A4406F" w:rsidP="00A4406F">
      <w:pPr>
        <w:spacing w:after="0" w:line="240" w:lineRule="auto"/>
        <w:jc w:val="center"/>
        <w:rPr>
          <w:rFonts w:eastAsia="Times New Roman"/>
          <w:lang w:eastAsia="ru-RU"/>
        </w:rPr>
      </w:pPr>
      <w:r w:rsidRPr="00A4406F">
        <w:rPr>
          <w:rFonts w:eastAsia="Times New Roman"/>
          <w:lang w:eastAsia="ru-RU"/>
        </w:rPr>
        <w:t xml:space="preserve"> «Алтайский государственный технический университет </w:t>
      </w:r>
    </w:p>
    <w:p w14:paraId="621D7A8D" w14:textId="77777777" w:rsidR="00A4406F" w:rsidRPr="00A4406F" w:rsidRDefault="00A4406F" w:rsidP="00A4406F">
      <w:pPr>
        <w:spacing w:after="0" w:line="360" w:lineRule="auto"/>
        <w:ind w:firstLine="709"/>
        <w:jc w:val="center"/>
        <w:rPr>
          <w:rFonts w:eastAsia="Times New Roman"/>
          <w:szCs w:val="24"/>
          <w:lang w:eastAsia="ru-RU"/>
        </w:rPr>
      </w:pPr>
      <w:r w:rsidRPr="00A4406F">
        <w:rPr>
          <w:rFonts w:eastAsia="Times New Roman"/>
          <w:lang w:eastAsia="ru-RU"/>
        </w:rPr>
        <w:t>им. И.И. Ползунова» (РИИ АлтГТУ)</w:t>
      </w:r>
    </w:p>
    <w:p w14:paraId="1FF35934" w14:textId="77777777" w:rsidR="00A4406F" w:rsidRPr="00A4406F" w:rsidRDefault="00A4406F" w:rsidP="00A4406F">
      <w:pPr>
        <w:tabs>
          <w:tab w:val="left" w:pos="1985"/>
          <w:tab w:val="left" w:pos="9356"/>
        </w:tabs>
        <w:spacing w:before="240" w:after="0" w:line="360" w:lineRule="auto"/>
        <w:rPr>
          <w:rFonts w:eastAsia="Calibri"/>
        </w:rPr>
      </w:pPr>
      <w:r w:rsidRPr="00A4406F">
        <w:rPr>
          <w:rFonts w:eastAsia="Calibri"/>
        </w:rPr>
        <w:t xml:space="preserve">Факультет </w:t>
      </w:r>
      <w:r w:rsidRPr="00A4406F">
        <w:rPr>
          <w:rFonts w:eastAsia="Calibri"/>
          <w:u w:val="single"/>
        </w:rPr>
        <w:tab/>
        <w:t>Технический</w:t>
      </w:r>
      <w:r w:rsidRPr="00A4406F">
        <w:rPr>
          <w:rFonts w:eastAsia="Calibri"/>
          <w:u w:val="single"/>
        </w:rPr>
        <w:tab/>
      </w:r>
    </w:p>
    <w:p w14:paraId="55B1DB88" w14:textId="77777777" w:rsidR="00A4406F" w:rsidRPr="00A4406F" w:rsidRDefault="00A4406F" w:rsidP="00A4406F">
      <w:pPr>
        <w:tabs>
          <w:tab w:val="left" w:pos="1985"/>
          <w:tab w:val="left" w:pos="9356"/>
        </w:tabs>
        <w:spacing w:after="0" w:line="360" w:lineRule="auto"/>
        <w:rPr>
          <w:rFonts w:eastAsia="Calibri"/>
          <w:bCs/>
          <w:u w:val="single"/>
        </w:rPr>
      </w:pPr>
      <w:r w:rsidRPr="00A4406F">
        <w:rPr>
          <w:rFonts w:eastAsia="Calibri"/>
        </w:rPr>
        <w:t>Кафедра</w:t>
      </w:r>
      <w:r w:rsidRPr="00A4406F">
        <w:rPr>
          <w:rFonts w:eastAsia="Calibri"/>
          <w:bCs/>
        </w:rPr>
        <w:t xml:space="preserve"> </w:t>
      </w:r>
      <w:r w:rsidRPr="00A4406F">
        <w:rPr>
          <w:rFonts w:eastAsia="Calibri"/>
          <w:bCs/>
          <w:u w:val="single"/>
        </w:rPr>
        <w:tab/>
        <w:t>Прикладной математики</w:t>
      </w:r>
      <w:r w:rsidRPr="00A4406F">
        <w:rPr>
          <w:rFonts w:eastAsia="Calibri"/>
          <w:bCs/>
          <w:u w:val="single"/>
        </w:rPr>
        <w:tab/>
      </w:r>
    </w:p>
    <w:p w14:paraId="233FE0BA" w14:textId="77777777" w:rsidR="00A4406F" w:rsidRPr="00A4406F" w:rsidRDefault="00A4406F" w:rsidP="00A4406F">
      <w:pPr>
        <w:tabs>
          <w:tab w:val="left" w:pos="1985"/>
          <w:tab w:val="left" w:pos="9356"/>
        </w:tabs>
        <w:spacing w:after="0" w:line="360" w:lineRule="auto"/>
        <w:rPr>
          <w:rFonts w:eastAsia="Calibri"/>
          <w:bCs/>
          <w:u w:val="single"/>
        </w:rPr>
      </w:pPr>
      <w:r w:rsidRPr="00A4406F">
        <w:rPr>
          <w:rFonts w:eastAsia="Calibri"/>
          <w:bCs/>
        </w:rPr>
        <w:t xml:space="preserve">Направление </w:t>
      </w:r>
      <w:r w:rsidRPr="00A4406F">
        <w:rPr>
          <w:rFonts w:eastAsia="Calibri"/>
          <w:bCs/>
          <w:u w:val="single"/>
        </w:rPr>
        <w:tab/>
        <w:t>09.03.01 «Информатика и вычислительная техника»</w:t>
      </w:r>
      <w:r w:rsidRPr="00A4406F">
        <w:rPr>
          <w:rFonts w:eastAsia="Calibri"/>
          <w:bCs/>
          <w:u w:val="single"/>
        </w:rPr>
        <w:tab/>
      </w:r>
    </w:p>
    <w:p w14:paraId="649CFDC2" w14:textId="77777777" w:rsidR="00A4406F" w:rsidRPr="00A4406F" w:rsidRDefault="00A4406F" w:rsidP="00A4406F">
      <w:pPr>
        <w:tabs>
          <w:tab w:val="left" w:pos="1985"/>
          <w:tab w:val="left" w:pos="9356"/>
        </w:tabs>
        <w:spacing w:after="0" w:line="360" w:lineRule="auto"/>
        <w:rPr>
          <w:rFonts w:eastAsia="Times New Roman"/>
        </w:rPr>
      </w:pPr>
      <w:r w:rsidRPr="00A4406F">
        <w:rPr>
          <w:rFonts w:eastAsia="Calibri"/>
          <w:bCs/>
        </w:rPr>
        <w:t xml:space="preserve">Профиль </w:t>
      </w:r>
      <w:r w:rsidRPr="00A4406F">
        <w:rPr>
          <w:rFonts w:eastAsia="Calibri"/>
          <w:bCs/>
          <w:u w:val="single"/>
        </w:rPr>
        <w:tab/>
      </w:r>
      <w:r w:rsidRPr="00A4406F">
        <w:rPr>
          <w:rFonts w:eastAsia="Times New Roman"/>
          <w:u w:val="single"/>
        </w:rPr>
        <w:t>Технологии разработки программного обеспечения</w:t>
      </w:r>
      <w:r w:rsidRPr="00A4406F">
        <w:rPr>
          <w:rFonts w:eastAsia="Times New Roman"/>
          <w:u w:val="single"/>
        </w:rPr>
        <w:tab/>
      </w:r>
    </w:p>
    <w:p w14:paraId="75BFF289" w14:textId="77777777" w:rsidR="00A4406F" w:rsidRPr="00A4406F" w:rsidRDefault="00A4406F" w:rsidP="00A4406F">
      <w:pPr>
        <w:spacing w:after="200" w:line="360" w:lineRule="auto"/>
        <w:jc w:val="center"/>
        <w:rPr>
          <w:rFonts w:eastAsia="Calibri"/>
          <w:bCs/>
        </w:rPr>
      </w:pPr>
    </w:p>
    <w:tbl>
      <w:tblPr>
        <w:tblW w:w="9645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5106"/>
        <w:gridCol w:w="4539"/>
      </w:tblGrid>
      <w:tr w:rsidR="00A4406F" w:rsidRPr="00A4406F" w14:paraId="30E21C10" w14:textId="77777777" w:rsidTr="00A4406F">
        <w:tc>
          <w:tcPr>
            <w:tcW w:w="5103" w:type="dxa"/>
            <w:hideMark/>
          </w:tcPr>
          <w:p w14:paraId="5FC863A9" w14:textId="78B6AE5E" w:rsidR="00A4406F" w:rsidRPr="00A4406F" w:rsidRDefault="00A4406F" w:rsidP="00A4406F">
            <w:pPr>
              <w:spacing w:after="0" w:line="360" w:lineRule="auto"/>
              <w:rPr>
                <w:rFonts w:eastAsia="Calibri"/>
                <w:bCs/>
                <w:u w:val="single"/>
                <w:lang w:val="en-US"/>
              </w:rPr>
            </w:pPr>
            <w:r w:rsidRPr="00A4406F">
              <w:rPr>
                <w:rFonts w:eastAsia="Calibri"/>
                <w:bCs/>
              </w:rPr>
              <w:t xml:space="preserve">УДК </w:t>
            </w:r>
            <w:r w:rsidRPr="00A4406F">
              <w:rPr>
                <w:rFonts w:eastAsia="Calibri"/>
                <w:bCs/>
                <w:u w:val="single"/>
              </w:rPr>
              <w:t>004.4</w:t>
            </w:r>
            <w:r w:rsidR="00E82B37">
              <w:rPr>
                <w:rFonts w:eastAsia="Calibri"/>
                <w:bCs/>
                <w:u w:val="single"/>
                <w:lang w:val="en-US"/>
              </w:rPr>
              <w:t>1</w:t>
            </w:r>
          </w:p>
        </w:tc>
        <w:tc>
          <w:tcPr>
            <w:tcW w:w="4536" w:type="dxa"/>
            <w:hideMark/>
          </w:tcPr>
          <w:p w14:paraId="25A427D5" w14:textId="77777777" w:rsidR="00A4406F" w:rsidRPr="00A4406F" w:rsidRDefault="00A4406F" w:rsidP="00A4406F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after="0" w:line="360" w:lineRule="auto"/>
              <w:ind w:right="-6"/>
              <w:rPr>
                <w:rFonts w:eastAsia="Calibri"/>
                <w:bCs/>
              </w:rPr>
            </w:pPr>
            <w:r w:rsidRPr="00A4406F">
              <w:rPr>
                <w:rFonts w:eastAsia="Calibri"/>
                <w:bCs/>
              </w:rPr>
              <w:t>УТВЕРЖДАЮ</w:t>
            </w:r>
          </w:p>
          <w:p w14:paraId="2598DD43" w14:textId="77777777" w:rsidR="00A4406F" w:rsidRPr="00A4406F" w:rsidRDefault="00A4406F" w:rsidP="00A4406F">
            <w:pPr>
              <w:tabs>
                <w:tab w:val="left" w:pos="4572"/>
                <w:tab w:val="left" w:pos="5871"/>
                <w:tab w:val="left" w:pos="8819"/>
              </w:tabs>
              <w:spacing w:after="0" w:line="276" w:lineRule="auto"/>
              <w:rPr>
                <w:rFonts w:eastAsia="Calibri"/>
                <w:bCs/>
              </w:rPr>
            </w:pPr>
            <w:r w:rsidRPr="00A4406F">
              <w:rPr>
                <w:rFonts w:eastAsia="Calibri"/>
                <w:bCs/>
              </w:rPr>
              <w:t xml:space="preserve">И.о. заведующего кафедрой </w:t>
            </w:r>
          </w:p>
          <w:p w14:paraId="746D26BB" w14:textId="77777777" w:rsidR="00A4406F" w:rsidRPr="00A4406F" w:rsidRDefault="00A4406F" w:rsidP="00A4406F">
            <w:pPr>
              <w:tabs>
                <w:tab w:val="left" w:pos="2727"/>
                <w:tab w:val="left" w:pos="5871"/>
                <w:tab w:val="left" w:pos="8819"/>
              </w:tabs>
              <w:spacing w:before="120" w:after="0" w:line="276" w:lineRule="auto"/>
              <w:ind w:left="108"/>
              <w:rPr>
                <w:rFonts w:eastAsia="Calibri"/>
                <w:bCs/>
                <w:u w:val="single"/>
              </w:rPr>
            </w:pPr>
            <w:r w:rsidRPr="00A4406F">
              <w:rPr>
                <w:rFonts w:eastAsia="Calibri"/>
                <w:bCs/>
                <w:u w:val="single"/>
              </w:rPr>
              <w:tab/>
              <w:t>Л.А.Попова</w:t>
            </w:r>
          </w:p>
          <w:p w14:paraId="1A73DA82" w14:textId="77777777" w:rsidR="00A4406F" w:rsidRPr="00A4406F" w:rsidRDefault="00A4406F" w:rsidP="00A4406F">
            <w:pPr>
              <w:tabs>
                <w:tab w:val="left" w:pos="2727"/>
              </w:tabs>
              <w:spacing w:after="0" w:line="276" w:lineRule="auto"/>
              <w:ind w:left="986"/>
              <w:rPr>
                <w:rFonts w:eastAsia="Calibri"/>
                <w:bCs/>
                <w:i/>
                <w:szCs w:val="22"/>
              </w:rPr>
            </w:pPr>
            <w:r w:rsidRPr="00A4406F">
              <w:rPr>
                <w:rFonts w:eastAsia="Calibri"/>
                <w:bCs/>
                <w:i/>
                <w:szCs w:val="22"/>
                <w:vertAlign w:val="superscript"/>
              </w:rPr>
              <w:t>подпись</w:t>
            </w:r>
            <w:r w:rsidRPr="00A4406F">
              <w:rPr>
                <w:rFonts w:eastAsia="Calibri"/>
                <w:bCs/>
                <w:i/>
                <w:szCs w:val="22"/>
                <w:vertAlign w:val="superscript"/>
              </w:rPr>
              <w:tab/>
              <w:t>инициалы, фамилия</w:t>
            </w:r>
          </w:p>
          <w:p w14:paraId="69926964" w14:textId="2249E4FE" w:rsidR="00A4406F" w:rsidRPr="00A4406F" w:rsidRDefault="00A4406F" w:rsidP="00A4406F">
            <w:pPr>
              <w:tabs>
                <w:tab w:val="left" w:pos="702"/>
                <w:tab w:val="left" w:pos="2970"/>
              </w:tabs>
              <w:spacing w:after="0" w:line="360" w:lineRule="auto"/>
              <w:rPr>
                <w:rFonts w:eastAsia="Calibri"/>
                <w:bCs/>
                <w:szCs w:val="22"/>
              </w:rPr>
            </w:pPr>
            <w:r w:rsidRPr="00A4406F">
              <w:rPr>
                <w:rFonts w:eastAsia="Calibri"/>
                <w:bCs/>
              </w:rPr>
              <w:t>«</w:t>
            </w:r>
            <w:r w:rsidRPr="00A4406F">
              <w:rPr>
                <w:rFonts w:eastAsia="Calibri"/>
                <w:bCs/>
                <w:u w:val="single"/>
              </w:rPr>
              <w:tab/>
            </w:r>
            <w:r w:rsidRPr="00A4406F">
              <w:rPr>
                <w:rFonts w:eastAsia="Calibri"/>
                <w:bCs/>
              </w:rPr>
              <w:t>»</w:t>
            </w:r>
            <w:r w:rsidRPr="00A4406F">
              <w:rPr>
                <w:rFonts w:eastAsia="Calibri"/>
                <w:bCs/>
                <w:u w:val="single"/>
              </w:rPr>
              <w:tab/>
            </w:r>
            <w:r w:rsidRPr="00A4406F">
              <w:rPr>
                <w:rFonts w:eastAsia="Calibri"/>
                <w:bCs/>
              </w:rPr>
              <w:t>202</w:t>
            </w:r>
            <w:r w:rsidR="00E82B37">
              <w:rPr>
                <w:rFonts w:eastAsia="Calibri"/>
                <w:bCs/>
                <w:lang w:val="en-US"/>
              </w:rPr>
              <w:t>6</w:t>
            </w:r>
            <w:r w:rsidRPr="00A4406F">
              <w:rPr>
                <w:rFonts w:eastAsia="Calibri"/>
                <w:bCs/>
              </w:rPr>
              <w:t xml:space="preserve"> г.</w:t>
            </w:r>
          </w:p>
        </w:tc>
      </w:tr>
      <w:tr w:rsidR="00A4406F" w:rsidRPr="00A4406F" w14:paraId="071F4475" w14:textId="77777777" w:rsidTr="00A4406F">
        <w:tc>
          <w:tcPr>
            <w:tcW w:w="5103" w:type="dxa"/>
          </w:tcPr>
          <w:p w14:paraId="6D5B5984" w14:textId="77777777" w:rsidR="00A4406F" w:rsidRPr="00A4406F" w:rsidRDefault="00A4406F" w:rsidP="00A4406F">
            <w:pPr>
              <w:spacing w:after="0" w:line="360" w:lineRule="auto"/>
              <w:rPr>
                <w:rFonts w:eastAsia="Calibri"/>
                <w:bCs/>
              </w:rPr>
            </w:pPr>
          </w:p>
        </w:tc>
        <w:tc>
          <w:tcPr>
            <w:tcW w:w="4536" w:type="dxa"/>
          </w:tcPr>
          <w:p w14:paraId="648616A2" w14:textId="77777777" w:rsidR="00A4406F" w:rsidRPr="00A4406F" w:rsidRDefault="00A4406F" w:rsidP="00A4406F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after="0" w:line="360" w:lineRule="auto"/>
              <w:ind w:right="-6"/>
              <w:rPr>
                <w:rFonts w:eastAsia="Calibri"/>
                <w:bCs/>
              </w:rPr>
            </w:pPr>
          </w:p>
        </w:tc>
      </w:tr>
    </w:tbl>
    <w:p w14:paraId="5591FCCB" w14:textId="77777777" w:rsidR="00A4406F" w:rsidRPr="00A4406F" w:rsidRDefault="00A4406F" w:rsidP="00A4406F">
      <w:pPr>
        <w:spacing w:before="240" w:after="200" w:line="276" w:lineRule="auto"/>
        <w:jc w:val="center"/>
        <w:rPr>
          <w:rFonts w:eastAsia="Calibri"/>
          <w:b/>
          <w:bCs/>
        </w:rPr>
      </w:pPr>
      <w:r w:rsidRPr="00A4406F">
        <w:rPr>
          <w:rFonts w:eastAsia="Calibri"/>
          <w:b/>
          <w:bCs/>
        </w:rPr>
        <w:t>БАКАЛАВРСКАЯ РАБОТА</w:t>
      </w:r>
    </w:p>
    <w:p w14:paraId="5C9BCBBD" w14:textId="317442A6" w:rsidR="00A4406F" w:rsidRPr="00A4406F" w:rsidRDefault="00A4406F" w:rsidP="00A4406F">
      <w:pPr>
        <w:spacing w:before="240" w:after="200" w:line="276" w:lineRule="auto"/>
        <w:jc w:val="center"/>
        <w:rPr>
          <w:rFonts w:eastAsia="Calibri"/>
          <w:bCs/>
          <w:u w:val="single"/>
        </w:rPr>
      </w:pPr>
      <w:r w:rsidRPr="00A4406F">
        <w:rPr>
          <w:rFonts w:eastAsia="Calibri"/>
          <w:bCs/>
          <w:u w:val="single"/>
        </w:rPr>
        <w:t>БР 09.03.01.0</w:t>
      </w:r>
      <w:r w:rsidR="00E82B37">
        <w:rPr>
          <w:rFonts w:eastAsia="Calibri"/>
          <w:bCs/>
          <w:u w:val="single"/>
          <w:lang w:val="en-US"/>
        </w:rPr>
        <w:t>5</w:t>
      </w:r>
      <w:r w:rsidRPr="00A4406F">
        <w:rPr>
          <w:rFonts w:eastAsia="Calibri"/>
          <w:bCs/>
          <w:u w:val="single"/>
        </w:rPr>
        <w:t>.000 ПЗ</w:t>
      </w:r>
    </w:p>
    <w:p w14:paraId="6E316BDC" w14:textId="77777777" w:rsidR="00E82B37" w:rsidRDefault="00E82B37" w:rsidP="00E82B37">
      <w:pPr>
        <w:tabs>
          <w:tab w:val="left" w:pos="2268"/>
          <w:tab w:val="left" w:pos="9214"/>
        </w:tabs>
        <w:spacing w:before="240" w:after="0" w:line="240" w:lineRule="auto"/>
        <w:jc w:val="center"/>
        <w:rPr>
          <w:i/>
        </w:rPr>
      </w:pPr>
      <w:r>
        <w:rPr>
          <w:bCs/>
          <w:u w:val="single"/>
        </w:rPr>
        <w:t>Автоматизированный учёт обслуживания компьютерной техники в образовательной организации</w:t>
      </w:r>
    </w:p>
    <w:p w14:paraId="495D962D" w14:textId="77777777" w:rsidR="00A4406F" w:rsidRPr="00A4406F" w:rsidRDefault="00A4406F" w:rsidP="00A4406F">
      <w:pPr>
        <w:spacing w:after="240" w:line="276" w:lineRule="auto"/>
        <w:jc w:val="center"/>
        <w:rPr>
          <w:rFonts w:eastAsia="Calibri"/>
          <w:bCs/>
          <w:i/>
          <w:sz w:val="20"/>
          <w:szCs w:val="22"/>
        </w:rPr>
      </w:pPr>
      <w:r w:rsidRPr="00A4406F">
        <w:rPr>
          <w:rFonts w:eastAsia="Calibri"/>
          <w:bCs/>
          <w:i/>
          <w:sz w:val="20"/>
          <w:szCs w:val="22"/>
        </w:rPr>
        <w:t>тема бакалаврской работы</w:t>
      </w:r>
    </w:p>
    <w:p w14:paraId="265713B7" w14:textId="77777777" w:rsidR="00A4406F" w:rsidRPr="00A4406F" w:rsidRDefault="00A4406F" w:rsidP="00A4406F">
      <w:pPr>
        <w:spacing w:before="240" w:after="0" w:line="276" w:lineRule="auto"/>
        <w:jc w:val="center"/>
        <w:rPr>
          <w:rFonts w:eastAsia="Calibri"/>
          <w:b/>
          <w:bCs/>
        </w:rPr>
      </w:pPr>
      <w:r w:rsidRPr="00A4406F">
        <w:rPr>
          <w:rFonts w:eastAsia="Calibri"/>
          <w:b/>
          <w:bCs/>
        </w:rPr>
        <w:t xml:space="preserve">ПОЯСНИТЕЛЬНАЯ ЗАПИСКА </w:t>
      </w:r>
    </w:p>
    <w:p w14:paraId="759C2560" w14:textId="27652335" w:rsidR="00A4406F" w:rsidRPr="00A4406F" w:rsidRDefault="00A4406F" w:rsidP="00A4406F">
      <w:pPr>
        <w:tabs>
          <w:tab w:val="left" w:pos="6379"/>
          <w:tab w:val="left" w:pos="9781"/>
        </w:tabs>
        <w:spacing w:before="360" w:after="0" w:line="240" w:lineRule="auto"/>
        <w:jc w:val="both"/>
        <w:rPr>
          <w:rFonts w:eastAsia="Times New Roman"/>
          <w:bCs/>
          <w:u w:val="single"/>
          <w:lang w:val="uk-UA" w:eastAsia="ru-RU"/>
        </w:rPr>
      </w:pPr>
      <w:r w:rsidRPr="00A4406F">
        <w:rPr>
          <w:rFonts w:eastAsia="Times New Roman"/>
          <w:bCs/>
          <w:lang w:val="uk-UA" w:eastAsia="ru-RU"/>
        </w:rPr>
        <w:t xml:space="preserve">Студент </w:t>
      </w:r>
      <w:r w:rsidRPr="00A4406F">
        <w:rPr>
          <w:rFonts w:eastAsia="Times New Roman"/>
          <w:bCs/>
          <w:lang w:eastAsia="ru-RU"/>
        </w:rPr>
        <w:t>группы</w:t>
      </w:r>
      <w:r w:rsidRPr="00A4406F">
        <w:rPr>
          <w:rFonts w:eastAsia="Times New Roman"/>
          <w:bCs/>
          <w:lang w:val="uk-UA" w:eastAsia="ru-RU"/>
        </w:rPr>
        <w:t xml:space="preserve"> </w:t>
      </w:r>
      <w:r w:rsidRPr="00A4406F">
        <w:rPr>
          <w:rFonts w:eastAsia="Times New Roman"/>
          <w:bCs/>
          <w:u w:val="single"/>
          <w:lang w:val="uk-UA" w:eastAsia="ru-RU"/>
        </w:rPr>
        <w:t>ИВТ-</w:t>
      </w:r>
      <w:r w:rsidR="00E82B37" w:rsidRPr="00E82B37">
        <w:rPr>
          <w:rFonts w:eastAsia="Times New Roman"/>
          <w:bCs/>
          <w:u w:val="single"/>
          <w:lang w:eastAsia="ru-RU"/>
        </w:rPr>
        <w:t>21</w:t>
      </w:r>
      <w:r w:rsidRPr="00A4406F">
        <w:rPr>
          <w:rFonts w:eastAsia="Times New Roman"/>
          <w:bCs/>
          <w:u w:val="single"/>
          <w:lang w:eastAsia="ru-RU"/>
        </w:rPr>
        <w:t xml:space="preserve">    </w:t>
      </w:r>
      <w:r w:rsidR="00E82B37">
        <w:rPr>
          <w:rFonts w:eastAsia="Times New Roman"/>
          <w:bCs/>
          <w:u w:val="single"/>
          <w:lang w:eastAsia="ru-RU"/>
        </w:rPr>
        <w:t>Клименко Андрей Александрович</w:t>
      </w:r>
      <w:r w:rsidRPr="00A4406F">
        <w:rPr>
          <w:rFonts w:eastAsia="Times New Roman"/>
          <w:bCs/>
          <w:u w:val="single"/>
          <w:lang w:eastAsia="ru-RU"/>
        </w:rPr>
        <w:tab/>
      </w:r>
    </w:p>
    <w:p w14:paraId="0252C22C" w14:textId="77777777" w:rsidR="00A4406F" w:rsidRPr="00A4406F" w:rsidRDefault="00A4406F" w:rsidP="00A4406F">
      <w:pPr>
        <w:spacing w:after="0" w:line="240" w:lineRule="auto"/>
        <w:ind w:left="3544"/>
        <w:jc w:val="both"/>
        <w:rPr>
          <w:rFonts w:eastAsia="Times New Roman"/>
          <w:bCs/>
          <w:i/>
          <w:vertAlign w:val="superscript"/>
          <w:lang w:eastAsia="ru-RU"/>
        </w:rPr>
      </w:pPr>
      <w:r w:rsidRPr="00A4406F">
        <w:rPr>
          <w:rFonts w:eastAsia="Times New Roman"/>
          <w:bCs/>
          <w:i/>
          <w:vertAlign w:val="superscript"/>
          <w:lang w:eastAsia="ru-RU"/>
        </w:rPr>
        <w:t>фамилия, имя, отчество</w:t>
      </w:r>
    </w:p>
    <w:p w14:paraId="3BEFD3D9" w14:textId="77777777" w:rsidR="00A4406F" w:rsidRPr="00A4406F" w:rsidRDefault="00A4406F" w:rsidP="00A4406F">
      <w:pPr>
        <w:tabs>
          <w:tab w:val="left" w:pos="426"/>
        </w:tabs>
        <w:spacing w:after="0" w:line="240" w:lineRule="auto"/>
        <w:jc w:val="both"/>
        <w:rPr>
          <w:rFonts w:eastAsia="Calibri"/>
        </w:rPr>
      </w:pPr>
      <w:r w:rsidRPr="00A4406F">
        <w:rPr>
          <w:rFonts w:eastAsia="Calibri"/>
        </w:rPr>
        <w:t xml:space="preserve">Руководитель </w:t>
      </w:r>
    </w:p>
    <w:p w14:paraId="7A9EF8B5" w14:textId="1E0B0667" w:rsidR="00A4406F" w:rsidRPr="00A4406F" w:rsidRDefault="00A4406F" w:rsidP="00A4406F">
      <w:pPr>
        <w:tabs>
          <w:tab w:val="left" w:pos="1418"/>
          <w:tab w:val="left" w:pos="7088"/>
          <w:tab w:val="left" w:pos="9781"/>
        </w:tabs>
        <w:spacing w:after="0" w:line="240" w:lineRule="auto"/>
        <w:jc w:val="both"/>
        <w:rPr>
          <w:rFonts w:eastAsia="Calibri"/>
        </w:rPr>
      </w:pPr>
      <w:r w:rsidRPr="00A4406F">
        <w:rPr>
          <w:rFonts w:eastAsia="Calibri"/>
        </w:rPr>
        <w:t>работы</w:t>
      </w:r>
      <w:r w:rsidRPr="00A4406F">
        <w:rPr>
          <w:rFonts w:eastAsia="Calibri"/>
        </w:rPr>
        <w:tab/>
      </w:r>
      <w:r w:rsidRPr="00A4406F">
        <w:rPr>
          <w:rFonts w:eastAsia="Calibri"/>
          <w:u w:val="single"/>
        </w:rPr>
        <w:t xml:space="preserve"> доцент, канд. </w:t>
      </w:r>
      <w:r w:rsidR="00E82B37">
        <w:rPr>
          <w:rFonts w:eastAsia="Calibri"/>
          <w:u w:val="single"/>
        </w:rPr>
        <w:t>пед</w:t>
      </w:r>
      <w:r w:rsidRPr="00A4406F">
        <w:rPr>
          <w:rFonts w:eastAsia="Calibri"/>
          <w:u w:val="single"/>
        </w:rPr>
        <w:t>. наук</w:t>
      </w:r>
      <w:r w:rsidRPr="00A4406F">
        <w:rPr>
          <w:rFonts w:eastAsia="Calibri"/>
          <w:u w:val="single"/>
        </w:rPr>
        <w:tab/>
      </w:r>
      <w:r w:rsidR="00E82B37">
        <w:rPr>
          <w:rFonts w:eastAsia="Calibri"/>
          <w:u w:val="single"/>
        </w:rPr>
        <w:t>И. И.</w:t>
      </w:r>
      <w:r w:rsidRPr="00A4406F">
        <w:rPr>
          <w:rFonts w:eastAsia="Calibri"/>
          <w:u w:val="single"/>
        </w:rPr>
        <w:t xml:space="preserve"> </w:t>
      </w:r>
      <w:r w:rsidR="00E82B37">
        <w:rPr>
          <w:rFonts w:eastAsia="Calibri"/>
          <w:u w:val="single"/>
        </w:rPr>
        <w:t>Кулешова</w:t>
      </w:r>
      <w:r w:rsidRPr="00A4406F">
        <w:rPr>
          <w:rFonts w:eastAsia="Calibri"/>
          <w:u w:val="single"/>
        </w:rPr>
        <w:tab/>
      </w:r>
    </w:p>
    <w:p w14:paraId="3FB83688" w14:textId="77777777" w:rsidR="00A4406F" w:rsidRPr="00A4406F" w:rsidRDefault="00A4406F" w:rsidP="00A4406F">
      <w:pPr>
        <w:tabs>
          <w:tab w:val="left" w:pos="7230"/>
        </w:tabs>
        <w:spacing w:after="400" w:line="240" w:lineRule="auto"/>
        <w:ind w:firstLine="1701"/>
        <w:jc w:val="both"/>
        <w:rPr>
          <w:rFonts w:eastAsia="Calibri"/>
          <w:i/>
          <w:sz w:val="24"/>
          <w:szCs w:val="24"/>
          <w:vertAlign w:val="superscript"/>
        </w:rPr>
      </w:pPr>
      <w:r w:rsidRPr="00A4406F">
        <w:rPr>
          <w:rFonts w:eastAsia="Calibri"/>
          <w:i/>
          <w:sz w:val="22"/>
          <w:szCs w:val="24"/>
          <w:vertAlign w:val="superscript"/>
        </w:rPr>
        <w:t>должность, ученая степень</w:t>
      </w:r>
      <w:r w:rsidRPr="00A4406F">
        <w:rPr>
          <w:rFonts w:eastAsia="Calibri"/>
          <w:i/>
          <w:sz w:val="22"/>
          <w:szCs w:val="24"/>
          <w:vertAlign w:val="superscript"/>
        </w:rPr>
        <w:tab/>
        <w:t>инициалы, фамилия</w:t>
      </w:r>
    </w:p>
    <w:p w14:paraId="1910E623" w14:textId="77777777" w:rsidR="00A4406F" w:rsidRPr="00A4406F" w:rsidRDefault="00A4406F" w:rsidP="00A4406F">
      <w:pPr>
        <w:spacing w:after="0" w:line="960" w:lineRule="auto"/>
        <w:jc w:val="center"/>
        <w:rPr>
          <w:rFonts w:eastAsia="Calibri"/>
          <w:bCs/>
        </w:rPr>
      </w:pPr>
    </w:p>
    <w:p w14:paraId="38598151" w14:textId="1F56BF36" w:rsidR="00A4406F" w:rsidRPr="00A4406F" w:rsidRDefault="00A4406F" w:rsidP="00A4406F">
      <w:pPr>
        <w:spacing w:before="120" w:after="200" w:line="276" w:lineRule="auto"/>
        <w:jc w:val="center"/>
        <w:rPr>
          <w:rFonts w:eastAsia="Calibri"/>
          <w:bCs/>
        </w:rPr>
      </w:pPr>
      <w:r w:rsidRPr="00A4406F">
        <w:rPr>
          <w:rFonts w:eastAsia="Calibri"/>
          <w:bCs/>
        </w:rPr>
        <w:t>Рубцовск 202</w:t>
      </w:r>
      <w:r w:rsidR="00E82B37" w:rsidRPr="00980CE6">
        <w:rPr>
          <w:rFonts w:eastAsia="Calibri"/>
          <w:bCs/>
        </w:rPr>
        <w:t>6</w:t>
      </w:r>
      <w:r w:rsidRPr="00A4406F">
        <w:rPr>
          <w:rFonts w:eastAsia="Calibri"/>
          <w:bCs/>
        </w:rPr>
        <w:t xml:space="preserve"> г.</w:t>
      </w:r>
    </w:p>
    <w:p w14:paraId="5CC2C788" w14:textId="77777777" w:rsidR="00A4406F" w:rsidRPr="00A4406F" w:rsidRDefault="00A4406F" w:rsidP="00A4406F">
      <w:pPr>
        <w:spacing w:after="0" w:line="276" w:lineRule="auto"/>
        <w:rPr>
          <w:rFonts w:eastAsia="Calibri"/>
          <w:bCs/>
        </w:rPr>
        <w:sectPr w:rsidR="00A4406F" w:rsidRPr="00A4406F" w:rsidSect="00A4406F">
          <w:pgSz w:w="11906" w:h="16838"/>
          <w:pgMar w:top="567" w:right="567" w:bottom="1418" w:left="1418" w:header="567" w:footer="283" w:gutter="0"/>
          <w:cols w:space="720"/>
        </w:sectPr>
      </w:pPr>
    </w:p>
    <w:tbl>
      <w:tblPr>
        <w:tblStyle w:val="TableNormal"/>
        <w:tblW w:w="10157" w:type="dxa"/>
        <w:tblInd w:w="-29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3"/>
        <w:gridCol w:w="500"/>
        <w:gridCol w:w="1442"/>
        <w:gridCol w:w="760"/>
        <w:gridCol w:w="967"/>
        <w:gridCol w:w="3656"/>
        <w:gridCol w:w="288"/>
        <w:gridCol w:w="256"/>
        <w:gridCol w:w="288"/>
        <w:gridCol w:w="838"/>
        <w:gridCol w:w="989"/>
      </w:tblGrid>
      <w:tr w:rsidR="00F97A8F" w:rsidRPr="009C112C" w14:paraId="0A6AA77E" w14:textId="77777777" w:rsidTr="00F97A8F">
        <w:trPr>
          <w:trHeight w:val="13350"/>
        </w:trPr>
        <w:tc>
          <w:tcPr>
            <w:tcW w:w="10157" w:type="dxa"/>
            <w:gridSpan w:val="11"/>
          </w:tcPr>
          <w:p w14:paraId="29708E39" w14:textId="080C6F9C" w:rsidR="00B85B05" w:rsidRPr="00B85B05" w:rsidRDefault="00B85B05" w:rsidP="00B85B05">
            <w:pPr>
              <w:spacing w:before="240" w:after="0" w:line="48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РЕФЕРАТ</w:t>
            </w:r>
          </w:p>
          <w:p w14:paraId="5E0CE0B2" w14:textId="25AE7C8B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Выпускная квалификационная работа объёмом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63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лист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>. Состоит из введения, основной части, содержащей два раздела, заключения, списка использованных источников. Приложения представлены на 2 листах.</w:t>
            </w:r>
          </w:p>
          <w:p w14:paraId="2F14EB26" w14:textId="3C43A778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В работе представлены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рисун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ков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таблиц, использовано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литературных источников. Презентация состоит из </w:t>
            </w:r>
            <w:r w:rsidR="00CF55FF" w:rsidRPr="007C2C5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слайдов.</w:t>
            </w:r>
          </w:p>
          <w:p w14:paraId="508DEC84" w14:textId="10EEEA3B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Ключевые слова: автоматизированное рабочее место,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 xml:space="preserve">, автоматизация процессов, базы данных,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инвентаризация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FB76A61" w14:textId="7E5301F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Объект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A78F0B0" w14:textId="199DDEE8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Предмет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учёт 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CB68E0B" w14:textId="780A2C16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Цель исследования – разработка приложения «Автоматизированн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ый учёт компьютерной техники в образовательной организации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».</w:t>
            </w:r>
          </w:p>
          <w:p w14:paraId="42740A5F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Разработанное приложение позволит:</w:t>
            </w:r>
          </w:p>
          <w:p w14:paraId="78BEB833" w14:textId="1399D37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хранить информацию о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7AD66A0" w14:textId="5BE98A79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вести регистрационный журнал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заявок на неполадки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246E9C1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- редактировать информацию и обрабатывать её определённым образом (сортировки, поиск);</w:t>
            </w:r>
          </w:p>
          <w:p w14:paraId="558284F4" w14:textId="3E50D939" w:rsidR="00B85B05" w:rsidRPr="00B85B05" w:rsidRDefault="00B85B05" w:rsidP="000F494B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сохранять результаты в виде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структурированного документа с возможностью просмотра в браузере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FEC1C43" w14:textId="0B335771" w:rsidR="00B85B05" w:rsidRPr="00B85B05" w:rsidRDefault="00B85B05" w:rsidP="000F494B">
            <w:pPr>
              <w:spacing w:line="360" w:lineRule="auto"/>
              <w:ind w:left="127" w:right="145"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Созданное приложение не является обособленным и будет поддерживаться, и дополняться новым функционалом.</w:t>
            </w:r>
          </w:p>
          <w:p w14:paraId="7004FCFF" w14:textId="192BF62F" w:rsidR="00B85B05" w:rsidRPr="00657F59" w:rsidRDefault="00B85B05" w:rsidP="00B85B05">
            <w:pPr>
              <w:tabs>
                <w:tab w:val="left" w:pos="6768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7A8F" w14:paraId="7222756A" w14:textId="77777777" w:rsidTr="00E82B37">
        <w:trPr>
          <w:trHeight w:val="194"/>
        </w:trPr>
        <w:tc>
          <w:tcPr>
            <w:tcW w:w="173" w:type="dxa"/>
            <w:tcBorders>
              <w:left w:val="single" w:sz="12" w:space="0" w:color="000000"/>
            </w:tcBorders>
          </w:tcPr>
          <w:p w14:paraId="38A8532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2C8A0855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466E7B9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7876FF3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41DE83EF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6315" w:type="dxa"/>
            <w:gridSpan w:val="6"/>
            <w:vMerge w:val="restart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0784CAE" w14:textId="0E4167D9" w:rsidR="00B85B05" w:rsidRDefault="00B85B05" w:rsidP="00B85B05">
            <w:pPr>
              <w:pStyle w:val="TableParagraph"/>
              <w:spacing w:before="181"/>
              <w:ind w:left="1417"/>
              <w:rPr>
                <w:i/>
                <w:sz w:val="32"/>
              </w:rPr>
            </w:pPr>
            <w:r w:rsidRPr="00AF6AF0">
              <w:rPr>
                <w:i/>
                <w:sz w:val="32"/>
              </w:rPr>
              <w:t>БР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z w:val="32"/>
              </w:rPr>
              <w:t>09.03.01.0</w:t>
            </w:r>
            <w:r w:rsidR="00E82B37">
              <w:rPr>
                <w:i/>
                <w:sz w:val="32"/>
              </w:rPr>
              <w:t>5</w:t>
            </w:r>
            <w:r w:rsidRPr="00AF6AF0">
              <w:rPr>
                <w:i/>
                <w:sz w:val="32"/>
              </w:rPr>
              <w:t>.000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pacing w:val="-5"/>
                <w:sz w:val="32"/>
              </w:rPr>
              <w:t>ПЗ</w:t>
            </w:r>
          </w:p>
        </w:tc>
      </w:tr>
      <w:tr w:rsidR="00F97A8F" w14:paraId="2885749F" w14:textId="77777777" w:rsidTr="00E82B37">
        <w:trPr>
          <w:trHeight w:val="187"/>
        </w:trPr>
        <w:tc>
          <w:tcPr>
            <w:tcW w:w="173" w:type="dxa"/>
            <w:tcBorders>
              <w:left w:val="single" w:sz="12" w:space="0" w:color="000000"/>
            </w:tcBorders>
          </w:tcPr>
          <w:p w14:paraId="2EFF6B47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17C361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3D88FB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B2E02A2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3F27E88D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6315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1152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61C8795C" w14:textId="77777777" w:rsidTr="00E82B37">
        <w:trPr>
          <w:trHeight w:val="189"/>
        </w:trPr>
        <w:tc>
          <w:tcPr>
            <w:tcW w:w="173" w:type="dxa"/>
            <w:tcBorders>
              <w:left w:val="single" w:sz="12" w:space="0" w:color="000000"/>
              <w:bottom w:val="single" w:sz="12" w:space="0" w:color="000000"/>
            </w:tcBorders>
          </w:tcPr>
          <w:p w14:paraId="22D7BEB9" w14:textId="77777777" w:rsidR="00B85B05" w:rsidRDefault="00B85B05" w:rsidP="00B85B05">
            <w:pPr>
              <w:pStyle w:val="TableParagraph"/>
              <w:spacing w:before="40" w:line="138" w:lineRule="exact"/>
              <w:ind w:left="15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Изм.</w:t>
            </w:r>
          </w:p>
        </w:tc>
        <w:tc>
          <w:tcPr>
            <w:tcW w:w="500" w:type="dxa"/>
            <w:tcBorders>
              <w:bottom w:val="single" w:sz="12" w:space="0" w:color="000000"/>
              <w:right w:val="single" w:sz="12" w:space="0" w:color="000000"/>
            </w:tcBorders>
          </w:tcPr>
          <w:p w14:paraId="49BC7335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D9C9457" w14:textId="77777777" w:rsidR="00B85B05" w:rsidRDefault="00B85B05" w:rsidP="00B85B05">
            <w:pPr>
              <w:pStyle w:val="TableParagraph"/>
              <w:spacing w:line="174" w:lineRule="exact"/>
              <w:ind w:left="80"/>
              <w:rPr>
                <w:i/>
                <w:sz w:val="16"/>
              </w:rPr>
            </w:pPr>
            <w:r>
              <w:rPr>
                <w:i/>
                <w:sz w:val="14"/>
              </w:rPr>
              <w:t xml:space="preserve">№ </w:t>
            </w:r>
            <w:r>
              <w:rPr>
                <w:i/>
                <w:spacing w:val="-2"/>
                <w:sz w:val="14"/>
              </w:rPr>
              <w:t>док</w:t>
            </w:r>
            <w:r>
              <w:rPr>
                <w:i/>
                <w:spacing w:val="-2"/>
                <w:sz w:val="16"/>
              </w:rPr>
              <w:t>умента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F3B082" w14:textId="77777777" w:rsidR="00B85B05" w:rsidRDefault="00B85B05" w:rsidP="00B85B05">
            <w:pPr>
              <w:pStyle w:val="TableParagraph"/>
              <w:spacing w:before="40" w:line="138" w:lineRule="exact"/>
              <w:ind w:left="143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>Подпись</w:t>
            </w: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C76270" w14:textId="77777777" w:rsidR="00B85B05" w:rsidRDefault="00B85B05" w:rsidP="00B85B05">
            <w:pPr>
              <w:pStyle w:val="TableParagraph"/>
              <w:spacing w:before="40" w:line="138" w:lineRule="exact"/>
              <w:ind w:left="113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Дата</w:t>
            </w:r>
          </w:p>
        </w:tc>
        <w:tc>
          <w:tcPr>
            <w:tcW w:w="6315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9183C2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3D94AC65" w14:textId="77777777" w:rsidTr="00E82B37">
        <w:trPr>
          <w:trHeight w:val="201"/>
        </w:trPr>
        <w:tc>
          <w:tcPr>
            <w:tcW w:w="673" w:type="dxa"/>
            <w:gridSpan w:val="2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E4AC6A" w14:textId="77777777" w:rsidR="00B85B05" w:rsidRDefault="00B85B05" w:rsidP="00B85B05">
            <w:pPr>
              <w:pStyle w:val="TableParagraph"/>
              <w:spacing w:before="38" w:line="153" w:lineRule="exact"/>
              <w:ind w:left="15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Разраб.</w:t>
            </w:r>
          </w:p>
        </w:tc>
        <w:tc>
          <w:tcPr>
            <w:tcW w:w="1442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9B75138" w14:textId="22FE430B" w:rsidR="00B85B05" w:rsidRDefault="008944C4" w:rsidP="00B85B05">
            <w:pPr>
              <w:pStyle w:val="TableParagraph"/>
              <w:spacing w:before="6"/>
              <w:ind w:left="13"/>
              <w:rPr>
                <w:i/>
                <w:sz w:val="14"/>
              </w:rPr>
            </w:pPr>
            <w:r>
              <w:rPr>
                <w:i/>
                <w:spacing w:val="-2"/>
                <w:sz w:val="16"/>
              </w:rPr>
              <w:t>Клименко А. А.</w:t>
            </w:r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08B3D512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601D39A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365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FA066" w14:textId="7E1D51CF" w:rsidR="00B85B05" w:rsidRPr="0027587C" w:rsidRDefault="00B85B05" w:rsidP="00B85B05">
            <w:pPr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Автоматизированн</w:t>
            </w:r>
            <w:r w:rsidR="005306F3"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ый учёт обслуживания компьютерной техники в образовательной организации</w:t>
            </w:r>
          </w:p>
        </w:tc>
        <w:tc>
          <w:tcPr>
            <w:tcW w:w="83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5940CC" w14:textId="77777777" w:rsidR="00B85B05" w:rsidRDefault="00B85B05" w:rsidP="00B85B05">
            <w:pPr>
              <w:pStyle w:val="TableParagraph"/>
              <w:spacing w:before="9" w:line="182" w:lineRule="exact"/>
              <w:ind w:left="193"/>
              <w:rPr>
                <w:i/>
                <w:sz w:val="16"/>
              </w:rPr>
            </w:pPr>
            <w:r>
              <w:rPr>
                <w:i/>
                <w:spacing w:val="-5"/>
                <w:sz w:val="16"/>
              </w:rPr>
              <w:t>Лит</w:t>
            </w: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17A07B" w14:textId="77777777" w:rsidR="00B85B05" w:rsidRDefault="00B85B05" w:rsidP="00B85B05">
            <w:pPr>
              <w:pStyle w:val="TableParagraph"/>
              <w:spacing w:before="7"/>
              <w:ind w:left="2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Лист</w:t>
            </w:r>
          </w:p>
        </w:tc>
        <w:tc>
          <w:tcPr>
            <w:tcW w:w="9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748EBD" w14:textId="77777777" w:rsidR="00B85B05" w:rsidRDefault="00B85B05" w:rsidP="00B85B05">
            <w:pPr>
              <w:pStyle w:val="TableParagraph"/>
              <w:spacing w:before="7"/>
              <w:ind w:left="140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Листов</w:t>
            </w:r>
          </w:p>
        </w:tc>
      </w:tr>
      <w:tr w:rsidR="00F97A8F" w14:paraId="5DEFFB68" w14:textId="77777777" w:rsidTr="00E82B37">
        <w:trPr>
          <w:trHeight w:val="218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0BA68054" w14:textId="77777777" w:rsidR="00B85B05" w:rsidRDefault="00B85B05" w:rsidP="00B85B05">
            <w:pPr>
              <w:pStyle w:val="TableParagraph"/>
              <w:spacing w:before="10"/>
              <w:ind w:left="15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Пров.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0D95BDA2" w14:textId="0586AF06" w:rsidR="00B85B05" w:rsidRDefault="008944C4" w:rsidP="00B85B05">
            <w:pPr>
              <w:pStyle w:val="TableParagraph"/>
              <w:spacing w:line="163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Кулешова И. И.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4989C49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2DB06B58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12EC1A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4F8992E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25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0195D98" w14:textId="77777777" w:rsidR="00B85B05" w:rsidRPr="00262654" w:rsidRDefault="00B85B05" w:rsidP="00B85B05">
            <w:pPr>
              <w:pStyle w:val="TableParagraph"/>
              <w:spacing w:before="27" w:line="182" w:lineRule="exact"/>
              <w:ind w:left="25"/>
              <w:rPr>
                <w:sz w:val="16"/>
                <w:highlight w:val="yellow"/>
              </w:rPr>
            </w:pPr>
          </w:p>
        </w:tc>
        <w:tc>
          <w:tcPr>
            <w:tcW w:w="28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8284891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74ACED" w14:textId="77777777" w:rsidR="00B85B05" w:rsidRPr="00B979E0" w:rsidRDefault="00B85B05" w:rsidP="00B85B05">
            <w:pPr>
              <w:pStyle w:val="TableParagraph"/>
              <w:spacing w:before="24"/>
              <w:ind w:left="155"/>
              <w:rPr>
                <w:i/>
                <w:sz w:val="16"/>
                <w:highlight w:val="yellow"/>
              </w:rPr>
            </w:pPr>
            <w:r>
              <w:rPr>
                <w:i/>
                <w:sz w:val="16"/>
              </w:rPr>
              <w:t>2</w:t>
            </w:r>
          </w:p>
        </w:tc>
        <w:tc>
          <w:tcPr>
            <w:tcW w:w="9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1B0087" w14:textId="6C6FDBCB" w:rsidR="00B85B05" w:rsidRPr="00262654" w:rsidRDefault="002626EB" w:rsidP="00B85B05">
            <w:pPr>
              <w:pStyle w:val="TableParagraph"/>
              <w:spacing w:before="29" w:line="179" w:lineRule="exact"/>
              <w:ind w:left="90"/>
              <w:rPr>
                <w:sz w:val="16"/>
                <w:highlight w:val="yellow"/>
              </w:rPr>
            </w:pPr>
            <w:r>
              <w:rPr>
                <w:sz w:val="16"/>
              </w:rPr>
              <w:t>63</w:t>
            </w:r>
          </w:p>
        </w:tc>
      </w:tr>
      <w:tr w:rsidR="00F97A8F" w14:paraId="58D7634B" w14:textId="77777777" w:rsidTr="00E82B37">
        <w:trPr>
          <w:trHeight w:val="189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8C9FB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5FD9297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2919AF13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95E3FBF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C066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9" w:type="dxa"/>
            <w:gridSpan w:val="5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177DCC" w14:textId="77777777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РИИ АлтГТУ ТФ,</w:t>
            </w:r>
          </w:p>
          <w:p w14:paraId="1741F818" w14:textId="17E857AD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ИВТ-</w:t>
            </w:r>
            <w:r w:rsidR="008944C4">
              <w:rPr>
                <w:i/>
              </w:rPr>
              <w:t>21</w:t>
            </w:r>
          </w:p>
        </w:tc>
      </w:tr>
      <w:tr w:rsidR="00F97A8F" w14:paraId="31CAB86E" w14:textId="77777777" w:rsidTr="00E82B37">
        <w:trPr>
          <w:trHeight w:val="230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092563" w14:textId="77777777" w:rsidR="00B85B05" w:rsidRDefault="00B85B05" w:rsidP="00B85B05">
            <w:pPr>
              <w:pStyle w:val="TableParagraph"/>
              <w:spacing w:before="32"/>
              <w:ind w:left="15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Н.контр.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2BEC2B72" w14:textId="77777777" w:rsidR="00B85B05" w:rsidRDefault="00B85B05" w:rsidP="00B85B05">
            <w:pPr>
              <w:pStyle w:val="TableParagraph"/>
              <w:spacing w:before="15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E4B7E25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1332117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1894C6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9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456F4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142E1AAF" w14:textId="77777777" w:rsidTr="00E82B37">
        <w:trPr>
          <w:trHeight w:val="181"/>
        </w:trPr>
        <w:tc>
          <w:tcPr>
            <w:tcW w:w="673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12324C" w14:textId="77777777" w:rsidR="00B85B05" w:rsidRDefault="00B85B05" w:rsidP="00B85B05">
            <w:pPr>
              <w:pStyle w:val="TableParagraph"/>
              <w:spacing w:line="170" w:lineRule="exact"/>
              <w:ind w:left="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Утв.</w:t>
            </w: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05B62" w14:textId="77777777" w:rsidR="00B85B05" w:rsidRDefault="00B85B05" w:rsidP="00B85B05">
            <w:pPr>
              <w:pStyle w:val="TableParagraph"/>
              <w:spacing w:line="168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5EAD4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2A14C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6BA833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9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320962E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</w:tbl>
    <w:sdt>
      <w:sdtPr>
        <w:id w:val="-1884783445"/>
        <w:docPartObj>
          <w:docPartGallery w:val="Table of Contents"/>
          <w:docPartUnique/>
        </w:docPartObj>
      </w:sdtPr>
      <w:sdtContent>
        <w:p w14:paraId="47AF2B50" w14:textId="15618077" w:rsidR="00472447" w:rsidRPr="00977744" w:rsidRDefault="00472447" w:rsidP="00F97A8F">
          <w:pPr>
            <w:jc w:val="center"/>
            <w:rPr>
              <w:b/>
              <w:bCs/>
            </w:rPr>
          </w:pPr>
          <w:r w:rsidRPr="00977744">
            <w:rPr>
              <w:b/>
              <w:bCs/>
            </w:rPr>
            <w:t>Содержание</w:t>
          </w:r>
        </w:p>
        <w:p w14:paraId="15D3057A" w14:textId="7BAE4BF0" w:rsidR="003E18D6" w:rsidRPr="003E18D6" w:rsidRDefault="004724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3E18D6">
            <w:fldChar w:fldCharType="begin"/>
          </w:r>
          <w:r w:rsidRPr="003E18D6">
            <w:instrText xml:space="preserve"> TOC \o "1-3" \h \z \u </w:instrText>
          </w:r>
          <w:r w:rsidRPr="003E18D6">
            <w:fldChar w:fldCharType="separate"/>
          </w:r>
          <w:hyperlink w:anchor="_Toc170664168" w:history="1">
            <w:r w:rsidR="003E18D6" w:rsidRPr="003E18D6">
              <w:rPr>
                <w:rStyle w:val="a6"/>
                <w:noProof/>
              </w:rPr>
              <w:t>Введение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5B85D0FE" w14:textId="1165FF82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69" w:history="1">
            <w:r w:rsidR="003E18D6" w:rsidRPr="003E18D6">
              <w:rPr>
                <w:rStyle w:val="a6"/>
                <w:noProof/>
              </w:rPr>
              <w:t>1. Аналитический обзор и проектирование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7AF788A" w14:textId="7F730B94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0" w:history="1">
            <w:r w:rsidR="003E18D6" w:rsidRPr="003E18D6">
              <w:rPr>
                <w:rStyle w:val="a6"/>
                <w:noProof/>
              </w:rPr>
              <w:t>1.1 Литературно-поисковый обзор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1B01EEC" w14:textId="3971E52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1" w:history="1">
            <w:r w:rsidR="003E18D6" w:rsidRPr="003E18D6">
              <w:rPr>
                <w:rStyle w:val="a6"/>
                <w:noProof/>
              </w:rPr>
              <w:t>1.2 Выбор аппаратного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C9F26F1" w14:textId="6E0F523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2" w:history="1">
            <w:r w:rsidR="003E18D6" w:rsidRPr="003E18D6">
              <w:rPr>
                <w:rStyle w:val="a6"/>
                <w:noProof/>
              </w:rPr>
              <w:t>1.3 Выбор программного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12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0A5B1E9" w14:textId="41B4A460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3" w:history="1">
            <w:r w:rsidR="003E18D6" w:rsidRPr="003E18D6">
              <w:rPr>
                <w:rStyle w:val="a6"/>
                <w:noProof/>
              </w:rPr>
              <w:t>1.4 Инфологическая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FA700A0" w14:textId="6E10142B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4" w:history="1">
            <w:r w:rsidR="003E18D6" w:rsidRPr="003E18D6">
              <w:rPr>
                <w:rStyle w:val="a6"/>
                <w:noProof/>
              </w:rPr>
              <w:t>1.5 Даталогическая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4CFD0D1" w14:textId="30B51113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5" w:history="1">
            <w:r w:rsidR="003E18D6" w:rsidRPr="003E18D6">
              <w:rPr>
                <w:rStyle w:val="a6"/>
                <w:noProof/>
              </w:rPr>
              <w:t>1.6 Постановка задачи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24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38AC1D6" w14:textId="143712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6" w:history="1">
            <w:r w:rsidR="003E18D6" w:rsidRPr="003E18D6">
              <w:rPr>
                <w:rStyle w:val="a6"/>
                <w:noProof/>
              </w:rPr>
              <w:t>2 Описание технологии разработки и применения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_Toc170664176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3AF567" w14:textId="6F60751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7" w:history="1">
            <w:r w:rsidR="003E18D6" w:rsidRPr="003E18D6">
              <w:rPr>
                <w:rStyle w:val="a6"/>
                <w:noProof/>
              </w:rPr>
              <w:t>2.1 Руководство программиста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_Toc170664177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E52EE8" w14:textId="029850B9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8" w:history="1">
            <w:r w:rsidR="003E18D6" w:rsidRPr="003E18D6">
              <w:rPr>
                <w:rStyle w:val="a6"/>
                <w:noProof/>
              </w:rPr>
              <w:t>2.2 Руководство пользователя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84566DA" w14:textId="20B753F6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9" w:history="1">
            <w:r w:rsidR="003E18D6" w:rsidRPr="003E18D6">
              <w:rPr>
                <w:rStyle w:val="a6"/>
                <w:noProof/>
              </w:rPr>
              <w:t>2.3 Охрана труда и техника безопасности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9879AAD" w14:textId="28803D08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0" w:history="1">
            <w:r w:rsidR="003E18D6" w:rsidRPr="003E18D6">
              <w:rPr>
                <w:rStyle w:val="a6"/>
                <w:noProof/>
              </w:rPr>
              <w:t>Заключение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245C4BF" w14:textId="5808C4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1" w:history="1">
            <w:r w:rsidR="003E18D6" w:rsidRPr="003E18D6">
              <w:rPr>
                <w:rStyle w:val="a6"/>
                <w:noProof/>
              </w:rPr>
              <w:t>Список использованных источников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99D4C9" w14:textId="116237CA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2" w:history="1">
            <w:r w:rsidR="003E18D6" w:rsidRPr="003E18D6">
              <w:rPr>
                <w:rStyle w:val="a6"/>
                <w:noProof/>
              </w:rPr>
              <w:t>Приложение 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851789" w14:textId="6FC79C86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3" w:history="1">
            <w:r w:rsidR="003E18D6" w:rsidRPr="003E18D6">
              <w:rPr>
                <w:rStyle w:val="a6"/>
                <w:noProof/>
              </w:rPr>
              <w:t>Задание на бакалаврскую работу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5E4A7A2" w14:textId="79B52E00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4" w:history="1">
            <w:r w:rsidR="003E18D6" w:rsidRPr="003E18D6">
              <w:rPr>
                <w:rStyle w:val="a6"/>
                <w:noProof/>
              </w:rPr>
              <w:t>Приложение Б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FFFA28D" w14:textId="0D0E13BD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5" w:history="1">
            <w:r w:rsidR="003E18D6" w:rsidRPr="003E18D6">
              <w:rPr>
                <w:rStyle w:val="a6"/>
                <w:noProof/>
              </w:rPr>
              <w:t>Фрагменты листинга программы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61D7574" w14:textId="0D0BFDFA" w:rsidR="00472447" w:rsidRPr="00977744" w:rsidRDefault="00472447">
          <w:r w:rsidRPr="003E18D6">
            <w:fldChar w:fldCharType="end"/>
          </w:r>
        </w:p>
      </w:sdtContent>
    </w:sdt>
    <w:p w14:paraId="7B1F02AF" w14:textId="33B578C1" w:rsidR="00F77370" w:rsidRPr="00977744" w:rsidRDefault="00F77370"/>
    <w:p w14:paraId="2D95688E" w14:textId="77777777" w:rsidR="00472447" w:rsidRPr="00977744" w:rsidRDefault="00472447">
      <w:r w:rsidRPr="00977744">
        <w:br w:type="page"/>
      </w:r>
    </w:p>
    <w:p w14:paraId="611F5801" w14:textId="3047536E" w:rsidR="00F77370" w:rsidRPr="00DA2EBF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7066416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45B7F3BE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— это учреждение, осуществляющее образовательную деятельность и реализующее образовательные программы различных уровней и направленности [17]. Современная образовательная организация не может функционировать без развитой инфраструктуры информационно-коммуникационных технологий, включающей значительный парк компьютерной техники.</w:t>
      </w:r>
    </w:p>
    <w:p w14:paraId="3D0E9824" w14:textId="77777777" w:rsidR="00F77E91" w:rsidRDefault="00F77E91" w:rsidP="00F77E91">
      <w:pPr>
        <w:spacing w:after="0" w:line="360" w:lineRule="auto"/>
        <w:ind w:firstLine="709"/>
        <w:jc w:val="both"/>
      </w:pPr>
      <w:r>
        <w:t>Основная цель деятельности образовательной организации заключается в предоставлении качественного образования, что требует не только квалифицированных педагогических кадров, но и современной материально-технической базы, включая компьютерное оборудование, программное обеспечение и сетевую инфраструктуру.</w:t>
      </w:r>
    </w:p>
    <w:p w14:paraId="73EF67EE" w14:textId="77777777" w:rsidR="00F77E91" w:rsidRDefault="00F77E91" w:rsidP="00F77E91">
      <w:pPr>
        <w:spacing w:after="0" w:line="360" w:lineRule="auto"/>
        <w:ind w:firstLine="709"/>
        <w:jc w:val="both"/>
      </w:pPr>
      <w:r>
        <w:t>Осуществление образовательной деятельности сопровождается множеством проблем. Одна из них — это обеспечение корректного учёта компьютерной техники, находящейся в образовательной организации. Это требует ведения актуального реестра оборудования, закрепления материально ответственных лиц (МОЛ), контроля за перемещением устройств между кабинетами и аудиториями, отслеживания гарантийных сроков, своевременного проведения технического обслуживания и инвентаризации в соответствии с установленными формами первичных учётных документов [19].</w:t>
      </w:r>
    </w:p>
    <w:p w14:paraId="427300E9" w14:textId="77777777" w:rsidR="00F77E91" w:rsidRDefault="00F77E91" w:rsidP="00F77E91">
      <w:pPr>
        <w:spacing w:after="0" w:line="360" w:lineRule="auto"/>
        <w:ind w:firstLine="709"/>
        <w:jc w:val="both"/>
      </w:pPr>
      <w:r>
        <w:t>Специалист по учёту компьютерной техники в образовательной организации — это сотрудник, отвечающий за ведение реестра оборудования, оформление документов о приёме-передаче устройств, контроль за их техническим состоянием, взаимодействием с сервисными центрами и своевременной заменой устаревшего оборудования. Он отвечает за актуальность данных об инвентарных номерах, характеристиках устройств, местах их размещения и закреплённых ответственных лицах. Специалист по учёту играет важную роль в обеспечении эффективного использования бюджетных средств, выделяемых на оснащение образовательного процесса компьютерной техникой [14].</w:t>
      </w:r>
    </w:p>
    <w:p w14:paraId="50F6B067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Объект исследования:</w:t>
      </w:r>
    </w:p>
    <w:p w14:paraId="22DA3D61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(школа, колледж, институт) является учреждением, располагающим значительным парком компьютерной техники, используемой в учебном процессе, административной деятельности и методической работе. В составе образовательной организации функционируют учебные кабинеты, компьютерные классы, лаборатории, административные офисы, оснащённые персональными компьютерами, ноутбуками, многофункциональными устройствами, интерактивными досками, проекционным оборудованием, сетевым оборудованием и иной вычислительной техникой. Каждое устройство имеет инвентарный номер, закреплённого материально ответственного сотрудника и определённое местоположение, что требует систематизированного подхода к ведению учёта и контроля за техническим обслуживанием.</w:t>
      </w:r>
    </w:p>
    <w:p w14:paraId="2971838A" w14:textId="1CD99A11" w:rsidR="00F77E91" w:rsidRDefault="00F77E91" w:rsidP="00F77E91">
      <w:pPr>
        <w:spacing w:after="0" w:line="360" w:lineRule="auto"/>
        <w:ind w:firstLine="709"/>
        <w:jc w:val="both"/>
      </w:pPr>
      <w:r>
        <w:t>В связи с увеличением количества компьютерной техники, расширением штата сотрудников и преподавателей, а также необходимостью соблюдения требований законодательства о бухгалтерском учёте в государственных (муниципальных) учреждениях [18], возникла потребность в кроссплатформенном программном обеспечении, позволяющий вести учёт оборудования, отслеживать его перемещение, контролировать гарантийные сроки, планировать техническое обслуживание и оперативно формировать отчётность по материальным ценностям.</w:t>
      </w:r>
    </w:p>
    <w:p w14:paraId="02CFFBAF" w14:textId="4F5ABC2F" w:rsidR="00F77E91" w:rsidRDefault="00F77E91" w:rsidP="00F77E91">
      <w:pPr>
        <w:spacing w:after="0" w:line="360" w:lineRule="auto"/>
        <w:ind w:firstLine="709"/>
        <w:jc w:val="both"/>
      </w:pPr>
      <w:r>
        <w:t>Целью данной работы является разработка веб-приложения для учёта обслуживания компьютерной техники в образовательной организации для повышения эффективности ведения реестра оборудования, документооборота и планирования технического обслуживания.</w:t>
      </w:r>
    </w:p>
    <w:p w14:paraId="7FF7250A" w14:textId="77777777" w:rsidR="00F77E91" w:rsidRDefault="00F77E91" w:rsidP="00F77E91">
      <w:pPr>
        <w:spacing w:after="0"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 w14:paraId="4754E0E1" w14:textId="77777777" w:rsidR="00F77E91" w:rsidRDefault="00F77E91" w:rsidP="00F77E91">
      <w:pPr>
        <w:spacing w:after="0" w:line="360" w:lineRule="auto"/>
        <w:ind w:firstLine="709"/>
        <w:jc w:val="both"/>
      </w:pPr>
      <w:r>
        <w:t>провести литературно-поисковый обзор;</w:t>
      </w:r>
    </w:p>
    <w:p w14:paraId="1E43E60A" w14:textId="77777777" w:rsidR="00F77E91" w:rsidRDefault="00F77E91" w:rsidP="00F77E91">
      <w:pPr>
        <w:spacing w:after="0" w:line="360" w:lineRule="auto"/>
        <w:ind w:firstLine="709"/>
        <w:jc w:val="both"/>
      </w:pPr>
      <w:r>
        <w:t>определить системные требования;</w:t>
      </w:r>
    </w:p>
    <w:p w14:paraId="2DDCE05B" w14:textId="77777777" w:rsidR="00F77E91" w:rsidRDefault="00F77E91" w:rsidP="00F77E91">
      <w:pPr>
        <w:spacing w:after="0" w:line="360" w:lineRule="auto"/>
        <w:ind w:firstLine="709"/>
        <w:jc w:val="both"/>
      </w:pPr>
      <w:r>
        <w:t>выбрать инструментальное ПО;</w:t>
      </w:r>
    </w:p>
    <w:p w14:paraId="0D97CAEB" w14:textId="77777777" w:rsidR="00F77E91" w:rsidRDefault="00F77E91" w:rsidP="00F77E91">
      <w:pPr>
        <w:spacing w:after="0" w:line="360" w:lineRule="auto"/>
        <w:ind w:firstLine="709"/>
        <w:jc w:val="both"/>
      </w:pPr>
      <w:r>
        <w:t>разработать структуру базы данных;</w:t>
      </w:r>
    </w:p>
    <w:p w14:paraId="13505445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выдвинуть требования к ПО;</w:t>
      </w:r>
    </w:p>
    <w:p w14:paraId="0BBD85B4" w14:textId="77777777" w:rsidR="00F77E91" w:rsidRDefault="00F77E91" w:rsidP="00F77E91">
      <w:pPr>
        <w:spacing w:after="0" w:line="360" w:lineRule="auto"/>
        <w:ind w:firstLine="709"/>
        <w:jc w:val="both"/>
      </w:pPr>
      <w:r>
        <w:t>оформить руководства программиста и пользователя.</w:t>
      </w:r>
    </w:p>
    <w:p w14:paraId="00BF0B6F" w14:textId="77777777" w:rsidR="00F77E91" w:rsidRDefault="00F77E91" w:rsidP="00F77E91">
      <w:pPr>
        <w:spacing w:after="0" w:line="360" w:lineRule="auto"/>
        <w:ind w:firstLine="709"/>
        <w:jc w:val="both"/>
      </w:pPr>
      <w:r>
        <w:t>Согласно поставленной цели и определенным задачам, сформировано задание на выполнение бакалаврской работы (Приложение А).</w:t>
      </w:r>
    </w:p>
    <w:p w14:paraId="3C2647EA" w14:textId="77777777" w:rsidR="00F77E91" w:rsidRDefault="00F77E91" w:rsidP="00F77E91">
      <w:pPr>
        <w:spacing w:after="0" w:line="360" w:lineRule="auto"/>
        <w:ind w:firstLine="709"/>
        <w:jc w:val="both"/>
      </w:pPr>
      <w:r>
        <w:t>Работа выполнена в соответствии с ГОСТами.</w:t>
      </w:r>
    </w:p>
    <w:p w14:paraId="16C805B1" w14:textId="77777777" w:rsidR="00977744" w:rsidRDefault="00977744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6F60DB03" w14:textId="653E0162" w:rsidR="00F77370" w:rsidRPr="00DA2EBF" w:rsidRDefault="00F77370" w:rsidP="00472447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7066416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Аналитический обзор и проектирование программного продукта</w:t>
      </w:r>
      <w:bookmarkEnd w:id="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3191EFF" w14:textId="1DC8C305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7066417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Литературно-поисковый обзор</w:t>
      </w:r>
      <w:bookmarkEnd w:id="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0342757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Системные администраторы и техники-программисты играют ключевую роль в обеспечении функционирования информационно-коммуникационной инфраструктуры образовательной организации, а также в поддержании работоспособности компьютерной техники [17]. Они занимаются установкой и настройкой программного обеспечения, техническим обслуживанием оборудования, диагностикой и устранением неисправностей, организацией сетевого взаимодействия, а также ведут учёт компьютерной техники и периферийных устройств.</w:t>
      </w:r>
    </w:p>
    <w:p w14:paraId="3BD5EE9A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подчиняется непосредственно руководителю образовательной организации или заместителю по информационно-коммуникационным технологиям и в своей работе руководствуется должностной инструкцией, правилами внутреннего трудового распорядка и указаниями непосредственного руководителя. Системный администратор является материально-ответственным лицом за закреплённое за ним оборудование и программное обеспечение.</w:t>
      </w:r>
    </w:p>
    <w:p w14:paraId="192F540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должен иметь среднее профессиональное или высшее образование в области информационных технологий, опыт работы по обслуживанию компьютерной техники не менее 1 года, должен знать архитектуру персональных компьютеров, основы сетевого администрирования, операционные системы семейства Windows и Linux, уметь работать с диагностическим оборудованием и специализированным программным обеспечением [17].</w:t>
      </w:r>
    </w:p>
    <w:p w14:paraId="47B842DA" w14:textId="1D6D7232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Техник-программист должен иметь среднее профессиональное образование технического профиля, знать основы программирования, устройство компьютерной техники, уметь проводить диагностику компонентов, устанавливать и настраивать прикладное программное обеспечение, выполнять мелкий ремонт компьютерной техники.</w:t>
      </w:r>
    </w:p>
    <w:p w14:paraId="02E96DA8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 xml:space="preserve">Важными аспектами работы системного администратора и техника-программиста являются анализ технического состояния оборудования, </w:t>
      </w:r>
      <w:r w:rsidRPr="00F77E91">
        <w:lastRenderedPageBreak/>
        <w:t>планирование профилактических работ, своевременное обновление программного обеспечения, а также ведение документации по учёту и движению компьютерной техники. Специалисты должны обладать глубокими знаниями в области компьютерных технологий, быть в курсе последних тенденций в сфере ИТ и иметь навыки работы с современными системами мониторинга и управления инфраструктурой [23].</w:t>
      </w:r>
    </w:p>
    <w:p w14:paraId="50206BF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Основные обязанности системного администратора и техника-программиста включают:</w:t>
      </w:r>
    </w:p>
    <w:p w14:paraId="06D9F950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установку, настройку и обновление программного обеспечения;</w:t>
      </w:r>
    </w:p>
    <w:p w14:paraId="733E26BC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техническое обслуживание и ремонт компьютерной техники;</w:t>
      </w:r>
    </w:p>
    <w:p w14:paraId="3260EEBD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диагностику и устранение неисправностей оборудования;</w:t>
      </w:r>
    </w:p>
    <w:p w14:paraId="4BB386A0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ведение учёта компьютерной техники и периферийных устройств;</w:t>
      </w:r>
    </w:p>
    <w:p w14:paraId="41408A48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оформление документов о приёме-передаче оборудования;</w:t>
      </w:r>
    </w:p>
    <w:p w14:paraId="6405C40C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контроль за перемещением техники между кабинетами и аудиториями;</w:t>
      </w:r>
    </w:p>
    <w:p w14:paraId="4C3EDCAC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мониторинг гарантийных сроков обслуживания;</w:t>
      </w:r>
    </w:p>
    <w:p w14:paraId="22A483EF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взаимодействие с сервисными центрами и поставщиками оборудования;</w:t>
      </w:r>
    </w:p>
    <w:p w14:paraId="1C662C50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организацию резервного копирования данных;</w:t>
      </w:r>
    </w:p>
    <w:p w14:paraId="16BEAD4A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обеспечение информационной безопасности [23].</w:t>
      </w:r>
    </w:p>
    <w:p w14:paraId="2C0ABA8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также может заниматься оформлением договоров на техническое обслуживание и ремонт оборудования. Оформление договора на оказание услуг по техническому обслуживанию компьютерной техники требует соблюдения определённых правил и процедур.</w:t>
      </w:r>
    </w:p>
    <w:p w14:paraId="32A20A2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Для заключения договора на техническое обслуживание понадобятся следующие документы:</w:t>
      </w:r>
    </w:p>
    <w:p w14:paraId="0D6B8C54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Реквизиты организации (ИНН, КПП, ОГРН);</w:t>
      </w:r>
    </w:p>
    <w:p w14:paraId="71F31B0D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Сведения о компьютерной технике, подлежащей обслуживанию (инвентарные номера, модели, серийные номера);</w:t>
      </w:r>
    </w:p>
    <w:p w14:paraId="1661A5D4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Технические характеристики оборудования;</w:t>
      </w:r>
    </w:p>
    <w:p w14:paraId="3B238344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Сведения о гарантийных обязательствах [23].</w:t>
      </w:r>
    </w:p>
    <w:p w14:paraId="5C6FABF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 договоре на техническое обслуживание необходимо указать:</w:t>
      </w:r>
    </w:p>
    <w:p w14:paraId="4324B131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lastRenderedPageBreak/>
        <w:t>предмет договора (оказание услуг по техническому обслуживанию и ремонту);</w:t>
      </w:r>
    </w:p>
    <w:p w14:paraId="71AE80CF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перечень оборудования, подлежащего обслуживанию;</w:t>
      </w:r>
    </w:p>
    <w:p w14:paraId="4E908780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права и обязанности сторон;</w:t>
      </w:r>
    </w:p>
    <w:p w14:paraId="19AB0E8C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стоимость услуг, порядок и способы расчётов;</w:t>
      </w:r>
    </w:p>
    <w:p w14:paraId="5259CA8E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сроки выполнения работ;</w:t>
      </w:r>
    </w:p>
    <w:p w14:paraId="59BC7E2E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ответственность сторон;</w:t>
      </w:r>
    </w:p>
    <w:p w14:paraId="2F418753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гарантийные обязательства;</w:t>
      </w:r>
    </w:p>
    <w:p w14:paraId="7FF1421B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порядок приёмки выполненных работ;</w:t>
      </w:r>
    </w:p>
    <w:p w14:paraId="65820689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прочие условия, например, о форс-мажоре и способах разрешения споров.</w:t>
      </w:r>
    </w:p>
    <w:p w14:paraId="4841920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Заключение договора на техническое обслуживание требует внимательного подхода и соблюдения всех необходимых формальностей. Важно помнить, что неправильное оформление договора может привести к финансовым потерям и проблемам с контролирующими органами.</w:t>
      </w:r>
    </w:p>
    <w:p w14:paraId="168B213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После выполнения работ по обслуживанию или ремонту системным администратором составляется акт о выполненных работах. Чтобы составить акт о приёмке работ по техническому обслуживанию компьютерной техники, необходимы следующие атрибуты:</w:t>
      </w:r>
    </w:p>
    <w:p w14:paraId="7285B6DB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Название документа: "Акт о выполненных работах по техническому обслуживанию (ремонту) компьютерной техники";</w:t>
      </w:r>
    </w:p>
    <w:p w14:paraId="0EC4F024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Дата и место составления акта;</w:t>
      </w:r>
    </w:p>
    <w:p w14:paraId="343D3CDE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Стороны: заказчик (образовательная организация) и исполнитель (сервисный центр или специалист);</w:t>
      </w:r>
    </w:p>
    <w:p w14:paraId="2C54D56F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Описание выполненных работ: конкретные работы, предоставленные исполнителем, например, диагностика оборудования, замена комплектующих, установка программного обеспечения, настройка периферийных устройств и т.д.;</w:t>
      </w:r>
    </w:p>
    <w:p w14:paraId="4D8CD36C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Перечень использованных запасных частей и материалов с указанием инвентарных номеров;</w:t>
      </w:r>
    </w:p>
    <w:p w14:paraId="2E97B6BE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lastRenderedPageBreak/>
        <w:t>Подтверждение качества выполненных работ: соответствует ли качество работ требованиям технического задания и действующим стандартам;</w:t>
      </w:r>
    </w:p>
    <w:p w14:paraId="0D4A6F11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Подписи сторон с расшифровкой фамилий и указанием должностей.</w:t>
      </w:r>
    </w:p>
    <w:p w14:paraId="7B93A30F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Также системный администратор в своей работе использует журнал учёта движения компьютерной техники. Журнал учёта входящей, исходящей документации и перемещения оборудования является важным инструментом в организации документооборота образовательной организации. Он позволяет отслеживать движение компьютерной техники между кабинетами и структурными подразделениями, обеспечивая порядок и сохранность материальных ценностей.</w:t>
      </w:r>
    </w:p>
    <w:p w14:paraId="69E3660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служит для регистрации всех операций с оборудованием, включая приёмку на баланс, перемещение между кабинетами, передачу материально-ответственным лицам, списание и утилизацию.</w:t>
      </w:r>
    </w:p>
    <w:p w14:paraId="53CD932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может быть оформлен в произвольной форме, но обычно включает в себя страницы для регистрации с указанием даты, инвентарного номера оборудования, наименования, модели, места установки, ФИО материально-ответственного лица, основания перемещения (приказ, распоряжение).</w:t>
      </w:r>
    </w:p>
    <w:p w14:paraId="10920D2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Все операции с оборудованием должны регистрироваться в журнале в день их совершения. Важно присваивать каждой операции уникальный номер и фиксировать все изменения статуса оборудования [23].</w:t>
      </w:r>
    </w:p>
    <w:p w14:paraId="4E0EE1B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Срок хранения журнала обычно составляет 5 лет, после чего специальная комиссия проверяет его ценность и принимает решение о ликвидации или продлении срока хранения.</w:t>
      </w:r>
    </w:p>
    <w:p w14:paraId="2BF6EA5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помогает обеспечить быстрый доступ к необходимой информации о местоположении оборудования, упрощает контроль за исполнением поручений по перемещению техники, обеспечивает соблюдение сроков инвентаризации и позволяет оперативно формировать отчётность по материальным ценностям.</w:t>
      </w:r>
    </w:p>
    <w:p w14:paraId="3A8843C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lastRenderedPageBreak/>
        <w:t>Ведение журнала учёта движения компьютерной техники является обязательным атрибутом системы управления ИТ-инфраструктурой в любой образовательной организации. Это позволяет поддерживать порядок в учёте оборудования, избегать потерь материальных ценностей и обеспечивать эффективное использование бюджетных средств, выделенных на оснащение образовательного процесса компьютерной техникой.</w:t>
      </w:r>
    </w:p>
    <w:p w14:paraId="189BEF2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Разработка веб-приложения для автоматизации учёта обслуживания компьютерной техники позволит системному администратору и технику-программисту повысить эффективность своей работы, сократить время на оформление документации, обеспечить актуальность данных о состоянии оборудования и своевременно планировать профилактические работы. Кроссплатформенное программное обеспечение обеспечит доступ к системе с любого устройства, имеющего веб-браузер, что особенно важно для образовательных организаций, использующих разнородную техническую базу.</w:t>
      </w:r>
    </w:p>
    <w:p w14:paraId="640F45E6" w14:textId="0928A871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7066417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Выбор аппаратного обеспечения</w:t>
      </w:r>
      <w:bookmarkEnd w:id="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AC4C319" w14:textId="77777777" w:rsidR="00387FD1" w:rsidRDefault="00387FD1" w:rsidP="00387FD1">
      <w:pPr>
        <w:spacing w:after="0" w:line="360" w:lineRule="auto"/>
        <w:ind w:firstLine="708"/>
        <w:jc w:val="both"/>
      </w:pPr>
      <w:r>
        <w:t>Техническое обеспечение – это комплекс технических средств, которые обрабатывают данные в информационной системе.</w:t>
      </w:r>
    </w:p>
    <w:p w14:paraId="6E001DA6" w14:textId="77777777" w:rsidR="00387FD1" w:rsidRDefault="00387FD1" w:rsidP="00387FD1">
      <w:pPr>
        <w:spacing w:after="0" w:line="360" w:lineRule="auto"/>
        <w:ind w:firstLine="708"/>
        <w:jc w:val="both"/>
      </w:pPr>
      <w:r>
        <w:t>В связи со спецификой организации, были изучены документы, предусматривающие рекомендации к техническим средствам аппаратной базы.</w:t>
      </w:r>
    </w:p>
    <w:p w14:paraId="6F2C5E0E" w14:textId="6E4BAB1C" w:rsidR="00387FD1" w:rsidRDefault="00387FD1" w:rsidP="00387FD1">
      <w:pPr>
        <w:spacing w:after="0" w:line="360" w:lineRule="auto"/>
        <w:ind w:firstLine="708"/>
        <w:jc w:val="both"/>
      </w:pPr>
      <w:r>
        <w:t xml:space="preserve">Для стабильной работы программы рекомендуется применять компьютеры </w:t>
      </w:r>
      <w:r w:rsidR="00941D2B">
        <w:t>со следующими</w:t>
      </w:r>
      <w:r>
        <w:t xml:space="preserve"> характеристиками:</w:t>
      </w:r>
    </w:p>
    <w:p w14:paraId="60A27D7A" w14:textId="17F255B8" w:rsidR="000252BB" w:rsidRDefault="000252B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Процессор: x86 или x64</w:t>
      </w:r>
      <w:r w:rsidR="00941D2B" w:rsidRPr="00941D2B">
        <w:t xml:space="preserve"> </w:t>
      </w:r>
      <w:r w:rsidR="00941D2B">
        <w:t xml:space="preserve">от </w:t>
      </w:r>
      <w:r w:rsidR="00941D2B">
        <w:rPr>
          <w:lang w:val="en-US"/>
        </w:rPr>
        <w:t>Intel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AMD</w:t>
      </w:r>
      <w:r>
        <w:t>;</w:t>
      </w:r>
    </w:p>
    <w:p w14:paraId="30DD8C71" w14:textId="4F90944F" w:rsidR="000252BB" w:rsidRDefault="000252B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Оперативная память объёмом</w:t>
      </w:r>
      <w:r w:rsidR="00941D2B">
        <w:t xml:space="preserve"> от</w:t>
      </w:r>
      <w:r>
        <w:t xml:space="preserve"> 4 ГБ</w:t>
      </w:r>
      <w:r w:rsidR="00941D2B" w:rsidRPr="00941D2B">
        <w:t xml:space="preserve"> </w:t>
      </w:r>
      <w:r w:rsidR="00941D2B">
        <w:t xml:space="preserve">и типом памяти </w:t>
      </w:r>
      <w:r w:rsidR="00941D2B">
        <w:rPr>
          <w:lang w:val="en-US"/>
        </w:rPr>
        <w:t>DDR</w:t>
      </w:r>
      <w:r w:rsidR="00941D2B" w:rsidRPr="00941D2B">
        <w:t>3</w:t>
      </w:r>
      <w:r w:rsidR="00941D2B">
        <w:t xml:space="preserve"> или </w:t>
      </w:r>
      <w:r w:rsidR="00941D2B">
        <w:rPr>
          <w:lang w:val="en-US"/>
        </w:rPr>
        <w:t>DDR</w:t>
      </w:r>
      <w:r w:rsidR="00941D2B" w:rsidRPr="00941D2B">
        <w:t>4</w:t>
      </w:r>
      <w:r>
        <w:t>;</w:t>
      </w:r>
    </w:p>
    <w:p w14:paraId="78966DDE" w14:textId="71509358" w:rsidR="00D24A56" w:rsidRDefault="00D24A5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color w:val="000000"/>
          <w:shd w:val="clear" w:color="auto" w:fill="FFFFFF"/>
        </w:rPr>
        <w:t>Семейство видеокарты: NVidia или AMD;</w:t>
      </w:r>
    </w:p>
    <w:p w14:paraId="42029BE1" w14:textId="035BBEE3" w:rsidR="000252BB" w:rsidRDefault="000252B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Жесткий диск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SSD</w:t>
      </w:r>
      <w:r w:rsidR="00941D2B" w:rsidRPr="00941D2B">
        <w:t xml:space="preserve"> </w:t>
      </w:r>
      <w:r w:rsidR="00941D2B">
        <w:t>объёмом от 128 ГБ.</w:t>
      </w:r>
    </w:p>
    <w:p w14:paraId="2C9F207C" w14:textId="66AA0C50" w:rsidR="00472447" w:rsidRPr="00F77370" w:rsidRDefault="00387FD1" w:rsidP="000252BB">
      <w:pPr>
        <w:spacing w:after="0" w:line="360" w:lineRule="auto"/>
        <w:ind w:firstLine="708"/>
        <w:jc w:val="both"/>
      </w:pPr>
      <w:r>
        <w:t>Компьютеры должны быть укомплектованы мышью, клавиатурой, сетевыми шнурами.</w:t>
      </w:r>
    </w:p>
    <w:p w14:paraId="5220EFC9" w14:textId="7C409C94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7066417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Выбор программного обеспечения</w:t>
      </w:r>
      <w:bookmarkEnd w:id="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FAE9487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На персональных компьютерах образовательной организации, самой часто встречающейся операционной системой, является Windows 7. Несмотря на прекращение официальной поддержки данной ОС, она является самой распространённой на рабочих и учебных ПК. Также помимо Windows 7, встречается и Windows 10. Учитывая разнородность парка компьютерной техники, разрабатываемое программное обеспечение должно быть кроссплатформенным и доступным с любого устройства, имеющего веб-браузер.</w:t>
      </w:r>
    </w:p>
    <w:p w14:paraId="4784DF40" w14:textId="30FA7863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последние годы в Российской Федерации наблюдается устойчивая тенденция к переходу образовательных организаций на отечественные операционные системы на базе Linux. В рамках реализации государственной программы «Информационное общество» и требований по импортозамещению программного обеспечения, </w:t>
      </w:r>
      <w:r>
        <w:t xml:space="preserve">образовательные организации </w:t>
      </w:r>
      <w:r w:rsidRPr="008102F0">
        <w:t>внедряют такие дистрибутивы, как Astra Linux и РЕД ОС (RedOS).</w:t>
      </w:r>
    </w:p>
    <w:p w14:paraId="4F757CC8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Astra Linux — это российский дистрибутив Linux, разработанный компанией «РусБИТех», который имеет специальные модификации для образовательных учреждений (Astra Linux Education). Данный дистрибутив включён в Единый реестр российских программ для электронных вычислительных машин и баз данных, что соответствует требованиям законодательства о закупках программного обеспечения для государственных и муниципальных нужд. Astra Linux обеспечивает высокий уровень безопасности информации, сертифицирован ФСТЭК России и ФСБ России, что особенно важно для образовательных организаций, работающих с персональными данными.</w:t>
      </w:r>
    </w:p>
    <w:p w14:paraId="6940D90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РЕД ОС (RedOS) — это российский дистрибутив Linux, разработанный компанией «РЕД СОФТ», также включённый в Единый реестр российского ПО. РЕД ОС ориентирован на корпоративный сектор и образовательные организации, предоставляет стабильную и безопасную платформу для работы </w:t>
      </w:r>
      <w:r w:rsidRPr="008102F0">
        <w:lastRenderedPageBreak/>
        <w:t>с офисными приложениями, веб-браузерами и специализированным образовательным программным обеспечением.</w:t>
      </w:r>
    </w:p>
    <w:p w14:paraId="67B3CF91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Для разработки программного обеспечения был выбран веб-фреймворк Django, написанный на языке программирования Python. Данная технология позволяет разработать кроссплатформенное веб-приложение, используя высокоуровневый объектно-ориентированный язык программирования Python для написания бизнес-логики, и язык шаблонизации Django Templates для формирования интерфейса приложения.</w:t>
      </w:r>
    </w:p>
    <w:p w14:paraId="782EED47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Django является высокоуровневым Python-фреймворком, который позволяет быстро разрабатывать безопасные и поддерживаемые веб-приложения. Созданный опытными разработчиками, Django решает большую часть проблем веб-разработки, поэтому можно сосредоточиться на написании приложения без необходимости изобретать велосипед. Django следует принципу «Dont Repeat Yourself» (DRY), что позволяет делать компоненты многоразовыми и следовать принципу «из коробки».</w:t>
      </w:r>
    </w:p>
    <w:p w14:paraId="3B51A372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Одной из важных особенностей Django является встроенная административная панель, которая автоматически генерируется на основе моделей данных и позволяет управлять содержимым приложения без необходимости писать дополнительный код. Также Django предоставляет мощную систему маршрутизации URL, встроенную систему аутентификации и авторизации пользователей, защиту от наиболее распространённых уязвимостей веб-приложений (SQL-инъекции, XSS, CSRF-атаки).</w:t>
      </w:r>
    </w:p>
    <w:p w14:paraId="45F8208F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Первая версия Django была выпущена в 2005 году, и с тех пор фреймворк активно развивается сообществом разработчиков. На сегодняшний день актуальной версией является Django 5.x, которая поддерживает современные стандарты веб-разработки, асинхронное программирование и интеграцию с различными базами данных.</w:t>
      </w:r>
    </w:p>
    <w:p w14:paraId="5B05E71D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Django ORM (Object-Relational Mapping) позволяет абстрагироваться от конкретной СУБД и работать с таблицами как с классами Python. Данная технология обеспечивает относительную независимость от системы управления базами данных. Django ORM поддерживает множество различных </w:t>
      </w:r>
      <w:r w:rsidRPr="008102F0">
        <w:lastRenderedPageBreak/>
        <w:t>СУБД, включая PostgreSQL, MySQL, SQLite, Oracle. Таким образом, через Django ORM возможно работать с любой СУБД, если для неё имеется соответствующий бэкенд.</w:t>
      </w:r>
    </w:p>
    <w:p w14:paraId="0C802339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В качестве инструментальной среды разработки используется PyCharm Community Edition — бесплатная интегрированная среда разработки на базе IntelliJ IDEA, специально адаптированная для разработки на Python. PyCharm предоставляет интеллектуальное автодополнение кода, отладчик, встроенный терминал, поддержку систем контроля версий и интеграцию с Django.</w:t>
      </w:r>
    </w:p>
    <w:p w14:paraId="2AD3F37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Для хранения данных была использована PostgreSQL. Данная СУБД является одной из наиболее популярных систем управления базами данных.</w:t>
      </w:r>
    </w:p>
    <w:p w14:paraId="202FC0B9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PostgreSQL — это мощная объектно-реляционная система баз данных с открытым исходным кодом, которая использует и расширяет язык SQL в сочетании со многими функциями, которые позволяют безопасно хранить и масштабировать самые сложные рабочие нагрузки с данными. Истоки PostgreSQL восходят к 1986 году как часть проекта POSTGRES в Калифорнийском университете в Беркли и насчитывают более 35 лет активной разработки базовой платформы.</w:t>
      </w:r>
    </w:p>
    <w:p w14:paraId="63013E4A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PostgreSQL заслужил прочную репутацию благодаря своей проверенной архитектуре, надёжности, целостности данных, надёжному набору функций, расширяемости и преданности сообщества разработчиков программного обеспечения с открытым исходным кодом для последовательной поставки производительных и инновационных решений. PostgreSQL работает на всех основных операционных системах, соответствует требованиям ACID с 2001 года и имеет мощные надстройки, такие как популярный расширитель геопространственной базы данных PostGIS. PostgreSQL стал реляционной базой данных с открытым исходным кодом по выбору для многих людей и организаций [1].</w:t>
      </w:r>
    </w:p>
    <w:p w14:paraId="41BF88DB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Особую ценность для разрабатываемого веб-приложения представляет поддержка PostgreSQL типа данных JSONB, который позволяет хранить характеристики компьютерной техники в виде JSON-документов с возможностью полнотекстового поиска и индексации. Это особенно важно </w:t>
      </w:r>
      <w:r w:rsidRPr="008102F0">
        <w:lastRenderedPageBreak/>
        <w:t>для системы учёта компьютерной техники, где каждое устройство может иметь уникальный набор характеристик (процессор, оперативная память, накопитель, сетевые настройки и т.д.), которые удобно хранить в структурированном JSON-формате.</w:t>
      </w:r>
    </w:p>
    <w:p w14:paraId="6BF20994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PostgreSQL поставляется со множеством функций, призванных помочь разработчикам создавать приложения, администраторам защищать целостность данных и создавать отказоустойчивые среды, а также помогать управлять данными независимо от того, насколько велик или мал набор данных. Помимо того, что PostgreSQL является бесплатным и имеет открытый исходным код, он также обладает высокой расширяемостью. Например, можно определять собственные типы данных, создавать пользовательские функции и даже писать код на разных языках программирования без перекомпиляции базы данных [1].</w:t>
      </w:r>
    </w:p>
    <w:p w14:paraId="3F6672AB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PostgreSQL пытается соответствовать стандарту SQL, где такое соответствие не противоречит традиционным функциям или может привести к плохим архитектурным решениям. Многие функции, требуемые стандартом SQL, поддерживаются, хотя иногда с немного отличающимся синтаксисом или функцией. Со временем можно ожидать дальнейших шагов в направлении соответствия. Начиная с версии 16, выпущенной в сентябре 2023 года, PostgreSQL соответствует как минимум 170 из 179 обязательных функций для соответствия SQL: 2023 Core [1].</w:t>
      </w:r>
    </w:p>
    <w:p w14:paraId="5849E65B" w14:textId="483BFF86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Выбор связки Django + PostgreSQL является оптимальным для разработки кроссплатформенного веб-приложения учёта компьютерной техники в образовательной организации, так как обеспечивает высокую производительность, надёжность хранения данных, безопасность и возможность масштабирования системы при увеличении количества учитываемого оборудования и пользователей. Веб-архитектура приложения гарантирует доступность системы как с рабочих станций под управлением Windows, так и с компьютеров, использующих отечественные Linux-дистрибутивы (Astra Linux, РЕД ОС).</w:t>
      </w:r>
    </w:p>
    <w:p w14:paraId="78E29D57" w14:textId="7DECB1CA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7066417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 Инфологическая модель</w:t>
      </w:r>
      <w:bookmarkEnd w:id="5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8CAC3BE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Инфологическая модель – это обобщённое описание создаваемой базы данных, в виде схемы, которая понятна человеку. Поэтому она выполняется с использованием естественного языка, таблиц, графиков, математических формул и других средств, которые не зависимы от среды хранения данных.</w:t>
      </w:r>
    </w:p>
    <w:p w14:paraId="25C42E3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Основу такого типа моделей составляют сущности и связи между ними, а также их свойства.</w:t>
      </w:r>
    </w:p>
    <w:p w14:paraId="722D8D74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Сущность представляет собой объект, обладающий набором атрибутов, которые описывают его свойства и имеющий уникальное имя в пределах формируемой БД. Ключ – атрибут, однозначно определяющий конкретный экземпляр сущности. Соединение двух или более сущностей, с использованием ключа, называется связью. Она необходима для отражения взаимодействия между сущностями [5].</w:t>
      </w:r>
    </w:p>
    <w:p w14:paraId="470D2DAE" w14:textId="3965B888" w:rsidR="00472447" w:rsidRDefault="00DA2EBF" w:rsidP="00DA2EBF">
      <w:pPr>
        <w:spacing w:after="0" w:line="360" w:lineRule="auto"/>
        <w:ind w:firstLine="709"/>
        <w:jc w:val="both"/>
      </w:pPr>
      <w:r>
        <w:t>На основе поставленной задачи была разработана инфологическая модель</w:t>
      </w:r>
      <w:r w:rsidR="00865026">
        <w:t xml:space="preserve"> представленная на рисунке 1.</w:t>
      </w:r>
    </w:p>
    <w:p w14:paraId="56DDEBC5" w14:textId="681735B5" w:rsidR="00DA2EBF" w:rsidRDefault="008102F0" w:rsidP="00DA2EBF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5D745E7B" wp14:editId="54598CF1">
            <wp:extent cx="5932805" cy="338709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53C0" w14:textId="743167F4" w:rsidR="00865026" w:rsidRDefault="00DA2EBF" w:rsidP="00865026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DA2E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2EBF">
        <w:rPr>
          <w:i w:val="0"/>
          <w:iCs w:val="0"/>
          <w:color w:val="auto"/>
          <w:sz w:val="28"/>
          <w:szCs w:val="28"/>
        </w:rPr>
        <w:fldChar w:fldCharType="begin"/>
      </w:r>
      <w:r w:rsidRP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A2EBF">
        <w:rPr>
          <w:i w:val="0"/>
          <w:iCs w:val="0"/>
          <w:color w:val="auto"/>
          <w:sz w:val="28"/>
          <w:szCs w:val="28"/>
        </w:rPr>
        <w:fldChar w:fldCharType="separate"/>
      </w:r>
      <w:r w:rsidRPr="00DA2EBF">
        <w:rPr>
          <w:i w:val="0"/>
          <w:iCs w:val="0"/>
          <w:noProof/>
          <w:color w:val="auto"/>
          <w:sz w:val="28"/>
          <w:szCs w:val="28"/>
        </w:rPr>
        <w:t>1</w:t>
      </w:r>
      <w:r w:rsidRPr="00DA2EBF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</w:t>
      </w:r>
      <w:r w:rsidRPr="00DA2EBF">
        <w:rPr>
          <w:i w:val="0"/>
          <w:iCs w:val="0"/>
          <w:color w:val="auto"/>
          <w:sz w:val="28"/>
          <w:szCs w:val="28"/>
        </w:rPr>
        <w:t xml:space="preserve"> Инфологическая модель</w:t>
      </w:r>
    </w:p>
    <w:p w14:paraId="136FF62F" w14:textId="4FAFAECC" w:rsidR="005E0E24" w:rsidRPr="005E0E24" w:rsidRDefault="00865026" w:rsidP="00865026">
      <w:pPr>
        <w:spacing w:after="0" w:line="360" w:lineRule="auto"/>
        <w:jc w:val="both"/>
      </w:pPr>
      <w:r>
        <w:tab/>
      </w:r>
      <w:r w:rsidR="005E0E24">
        <w:t>Для разработки диаграммы инфологической модели был использован бесплатный</w:t>
      </w:r>
      <w:r w:rsidR="008102F0">
        <w:t xml:space="preserve"> онлайн</w:t>
      </w:r>
      <w:r w:rsidR="005E0E24">
        <w:t xml:space="preserve"> редактор диаграмм </w:t>
      </w:r>
      <w:r w:rsidR="005E0E24">
        <w:rPr>
          <w:lang w:val="en-US"/>
        </w:rPr>
        <w:t>Draw</w:t>
      </w:r>
      <w:r w:rsidR="005E0E24" w:rsidRPr="005E0E24">
        <w:t>.</w:t>
      </w:r>
      <w:r w:rsidR="005E0E24">
        <w:rPr>
          <w:lang w:val="en-US"/>
        </w:rPr>
        <w:t>io</w:t>
      </w:r>
      <w:r w:rsidR="005E0E24" w:rsidRPr="005E0E24">
        <w:t>.</w:t>
      </w:r>
    </w:p>
    <w:p w14:paraId="593548D5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Модель включает четыре основные сущности:</w:t>
      </w:r>
    </w:p>
    <w:p w14:paraId="6C37FB74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lastRenderedPageBreak/>
        <w:t>1. Устройство – единица компьютерной техники. Атрибуты: инвентарный номер (первичный ключ), наименование, производитель, статус, дата ввода в эксплуатацию, характеристики (составной атрибут, включающий характеристики устройства и настройки устройства).</w:t>
      </w:r>
    </w:p>
    <w:p w14:paraId="3AB6767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2. Сотрудник – материально-ответственное лицо. Атрибуты: ФИО, почта.</w:t>
      </w:r>
    </w:p>
    <w:p w14:paraId="04EABD13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3. Местоположение – помещение или кабинет. Атрибуты: наименование, вид местоположения.</w:t>
      </w:r>
    </w:p>
    <w:p w14:paraId="3C642438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4. Тикет – заявка на обслуживание. Атрибуты: статус, дата, комментарий.</w:t>
      </w:r>
    </w:p>
    <w:p w14:paraId="68CE5986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Связи между сущностями:</w:t>
      </w:r>
    </w:p>
    <w:p w14:paraId="4F4D5A12" w14:textId="77777777" w:rsidR="008E13D9" w:rsidRPr="008E13D9" w:rsidRDefault="008E13D9">
      <w:pPr>
        <w:numPr>
          <w:ilvl w:val="0"/>
          <w:numId w:val="8"/>
        </w:numPr>
        <w:spacing w:after="0" w:line="360" w:lineRule="auto"/>
        <w:ind w:left="0" w:firstLine="708"/>
        <w:jc w:val="both"/>
      </w:pPr>
      <w:r w:rsidRPr="008E13D9">
        <w:t>Ответственен – связь между сущностями «Устройство» и «Сотрудник» в отношении M:1. Один сотрудник может быть материально-ответственным лицом за множество устройств, но каждое устройство закреплено за одним сотрудником.</w:t>
      </w:r>
    </w:p>
    <w:p w14:paraId="6585500F" w14:textId="77777777" w:rsidR="008E13D9" w:rsidRPr="008E13D9" w:rsidRDefault="008E13D9">
      <w:pPr>
        <w:numPr>
          <w:ilvl w:val="0"/>
          <w:numId w:val="8"/>
        </w:numPr>
        <w:spacing w:after="0" w:line="360" w:lineRule="auto"/>
        <w:ind w:left="0" w:firstLine="708"/>
        <w:jc w:val="both"/>
      </w:pPr>
      <w:r w:rsidRPr="008E13D9">
        <w:t>Находится – связь между сущностями «Устройство» и «Местоположение» в отношении M:1. В одном местоположении может находиться множество устройств, но каждое устройство размещено в одном местоположении.</w:t>
      </w:r>
    </w:p>
    <w:p w14:paraId="465D4264" w14:textId="77777777" w:rsidR="008E13D9" w:rsidRPr="008E13D9" w:rsidRDefault="008E13D9">
      <w:pPr>
        <w:numPr>
          <w:ilvl w:val="0"/>
          <w:numId w:val="8"/>
        </w:numPr>
        <w:spacing w:after="0" w:line="360" w:lineRule="auto"/>
        <w:ind w:left="0" w:firstLine="708"/>
        <w:jc w:val="both"/>
      </w:pPr>
      <w:r w:rsidRPr="008E13D9">
        <w:t>Составляет – связь между сущностями «Сотрудник» и «Тикет» в отношении 1:M. Один сотрудник может составить множество заявок, но каждая заявка создана одним сотрудником.</w:t>
      </w:r>
    </w:p>
    <w:p w14:paraId="02C8C23C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Характеристики устройств и настройки хранятся в формате JSONB (PostgreSQL), что обеспечивает гибкость при учёте разнородного оборудования без изменения структуры БД.</w:t>
      </w:r>
    </w:p>
    <w:p w14:paraId="29BF588A" w14:textId="09C6BCE6" w:rsidR="00F77370" w:rsidRPr="00DA2EBF" w:rsidRDefault="00F77370" w:rsidP="00472447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7066417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Даталогическая модель</w:t>
      </w:r>
      <w:bookmarkEnd w:id="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71B5619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Даталогическая модель – это модель с отображением логических связей между сущностями, построенная в терминах информационных единиц согласно выбранной СУБД PostgreSQL [15].</w:t>
      </w:r>
    </w:p>
    <w:p w14:paraId="2EC2DAD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При разработке реляционной базы данных для системы учета компьютерной техники необходимо выполнить проектирование логической </w:t>
      </w:r>
      <w:r w:rsidRPr="008E13D9">
        <w:lastRenderedPageBreak/>
        <w:t xml:space="preserve">структуры для разбиения информации по отношениям и определения их атрибутов [15]. </w:t>
      </w:r>
    </w:p>
    <w:p w14:paraId="045166AF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Главное требование для таблиц реляционной БД – нормализация, процесс приведения таблиц к не избыточному виду с применением операции проекции (разбиение одной таблицы на несколько). Эта операция необходима для устранения дублирования и непротиворечивости хранимой информации, а также для упрощения дальнейшего ведения базы данных. В контексте предметной области это означает вынесение справочных данных (производители, типы устройств, статусы, местоположения) в отдельные таблицы для исключения повторений при описании множества единиц однотипного оборудования.</w:t>
      </w:r>
    </w:p>
    <w:p w14:paraId="41DD0A7C" w14:textId="38E0B89F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Такой вид модели характеризуется представлением структуры базы в виде таблиц, которые представляют собой сущности предметной области: devices (устройства), employees (сотрудники), </w:t>
      </w:r>
      <w:r>
        <w:rPr>
          <w:lang w:val="en-US"/>
        </w:rPr>
        <w:t>locations</w:t>
      </w:r>
      <w:r w:rsidRPr="008E13D9">
        <w:t xml:space="preserve"> (местоположения), tickets (заявки), manufacturers (производители), device_statuses (статусы). Её строки соответствуют записям, а столбцы – набору полей (инвентарный номер, ФИО сотрудника, номер кабинета, статус заявки и т.д.). В каждой таблице существует уникальное поле (первичный ключ), которое позволяет однозначно определять соответствующую запись: для таблицы устройств это inv_number (инвентарный номер), для сотрудников – id_employee, для местоположений – id_location. Такие поля необходимы для описания взаимоотношений между сущностями через внешние ключи [15].</w:t>
      </w:r>
    </w:p>
    <w:p w14:paraId="57E818C1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Особенностью разработанной модели является использование типа данных JSONB для хранения гибких характеристик и настроек устройств, что позволяет учитывать разнородное оборудование без изменения структуры таблиц.</w:t>
      </w:r>
    </w:p>
    <w:p w14:paraId="0179631C" w14:textId="2A078301" w:rsidR="00472447" w:rsidRDefault="00DA2EBF" w:rsidP="00472447">
      <w:pPr>
        <w:spacing w:after="0" w:line="360" w:lineRule="auto"/>
        <w:ind w:firstLine="708"/>
        <w:jc w:val="both"/>
      </w:pPr>
      <w:r>
        <w:t>На основе поставленной задачи была разработана даталогическая модель</w:t>
      </w:r>
      <w:r w:rsidR="00941D2B" w:rsidRPr="00941D2B">
        <w:t xml:space="preserve">, </w:t>
      </w:r>
      <w:r w:rsidR="00941D2B">
        <w:t>которая представлена на рисунке 2.</w:t>
      </w:r>
    </w:p>
    <w:p w14:paraId="242B65EB" w14:textId="68A6C689" w:rsidR="005E0E24" w:rsidRPr="005E0E24" w:rsidRDefault="005E0E24" w:rsidP="005E0E24">
      <w:pPr>
        <w:spacing w:after="0" w:line="360" w:lineRule="auto"/>
        <w:jc w:val="both"/>
      </w:pPr>
      <w:r>
        <w:tab/>
        <w:t xml:space="preserve">Для разработки диаграммы даталогической модели был использован бесплатный редактор диаграмм </w:t>
      </w:r>
      <w:r>
        <w:rPr>
          <w:lang w:val="en-US"/>
        </w:rPr>
        <w:t>Draw</w:t>
      </w:r>
      <w:r w:rsidRPr="005E0E24">
        <w:t>.</w:t>
      </w:r>
      <w:r>
        <w:rPr>
          <w:lang w:val="en-US"/>
        </w:rPr>
        <w:t>io</w:t>
      </w:r>
      <w:r w:rsidRPr="005E0E24">
        <w:t>.</w:t>
      </w:r>
    </w:p>
    <w:p w14:paraId="7D398EE2" w14:textId="77777777" w:rsidR="005E0E24" w:rsidRPr="00941D2B" w:rsidRDefault="005E0E24" w:rsidP="00472447">
      <w:pPr>
        <w:spacing w:after="0" w:line="360" w:lineRule="auto"/>
        <w:ind w:firstLine="708"/>
        <w:jc w:val="both"/>
      </w:pPr>
    </w:p>
    <w:p w14:paraId="73A573F3" w14:textId="266D9B74" w:rsidR="00A049DD" w:rsidRDefault="008E13D9" w:rsidP="00A049DD">
      <w:pPr>
        <w:keepNext/>
        <w:spacing w:after="0" w:line="360" w:lineRule="auto"/>
        <w:jc w:val="both"/>
      </w:pPr>
      <w:r>
        <w:rPr>
          <w:noProof/>
        </w:rPr>
        <w:lastRenderedPageBreak/>
        <w:drawing>
          <wp:inline distT="0" distB="0" distL="0" distR="0" wp14:anchorId="55F181C3" wp14:editId="2D0C00C4">
            <wp:extent cx="5931535" cy="47307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CA5D9" w14:textId="7A813AC2" w:rsidR="00A049DD" w:rsidRPr="00AA5524" w:rsidRDefault="00A049DD" w:rsidP="00AA5524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A049DD">
        <w:rPr>
          <w:i w:val="0"/>
          <w:iCs w:val="0"/>
          <w:color w:val="auto"/>
          <w:sz w:val="28"/>
          <w:szCs w:val="28"/>
        </w:rPr>
        <w:t xml:space="preserve">Рисунок </w:t>
      </w:r>
      <w:r w:rsidR="00DA2EBF">
        <w:rPr>
          <w:i w:val="0"/>
          <w:iCs w:val="0"/>
          <w:color w:val="auto"/>
          <w:sz w:val="28"/>
          <w:szCs w:val="28"/>
        </w:rPr>
        <w:fldChar w:fldCharType="begin"/>
      </w:r>
      <w:r w:rsid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="00DA2EBF">
        <w:rPr>
          <w:i w:val="0"/>
          <w:iCs w:val="0"/>
          <w:color w:val="auto"/>
          <w:sz w:val="28"/>
          <w:szCs w:val="28"/>
        </w:rPr>
        <w:fldChar w:fldCharType="separate"/>
      </w:r>
      <w:r w:rsidR="00DA2EBF">
        <w:rPr>
          <w:i w:val="0"/>
          <w:iCs w:val="0"/>
          <w:noProof/>
          <w:color w:val="auto"/>
          <w:sz w:val="28"/>
          <w:szCs w:val="28"/>
        </w:rPr>
        <w:t>2</w:t>
      </w:r>
      <w:r w:rsidR="00DA2EBF">
        <w:rPr>
          <w:i w:val="0"/>
          <w:iCs w:val="0"/>
          <w:color w:val="auto"/>
          <w:sz w:val="28"/>
          <w:szCs w:val="28"/>
        </w:rPr>
        <w:fldChar w:fldCharType="end"/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r w:rsidR="00DA2EBF">
        <w:rPr>
          <w:i w:val="0"/>
          <w:iCs w:val="0"/>
          <w:color w:val="auto"/>
          <w:sz w:val="28"/>
          <w:szCs w:val="28"/>
        </w:rPr>
        <w:t>–</w:t>
      </w:r>
      <w:r w:rsidRPr="00A049DD">
        <w:rPr>
          <w:i w:val="0"/>
          <w:iCs w:val="0"/>
          <w:color w:val="auto"/>
          <w:sz w:val="28"/>
          <w:szCs w:val="28"/>
        </w:rPr>
        <w:t xml:space="preserve"> Даталогическая модель</w:t>
      </w:r>
    </w:p>
    <w:p w14:paraId="2A251DA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сущностей базы данных, изображенных в даталогической модели, отображены в таблице 1.</w:t>
      </w:r>
    </w:p>
    <w:p w14:paraId="6CF0007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1 – Сущности базы данных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8E13D9" w:rsidRPr="008E13D9" w14:paraId="051C039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F8D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 таблицы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CD7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Назначение содержимого таблицы</w:t>
            </w:r>
          </w:p>
        </w:tc>
      </w:tr>
      <w:tr w:rsidR="008E13D9" w:rsidRPr="008E13D9" w14:paraId="0C6D448B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25A4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D0B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</w:tr>
      <w:tr w:rsidR="008E13D9" w:rsidRPr="008E13D9" w14:paraId="2BDE280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B4E0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Сотрудники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51F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Хранение информации о пользователях системы, их учетных данных и контактах для назначения материально-ответственных лиц</w:t>
            </w:r>
          </w:p>
        </w:tc>
      </w:tr>
      <w:tr w:rsidR="00FD6DB4" w:rsidRPr="008E13D9" w14:paraId="6D0BAECD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849CF" w14:textId="26B39623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Устройства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483A8" w14:textId="529371B0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Хранение основных данных об объектах учета (инвентарный номер, наименование), ссылок на текущий статус, местоположение и путей к JSON-файлам характеристик</w:t>
            </w:r>
          </w:p>
        </w:tc>
      </w:tr>
    </w:tbl>
    <w:p w14:paraId="57B7BA03" w14:textId="77777777" w:rsidR="008E13D9" w:rsidRPr="008E13D9" w:rsidRDefault="008E13D9" w:rsidP="008E13D9">
      <w:pPr>
        <w:spacing w:after="0" w:line="360" w:lineRule="auto"/>
        <w:jc w:val="both"/>
      </w:pPr>
    </w:p>
    <w:p w14:paraId="38391FA2" w14:textId="77777777" w:rsidR="00FD6DB4" w:rsidRDefault="00FD6DB4" w:rsidP="008E13D9">
      <w:pPr>
        <w:spacing w:after="0" w:line="360" w:lineRule="auto"/>
        <w:ind w:firstLine="709"/>
        <w:jc w:val="both"/>
      </w:pPr>
    </w:p>
    <w:p w14:paraId="6CDB2690" w14:textId="7FA26503" w:rsidR="00FD6DB4" w:rsidRDefault="00FD6DB4" w:rsidP="008E13D9">
      <w:pPr>
        <w:spacing w:after="0" w:line="360" w:lineRule="auto"/>
        <w:ind w:firstLine="709"/>
        <w:jc w:val="both"/>
      </w:pPr>
      <w:r>
        <w:lastRenderedPageBreak/>
        <w:t>Продолжение таблицы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FD6DB4" w:rsidRPr="008E13D9" w14:paraId="2E565095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E31B2" w14:textId="405E41CA" w:rsidR="00FD6DB4" w:rsidRPr="008E13D9" w:rsidRDefault="00FD6DB4" w:rsidP="00FD6DB4">
            <w:pPr>
              <w:spacing w:after="0" w:line="360" w:lineRule="auto"/>
              <w:jc w:val="center"/>
            </w:pPr>
            <w:r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3F32" w14:textId="7B0EBE2B" w:rsidR="00FD6DB4" w:rsidRPr="008E13D9" w:rsidRDefault="00FD6DB4" w:rsidP="00FD6DB4">
            <w:pPr>
              <w:spacing w:after="0" w:line="360" w:lineRule="auto"/>
              <w:jc w:val="center"/>
            </w:pPr>
            <w:r>
              <w:t>2</w:t>
            </w:r>
          </w:p>
        </w:tc>
      </w:tr>
      <w:tr w:rsidR="00FD6DB4" w:rsidRPr="008E13D9" w14:paraId="131390AB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DDE03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Тикеты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AFF5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заявок на техническое обслуживание, ремонт или списание оборудования, а также комментариев к ним</w:t>
            </w:r>
          </w:p>
        </w:tc>
      </w:tr>
      <w:tr w:rsidR="00FD6DB4" w:rsidRPr="008E13D9" w14:paraId="1CAE0C68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1A99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Местоположение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3EB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информации о физических точках размещения техники (кабинеты, склады, сервисные центры)</w:t>
            </w:r>
          </w:p>
        </w:tc>
      </w:tr>
      <w:tr w:rsidR="00FD6DB4" w:rsidRPr="008E13D9" w14:paraId="08B04E93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C58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Движение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D8E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Ведение журнала истории перемещений техники между местоположениями и смены материально-ответственных лиц (аудит действий)</w:t>
            </w:r>
          </w:p>
        </w:tc>
      </w:tr>
      <w:tr w:rsidR="00FD6DB4" w:rsidRPr="008E13D9" w14:paraId="201E0FEF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30D4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Виды местоположений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15F9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Классификация локаций (например: «Кабинет», «Склад», «Ремонт») для группировки мест хранения</w:t>
            </w:r>
          </w:p>
        </w:tc>
      </w:tr>
      <w:tr w:rsidR="00FD6DB4" w:rsidRPr="008E13D9" w14:paraId="35B1E634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60E0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Типы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0F75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Категоризация оборудования (ПК, Принтер, Сервер) и хранение путей к шаблонам JSON-файлов конфигурации</w:t>
            </w:r>
          </w:p>
        </w:tc>
      </w:tr>
      <w:tr w:rsidR="00FD6DB4" w:rsidRPr="008E13D9" w14:paraId="2EEDA3F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9258C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Производители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2185F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Справочник компаний-изготовителей аппаратного обеспечения</w:t>
            </w:r>
          </w:p>
        </w:tc>
      </w:tr>
      <w:tr w:rsidR="00FD6DB4" w:rsidRPr="008E13D9" w14:paraId="0B7D40AC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72D90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BE56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возможных состояний техники (например: «В работе», «В ремонте», «Списан»)</w:t>
            </w:r>
          </w:p>
        </w:tc>
      </w:tr>
      <w:tr w:rsidR="00FD6DB4" w:rsidRPr="008E13D9" w14:paraId="48E2C7D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6B13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тикетов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8932B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стадий обработки заявки (например: «Новый», «В работе», «Закрыт»)</w:t>
            </w:r>
          </w:p>
        </w:tc>
      </w:tr>
    </w:tbl>
    <w:p w14:paraId="7C7D9F1C" w14:textId="77777777" w:rsidR="00FD6DB4" w:rsidRDefault="00FD6DB4" w:rsidP="008E13D9">
      <w:pPr>
        <w:spacing w:after="0" w:line="360" w:lineRule="auto"/>
        <w:ind w:firstLine="709"/>
        <w:jc w:val="both"/>
      </w:pPr>
    </w:p>
    <w:p w14:paraId="3E67E7C5" w14:textId="045CF05C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«Виды местоположений» содержатся в таблице 2.</w:t>
      </w:r>
    </w:p>
    <w:p w14:paraId="333352E0" w14:textId="77777777" w:rsidR="008E13D9" w:rsidRPr="008E13D9" w:rsidRDefault="008E13D9" w:rsidP="008E13D9">
      <w:pPr>
        <w:spacing w:after="0" w:line="360" w:lineRule="auto"/>
        <w:jc w:val="both"/>
      </w:pPr>
    </w:p>
    <w:p w14:paraId="52FF1AD7" w14:textId="77777777" w:rsidR="008E13D9" w:rsidRPr="008E13D9" w:rsidRDefault="008E13D9" w:rsidP="008E13D9">
      <w:pPr>
        <w:spacing w:after="0" w:line="360" w:lineRule="auto"/>
        <w:jc w:val="both"/>
      </w:pPr>
    </w:p>
    <w:p w14:paraId="1FB57E2D" w14:textId="77777777" w:rsidR="008E13D9" w:rsidRPr="008E13D9" w:rsidRDefault="008E13D9" w:rsidP="008E13D9">
      <w:pPr>
        <w:spacing w:after="0" w:line="360" w:lineRule="auto"/>
        <w:jc w:val="both"/>
      </w:pPr>
    </w:p>
    <w:p w14:paraId="10B6568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Таблица 2 – Сущность «Виды местоположений»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F3DBEF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2F6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FBFB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A9D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B43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70E205E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AB2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7D12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0F1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359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F5995D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919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Код вида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47D2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1214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63C7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40CBA1D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71ED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6287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name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B56B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varchar(50)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88A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unique, not null</w:t>
            </w:r>
          </w:p>
        </w:tc>
      </w:tr>
    </w:tbl>
    <w:p w14:paraId="5F0D9484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2707881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«Местоположение» содержатся в таблице 3.</w:t>
      </w:r>
    </w:p>
    <w:p w14:paraId="66FD732F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3 – Сущность «Местоположение»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335"/>
      </w:tblGrid>
      <w:tr w:rsidR="008E13D9" w:rsidRPr="008E13D9" w14:paraId="57D7AFC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8CA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4D6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4656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3F91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749E60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08A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307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0628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0F8E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DAB54E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9624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CBE5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id_location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F33C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20B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5C3B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5A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067D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name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B87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80A0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not null</w:t>
            </w:r>
          </w:p>
        </w:tc>
      </w:tr>
      <w:tr w:rsidR="008E13D9" w:rsidRPr="008E13D9" w14:paraId="2CC6CE1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282D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вида места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2956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id_type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955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int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F34B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FK (Виды местоположений)</w:t>
            </w:r>
          </w:p>
        </w:tc>
      </w:tr>
    </w:tbl>
    <w:p w14:paraId="61DE02C1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1D1C8640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«Сотрудники» содержатся в таблице 4.</w:t>
      </w:r>
    </w:p>
    <w:p w14:paraId="6A56FA7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4 – Сущность «Сотрудники»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9"/>
        <w:gridCol w:w="2265"/>
        <w:gridCol w:w="2126"/>
      </w:tblGrid>
      <w:tr w:rsidR="008E13D9" w:rsidRPr="008E13D9" w14:paraId="7824D4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E64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AC6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9BE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8E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C6203D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B6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F63D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610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508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2C0D07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A1CC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FF2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id_employee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5A9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857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CC6352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B49A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Логин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5DB1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login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212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F387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unique, not null</w:t>
            </w:r>
          </w:p>
        </w:tc>
      </w:tr>
      <w:tr w:rsidR="008E13D9" w:rsidRPr="008E13D9" w14:paraId="0BC8742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1DFA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Пароль (хэш)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EC6C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password_hash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C1BA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DB65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not null</w:t>
            </w:r>
          </w:p>
        </w:tc>
      </w:tr>
      <w:tr w:rsidR="008E13D9" w:rsidRPr="008E13D9" w14:paraId="6F9D19F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BF7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ФИО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BB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full_name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A74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0B0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not null</w:t>
            </w:r>
          </w:p>
        </w:tc>
      </w:tr>
      <w:tr w:rsidR="008E13D9" w:rsidRPr="008E13D9" w14:paraId="7D6D191A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B291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Почта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384D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email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CC65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29A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unique</w:t>
            </w:r>
          </w:p>
        </w:tc>
      </w:tr>
    </w:tbl>
    <w:p w14:paraId="5D68F208" w14:textId="77777777" w:rsidR="008E13D9" w:rsidRPr="008E13D9" w:rsidRDefault="008E13D9" w:rsidP="008E13D9">
      <w:pPr>
        <w:spacing w:after="0" w:line="360" w:lineRule="auto"/>
        <w:jc w:val="both"/>
      </w:pPr>
    </w:p>
    <w:p w14:paraId="1E19F2D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«Статусы устройств» содержатся в таблице 5.</w:t>
      </w:r>
    </w:p>
    <w:p w14:paraId="653E960F" w14:textId="77777777" w:rsidR="00FD6DB4" w:rsidRDefault="008E13D9" w:rsidP="008E13D9">
      <w:pPr>
        <w:spacing w:after="0" w:line="360" w:lineRule="auto"/>
        <w:jc w:val="both"/>
      </w:pPr>
      <w:r w:rsidRPr="008E13D9">
        <w:tab/>
      </w:r>
    </w:p>
    <w:p w14:paraId="648655C8" w14:textId="140A2BCA" w:rsidR="008E13D9" w:rsidRPr="008E13D9" w:rsidRDefault="008E13D9" w:rsidP="00FD6DB4">
      <w:pPr>
        <w:spacing w:after="0" w:line="360" w:lineRule="auto"/>
        <w:ind w:firstLine="709"/>
        <w:jc w:val="both"/>
      </w:pPr>
      <w:r w:rsidRPr="008E13D9">
        <w:lastRenderedPageBreak/>
        <w:t>Таблица 5 – Сущность «Статусы устройств»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9DB490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5C98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0FAC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1DA7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610B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5B8BB46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CFB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540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4F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C66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3B75526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2F3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03E9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id_status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D43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C047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F99F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62F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C56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name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22FC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EB41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unique, not null</w:t>
            </w:r>
          </w:p>
        </w:tc>
      </w:tr>
    </w:tbl>
    <w:p w14:paraId="5537E831" w14:textId="77777777" w:rsidR="008E13D9" w:rsidRDefault="008E13D9" w:rsidP="008E13D9">
      <w:pPr>
        <w:spacing w:after="0" w:line="360" w:lineRule="auto"/>
        <w:ind w:firstLine="709"/>
        <w:jc w:val="both"/>
      </w:pPr>
    </w:p>
    <w:p w14:paraId="1F21863F" w14:textId="67D799E6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«Производители» содержатся в таблице 6.</w:t>
      </w:r>
    </w:p>
    <w:p w14:paraId="6427F4AD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 xml:space="preserve">6 </w:t>
      </w:r>
      <w:r w:rsidRPr="008E13D9">
        <w:t>– Сущность «Производители»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6228FE03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2903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3D2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B7C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EA69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1522329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A45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D682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0966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5B94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431FB12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C65A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3E55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id_manufacturer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631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3D3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7A0CDA8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220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F4B1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name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0CEC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99A2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unique, not null</w:t>
            </w:r>
          </w:p>
        </w:tc>
      </w:tr>
    </w:tbl>
    <w:p w14:paraId="5A279A8C" w14:textId="77777777" w:rsidR="008E13D9" w:rsidRPr="008E13D9" w:rsidRDefault="008E13D9" w:rsidP="008E13D9">
      <w:pPr>
        <w:spacing w:after="0" w:line="360" w:lineRule="auto"/>
        <w:jc w:val="both"/>
      </w:pPr>
    </w:p>
    <w:p w14:paraId="3C60C74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«Типы устройств» содержатся в таблице 7.</w:t>
      </w:r>
    </w:p>
    <w:p w14:paraId="67CA91A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7</w:t>
      </w:r>
      <w:r w:rsidRPr="008E13D9">
        <w:t xml:space="preserve"> – Сущность «Типы устройств»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7"/>
        <w:gridCol w:w="3529"/>
        <w:gridCol w:w="1827"/>
        <w:gridCol w:w="1882"/>
      </w:tblGrid>
      <w:tr w:rsidR="008E13D9" w:rsidRPr="008E13D9" w14:paraId="6A5CE0F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305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876B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46C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B7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D2E2EC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1E7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0F1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905E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37B4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6D339BAB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4B6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 устройства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D2B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id_device_type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F54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D272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1E942BBD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7D82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CDCF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name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ABA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9A53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unique, not null</w:t>
            </w:r>
          </w:p>
        </w:tc>
      </w:tr>
      <w:tr w:rsidR="008E13D9" w:rsidRPr="008E13D9" w14:paraId="73E4D94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EC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Шаблон JSON характ.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110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json_template_characteristics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ABF7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FF91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null</w:t>
            </w:r>
          </w:p>
        </w:tc>
      </w:tr>
      <w:tr w:rsidR="008E13D9" w:rsidRPr="008E13D9" w14:paraId="103F789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0496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Шаблон JSON настроек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526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json_template_settings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0278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8DFD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null</w:t>
            </w:r>
          </w:p>
        </w:tc>
      </w:tr>
    </w:tbl>
    <w:p w14:paraId="6E01477D" w14:textId="77777777" w:rsidR="008E13D9" w:rsidRPr="008E13D9" w:rsidRDefault="008E13D9" w:rsidP="008E13D9">
      <w:pPr>
        <w:spacing w:after="0" w:line="360" w:lineRule="auto"/>
        <w:jc w:val="both"/>
      </w:pPr>
    </w:p>
    <w:p w14:paraId="4220671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«Устройства» содержатся в таблице 8.</w:t>
      </w:r>
    </w:p>
    <w:p w14:paraId="4CA1473B" w14:textId="77777777" w:rsidR="00FD6DB4" w:rsidRDefault="00FD6DB4" w:rsidP="008E13D9">
      <w:pPr>
        <w:spacing w:after="0" w:line="360" w:lineRule="auto"/>
        <w:ind w:firstLine="709"/>
        <w:jc w:val="both"/>
      </w:pPr>
    </w:p>
    <w:p w14:paraId="61F39C73" w14:textId="77777777" w:rsidR="00FD6DB4" w:rsidRDefault="00FD6DB4" w:rsidP="008E13D9">
      <w:pPr>
        <w:spacing w:after="0" w:line="360" w:lineRule="auto"/>
        <w:ind w:firstLine="709"/>
        <w:jc w:val="both"/>
      </w:pPr>
    </w:p>
    <w:p w14:paraId="701EDD4D" w14:textId="62368E0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 xml:space="preserve">Таблица </w:t>
      </w:r>
      <w:r w:rsidRPr="008E13D9">
        <w:rPr>
          <w:lang w:val="en-US"/>
        </w:rPr>
        <w:t xml:space="preserve">8 </w:t>
      </w:r>
      <w:r w:rsidRPr="008E13D9">
        <w:t>– Сущность «Устройства»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3"/>
        <w:gridCol w:w="2938"/>
        <w:gridCol w:w="1928"/>
        <w:gridCol w:w="2246"/>
      </w:tblGrid>
      <w:tr w:rsidR="008E13D9" w:rsidRPr="008E13D9" w14:paraId="367C4CA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CC2E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E73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791C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3B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28BC4F1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5C9E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FB3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91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3DB9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5571AA2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28B9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19A6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inventory_number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C97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9DEB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A632E8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A9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65C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name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4462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60D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not null</w:t>
            </w:r>
          </w:p>
        </w:tc>
      </w:tr>
      <w:tr w:rsidR="008E13D9" w:rsidRPr="008E13D9" w14:paraId="44430E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CF3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 файл характ.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B0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json_file_characteristics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AF4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320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null</w:t>
            </w:r>
          </w:p>
        </w:tc>
      </w:tr>
      <w:tr w:rsidR="008E13D9" w:rsidRPr="008E13D9" w14:paraId="0D63AB5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B60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 файл настроек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B23C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json_file_settings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9852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70C6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null</w:t>
            </w:r>
          </w:p>
        </w:tc>
      </w:tr>
      <w:tr w:rsidR="008E13D9" w:rsidRPr="008E13D9" w14:paraId="6D2F968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7C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88D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id_status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6665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FEC7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устройств)</w:t>
            </w:r>
          </w:p>
        </w:tc>
      </w:tr>
      <w:tr w:rsidR="008E13D9" w:rsidRPr="008E13D9" w14:paraId="2B6782D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E98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D0B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id_device_type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1D84D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BC3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(Типы устройств)</w:t>
            </w:r>
          </w:p>
        </w:tc>
      </w:tr>
      <w:tr w:rsidR="008E13D9" w:rsidRPr="008E13D9" w14:paraId="197A9E4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2255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D11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id_manufacturer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86D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8EA1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(Производители)</w:t>
            </w:r>
          </w:p>
        </w:tc>
      </w:tr>
    </w:tbl>
    <w:p w14:paraId="780DB01C" w14:textId="77777777" w:rsidR="008E13D9" w:rsidRDefault="008E13D9" w:rsidP="008E13D9">
      <w:pPr>
        <w:spacing w:after="0" w:line="360" w:lineRule="auto"/>
        <w:ind w:firstLine="709"/>
        <w:jc w:val="both"/>
      </w:pPr>
    </w:p>
    <w:p w14:paraId="1015C1D0" w14:textId="2E0B06B9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«Движение устройств» содержатся в таблице 9.</w:t>
      </w:r>
    </w:p>
    <w:p w14:paraId="2DB903C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9</w:t>
      </w:r>
      <w:r w:rsidRPr="008E13D9">
        <w:t xml:space="preserve"> – Сущность «Движение устройств»</w:t>
      </w:r>
    </w:p>
    <w:tbl>
      <w:tblPr>
        <w:tblW w:w="9060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2124"/>
        <w:gridCol w:w="2266"/>
        <w:gridCol w:w="2124"/>
      </w:tblGrid>
      <w:tr w:rsidR="008E13D9" w:rsidRPr="008E13D9" w14:paraId="04A58DA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1EFF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6D7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43CA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8BF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1194C1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715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29A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648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BB5C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68702C0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8DC0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движения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EECC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id_movement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EC3D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C2A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F466F7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48E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изменения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6EA5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movement_date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980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timestamp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9CCE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default now()</w:t>
            </w:r>
          </w:p>
        </w:tc>
      </w:tr>
      <w:tr w:rsidR="008E13D9" w:rsidRPr="008E13D9" w14:paraId="34BAB8F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009B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2971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id_device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C0C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ECF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719F713B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6AB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6A56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id_employee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53B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ACB8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  <w:tr w:rsidR="008E13D9" w:rsidRPr="008E13D9" w14:paraId="04118D3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7C73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65D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id_location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D98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2BEE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(Местоположение)</w:t>
            </w:r>
          </w:p>
        </w:tc>
      </w:tr>
    </w:tbl>
    <w:p w14:paraId="0E03BF2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Описание атрибутов сущности «Статусы тикетов» содержатся в таблице 10.</w:t>
      </w:r>
    </w:p>
    <w:p w14:paraId="40C9958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10</w:t>
      </w:r>
      <w:r w:rsidRPr="008E13D9">
        <w:t xml:space="preserve"> – Сущность «Статусы тикетов»</w:t>
      </w:r>
    </w:p>
    <w:tbl>
      <w:tblPr>
        <w:tblW w:w="9067" w:type="dxa"/>
        <w:jc w:val="center"/>
        <w:tblLook w:val="04A0" w:firstRow="1" w:lastRow="0" w:firstColumn="1" w:lastColumn="0" w:noHBand="0" w:noVBand="1"/>
      </w:tblPr>
      <w:tblGrid>
        <w:gridCol w:w="2424"/>
        <w:gridCol w:w="2323"/>
        <w:gridCol w:w="2284"/>
        <w:gridCol w:w="2036"/>
      </w:tblGrid>
      <w:tr w:rsidR="008E13D9" w:rsidRPr="008E13D9" w14:paraId="51601867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9819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DE7E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80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51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0817E1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4FE5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F7B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22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A79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B88A85C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EB5F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59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id_status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F90B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serial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FFCF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A27ECC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FAB5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CDAE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name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5E55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varchar(50)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D3C1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unique, not null</w:t>
            </w:r>
          </w:p>
        </w:tc>
      </w:tr>
    </w:tbl>
    <w:p w14:paraId="58B2F8F0" w14:textId="77777777" w:rsidR="008E13D9" w:rsidRPr="008E13D9" w:rsidRDefault="008E13D9" w:rsidP="008E13D9">
      <w:pPr>
        <w:spacing w:after="0" w:line="360" w:lineRule="auto"/>
        <w:jc w:val="both"/>
      </w:pPr>
    </w:p>
    <w:p w14:paraId="6504F1F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«Тикеты» содержатся в таблице 11.</w:t>
      </w:r>
    </w:p>
    <w:p w14:paraId="09C293D4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11</w:t>
      </w:r>
      <w:r w:rsidRPr="008E13D9">
        <w:t xml:space="preserve"> – Сущность «Тикеты»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2323"/>
        <w:gridCol w:w="2355"/>
        <w:gridCol w:w="2003"/>
      </w:tblGrid>
      <w:tr w:rsidR="008E13D9" w:rsidRPr="008E13D9" w14:paraId="61EBCC6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DE7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188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C7B5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3EE5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6C2E6619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CB5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375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5A1D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FBAD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33D7CB0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FB1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тикета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D4BB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id_ticket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D83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serial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C9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08AA7D5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37B9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создания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A343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created_at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1F75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timestamp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A00B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default now()</w:t>
            </w:r>
          </w:p>
        </w:tc>
      </w:tr>
      <w:tr w:rsidR="008E13D9" w:rsidRPr="008E13D9" w14:paraId="21931C4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66A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Комментарий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1E90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comment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4A0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text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36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null</w:t>
            </w:r>
          </w:p>
        </w:tc>
      </w:tr>
      <w:tr w:rsidR="008E13D9" w:rsidRPr="008E13D9" w14:paraId="4F232AFA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77A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0DB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id_status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0D9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D9FA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тикетов)</w:t>
            </w:r>
          </w:p>
        </w:tc>
      </w:tr>
      <w:tr w:rsidR="008E13D9" w:rsidRPr="008E13D9" w14:paraId="0715533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49A1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7C24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id_device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6BB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varchar(50)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624F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10E15C4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5B7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1FA0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id_employee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23BA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int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776B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</w:tbl>
    <w:p w14:paraId="4892F5D5" w14:textId="77777777" w:rsidR="008E13D9" w:rsidRPr="00FC46B1" w:rsidRDefault="008E13D9" w:rsidP="00F77370">
      <w:pPr>
        <w:spacing w:after="0" w:line="360" w:lineRule="auto"/>
        <w:jc w:val="both"/>
      </w:pPr>
    </w:p>
    <w:p w14:paraId="26ECC467" w14:textId="77777777" w:rsidR="00EF57F3" w:rsidRPr="00977744" w:rsidRDefault="00F77370" w:rsidP="003E18D6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70664175"/>
      <w:r w:rsidRPr="009777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1.6 Постановка задачи</w:t>
      </w:r>
      <w:bookmarkEnd w:id="7"/>
    </w:p>
    <w:p w14:paraId="2195FC8A" w14:textId="768EBD6E" w:rsidR="00F77370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1.6.1</w:t>
      </w:r>
      <w:r w:rsidR="00F77370" w:rsidRPr="00DA2EBF">
        <w:rPr>
          <w:b/>
          <w:bCs/>
        </w:rPr>
        <w:t xml:space="preserve"> </w:t>
      </w:r>
      <w:r>
        <w:rPr>
          <w:b/>
          <w:bCs/>
        </w:rPr>
        <w:t>Требования к ПО</w:t>
      </w:r>
    </w:p>
    <w:p w14:paraId="1A359936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Одно из основных требований – это комплексная обработка данных о компьютерной технике образовательной организации.</w:t>
      </w:r>
    </w:p>
    <w:p w14:paraId="15437CDE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информационной системе:</w:t>
      </w:r>
    </w:p>
    <w:p w14:paraId="591A18BA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>Формирование и печать отчётных документов (инвентарные списки, акты приёма-передачи, отчёты по гарантийному обслуживанию).</w:t>
      </w:r>
    </w:p>
    <w:p w14:paraId="59338DBB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 xml:space="preserve">Система должна удовлетворять актуальным информационным потребностям образовательной организации. Получаемая информация должна </w:t>
      </w:r>
      <w:r w:rsidRPr="008E13D9">
        <w:lastRenderedPageBreak/>
        <w:t>по структуре и содержанию соответствовать задачам учёта компьютерной техники.</w:t>
      </w:r>
    </w:p>
    <w:p w14:paraId="29D129EF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>Веб-приложение должно обладать удобным интуитивно понятным интерфейсом, адаптивным дизайном для работы с различных устройств (ПК, планшеты), наличием справочной системы.</w:t>
      </w:r>
    </w:p>
    <w:p w14:paraId="584277FC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>Программный интерфейс должен отвечать следующим требованиям:</w:t>
      </w:r>
    </w:p>
    <w:p w14:paraId="0901E74D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полнота и краткость отображаемой информации;</w:t>
      </w:r>
    </w:p>
    <w:p w14:paraId="291325E7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удобное расположение информации на экране;</w:t>
      </w:r>
    </w:p>
    <w:p w14:paraId="5EA1D9D8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оперативность работы;</w:t>
      </w:r>
    </w:p>
    <w:p w14:paraId="022F25E3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кроссплатформенность (корректное отображение в современных веб-браузерах: Chrome, Firefox, Яндекс.Браузер, работающих как на Windows, так и на Linux-дистрибутивах Astra Linux, РЕД ОС).</w:t>
      </w:r>
    </w:p>
    <w:p w14:paraId="65CD36F3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Вся система построена на основе навигационного меню, которое позволит легко и интуитивно работать системному администратору и технику-программисту, не потребует дополнительного времени на изучение интерфейса.</w:t>
      </w:r>
    </w:p>
    <w:p w14:paraId="0CC1FF0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инструментальным средствам:</w:t>
      </w:r>
    </w:p>
    <w:p w14:paraId="09620FA8" w14:textId="77777777" w:rsidR="008E13D9" w:rsidRPr="008E13D9" w:rsidRDefault="008E13D9">
      <w:pPr>
        <w:numPr>
          <w:ilvl w:val="0"/>
          <w:numId w:val="10"/>
        </w:numPr>
        <w:spacing w:after="0" w:line="360" w:lineRule="auto"/>
        <w:ind w:left="0" w:firstLine="708"/>
        <w:jc w:val="both"/>
      </w:pPr>
      <w:r w:rsidRPr="008E13D9">
        <w:t>В качестве средства разработки выбрана интегрированная среда PyCharm Community Edition.</w:t>
      </w:r>
    </w:p>
    <w:p w14:paraId="11FF5E86" w14:textId="77777777" w:rsidR="008E13D9" w:rsidRPr="008E13D9" w:rsidRDefault="008E13D9">
      <w:pPr>
        <w:numPr>
          <w:ilvl w:val="0"/>
          <w:numId w:val="10"/>
        </w:numPr>
        <w:spacing w:after="0" w:line="360" w:lineRule="auto"/>
        <w:ind w:left="0" w:firstLine="708"/>
        <w:jc w:val="both"/>
      </w:pPr>
      <w:r w:rsidRPr="008E13D9">
        <w:t>В качестве системы управления базами данных выбрана PostgreSQL.</w:t>
      </w:r>
    </w:p>
    <w:p w14:paraId="0CDA00E4" w14:textId="77777777" w:rsidR="008E13D9" w:rsidRPr="008E13D9" w:rsidRDefault="008E13D9">
      <w:pPr>
        <w:numPr>
          <w:ilvl w:val="0"/>
          <w:numId w:val="10"/>
        </w:numPr>
        <w:spacing w:after="0" w:line="360" w:lineRule="auto"/>
        <w:ind w:left="0" w:firstLine="708"/>
        <w:jc w:val="both"/>
      </w:pPr>
      <w:r w:rsidRPr="008E13D9">
        <w:t>Веб-фреймворк Django для обеспечения кроссплатформенности и безопасности.</w:t>
      </w:r>
    </w:p>
    <w:p w14:paraId="2260E5E0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Функциональные требования:</w:t>
      </w:r>
    </w:p>
    <w:p w14:paraId="7A5F7AF1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Программный продукт должен обеспечивать:</w:t>
      </w:r>
    </w:p>
    <w:p w14:paraId="3BFC7513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ввод информации об устройствах (инвентарный номер, характеристики, местоположение, МОЛ);</w:t>
      </w:r>
    </w:p>
    <w:p w14:paraId="5F2427C0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редактирование и удаление записей;</w:t>
      </w:r>
    </w:p>
    <w:p w14:paraId="0915E664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просмотр информации в виде списков и детальных карточек;</w:t>
      </w:r>
    </w:p>
    <w:p w14:paraId="2834448D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lastRenderedPageBreak/>
        <w:t>поиск и фильтрацию по различным критериям (инвентарный номер, тип устройства, местоположение, статус);</w:t>
      </w:r>
    </w:p>
    <w:p w14:paraId="78368DDE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учёт перемещений оборудования между кабинетами;</w:t>
      </w:r>
    </w:p>
    <w:p w14:paraId="5FED63C6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контроль гарантийных сроков;</w:t>
      </w:r>
    </w:p>
    <w:p w14:paraId="311992F3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создание и отслеживание заявок на техническое обслуживание;</w:t>
      </w:r>
    </w:p>
    <w:p w14:paraId="3D273CF5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формирование и вывод документов на печать;</w:t>
      </w:r>
    </w:p>
    <w:p w14:paraId="255A6430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разграничение прав доступа (системный администратор, техник-программист, материально-ответственные лица).</w:t>
      </w:r>
    </w:p>
    <w:p w14:paraId="17C24F78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К общим требованиям относятся:</w:t>
      </w:r>
    </w:p>
    <w:p w14:paraId="146F73C1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минимизация затрат на разработку и внедрение программного продукта;</w:t>
      </w:r>
    </w:p>
    <w:p w14:paraId="12B87FB1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система должна быть эффективной, т.е. требовать минимум затрат на её развитие, функционирование и восстановление;</w:t>
      </w:r>
    </w:p>
    <w:p w14:paraId="4B077534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возможность работы в гетерогенной ИТ-среде образовательной организации (Windows 7/10, Astra Linux, РЕД ОС);</w:t>
      </w:r>
    </w:p>
    <w:p w14:paraId="782825CD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соответствие требованиям безопасности при обработке персональных данных сотрудников [16].</w:t>
      </w:r>
    </w:p>
    <w:p w14:paraId="373F287A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Основные цели создаваемого программного обеспечения:</w:t>
      </w:r>
    </w:p>
    <w:p w14:paraId="0D00A5AB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повышение эффективности и своевременности предоставления информации о состоянии компьютерного парка;</w:t>
      </w:r>
    </w:p>
    <w:p w14:paraId="6CE04053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увеличение производительности труда системного администратора и техника-программиста;</w:t>
      </w:r>
    </w:p>
    <w:p w14:paraId="72109A9F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повышение оперативности и точности учёта оборудования;</w:t>
      </w:r>
    </w:p>
    <w:p w14:paraId="0208CA50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сокращение времени выполнения операций по инвентаризации;</w:t>
      </w:r>
    </w:p>
    <w:p w14:paraId="26461EFA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обеспечение контроля за перемещением и техническим состоянием техники;</w:t>
      </w:r>
    </w:p>
    <w:p w14:paraId="6B1F3456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автоматизация формирования отчётности для бухгалтерии и руководства.</w:t>
      </w:r>
    </w:p>
    <w:p w14:paraId="2727BE15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Доступный функционал пользователям отображается диаграммой вариантов использования.</w:t>
      </w:r>
    </w:p>
    <w:p w14:paraId="3AB3E267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lastRenderedPageBreak/>
        <w:t xml:space="preserve">Диаграмма вариантов использования — это тип диаграммы унифицированного языка моделирования (UML), которая представляет взаимодействие между субъектами (пользователями или внешними системами) и рассматриваемой системой для достижения конкретных целей. Она обеспечивает высокоуровневое представление о функциональности системы, иллюстрируя различные способы взаимодействия пользователей с ней [15]. </w:t>
      </w:r>
    </w:p>
    <w:p w14:paraId="22015AC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Диаграмма вариантов использования разрабатываемого веб-приложения представлена на рисунке 3.</w:t>
      </w:r>
    </w:p>
    <w:p w14:paraId="33629AE0" w14:textId="679612E7" w:rsidR="00EF57F3" w:rsidRDefault="008E13D9" w:rsidP="008E13D9">
      <w:pPr>
        <w:spacing w:after="0" w:line="360" w:lineRule="auto"/>
        <w:jc w:val="center"/>
      </w:pPr>
      <w:r w:rsidRPr="008E13D9">
        <w:rPr>
          <w:noProof/>
        </w:rPr>
        <w:drawing>
          <wp:inline distT="0" distB="0" distL="0" distR="0" wp14:anchorId="03600E0D" wp14:editId="1B1836E2">
            <wp:extent cx="4745022" cy="3727036"/>
            <wp:effectExtent l="0" t="0" r="0" b="6985"/>
            <wp:docPr id="24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908FC28F-2E6C-D7CB-9D51-6619B9745F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908FC28F-2E6C-D7CB-9D51-6619B9745F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556" cy="373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42FD" w14:textId="77777777" w:rsidR="00EF57F3" w:rsidRDefault="00EF57F3" w:rsidP="00EF57F3">
      <w:pPr>
        <w:spacing w:after="0" w:line="360" w:lineRule="auto"/>
        <w:jc w:val="center"/>
      </w:pPr>
      <w:r>
        <w:t>Рисунок 3 – Диаграмма вариантов использования</w:t>
      </w:r>
    </w:p>
    <w:p w14:paraId="47E3F44E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Системный администратор имеет возможности работы с такими функциями, как редактирование справочников (типы устройств, производители, статусы оборудования, должности), учёт перемещений техники между кабинетами, создание и обработка заявок на техническое обслуживание, формирование отчётности по инвентаризации.</w:t>
      </w:r>
    </w:p>
    <w:p w14:paraId="0F203479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Техник-программист имеет ограниченные права доступа: просмотр информации об оборудовании, создание заявок на ремонт, внесение данных о выполненных работах по обслуживанию техники, просмотр справочной информации.</w:t>
      </w:r>
    </w:p>
    <w:p w14:paraId="6189BB28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lastRenderedPageBreak/>
        <w:t>Администратор системы имеет все те же самые возможности, что и системный администратор, но помимо этого он может:</w:t>
      </w:r>
    </w:p>
    <w:p w14:paraId="7BDDC605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управлять учётными записями пользователей (добавление, редактирование, удаление, блокировка);</w:t>
      </w:r>
    </w:p>
    <w:p w14:paraId="06029B84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назначать права доступа и роли пользователям;</w:t>
      </w:r>
    </w:p>
    <w:p w14:paraId="2D14C76F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настраивать параметры подключения к базе данных PostgreSQL;</w:t>
      </w:r>
    </w:p>
    <w:p w14:paraId="1133B4CF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выполнять резервное копирование и восстановление данных;</w:t>
      </w:r>
    </w:p>
    <w:p w14:paraId="07AC279E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просматривать журнал аудита действий пользователей;</w:t>
      </w:r>
    </w:p>
    <w:p w14:paraId="727897A3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осуществлять глобальные настройки системы.</w:t>
      </w:r>
    </w:p>
    <w:p w14:paraId="175E2DBF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Разграничение прав доступа обеспечивает безопасность данных и предотвращает несанкционированные изменения критически важной информации о материальных ценностях образовательной организации.</w:t>
      </w:r>
    </w:p>
    <w:p w14:paraId="6FA1C256" w14:textId="06F6DD76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1.6.2 Выходная информация</w:t>
      </w:r>
    </w:p>
    <w:p w14:paraId="56D4E90B" w14:textId="2BD133D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Выходными документами разрабатываемого веб-приложения являются:</w:t>
      </w:r>
    </w:p>
    <w:p w14:paraId="40FD36E5" w14:textId="4F1B74D0" w:rsidR="006A3349" w:rsidRP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>Акт приёма-передачи материальных ценностей — оформляется при передаче компьютерной техники между материально-ответственными лицами или перемещении оборудования между кабинетами. Содержит информацию о передаваемом устройстве (инвентарный номер, наименование, характеристики), предыдущем и новом МОЛ, дату и основание передачи</w:t>
      </w:r>
      <w:r w:rsidR="00411EBA">
        <w:t xml:space="preserve"> (пример представлен на рисунке 4)</w:t>
      </w:r>
      <w:r w:rsidRPr="006A3349">
        <w:t>;</w:t>
      </w:r>
    </w:p>
    <w:p w14:paraId="4D2FB83F" w14:textId="65873656" w:rsidR="006A3349" w:rsidRP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>Технический реестр сетевых параметров — содержит перечень всех устройств, имеющих сетевое подключение, с указанием IP-адресов, MAC-адресов, настроек DNS, шлюзов и маски подсети. Используется системным администратором для управления сетевой инфраструктурой образовательной организации и диагностики сетевых проблем</w:t>
      </w:r>
      <w:r w:rsidR="00411EBA">
        <w:t xml:space="preserve"> (пример представлен на рисунке 5)</w:t>
      </w:r>
      <w:r w:rsidRPr="006A3349">
        <w:t>;</w:t>
      </w:r>
    </w:p>
    <w:p w14:paraId="3ABC268C" w14:textId="0056CD42" w:rsidR="006A3349" w:rsidRP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 xml:space="preserve">Инвентарная карточка учёта объекта основных средств — формируется для каждого устройства, принятого на баланс образовательной организации. Содержит полную информацию об оборудовании: инвентарный номер, наименование, производителя, дату ввода в эксплуатацию, </w:t>
      </w:r>
      <w:r w:rsidRPr="006A3349">
        <w:lastRenderedPageBreak/>
        <w:t>первоначальную стоимость, место размещения, закреплённое МОЛ и технические характеристики</w:t>
      </w:r>
      <w:r w:rsidR="00411EBA">
        <w:t xml:space="preserve"> (пример представлен на рисунке 6)</w:t>
      </w:r>
      <w:r w:rsidRPr="006A3349">
        <w:t>;</w:t>
      </w:r>
    </w:p>
    <w:p w14:paraId="5F1FA4A5" w14:textId="387428FB" w:rsid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>Устройства по кабинетам — отчёт, содержащий распределение компьютерной техники по помещениям образовательной организации. Позволяет руководству и системному администратору быстро определить, какое оборудование размещено в конкретном кабинете, кто является ответственным лицом и каково текущее состояние техники</w:t>
      </w:r>
      <w:r w:rsidR="00411EBA">
        <w:t xml:space="preserve"> (пример представлен на рисунке 7)</w:t>
      </w:r>
      <w:r w:rsidR="00770802">
        <w:t>;</w:t>
      </w:r>
    </w:p>
    <w:p w14:paraId="63D45CDD" w14:textId="6C46FB0A" w:rsidR="00770802" w:rsidRPr="006A3349" w:rsidRDefault="00770802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>
        <w:t xml:space="preserve">Инвентарные </w:t>
      </w:r>
      <w:r w:rsidR="003E6DC1">
        <w:t>этикетки</w:t>
      </w:r>
      <w:r>
        <w:t xml:space="preserve"> </w:t>
      </w:r>
      <w:r w:rsidR="003E6DC1">
        <w:t>–</w:t>
      </w:r>
      <w:r>
        <w:t xml:space="preserve"> </w:t>
      </w:r>
      <w:r w:rsidR="003E6DC1">
        <w:t>документ с квадратными блоками 70х70 мм</w:t>
      </w:r>
      <w:r w:rsidR="00FD19D1">
        <w:t xml:space="preserve"> в которых расположен инвентарный номер устройства, его наименование и </w:t>
      </w:r>
      <w:r w:rsidR="00FD19D1">
        <w:rPr>
          <w:lang w:val="en-US"/>
        </w:rPr>
        <w:t>QR</w:t>
      </w:r>
      <w:r w:rsidR="00FD19D1" w:rsidRPr="00FD19D1">
        <w:t>-</w:t>
      </w:r>
      <w:r w:rsidR="00FD19D1">
        <w:t>код с переходом на страницу с более подробной информацией про это устройство (пример представлен на рисунке 8).</w:t>
      </w:r>
    </w:p>
    <w:p w14:paraId="5BFC3B5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Все выходные документы формируются в формате, пригодном для печати и последующего использования в документообороте образовательной организации.</w:t>
      </w:r>
    </w:p>
    <w:p w14:paraId="06AC7E32" w14:textId="767D3392" w:rsidR="001A131F" w:rsidRPr="001A131F" w:rsidRDefault="001A131F" w:rsidP="006A3349">
      <w:pPr>
        <w:spacing w:after="0" w:line="360" w:lineRule="auto"/>
        <w:ind w:firstLine="709"/>
        <w:jc w:val="both"/>
      </w:pPr>
      <w:r w:rsidRPr="001A131F">
        <w:t>Все выходные документы формируются в соответствии с требованиями ГОСТ и могут быть выведены на печать или сохранены в формате PDF для последующего использования в документообороте образовательной организации.</w:t>
      </w:r>
    </w:p>
    <w:p w14:paraId="530447EF" w14:textId="4FE7DA88" w:rsidR="007E6829" w:rsidRDefault="00A85239" w:rsidP="00411EBA">
      <w:pPr>
        <w:spacing w:after="0" w:line="360" w:lineRule="auto"/>
        <w:jc w:val="center"/>
      </w:pPr>
      <w:r w:rsidRPr="00A85239">
        <w:rPr>
          <w:noProof/>
        </w:rPr>
        <w:lastRenderedPageBreak/>
        <w:drawing>
          <wp:inline distT="0" distB="0" distL="0" distR="0" wp14:anchorId="0CB767A1" wp14:editId="0D4F7F34">
            <wp:extent cx="4834393" cy="542988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2780"/>
                    <a:stretch/>
                  </pic:blipFill>
                  <pic:spPr bwMode="auto">
                    <a:xfrm>
                      <a:off x="0" y="0"/>
                      <a:ext cx="4834503" cy="543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71868" w14:textId="210554CC" w:rsidR="000C6174" w:rsidRDefault="000C6174" w:rsidP="000C6174">
      <w:pPr>
        <w:spacing w:after="0" w:line="360" w:lineRule="auto"/>
        <w:jc w:val="center"/>
      </w:pPr>
      <w:r>
        <w:t>Рисунок 4 –</w:t>
      </w:r>
      <w:r w:rsidR="0022245E">
        <w:t xml:space="preserve"> </w:t>
      </w:r>
      <w:r w:rsidR="0022245E" w:rsidRPr="006A3349">
        <w:t>Акт приёма-передачи материальных ценностей</w:t>
      </w:r>
    </w:p>
    <w:p w14:paraId="1475D50D" w14:textId="3E49554A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1E59D6BF" wp14:editId="32C25388">
            <wp:extent cx="5940425" cy="76796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8DDA" w14:textId="4B928496" w:rsidR="0022245E" w:rsidRDefault="0022245E" w:rsidP="006A3349">
      <w:pPr>
        <w:spacing w:after="0" w:line="360" w:lineRule="auto"/>
        <w:jc w:val="center"/>
      </w:pPr>
      <w:r>
        <w:t xml:space="preserve">Рисунок 5 – </w:t>
      </w:r>
      <w:r w:rsidRPr="006A3349">
        <w:t>Технический реестр сетевых параметров</w:t>
      </w:r>
    </w:p>
    <w:p w14:paraId="22D3676D" w14:textId="74D89D80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51F2F29" wp14:editId="069EADF3">
            <wp:extent cx="5303520" cy="802952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1989" cy="80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ACB9" w14:textId="49504C76" w:rsidR="00411EBA" w:rsidRDefault="00411EBA" w:rsidP="006A3349">
      <w:pPr>
        <w:spacing w:after="0" w:line="360" w:lineRule="auto"/>
        <w:jc w:val="center"/>
      </w:pPr>
      <w:r>
        <w:t xml:space="preserve">Рисунок 6 – </w:t>
      </w:r>
      <w:r w:rsidRPr="006A3349">
        <w:t>Инвентарная карточка учёта объекта основных средств</w:t>
      </w:r>
    </w:p>
    <w:p w14:paraId="12F4A4E5" w14:textId="51C96ED9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7AE5652" wp14:editId="570B253D">
            <wp:extent cx="5940425" cy="286702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0B23" w14:textId="7323847C" w:rsidR="00411EBA" w:rsidRDefault="00411EBA" w:rsidP="006A3349">
      <w:pPr>
        <w:spacing w:after="0" w:line="360" w:lineRule="auto"/>
        <w:jc w:val="center"/>
      </w:pPr>
      <w:r>
        <w:t xml:space="preserve">Рисунок 7 – </w:t>
      </w:r>
      <w:r w:rsidRPr="006A3349">
        <w:t>Устройства по кабинетам</w:t>
      </w:r>
    </w:p>
    <w:p w14:paraId="2EEC52FC" w14:textId="1595861D" w:rsidR="003E6DC1" w:rsidRDefault="003E6DC1" w:rsidP="006A3349">
      <w:pPr>
        <w:spacing w:after="0" w:line="360" w:lineRule="auto"/>
        <w:jc w:val="center"/>
      </w:pPr>
      <w:r w:rsidRPr="003E6DC1">
        <w:rPr>
          <w:noProof/>
        </w:rPr>
        <w:drawing>
          <wp:inline distT="0" distB="0" distL="0" distR="0" wp14:anchorId="2446BAC3" wp14:editId="1843247B">
            <wp:extent cx="5128592" cy="5996422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6087" cy="600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ECE4" w14:textId="5DB11B1B" w:rsidR="003E6DC1" w:rsidRDefault="003E6DC1" w:rsidP="003E6DC1">
      <w:pPr>
        <w:spacing w:after="0" w:line="360" w:lineRule="auto"/>
        <w:jc w:val="center"/>
      </w:pPr>
      <w:r>
        <w:t xml:space="preserve">Рисунок </w:t>
      </w:r>
      <w:r w:rsidR="00FD19D1">
        <w:t>8</w:t>
      </w:r>
      <w:r>
        <w:t xml:space="preserve"> – Инвентарные этикетки</w:t>
      </w:r>
    </w:p>
    <w:p w14:paraId="417E20CA" w14:textId="11A3D80D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>1.6.3 Входная информация</w:t>
      </w:r>
    </w:p>
    <w:p w14:paraId="477AD9CB" w14:textId="3DC4436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Входными данными для системы являются:</w:t>
      </w:r>
    </w:p>
    <w:p w14:paraId="00AD319F" w14:textId="77777777" w:rsidR="006A3349" w:rsidRPr="006A3349" w:rsidRDefault="006A334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A3349">
        <w:t>Технические паспорта — содержат характеристики оборудования (процессор, память, накопитель, сетевые параметры);</w:t>
      </w:r>
    </w:p>
    <w:p w14:paraId="0F5559DC" w14:textId="77777777" w:rsidR="006A3349" w:rsidRPr="006A3349" w:rsidRDefault="006A334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A3349">
        <w:t>Сетевая конфигурация — данные об IP-адресах, MAC-адресах, настройках сети.</w:t>
      </w:r>
    </w:p>
    <w:p w14:paraId="58651022" w14:textId="513A57BC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Данные из входных документов импортируются, в сущности, «Устройство», «Тип устройства», «Производитель», «Местоположение», «Сотрудник».</w:t>
      </w:r>
    </w:p>
    <w:p w14:paraId="3828CB1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 справочники «Тип устройства» и «Производитель» данные добавляются только в том случае, если таких записей ещё нет в базе данных. Это предотвращает дублирование информации.</w:t>
      </w:r>
    </w:p>
    <w:p w14:paraId="0CF5A8CA" w14:textId="1003441D" w:rsidR="001A131F" w:rsidRPr="009A7E15" w:rsidRDefault="001A131F" w:rsidP="001A131F">
      <w:pPr>
        <w:spacing w:after="0" w:line="360" w:lineRule="auto"/>
        <w:jc w:val="both"/>
      </w:pPr>
    </w:p>
    <w:p w14:paraId="5590EF0C" w14:textId="4758F911" w:rsidR="00F77370" w:rsidRDefault="00F77370" w:rsidP="004C09C4">
      <w:pPr>
        <w:spacing w:after="0" w:line="360" w:lineRule="auto"/>
        <w:jc w:val="center"/>
      </w:pPr>
      <w:r>
        <w:br w:type="page"/>
      </w:r>
    </w:p>
    <w:p w14:paraId="5261FC75" w14:textId="6FB6DEDE" w:rsidR="00F77370" w:rsidRPr="00DA2EBF" w:rsidRDefault="00F77370" w:rsidP="001A3CA6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7066417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технологии разработки и применения программного продукта</w:t>
      </w:r>
      <w:bookmarkEnd w:id="8"/>
    </w:p>
    <w:p w14:paraId="03A740C1" w14:textId="6C500087" w:rsidR="00F77370" w:rsidRPr="00DA2EBF" w:rsidRDefault="00F77370" w:rsidP="001A3CA6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70664177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Руководство программиста</w:t>
      </w:r>
      <w:bookmarkEnd w:id="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4C51884" w14:textId="6B580F1E" w:rsidR="00FC0E32" w:rsidRDefault="00FC0E32" w:rsidP="001A3CA6">
      <w:pPr>
        <w:spacing w:after="0" w:line="360" w:lineRule="auto"/>
        <w:ind w:firstLine="709"/>
        <w:jc w:val="both"/>
      </w:pPr>
      <w:r>
        <w:t>2.1.1 Общие сведения о программе</w:t>
      </w:r>
    </w:p>
    <w:p w14:paraId="43FD9F3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«Автоматизированный учёт обслуживания компьютерной техники» разработано для автоматизации процессов деятельности системного администратора и техника-программиста образовательной организации.</w:t>
      </w:r>
    </w:p>
    <w:p w14:paraId="73D2B50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Данное приложение автоматизирует учёт компьютерной техники, перемещение оборудования между кабинетами, закрепление материально-ответственных лиц, контроль гарантийных сроков и формирование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хранит все данные в централизованной базе данных.</w:t>
      </w:r>
    </w:p>
    <w:p w14:paraId="4F952BDA" w14:textId="4347608C" w:rsidR="0072508C" w:rsidRDefault="000376C2" w:rsidP="00F77370">
      <w:pPr>
        <w:spacing w:after="0" w:line="360" w:lineRule="auto"/>
        <w:jc w:val="both"/>
      </w:pPr>
      <w:r>
        <w:tab/>
      </w:r>
      <w:r w:rsidR="0072508C">
        <w:t>2.1.2 Системные требования</w:t>
      </w:r>
    </w:p>
    <w:p w14:paraId="38A722B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стабильной работы веб-приложения рекомендуется применять компьютеры со следующими характеристиками:</w:t>
      </w:r>
    </w:p>
    <w:p w14:paraId="7EEC687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клиентскому ПК:</w:t>
      </w:r>
    </w:p>
    <w:p w14:paraId="4E700208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Процессор: x86 или x64 от Intel или AMD с тактовой частотой от 1 ГГц;</w:t>
      </w:r>
    </w:p>
    <w:p w14:paraId="3A0AC94B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Оперативная память объёмом от 2 ГБ;</w:t>
      </w:r>
    </w:p>
    <w:p w14:paraId="4AD91AA9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Жесткий диск или SSD объёмом от 32 ГБ;</w:t>
      </w:r>
    </w:p>
    <w:p w14:paraId="05E0AC20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Сетевой адаптер (Ethernet или Wi-Fi) для подключения к локальной сети образовательной организации.</w:t>
      </w:r>
    </w:p>
    <w:p w14:paraId="1737FC3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Компьютеры должны быть укомплектованы мышью, клавиатурой, монитором с разрешением не менее 1280×720 пикселей.</w:t>
      </w:r>
    </w:p>
    <w:p w14:paraId="59D4042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программному обеспечению клиента:</w:t>
      </w:r>
    </w:p>
    <w:p w14:paraId="35B11AA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работы с веб-приложением необходим любой современный веб-браузер:</w:t>
      </w:r>
    </w:p>
    <w:p w14:paraId="66582626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6A3349">
        <w:t>Google Chrome (версия 80 и выше);</w:t>
      </w:r>
    </w:p>
    <w:p w14:paraId="5EBC6375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6A3349">
        <w:lastRenderedPageBreak/>
        <w:t>Mozilla Firefox (версия 78 и выше);</w:t>
      </w:r>
    </w:p>
    <w:p w14:paraId="7C406FAB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6A3349">
        <w:t>Яндекс.Браузер (версия 21 и выше);</w:t>
      </w:r>
    </w:p>
    <w:p w14:paraId="4F08F01A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6A3349">
        <w:t>Chromium (для Astra Linux и РЕД ОС).</w:t>
      </w:r>
    </w:p>
    <w:p w14:paraId="24EFEE6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является кроссплатформенным и корректно функционирует как в операционных системах семейства Windows (Windows 7, Windows 10), так и в отечественных Linux-дистрибутивах (Astra Linux, РЕД ОС), что соответствует современным тенденциям импортозамещения в образовательных организациях.</w:t>
      </w:r>
    </w:p>
    <w:p w14:paraId="239916BF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серверной части:</w:t>
      </w:r>
    </w:p>
    <w:p w14:paraId="430A5B81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работы приложения необходима СУБД PostgreSQL с развёрнутой базой данных, желательно на выделенном сервере, находящемся в той же локальной сети, что и пользовательские ПК.</w:t>
      </w:r>
    </w:p>
    <w:p w14:paraId="7F652D97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серверу:</w:t>
      </w:r>
    </w:p>
    <w:p w14:paraId="6792EFDE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Процессор: x86_64 от Intel или AMD с тактовой частотой от 2 ГГц, 2 ядра;</w:t>
      </w:r>
    </w:p>
    <w:p w14:paraId="0B08F4CA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Оперативная память объёмом от 4 ГБ;</w:t>
      </w:r>
    </w:p>
    <w:p w14:paraId="71A39464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Жесткий диск или SSD объёмом от 50 ГБ;</w:t>
      </w:r>
    </w:p>
    <w:p w14:paraId="2B80A436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lang w:val="en-US"/>
        </w:rPr>
      </w:pPr>
      <w:r w:rsidRPr="006A3349">
        <w:t>Операционная</w:t>
      </w:r>
      <w:r w:rsidRPr="006A3349">
        <w:rPr>
          <w:lang w:val="en-US"/>
        </w:rPr>
        <w:t xml:space="preserve"> </w:t>
      </w:r>
      <w:r w:rsidRPr="006A3349">
        <w:t>система</w:t>
      </w:r>
      <w:r w:rsidRPr="006A3349">
        <w:rPr>
          <w:lang w:val="en-US"/>
        </w:rPr>
        <w:t xml:space="preserve">: Ubuntu Server 22.04 LTS, Debian 12, Astra Linux Special Edition 1.7 </w:t>
      </w:r>
      <w:r w:rsidRPr="006A3349">
        <w:t>или</w:t>
      </w:r>
      <w:r w:rsidRPr="006A3349">
        <w:rPr>
          <w:lang w:val="en-US"/>
        </w:rPr>
        <w:t xml:space="preserve"> </w:t>
      </w:r>
      <w:r w:rsidRPr="006A3349">
        <w:t>РЕД</w:t>
      </w:r>
      <w:r w:rsidRPr="006A3349">
        <w:rPr>
          <w:lang w:val="en-US"/>
        </w:rPr>
        <w:t xml:space="preserve"> </w:t>
      </w:r>
      <w:r w:rsidRPr="006A3349">
        <w:t>ОС</w:t>
      </w:r>
      <w:r w:rsidRPr="006A3349">
        <w:rPr>
          <w:lang w:val="en-US"/>
        </w:rPr>
        <w:t xml:space="preserve"> 7.3;</w:t>
      </w:r>
    </w:p>
    <w:p w14:paraId="0128640B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Сетевой интерфейс с постоянным IP-адресом в локальной сети.</w:t>
      </w:r>
    </w:p>
    <w:p w14:paraId="0592A4D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Технологический стек серверной части:</w:t>
      </w:r>
    </w:p>
    <w:p w14:paraId="65CB3B80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взаимодействия с базой данных была использована технология Django ORM (Object-Relational Mapping), которая позволяет абстрагироваться от низкоуровневого SQL-взаимодействия и работать с таблицами как с объектами Python. Django ORM поддерживает множество СУБД, что обеспечивает гибкость при развёртывании системы:</w:t>
      </w:r>
    </w:p>
    <w:p w14:paraId="40B68FF3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r w:rsidRPr="006A3349">
        <w:t>PostgreSQL (основная СУБД, используемая в проекте);</w:t>
      </w:r>
    </w:p>
    <w:p w14:paraId="36BD2DD3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r w:rsidRPr="006A3349">
        <w:t>MySQL;</w:t>
      </w:r>
    </w:p>
    <w:p w14:paraId="1293DB9C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r w:rsidRPr="006A3349">
        <w:t>SQLite (для тестирования и разработки);</w:t>
      </w:r>
    </w:p>
    <w:p w14:paraId="4D5CAEFC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r w:rsidRPr="006A3349">
        <w:t>Oracle.</w:t>
      </w:r>
    </w:p>
    <w:p w14:paraId="77B1E60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lastRenderedPageBreak/>
        <w:t>Использование Django ORM позволяет при необходимости мигрировать на другую СУБД без существенных изменений в коде приложения, что обеспечивает масштабируемость и долгосрочную поддержку системы.</w:t>
      </w:r>
    </w:p>
    <w:p w14:paraId="200B14A2" w14:textId="64235328" w:rsidR="0072508C" w:rsidRDefault="0072508C" w:rsidP="00F77370">
      <w:pPr>
        <w:spacing w:after="0" w:line="360" w:lineRule="auto"/>
        <w:jc w:val="both"/>
      </w:pPr>
      <w:r w:rsidRPr="006A3349">
        <w:tab/>
      </w:r>
      <w:r>
        <w:t>2.1.3 Структура программы</w:t>
      </w:r>
    </w:p>
    <w:p w14:paraId="12379662" w14:textId="319A494B" w:rsidR="000376C2" w:rsidRDefault="000376C2" w:rsidP="0072508C">
      <w:pPr>
        <w:spacing w:after="0" w:line="360" w:lineRule="auto"/>
        <w:ind w:firstLine="708"/>
        <w:jc w:val="both"/>
      </w:pPr>
      <w:r>
        <w:t xml:space="preserve">Структура разрабатываемого программного обеспечения представлена на рисунке </w:t>
      </w:r>
      <w:r w:rsidR="00FD19D1">
        <w:t>9</w:t>
      </w:r>
      <w:r>
        <w:t>.</w:t>
      </w:r>
    </w:p>
    <w:p w14:paraId="54312704" w14:textId="11031406" w:rsidR="00472447" w:rsidRDefault="000C6174" w:rsidP="000C6174">
      <w:pPr>
        <w:spacing w:after="0" w:line="360" w:lineRule="auto"/>
        <w:jc w:val="center"/>
      </w:pPr>
      <w:r w:rsidRPr="000C6174">
        <w:rPr>
          <w:noProof/>
        </w:rPr>
        <w:drawing>
          <wp:inline distT="0" distB="0" distL="0" distR="0" wp14:anchorId="3E23DEDB" wp14:editId="7FA797D7">
            <wp:extent cx="4810540" cy="4638790"/>
            <wp:effectExtent l="0" t="0" r="9525" b="0"/>
            <wp:docPr id="28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7BB5EE62-C3C8-756B-FC4A-5E154532B9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7BB5EE62-C3C8-756B-FC4A-5E154532B9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843" cy="46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064F" w14:textId="6986077D" w:rsidR="000376C2" w:rsidRDefault="000376C2" w:rsidP="000376C2">
      <w:pPr>
        <w:spacing w:after="0" w:line="360" w:lineRule="auto"/>
        <w:jc w:val="center"/>
      </w:pPr>
      <w:r>
        <w:t xml:space="preserve">Рисунок </w:t>
      </w:r>
      <w:r w:rsidR="00FD19D1">
        <w:t>9</w:t>
      </w:r>
      <w:r>
        <w:t xml:space="preserve"> – Структура приложения</w:t>
      </w:r>
    </w:p>
    <w:p w14:paraId="3C8B13EC" w14:textId="2409CFD6" w:rsidR="00E03AE1" w:rsidRDefault="00E03AE1" w:rsidP="0006333D">
      <w:pPr>
        <w:spacing w:after="0" w:line="360" w:lineRule="auto"/>
        <w:ind w:firstLine="708"/>
        <w:jc w:val="both"/>
      </w:pPr>
      <w:r>
        <w:t>В таблице 1</w:t>
      </w:r>
      <w:r w:rsidR="00411EBA">
        <w:t>2</w:t>
      </w:r>
      <w:r>
        <w:t>, описаны все основные программные модули приложения.</w:t>
      </w:r>
    </w:p>
    <w:p w14:paraId="2233113D" w14:textId="1C78F2DC" w:rsidR="00472447" w:rsidRDefault="0006333D" w:rsidP="0006333D">
      <w:pPr>
        <w:spacing w:after="0" w:line="360" w:lineRule="auto"/>
        <w:ind w:firstLine="708"/>
        <w:jc w:val="both"/>
      </w:pPr>
      <w:r>
        <w:t>Таблица 1</w:t>
      </w:r>
      <w:r w:rsidR="00411EBA">
        <w:t>2</w:t>
      </w:r>
      <w:r>
        <w:t xml:space="preserve"> – Описание программных модулей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06333D" w14:paraId="16B1DF8C" w14:textId="77777777" w:rsidTr="0006333D">
        <w:tc>
          <w:tcPr>
            <w:tcW w:w="4672" w:type="dxa"/>
          </w:tcPr>
          <w:p w14:paraId="1E1254C6" w14:textId="25F64F7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4673" w:type="dxa"/>
          </w:tcPr>
          <w:p w14:paraId="404AF550" w14:textId="37B09684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333D" w14:paraId="501FDFCB" w14:textId="77777777" w:rsidTr="0006333D">
        <w:tc>
          <w:tcPr>
            <w:tcW w:w="4672" w:type="dxa"/>
          </w:tcPr>
          <w:p w14:paraId="40D9BD66" w14:textId="233D7D23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3" w:type="dxa"/>
          </w:tcPr>
          <w:p w14:paraId="7C43CD17" w14:textId="054FFD2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6333D" w14:paraId="0871317E" w14:textId="77777777" w:rsidTr="0006333D">
        <w:tc>
          <w:tcPr>
            <w:tcW w:w="4672" w:type="dxa"/>
          </w:tcPr>
          <w:p w14:paraId="71D95313" w14:textId="5393A7BA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4673" w:type="dxa"/>
          </w:tcPr>
          <w:p w14:paraId="3954E20F" w14:textId="308D9829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Форма для прохождения авторизации пользователем.</w:t>
            </w:r>
          </w:p>
        </w:tc>
      </w:tr>
      <w:tr w:rsidR="000C6174" w14:paraId="5D1FAE88" w14:textId="77777777" w:rsidTr="00CA6EC9">
        <w:tc>
          <w:tcPr>
            <w:tcW w:w="4672" w:type="dxa"/>
            <w:vAlign w:val="center"/>
          </w:tcPr>
          <w:p w14:paraId="0B515E2A" w14:textId="15115DE6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Главный раздел (</w:t>
            </w:r>
            <w:r w:rsidR="00980CE6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главная страница</w:t>
            </w: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73" w:type="dxa"/>
            <w:vAlign w:val="center"/>
          </w:tcPr>
          <w:p w14:paraId="4B963943" w14:textId="3B3A11CF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 xml:space="preserve">Главная веб-страница приложения, содержащая сводную статистику по устройствам, последние перемещения и </w:t>
            </w:r>
          </w:p>
        </w:tc>
      </w:tr>
    </w:tbl>
    <w:p w14:paraId="742EEF5B" w14:textId="77777777" w:rsidR="00FD6DB4" w:rsidRDefault="00FD6DB4" w:rsidP="00FD6DB4">
      <w:pPr>
        <w:spacing w:after="0" w:line="360" w:lineRule="auto"/>
        <w:ind w:firstLine="709"/>
        <w:jc w:val="both"/>
      </w:pPr>
    </w:p>
    <w:p w14:paraId="7C6FFACB" w14:textId="6C0AC4DB" w:rsidR="00A41383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15A8928E" w14:textId="77777777" w:rsidTr="00951315">
        <w:tc>
          <w:tcPr>
            <w:tcW w:w="4672" w:type="dxa"/>
            <w:vAlign w:val="center"/>
          </w:tcPr>
          <w:p w14:paraId="009185A3" w14:textId="16FF2FB0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1</w:t>
            </w:r>
          </w:p>
        </w:tc>
        <w:tc>
          <w:tcPr>
            <w:tcW w:w="4673" w:type="dxa"/>
            <w:vAlign w:val="center"/>
          </w:tcPr>
          <w:p w14:paraId="69C069D2" w14:textId="56D53399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2</w:t>
            </w:r>
          </w:p>
        </w:tc>
      </w:tr>
      <w:tr w:rsidR="00FD6DB4" w:rsidRPr="000C6174" w14:paraId="7390D9C4" w14:textId="77777777" w:rsidTr="00951315">
        <w:tc>
          <w:tcPr>
            <w:tcW w:w="4672" w:type="dxa"/>
            <w:vAlign w:val="center"/>
          </w:tcPr>
          <w:p w14:paraId="3AEC4ABB" w14:textId="77777777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5FBAFB8" w14:textId="4C296B6B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заявки, а также навигационное меню для перехода к основным разделам системы.</w:t>
            </w:r>
          </w:p>
        </w:tc>
      </w:tr>
      <w:tr w:rsidR="00FD6DB4" w:rsidRPr="000C6174" w14:paraId="23607226" w14:textId="77777777" w:rsidTr="00951315">
        <w:tc>
          <w:tcPr>
            <w:tcW w:w="4672" w:type="dxa"/>
            <w:vAlign w:val="center"/>
          </w:tcPr>
          <w:p w14:paraId="2D17DF3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 заявку (тикет)</w:t>
            </w:r>
          </w:p>
        </w:tc>
        <w:tc>
          <w:tcPr>
            <w:tcW w:w="4673" w:type="dxa"/>
            <w:vAlign w:val="center"/>
          </w:tcPr>
          <w:p w14:paraId="07DC241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создания нового обращения на техническое обслуживание или ремонт оборудования.</w:t>
            </w:r>
          </w:p>
        </w:tc>
      </w:tr>
      <w:tr w:rsidR="00FD6DB4" w:rsidRPr="000C6174" w14:paraId="4D61D863" w14:textId="77777777" w:rsidTr="00951315">
        <w:tc>
          <w:tcPr>
            <w:tcW w:w="4672" w:type="dxa"/>
            <w:vAlign w:val="center"/>
          </w:tcPr>
          <w:p w14:paraId="4607EAB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Ответить на заявку (тикет)</w:t>
            </w:r>
          </w:p>
        </w:tc>
        <w:tc>
          <w:tcPr>
            <w:tcW w:w="4673" w:type="dxa"/>
            <w:vAlign w:val="center"/>
          </w:tcPr>
          <w:p w14:paraId="38C3DF7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обработки заявки: изменения статуса, добавления комментария исполнителя, указания выполненных работ.</w:t>
            </w:r>
          </w:p>
        </w:tc>
      </w:tr>
      <w:tr w:rsidR="00FD6DB4" w:rsidRPr="000C6174" w14:paraId="1BF3626C" w14:textId="77777777" w:rsidTr="00951315">
        <w:tc>
          <w:tcPr>
            <w:tcW w:w="4672" w:type="dxa"/>
            <w:vAlign w:val="center"/>
          </w:tcPr>
          <w:p w14:paraId="3DB7323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Просмотр истории заявок</w:t>
            </w:r>
          </w:p>
        </w:tc>
        <w:tc>
          <w:tcPr>
            <w:tcW w:w="4673" w:type="dxa"/>
            <w:vAlign w:val="center"/>
          </w:tcPr>
          <w:p w14:paraId="380E698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Веб-страница, отображающая список всех заявок с возможностью фильтрации по статусу, дате и устройству.</w:t>
            </w:r>
          </w:p>
        </w:tc>
      </w:tr>
      <w:tr w:rsidR="00FD6DB4" w:rsidRPr="000C6174" w14:paraId="2CB16AB6" w14:textId="77777777" w:rsidTr="00951315">
        <w:tc>
          <w:tcPr>
            <w:tcW w:w="4672" w:type="dxa"/>
            <w:vAlign w:val="center"/>
          </w:tcPr>
          <w:p w14:paraId="63137EC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Реестр материальной ценности (ОС-1)</w:t>
            </w:r>
          </w:p>
        </w:tc>
        <w:tc>
          <w:tcPr>
            <w:tcW w:w="4673" w:type="dxa"/>
            <w:vAlign w:val="center"/>
          </w:tcPr>
          <w:p w14:paraId="7DF4A02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акта приёма-передачи материальных ценностей с возможностью печати и сохранения в PDF.</w:t>
            </w:r>
          </w:p>
        </w:tc>
      </w:tr>
      <w:tr w:rsidR="00FD6DB4" w:rsidRPr="000C6174" w14:paraId="3925CCC5" w14:textId="77777777" w:rsidTr="00951315">
        <w:tc>
          <w:tcPr>
            <w:tcW w:w="4672" w:type="dxa"/>
            <w:vAlign w:val="center"/>
          </w:tcPr>
          <w:p w14:paraId="2D57A0E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Технический реестр</w:t>
            </w:r>
          </w:p>
        </w:tc>
        <w:tc>
          <w:tcPr>
            <w:tcW w:w="4673" w:type="dxa"/>
            <w:vAlign w:val="center"/>
          </w:tcPr>
          <w:p w14:paraId="15C4C77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технического реестра сетевых параметров устройств (IP-адреса, MAC-адреса, DNS, шлюзы).</w:t>
            </w:r>
          </w:p>
        </w:tc>
      </w:tr>
      <w:tr w:rsidR="00FD6DB4" w:rsidRPr="000C6174" w14:paraId="065B2836" w14:textId="77777777" w:rsidTr="00951315">
        <w:tc>
          <w:tcPr>
            <w:tcW w:w="4672" w:type="dxa"/>
            <w:vAlign w:val="center"/>
          </w:tcPr>
          <w:p w14:paraId="7A2D6A8B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пользователя</w:t>
            </w:r>
          </w:p>
        </w:tc>
        <w:tc>
          <w:tcPr>
            <w:tcW w:w="4673" w:type="dxa"/>
            <w:vAlign w:val="center"/>
          </w:tcPr>
          <w:p w14:paraId="3B5D538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управления учётными записями пользователей системы: создание, редактирование, назначение ролей и прав доступа.</w:t>
            </w:r>
          </w:p>
        </w:tc>
      </w:tr>
      <w:tr w:rsidR="00FD6DB4" w:rsidRPr="000C6174" w14:paraId="0A33169E" w14:textId="77777777" w:rsidTr="00951315">
        <w:tc>
          <w:tcPr>
            <w:tcW w:w="4672" w:type="dxa"/>
            <w:vAlign w:val="center"/>
          </w:tcPr>
          <w:p w14:paraId="722246E0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устройство</w:t>
            </w:r>
          </w:p>
        </w:tc>
        <w:tc>
          <w:tcPr>
            <w:tcW w:w="4673" w:type="dxa"/>
            <w:vAlign w:val="center"/>
          </w:tcPr>
          <w:p w14:paraId="2806067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ввода и редактирования информации об устройстве (инвентарный номер, наименование, тип, производитель, статус, характеристики).</w:t>
            </w:r>
          </w:p>
        </w:tc>
      </w:tr>
      <w:tr w:rsidR="00FD6DB4" w:rsidRPr="000C6174" w14:paraId="38A838AD" w14:textId="77777777" w:rsidTr="00951315">
        <w:tc>
          <w:tcPr>
            <w:tcW w:w="4672" w:type="dxa"/>
            <w:vAlign w:val="center"/>
          </w:tcPr>
          <w:p w14:paraId="64F769E3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инвентарные этикетки с QR</w:t>
            </w:r>
          </w:p>
        </w:tc>
        <w:tc>
          <w:tcPr>
            <w:tcW w:w="4673" w:type="dxa"/>
            <w:vAlign w:val="center"/>
          </w:tcPr>
          <w:p w14:paraId="02A6160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массового формирования инвентарных этикеток с QR-кодами для выбранных устройств.</w:t>
            </w:r>
          </w:p>
        </w:tc>
      </w:tr>
      <w:tr w:rsidR="00FD6DB4" w:rsidRPr="000C6174" w14:paraId="72762DEC" w14:textId="77777777" w:rsidTr="00951315">
        <w:tc>
          <w:tcPr>
            <w:tcW w:w="4672" w:type="dxa"/>
            <w:vAlign w:val="center"/>
          </w:tcPr>
          <w:p w14:paraId="289323C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Карточка устройства</w:t>
            </w:r>
          </w:p>
        </w:tc>
        <w:tc>
          <w:tcPr>
            <w:tcW w:w="4673" w:type="dxa"/>
            <w:vAlign w:val="center"/>
          </w:tcPr>
          <w:p w14:paraId="2FD0A5D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детальной информацией об устройстве, содержащая инструменты для изменения статуса, закрепления за МОЛ и создания инвентарной этикетки с QR-кодом.</w:t>
            </w:r>
          </w:p>
        </w:tc>
      </w:tr>
    </w:tbl>
    <w:p w14:paraId="5A634340" w14:textId="79F93EC0" w:rsidR="00FD6DB4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56993749" w14:textId="77777777" w:rsidTr="00951315">
        <w:tc>
          <w:tcPr>
            <w:tcW w:w="4672" w:type="dxa"/>
            <w:vAlign w:val="center"/>
          </w:tcPr>
          <w:p w14:paraId="3F8B747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Изменить статус</w:t>
            </w:r>
          </w:p>
        </w:tc>
        <w:tc>
          <w:tcPr>
            <w:tcW w:w="4673" w:type="dxa"/>
            <w:vAlign w:val="center"/>
          </w:tcPr>
          <w:p w14:paraId="63FF5CD5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изменения текущего статуса устройства (в эксплуатации, в ремонте, на складе, списано).</w:t>
            </w:r>
          </w:p>
        </w:tc>
      </w:tr>
      <w:tr w:rsidR="00FD6DB4" w:rsidRPr="000C6174" w14:paraId="71EC521E" w14:textId="77777777" w:rsidTr="00951315">
        <w:tc>
          <w:tcPr>
            <w:tcW w:w="4672" w:type="dxa"/>
            <w:vAlign w:val="center"/>
          </w:tcPr>
          <w:p w14:paraId="4EEAD88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Закрепление за МОЛ</w:t>
            </w:r>
          </w:p>
        </w:tc>
        <w:tc>
          <w:tcPr>
            <w:tcW w:w="4673" w:type="dxa"/>
            <w:vAlign w:val="center"/>
          </w:tcPr>
          <w:p w14:paraId="22820AF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закрепления устройства за материально-ответственным лицом с указанием местоположения и даты передачи.</w:t>
            </w:r>
          </w:p>
        </w:tc>
      </w:tr>
      <w:tr w:rsidR="00FD6DB4" w:rsidRPr="000C6174" w14:paraId="3C6F233A" w14:textId="77777777" w:rsidTr="00951315">
        <w:tc>
          <w:tcPr>
            <w:tcW w:w="4672" w:type="dxa"/>
            <w:vAlign w:val="center"/>
          </w:tcPr>
          <w:p w14:paraId="12172A4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инвентарную этикетку с QR</w:t>
            </w:r>
          </w:p>
        </w:tc>
        <w:tc>
          <w:tcPr>
            <w:tcW w:w="4673" w:type="dxa"/>
            <w:vAlign w:val="center"/>
          </w:tcPr>
          <w:p w14:paraId="1DBED146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индивидуальной инвентарной этикетки с QR-кодом для конкретного устройства.</w:t>
            </w:r>
          </w:p>
        </w:tc>
      </w:tr>
    </w:tbl>
    <w:p w14:paraId="22503C2A" w14:textId="77777777" w:rsidR="00FD6DB4" w:rsidRPr="00F77370" w:rsidRDefault="00FD6DB4" w:rsidP="00F77370">
      <w:pPr>
        <w:spacing w:after="0" w:line="360" w:lineRule="auto"/>
        <w:jc w:val="both"/>
      </w:pPr>
    </w:p>
    <w:p w14:paraId="3F481735" w14:textId="7CB2948C" w:rsidR="00F77370" w:rsidRPr="00DA2EBF" w:rsidRDefault="00F77370" w:rsidP="00DA2EBF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7066417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Руководство пользователя</w:t>
      </w:r>
      <w:bookmarkEnd w:id="1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C3F4606" w14:textId="21CCE18F" w:rsidR="00411EBA" w:rsidRDefault="00411EBA" w:rsidP="00411EBA">
      <w:pPr>
        <w:spacing w:after="0" w:line="360" w:lineRule="auto"/>
        <w:ind w:firstLine="709"/>
        <w:jc w:val="both"/>
      </w:pPr>
      <w:r>
        <w:t xml:space="preserve">Для того, чтобы получить доступ к основным функциям приложения, необходимо пройти авторизацию, введя логин и пароль. </w:t>
      </w:r>
    </w:p>
    <w:p w14:paraId="626E15BD" w14:textId="6E30306B" w:rsidR="00411EBA" w:rsidRDefault="00411EBA" w:rsidP="00411EBA">
      <w:pPr>
        <w:spacing w:after="0" w:line="360" w:lineRule="auto"/>
        <w:ind w:firstLine="709"/>
      </w:pPr>
      <w:r>
        <w:t xml:space="preserve">Страница авторизации представлена на рисунке </w:t>
      </w:r>
      <w:r w:rsidR="00FD19D1">
        <w:t>10</w:t>
      </w:r>
      <w:r>
        <w:t>.</w:t>
      </w:r>
    </w:p>
    <w:p w14:paraId="6F40CA1F" w14:textId="2E214BF0" w:rsidR="00411EBA" w:rsidRDefault="00411EBA" w:rsidP="00411EBA">
      <w:pPr>
        <w:spacing w:after="0" w:line="360" w:lineRule="auto"/>
        <w:ind w:firstLine="709"/>
        <w:jc w:val="center"/>
      </w:pPr>
      <w:r w:rsidRPr="00411EBA">
        <w:rPr>
          <w:noProof/>
        </w:rPr>
        <w:drawing>
          <wp:inline distT="0" distB="0" distL="0" distR="0" wp14:anchorId="4E6B0610" wp14:editId="02B7C419">
            <wp:extent cx="3628554" cy="2995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36340" cy="300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935B" w14:textId="122EAE32" w:rsidR="00411EBA" w:rsidRDefault="00411EBA" w:rsidP="00411EBA">
      <w:pPr>
        <w:spacing w:after="0" w:line="360" w:lineRule="auto"/>
        <w:jc w:val="center"/>
      </w:pPr>
      <w:r>
        <w:t xml:space="preserve">Рисунок </w:t>
      </w:r>
      <w:r w:rsidR="00FD19D1">
        <w:t>10</w:t>
      </w:r>
      <w:r>
        <w:t xml:space="preserve"> – Стр</w:t>
      </w:r>
      <w:r w:rsidR="009A7E15">
        <w:rPr>
          <w:lang w:val="en-US"/>
        </w:rPr>
        <w:t>a</w:t>
      </w:r>
      <w:r>
        <w:t>ниц</w:t>
      </w:r>
      <w:r w:rsidR="009A7E15">
        <w:rPr>
          <w:lang w:val="en-US"/>
        </w:rPr>
        <w:t>a</w:t>
      </w:r>
      <w:r>
        <w:t xml:space="preserve"> авторизации</w:t>
      </w:r>
    </w:p>
    <w:p w14:paraId="23BAA5A3" w14:textId="203D4BE8" w:rsidR="00770802" w:rsidRPr="00735E8D" w:rsidRDefault="00770802" w:rsidP="00770802">
      <w:pPr>
        <w:spacing w:after="0" w:line="360" w:lineRule="auto"/>
        <w:ind w:firstLine="709"/>
        <w:jc w:val="both"/>
      </w:pPr>
      <w:r w:rsidRPr="00770802">
        <w:t xml:space="preserve">При успешной авторизации пользователю предоставляется главная страница, на которой отображается сводная информация о состоянии </w:t>
      </w:r>
      <w:r w:rsidR="009A7E15">
        <w:t>компьютерной техники</w:t>
      </w:r>
      <w:r w:rsidRPr="00770802">
        <w:t xml:space="preserve"> обр</w:t>
      </w:r>
      <w:r w:rsidR="009A7E15">
        <w:rPr>
          <w:lang w:val="en-US"/>
        </w:rPr>
        <w:t>a</w:t>
      </w:r>
      <w:r w:rsidRPr="00770802">
        <w:t>зоват</w:t>
      </w:r>
      <w:r w:rsidR="009A7E15">
        <w:rPr>
          <w:lang w:val="en-US"/>
        </w:rPr>
        <w:t>e</w:t>
      </w:r>
      <w:r w:rsidRPr="00770802">
        <w:t>льной организации.</w:t>
      </w:r>
    </w:p>
    <w:p w14:paraId="4A712CE4" w14:textId="5ADC7D9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</w:t>
      </w:r>
      <w:r w:rsidR="009A7E15">
        <w:rPr>
          <w:lang w:val="en-US"/>
        </w:rPr>
        <w:t>a</w:t>
      </w:r>
      <w:r w:rsidRPr="00770802">
        <w:t xml:space="preserve"> гл</w:t>
      </w:r>
      <w:r w:rsidR="009A7E15">
        <w:rPr>
          <w:lang w:val="en-US"/>
        </w:rPr>
        <w:t>a</w:t>
      </w:r>
      <w:r w:rsidRPr="00770802">
        <w:t>вной стр</w:t>
      </w:r>
      <w:r w:rsidR="009A7E15">
        <w:rPr>
          <w:lang w:val="en-US"/>
        </w:rPr>
        <w:t>a</w:t>
      </w:r>
      <w:r w:rsidRPr="00770802">
        <w:t>нице предст</w:t>
      </w:r>
      <w:r w:rsidR="009A7E15">
        <w:rPr>
          <w:lang w:val="en-US"/>
        </w:rPr>
        <w:t>a</w:t>
      </w:r>
      <w:r w:rsidRPr="00770802">
        <w:t>влены:</w:t>
      </w:r>
    </w:p>
    <w:p w14:paraId="72D3F60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lastRenderedPageBreak/>
        <w:t>Статистические карточки — содержат информацию о количестве устройств по статусам:</w:t>
      </w:r>
    </w:p>
    <w:p w14:paraId="48924428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всего устройств;</w:t>
      </w:r>
    </w:p>
    <w:p w14:paraId="2E4D95AA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в эксплуатации;</w:t>
      </w:r>
    </w:p>
    <w:p w14:paraId="71735A25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в ремонте;</w:t>
      </w:r>
    </w:p>
    <w:p w14:paraId="715630E7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на складе;</w:t>
      </w:r>
    </w:p>
    <w:p w14:paraId="129F0AAD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открытые заявки.</w:t>
      </w:r>
    </w:p>
    <w:p w14:paraId="7A6952F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перемещения — таблица с историей перемещений оборудования между кабинетами и материально-ответственными лицами, содержащая дату, инвентарный номер устройства, ФИО сотрудника и место размещения.</w:t>
      </w:r>
    </w:p>
    <w:p w14:paraId="35A05F1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заявки — список недавних обращений на техническое обслуживание с указанием номера заявки, устройства, текущего статуса и даты создания.</w:t>
      </w:r>
    </w:p>
    <w:p w14:paraId="646DBAC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Навигационное меню — расположено в верхней части страницы и содержит ссылки на основные разделы системы:</w:t>
      </w:r>
    </w:p>
    <w:p w14:paraId="60A2EC3C" w14:textId="7D695D1D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</w:t>
      </w:r>
      <w:r w:rsidR="00980CE6">
        <w:t>Главная страница</w:t>
      </w:r>
      <w:r w:rsidRPr="00770802">
        <w:t>» — возврат на главную страницу;</w:t>
      </w:r>
    </w:p>
    <w:p w14:paraId="654D9D60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«Устройства» — переход к списку компьютерной техники;</w:t>
      </w:r>
    </w:p>
    <w:p w14:paraId="6D9B5512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«Добавить» — создание нового устройства;</w:t>
      </w:r>
    </w:p>
    <w:p w14:paraId="7B1B94A3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«Отчёты» — формирование выходных документов;</w:t>
      </w:r>
    </w:p>
    <w:p w14:paraId="6C223037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«Сотрудник» — управление информацией о материально-ответственных лицах;</w:t>
      </w:r>
    </w:p>
    <w:p w14:paraId="76A0A9AF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«Все заявки» — просмотр и обработка обращений.</w:t>
      </w:r>
    </w:p>
    <w:p w14:paraId="0C9A9A9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В правом верхнем углу отображается информация о текущем пользователе (ФИО) и ссылки на раздел «Админка» (для пользователей с правами администратора) и кнопку «Выход» для завершения сеанса работы.</w:t>
      </w:r>
    </w:p>
    <w:p w14:paraId="22291149" w14:textId="58036639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Главная страница с отображённой панелью управления представлена на рисунке 1</w:t>
      </w:r>
      <w:r w:rsidR="00FD19D1">
        <w:t>1</w:t>
      </w:r>
      <w:r w:rsidRPr="00770802">
        <w:t>.</w:t>
      </w:r>
    </w:p>
    <w:p w14:paraId="6B7F63F1" w14:textId="68ADE062" w:rsid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lastRenderedPageBreak/>
        <w:drawing>
          <wp:inline distT="0" distB="0" distL="0" distR="0" wp14:anchorId="7185EF0F" wp14:editId="0D99DD85">
            <wp:extent cx="5940425" cy="295402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BA0A" w14:textId="580C009C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1</w:t>
      </w:r>
      <w:r>
        <w:t xml:space="preserve"> – Главная страница</w:t>
      </w:r>
    </w:p>
    <w:p w14:paraId="64390DC7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содержит следующие элементы:</w:t>
      </w:r>
    </w:p>
    <w:p w14:paraId="7BD27A2F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поиска и фильтрации:</w:t>
      </w:r>
    </w:p>
    <w:p w14:paraId="54A656AF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Поле поиска для ввода инвентарного номера или наименования устройства;</w:t>
      </w:r>
    </w:p>
    <w:p w14:paraId="0C5849ED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Выпадающий список «Статус» для фильтрации устройств по состоянию (все статусы, в эксплуатации, в ремонте, на складе, списано);</w:t>
      </w:r>
    </w:p>
    <w:p w14:paraId="3218AE1D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Выпадающий список «Местоположение» для фильтрации по кабинетам и помещениям;</w:t>
      </w:r>
    </w:p>
    <w:p w14:paraId="77DC5E08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Кнопка «Применить» для активации выбранных фильтров.</w:t>
      </w:r>
    </w:p>
    <w:p w14:paraId="5C104E6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действий:</w:t>
      </w:r>
    </w:p>
    <w:p w14:paraId="789C4B56" w14:textId="77777777" w:rsidR="00770802" w:rsidRPr="00770802" w:rsidRDefault="00770802">
      <w:pPr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70802">
        <w:t>Кнопка «Печать выбранных этикеток» для формирования инвентарных этикеток с QR-кодами отмеченных устройств;</w:t>
      </w:r>
    </w:p>
    <w:p w14:paraId="1F03097F" w14:textId="77777777" w:rsidR="00770802" w:rsidRPr="00770802" w:rsidRDefault="00770802">
      <w:pPr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70802">
        <w:t>Подсказка «Отметьте устройства чекбоксами» для выбора нескольких записей.</w:t>
      </w:r>
    </w:p>
    <w:p w14:paraId="52900C4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Таблица устройств содержит информацию:</w:t>
      </w:r>
    </w:p>
    <w:p w14:paraId="7B34C487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Чекбокс для выбора устройства;</w:t>
      </w:r>
    </w:p>
    <w:p w14:paraId="32647817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Инвентарный номер — уникальный идентификатор оборудования;</w:t>
      </w:r>
    </w:p>
    <w:p w14:paraId="535FC65F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Наименование — полное описание устройства с указанием модели;</w:t>
      </w:r>
    </w:p>
    <w:p w14:paraId="1C4A174F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lastRenderedPageBreak/>
        <w:t>Тип — категория оборудования (ПК, ноутбук, МФУ, принтер, сетевое оборудование и т.д.);</w:t>
      </w:r>
    </w:p>
    <w:p w14:paraId="616D01A5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Производитель — компания-изготовитель;</w:t>
      </w:r>
    </w:p>
    <w:p w14:paraId="2DE50FE1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Статус — текущее состояние устройства (цветовой индикатор);</w:t>
      </w:r>
    </w:p>
    <w:p w14:paraId="479EE4A8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Действия — кнопки «Просмотр» для открытия детальной информации и «Редактировать» для изменения данных.</w:t>
      </w:r>
    </w:p>
    <w:p w14:paraId="35B6EA88" w14:textId="56E8E8D2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представлена на рисунке 1</w:t>
      </w:r>
      <w:r w:rsidR="00FD19D1">
        <w:t>2</w:t>
      </w:r>
      <w:r w:rsidRPr="00770802">
        <w:t>.</w:t>
      </w:r>
    </w:p>
    <w:p w14:paraId="4AFA3094" w14:textId="2F72A3B8" w:rsidR="000C6174" w:rsidRDefault="00770802" w:rsidP="000C6174">
      <w:pPr>
        <w:spacing w:after="0" w:line="360" w:lineRule="auto"/>
        <w:jc w:val="both"/>
      </w:pPr>
      <w:r w:rsidRPr="00770802">
        <w:rPr>
          <w:noProof/>
        </w:rPr>
        <w:drawing>
          <wp:inline distT="0" distB="0" distL="0" distR="0" wp14:anchorId="5BFF948C" wp14:editId="0A996FD6">
            <wp:extent cx="5940425" cy="299593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EA6F" w14:textId="59F30DD4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2</w:t>
      </w:r>
      <w:r>
        <w:t xml:space="preserve"> – Страница «Устройства»</w:t>
      </w:r>
    </w:p>
    <w:p w14:paraId="2BCF741B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содержит следующие поля:</w:t>
      </w:r>
    </w:p>
    <w:p w14:paraId="50A5F591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Основная информация:</w:t>
      </w:r>
    </w:p>
    <w:p w14:paraId="09CA99A4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Инвентарный номер — поле для ввода уникального инвентарного номера устройства, присваиваемого при принятии на баланс образовательной организации. Поле является обязательным для заполнения;</w:t>
      </w:r>
    </w:p>
    <w:p w14:paraId="3C74D383" w14:textId="502BEAD5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Наименование — поле для ввода полного наименования устройства с указанием модели;</w:t>
      </w:r>
    </w:p>
    <w:p w14:paraId="68E32580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Тип устройства — выпадающий список для выбора категории оборудования (персональный компьютер, ноутбук, МФУ, принтер, монитор, сетевое оборудование и т.д.). Справочник типов устройств заполняется администратором системы;</w:t>
      </w:r>
    </w:p>
    <w:p w14:paraId="6D228254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lastRenderedPageBreak/>
        <w:t>Производитель — выпадающий список для выбора компании-производителя оборудования (HP, Dell, Lenovo, Acer, Kyocera, Canon и т.д.). Справочник производителей заполняется администратором системы;</w:t>
      </w:r>
    </w:p>
    <w:p w14:paraId="5FEEC0C2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Статус — выпадающий список для выбора текущего состояния устройства (в эксплуатации, на складе, в ремонте, списано). По умолчанию установлено значение «В эксплуатации».</w:t>
      </w:r>
    </w:p>
    <w:p w14:paraId="6565B03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Кнопки управления:</w:t>
      </w:r>
    </w:p>
    <w:p w14:paraId="0925EA60" w14:textId="77777777" w:rsidR="00770802" w:rsidRPr="00770802" w:rsidRDefault="00770802">
      <w:pPr>
        <w:numPr>
          <w:ilvl w:val="0"/>
          <w:numId w:val="27"/>
        </w:numPr>
        <w:spacing w:after="0" w:line="360" w:lineRule="auto"/>
        <w:ind w:left="0" w:firstLine="709"/>
        <w:jc w:val="both"/>
      </w:pPr>
      <w:r w:rsidRPr="00770802">
        <w:t>«Сохранить устройство» — кнопка для сохранения введённой информации и добавления устройства в базу данных. При нажатии происходит проверка обязательных полей и уникальности инвентарного номера;</w:t>
      </w:r>
    </w:p>
    <w:p w14:paraId="0E9D27CA" w14:textId="77777777" w:rsidR="00770802" w:rsidRPr="00770802" w:rsidRDefault="00770802">
      <w:pPr>
        <w:numPr>
          <w:ilvl w:val="0"/>
          <w:numId w:val="27"/>
        </w:numPr>
        <w:spacing w:after="0" w:line="360" w:lineRule="auto"/>
        <w:ind w:left="0" w:firstLine="709"/>
        <w:jc w:val="both"/>
      </w:pPr>
      <w:r w:rsidRPr="00770802">
        <w:t>«Отмена» — кнопка для отмены операции добавления и возврата на страницу «Устройства» без сохранения данных.</w:t>
      </w:r>
    </w:p>
    <w:p w14:paraId="3E0C2BBA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 успешного добавления устройства система автоматически перенаправляет пользователя на страницу просмотра списка устройств, где новая запись отображается в общем списке. Добавленное устройство можно сразу закрепить за материально-ответственным лицом и указать его местоположение.</w:t>
      </w:r>
    </w:p>
    <w:p w14:paraId="73F65303" w14:textId="5CB584B2" w:rsid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представлена на рисунке 1</w:t>
      </w:r>
      <w:r w:rsidR="00FD19D1">
        <w:t>3</w:t>
      </w:r>
      <w:r w:rsidRPr="00770802">
        <w:t>.</w:t>
      </w:r>
    </w:p>
    <w:p w14:paraId="17A0A98E" w14:textId="78B6C08C" w:rsidR="00770802" w:rsidRP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1605C63B" wp14:editId="2EE8908F">
            <wp:extent cx="5940425" cy="30118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FE76" w14:textId="216960BE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3</w:t>
      </w:r>
      <w:r>
        <w:t xml:space="preserve"> –</w:t>
      </w:r>
      <w:r w:rsidRPr="00770802">
        <w:t xml:space="preserve"> Страница «Добавление устройства»</w:t>
      </w:r>
    </w:p>
    <w:p w14:paraId="4982E298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Для формирования выходных документов и отчётности необходимо в главном меню выбрать пункт «Отчёты». Открывается страница с выбором типа отчёта, содержащая карточки доступных видов отчётности.</w:t>
      </w:r>
    </w:p>
    <w:p w14:paraId="3D3BD00A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содержит следующие виды отчётов:</w:t>
      </w:r>
    </w:p>
    <w:p w14:paraId="3AA8DBE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Полный реестр оборудования — формирование сводного списка всех устройств, зарегистрированных в системе, с указанием инвентарных номеров, наименований, характеристик, стоимости и местоположения. Используется для проведения инвентаризации и получения полной информации о компьютерном парке образовательной организации.</w:t>
      </w:r>
    </w:p>
    <w:p w14:paraId="7B09500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Сетевая информация — формирование технического реестра сетевых параметров устройств, содержащего IP-адреса, MAC-адреса, настройки DNS, шлюзы и маски подсети. Используется системным администратором для управления сетевой инфраструктурой и диагностики сетевых проблем.</w:t>
      </w:r>
    </w:p>
    <w:p w14:paraId="2F5053A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Анализ стоимости — формирование отчёта об устройствах с указанием стоимости, с возможностью фильтрации по диапазону цен и подсчётом итоговой суммы. Используется для анализа бюджетных расходов на оснащение образовательного процесса компьютерной техникой.</w:t>
      </w:r>
    </w:p>
    <w:p w14:paraId="37A69E4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Закреплённые устройства — формирование списка техники, закреплённой за конкретным материально-ответственным лицом (МОЛ). Содержит информацию об устройствах, переданных сотрудникам образовательной организации, с указанием инвентарных номеров и дат передачи.</w:t>
      </w:r>
    </w:p>
    <w:p w14:paraId="0E1253B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кабинетам — формирование отчёта о распределении техники по помещениям образовательной организации. Позволяет получить информацию о том, какое оборудование размещено в каждом кабинете, и кто является ответственным лицом.</w:t>
      </w:r>
    </w:p>
    <w:p w14:paraId="7021A7F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статусам — формирование статистики по состоянию оборудования (в эксплуатации, в ремонте, на складе, списано). Используется для анализа технического состояния компьютерного парка и планирования закупок нового оборудования.</w:t>
      </w:r>
    </w:p>
    <w:p w14:paraId="5635491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Гарантия и сроки — формирование отчёта об устройствах с истекающими или истёкшими гарантийными сроками. Содержит информацию о дате покупки, сроке гарантии и количестве дней до окончания гарантийного периода. Используется для своевременного планирования ремонта или замены оборудования.</w:t>
      </w:r>
    </w:p>
    <w:p w14:paraId="5542684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Заявки и обслуживание — формирование отчёта о всех обращениях на техническое обслуживание и ремонт оборудования. Содержит информацию о дате создания заявки, устройстве, заявителе, статусе и выполненных работах. Используется для анализа качества технического обслуживания и оценки загруженности системного администратора.</w:t>
      </w:r>
    </w:p>
    <w:p w14:paraId="6FA6381D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Каждая карточка отчёта содержит:</w:t>
      </w:r>
    </w:p>
    <w:p w14:paraId="56C39AB5" w14:textId="77777777" w:rsidR="00FD19D1" w:rsidRPr="00FD19D1" w:rsidRDefault="00FD19D1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FD19D1">
        <w:t>Наименование типа отчёта;</w:t>
      </w:r>
    </w:p>
    <w:p w14:paraId="2912FA6E" w14:textId="77777777" w:rsidR="00FD19D1" w:rsidRPr="00FD19D1" w:rsidRDefault="00FD19D1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FD19D1">
        <w:t>Краткое описание назначения отчёта;</w:t>
      </w:r>
    </w:p>
    <w:p w14:paraId="581E1E48" w14:textId="77777777" w:rsidR="00FD19D1" w:rsidRPr="00FD19D1" w:rsidRDefault="00FD19D1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FD19D1">
        <w:t>Кнопку «Сформировать отчёт» для генерации документа.</w:t>
      </w:r>
    </w:p>
    <w:p w14:paraId="167CA592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После нажатия кнопки «Сформировать отчёт» система генерирует документ в формате, пригодном для печати или сохранения в PDF. Сформированный отчёт открывается в новой вкладке браузера.</w:t>
      </w:r>
    </w:p>
    <w:p w14:paraId="46E89DB7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представлена на рисунке 14.</w:t>
      </w:r>
    </w:p>
    <w:p w14:paraId="3457352F" w14:textId="1A1713B6" w:rsidR="000F494B" w:rsidRDefault="00770802" w:rsidP="00FD19D1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3D5F598D" wp14:editId="4B6C7025">
            <wp:extent cx="5232759" cy="2598200"/>
            <wp:effectExtent l="0" t="0" r="635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217" cy="260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3749" w14:textId="61A581C6" w:rsidR="00FD19D1" w:rsidRDefault="00FD19D1" w:rsidP="00FD19D1">
      <w:pPr>
        <w:spacing w:after="0" w:line="360" w:lineRule="auto"/>
        <w:jc w:val="center"/>
      </w:pPr>
      <w:r>
        <w:t>Рисунок 14 –</w:t>
      </w:r>
      <w:r w:rsidRPr="00770802">
        <w:t xml:space="preserve"> </w:t>
      </w:r>
      <w:r w:rsidRPr="00FD19D1">
        <w:t>Страница «Отчёты»</w:t>
      </w:r>
    </w:p>
    <w:p w14:paraId="38EA9C84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содержит следующие поля:</w:t>
      </w:r>
    </w:p>
    <w:p w14:paraId="1B834986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Информация об учётной записи:</w:t>
      </w:r>
    </w:p>
    <w:p w14:paraId="16A85DCB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lastRenderedPageBreak/>
        <w:t>Имя пользователя (логин) — поле для ввода уникального логина сотрудника, используемого для авторизации в системе. Поле является обязательным для заполнения;</w:t>
      </w:r>
    </w:p>
    <w:p w14:paraId="5422EC7E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Пароль — поле для ввода пароля доступа к системе;</w:t>
      </w:r>
    </w:p>
    <w:p w14:paraId="5AD77D02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Подтверждение пароля — поле для повторного ввода пароля для проверки корректности;</w:t>
      </w:r>
    </w:p>
    <w:p w14:paraId="17E38A66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Имя — поле для ввода имени сотрудника;</w:t>
      </w:r>
    </w:p>
    <w:p w14:paraId="0F412846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Фамилия — поле для ввода фамилии сотрудника;</w:t>
      </w:r>
    </w:p>
    <w:p w14:paraId="51B2C844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Адрес электронной почты — поле для ввода email сотрудника (используется для уведомлений о заявках и восстановления пароля).</w:t>
      </w:r>
    </w:p>
    <w:p w14:paraId="52B9B371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Служебная информация:</w:t>
      </w:r>
    </w:p>
    <w:p w14:paraId="3925CE9E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Телефон — поле для ввода контактного телефона сотрудника;</w:t>
      </w:r>
    </w:p>
    <w:p w14:paraId="7A7451B2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Подразделение — поле для указания структурного подразделения или кабинета, к которому относится сотрудник (например, «Бухгалтерия», «Кабинет информатики», «Администрация»);</w:t>
      </w:r>
    </w:p>
    <w:p w14:paraId="5B6F12BF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Должность — выпадающий список для выбора должности из справочника (системный администратор, техник-программист, учитель информатики, бухгалтер, заместитель директора и т.д.);</w:t>
      </w:r>
    </w:p>
    <w:p w14:paraId="4F2F179B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Материально-ответственное лицо (МОЛ) — чекбокс для отметки сотрудника как лица, несущего материальную ответственность за закреплённое оборудование. При установке данного чекбокса сотрудник будет доступен в списках выбора МОЛ при оформлении перемещений и актов приёма-передачи.</w:t>
      </w:r>
    </w:p>
    <w:p w14:paraId="5CA9769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Кнопки управления:</w:t>
      </w:r>
    </w:p>
    <w:p w14:paraId="6C3669AC" w14:textId="77777777" w:rsidR="00FD19D1" w:rsidRPr="00FD19D1" w:rsidRDefault="00FD19D1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FD19D1">
        <w:t>«Сохранить» — кнопка для сохранения введённой информации и создания учётной записи сотрудника в системе. При нажатии происходит проверка обязательных полей, уникальности логина и совпадения паролей;</w:t>
      </w:r>
    </w:p>
    <w:p w14:paraId="7E80D2E2" w14:textId="77777777" w:rsidR="00FD19D1" w:rsidRPr="00FD19D1" w:rsidRDefault="00FD19D1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FD19D1">
        <w:t>«Отмена» — кнопка для отмены операции и возврата на страницу списка сотрудников без сохранения данных.</w:t>
      </w:r>
    </w:p>
    <w:p w14:paraId="2F271B6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 xml:space="preserve">После успешного добавления сотрудника система автоматически перенаправляет пользователя на страницу «Сотрудники», где новая запись </w:t>
      </w:r>
      <w:r w:rsidRPr="00FD19D1">
        <w:lastRenderedPageBreak/>
        <w:t>отображается в общем списке. Созданный сотрудник может быть сразу закреплён за конкретным устройством через карточку устройства или при оформлении акта приёма-передачи.</w:t>
      </w:r>
    </w:p>
    <w:p w14:paraId="0A53A05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представлена на рисунке 15.</w:t>
      </w:r>
    </w:p>
    <w:p w14:paraId="6832DB91" w14:textId="5F08A922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7ECE5525" wp14:editId="016A1DDF">
            <wp:extent cx="3670444" cy="4114193"/>
            <wp:effectExtent l="0" t="0" r="635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73650" cy="411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6540" w14:textId="525E6C5C" w:rsidR="00FD19D1" w:rsidRDefault="00FD19D1" w:rsidP="00FD19D1">
      <w:pPr>
        <w:spacing w:after="0" w:line="360" w:lineRule="auto"/>
        <w:jc w:val="center"/>
      </w:pPr>
      <w:r>
        <w:t>Рисунок 15 –</w:t>
      </w:r>
      <w:r w:rsidRPr="00770802">
        <w:t xml:space="preserve"> </w:t>
      </w:r>
      <w:r w:rsidRPr="00FD19D1">
        <w:t>Страница «Новый сотрудник»</w:t>
      </w:r>
    </w:p>
    <w:p w14:paraId="78867E9C" w14:textId="38F0BC5C" w:rsidR="00735E8D" w:rsidRDefault="00735E8D" w:rsidP="00FD6DB4">
      <w:pPr>
        <w:spacing w:after="0" w:line="360" w:lineRule="auto"/>
        <w:ind w:firstLine="709"/>
        <w:jc w:val="both"/>
      </w:pPr>
      <w:r>
        <w:t xml:space="preserve">В приложении используются </w:t>
      </w:r>
      <w:r w:rsidR="000C6971">
        <w:t>тикеты</w:t>
      </w:r>
      <w:r>
        <w:t xml:space="preserve"> (</w:t>
      </w:r>
      <w:r w:rsidR="000C6971">
        <w:t>заявки</w:t>
      </w:r>
      <w:r>
        <w:t>). Тикеты представляют собой электронную заявку (обращение), фиксирующую проблему (неисправность оборудования)</w:t>
      </w:r>
      <w:r w:rsidR="000C6971">
        <w:t xml:space="preserve"> и не является официальным документом</w:t>
      </w:r>
      <w:r>
        <w:t xml:space="preserve">. Тикет содержит </w:t>
      </w:r>
      <w:r w:rsidR="000C6971">
        <w:t xml:space="preserve">описание ситуации, статус, историю переписки технических специалистов и сотрудника открывшего тикет. </w:t>
      </w:r>
    </w:p>
    <w:p w14:paraId="00D954EC" w14:textId="00C09E53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Страница «Все заявки» содержит следующие элементы:</w:t>
      </w:r>
    </w:p>
    <w:p w14:paraId="2C9BA399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Панель управления:</w:t>
      </w:r>
    </w:p>
    <w:p w14:paraId="69DFF175" w14:textId="77777777" w:rsidR="00FD19D1" w:rsidRPr="00FD19D1" w:rsidRDefault="00FD19D1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FD19D1">
        <w:t>Кнопка «Создать заявку» для быстрого перехода к форме оформления нового обращения на ремонт или обслуживание оборудования;</w:t>
      </w:r>
    </w:p>
    <w:p w14:paraId="4F3F08C8" w14:textId="77777777" w:rsidR="00FD19D1" w:rsidRPr="00FD19D1" w:rsidRDefault="00FD19D1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FD19D1">
        <w:t>Поле поиска и фильтры для быстрого нахождения нужной заявки по инвентарному номеру устройства, ФИО заявителя или текущему статусу.</w:t>
      </w:r>
    </w:p>
    <w:p w14:paraId="4040B8C6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Таблица заявок отображает информацию по каждому обращению:</w:t>
      </w:r>
    </w:p>
    <w:p w14:paraId="0DFD4EC9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№ — уникальный порядковый номер заявки в системе;</w:t>
      </w:r>
    </w:p>
    <w:p w14:paraId="49C43A1A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lastRenderedPageBreak/>
        <w:t>Устройство — инвентарный номер и наименование оборудования, по которому поступило обращение;</w:t>
      </w:r>
    </w:p>
    <w:p w14:paraId="07F5E36C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Описание проблемы — краткое описание неисправности или требуемых работ, указанное заявителем;</w:t>
      </w:r>
    </w:p>
    <w:p w14:paraId="7F224FE4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Заявитель — ФИО сотрудника (материально-ответственного лица), создавшего заявку;</w:t>
      </w:r>
    </w:p>
    <w:p w14:paraId="625FDDBB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Статус — текущее состояние обращения. Для визуального удобства статусы имеют цветовую индикацию:</w:t>
      </w:r>
    </w:p>
    <w:p w14:paraId="12CA2B2C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Новая (оранжевый) — заявка зарегистрирована, но ещё не взята в работу;</w:t>
      </w:r>
    </w:p>
    <w:p w14:paraId="70E70176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В работе (синий) — техник-программист или системный администратор приступил к устранению неисправности;</w:t>
      </w:r>
    </w:p>
    <w:p w14:paraId="692FFAD5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Выполнена (зелёный) — работы завершены, оборудование исправно;</w:t>
      </w:r>
    </w:p>
    <w:p w14:paraId="70B6BE07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Отклонена (серый) — заявка отменена или не требует выполнения работ.</w:t>
      </w:r>
    </w:p>
    <w:p w14:paraId="2DA50E07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Дата — дата и время создания заявки;</w:t>
      </w:r>
    </w:p>
    <w:p w14:paraId="3017E335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Действия — кнопка «Управление» для открытия детальной карточки заявки.</w:t>
      </w:r>
    </w:p>
    <w:p w14:paraId="1F7438B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Карточка заявки (открывается при нажатии кнопки «Управление») позволяет системному администратору или технику-программисту:</w:t>
      </w:r>
    </w:p>
    <w:p w14:paraId="48B1148E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изменить статус заявки;</w:t>
      </w:r>
    </w:p>
    <w:p w14:paraId="4C6E7562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добавить технический комментарий или описание выполненных работ;</w:t>
      </w:r>
    </w:p>
    <w:p w14:paraId="449A1CB9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указать использованные запасные части;</w:t>
      </w:r>
    </w:p>
    <w:p w14:paraId="674CC32A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закрыть заявку или отклонить её с указанием причины.</w:t>
      </w:r>
    </w:p>
    <w:p w14:paraId="06E819EC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Данный раздел позволяет руководству и ИТ-специалистам контролировать загруженность технического персонала, отслеживать сроки устранения неисправностей и формировать статистику по надёжности оборудования.</w:t>
      </w:r>
    </w:p>
    <w:p w14:paraId="1137294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«Все заявки» представлена на рисунке 16.</w:t>
      </w:r>
    </w:p>
    <w:p w14:paraId="5AD89298" w14:textId="77777777" w:rsidR="00FD19D1" w:rsidRDefault="00FD19D1" w:rsidP="00FD19D1">
      <w:pPr>
        <w:spacing w:after="0" w:line="360" w:lineRule="auto"/>
      </w:pPr>
    </w:p>
    <w:p w14:paraId="6ED5989B" w14:textId="67985A99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3AE1550F" wp14:editId="40546DDE">
            <wp:extent cx="4771583" cy="318581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0321" cy="319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4585" w14:textId="40722A7E" w:rsidR="00FD19D1" w:rsidRDefault="00FD19D1" w:rsidP="00FD19D1">
      <w:pPr>
        <w:spacing w:after="0" w:line="360" w:lineRule="auto"/>
        <w:jc w:val="center"/>
      </w:pPr>
      <w:r>
        <w:t>Рисунок 16 –</w:t>
      </w:r>
      <w:r w:rsidRPr="00770802">
        <w:t xml:space="preserve"> </w:t>
      </w:r>
      <w:r w:rsidRPr="00FD19D1">
        <w:t>Страница «</w:t>
      </w:r>
      <w:r>
        <w:t>Все заявки</w:t>
      </w:r>
      <w:r w:rsidRPr="00FD19D1">
        <w:t>»</w:t>
      </w:r>
    </w:p>
    <w:p w14:paraId="28A23F0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Для доступа к разделу администрирования системы необходимо в правом верхнем углу главной страницы нажать ссылку «Админка». Данный раздел доступен только пользователям с правами администратора и предназначен для управления учётными записями, справочниками и настройками системы.</w:t>
      </w:r>
    </w:p>
    <w:p w14:paraId="73591D73" w14:textId="7F5BDCF2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>» представляет собой стандартную административную панель Django и содержит следующие разделы:</w:t>
      </w:r>
    </w:p>
    <w:p w14:paraId="3CCBB52C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пользователями:</w:t>
      </w:r>
    </w:p>
    <w:p w14:paraId="6DF21E24" w14:textId="77777777" w:rsidR="00B908A6" w:rsidRPr="00B908A6" w:rsidRDefault="00B908A6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B908A6">
        <w:t>Пользователи — список всех учётных записей системы с возможностью добавления, редактирования, блокировки и удаления пользователей. Администратор может назначать права доступа, сбрасывать пароли, изменять роли (сотрудник, суперпользователь);</w:t>
      </w:r>
    </w:p>
    <w:p w14:paraId="7C7B3E04" w14:textId="77777777" w:rsidR="00B908A6" w:rsidRPr="00B908A6" w:rsidRDefault="00B908A6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B908A6">
        <w:t>Группы — управление группами пользователей для массового назначения прав доступа (например, группа «Системные администраторы», «Техники-программисты», «Материально-ответственные лица»).</w:t>
      </w:r>
    </w:p>
    <w:p w14:paraId="1F0711DF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справочниками:</w:t>
      </w:r>
    </w:p>
    <w:p w14:paraId="6D455992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 xml:space="preserve">Типы устройств — редактирование справочника категорий оборудования (персональный компьютер, ноутбук, МФУ, принтер, монитор, </w:t>
      </w:r>
      <w:r w:rsidRPr="00B908A6">
        <w:lastRenderedPageBreak/>
        <w:t>сетевое оборудование и т.д.). Для каждого типа можно настроить шаблоны характеристик и настроек в формате JSON;</w:t>
      </w:r>
    </w:p>
    <w:p w14:paraId="188A33C5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Производители — управление списком компаний-производителей компьютерной техники (HP, Dell, Lenovo, Acer, Kyocera, Canon и т.д.);</w:t>
      </w:r>
    </w:p>
    <w:p w14:paraId="08F0DE9E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Статусы устройств — редактирование возможных состояний оборудования (в эксплуатации, на складе, в ремонте, списано, резерв и т.д.);</w:t>
      </w:r>
    </w:p>
    <w:p w14:paraId="1B9902E8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Должности — управление справочником должностей сотрудников образовательной организации;</w:t>
      </w:r>
    </w:p>
    <w:p w14:paraId="581137E6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Типы местоположений — редактирование категорий помещений (учебный кабинет, компьютерный класс, административный офис, серверная, склад и т.д.);</w:t>
      </w:r>
    </w:p>
    <w:p w14:paraId="279A668C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Статусы заявок — управление возможными состояниями обращений на техническое обслуживание (новая, в работе, выполнена, отклонена).</w:t>
      </w:r>
    </w:p>
    <w:p w14:paraId="695CC33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Просмотр журналов:</w:t>
      </w:r>
    </w:p>
    <w:p w14:paraId="26BA7505" w14:textId="77777777" w:rsidR="00B908A6" w:rsidRPr="00B908A6" w:rsidRDefault="00B908A6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B908A6">
        <w:t>Журнал действий — лог всех операций, выполненных пользователями в системе (добавление, изменение, удаление записей). Содержит информацию о времени действия, пользователе, объекте действия и типе операции. Позволяет отслеживать изменения данных и обеспечивать аудит безопасности.</w:t>
      </w:r>
    </w:p>
    <w:p w14:paraId="5A27F856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Системные настройки:</w:t>
      </w:r>
    </w:p>
    <w:p w14:paraId="4A6EEBEF" w14:textId="77777777" w:rsidR="00B908A6" w:rsidRPr="00B908A6" w:rsidRDefault="00B908A6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B908A6">
        <w:t>Настройки базы данных — информация о подключении к СУБД PostgreSQL;</w:t>
      </w:r>
    </w:p>
    <w:p w14:paraId="1C5E10DC" w14:textId="77777777" w:rsidR="00B908A6" w:rsidRPr="00B908A6" w:rsidRDefault="00B908A6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B908A6">
        <w:t>Резервное копирование — инструменты для создания и восстановления резервных копий базы данных (доступно только суперпользователю).</w:t>
      </w:r>
    </w:p>
    <w:p w14:paraId="5FB98403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Административная панель обеспечивает централизованное управление всеми справочниками и учётными записями системы, что позволяет поддерживать актуальность данных и контролировать доступ пользователей к функциональности веб-приложения.</w:t>
      </w:r>
    </w:p>
    <w:p w14:paraId="6B0A5ADA" w14:textId="55169A53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>» представлена на рисунке 17.</w:t>
      </w:r>
    </w:p>
    <w:p w14:paraId="16B9A06B" w14:textId="77777777" w:rsidR="00B908A6" w:rsidRDefault="00B908A6" w:rsidP="00B908A6">
      <w:pPr>
        <w:spacing w:after="0" w:line="360" w:lineRule="auto"/>
      </w:pPr>
    </w:p>
    <w:p w14:paraId="2928FA47" w14:textId="2CECE27D" w:rsidR="00FD19D1" w:rsidRDefault="00B908A6" w:rsidP="00FD19D1">
      <w:pPr>
        <w:spacing w:after="0" w:line="360" w:lineRule="auto"/>
        <w:jc w:val="center"/>
        <w:rPr>
          <w:lang w:val="en-US"/>
        </w:rPr>
      </w:pPr>
      <w:r w:rsidRPr="00B908A6">
        <w:rPr>
          <w:noProof/>
        </w:rPr>
        <w:drawing>
          <wp:inline distT="0" distB="0" distL="0" distR="0" wp14:anchorId="3937F569" wp14:editId="3530D1C9">
            <wp:extent cx="5940425" cy="29527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3A22" w14:textId="0BA1E081" w:rsidR="00B908A6" w:rsidRPr="009A7E15" w:rsidRDefault="00B908A6" w:rsidP="00FD19D1">
      <w:pPr>
        <w:spacing w:after="0" w:line="360" w:lineRule="auto"/>
        <w:jc w:val="center"/>
      </w:pPr>
      <w:r>
        <w:t xml:space="preserve">Рисунок 17 – </w:t>
      </w:r>
      <w:r w:rsidRPr="00B908A6">
        <w:t>Страница «Админ</w:t>
      </w:r>
      <w:r>
        <w:t xml:space="preserve">истрирование </w:t>
      </w:r>
      <w:r>
        <w:rPr>
          <w:lang w:val="en-US"/>
        </w:rPr>
        <w:t>Django</w:t>
      </w:r>
      <w:r w:rsidRPr="00B908A6">
        <w:t>»</w:t>
      </w:r>
    </w:p>
    <w:p w14:paraId="57F3BBA9" w14:textId="77777777" w:rsidR="00FD19D1" w:rsidRDefault="00FD19D1" w:rsidP="00FD19D1">
      <w:pPr>
        <w:spacing w:after="0" w:line="360" w:lineRule="auto"/>
        <w:jc w:val="center"/>
      </w:pPr>
    </w:p>
    <w:p w14:paraId="1B8B7EEA" w14:textId="2E236EFA" w:rsidR="00F77370" w:rsidRPr="00977744" w:rsidRDefault="00F77370" w:rsidP="00AA5524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70664179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Охрана труда и техника безопасности</w:t>
      </w:r>
      <w:bookmarkEnd w:id="11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26A73FA8" w14:textId="5C226714" w:rsidR="00387FD1" w:rsidRDefault="00387FD1" w:rsidP="00AA5524">
      <w:pPr>
        <w:spacing w:after="0" w:line="360" w:lineRule="auto"/>
        <w:ind w:firstLine="708"/>
        <w:jc w:val="both"/>
      </w:pPr>
      <w:r>
        <w:t>Настоящая инструкция по охране труда при работе на персональном компьютере (ноутбуке) разработана в соответствии с Постановлениями Главного государственного санитарного врача Российской Федерации от 28 января 2021 года № 2 «Об утверждении СанПиН 1.2.3685-21 «Гигиенические нормативы и требования к обеспечению безопасности и (или) безвредности для человека факторов среды обитания» и от 2 декабря 2020 года № 40 «Об утверждении СП 2.2.3670-20 «Санитарно-эпидемиологические требования к условиям труда», разделом Х Трудового кодекса Российской Федерации и иными нормативными правовыми актами по охране и безопасности труда, с учетом основных положений технической документации производителей персональных компьютеров</w:t>
      </w:r>
      <w:r w:rsidR="00530C03" w:rsidRPr="00530C03">
        <w:t xml:space="preserve"> [7]</w:t>
      </w:r>
      <w:r w:rsidR="00A41383">
        <w:t>.</w:t>
      </w:r>
    </w:p>
    <w:p w14:paraId="7FB55CA0" w14:textId="6BAF6C52" w:rsidR="00AA5524" w:rsidRDefault="00387FD1" w:rsidP="00387FD1">
      <w:pPr>
        <w:spacing w:after="0" w:line="360" w:lineRule="auto"/>
        <w:ind w:firstLine="708"/>
        <w:jc w:val="both"/>
      </w:pPr>
      <w:r>
        <w:t xml:space="preserve">Цель настоящего руководства - изложить необходимые меры по обеспечению охраны труда при работе на персональном компьютере (ПК). </w:t>
      </w:r>
    </w:p>
    <w:p w14:paraId="69EFFD48" w14:textId="6F5A8BE2" w:rsidR="00387FD1" w:rsidRDefault="00387FD1" w:rsidP="00387FD1">
      <w:pPr>
        <w:spacing w:after="0" w:line="360" w:lineRule="auto"/>
        <w:ind w:firstLine="708"/>
        <w:jc w:val="both"/>
      </w:pPr>
      <w:r>
        <w:t xml:space="preserve">Он охватывает требования, которые необходимо соблюдать до, во время и после использования компьютера, а также рекомендации по охране труда в случае возникновения чрезвычайных ситуаций. Кроме того, он предоставляет </w:t>
      </w:r>
      <w:r>
        <w:lastRenderedPageBreak/>
        <w:t>безопасные методы и приемы, позволяющие сотрудникам эффективно и безопасно выполнять свою работу.</w:t>
      </w:r>
    </w:p>
    <w:p w14:paraId="14B8D2B9" w14:textId="5DCC7C59" w:rsidR="00387FD1" w:rsidRDefault="00387FD1" w:rsidP="00387FD1">
      <w:pPr>
        <w:spacing w:after="0" w:line="360" w:lineRule="auto"/>
        <w:ind w:firstLine="708"/>
        <w:jc w:val="both"/>
      </w:pPr>
      <w:r>
        <w:t>2.3.1 Лица, которые допускаются к работе на персональном компьютере:</w:t>
      </w:r>
    </w:p>
    <w:p w14:paraId="6132D028" w14:textId="6824909B" w:rsidR="00387FD1" w:rsidRDefault="00387FD1" w:rsidP="00387FD1">
      <w:pPr>
        <w:spacing w:after="0" w:line="360" w:lineRule="auto"/>
        <w:ind w:firstLine="708"/>
        <w:jc w:val="both"/>
      </w:pPr>
      <w:r>
        <w:t>– не имеющие медицинских ограничений на работу с персональным компьютером;</w:t>
      </w:r>
    </w:p>
    <w:p w14:paraId="73A9EA2A" w14:textId="4583B0DB" w:rsidR="00387FD1" w:rsidRDefault="00387FD1" w:rsidP="00387FD1">
      <w:pPr>
        <w:spacing w:after="0" w:line="360" w:lineRule="auto"/>
        <w:ind w:firstLine="708"/>
        <w:jc w:val="both"/>
      </w:pPr>
      <w:r>
        <w:t>– прошедшие как вводный, так и первичный инструктаж по технике безопасности на рабочем месте, прежде чем приступить к самостоятельной работе. Это требование применяется, если их профессия и должность не освобождены от инструктажа, как определено ответственным органом. Кроме того, предполагается, что они пройдут обучение по охране труда и оказанию первой помощи, пострадавшим в результате несчастного случая;</w:t>
      </w:r>
    </w:p>
    <w:p w14:paraId="14E458D2" w14:textId="1730286A" w:rsidR="00AA5524" w:rsidRDefault="00387FD1" w:rsidP="00387FD1">
      <w:pPr>
        <w:spacing w:after="0" w:line="360" w:lineRule="auto"/>
        <w:ind w:firstLine="708"/>
        <w:jc w:val="both"/>
      </w:pPr>
      <w:r>
        <w:t>– обязательно ознакомленные с настоящей инструкцией по охране труда при работе с персональным компьютером.</w:t>
      </w:r>
    </w:p>
    <w:p w14:paraId="6B36CD70" w14:textId="489846E3" w:rsidR="00387FD1" w:rsidRDefault="00387FD1" w:rsidP="00387FD1">
      <w:pPr>
        <w:spacing w:after="0" w:line="360" w:lineRule="auto"/>
        <w:ind w:firstLine="708"/>
        <w:jc w:val="both"/>
      </w:pPr>
      <w:r>
        <w:t>2.3.2 При работе с компьютером (ноутбуком) пользователи могут столкнуться со следующими потенциальными рисками и опасностями:</w:t>
      </w:r>
    </w:p>
    <w:p w14:paraId="75D187DA" w14:textId="70651814" w:rsidR="00387FD1" w:rsidRDefault="00387FD1" w:rsidP="00387FD1">
      <w:pPr>
        <w:spacing w:after="0" w:line="360" w:lineRule="auto"/>
        <w:ind w:firstLine="708"/>
        <w:jc w:val="both"/>
      </w:pPr>
      <w:r>
        <w:t>– снижение остроты зрения из-за недостаточного освещения рабочего места;</w:t>
      </w:r>
    </w:p>
    <w:p w14:paraId="2CC1DEB3" w14:textId="5116BD32" w:rsidR="00387FD1" w:rsidRDefault="00387FD1" w:rsidP="00387FD1">
      <w:pPr>
        <w:spacing w:after="0" w:line="360" w:lineRule="auto"/>
        <w:ind w:firstLine="708"/>
        <w:jc w:val="both"/>
      </w:pPr>
      <w:r>
        <w:t>– зрительное утомление, вызванное длительным использованием компьютера;</w:t>
      </w:r>
    </w:p>
    <w:p w14:paraId="3E8E4D41" w14:textId="5C089A5D" w:rsidR="00387FD1" w:rsidRDefault="00387FD1" w:rsidP="00387FD1">
      <w:pPr>
        <w:spacing w:after="0" w:line="360" w:lineRule="auto"/>
        <w:ind w:firstLine="708"/>
        <w:jc w:val="both"/>
      </w:pPr>
      <w:r>
        <w:t>– ослабление общей иммунной системы, вызванное длительным воздействием электромагнитного излучения, излучаемого компьютером;</w:t>
      </w:r>
    </w:p>
    <w:p w14:paraId="3E91BE91" w14:textId="0935479A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в результате использования неисправных электрических розеток, поврежденных шнуров питания, несертифицированных или самодельных удлинителей, а также отсутствия надлежащего заземления;</w:t>
      </w:r>
    </w:p>
    <w:p w14:paraId="12BE9E40" w14:textId="55D99B34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током, связанная с использованием неисправного персонального компьютера;</w:t>
      </w:r>
    </w:p>
    <w:p w14:paraId="2C58DFFE" w14:textId="6895CCAB" w:rsidR="00AA5524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при контакте с токоведущими частями персонального компьютера;</w:t>
      </w:r>
    </w:p>
    <w:p w14:paraId="1E593F1D" w14:textId="3B439FDE" w:rsidR="00387FD1" w:rsidRDefault="00387FD1" w:rsidP="00387FD1">
      <w:pPr>
        <w:spacing w:after="0" w:line="360" w:lineRule="auto"/>
        <w:ind w:firstLine="708"/>
        <w:jc w:val="both"/>
      </w:pPr>
      <w:r>
        <w:t>– повышенный уровень статического электричества;</w:t>
      </w:r>
    </w:p>
    <w:p w14:paraId="7E11FE17" w14:textId="134DBB68" w:rsidR="00AA5524" w:rsidRDefault="00387FD1" w:rsidP="00387FD1">
      <w:pPr>
        <w:spacing w:after="0" w:line="360" w:lineRule="auto"/>
        <w:ind w:firstLine="708"/>
        <w:jc w:val="both"/>
      </w:pPr>
      <w:r>
        <w:lastRenderedPageBreak/>
        <w:t>– статические нагрузки, воздействующие на мышцы с минимальной общей двигательной активностью;</w:t>
      </w:r>
    </w:p>
    <w:p w14:paraId="141FFB6F" w14:textId="515D299B" w:rsidR="00AA5524" w:rsidRDefault="00387FD1" w:rsidP="00387FD1">
      <w:pPr>
        <w:spacing w:after="0" w:line="360" w:lineRule="auto"/>
        <w:ind w:firstLine="708"/>
        <w:jc w:val="both"/>
      </w:pPr>
      <w:r>
        <w:t>– локализованные мышечные перегрузки в руках из-за повторяющихся задач;</w:t>
      </w:r>
    </w:p>
    <w:p w14:paraId="5A787C84" w14:textId="0AAC6EB6" w:rsidR="00387FD1" w:rsidRDefault="00387FD1" w:rsidP="00387FD1">
      <w:pPr>
        <w:spacing w:after="0" w:line="360" w:lineRule="auto"/>
        <w:ind w:firstLine="708"/>
        <w:jc w:val="both"/>
      </w:pPr>
      <w:r>
        <w:t>– монотонность в характере работы.</w:t>
      </w:r>
    </w:p>
    <w:p w14:paraId="5B4DB1B0" w14:textId="77777777" w:rsidR="00387FD1" w:rsidRDefault="00387FD1" w:rsidP="00387FD1">
      <w:pPr>
        <w:spacing w:after="0" w:line="360" w:lineRule="auto"/>
        <w:ind w:firstLine="708"/>
        <w:jc w:val="both"/>
      </w:pPr>
      <w:r>
        <w:t>2.3.3 Требования охраны труда перед началом работы:</w:t>
      </w:r>
    </w:p>
    <w:p w14:paraId="4FA68513" w14:textId="40FF16C5" w:rsidR="00387FD1" w:rsidRDefault="00387FD1" w:rsidP="00387FD1">
      <w:pPr>
        <w:spacing w:after="0" w:line="360" w:lineRule="auto"/>
        <w:ind w:firstLine="708"/>
        <w:jc w:val="both"/>
      </w:pPr>
      <w:r>
        <w:t>Провести визуальную оценку выключателей и убедиться в правильности освещения в помещении, где находится персональный компьютер (ноутбук). Убедиться, что электрооборудование находится в хорошем состоянии, выполнив следующие действия:</w:t>
      </w:r>
    </w:p>
    <w:p w14:paraId="26D8675F" w14:textId="404FF2AF" w:rsidR="00AA5524" w:rsidRDefault="00387FD1" w:rsidP="00387FD1">
      <w:pPr>
        <w:spacing w:after="0" w:line="360" w:lineRule="auto"/>
        <w:ind w:firstLine="708"/>
        <w:jc w:val="both"/>
      </w:pPr>
      <w:r>
        <w:t>Светильники находятся в исправном состоянии, надежно подвешены к потолку, имеют целые светорассеивающие конструкции, без признаков загрязнения</w:t>
      </w:r>
      <w:r w:rsidR="00530C03">
        <w:t xml:space="preserve"> </w:t>
      </w:r>
      <w:r w:rsidR="00530C03" w:rsidRPr="00530C03">
        <w:t>[7]</w:t>
      </w:r>
      <w:r>
        <w:t>.</w:t>
      </w:r>
    </w:p>
    <w:p w14:paraId="7BB56D34" w14:textId="6FB67BA0" w:rsidR="00AA5524" w:rsidRDefault="00387FD1" w:rsidP="00A41383">
      <w:pPr>
        <w:spacing w:after="0" w:line="360" w:lineRule="auto"/>
        <w:ind w:firstLine="708"/>
        <w:jc w:val="both"/>
      </w:pPr>
      <w:r>
        <w:t>Уровень искусственной освещенности в помещении должен быть не менее 300 лк (или 400 лк в машинных залах), при освещенности экрана монитора не более 200 лк.</w:t>
      </w:r>
    </w:p>
    <w:p w14:paraId="06626421" w14:textId="46B19EEA" w:rsidR="00387FD1" w:rsidRDefault="00387FD1" w:rsidP="00A41383">
      <w:pPr>
        <w:spacing w:after="0" w:line="360" w:lineRule="auto"/>
        <w:ind w:firstLine="708"/>
        <w:jc w:val="both"/>
      </w:pPr>
      <w:r>
        <w:t>Выключатели и розетки должны быть без трещин, сколов и оголенных контактов.</w:t>
      </w:r>
    </w:p>
    <w:p w14:paraId="5CBFB4A4" w14:textId="77777777" w:rsidR="00AA5524" w:rsidRDefault="00387FD1" w:rsidP="00AA5524">
      <w:pPr>
        <w:spacing w:after="0" w:line="360" w:lineRule="auto"/>
        <w:ind w:firstLine="708"/>
        <w:jc w:val="both"/>
      </w:pPr>
      <w:r>
        <w:t>Обеспечить безопасность рабочего места, приняв следующие меры:</w:t>
      </w:r>
    </w:p>
    <w:p w14:paraId="5402C5EA" w14:textId="3E945CFA" w:rsidR="00387FD1" w:rsidRDefault="00387FD1" w:rsidP="00387FD1">
      <w:pPr>
        <w:spacing w:after="0" w:line="360" w:lineRule="auto"/>
        <w:ind w:firstLine="708"/>
        <w:jc w:val="both"/>
      </w:pPr>
      <w:r>
        <w:t>– проверить устойчивость и функциональность мебели;</w:t>
      </w:r>
    </w:p>
    <w:p w14:paraId="191C5566" w14:textId="41CFDA75" w:rsidR="00387FD1" w:rsidRDefault="00387FD1" w:rsidP="00387FD1">
      <w:pPr>
        <w:spacing w:after="0" w:line="360" w:lineRule="auto"/>
        <w:ind w:firstLine="708"/>
        <w:jc w:val="both"/>
      </w:pPr>
      <w:r>
        <w:t>– убедиться в отсутствии внешних повреждений персонального компьютера (ноутбука);</w:t>
      </w:r>
    </w:p>
    <w:p w14:paraId="28DBBA45" w14:textId="61DBA182" w:rsidR="00387FD1" w:rsidRDefault="00387FD1" w:rsidP="00387FD1">
      <w:pPr>
        <w:spacing w:after="0" w:line="360" w:lineRule="auto"/>
        <w:ind w:firstLine="708"/>
        <w:jc w:val="both"/>
      </w:pPr>
      <w:r>
        <w:t>– оценить целостность шнура питания и обеспечить надежное соединение с персональным компьютером;</w:t>
      </w:r>
    </w:p>
    <w:p w14:paraId="739C3218" w14:textId="6C99C306" w:rsidR="00387FD1" w:rsidRDefault="00387FD1" w:rsidP="00387FD1">
      <w:pPr>
        <w:spacing w:after="0" w:line="360" w:lineRule="auto"/>
        <w:ind w:firstLine="708"/>
        <w:jc w:val="both"/>
      </w:pPr>
      <w:r>
        <w:t>– проверить правильность подключения клавиатуры и принтера, убедившись, что их кабели без натяжения подходят к портам;</w:t>
      </w:r>
    </w:p>
    <w:p w14:paraId="479494AD" w14:textId="7119247D" w:rsidR="00387FD1" w:rsidRDefault="00387FD1" w:rsidP="00387FD1">
      <w:pPr>
        <w:spacing w:after="0" w:line="360" w:lineRule="auto"/>
        <w:ind w:firstLine="708"/>
        <w:jc w:val="both"/>
      </w:pPr>
      <w:r>
        <w:t>– не допускать запутывания, скручивания или защемления компьютерных кабелей;</w:t>
      </w:r>
    </w:p>
    <w:p w14:paraId="0AD53061" w14:textId="1D5215C0" w:rsidR="00387FD1" w:rsidRDefault="00387FD1" w:rsidP="00387FD1">
      <w:pPr>
        <w:spacing w:after="0" w:line="360" w:lineRule="auto"/>
        <w:ind w:firstLine="708"/>
        <w:jc w:val="both"/>
      </w:pPr>
      <w:r>
        <w:t>– разместить кабели питания на задней панели персонального компьютера;</w:t>
      </w:r>
    </w:p>
    <w:p w14:paraId="728CAF54" w14:textId="1A2F22AD" w:rsidR="00AA5524" w:rsidRDefault="00387FD1" w:rsidP="00387FD1">
      <w:pPr>
        <w:spacing w:after="0" w:line="360" w:lineRule="auto"/>
        <w:ind w:firstLine="708"/>
        <w:jc w:val="both"/>
      </w:pPr>
      <w:r>
        <w:lastRenderedPageBreak/>
        <w:t>– оценить правильность размещения и устойчивость монитора, системного блока, клавиатуры и мыши;</w:t>
      </w:r>
    </w:p>
    <w:p w14:paraId="68F1D7EF" w14:textId="25D83597" w:rsidR="00AA5524" w:rsidRDefault="00387FD1" w:rsidP="00387FD1">
      <w:pPr>
        <w:spacing w:after="0" w:line="360" w:lineRule="auto"/>
        <w:ind w:firstLine="708"/>
        <w:jc w:val="both"/>
      </w:pPr>
      <w:r>
        <w:t>– избегать установки системного блока в закрытой мебели;</w:t>
      </w:r>
    </w:p>
    <w:p w14:paraId="27FCED5D" w14:textId="20F5EBE1" w:rsidR="00AA5524" w:rsidRDefault="00387FD1" w:rsidP="00AA5524">
      <w:pPr>
        <w:spacing w:after="0" w:line="360" w:lineRule="auto"/>
        <w:ind w:firstLine="708"/>
        <w:jc w:val="both"/>
      </w:pPr>
      <w:r>
        <w:t>– убедиться, что на системном блоке и мониторе компьютера нет посторонних предметов;</w:t>
      </w:r>
    </w:p>
    <w:p w14:paraId="206530B5" w14:textId="4A3693D5" w:rsidR="00472447" w:rsidRDefault="00387FD1" w:rsidP="00AA5524">
      <w:pPr>
        <w:spacing w:after="0" w:line="360" w:lineRule="auto"/>
        <w:ind w:firstLine="708"/>
        <w:jc w:val="both"/>
      </w:pPr>
      <w:r>
        <w:t>– поместить источник бесперебойного питания на максимальном расстоянии от пользователя, чтобы свести к минимуму потенциальное</w:t>
      </w:r>
      <w:r w:rsidR="00AA5524">
        <w:t xml:space="preserve"> </w:t>
      </w:r>
      <w:r>
        <w:t>вредное воздействие повышенного магнитного поля на организм человека</w:t>
      </w:r>
      <w:r w:rsidR="00530C03" w:rsidRPr="00530C03">
        <w:t xml:space="preserve"> [7]</w:t>
      </w:r>
      <w:r w:rsidR="00AA5524">
        <w:t>.</w:t>
      </w:r>
    </w:p>
    <w:p w14:paraId="59039A9A" w14:textId="77777777" w:rsidR="00472447" w:rsidRPr="00F77370" w:rsidRDefault="00472447" w:rsidP="00F77370">
      <w:pPr>
        <w:spacing w:after="0" w:line="360" w:lineRule="auto"/>
        <w:jc w:val="both"/>
      </w:pPr>
    </w:p>
    <w:p w14:paraId="1C0FEDCA" w14:textId="77777777" w:rsidR="00F77370" w:rsidRDefault="00F77370">
      <w:r>
        <w:br w:type="page"/>
      </w:r>
    </w:p>
    <w:p w14:paraId="35DD7204" w14:textId="3B2554CB" w:rsidR="00F77370" w:rsidRPr="00A41383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70664180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14:paraId="52456E91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результате выполнения выпускной квалификационной работы была достигнута поставленная цель – разработка веб-приложения для автоматизированного учёта обслуживания компьютерной техники в образовательной организации.</w:t>
      </w:r>
    </w:p>
    <w:p w14:paraId="4CAF7F20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ходе работы были решены все поставленные задачи:</w:t>
      </w:r>
    </w:p>
    <w:p w14:paraId="03ACCF49" w14:textId="77777777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произведён анализ нормативной документации, регламентирующей специфику учёта компьютерной техники в образовательных организациях;</w:t>
      </w:r>
    </w:p>
    <w:p w14:paraId="1798E323" w14:textId="4051CED0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 xml:space="preserve">проанализирован и обоснован выбор аппаратных и программных средств, а также инструментальных средств разработки (Django, PostgreSQL, </w:t>
      </w:r>
      <w:r>
        <w:rPr>
          <w:lang w:val="en-US"/>
        </w:rPr>
        <w:t>VSCode</w:t>
      </w:r>
      <w:r w:rsidRPr="00B908A6">
        <w:t>);</w:t>
      </w:r>
    </w:p>
    <w:p w14:paraId="5F4E715B" w14:textId="77777777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сформулированы требования к программному обеспечению и в соответствии с ними разработана структура базы данных;</w:t>
      </w:r>
    </w:p>
    <w:p w14:paraId="5F5FA060" w14:textId="77777777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разработано кроссплатформенное веб-приложение, обеспечивающее учёт компьютерной техники.</w:t>
      </w:r>
    </w:p>
    <w:p w14:paraId="7298676D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Разработанное веб-приложение автоматизирует процессы учёта компьютерной техники, перемещения оборудования между кабинетами, закрепления материально-ответственных лиц, контроля гарантийных сроков и формирования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снизить количество ошибок при заполнении учётных документов.</w:t>
      </w:r>
    </w:p>
    <w:p w14:paraId="5BC4B7A8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Практическая значимость работы заключается в возможности внедрения разработанного веб-приложения в деятельность образовательной организации для повышения эффективности работы системного администратора и техника-программиста, обеспечения сохранности материальных ценностей и оптимизации документооборота.</w:t>
      </w:r>
    </w:p>
    <w:p w14:paraId="59355BE6" w14:textId="77777777" w:rsidR="004C09C4" w:rsidRDefault="004C09C4" w:rsidP="003B4E19">
      <w:pPr>
        <w:spacing w:after="0" w:line="360" w:lineRule="auto"/>
        <w:ind w:firstLine="708"/>
        <w:jc w:val="both"/>
      </w:pPr>
    </w:p>
    <w:p w14:paraId="78DD2D8A" w14:textId="60A7FEE2" w:rsidR="00F77370" w:rsidRDefault="004C09C4" w:rsidP="003B4E19">
      <w:pPr>
        <w:spacing w:after="0" w:line="360" w:lineRule="auto"/>
        <w:ind w:firstLine="708"/>
        <w:jc w:val="both"/>
      </w:pPr>
      <w:r>
        <w:tab/>
      </w:r>
      <w:r w:rsidR="00F77370">
        <w:br w:type="page"/>
      </w:r>
    </w:p>
    <w:p w14:paraId="417D55CB" w14:textId="1DFD99BA" w:rsidR="00F77370" w:rsidRPr="00251A08" w:rsidRDefault="003E18D6" w:rsidP="003E18D6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3" w:name="_Toc170664181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использованных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источников</w:t>
      </w:r>
      <w:bookmarkEnd w:id="13"/>
    </w:p>
    <w:p w14:paraId="780E6337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>About PostgreSQL [Electronic resource] // PostgreSQL : official site. — URL: https://www.postgresql.org/about/ (date of access: 16.05.2026). — Text : electronic.</w:t>
      </w:r>
    </w:p>
    <w:p w14:paraId="5B012299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>Django documentation [Electronic resource] // Django Software Foundation. — URL: https://docs.djangoproject.com/ (date of access: 10.05.2026). — Text : electronic.</w:t>
      </w:r>
    </w:p>
    <w:p w14:paraId="55993DE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PostgreSQL 14. Изнутри / Е. Моргунов. — Санкт-Петербург : Питер, 2022. — 512 с. — Текст : непосредственный.</w:t>
      </w:r>
    </w:p>
    <w:p w14:paraId="72E84CC2" w14:textId="4FED312F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Инвентаризация основных средств и нематериальных активов : практ. пособие / А. В. Крутякова. — Москва : ИНФРА-М, 2021. — 208 с. — Текст : непосредственный.</w:t>
      </w:r>
    </w:p>
    <w:p w14:paraId="54D5B51F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19.101–77 Единая система программной документации. Виды программ и программных документов. — Введ. 1978-01-01. — Москва : Изд-во стандартов, 1977. — 8 с. — Текст : непосредственный.</w:t>
      </w:r>
    </w:p>
    <w:p w14:paraId="25924FD6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19.105–78 Единая система программной документации. Общие требования к программным документам. — Введ. 1979-01-01. — Москва : Изд-во стандартов, 1978. — 12 с. — Текст : непосредственный.</w:t>
      </w:r>
    </w:p>
    <w:p w14:paraId="790D9BF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19.404–79 Единая система программной документации. Пояснительная записка. Требования к содержанию и оформлению. — Введ. 1980-01-01. — Москва : Изд-во стандартов, 1979. — 10 с. — Текст : непосредственный.</w:t>
      </w:r>
    </w:p>
    <w:p w14:paraId="1A24F054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34.601–90 Автоматизированные системы. Стадии создания. — Введ. 1992-01-01. — Москва : Изд-во стандартов, 1990. — 8 с. — Текст : непосредственный.</w:t>
      </w:r>
    </w:p>
    <w:p w14:paraId="162496C4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34.602–89 Техническое задание на создание автоматизированной системы. — Введ. 1991-01-01. — Москва : Изд-во стандартов, 1989. — 20 с. — Текст : непосредственный.</w:t>
      </w:r>
    </w:p>
    <w:p w14:paraId="14B8A54A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7.32–2017 Система стандартов по информации, библиотечному и издательскому делу. Отчёт о научно-исследовательской </w:t>
      </w:r>
      <w:r w:rsidRPr="00251A08">
        <w:rPr>
          <w:rFonts w:eastAsia="Calibri"/>
          <w:color w:val="000000"/>
        </w:rPr>
        <w:lastRenderedPageBreak/>
        <w:t>работе. Структура и правила оформления. — Введ. 2018-07-01. — Москва : Стандартинформ, 2017. — 24 с. — Текст : непосредственный.</w:t>
      </w:r>
    </w:p>
    <w:p w14:paraId="0AA9B152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Р 51583–2014 Защита информации. Порядок создания автоматизированных систем в защищённом исполнении. Общие положения. — Введ. 2015-07-01. — Москва : Стандартинформ, 2014. — 18 с. — Текст : непосредственный.</w:t>
      </w:r>
    </w:p>
    <w:p w14:paraId="2B045B6D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Р 7.0.100–2018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Введ. 2019-07-01. — Москва : Стандартинформ, 2018. — 124 с. — Текст : непосредственный.</w:t>
      </w:r>
    </w:p>
    <w:p w14:paraId="613426C2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ГОСТ Р ИСО/МЭК 12207–2019 Информационные технологии. Системная и программная инженерия. Процессы жизненного цикла программных средств. — Введ. 2020-06-01. — Москва : Стандартинформ, 2019. — 98 с. — Текст : непосредственный.</w:t>
      </w:r>
    </w:p>
    <w:p w14:paraId="28BFC93A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>Единый план счетов бухгалтерского учета для органов государственной власти (государственных органов), органов местного самоуправления, органов управления государственными внебюджетными фондами, государственных академий наук, государственных (муниципальных) учреждений и Инструкция по его применению : Приказ Минфина России от 01.12.2010 № 157н (ред. от 28.12.2022). — Текст : непосредственный // Российская газета. — 2011. — № 18. — 28 января.</w:t>
      </w:r>
    </w:p>
    <w:p w14:paraId="60978D5C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Использование диаграмм вариантов использования UML при проектировании ПО [Электронный ресурс] // Хабр. — 2021. — URL: https://habr.com/ru/articles/566218/ (дата обращения: 12.05.2026). — Текст : электронный.</w:t>
      </w:r>
    </w:p>
    <w:p w14:paraId="3116F3B7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О защите персональных данных : Федеральный закон от 27.07.2006 № 152-ФЗ (ред. от 14.07.2022). — Текст : непосредственный // Собрание законодательства РФ. — 2006. — № 31 (ч. 1). — Ст. 3451.</w:t>
      </w:r>
    </w:p>
    <w:p w14:paraId="58907F88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общих принципах организации местного самоуправления в Российской Федерации : Федеральный закон от 06.10.2003 № 131-ФЗ (ред. от </w:t>
      </w:r>
      <w:r w:rsidRPr="00251A08">
        <w:rPr>
          <w:rFonts w:eastAsia="Times New Roman"/>
          <w:lang w:eastAsia="ru-RU"/>
        </w:rPr>
        <w:lastRenderedPageBreak/>
        <w:t>28.04.2023). — Текст : непосредственный // Собрание законодательства РФ. — 2003. — № 40. — Ст. 3822.</w:t>
      </w:r>
    </w:p>
    <w:p w14:paraId="3A796C42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>Об утверждении Инструкции по применению Плана счетов бюджетного учета : Приказ Минфина России от 06.12.2010 № 162н (ред. от 28.12.2022). — Текст : непосредственный // Российская газета. — 2011. — № 13. — 21 января.</w:t>
      </w:r>
    </w:p>
    <w:p w14:paraId="5F3AF05F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>Об утверждении форм первичных учетных документов и регистров бухгалтерского учета, применяемых органами государственной власти (государственными органами), органами местного самоуправления, органами управления государственными внебюджетными фондами, государственными академиями наук, государственными (муниципальными) учреждениями, и Методических указаний по их применению : Приказ Минфина России от 30.03.2015 № 52н (ред. от 16.11.2022). — Текст : непосредственный // Российская газета. — 2015. — № 117. — 4 июня.</w:t>
      </w:r>
    </w:p>
    <w:p w14:paraId="732468E4" w14:textId="4EEEB972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Информационные системы в управлении государством и муниципальным образованием : учеб. пособие / под ред. В. В. Иванова. — Москва : КноРус, 2020. — 320 с. — Текст : непосредственный.</w:t>
      </w:r>
    </w:p>
    <w:p w14:paraId="56D8E0BF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Построение веб-приложений на Django 4 / Уильям С. Винсент ; пер. с англ. — Москва : ДМК Пресс, 2023. — 352 с. — Текст : непосредственный.</w:t>
      </w:r>
    </w:p>
    <w:p w14:paraId="5932EB3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Проектирование баз данных / Т. Коннолли, К. Бегг ; пер. с англ. — 6-е изд. — Москва : Вильямс, 2020. — 1440 с. — Текст : непосредственный.</w:t>
      </w:r>
    </w:p>
    <w:p w14:paraId="117638B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Рекомендации по обеспечению безопасности веб-приложений : метод. указания / ФСТЭК России. — Москва, 2021. — 45 с.</w:t>
      </w:r>
    </w:p>
    <w:p w14:paraId="7F6A332B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Чистый код: создание, анализ и рефакторинг / Роберт Мартин. — Санкт-Петербург : Питер, 2021. — 464 с. — Текст : непосредственный.</w:t>
      </w:r>
    </w:p>
    <w:p w14:paraId="7F3D18BD" w14:textId="77777777" w:rsidR="00FB3660" w:rsidRDefault="00FB3660">
      <w:r>
        <w:br w:type="page"/>
      </w:r>
    </w:p>
    <w:p w14:paraId="55F2EEDE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70656459"/>
      <w:bookmarkStart w:id="15" w:name="_Toc170664182"/>
      <w:r w:rsidRPr="0087246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А</w:t>
      </w:r>
      <w:bookmarkEnd w:id="14"/>
      <w:bookmarkEnd w:id="15"/>
    </w:p>
    <w:p w14:paraId="63C2A62B" w14:textId="77777777" w:rsidR="005D08F9" w:rsidRPr="002B5002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16" w:name="_Toc44676367"/>
      <w:bookmarkStart w:id="17" w:name="_Toc44765833"/>
      <w:bookmarkStart w:id="18" w:name="_Toc135408436"/>
      <w:bookmarkStart w:id="19" w:name="_Toc135408875"/>
      <w:bookmarkStart w:id="20" w:name="_Toc136596948"/>
      <w:bookmarkStart w:id="21" w:name="_Toc136597178"/>
      <w:bookmarkStart w:id="22" w:name="_Toc137977293"/>
      <w:bookmarkStart w:id="23" w:name="_Toc138094221"/>
      <w:bookmarkStart w:id="24" w:name="_Toc170520967"/>
      <w:bookmarkStart w:id="25" w:name="_Toc170521244"/>
      <w:bookmarkStart w:id="26" w:name="_Toc170578701"/>
      <w:bookmarkStart w:id="27" w:name="_Toc170656460"/>
      <w:bookmarkStart w:id="28" w:name="_Toc170664183"/>
      <w:r>
        <w:rPr>
          <w:rFonts w:ascii="Times New Roman" w:hAnsi="Times New Roman" w:cs="Times New Roman"/>
          <w:b/>
          <w:color w:val="auto"/>
        </w:rPr>
        <w:t>З</w:t>
      </w:r>
      <w:r w:rsidRPr="002B5002">
        <w:rPr>
          <w:rFonts w:ascii="Times New Roman" w:hAnsi="Times New Roman" w:cs="Times New Roman"/>
          <w:b/>
          <w:color w:val="auto"/>
        </w:rPr>
        <w:t>адани</w:t>
      </w:r>
      <w:r>
        <w:rPr>
          <w:rFonts w:ascii="Times New Roman" w:hAnsi="Times New Roman" w:cs="Times New Roman"/>
          <w:b/>
          <w:color w:val="auto"/>
        </w:rPr>
        <w:t>е</w:t>
      </w:r>
      <w:r w:rsidRPr="002B5002">
        <w:rPr>
          <w:rFonts w:ascii="Times New Roman" w:hAnsi="Times New Roman" w:cs="Times New Roman"/>
          <w:b/>
          <w:color w:val="auto"/>
        </w:rPr>
        <w:t xml:space="preserve"> на бакалаврскую работу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3D6DB290" w14:textId="77777777" w:rsidR="005D08F9" w:rsidRPr="00B22A1D" w:rsidRDefault="005D08F9" w:rsidP="005D08F9">
      <w:pPr>
        <w:pStyle w:val="8"/>
        <w:spacing w:line="276" w:lineRule="auto"/>
        <w:rPr>
          <w:sz w:val="28"/>
          <w:szCs w:val="28"/>
        </w:rPr>
      </w:pPr>
      <w:r w:rsidRPr="00B22A1D">
        <w:rPr>
          <w:sz w:val="28"/>
          <w:szCs w:val="28"/>
        </w:rPr>
        <w:t>Министерство науки и высшего образования Российской Федерации</w:t>
      </w:r>
    </w:p>
    <w:p w14:paraId="34680A37" w14:textId="77777777" w:rsidR="005D08F9" w:rsidRPr="00B22A1D" w:rsidRDefault="005D08F9" w:rsidP="005D08F9">
      <w:pPr>
        <w:spacing w:after="0"/>
        <w:jc w:val="center"/>
      </w:pPr>
      <w:r w:rsidRPr="00B22A1D">
        <w:t>Рубцовский индустриальный институт(филиал)</w:t>
      </w:r>
    </w:p>
    <w:p w14:paraId="165CB9E6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>федерального государственного бюджетного образовательного учреждения</w:t>
      </w:r>
    </w:p>
    <w:p w14:paraId="7E545ED4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 xml:space="preserve"> высшего образования</w:t>
      </w:r>
    </w:p>
    <w:p w14:paraId="05C6E6A7" w14:textId="77777777" w:rsidR="005D08F9" w:rsidRPr="00B22A1D" w:rsidRDefault="005D08F9" w:rsidP="005D08F9">
      <w:pPr>
        <w:spacing w:after="0"/>
        <w:jc w:val="center"/>
      </w:pPr>
      <w:r w:rsidRPr="00B22A1D">
        <w:t xml:space="preserve"> «Алтайский государственный технический университет </w:t>
      </w:r>
    </w:p>
    <w:p w14:paraId="3A8B3D0E" w14:textId="77777777" w:rsidR="005D08F9" w:rsidRPr="00B22A1D" w:rsidRDefault="005D08F9" w:rsidP="005D08F9">
      <w:pPr>
        <w:ind w:firstLine="709"/>
        <w:jc w:val="center"/>
      </w:pPr>
      <w:r w:rsidRPr="00B22A1D">
        <w:t>им. И.И. Ползунова» (РИИ АлтГТУ)</w:t>
      </w: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4428"/>
        <w:gridCol w:w="5580"/>
      </w:tblGrid>
      <w:tr w:rsidR="005D08F9" w:rsidRPr="00FC57E4" w14:paraId="3D108AE6" w14:textId="77777777" w:rsidTr="00256E38">
        <w:tc>
          <w:tcPr>
            <w:tcW w:w="4428" w:type="dxa"/>
          </w:tcPr>
          <w:p w14:paraId="0AB21842" w14:textId="77777777" w:rsidR="005D08F9" w:rsidRPr="00FC57E4" w:rsidRDefault="005D08F9" w:rsidP="00256E38">
            <w:pPr>
              <w:spacing w:before="360" w:line="360" w:lineRule="auto"/>
              <w:ind w:firstLine="709"/>
              <w:rPr>
                <w:bCs/>
                <w:u w:val="single"/>
              </w:rPr>
            </w:pPr>
          </w:p>
        </w:tc>
        <w:tc>
          <w:tcPr>
            <w:tcW w:w="5580" w:type="dxa"/>
          </w:tcPr>
          <w:p w14:paraId="6D594B1B" w14:textId="77777777" w:rsidR="005D08F9" w:rsidRPr="00B22A1D" w:rsidRDefault="005D08F9" w:rsidP="00256E38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before="480" w:after="0" w:line="360" w:lineRule="auto"/>
              <w:ind w:left="1094" w:right="-6"/>
              <w:jc w:val="both"/>
              <w:rPr>
                <w:bCs/>
                <w:spacing w:val="54"/>
              </w:rPr>
            </w:pPr>
            <w:r w:rsidRPr="00B22A1D">
              <w:rPr>
                <w:bCs/>
                <w:spacing w:val="54"/>
              </w:rPr>
              <w:t>УТВЕРЖДАЮ</w:t>
            </w:r>
          </w:p>
          <w:p w14:paraId="15A32E51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360" w:lineRule="auto"/>
              <w:ind w:left="1094" w:right="-6"/>
              <w:jc w:val="both"/>
              <w:rPr>
                <w:bCs/>
                <w:u w:val="single"/>
              </w:rPr>
            </w:pPr>
            <w:r>
              <w:rPr>
                <w:bCs/>
              </w:rPr>
              <w:t>И.о. заведующего</w:t>
            </w:r>
            <w:r w:rsidRPr="00B22A1D">
              <w:rPr>
                <w:bCs/>
              </w:rPr>
              <w:t xml:space="preserve"> кафедрой </w:t>
            </w:r>
          </w:p>
          <w:p w14:paraId="3034954B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240" w:lineRule="auto"/>
              <w:ind w:left="1094" w:right="-6"/>
              <w:jc w:val="both"/>
              <w:rPr>
                <w:bCs/>
                <w:u w:val="single"/>
              </w:rPr>
            </w:pPr>
            <w:r w:rsidRPr="00B22A1D">
              <w:rPr>
                <w:bCs/>
                <w:u w:val="single"/>
              </w:rPr>
              <w:t xml:space="preserve">                </w:t>
            </w:r>
            <w:r>
              <w:rPr>
                <w:bCs/>
                <w:u w:val="single"/>
              </w:rPr>
              <w:t xml:space="preserve">                       Л</w:t>
            </w:r>
            <w:r w:rsidRPr="00B22A1D">
              <w:rPr>
                <w:bCs/>
                <w:u w:val="single"/>
              </w:rPr>
              <w:t xml:space="preserve">.А. </w:t>
            </w:r>
            <w:r>
              <w:rPr>
                <w:bCs/>
                <w:u w:val="single"/>
              </w:rPr>
              <w:t>Попова</w:t>
            </w:r>
          </w:p>
          <w:p w14:paraId="6C503D1A" w14:textId="77777777" w:rsidR="005D08F9" w:rsidRPr="00B22A1D" w:rsidRDefault="005D08F9" w:rsidP="00256E38">
            <w:pPr>
              <w:ind w:left="1803" w:right="-6"/>
              <w:jc w:val="both"/>
              <w:rPr>
                <w:bCs/>
                <w:i/>
              </w:rPr>
            </w:pPr>
            <w:r>
              <w:rPr>
                <w:bCs/>
                <w:i/>
                <w:vertAlign w:val="superscript"/>
              </w:rPr>
              <w:t xml:space="preserve">подпись                               </w:t>
            </w:r>
            <w:r w:rsidRPr="00B22A1D">
              <w:rPr>
                <w:bCs/>
                <w:i/>
                <w:vertAlign w:val="superscript"/>
              </w:rPr>
              <w:t>И. О. Фамилия</w:t>
            </w:r>
          </w:p>
          <w:p w14:paraId="5D450CFF" w14:textId="77777777" w:rsidR="005D08F9" w:rsidRPr="00FC57E4" w:rsidRDefault="005D08F9" w:rsidP="00256E38">
            <w:pPr>
              <w:spacing w:line="360" w:lineRule="auto"/>
              <w:rPr>
                <w:bCs/>
              </w:rPr>
            </w:pPr>
          </w:p>
        </w:tc>
      </w:tr>
    </w:tbl>
    <w:p w14:paraId="3EAD617C" w14:textId="14BEDA10" w:rsidR="005D08F9" w:rsidRPr="00AF6AF0" w:rsidRDefault="005D08F9" w:rsidP="005D08F9">
      <w:pPr>
        <w:spacing w:after="0" w:line="360" w:lineRule="auto"/>
        <w:jc w:val="center"/>
        <w:rPr>
          <w:b/>
        </w:rPr>
      </w:pPr>
      <w:r>
        <w:rPr>
          <w:b/>
        </w:rPr>
        <w:t xml:space="preserve">ЗАДАНИЕ № </w:t>
      </w:r>
      <w:r w:rsidR="00E82B37">
        <w:rPr>
          <w:b/>
        </w:rPr>
        <w:t>05</w:t>
      </w:r>
    </w:p>
    <w:p w14:paraId="1C81BA46" w14:textId="77777777" w:rsidR="005D08F9" w:rsidRPr="00B22A1D" w:rsidRDefault="005D08F9" w:rsidP="005D08F9">
      <w:pPr>
        <w:spacing w:after="240"/>
        <w:jc w:val="center"/>
        <w:rPr>
          <w:b/>
          <w:caps/>
        </w:rPr>
      </w:pPr>
      <w:r w:rsidRPr="00B22A1D">
        <w:rPr>
          <w:b/>
        </w:rPr>
        <w:t>на выполнение бакалаврской работы</w:t>
      </w:r>
    </w:p>
    <w:p w14:paraId="37D3DC4F" w14:textId="77777777" w:rsidR="005D08F9" w:rsidRPr="00B22A1D" w:rsidRDefault="005D08F9" w:rsidP="005D08F9">
      <w:pPr>
        <w:tabs>
          <w:tab w:val="right" w:pos="9000"/>
        </w:tabs>
        <w:spacing w:line="360" w:lineRule="auto"/>
        <w:jc w:val="both"/>
        <w:rPr>
          <w:u w:val="single"/>
        </w:rPr>
      </w:pPr>
      <w:r w:rsidRPr="00B22A1D">
        <w:t>по напр</w:t>
      </w:r>
      <w:r>
        <w:t xml:space="preserve">авлению подготовки   </w:t>
      </w:r>
      <w:r w:rsidRPr="004075DB">
        <w:rPr>
          <w:u w:val="single"/>
        </w:rPr>
        <w:t>09.03.01 «Информатика и вычислительная техника»</w:t>
      </w:r>
      <w:r w:rsidRPr="004075DB">
        <w:rPr>
          <w:u w:val="single"/>
        </w:rPr>
        <w:tab/>
      </w:r>
    </w:p>
    <w:p w14:paraId="55B7841C" w14:textId="51E22D3F" w:rsidR="005D08F9" w:rsidRPr="00B22A1D" w:rsidRDefault="005D08F9" w:rsidP="005D08F9">
      <w:pPr>
        <w:tabs>
          <w:tab w:val="right" w:pos="9000"/>
        </w:tabs>
        <w:spacing w:after="0" w:line="240" w:lineRule="auto"/>
        <w:jc w:val="both"/>
        <w:rPr>
          <w:i/>
          <w:iCs/>
          <w:u w:val="single"/>
        </w:rPr>
      </w:pPr>
      <w:r w:rsidRPr="005D08F9">
        <w:t xml:space="preserve">обучающемуся группы </w:t>
      </w:r>
      <w:r w:rsidRPr="005D08F9">
        <w:rPr>
          <w:u w:val="single"/>
        </w:rPr>
        <w:t>ИВТ-</w:t>
      </w:r>
      <w:r w:rsidR="00B908A6">
        <w:rPr>
          <w:u w:val="single"/>
        </w:rPr>
        <w:t xml:space="preserve">21    </w:t>
      </w:r>
      <w:r w:rsidRPr="005D08F9">
        <w:rPr>
          <w:u w:val="single"/>
        </w:rPr>
        <w:t xml:space="preserve"> </w:t>
      </w:r>
      <w:r w:rsidR="00977744">
        <w:rPr>
          <w:u w:val="single"/>
        </w:rPr>
        <w:t xml:space="preserve">        </w:t>
      </w:r>
      <w:r w:rsidR="00B908A6">
        <w:rPr>
          <w:u w:val="single"/>
        </w:rPr>
        <w:t>Клименко Андрей Александрович</w:t>
      </w:r>
      <w:r w:rsidRPr="00B22A1D">
        <w:rPr>
          <w:u w:val="single"/>
        </w:rPr>
        <w:tab/>
      </w:r>
    </w:p>
    <w:p w14:paraId="7C5415F6" w14:textId="77777777" w:rsidR="005D08F9" w:rsidRPr="00B22A1D" w:rsidRDefault="005D08F9" w:rsidP="005D08F9">
      <w:pPr>
        <w:ind w:left="3049" w:firstLine="496"/>
        <w:jc w:val="both"/>
        <w:rPr>
          <w:i/>
          <w:vertAlign w:val="superscript"/>
        </w:rPr>
      </w:pPr>
      <w:r w:rsidRPr="00B22A1D">
        <w:rPr>
          <w:i/>
          <w:vertAlign w:val="superscript"/>
        </w:rPr>
        <w:t>номер группы, Фамилия Имя Отчество</w:t>
      </w:r>
    </w:p>
    <w:p w14:paraId="40DB7EDF" w14:textId="6315CC90" w:rsidR="005D08F9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  <w:r w:rsidRPr="00B22A1D">
        <w:rPr>
          <w:rFonts w:ascii="Times New Roman" w:hAnsi="Times New Roman"/>
          <w:i w:val="0"/>
          <w:szCs w:val="28"/>
        </w:rPr>
        <w:t>Тема</w:t>
      </w:r>
      <w:r w:rsidRPr="00B22A1D">
        <w:rPr>
          <w:rFonts w:ascii="Times New Roman" w:hAnsi="Times New Roman"/>
          <w:i w:val="0"/>
          <w:szCs w:val="28"/>
          <w:lang w:val="ru-RU"/>
        </w:rPr>
        <w:t>:</w:t>
      </w:r>
      <w:r w:rsidRPr="00B22A1D">
        <w:rPr>
          <w:rFonts w:ascii="Times New Roman" w:hAnsi="Times New Roman"/>
          <w:i w:val="0"/>
          <w:szCs w:val="28"/>
        </w:rPr>
        <w:t xml:space="preserve"> </w:t>
      </w:r>
      <w:r w:rsidR="00977744">
        <w:rPr>
          <w:rFonts w:ascii="Times New Roman" w:hAnsi="Times New Roman"/>
          <w:i w:val="0"/>
          <w:szCs w:val="28"/>
          <w:u w:val="single"/>
          <w:lang w:val="ru-RU"/>
        </w:rPr>
        <w:t>Автоматизированн</w:t>
      </w:r>
      <w:r w:rsidR="00B908A6">
        <w:rPr>
          <w:rFonts w:ascii="Times New Roman" w:hAnsi="Times New Roman"/>
          <w:i w:val="0"/>
          <w:szCs w:val="28"/>
          <w:u w:val="single"/>
          <w:lang w:val="ru-RU"/>
        </w:rPr>
        <w:t>ый учёт обслуживания компьютерной техники в образовательной организации</w:t>
      </w:r>
    </w:p>
    <w:p w14:paraId="3F9EF845" w14:textId="77777777" w:rsidR="005D08F9" w:rsidRPr="00FC57E4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</w:p>
    <w:p w14:paraId="50A73EF0" w14:textId="4C39D9FE" w:rsidR="005D08F9" w:rsidRPr="00E82B37" w:rsidRDefault="005D08F9" w:rsidP="005D08F9">
      <w:pPr>
        <w:spacing w:before="600" w:line="360" w:lineRule="auto"/>
        <w:rPr>
          <w:u w:val="single"/>
        </w:rPr>
      </w:pPr>
      <w:r w:rsidRPr="004075DB">
        <w:t>Ут</w:t>
      </w:r>
      <w:r>
        <w:t xml:space="preserve">верждена приказом директора </w:t>
      </w:r>
      <w:r w:rsidRPr="00977744">
        <w:rPr>
          <w:color w:val="000000" w:themeColor="text1"/>
        </w:rPr>
        <w:t xml:space="preserve">от </w:t>
      </w:r>
      <w:r w:rsidR="004E6408" w:rsidRPr="004E6408">
        <w:rPr>
          <w:color w:val="000000" w:themeColor="text1"/>
        </w:rPr>
        <w:t xml:space="preserve">19.02.2026 </w:t>
      </w:r>
      <w:r w:rsidRPr="00977744">
        <w:rPr>
          <w:color w:val="000000" w:themeColor="text1"/>
        </w:rPr>
        <w:t>№</w:t>
      </w:r>
      <w:r w:rsidR="004E6408" w:rsidRPr="004E6408">
        <w:rPr>
          <w:color w:val="000000" w:themeColor="text1"/>
        </w:rPr>
        <w:t>12</w:t>
      </w:r>
      <w:r w:rsidR="004E6408" w:rsidRPr="00E82B37">
        <w:rPr>
          <w:color w:val="000000" w:themeColor="text1"/>
        </w:rPr>
        <w:t>0</w:t>
      </w:r>
    </w:p>
    <w:p w14:paraId="3B266F27" w14:textId="76A7ECD1" w:rsidR="005D08F9" w:rsidRPr="004075DB" w:rsidRDefault="005D08F9" w:rsidP="005D08F9">
      <w:pPr>
        <w:tabs>
          <w:tab w:val="left" w:pos="3969"/>
          <w:tab w:val="right" w:pos="9180"/>
        </w:tabs>
        <w:spacing w:line="360" w:lineRule="auto"/>
        <w:rPr>
          <w:u w:val="single"/>
        </w:rPr>
      </w:pPr>
      <w:r w:rsidRPr="004075DB">
        <w:t xml:space="preserve">Срок выполнения работы </w:t>
      </w:r>
      <w:r w:rsidR="00E82B37" w:rsidRPr="00E82B37">
        <w:t>26.06.2026</w:t>
      </w:r>
    </w:p>
    <w:p w14:paraId="4C830F92" w14:textId="02E89E04" w:rsidR="005D08F9" w:rsidRPr="004075DB" w:rsidRDefault="005D08F9" w:rsidP="005D08F9">
      <w:pPr>
        <w:tabs>
          <w:tab w:val="left" w:pos="7020"/>
          <w:tab w:val="right" w:pos="9180"/>
        </w:tabs>
        <w:spacing w:after="0" w:line="240" w:lineRule="auto"/>
        <w:rPr>
          <w:u w:val="single"/>
        </w:rPr>
      </w:pPr>
      <w:r w:rsidRPr="004075DB">
        <w:t xml:space="preserve">Задание принял к исполнению    </w:t>
      </w:r>
      <w:r w:rsidRPr="004075DB">
        <w:rPr>
          <w:u w:val="single"/>
        </w:rPr>
        <w:tab/>
      </w:r>
      <w:r w:rsidR="00B908A6">
        <w:rPr>
          <w:u w:val="single"/>
        </w:rPr>
        <w:t>А. А, Клименко</w:t>
      </w:r>
      <w:r w:rsidRPr="004075DB">
        <w:rPr>
          <w:u w:val="single"/>
        </w:rPr>
        <w:tab/>
      </w:r>
    </w:p>
    <w:p w14:paraId="5AF93D2A" w14:textId="77777777" w:rsidR="005D08F9" w:rsidRPr="004075DB" w:rsidRDefault="005D08F9" w:rsidP="005D08F9">
      <w:pPr>
        <w:tabs>
          <w:tab w:val="right" w:pos="9180"/>
        </w:tabs>
        <w:spacing w:after="600"/>
        <w:rPr>
          <w:u w:val="single"/>
        </w:rPr>
      </w:pPr>
      <w:r w:rsidRPr="004075DB">
        <w:rPr>
          <w:i/>
          <w:vertAlign w:val="superscript"/>
        </w:rPr>
        <w:t xml:space="preserve">                                                                                                 подпись                                              И. О. Фамилия студента</w:t>
      </w:r>
    </w:p>
    <w:p w14:paraId="26AC4808" w14:textId="77777777" w:rsidR="005D08F9" w:rsidRDefault="005D08F9" w:rsidP="005D08F9">
      <w:pPr>
        <w:spacing w:after="0" w:line="360" w:lineRule="auto"/>
        <w:jc w:val="center"/>
      </w:pPr>
    </w:p>
    <w:p w14:paraId="3A54113B" w14:textId="408D6DEF" w:rsidR="005D08F9" w:rsidRDefault="005D08F9" w:rsidP="005D08F9">
      <w:pPr>
        <w:spacing w:after="0" w:line="360" w:lineRule="auto"/>
        <w:jc w:val="center"/>
      </w:pPr>
      <w:r w:rsidRPr="004075DB">
        <w:t>Рубцовск 20</w:t>
      </w:r>
      <w:r>
        <w:t>2</w:t>
      </w:r>
      <w:r w:rsidR="00B908A6">
        <w:t>6</w:t>
      </w:r>
      <w:r>
        <w:t xml:space="preserve"> </w:t>
      </w:r>
      <w:r w:rsidRPr="004075DB">
        <w:t>г</w:t>
      </w:r>
      <w:r>
        <w:t>.</w:t>
      </w:r>
    </w:p>
    <w:p w14:paraId="4625D25C" w14:textId="77777777" w:rsidR="005D08F9" w:rsidRDefault="005D08F9" w:rsidP="005D08F9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403E9AA" w14:textId="77777777" w:rsidR="005D08F9" w:rsidRPr="00A64AA2" w:rsidRDefault="005D08F9">
      <w:pPr>
        <w:numPr>
          <w:ilvl w:val="0"/>
          <w:numId w:val="2"/>
        </w:numPr>
        <w:spacing w:after="120" w:line="240" w:lineRule="auto"/>
        <w:ind w:left="527" w:hanging="527"/>
        <w:rPr>
          <w:sz w:val="24"/>
          <w:szCs w:val="24"/>
          <w:u w:val="single"/>
        </w:rPr>
      </w:pPr>
      <w:r w:rsidRPr="001C41B2">
        <w:rPr>
          <w:sz w:val="24"/>
          <w:szCs w:val="24"/>
        </w:rPr>
        <w:lastRenderedPageBreak/>
        <w:t>Исходные данные</w:t>
      </w:r>
      <w:r>
        <w:rPr>
          <w:sz w:val="24"/>
          <w:szCs w:val="24"/>
        </w:rPr>
        <w:t xml:space="preserve"> </w:t>
      </w:r>
    </w:p>
    <w:p w14:paraId="1527FB39" w14:textId="360C2F32" w:rsidR="005D08F9" w:rsidRPr="00E82B37" w:rsidRDefault="00E82B37" w:rsidP="005D08F9">
      <w:pPr>
        <w:pStyle w:val="a7"/>
        <w:spacing w:after="120"/>
        <w:ind w:left="567"/>
        <w:contextualSpacing w:val="0"/>
        <w:rPr>
          <w:sz w:val="24"/>
          <w:szCs w:val="24"/>
        </w:rPr>
      </w:pPr>
      <w:r>
        <w:rPr>
          <w:color w:val="000000"/>
          <w:sz w:val="24"/>
          <w:szCs w:val="24"/>
        </w:rPr>
        <w:t>О</w:t>
      </w:r>
      <w:r w:rsidR="005D08F9" w:rsidRPr="00E82B37">
        <w:rPr>
          <w:color w:val="000000"/>
          <w:sz w:val="24"/>
          <w:szCs w:val="24"/>
        </w:rPr>
        <w:t>тчет о прохождении преддипломной практики</w:t>
      </w:r>
      <w:r w:rsidR="005D08F9" w:rsidRPr="00E82B37">
        <w:rPr>
          <w:color w:val="000000"/>
          <w:sz w:val="24"/>
          <w:szCs w:val="24"/>
        </w:rPr>
        <w:tab/>
      </w:r>
      <w:r w:rsidR="005D08F9" w:rsidRPr="00E82B37">
        <w:rPr>
          <w:color w:val="000000"/>
          <w:sz w:val="24"/>
          <w:szCs w:val="24"/>
        </w:rPr>
        <w:tab/>
      </w:r>
    </w:p>
    <w:p w14:paraId="39DD72BA" w14:textId="77777777" w:rsidR="005D08F9" w:rsidRPr="001C41B2" w:rsidRDefault="005D08F9">
      <w:pPr>
        <w:numPr>
          <w:ilvl w:val="0"/>
          <w:numId w:val="2"/>
        </w:numPr>
        <w:spacing w:after="120" w:line="240" w:lineRule="auto"/>
        <w:ind w:left="527" w:hanging="527"/>
        <w:rPr>
          <w:sz w:val="24"/>
          <w:szCs w:val="24"/>
        </w:rPr>
      </w:pPr>
      <w:r w:rsidRPr="001C41B2">
        <w:rPr>
          <w:sz w:val="24"/>
          <w:szCs w:val="24"/>
        </w:rPr>
        <w:t>Содержание разделов ВКР и календарный график её выполнения</w:t>
      </w:r>
    </w:p>
    <w:tbl>
      <w:tblPr>
        <w:tblW w:w="1006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3"/>
        <w:gridCol w:w="1162"/>
        <w:gridCol w:w="1432"/>
        <w:gridCol w:w="1418"/>
      </w:tblGrid>
      <w:tr w:rsidR="005D08F9" w:rsidRPr="00FC57E4" w14:paraId="6E26275B" w14:textId="77777777" w:rsidTr="00977744">
        <w:trPr>
          <w:trHeight w:val="878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72C2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Наименование разделов работы и их содержание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695AF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Трудоем-кость, 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9449A" w14:textId="77777777" w:rsidR="005D08F9" w:rsidRPr="00FC57E4" w:rsidRDefault="005D08F9" w:rsidP="00256E38">
            <w:pPr>
              <w:spacing w:after="0" w:line="240" w:lineRule="auto"/>
              <w:ind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Срок</w:t>
            </w:r>
          </w:p>
          <w:p w14:paraId="04E97C53" w14:textId="77777777" w:rsidR="005D08F9" w:rsidRPr="00FC57E4" w:rsidRDefault="005D08F9" w:rsidP="00256E38">
            <w:pPr>
              <w:spacing w:after="0" w:line="240" w:lineRule="auto"/>
              <w:ind w:left="-108"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выполнения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32E5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Консультант</w:t>
            </w:r>
          </w:p>
        </w:tc>
      </w:tr>
      <w:tr w:rsidR="005D08F9" w:rsidRPr="00FC57E4" w14:paraId="64177DB6" w14:textId="77777777" w:rsidTr="00977744">
        <w:trPr>
          <w:trHeight w:val="3232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0C724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Введение</w:t>
            </w:r>
          </w:p>
          <w:p w14:paraId="26A49E4D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 Аналитический обзор и проектирование сайта</w:t>
            </w:r>
          </w:p>
          <w:p w14:paraId="1459AADF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1.1 Литературно-поисковый обзор</w:t>
            </w:r>
          </w:p>
          <w:p w14:paraId="4EFCD7A5" w14:textId="3FA7BE5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1.2 Выбор аппаратного обеспечения</w:t>
            </w:r>
          </w:p>
          <w:p w14:paraId="54E9BC57" w14:textId="2BADD88D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1.3 Выбор программного обеспечения</w:t>
            </w:r>
          </w:p>
          <w:p w14:paraId="25EB48EC" w14:textId="2AF561E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1.4 Инфологическая модель</w:t>
            </w:r>
          </w:p>
          <w:p w14:paraId="22BA496B" w14:textId="7EAD732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1.5 Даталогическая модель</w:t>
            </w:r>
          </w:p>
          <w:p w14:paraId="5F268A49" w14:textId="15F0A6C4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1.6 Постановка задачи</w:t>
            </w:r>
          </w:p>
          <w:p w14:paraId="4E594E1D" w14:textId="103B23C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 Описание технологии разработки и применения программного продукта</w:t>
            </w:r>
          </w:p>
          <w:p w14:paraId="53169A35" w14:textId="76A50FA8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2.1 Руководство программиста </w:t>
            </w:r>
          </w:p>
          <w:p w14:paraId="2526BDC5" w14:textId="3556A1F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2.2 Руководство пользователя </w:t>
            </w:r>
          </w:p>
          <w:p w14:paraId="083B75BD" w14:textId="57900CA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>2.3 Охрана труда и техники безопасности</w:t>
            </w:r>
          </w:p>
          <w:p w14:paraId="6C207EE4" w14:textId="169A084A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Заключение</w:t>
            </w:r>
          </w:p>
          <w:p w14:paraId="35B0E99D" w14:textId="6C1FC7BC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Список используемых источников</w:t>
            </w:r>
          </w:p>
          <w:p w14:paraId="5EFEFE61" w14:textId="1A3E68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Написание реферата</w:t>
            </w:r>
          </w:p>
          <w:p w14:paraId="7771C0FA" w14:textId="45C3E892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Графическая часть (Презентация и доклад, схемы)</w:t>
            </w:r>
          </w:p>
          <w:p w14:paraId="62052CAE" w14:textId="07BDF7F1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Проверка на объем неправомерного заимствования</w:t>
            </w:r>
          </w:p>
          <w:p w14:paraId="7B9004C5" w14:textId="1DDD96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Получение отзыва руководителя </w:t>
            </w:r>
          </w:p>
          <w:p w14:paraId="5F13F98B" w14:textId="58DB887F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Электронная копия ВКР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92CA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2411DBE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C2D13D7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485EF56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7%</w:t>
            </w:r>
          </w:p>
          <w:p w14:paraId="7DFA13A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7DD13C04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8%</w:t>
            </w:r>
          </w:p>
          <w:p w14:paraId="5EF86EF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BC51FB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545F901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2670269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127BB10" w14:textId="47D7374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15%</w:t>
            </w:r>
          </w:p>
          <w:p w14:paraId="1C40468E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62072BDB" w14:textId="1A9516F4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482A615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1CE4952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083AD78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46A3DA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CB84E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B5B6CE" w14:textId="3A62E1E2" w:rsidR="005D08F9" w:rsidRPr="005D08F9" w:rsidRDefault="004E6408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0</w:t>
            </w:r>
            <w:r w:rsidR="00636CF4">
              <w:rPr>
                <w:color w:val="000000" w:themeColor="text1"/>
                <w:sz w:val="24"/>
                <w:szCs w:val="24"/>
                <w:lang w:val="en-US"/>
              </w:rPr>
              <w:t>3</w:t>
            </w:r>
            <w:r w:rsidR="005D08F9" w:rsidRPr="005D08F9">
              <w:rPr>
                <w:color w:val="000000" w:themeColor="text1"/>
                <w:sz w:val="24"/>
                <w:szCs w:val="24"/>
              </w:rPr>
              <w:t>.0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6</w:t>
            </w:r>
            <w:r w:rsidR="005D08F9" w:rsidRPr="005D08F9">
              <w:rPr>
                <w:color w:val="000000" w:themeColor="text1"/>
                <w:sz w:val="24"/>
                <w:szCs w:val="24"/>
              </w:rPr>
              <w:t>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2232DB7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41A743F" w14:textId="4F4EDEB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05.06.202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55EA4CB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88DA1F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C8B048E" w14:textId="089F59D3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C3A792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47990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27C667AD" w14:textId="02EF1610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</w:t>
            </w:r>
            <w:r w:rsidR="004E6408">
              <w:rPr>
                <w:color w:val="000000" w:themeColor="text1"/>
                <w:sz w:val="24"/>
                <w:szCs w:val="24"/>
                <w:lang w:val="en-US"/>
              </w:rPr>
              <w:t>2</w:t>
            </w:r>
            <w:r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08E1EFC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184324A" w14:textId="4971833A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16.06.202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789FD9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3D1CF31" w14:textId="6252C4B9" w:rsidR="005D08F9" w:rsidRPr="005D08F9" w:rsidRDefault="004E6408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19</w:t>
            </w:r>
            <w:r w:rsidR="005D08F9"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7306411F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1FD368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229576" w14:textId="059B61C2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</w:t>
            </w:r>
            <w:r w:rsidR="004E6408">
              <w:rPr>
                <w:color w:val="000000" w:themeColor="text1"/>
                <w:sz w:val="24"/>
                <w:szCs w:val="24"/>
                <w:lang w:val="en-US"/>
              </w:rPr>
              <w:t>2</w:t>
            </w:r>
            <w:r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1BCCD2B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BBBAFD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556EED" w14:textId="57BD9A28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</w:t>
            </w:r>
            <w:r w:rsidR="004E6408">
              <w:rPr>
                <w:color w:val="000000" w:themeColor="text1"/>
                <w:sz w:val="24"/>
                <w:szCs w:val="24"/>
                <w:lang w:val="en-US"/>
              </w:rPr>
              <w:t>4</w:t>
            </w:r>
            <w:r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8D26D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743EA221" w14:textId="77777777" w:rsidR="005D08F9" w:rsidRDefault="005D08F9" w:rsidP="005D08F9">
      <w:pPr>
        <w:spacing w:after="0" w:line="240" w:lineRule="auto"/>
        <w:rPr>
          <w:sz w:val="24"/>
          <w:szCs w:val="24"/>
        </w:rPr>
      </w:pPr>
    </w:p>
    <w:p w14:paraId="21DEC539" w14:textId="77777777" w:rsidR="005D08F9" w:rsidRPr="006634C0" w:rsidRDefault="005D08F9">
      <w:pPr>
        <w:numPr>
          <w:ilvl w:val="0"/>
          <w:numId w:val="2"/>
        </w:numPr>
        <w:spacing w:after="0" w:line="240" w:lineRule="auto"/>
        <w:ind w:left="527" w:hanging="527"/>
        <w:rPr>
          <w:sz w:val="24"/>
          <w:szCs w:val="24"/>
        </w:rPr>
      </w:pPr>
      <w:r w:rsidRPr="006634C0">
        <w:rPr>
          <w:sz w:val="24"/>
          <w:szCs w:val="24"/>
        </w:rPr>
        <w:t>Научно-библиографический поиск</w:t>
      </w:r>
    </w:p>
    <w:p w14:paraId="7A40F1A6" w14:textId="77777777" w:rsidR="005D08F9" w:rsidRPr="006634C0" w:rsidRDefault="005D08F9">
      <w:pPr>
        <w:numPr>
          <w:ilvl w:val="1"/>
          <w:numId w:val="2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 xml:space="preserve">По научно-технической литературе просмотреть данные по учёту учебного оборудования в общеобразовательной школе за последние 5 лет. </w:t>
      </w:r>
    </w:p>
    <w:p w14:paraId="28835442" w14:textId="77777777" w:rsidR="005D08F9" w:rsidRPr="006634C0" w:rsidRDefault="005D08F9">
      <w:pPr>
        <w:numPr>
          <w:ilvl w:val="1"/>
          <w:numId w:val="2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>По нормативной литературе просмотреть указатели государственных и отраслевых стандартов за последний год. Программные документы – по ЕСПД.</w:t>
      </w:r>
    </w:p>
    <w:p w14:paraId="514431A1" w14:textId="77777777" w:rsidR="005D08F9" w:rsidRPr="006634C0" w:rsidRDefault="005D08F9">
      <w:pPr>
        <w:numPr>
          <w:ilvl w:val="1"/>
          <w:numId w:val="2"/>
        </w:numPr>
        <w:tabs>
          <w:tab w:val="right" w:leader="underscore" w:pos="4500"/>
          <w:tab w:val="right" w:leader="underscore" w:pos="9180"/>
        </w:tabs>
        <w:spacing w:after="240" w:line="360" w:lineRule="auto"/>
        <w:rPr>
          <w:sz w:val="24"/>
          <w:szCs w:val="24"/>
        </w:rPr>
      </w:pPr>
      <w:r w:rsidRPr="006634C0">
        <w:rPr>
          <w:sz w:val="24"/>
          <w:szCs w:val="24"/>
        </w:rPr>
        <w:t>Патентный поиск провести за 5 лет в открытом реестре программ для ЭВМ.</w:t>
      </w:r>
    </w:p>
    <w:p w14:paraId="4030DC88" w14:textId="668C6EFB" w:rsidR="005D08F9" w:rsidRPr="00FC57E4" w:rsidRDefault="005D08F9" w:rsidP="005D08F9">
      <w:pPr>
        <w:pStyle w:val="a7"/>
        <w:tabs>
          <w:tab w:val="left" w:pos="4111"/>
          <w:tab w:val="left" w:pos="4678"/>
          <w:tab w:val="right" w:pos="9180"/>
        </w:tabs>
        <w:spacing w:after="0" w:line="240" w:lineRule="auto"/>
        <w:ind w:left="525"/>
        <w:contextualSpacing w:val="0"/>
        <w:rPr>
          <w:sz w:val="24"/>
        </w:rPr>
      </w:pPr>
      <w:r w:rsidRPr="00FC57E4">
        <w:rPr>
          <w:sz w:val="24"/>
        </w:rPr>
        <w:t xml:space="preserve">Руководитель: </w:t>
      </w:r>
      <w:r w:rsidRPr="00A64AA2">
        <w:rPr>
          <w:sz w:val="24"/>
          <w:u w:val="single"/>
        </w:rPr>
        <w:tab/>
      </w:r>
      <w:r>
        <w:rPr>
          <w:sz w:val="24"/>
        </w:rPr>
        <w:tab/>
      </w:r>
      <w:r w:rsidRPr="00A64AA2">
        <w:rPr>
          <w:sz w:val="24"/>
          <w:u w:val="single"/>
        </w:rPr>
        <w:t xml:space="preserve">   </w:t>
      </w:r>
      <w:r>
        <w:rPr>
          <w:sz w:val="24"/>
          <w:u w:val="single"/>
        </w:rPr>
        <w:t xml:space="preserve">  </w:t>
      </w:r>
      <w:r w:rsidRPr="00A64AA2">
        <w:rPr>
          <w:sz w:val="24"/>
          <w:u w:val="single"/>
        </w:rPr>
        <w:t>доцент, к.</w:t>
      </w:r>
      <w:r w:rsidR="00B908A6">
        <w:rPr>
          <w:sz w:val="24"/>
          <w:u w:val="single"/>
        </w:rPr>
        <w:t>п</w:t>
      </w:r>
      <w:r w:rsidRPr="00A64AA2">
        <w:rPr>
          <w:sz w:val="24"/>
          <w:u w:val="single"/>
        </w:rPr>
        <w:t xml:space="preserve">.н.,  </w:t>
      </w:r>
      <w:r>
        <w:rPr>
          <w:sz w:val="24"/>
          <w:u w:val="single"/>
        </w:rPr>
        <w:t xml:space="preserve">           </w:t>
      </w:r>
      <w:r w:rsidR="00B908A6">
        <w:rPr>
          <w:sz w:val="24"/>
          <w:u w:val="single"/>
        </w:rPr>
        <w:t xml:space="preserve">    И. И. Кулешова</w:t>
      </w:r>
      <w:r>
        <w:rPr>
          <w:sz w:val="24"/>
          <w:u w:val="single"/>
        </w:rPr>
        <w:tab/>
      </w:r>
    </w:p>
    <w:p w14:paraId="2D892E97" w14:textId="77777777" w:rsidR="005D08F9" w:rsidRPr="00472C3C" w:rsidRDefault="005D08F9" w:rsidP="005D08F9">
      <w:pPr>
        <w:pStyle w:val="a7"/>
        <w:spacing w:after="0" w:line="240" w:lineRule="auto"/>
        <w:ind w:left="525"/>
        <w:contextualSpacing w:val="0"/>
        <w:rPr>
          <w:i/>
          <w:vertAlign w:val="superscript"/>
        </w:rPr>
      </w:pP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472C3C">
        <w:rPr>
          <w:i/>
          <w:vertAlign w:val="superscript"/>
        </w:rPr>
        <w:t>подпись</w:t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  <w:t xml:space="preserve">должность, ученая степень, </w:t>
      </w:r>
      <w:r w:rsidRPr="00472C3C">
        <w:rPr>
          <w:i/>
          <w:vertAlign w:val="superscript"/>
        </w:rPr>
        <w:tab/>
        <w:t xml:space="preserve">И.О. Фамилия </w:t>
      </w:r>
    </w:p>
    <w:p w14:paraId="02CD20E4" w14:textId="77777777" w:rsidR="005D08F9" w:rsidRDefault="005D08F9" w:rsidP="005D08F9"/>
    <w:p w14:paraId="127369A0" w14:textId="77777777" w:rsidR="005D08F9" w:rsidRDefault="005D08F9" w:rsidP="005D08F9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70A7EBB4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170656461"/>
      <w:bookmarkStart w:id="30" w:name="_Toc170664184"/>
      <w:r w:rsidRPr="00376C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</w:t>
      </w:r>
      <w:bookmarkEnd w:id="29"/>
      <w:bookmarkEnd w:id="30"/>
    </w:p>
    <w:p w14:paraId="750A3B4B" w14:textId="77777777" w:rsidR="005D08F9" w:rsidRPr="00894BB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31" w:name="_Toc170656462"/>
      <w:bookmarkStart w:id="32" w:name="_Toc170664185"/>
      <w:r w:rsidRPr="00894BB9">
        <w:rPr>
          <w:rFonts w:ascii="Times New Roman" w:hAnsi="Times New Roman" w:cs="Times New Roman"/>
          <w:b/>
          <w:color w:val="auto"/>
        </w:rPr>
        <w:t>Фрагменты листинга программы</w:t>
      </w:r>
      <w:bookmarkEnd w:id="31"/>
      <w:bookmarkEnd w:id="32"/>
    </w:p>
    <w:p w14:paraId="38195130" w14:textId="77777777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>from</w:t>
      </w:r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django</w:t>
      </w:r>
      <w:r w:rsidRPr="009A7E15">
        <w:rPr>
          <w:color w:val="000000"/>
          <w:sz w:val="24"/>
          <w:szCs w:val="24"/>
        </w:rPr>
        <w:t>.</w:t>
      </w:r>
      <w:r w:rsidRPr="005B2EDF">
        <w:rPr>
          <w:color w:val="000000"/>
          <w:sz w:val="24"/>
          <w:szCs w:val="24"/>
          <w:lang w:val="en-US"/>
        </w:rPr>
        <w:t>db</w:t>
      </w:r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import</w:t>
      </w:r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models</w:t>
      </w:r>
    </w:p>
    <w:p w14:paraId="3E4C730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from django.conf import settings</w:t>
      </w:r>
    </w:p>
    <w:p w14:paraId="2DC72749" w14:textId="77777777" w:rsidR="005B2EDF" w:rsidRPr="004E6408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C3AEC5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Position(models.Model):</w:t>
      </w:r>
    </w:p>
    <w:p w14:paraId="0B8AAB9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id_position = models.AutoField(primary_key=True)</w:t>
      </w:r>
    </w:p>
    <w:p w14:paraId="61E67B3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models.CharField(max_length=100, unique=True)</w:t>
      </w:r>
    </w:p>
    <w:p w14:paraId="62124E1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349AE8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CB94E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'positions'</w:t>
      </w:r>
    </w:p>
    <w:p w14:paraId="1C01AB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managed = False  # </w:t>
      </w:r>
      <w:r w:rsidRPr="005B2EDF">
        <w:rPr>
          <w:color w:val="000000"/>
          <w:sz w:val="24"/>
          <w:szCs w:val="24"/>
        </w:rPr>
        <w:t>Таблица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создана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вручную</w:t>
      </w:r>
    </w:p>
    <w:p w14:paraId="072A630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Должность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0024AF3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A61F3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3AD487C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LocationType(models.Model):</w:t>
      </w:r>
    </w:p>
    <w:p w14:paraId="0669AB2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id_type = models.AutoField(primary_key=True)</w:t>
      </w:r>
    </w:p>
    <w:p w14:paraId="1ED6C1C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models.CharField(max_length=50, unique=True)</w:t>
      </w:r>
    </w:p>
    <w:p w14:paraId="2FD45F8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0162C5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4535C2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'location_types'</w:t>
      </w:r>
    </w:p>
    <w:p w14:paraId="3A784B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3F7DE0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Вид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местоположения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70CAE8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C8FFC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4ACB59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637E11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DeviceStatus(models.Model):</w:t>
      </w:r>
    </w:p>
    <w:p w14:paraId="58C44D1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id_status = models.AutoField(primary_key=True)</w:t>
      </w:r>
    </w:p>
    <w:p w14:paraId="7DCF05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models.CharField(max_length=50, unique=True)</w:t>
      </w:r>
    </w:p>
    <w:p w14:paraId="0A22943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B9CAA1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74352ED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'device_statuses'</w:t>
      </w:r>
    </w:p>
    <w:p w14:paraId="3752878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4254F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67659C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55F2E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F9A77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3F5AFA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Manufacturer(models.Model):</w:t>
      </w:r>
    </w:p>
    <w:p w14:paraId="63608D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id_manufacturer = models.AutoField(primary_key=True)</w:t>
      </w:r>
    </w:p>
    <w:p w14:paraId="0A1EA7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models.CharField(max_length=100, unique=True)</w:t>
      </w:r>
    </w:p>
    <w:p w14:paraId="54FF56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29773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72EFF8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'manufacturers'</w:t>
      </w:r>
    </w:p>
    <w:p w14:paraId="110CC9F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2ADA56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Производитель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AAE7C7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2E9AF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9F447A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B6D5D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TicketStatus(models.Model):</w:t>
      </w:r>
    </w:p>
    <w:p w14:paraId="1DA072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id_status = models.AutoField(primary_key=True)</w:t>
      </w:r>
    </w:p>
    <w:p w14:paraId="2F6839F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models.CharField(max_length=50, unique=True)</w:t>
      </w:r>
    </w:p>
    <w:p w14:paraId="4C847B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17CA4C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class Meta:</w:t>
      </w:r>
    </w:p>
    <w:p w14:paraId="75CB316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'ticket_statuses'</w:t>
      </w:r>
    </w:p>
    <w:p w14:paraId="0F33099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403E9A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тикета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52798E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B221C6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56A87B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3B119F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C3D3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Location(models.Model):</w:t>
      </w:r>
    </w:p>
    <w:p w14:paraId="62B9E8D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id_location = models.AutoField(primary_key=True)</w:t>
      </w:r>
    </w:p>
    <w:p w14:paraId="112594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models.CharField(max_length=100)</w:t>
      </w:r>
    </w:p>
    <w:p w14:paraId="69B67F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FK </w:t>
      </w:r>
      <w:r w:rsidRPr="005B2EDF">
        <w:rPr>
          <w:color w:val="000000"/>
          <w:sz w:val="24"/>
          <w:szCs w:val="24"/>
        </w:rPr>
        <w:t>на</w:t>
      </w:r>
      <w:r w:rsidRPr="005B2EDF">
        <w:rPr>
          <w:color w:val="000000"/>
          <w:sz w:val="24"/>
          <w:szCs w:val="24"/>
          <w:lang w:val="en-US"/>
        </w:rPr>
        <w:t xml:space="preserve"> LocationType</w:t>
      </w:r>
    </w:p>
    <w:p w14:paraId="194FAA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type = models.ForeignKey(LocationType, on_delete=models.PROTECT, db_column='id_type')</w:t>
      </w:r>
    </w:p>
    <w:p w14:paraId="204596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8A8CBD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EA17E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'locations'</w:t>
      </w:r>
    </w:p>
    <w:p w14:paraId="448C59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574F512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Местоположение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EA66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3774B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29C071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6C90DB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A210CB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Employee(models.Model):</w:t>
      </w:r>
    </w:p>
    <w:p w14:paraId="277852EF" w14:textId="37A644E9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id_employee = models.AutoField(primary_key=True)</w:t>
      </w:r>
    </w:p>
    <w:p w14:paraId="4E1264E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9A7E15">
        <w:rPr>
          <w:color w:val="000000"/>
          <w:sz w:val="24"/>
          <w:szCs w:val="24"/>
          <w:lang w:val="en-US"/>
        </w:rPr>
        <w:t xml:space="preserve">    </w:t>
      </w:r>
      <w:r w:rsidRPr="005B2EDF">
        <w:rPr>
          <w:color w:val="000000"/>
          <w:sz w:val="24"/>
          <w:szCs w:val="24"/>
          <w:lang w:val="en-US"/>
        </w:rPr>
        <w:t>user = models.OneToOneField(</w:t>
      </w:r>
    </w:p>
    <w:p w14:paraId="32B6D61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settings.AUTH_USER_MODEL, </w:t>
      </w:r>
    </w:p>
    <w:p w14:paraId="2B4007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on_delete=models.CASCADE, </w:t>
      </w:r>
    </w:p>
    <w:p w14:paraId="5269969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db_column='user_id'</w:t>
      </w:r>
    </w:p>
    <w:p w14:paraId="37C42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)</w:t>
      </w:r>
    </w:p>
    <w:p w14:paraId="7B92E71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phone = models.CharField(max_length=20, blank=True)</w:t>
      </w:r>
    </w:p>
    <w:p w14:paraId="4DB79ED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department = models.CharField(max_length=100, blank=True)</w:t>
      </w:r>
    </w:p>
    <w:p w14:paraId="185671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is_mol = models.BooleanField(default=False)</w:t>
      </w:r>
    </w:p>
    <w:p w14:paraId="475CA1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position = models.ForeignKey(Position, on_delete=models.SET_NULL, null=True, db_column='id_position')</w:t>
      </w:r>
    </w:p>
    <w:p w14:paraId="479F472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478C7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9420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'employees'</w:t>
      </w:r>
    </w:p>
    <w:p w14:paraId="15A597E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CC26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Сотрудник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3C19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4B3F12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</w:t>
      </w:r>
    </w:p>
    <w:p w14:paraId="163827D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self.user.get_full_name() or self.user.username</w:t>
      </w:r>
    </w:p>
    <w:p w14:paraId="035C0F9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DCEA9B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DeviceType(models.Model):</w:t>
      </w:r>
    </w:p>
    <w:p w14:paraId="7C526CA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id_device_type = models.AutoField(primary_key=True)</w:t>
      </w:r>
    </w:p>
    <w:p w14:paraId="011E6C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models.CharField(max_length=100, unique=True)</w:t>
      </w:r>
    </w:p>
    <w:p w14:paraId="0743A8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499539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json_template_characteristics = models.JSONField(blank=True, null=True)</w:t>
      </w:r>
    </w:p>
    <w:p w14:paraId="7CBC74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json_template_settings = models.JSONField(blank=True, null=True)</w:t>
      </w:r>
    </w:p>
    <w:p w14:paraId="64C476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FFAF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3A5C95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'device_types'</w:t>
      </w:r>
    </w:p>
    <w:p w14:paraId="0CEE59B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2EF482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Тип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754B74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def __str__(self):  </w:t>
      </w:r>
    </w:p>
    <w:p w14:paraId="6ACAC80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0067E20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C57C0C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Device(models.Model):</w:t>
      </w:r>
    </w:p>
    <w:p w14:paraId="3D8C352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inventory_number = models.CharField(max_length=50, primary_key=True)</w:t>
      </w:r>
    </w:p>
    <w:p w14:paraId="46E079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name = models.CharField(max_length=255)</w:t>
      </w:r>
    </w:p>
    <w:p w14:paraId="2C9F3D6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7402E34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json_file_characteristics = models.JSONField(blank=True, null=True)</w:t>
      </w:r>
    </w:p>
    <w:p w14:paraId="2DD696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json_file_settings = models.JSONField(blank=True, null=True)</w:t>
      </w:r>
    </w:p>
    <w:p w14:paraId="1C54C57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B2803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status = models.ForeignKey(DeviceStatus, on_delete=models.PROTECT, db_column='id_status')</w:t>
      </w:r>
    </w:p>
    <w:p w14:paraId="4924CC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device_type = models.ForeignKey(DeviceType, on_delete=models.PROTECT, db_column='id_type')</w:t>
      </w:r>
    </w:p>
    <w:p w14:paraId="23BF2B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manufacturer = models.ForeignKey(Manufacturer, on_delete=models.PROTECT, db_column='id_manufacturer')</w:t>
      </w:r>
    </w:p>
    <w:p w14:paraId="77E538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FB909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A46A4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'devices'</w:t>
      </w:r>
    </w:p>
    <w:p w14:paraId="068D64E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964E69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Устройство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2EEEB4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7C6E42F" w14:textId="00594AF8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class Movement(models.Model):</w:t>
      </w:r>
    </w:p>
    <w:p w14:paraId="442CA0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id_movement = models.AutoField(primary_key=True)</w:t>
      </w:r>
    </w:p>
    <w:p w14:paraId="7F07457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movement_date = models.DateTimeField()</w:t>
      </w:r>
    </w:p>
    <w:p w14:paraId="550194C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8B5F5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device = models.ForeignKey(Device, on_delete=models.CASCADE, db_column='id_device')</w:t>
      </w:r>
    </w:p>
    <w:p w14:paraId="378CB4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employee = models.ForeignKey(Employee, on_delete=models.SET_NULL, null=True, db_column='id_employee')</w:t>
      </w:r>
    </w:p>
    <w:p w14:paraId="2BEF4F6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location = models.ForeignKey(Location, on_delete=models.SET_NULL, null=True, db_column='id_location')</w:t>
      </w:r>
    </w:p>
    <w:p w14:paraId="16C5646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comment = models.TextField(blank=True, null=True)</w:t>
      </w:r>
    </w:p>
    <w:p w14:paraId="2DA8A7C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A39E65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A45AD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'movements'</w:t>
      </w:r>
    </w:p>
    <w:p w14:paraId="3E2C85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4D0F32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verbose_name = '</w:t>
      </w:r>
      <w:r w:rsidRPr="005B2EDF">
        <w:rPr>
          <w:color w:val="000000"/>
          <w:sz w:val="24"/>
          <w:szCs w:val="24"/>
        </w:rPr>
        <w:t>Движение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B1AD19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EE809B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Ticket(models.Model):</w:t>
      </w:r>
    </w:p>
    <w:p w14:paraId="16C891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id_ticket = models.AutoField(primary_key=True)</w:t>
      </w:r>
    </w:p>
    <w:p w14:paraId="278BA9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created_at = models.DateTimeField()</w:t>
      </w:r>
    </w:p>
    <w:p w14:paraId="33E8A87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comment = models.TextField(blank=True)</w:t>
      </w:r>
    </w:p>
    <w:p w14:paraId="7F9370C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technical_response = models.TextField(blank=True)</w:t>
      </w:r>
    </w:p>
    <w:p w14:paraId="565AB88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165969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status = models.ForeignKey(TicketStatus, on_delete=models.PROTECT, db_column='id_status')</w:t>
      </w:r>
    </w:p>
    <w:p w14:paraId="614E00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device = models.ForeignKey(Device, on_delete=models.CASCADE, db_column='inventory_number')</w:t>
      </w:r>
    </w:p>
    <w:p w14:paraId="087FE2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employee = models.ForeignKey(Employee, on_delete=models.SET_NULL, null=True, db_column='id_employee')</w:t>
      </w:r>
    </w:p>
    <w:p w14:paraId="2D1E422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CDD4BE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0B5C66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db_table = 'tickets'</w:t>
      </w:r>
    </w:p>
    <w:p w14:paraId="6889C7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8A8B85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r w:rsidRPr="005B2EDF">
        <w:rPr>
          <w:color w:val="000000"/>
          <w:sz w:val="24"/>
          <w:szCs w:val="24"/>
        </w:rPr>
        <w:t>verbose_name = 'Тикет'</w:t>
      </w:r>
    </w:p>
    <w:sectPr w:rsidR="005B2EDF" w:rsidRPr="005B2EDF" w:rsidSect="00F97A8F">
      <w:footerReference w:type="default" r:id="rId25"/>
      <w:pgSz w:w="11906" w:h="16838"/>
      <w:pgMar w:top="644" w:right="850" w:bottom="568" w:left="1701" w:header="283" w:footer="28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FC9249" w14:textId="77777777" w:rsidR="001B625A" w:rsidRDefault="001B625A" w:rsidP="00FF1CD5">
      <w:pPr>
        <w:spacing w:after="0" w:line="240" w:lineRule="auto"/>
      </w:pPr>
      <w:r>
        <w:separator/>
      </w:r>
    </w:p>
  </w:endnote>
  <w:endnote w:type="continuationSeparator" w:id="0">
    <w:p w14:paraId="6440DA2D" w14:textId="77777777" w:rsidR="001B625A" w:rsidRDefault="001B625A" w:rsidP="00FF1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CA27F" w14:textId="2536BA5E" w:rsidR="00FF1CD5" w:rsidRDefault="00B85B05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5979422E" w14:textId="77777777" w:rsidR="00FF1CD5" w:rsidRDefault="00FF1CD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A5792" w14:textId="77777777" w:rsidR="001B625A" w:rsidRDefault="001B625A" w:rsidP="00FF1CD5">
      <w:pPr>
        <w:spacing w:after="0" w:line="240" w:lineRule="auto"/>
      </w:pPr>
      <w:r>
        <w:separator/>
      </w:r>
    </w:p>
  </w:footnote>
  <w:footnote w:type="continuationSeparator" w:id="0">
    <w:p w14:paraId="069F00C5" w14:textId="77777777" w:rsidR="001B625A" w:rsidRDefault="001B625A" w:rsidP="00FF1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7A5"/>
    <w:multiLevelType w:val="multilevel"/>
    <w:tmpl w:val="842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A0B53"/>
    <w:multiLevelType w:val="multilevel"/>
    <w:tmpl w:val="460A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962B4"/>
    <w:multiLevelType w:val="multilevel"/>
    <w:tmpl w:val="B03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3637A"/>
    <w:multiLevelType w:val="multilevel"/>
    <w:tmpl w:val="F436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E2967"/>
    <w:multiLevelType w:val="multilevel"/>
    <w:tmpl w:val="1DD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F7A66"/>
    <w:multiLevelType w:val="multilevel"/>
    <w:tmpl w:val="EF8A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531EE"/>
    <w:multiLevelType w:val="multilevel"/>
    <w:tmpl w:val="8844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A00DB3"/>
    <w:multiLevelType w:val="multilevel"/>
    <w:tmpl w:val="8634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DA5BCB"/>
    <w:multiLevelType w:val="multilevel"/>
    <w:tmpl w:val="941A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06179"/>
    <w:multiLevelType w:val="multilevel"/>
    <w:tmpl w:val="44AE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13FDC"/>
    <w:multiLevelType w:val="multilevel"/>
    <w:tmpl w:val="13DA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266F8"/>
    <w:multiLevelType w:val="multilevel"/>
    <w:tmpl w:val="F45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4161B"/>
    <w:multiLevelType w:val="multilevel"/>
    <w:tmpl w:val="779A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226BF"/>
    <w:multiLevelType w:val="multilevel"/>
    <w:tmpl w:val="355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A6AC1"/>
    <w:multiLevelType w:val="multilevel"/>
    <w:tmpl w:val="6848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C7CF0"/>
    <w:multiLevelType w:val="multilevel"/>
    <w:tmpl w:val="B324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ED3C9A"/>
    <w:multiLevelType w:val="multilevel"/>
    <w:tmpl w:val="2EDE8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865D8A"/>
    <w:multiLevelType w:val="multilevel"/>
    <w:tmpl w:val="7D7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A5118"/>
    <w:multiLevelType w:val="multilevel"/>
    <w:tmpl w:val="B728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B56E9C"/>
    <w:multiLevelType w:val="multilevel"/>
    <w:tmpl w:val="4D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07B8B"/>
    <w:multiLevelType w:val="multilevel"/>
    <w:tmpl w:val="C7D0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31437F"/>
    <w:multiLevelType w:val="multilevel"/>
    <w:tmpl w:val="56B2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67874"/>
    <w:multiLevelType w:val="hybridMultilevel"/>
    <w:tmpl w:val="AB1032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A5E37E4"/>
    <w:multiLevelType w:val="multilevel"/>
    <w:tmpl w:val="E3A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B7F8C"/>
    <w:multiLevelType w:val="multilevel"/>
    <w:tmpl w:val="F470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7B2721"/>
    <w:multiLevelType w:val="multilevel"/>
    <w:tmpl w:val="C346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629BC"/>
    <w:multiLevelType w:val="multilevel"/>
    <w:tmpl w:val="8730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9741D5"/>
    <w:multiLevelType w:val="multilevel"/>
    <w:tmpl w:val="AB8C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A1CDA"/>
    <w:multiLevelType w:val="multilevel"/>
    <w:tmpl w:val="2060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CB5C8B"/>
    <w:multiLevelType w:val="multilevel"/>
    <w:tmpl w:val="0E84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DB3C7A"/>
    <w:multiLevelType w:val="multilevel"/>
    <w:tmpl w:val="C52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866F20"/>
    <w:multiLevelType w:val="multilevel"/>
    <w:tmpl w:val="C588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6187B"/>
    <w:multiLevelType w:val="multilevel"/>
    <w:tmpl w:val="CB6C8BB0"/>
    <w:lvl w:ilvl="0">
      <w:start w:val="1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</w:abstractNum>
  <w:abstractNum w:abstractNumId="33" w15:restartNumberingAfterBreak="0">
    <w:nsid w:val="6F710847"/>
    <w:multiLevelType w:val="hybridMultilevel"/>
    <w:tmpl w:val="787CA4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3067EF"/>
    <w:multiLevelType w:val="multilevel"/>
    <w:tmpl w:val="00B45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6E14EB"/>
    <w:multiLevelType w:val="multilevel"/>
    <w:tmpl w:val="3F7E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CA446E"/>
    <w:multiLevelType w:val="multilevel"/>
    <w:tmpl w:val="E77C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F6D8E"/>
    <w:multiLevelType w:val="multilevel"/>
    <w:tmpl w:val="6FEE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F0754A"/>
    <w:multiLevelType w:val="multilevel"/>
    <w:tmpl w:val="F690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756360">
    <w:abstractNumId w:val="22"/>
  </w:num>
  <w:num w:numId="2" w16cid:durableId="1840341022">
    <w:abstractNumId w:val="32"/>
  </w:num>
  <w:num w:numId="3" w16cid:durableId="5138767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19853203">
    <w:abstractNumId w:val="29"/>
  </w:num>
  <w:num w:numId="5" w16cid:durableId="453064377">
    <w:abstractNumId w:val="28"/>
  </w:num>
  <w:num w:numId="6" w16cid:durableId="171991971">
    <w:abstractNumId w:val="25"/>
  </w:num>
  <w:num w:numId="7" w16cid:durableId="1321421788">
    <w:abstractNumId w:val="6"/>
  </w:num>
  <w:num w:numId="8" w16cid:durableId="1064716830">
    <w:abstractNumId w:val="1"/>
  </w:num>
  <w:num w:numId="9" w16cid:durableId="903490694">
    <w:abstractNumId w:val="36"/>
  </w:num>
  <w:num w:numId="10" w16cid:durableId="1347754051">
    <w:abstractNumId w:val="16"/>
  </w:num>
  <w:num w:numId="11" w16cid:durableId="518743837">
    <w:abstractNumId w:val="9"/>
  </w:num>
  <w:num w:numId="12" w16cid:durableId="1174029423">
    <w:abstractNumId w:val="3"/>
  </w:num>
  <w:num w:numId="13" w16cid:durableId="1982224605">
    <w:abstractNumId w:val="31"/>
  </w:num>
  <w:num w:numId="14" w16cid:durableId="2108039878">
    <w:abstractNumId w:val="26"/>
  </w:num>
  <w:num w:numId="15" w16cid:durableId="1816994133">
    <w:abstractNumId w:val="14"/>
  </w:num>
  <w:num w:numId="16" w16cid:durableId="841892424">
    <w:abstractNumId w:val="17"/>
  </w:num>
  <w:num w:numId="17" w16cid:durableId="158935096">
    <w:abstractNumId w:val="12"/>
  </w:num>
  <w:num w:numId="18" w16cid:durableId="947585073">
    <w:abstractNumId w:val="19"/>
  </w:num>
  <w:num w:numId="19" w16cid:durableId="1417902616">
    <w:abstractNumId w:val="15"/>
  </w:num>
  <w:num w:numId="20" w16cid:durableId="413431718">
    <w:abstractNumId w:val="35"/>
  </w:num>
  <w:num w:numId="21" w16cid:durableId="919753383">
    <w:abstractNumId w:val="8"/>
  </w:num>
  <w:num w:numId="22" w16cid:durableId="841167846">
    <w:abstractNumId w:val="4"/>
  </w:num>
  <w:num w:numId="23" w16cid:durableId="2057771664">
    <w:abstractNumId w:val="18"/>
  </w:num>
  <w:num w:numId="24" w16cid:durableId="1121270420">
    <w:abstractNumId w:val="21"/>
  </w:num>
  <w:num w:numId="25" w16cid:durableId="843592605">
    <w:abstractNumId w:val="0"/>
  </w:num>
  <w:num w:numId="26" w16cid:durableId="704139705">
    <w:abstractNumId w:val="2"/>
  </w:num>
  <w:num w:numId="27" w16cid:durableId="86587426">
    <w:abstractNumId w:val="23"/>
  </w:num>
  <w:num w:numId="28" w16cid:durableId="470907058">
    <w:abstractNumId w:val="38"/>
  </w:num>
  <w:num w:numId="29" w16cid:durableId="525101337">
    <w:abstractNumId w:val="34"/>
  </w:num>
  <w:num w:numId="30" w16cid:durableId="798841715">
    <w:abstractNumId w:val="10"/>
  </w:num>
  <w:num w:numId="31" w16cid:durableId="964120599">
    <w:abstractNumId w:val="37"/>
  </w:num>
  <w:num w:numId="32" w16cid:durableId="439031464">
    <w:abstractNumId w:val="24"/>
  </w:num>
  <w:num w:numId="33" w16cid:durableId="1105539901">
    <w:abstractNumId w:val="5"/>
  </w:num>
  <w:num w:numId="34" w16cid:durableId="1925720266">
    <w:abstractNumId w:val="11"/>
  </w:num>
  <w:num w:numId="35" w16cid:durableId="538008573">
    <w:abstractNumId w:val="7"/>
  </w:num>
  <w:num w:numId="36" w16cid:durableId="880701880">
    <w:abstractNumId w:val="20"/>
  </w:num>
  <w:num w:numId="37" w16cid:durableId="498815596">
    <w:abstractNumId w:val="30"/>
  </w:num>
  <w:num w:numId="38" w16cid:durableId="1775130030">
    <w:abstractNumId w:val="13"/>
  </w:num>
  <w:num w:numId="39" w16cid:durableId="182206487">
    <w:abstractNumId w:val="27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85C"/>
    <w:rsid w:val="00001CDA"/>
    <w:rsid w:val="000252BB"/>
    <w:rsid w:val="00030C86"/>
    <w:rsid w:val="000376C2"/>
    <w:rsid w:val="00043DE5"/>
    <w:rsid w:val="00054F9B"/>
    <w:rsid w:val="00057825"/>
    <w:rsid w:val="0006333D"/>
    <w:rsid w:val="000724BE"/>
    <w:rsid w:val="00076519"/>
    <w:rsid w:val="000804D1"/>
    <w:rsid w:val="0008785E"/>
    <w:rsid w:val="000B0687"/>
    <w:rsid w:val="000C2F70"/>
    <w:rsid w:val="000C6174"/>
    <w:rsid w:val="000C6971"/>
    <w:rsid w:val="000E2BDF"/>
    <w:rsid w:val="000E7518"/>
    <w:rsid w:val="000F1A42"/>
    <w:rsid w:val="000F494B"/>
    <w:rsid w:val="0010163A"/>
    <w:rsid w:val="0018185B"/>
    <w:rsid w:val="001A131F"/>
    <w:rsid w:val="001A1983"/>
    <w:rsid w:val="001A3CA6"/>
    <w:rsid w:val="001B0B72"/>
    <w:rsid w:val="001B625A"/>
    <w:rsid w:val="001D2653"/>
    <w:rsid w:val="001F2CCD"/>
    <w:rsid w:val="00202FE5"/>
    <w:rsid w:val="0022245E"/>
    <w:rsid w:val="00251A08"/>
    <w:rsid w:val="00261510"/>
    <w:rsid w:val="002626EB"/>
    <w:rsid w:val="002669EC"/>
    <w:rsid w:val="002D59B0"/>
    <w:rsid w:val="002E7977"/>
    <w:rsid w:val="0031418A"/>
    <w:rsid w:val="00345599"/>
    <w:rsid w:val="00387FD1"/>
    <w:rsid w:val="003B4E19"/>
    <w:rsid w:val="003D141B"/>
    <w:rsid w:val="003D6529"/>
    <w:rsid w:val="003E18D6"/>
    <w:rsid w:val="003E6DC1"/>
    <w:rsid w:val="00411EBA"/>
    <w:rsid w:val="004308AE"/>
    <w:rsid w:val="004426EF"/>
    <w:rsid w:val="00457E53"/>
    <w:rsid w:val="00472447"/>
    <w:rsid w:val="00475527"/>
    <w:rsid w:val="00490205"/>
    <w:rsid w:val="004C09C4"/>
    <w:rsid w:val="004D1DCA"/>
    <w:rsid w:val="004E6408"/>
    <w:rsid w:val="004E6C22"/>
    <w:rsid w:val="0052152C"/>
    <w:rsid w:val="005306F3"/>
    <w:rsid w:val="00530C03"/>
    <w:rsid w:val="0053149A"/>
    <w:rsid w:val="00577C3C"/>
    <w:rsid w:val="00597486"/>
    <w:rsid w:val="005B2EDF"/>
    <w:rsid w:val="005C4DFE"/>
    <w:rsid w:val="005D08F9"/>
    <w:rsid w:val="005E074C"/>
    <w:rsid w:val="005E0E24"/>
    <w:rsid w:val="005E4C22"/>
    <w:rsid w:val="006223EE"/>
    <w:rsid w:val="00636CF4"/>
    <w:rsid w:val="00692752"/>
    <w:rsid w:val="006A11BF"/>
    <w:rsid w:val="006A3349"/>
    <w:rsid w:val="006F5A40"/>
    <w:rsid w:val="0072508C"/>
    <w:rsid w:val="00735E8D"/>
    <w:rsid w:val="00741C99"/>
    <w:rsid w:val="00770802"/>
    <w:rsid w:val="00776C03"/>
    <w:rsid w:val="0078748C"/>
    <w:rsid w:val="007B0308"/>
    <w:rsid w:val="007C2C53"/>
    <w:rsid w:val="007C690E"/>
    <w:rsid w:val="007E0AE6"/>
    <w:rsid w:val="007E6829"/>
    <w:rsid w:val="008102F0"/>
    <w:rsid w:val="00821DB9"/>
    <w:rsid w:val="00865026"/>
    <w:rsid w:val="00872852"/>
    <w:rsid w:val="00884128"/>
    <w:rsid w:val="00886EFB"/>
    <w:rsid w:val="00887F57"/>
    <w:rsid w:val="00890B8A"/>
    <w:rsid w:val="008944C4"/>
    <w:rsid w:val="008A2104"/>
    <w:rsid w:val="008A4F31"/>
    <w:rsid w:val="008B18F2"/>
    <w:rsid w:val="008D3484"/>
    <w:rsid w:val="008E13D9"/>
    <w:rsid w:val="009177B7"/>
    <w:rsid w:val="0092344B"/>
    <w:rsid w:val="00931608"/>
    <w:rsid w:val="00935E0B"/>
    <w:rsid w:val="00941D2B"/>
    <w:rsid w:val="00942BE3"/>
    <w:rsid w:val="009668EC"/>
    <w:rsid w:val="00975AB0"/>
    <w:rsid w:val="00977744"/>
    <w:rsid w:val="00980CE6"/>
    <w:rsid w:val="009A2C4D"/>
    <w:rsid w:val="009A7E15"/>
    <w:rsid w:val="009E44D2"/>
    <w:rsid w:val="009E5419"/>
    <w:rsid w:val="00A049DD"/>
    <w:rsid w:val="00A263F8"/>
    <w:rsid w:val="00A344EC"/>
    <w:rsid w:val="00A41383"/>
    <w:rsid w:val="00A4406F"/>
    <w:rsid w:val="00A7669D"/>
    <w:rsid w:val="00A83CFD"/>
    <w:rsid w:val="00A85239"/>
    <w:rsid w:val="00AA5524"/>
    <w:rsid w:val="00AC29D7"/>
    <w:rsid w:val="00AE6775"/>
    <w:rsid w:val="00AF24A6"/>
    <w:rsid w:val="00B03F9A"/>
    <w:rsid w:val="00B651E5"/>
    <w:rsid w:val="00B76435"/>
    <w:rsid w:val="00B85B05"/>
    <w:rsid w:val="00B908A6"/>
    <w:rsid w:val="00BE7E71"/>
    <w:rsid w:val="00C00B88"/>
    <w:rsid w:val="00C04A28"/>
    <w:rsid w:val="00C061C4"/>
    <w:rsid w:val="00C14F60"/>
    <w:rsid w:val="00C37479"/>
    <w:rsid w:val="00C570A5"/>
    <w:rsid w:val="00C8049B"/>
    <w:rsid w:val="00CC583E"/>
    <w:rsid w:val="00CF55FF"/>
    <w:rsid w:val="00D24A56"/>
    <w:rsid w:val="00D45C80"/>
    <w:rsid w:val="00D53815"/>
    <w:rsid w:val="00D76218"/>
    <w:rsid w:val="00DA2EBF"/>
    <w:rsid w:val="00DF0296"/>
    <w:rsid w:val="00E03AE1"/>
    <w:rsid w:val="00E20E7C"/>
    <w:rsid w:val="00E46B89"/>
    <w:rsid w:val="00E5252F"/>
    <w:rsid w:val="00E539EB"/>
    <w:rsid w:val="00E82B37"/>
    <w:rsid w:val="00E953F3"/>
    <w:rsid w:val="00EF57F3"/>
    <w:rsid w:val="00F5606E"/>
    <w:rsid w:val="00F63843"/>
    <w:rsid w:val="00F6687C"/>
    <w:rsid w:val="00F77370"/>
    <w:rsid w:val="00F77E91"/>
    <w:rsid w:val="00F97A8F"/>
    <w:rsid w:val="00FA185C"/>
    <w:rsid w:val="00FB2529"/>
    <w:rsid w:val="00FB3660"/>
    <w:rsid w:val="00FC0E32"/>
    <w:rsid w:val="00FC46B1"/>
    <w:rsid w:val="00FC6C16"/>
    <w:rsid w:val="00FD19D1"/>
    <w:rsid w:val="00FD6DB4"/>
    <w:rsid w:val="00FD715D"/>
    <w:rsid w:val="00FD71E0"/>
    <w:rsid w:val="00FF1CD5"/>
    <w:rsid w:val="00FF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CD99E5"/>
  <w15:chartTrackingRefBased/>
  <w15:docId w15:val="{DA724297-D2F7-45A8-8259-B160F2DF3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7370"/>
  </w:style>
  <w:style w:type="paragraph" w:styleId="1">
    <w:name w:val="heading 1"/>
    <w:basedOn w:val="a"/>
    <w:next w:val="a"/>
    <w:link w:val="10"/>
    <w:uiPriority w:val="9"/>
    <w:qFormat/>
    <w:rsid w:val="004724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724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F2CCD"/>
    <w:pPr>
      <w:spacing w:after="0" w:line="240" w:lineRule="auto"/>
    </w:pPr>
    <w:rPr>
      <w:rFonts w:asciiTheme="minorHAnsi" w:hAnsiTheme="minorHAnsi" w:cstheme="minorBidi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724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OC Heading"/>
    <w:basedOn w:val="1"/>
    <w:next w:val="a"/>
    <w:uiPriority w:val="39"/>
    <w:unhideWhenUsed/>
    <w:qFormat/>
    <w:rsid w:val="0047244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7244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72447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472447"/>
    <w:rPr>
      <w:color w:val="0563C1" w:themeColor="hyperlink"/>
      <w:u w:val="single"/>
    </w:rPr>
  </w:style>
  <w:style w:type="paragraph" w:styleId="a7">
    <w:name w:val="List Paragraph"/>
    <w:basedOn w:val="a"/>
    <w:link w:val="a8"/>
    <w:uiPriority w:val="34"/>
    <w:qFormat/>
    <w:rsid w:val="00387FD1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1CD5"/>
  </w:style>
  <w:style w:type="paragraph" w:styleId="ab">
    <w:name w:val="footer"/>
    <w:basedOn w:val="a"/>
    <w:link w:val="ac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1CD5"/>
  </w:style>
  <w:style w:type="paragraph" w:customStyle="1" w:styleId="8">
    <w:name w:val="Центр_разм.8"/>
    <w:basedOn w:val="a"/>
    <w:uiPriority w:val="99"/>
    <w:rsid w:val="00B85B05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eastAsia="Times New Roman"/>
      <w:sz w:val="16"/>
      <w:szCs w:val="22"/>
      <w:lang w:eastAsia="ru-RU"/>
    </w:rPr>
  </w:style>
  <w:style w:type="table" w:customStyle="1" w:styleId="TableNormal">
    <w:name w:val="Table Normal"/>
    <w:qFormat/>
    <w:rsid w:val="00B85B05"/>
    <w:pPr>
      <w:spacing w:after="200" w:line="276" w:lineRule="auto"/>
    </w:pPr>
    <w:rPr>
      <w:rFonts w:ascii="Calibri" w:eastAsia="Calibri" w:hAnsi="Calibri" w:cs="Calibri"/>
      <w:sz w:val="22"/>
      <w:szCs w:val="22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85B05"/>
    <w:pPr>
      <w:widowControl w:val="0"/>
      <w:autoSpaceDE w:val="0"/>
      <w:autoSpaceDN w:val="0"/>
      <w:spacing w:after="0" w:line="240" w:lineRule="auto"/>
    </w:pPr>
    <w:rPr>
      <w:rFonts w:eastAsia="Times New Roman"/>
      <w:sz w:val="22"/>
      <w:szCs w:val="22"/>
    </w:rPr>
  </w:style>
  <w:style w:type="paragraph" w:styleId="ad">
    <w:name w:val="Normal (Web)"/>
    <w:basedOn w:val="a"/>
    <w:uiPriority w:val="99"/>
    <w:semiHidden/>
    <w:unhideWhenUsed/>
    <w:rsid w:val="000F1A4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0F1A42"/>
    <w:rPr>
      <w:b/>
      <w:bCs/>
    </w:rPr>
  </w:style>
  <w:style w:type="paragraph" w:customStyle="1" w:styleId="af">
    <w:name w:val="Чертежный"/>
    <w:uiPriority w:val="99"/>
    <w:rsid w:val="005D08F9"/>
    <w:pPr>
      <w:spacing w:after="0" w:line="240" w:lineRule="auto"/>
      <w:jc w:val="both"/>
    </w:pPr>
    <w:rPr>
      <w:rFonts w:ascii="ISOCPEUR" w:eastAsia="Times New Roman" w:hAnsi="ISOCPEUR"/>
      <w:i/>
      <w:szCs w:val="20"/>
      <w:lang w:val="uk-UA" w:eastAsia="ru-RU"/>
    </w:rPr>
  </w:style>
  <w:style w:type="character" w:customStyle="1" w:styleId="a8">
    <w:name w:val="Абзац списка Знак"/>
    <w:link w:val="a7"/>
    <w:uiPriority w:val="34"/>
    <w:locked/>
    <w:rsid w:val="005D08F9"/>
  </w:style>
  <w:style w:type="character" w:customStyle="1" w:styleId="qwen-markdown-text">
    <w:name w:val="qwen-markdown-text"/>
    <w:basedOn w:val="a0"/>
    <w:rsid w:val="000C6174"/>
  </w:style>
  <w:style w:type="paragraph" w:customStyle="1" w:styleId="msonormal0">
    <w:name w:val="msonormal"/>
    <w:basedOn w:val="a"/>
    <w:rsid w:val="00B908A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4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8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07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0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5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6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99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7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6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3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74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2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7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9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6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4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3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6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2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1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1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7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25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9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4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1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46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7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6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4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0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62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0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5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1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9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1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7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1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1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1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7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1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1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3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29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0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8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0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2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8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7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53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1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8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3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1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1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1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1CD6E-DE40-4BF3-8ECD-EA957D3BB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63</Pages>
  <Words>11810</Words>
  <Characters>67321</Characters>
  <Application>Microsoft Office Word</Application>
  <DocSecurity>0</DocSecurity>
  <Lines>561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 Malahov</cp:lastModifiedBy>
  <cp:revision>17</cp:revision>
  <dcterms:created xsi:type="dcterms:W3CDTF">2026-06-12T15:00:00Z</dcterms:created>
  <dcterms:modified xsi:type="dcterms:W3CDTF">2026-06-23T12:15:00Z</dcterms:modified>
</cp:coreProperties>
</file>