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EC96A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z w:val="28"/>
          <w:szCs w:val="28"/>
        </w:rPr>
      </w:pPr>
      <w:r w:rsidRPr="002740F6">
        <w:rPr>
          <w:sz w:val="28"/>
          <w:szCs w:val="28"/>
        </w:rPr>
        <w:t>Министерство науки и высшего образования Российской Федерации</w:t>
      </w:r>
    </w:p>
    <w:p w14:paraId="0B31D9A1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Рубцовский индустриальный институт (филиал)</w:t>
      </w:r>
    </w:p>
    <w:p w14:paraId="12769B1B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pacing w:val="-8"/>
          <w:sz w:val="28"/>
          <w:szCs w:val="28"/>
        </w:rPr>
      </w:pPr>
      <w:r w:rsidRPr="002740F6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6B291553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pacing w:val="-8"/>
          <w:sz w:val="28"/>
          <w:szCs w:val="28"/>
        </w:rPr>
      </w:pPr>
      <w:r w:rsidRPr="002740F6">
        <w:rPr>
          <w:spacing w:val="-8"/>
          <w:sz w:val="28"/>
          <w:szCs w:val="28"/>
        </w:rPr>
        <w:t>высшего образования</w:t>
      </w:r>
    </w:p>
    <w:p w14:paraId="22240C09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«Алтайский государственный технический университет</w:t>
      </w:r>
    </w:p>
    <w:p w14:paraId="5BEE8AE9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им. И.И. Ползунова»</w:t>
      </w:r>
    </w:p>
    <w:p w14:paraId="6953FE15" w14:textId="0130D018" w:rsidR="00B85B05" w:rsidRPr="00B85B05" w:rsidRDefault="00B85B05" w:rsidP="00B85B05">
      <w:pPr>
        <w:tabs>
          <w:tab w:val="left" w:pos="1985"/>
          <w:tab w:val="left" w:pos="9356"/>
        </w:tabs>
        <w:spacing w:before="240" w:after="0" w:line="360" w:lineRule="auto"/>
        <w:jc w:val="both"/>
      </w:pPr>
      <w:r w:rsidRPr="008432D4">
        <w:t xml:space="preserve">Факультет </w:t>
      </w:r>
      <w:r>
        <w:rPr>
          <w:u w:val="single"/>
        </w:rPr>
        <w:tab/>
        <w:t>очной формы обучения</w:t>
      </w:r>
      <w:r w:rsidRPr="00B85B05">
        <w:rPr>
          <w:u w:val="single"/>
        </w:rPr>
        <w:t xml:space="preserve">                                                                            </w:t>
      </w:r>
      <w:r w:rsidR="005306F3">
        <w:rPr>
          <w:u w:val="single"/>
        </w:rPr>
        <w:t xml:space="preserve">     </w:t>
      </w:r>
      <w:r w:rsidRPr="00B85B05">
        <w:rPr>
          <w:u w:val="single"/>
        </w:rPr>
        <w:t xml:space="preserve">     </w:t>
      </w:r>
      <w:r w:rsidRPr="00B85B05">
        <w:rPr>
          <w:color w:val="FFFFFF" w:themeColor="background1"/>
          <w:u w:val="single"/>
        </w:rPr>
        <w:t>.</w:t>
      </w:r>
    </w:p>
    <w:p w14:paraId="56476BFB" w14:textId="45534F8B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bCs/>
          <w:u w:val="single"/>
        </w:rPr>
      </w:pPr>
      <w:r w:rsidRPr="008432D4">
        <w:t>Кафедра</w:t>
      </w:r>
      <w:r w:rsidRPr="008432D4">
        <w:rPr>
          <w:bCs/>
        </w:rPr>
        <w:t xml:space="preserve"> </w:t>
      </w:r>
      <w:r w:rsidRPr="008432D4">
        <w:rPr>
          <w:bCs/>
          <w:u w:val="single"/>
        </w:rPr>
        <w:tab/>
      </w:r>
      <w:r>
        <w:rPr>
          <w:bCs/>
          <w:u w:val="single"/>
        </w:rPr>
        <w:t>п</w:t>
      </w:r>
      <w:r w:rsidRPr="008432D4">
        <w:rPr>
          <w:bCs/>
          <w:u w:val="single"/>
        </w:rPr>
        <w:t>рикладной математики</w:t>
      </w:r>
      <w:r w:rsidRPr="00B85B05">
        <w:rPr>
          <w:bCs/>
          <w:u w:val="single"/>
        </w:rPr>
        <w:t xml:space="preserve">                                                                 </w:t>
      </w:r>
      <w:r w:rsidRPr="00B85B05">
        <w:rPr>
          <w:bCs/>
          <w:color w:val="FFFFFF" w:themeColor="background1"/>
          <w:u w:val="single"/>
        </w:rPr>
        <w:t>.</w:t>
      </w:r>
    </w:p>
    <w:p w14:paraId="0D065BCC" w14:textId="73DDCD24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bCs/>
          <w:u w:val="single"/>
        </w:rPr>
      </w:pPr>
      <w:r w:rsidRPr="008432D4">
        <w:rPr>
          <w:bCs/>
        </w:rPr>
        <w:t xml:space="preserve">Направление </w:t>
      </w:r>
      <w:r w:rsidRPr="008432D4">
        <w:rPr>
          <w:bCs/>
          <w:u w:val="single"/>
        </w:rPr>
        <w:tab/>
        <w:t xml:space="preserve">09.03.01 «Информатика и вычислительная </w:t>
      </w:r>
      <w:r w:rsidR="005306F3" w:rsidRPr="008432D4">
        <w:rPr>
          <w:bCs/>
          <w:u w:val="single"/>
        </w:rPr>
        <w:t>техника»</w:t>
      </w:r>
      <w:r w:rsidR="005306F3" w:rsidRPr="00B85B05">
        <w:rPr>
          <w:bCs/>
          <w:u w:val="single"/>
        </w:rPr>
        <w:t xml:space="preserve">  </w:t>
      </w:r>
      <w:r w:rsidRPr="00B85B05">
        <w:rPr>
          <w:bCs/>
          <w:u w:val="single"/>
        </w:rPr>
        <w:t xml:space="preserve">              </w:t>
      </w:r>
      <w:r w:rsidRPr="00B85B05">
        <w:rPr>
          <w:bCs/>
          <w:color w:val="FFFFFF" w:themeColor="background1"/>
          <w:u w:val="single"/>
        </w:rPr>
        <w:t>.</w:t>
      </w:r>
    </w:p>
    <w:p w14:paraId="47FC4BE5" w14:textId="680C5663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rFonts w:eastAsia="Times New Roman"/>
        </w:rPr>
      </w:pPr>
      <w:r w:rsidRPr="008432D4">
        <w:rPr>
          <w:bCs/>
        </w:rPr>
        <w:t xml:space="preserve">Профиль </w:t>
      </w:r>
      <w:r w:rsidRPr="008432D4">
        <w:rPr>
          <w:bCs/>
          <w:u w:val="single"/>
        </w:rPr>
        <w:tab/>
      </w:r>
      <w:r w:rsidRPr="008432D4">
        <w:rPr>
          <w:rFonts w:eastAsia="Times New Roman"/>
          <w:u w:val="single"/>
        </w:rPr>
        <w:t>Технологии разработки программного обеспечения</w:t>
      </w:r>
      <w:r w:rsidRPr="00B85B05">
        <w:rPr>
          <w:rFonts w:eastAsia="Times New Roman"/>
          <w:u w:val="single"/>
        </w:rPr>
        <w:t xml:space="preserve">                   </w:t>
      </w:r>
      <w:r w:rsidRPr="00B85B05">
        <w:rPr>
          <w:rFonts w:eastAsia="Times New Roman"/>
          <w:color w:val="FFFFFF" w:themeColor="background1"/>
          <w:u w:val="single"/>
        </w:rPr>
        <w:t>.</w:t>
      </w:r>
    </w:p>
    <w:p w14:paraId="34F85F2B" w14:textId="77777777" w:rsidR="00B85B05" w:rsidRPr="008970BD" w:rsidRDefault="00B85B05" w:rsidP="00B85B05">
      <w:pPr>
        <w:spacing w:after="0"/>
        <w:rPr>
          <w:bCs/>
        </w:rPr>
      </w:pP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968"/>
        <w:gridCol w:w="5040"/>
      </w:tblGrid>
      <w:tr w:rsidR="00B85B05" w:rsidRPr="007736EA" w14:paraId="23286637" w14:textId="77777777" w:rsidTr="00AC62A5">
        <w:tc>
          <w:tcPr>
            <w:tcW w:w="4968" w:type="dxa"/>
          </w:tcPr>
          <w:p w14:paraId="3767B955" w14:textId="27F7ABEE" w:rsidR="00B85B05" w:rsidRPr="00212828" w:rsidRDefault="00B85B05" w:rsidP="00AC62A5">
            <w:pPr>
              <w:spacing w:line="360" w:lineRule="auto"/>
              <w:rPr>
                <w:bCs/>
                <w:u w:val="single"/>
              </w:rPr>
            </w:pPr>
            <w:r w:rsidRPr="00212828">
              <w:rPr>
                <w:bCs/>
              </w:rPr>
              <w:t xml:space="preserve">УДК </w:t>
            </w:r>
            <w:r w:rsidRPr="00D8506B">
              <w:rPr>
                <w:bCs/>
                <w:u w:val="single"/>
              </w:rPr>
              <w:t>004.</w:t>
            </w:r>
            <w:r w:rsidR="005E074C">
              <w:rPr>
                <w:bCs/>
                <w:u w:val="single"/>
              </w:rPr>
              <w:t>42</w:t>
            </w:r>
          </w:p>
        </w:tc>
        <w:tc>
          <w:tcPr>
            <w:tcW w:w="5040" w:type="dxa"/>
          </w:tcPr>
          <w:p w14:paraId="213DBB03" w14:textId="5A5B8C90" w:rsidR="00B85B05" w:rsidRPr="00212828" w:rsidRDefault="004C09C4" w:rsidP="004C09C4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bCs/>
              </w:rPr>
            </w:pPr>
            <w:r>
              <w:rPr>
                <w:bCs/>
              </w:rPr>
              <w:t xml:space="preserve">               </w:t>
            </w:r>
            <w:r w:rsidR="00B85B05" w:rsidRPr="00212828">
              <w:rPr>
                <w:bCs/>
              </w:rPr>
              <w:t>УТВЕРЖДАЮ</w:t>
            </w:r>
          </w:p>
          <w:p w14:paraId="583C205B" w14:textId="472DB498" w:rsidR="00B85B05" w:rsidRPr="00212828" w:rsidRDefault="00B85B05" w:rsidP="005E074C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rPr>
                <w:bCs/>
              </w:rPr>
            </w:pPr>
            <w:r>
              <w:rPr>
                <w:bCs/>
              </w:rPr>
              <w:t>И.</w:t>
            </w:r>
            <w:r w:rsidR="005E074C">
              <w:rPr>
                <w:bCs/>
              </w:rPr>
              <w:t>о</w:t>
            </w:r>
            <w:r>
              <w:rPr>
                <w:bCs/>
              </w:rPr>
              <w:t>. з</w:t>
            </w:r>
            <w:r w:rsidRPr="00212828">
              <w:rPr>
                <w:bCs/>
              </w:rPr>
              <w:t>аведующ</w:t>
            </w:r>
            <w:r>
              <w:rPr>
                <w:bCs/>
              </w:rPr>
              <w:t>его</w:t>
            </w:r>
            <w:r w:rsidRPr="00212828">
              <w:rPr>
                <w:bCs/>
              </w:rPr>
              <w:t xml:space="preserve"> кафедрой</w:t>
            </w:r>
          </w:p>
          <w:p w14:paraId="15B21ABA" w14:textId="77777777" w:rsidR="00B85B05" w:rsidRPr="00212828" w:rsidRDefault="00B85B05" w:rsidP="00AC62A5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8"/>
              <w:rPr>
                <w:bCs/>
                <w:u w:val="single"/>
              </w:rPr>
            </w:pPr>
            <w:r>
              <w:rPr>
                <w:bCs/>
                <w:u w:val="single"/>
              </w:rPr>
              <w:t xml:space="preserve">          </w:t>
            </w:r>
            <w:r w:rsidRPr="007F3699">
              <w:rPr>
                <w:bCs/>
                <w:u w:val="single"/>
              </w:rPr>
              <w:t xml:space="preserve">      </w:t>
            </w:r>
            <w:r>
              <w:rPr>
                <w:bCs/>
                <w:u w:val="single"/>
              </w:rPr>
              <w:t xml:space="preserve">      </w:t>
            </w:r>
            <w:r w:rsidRPr="00053D6D">
              <w:rPr>
                <w:bCs/>
              </w:rPr>
              <w:t xml:space="preserve">   </w:t>
            </w:r>
            <w:r>
              <w:rPr>
                <w:bCs/>
                <w:u w:val="single"/>
              </w:rPr>
              <w:t xml:space="preserve">     Л</w:t>
            </w:r>
            <w:r w:rsidRPr="00212828">
              <w:rPr>
                <w:bCs/>
                <w:u w:val="single"/>
              </w:rPr>
              <w:t xml:space="preserve">. А. </w:t>
            </w:r>
            <w:r>
              <w:rPr>
                <w:bCs/>
                <w:u w:val="single"/>
              </w:rPr>
              <w:t>Попова</w:t>
            </w:r>
          </w:p>
          <w:p w14:paraId="6CB818F9" w14:textId="77777777" w:rsidR="00B85B05" w:rsidRPr="00212828" w:rsidRDefault="00B85B05" w:rsidP="00AC62A5">
            <w:pPr>
              <w:tabs>
                <w:tab w:val="left" w:pos="4824"/>
              </w:tabs>
              <w:spacing w:after="0" w:line="360" w:lineRule="auto"/>
              <w:ind w:firstLine="561"/>
              <w:rPr>
                <w:bCs/>
                <w:i/>
              </w:rPr>
            </w:pPr>
            <w:r w:rsidRPr="00212828">
              <w:rPr>
                <w:bCs/>
                <w:i/>
                <w:vertAlign w:val="superscript"/>
              </w:rPr>
              <w:t xml:space="preserve">подпись              </w:t>
            </w:r>
            <w:r>
              <w:rPr>
                <w:bCs/>
                <w:i/>
                <w:vertAlign w:val="superscript"/>
              </w:rPr>
              <w:t xml:space="preserve"> </w:t>
            </w:r>
            <w:r w:rsidRPr="00212828">
              <w:rPr>
                <w:bCs/>
                <w:i/>
                <w:vertAlign w:val="superscript"/>
              </w:rPr>
              <w:t xml:space="preserve"> инициалы</w:t>
            </w:r>
            <w:r>
              <w:rPr>
                <w:bCs/>
                <w:i/>
                <w:vertAlign w:val="superscript"/>
              </w:rPr>
              <w:t>, фамилия</w:t>
            </w:r>
          </w:p>
          <w:p w14:paraId="6DA30CA1" w14:textId="0EF32347" w:rsidR="00B85B05" w:rsidRPr="00212828" w:rsidRDefault="00B85B05" w:rsidP="00AC62A5">
            <w:pPr>
              <w:spacing w:line="360" w:lineRule="auto"/>
              <w:rPr>
                <w:bCs/>
              </w:rPr>
            </w:pPr>
            <w:r w:rsidRPr="00212828">
              <w:rPr>
                <w:bCs/>
              </w:rPr>
              <w:t>«</w:t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</w:rPr>
              <w:t>»</w:t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</w:rPr>
              <w:t>202</w:t>
            </w:r>
            <w:r w:rsidR="005306F3">
              <w:rPr>
                <w:bCs/>
              </w:rPr>
              <w:t>6</w:t>
            </w:r>
            <w:r w:rsidRPr="00212828">
              <w:rPr>
                <w:bCs/>
              </w:rPr>
              <w:t xml:space="preserve"> г.</w:t>
            </w:r>
          </w:p>
        </w:tc>
      </w:tr>
    </w:tbl>
    <w:p w14:paraId="5FE60AD8" w14:textId="77777777" w:rsidR="00B85B05" w:rsidRDefault="00B85B05" w:rsidP="00B85B05">
      <w:pPr>
        <w:spacing w:before="600"/>
        <w:jc w:val="center"/>
        <w:rPr>
          <w:b/>
          <w:bCs/>
        </w:rPr>
      </w:pPr>
      <w:r>
        <w:rPr>
          <w:b/>
          <w:bCs/>
        </w:rPr>
        <w:t>БАКАЛАВРСКАЯ РАБОТА</w:t>
      </w:r>
    </w:p>
    <w:p w14:paraId="173AE985" w14:textId="2F0D5C4E" w:rsidR="00B85B05" w:rsidRDefault="00B85B05" w:rsidP="00B85B05">
      <w:pPr>
        <w:tabs>
          <w:tab w:val="left" w:pos="3544"/>
          <w:tab w:val="left" w:pos="9214"/>
        </w:tabs>
        <w:spacing w:before="240" w:after="0" w:line="240" w:lineRule="auto"/>
        <w:rPr>
          <w:bCs/>
          <w:u w:val="single"/>
        </w:rPr>
      </w:pPr>
      <w:r>
        <w:rPr>
          <w:bCs/>
          <w:u w:val="single"/>
        </w:rPr>
        <w:tab/>
      </w:r>
      <w:r w:rsidRPr="00053D6D">
        <w:rPr>
          <w:bCs/>
          <w:u w:val="single"/>
        </w:rPr>
        <w:t>БР 09.03.01.0</w:t>
      </w:r>
      <w:r w:rsidR="006223EE">
        <w:rPr>
          <w:bCs/>
          <w:u w:val="single"/>
        </w:rPr>
        <w:t>2</w:t>
      </w:r>
      <w:r w:rsidRPr="00053D6D">
        <w:rPr>
          <w:bCs/>
          <w:u w:val="single"/>
        </w:rPr>
        <w:t>.000 ПЗ</w:t>
      </w:r>
      <w:r>
        <w:rPr>
          <w:bCs/>
          <w:u w:val="single"/>
        </w:rPr>
        <w:tab/>
      </w:r>
    </w:p>
    <w:p w14:paraId="4A1D601E" w14:textId="77777777" w:rsidR="00B85B05" w:rsidRPr="00053D6D" w:rsidRDefault="00B85B05" w:rsidP="00B85B05">
      <w:pPr>
        <w:spacing w:line="240" w:lineRule="auto"/>
        <w:jc w:val="center"/>
        <w:rPr>
          <w:b/>
          <w:bCs/>
          <w:i/>
          <w:vertAlign w:val="superscript"/>
        </w:rPr>
      </w:pPr>
      <w:r w:rsidRPr="00053D6D">
        <w:rPr>
          <w:bCs/>
          <w:i/>
          <w:vertAlign w:val="superscript"/>
        </w:rPr>
        <w:t>обозначение документа</w:t>
      </w:r>
    </w:p>
    <w:p w14:paraId="63FD3FB4" w14:textId="6D44ACB8" w:rsidR="00B85B05" w:rsidRDefault="00B85B05" w:rsidP="008944C4">
      <w:pPr>
        <w:tabs>
          <w:tab w:val="left" w:pos="2268"/>
          <w:tab w:val="left" w:pos="9214"/>
        </w:tabs>
        <w:spacing w:before="240" w:after="0" w:line="240" w:lineRule="auto"/>
        <w:jc w:val="center"/>
        <w:rPr>
          <w:i/>
        </w:rPr>
      </w:pPr>
      <w:r>
        <w:rPr>
          <w:bCs/>
          <w:u w:val="single"/>
        </w:rPr>
        <w:t>Автоматизированн</w:t>
      </w:r>
      <w:r w:rsidR="005306F3">
        <w:rPr>
          <w:bCs/>
          <w:u w:val="single"/>
        </w:rPr>
        <w:t>ый учёт обслуживания компьютерной техники в образовательной организации</w:t>
      </w:r>
    </w:p>
    <w:p w14:paraId="0581D04F" w14:textId="77777777" w:rsidR="00B85B05" w:rsidRDefault="00B85B05" w:rsidP="00B85B05">
      <w:pPr>
        <w:spacing w:after="120" w:line="240" w:lineRule="auto"/>
        <w:jc w:val="center"/>
        <w:rPr>
          <w:i/>
          <w:szCs w:val="24"/>
          <w:vertAlign w:val="superscript"/>
        </w:rPr>
      </w:pPr>
      <w:r>
        <w:rPr>
          <w:i/>
          <w:szCs w:val="24"/>
          <w:vertAlign w:val="superscript"/>
        </w:rPr>
        <w:t>т</w:t>
      </w:r>
      <w:r w:rsidRPr="00212828">
        <w:rPr>
          <w:i/>
          <w:szCs w:val="24"/>
          <w:vertAlign w:val="superscript"/>
        </w:rPr>
        <w:t>ема бакалаврской работы</w:t>
      </w:r>
    </w:p>
    <w:p w14:paraId="60211A19" w14:textId="77777777" w:rsidR="00B85B05" w:rsidRPr="00DB467D" w:rsidRDefault="00B85B05" w:rsidP="00B85B05">
      <w:pPr>
        <w:spacing w:before="240" w:after="480"/>
        <w:jc w:val="center"/>
        <w:rPr>
          <w:b/>
          <w:bCs/>
        </w:rPr>
      </w:pPr>
      <w:r w:rsidRPr="00DB467D">
        <w:rPr>
          <w:b/>
          <w:bCs/>
        </w:rPr>
        <w:t xml:space="preserve">ПОЯСНИТЕЛЬНАЯ ЗАПИСКА </w:t>
      </w:r>
    </w:p>
    <w:p w14:paraId="70F32225" w14:textId="43A791CD" w:rsidR="00B85B05" w:rsidRDefault="00B85B05" w:rsidP="00B85B05">
      <w:pPr>
        <w:tabs>
          <w:tab w:val="left" w:pos="426"/>
          <w:tab w:val="left" w:pos="2127"/>
          <w:tab w:val="left" w:pos="3544"/>
          <w:tab w:val="left" w:pos="9214"/>
        </w:tabs>
        <w:spacing w:before="720" w:after="0" w:line="240" w:lineRule="auto"/>
        <w:jc w:val="both"/>
      </w:pPr>
      <w:r>
        <w:t xml:space="preserve">Студент группы </w:t>
      </w:r>
      <w:r>
        <w:rPr>
          <w:u w:val="single"/>
        </w:rPr>
        <w:tab/>
      </w:r>
      <w:r w:rsidR="00872852">
        <w:rPr>
          <w:u w:val="single"/>
        </w:rPr>
        <w:t xml:space="preserve">  </w:t>
      </w:r>
      <w:r>
        <w:rPr>
          <w:u w:val="single"/>
        </w:rPr>
        <w:t>ИВТ-</w:t>
      </w:r>
      <w:r w:rsidR="005306F3">
        <w:rPr>
          <w:u w:val="single"/>
        </w:rPr>
        <w:t>21</w:t>
      </w:r>
      <w:r w:rsidR="003D6529">
        <w:rPr>
          <w:u w:val="single"/>
        </w:rPr>
        <w:t xml:space="preserve">    </w:t>
      </w:r>
      <w:r w:rsidR="005306F3">
        <w:rPr>
          <w:u w:val="single"/>
        </w:rPr>
        <w:t>Клименко Андрей Александрович</w:t>
      </w:r>
      <w:r>
        <w:rPr>
          <w:u w:val="single"/>
        </w:rPr>
        <w:tab/>
      </w:r>
    </w:p>
    <w:p w14:paraId="3A71E951" w14:textId="2E3E6DEF" w:rsidR="00B85B05" w:rsidRPr="00262654" w:rsidRDefault="00B85B05" w:rsidP="00B85B05">
      <w:pPr>
        <w:tabs>
          <w:tab w:val="left" w:pos="426"/>
        </w:tabs>
        <w:spacing w:after="120" w:line="240" w:lineRule="auto"/>
        <w:ind w:left="142" w:firstLine="454"/>
        <w:jc w:val="both"/>
        <w:rPr>
          <w:i/>
          <w:sz w:val="24"/>
          <w:szCs w:val="24"/>
          <w:vertAlign w:val="superscript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</w:t>
      </w:r>
      <w:r>
        <w:rPr>
          <w:i/>
          <w:szCs w:val="24"/>
          <w:vertAlign w:val="superscript"/>
        </w:rPr>
        <w:t>№ группы</w:t>
      </w:r>
      <w:r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ab/>
        <w:t xml:space="preserve">   фамилия, имя,</w:t>
      </w:r>
      <w:r w:rsidRPr="00053D6D">
        <w:rPr>
          <w:i/>
          <w:sz w:val="32"/>
          <w:szCs w:val="24"/>
          <w:vertAlign w:val="superscript"/>
        </w:rPr>
        <w:t xml:space="preserve"> </w:t>
      </w:r>
      <w:r w:rsidRPr="00053D6D">
        <w:rPr>
          <w:i/>
          <w:szCs w:val="24"/>
          <w:vertAlign w:val="superscript"/>
        </w:rPr>
        <w:t>от</w:t>
      </w:r>
      <w:r>
        <w:rPr>
          <w:i/>
          <w:szCs w:val="24"/>
          <w:vertAlign w:val="superscript"/>
        </w:rPr>
        <w:t xml:space="preserve">чество </w:t>
      </w:r>
      <w:r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ab/>
        <w:t xml:space="preserve">                   </w:t>
      </w:r>
      <w:r w:rsidRPr="006B3362">
        <w:rPr>
          <w:i/>
          <w:szCs w:val="24"/>
          <w:vertAlign w:val="superscript"/>
        </w:rPr>
        <w:t>подпись</w:t>
      </w:r>
    </w:p>
    <w:p w14:paraId="3F109647" w14:textId="77777777" w:rsidR="00B85B05" w:rsidRDefault="00B85B05" w:rsidP="00B85B05">
      <w:pPr>
        <w:tabs>
          <w:tab w:val="left" w:pos="426"/>
        </w:tabs>
        <w:spacing w:after="0" w:line="240" w:lineRule="auto"/>
        <w:jc w:val="both"/>
      </w:pPr>
      <w:r>
        <w:t xml:space="preserve">Руководитель </w:t>
      </w:r>
    </w:p>
    <w:p w14:paraId="7A61F110" w14:textId="65AE7C01" w:rsidR="00B85B05" w:rsidRDefault="00B85B05" w:rsidP="00B85B05">
      <w:pPr>
        <w:tabs>
          <w:tab w:val="left" w:pos="993"/>
          <w:tab w:val="left" w:pos="6804"/>
          <w:tab w:val="left" w:pos="9214"/>
        </w:tabs>
        <w:spacing w:after="0" w:line="240" w:lineRule="auto"/>
        <w:jc w:val="both"/>
      </w:pPr>
      <w:r>
        <w:t>работы</w:t>
      </w:r>
      <w:r>
        <w:tab/>
      </w:r>
      <w:r w:rsidR="005E074C">
        <w:t xml:space="preserve">              </w:t>
      </w:r>
      <w:r>
        <w:rPr>
          <w:u w:val="single"/>
        </w:rPr>
        <w:t xml:space="preserve">доцент, канд. </w:t>
      </w:r>
      <w:r w:rsidR="008944C4">
        <w:rPr>
          <w:u w:val="single"/>
        </w:rPr>
        <w:t>пед</w:t>
      </w:r>
      <w:r>
        <w:rPr>
          <w:u w:val="single"/>
        </w:rPr>
        <w:t>. наук</w:t>
      </w:r>
      <w:r>
        <w:rPr>
          <w:u w:val="single"/>
        </w:rPr>
        <w:tab/>
      </w:r>
      <w:r w:rsidR="005E074C">
        <w:rPr>
          <w:u w:val="single"/>
        </w:rPr>
        <w:t xml:space="preserve"> </w:t>
      </w:r>
      <w:r w:rsidR="008944C4">
        <w:rPr>
          <w:u w:val="single"/>
        </w:rPr>
        <w:t>И. И. Кулешова</w:t>
      </w:r>
      <w:r>
        <w:rPr>
          <w:u w:val="single"/>
        </w:rPr>
        <w:tab/>
      </w:r>
    </w:p>
    <w:p w14:paraId="1A69F9C3" w14:textId="56883AAE" w:rsidR="00B85B05" w:rsidRPr="00262654" w:rsidRDefault="005E074C" w:rsidP="00B85B05">
      <w:pPr>
        <w:tabs>
          <w:tab w:val="left" w:pos="6521"/>
        </w:tabs>
        <w:spacing w:after="1080" w:line="240" w:lineRule="auto"/>
        <w:ind w:firstLine="1418"/>
        <w:jc w:val="both"/>
        <w:rPr>
          <w:i/>
          <w:sz w:val="24"/>
          <w:szCs w:val="24"/>
          <w:vertAlign w:val="superscript"/>
        </w:rPr>
      </w:pPr>
      <w:r>
        <w:rPr>
          <w:i/>
          <w:szCs w:val="24"/>
          <w:vertAlign w:val="superscript"/>
        </w:rPr>
        <w:t xml:space="preserve">                         </w:t>
      </w:r>
      <w:r w:rsidR="00B85B05">
        <w:rPr>
          <w:i/>
          <w:szCs w:val="24"/>
          <w:vertAlign w:val="superscript"/>
        </w:rPr>
        <w:t>должность, ученая степень</w:t>
      </w:r>
      <w:r w:rsidR="00B85B05"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 xml:space="preserve">            </w:t>
      </w:r>
      <w:r w:rsidR="00B85B05" w:rsidRPr="00262654">
        <w:rPr>
          <w:i/>
          <w:szCs w:val="24"/>
          <w:vertAlign w:val="superscript"/>
        </w:rPr>
        <w:t>инициалы, фамилия</w:t>
      </w:r>
    </w:p>
    <w:p w14:paraId="6E9F668F" w14:textId="734AF547" w:rsidR="00B85B05" w:rsidRDefault="00B85B05" w:rsidP="00B85B05">
      <w:pPr>
        <w:spacing w:before="1080"/>
        <w:jc w:val="center"/>
        <w:rPr>
          <w:bCs/>
        </w:rPr>
      </w:pPr>
      <w:r>
        <w:rPr>
          <w:bCs/>
        </w:rPr>
        <w:t>Рубцовск 202</w:t>
      </w:r>
      <w:r w:rsidR="005306F3">
        <w:rPr>
          <w:bCs/>
        </w:rPr>
        <w:t>6</w:t>
      </w:r>
    </w:p>
    <w:p w14:paraId="60226ECA" w14:textId="77777777" w:rsidR="00F97A8F" w:rsidRDefault="00F97A8F" w:rsidP="00B85B05">
      <w:pPr>
        <w:spacing w:before="240" w:after="0" w:line="480" w:lineRule="auto"/>
        <w:jc w:val="center"/>
        <w:rPr>
          <w:b/>
          <w:bCs/>
        </w:rPr>
        <w:sectPr w:rsidR="00F97A8F" w:rsidSect="00B85B0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"/>
        <w:tblW w:w="10157" w:type="dxa"/>
        <w:tblInd w:w="-29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"/>
        <w:gridCol w:w="500"/>
        <w:gridCol w:w="1442"/>
        <w:gridCol w:w="760"/>
        <w:gridCol w:w="967"/>
        <w:gridCol w:w="3656"/>
        <w:gridCol w:w="288"/>
        <w:gridCol w:w="256"/>
        <w:gridCol w:w="288"/>
        <w:gridCol w:w="838"/>
        <w:gridCol w:w="989"/>
      </w:tblGrid>
      <w:tr w:rsidR="00F97A8F" w:rsidRPr="009C112C" w14:paraId="0A6AA77E" w14:textId="77777777" w:rsidTr="00F97A8F">
        <w:trPr>
          <w:trHeight w:val="13350"/>
        </w:trPr>
        <w:tc>
          <w:tcPr>
            <w:tcW w:w="10157" w:type="dxa"/>
            <w:gridSpan w:val="11"/>
          </w:tcPr>
          <w:p w14:paraId="29708E39" w14:textId="080C6F9C" w:rsidR="00B85B05" w:rsidRPr="00B85B05" w:rsidRDefault="00B85B05" w:rsidP="00B85B05">
            <w:pPr>
              <w:spacing w:before="240" w:after="0" w:line="48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РЕФЕРАТ</w:t>
            </w:r>
          </w:p>
          <w:p w14:paraId="5E0CE0B2" w14:textId="25AE7C8B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Выпускная квалификационная работа объёмом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63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>. Состоит из введения, основной части, содержащей два раздела, заключения, списка использованных источников. Приложения представлены на 2 листах.</w:t>
            </w:r>
          </w:p>
          <w:p w14:paraId="2F14EB26" w14:textId="3C43A778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В работе представлены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рисун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ков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таблиц, использовано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литературных источников. Презентация состоит из </w:t>
            </w:r>
            <w:r w:rsidR="00CF55FF" w:rsidRPr="007C2C5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слайдов.</w:t>
            </w:r>
          </w:p>
          <w:p w14:paraId="508DEC84" w14:textId="10EEEA3B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Ключевые слова: автоматизированное рабочее место,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 xml:space="preserve">, автоматизация процессов, базы данных,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инвентаризация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B76A61" w14:textId="7E5301F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Объект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A78F0B0" w14:textId="199DDEE8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Предмет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учёт 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CB68E0B" w14:textId="780A2C16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Цель исследования – разработка приложения «Автоматизированн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ый учёт компьютерной техники в образовательной организации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  <w:p w14:paraId="42740A5F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Разработанное приложение позволит:</w:t>
            </w:r>
          </w:p>
          <w:p w14:paraId="78BEB833" w14:textId="1399D37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хранить информацию о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7AD66A0" w14:textId="5BE98A79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вести регистрационный журнал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заявок на неполадки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246E9C1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- редактировать информацию и обрабатывать её определённым образом (сортировки, поиск);</w:t>
            </w:r>
          </w:p>
          <w:p w14:paraId="558284F4" w14:textId="3E50D939" w:rsidR="00B85B05" w:rsidRPr="00B85B05" w:rsidRDefault="00B85B05" w:rsidP="000F494B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сохранять результаты в виде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структурированного документа с возможностью просмотра в браузере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FEC1C43" w14:textId="0B335771" w:rsidR="00B85B05" w:rsidRPr="00B85B05" w:rsidRDefault="00B85B05" w:rsidP="000F494B">
            <w:pPr>
              <w:spacing w:line="360" w:lineRule="auto"/>
              <w:ind w:left="127" w:right="145"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Созданное приложение не является обособленным и будет поддерживаться, и дополняться новым функционалом.</w:t>
            </w:r>
          </w:p>
          <w:p w14:paraId="7004FCFF" w14:textId="192BF62F" w:rsidR="00B85B05" w:rsidRPr="00657F59" w:rsidRDefault="00B85B05" w:rsidP="00B85B05">
            <w:pPr>
              <w:tabs>
                <w:tab w:val="left" w:pos="6768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7A8F" w14:paraId="7222756A" w14:textId="77777777" w:rsidTr="00F97A8F">
        <w:trPr>
          <w:trHeight w:val="194"/>
        </w:trPr>
        <w:tc>
          <w:tcPr>
            <w:tcW w:w="173" w:type="dxa"/>
            <w:tcBorders>
              <w:left w:val="single" w:sz="12" w:space="0" w:color="000000"/>
            </w:tcBorders>
          </w:tcPr>
          <w:p w14:paraId="38A8532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2C8A0855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466E7B9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7876FF3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41DE83EF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6312" w:type="dxa"/>
            <w:gridSpan w:val="6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784CAE" w14:textId="648D4E04" w:rsidR="00B85B05" w:rsidRDefault="00B85B05" w:rsidP="00B85B05">
            <w:pPr>
              <w:pStyle w:val="TableParagraph"/>
              <w:spacing w:before="181"/>
              <w:ind w:left="1417"/>
              <w:rPr>
                <w:i/>
                <w:sz w:val="32"/>
              </w:rPr>
            </w:pPr>
            <w:r w:rsidRPr="00AF6AF0">
              <w:rPr>
                <w:i/>
                <w:sz w:val="32"/>
              </w:rPr>
              <w:t>БР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z w:val="32"/>
              </w:rPr>
              <w:t>09.03.01.0</w:t>
            </w:r>
            <w:r w:rsidR="007B0308">
              <w:rPr>
                <w:i/>
                <w:sz w:val="32"/>
              </w:rPr>
              <w:t>2</w:t>
            </w:r>
            <w:r w:rsidRPr="00AF6AF0">
              <w:rPr>
                <w:i/>
                <w:sz w:val="32"/>
              </w:rPr>
              <w:t>.000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pacing w:val="-5"/>
                <w:sz w:val="32"/>
              </w:rPr>
              <w:t>ПЗ</w:t>
            </w:r>
          </w:p>
        </w:tc>
      </w:tr>
      <w:tr w:rsidR="00F97A8F" w14:paraId="2885749F" w14:textId="77777777" w:rsidTr="00F97A8F">
        <w:trPr>
          <w:trHeight w:val="187"/>
        </w:trPr>
        <w:tc>
          <w:tcPr>
            <w:tcW w:w="173" w:type="dxa"/>
            <w:tcBorders>
              <w:left w:val="single" w:sz="12" w:space="0" w:color="000000"/>
            </w:tcBorders>
          </w:tcPr>
          <w:p w14:paraId="2EFF6B47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17C361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3D88FB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B2E02A2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3F27E88D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6312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1152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61C8795C" w14:textId="77777777" w:rsidTr="00F97A8F">
        <w:trPr>
          <w:trHeight w:val="189"/>
        </w:trPr>
        <w:tc>
          <w:tcPr>
            <w:tcW w:w="173" w:type="dxa"/>
            <w:tcBorders>
              <w:left w:val="single" w:sz="12" w:space="0" w:color="000000"/>
              <w:bottom w:val="single" w:sz="12" w:space="0" w:color="000000"/>
            </w:tcBorders>
          </w:tcPr>
          <w:p w14:paraId="22D7BEB9" w14:textId="77777777" w:rsidR="00B85B05" w:rsidRDefault="00B85B05" w:rsidP="00B85B05">
            <w:pPr>
              <w:pStyle w:val="TableParagraph"/>
              <w:spacing w:before="40" w:line="138" w:lineRule="exact"/>
              <w:ind w:left="15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Изм.</w:t>
            </w:r>
          </w:p>
        </w:tc>
        <w:tc>
          <w:tcPr>
            <w:tcW w:w="500" w:type="dxa"/>
            <w:tcBorders>
              <w:bottom w:val="single" w:sz="12" w:space="0" w:color="000000"/>
              <w:right w:val="single" w:sz="12" w:space="0" w:color="000000"/>
            </w:tcBorders>
          </w:tcPr>
          <w:p w14:paraId="49BC7335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9C9457" w14:textId="77777777" w:rsidR="00B85B05" w:rsidRDefault="00B85B05" w:rsidP="00B85B05">
            <w:pPr>
              <w:pStyle w:val="TableParagraph"/>
              <w:spacing w:line="174" w:lineRule="exact"/>
              <w:ind w:left="80"/>
              <w:rPr>
                <w:i/>
                <w:sz w:val="16"/>
              </w:rPr>
            </w:pPr>
            <w:r>
              <w:rPr>
                <w:i/>
                <w:sz w:val="14"/>
              </w:rPr>
              <w:t xml:space="preserve">№ </w:t>
            </w:r>
            <w:r>
              <w:rPr>
                <w:i/>
                <w:spacing w:val="-2"/>
                <w:sz w:val="14"/>
              </w:rPr>
              <w:t>док</w:t>
            </w:r>
            <w:r>
              <w:rPr>
                <w:i/>
                <w:spacing w:val="-2"/>
                <w:sz w:val="16"/>
              </w:rPr>
              <w:t>умента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3B082" w14:textId="77777777" w:rsidR="00B85B05" w:rsidRDefault="00B85B05" w:rsidP="00B85B05">
            <w:pPr>
              <w:pStyle w:val="TableParagraph"/>
              <w:spacing w:before="40" w:line="138" w:lineRule="exact"/>
              <w:ind w:left="143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>Подпись</w:t>
            </w: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C76270" w14:textId="77777777" w:rsidR="00B85B05" w:rsidRDefault="00B85B05" w:rsidP="00B85B05">
            <w:pPr>
              <w:pStyle w:val="TableParagraph"/>
              <w:spacing w:before="40" w:line="138" w:lineRule="exact"/>
              <w:ind w:left="113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Дата</w:t>
            </w:r>
          </w:p>
        </w:tc>
        <w:tc>
          <w:tcPr>
            <w:tcW w:w="6312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9183C2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3D94AC65" w14:textId="77777777" w:rsidTr="00F97A8F">
        <w:trPr>
          <w:trHeight w:val="201"/>
        </w:trPr>
        <w:tc>
          <w:tcPr>
            <w:tcW w:w="673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E4AC6A" w14:textId="77777777" w:rsidR="00B85B05" w:rsidRDefault="00B85B05" w:rsidP="00B85B05">
            <w:pPr>
              <w:pStyle w:val="TableParagraph"/>
              <w:spacing w:before="38" w:line="153" w:lineRule="exact"/>
              <w:ind w:left="15"/>
              <w:rPr>
                <w:i/>
                <w:sz w:val="16"/>
              </w:rPr>
            </w:pPr>
            <w:proofErr w:type="spellStart"/>
            <w:r>
              <w:rPr>
                <w:i/>
                <w:spacing w:val="-2"/>
                <w:sz w:val="16"/>
              </w:rPr>
              <w:t>Разраб</w:t>
            </w:r>
            <w:proofErr w:type="spell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9B75138" w14:textId="22FE430B" w:rsidR="00B85B05" w:rsidRDefault="008944C4" w:rsidP="00B85B05">
            <w:pPr>
              <w:pStyle w:val="TableParagraph"/>
              <w:spacing w:before="6"/>
              <w:ind w:left="13"/>
              <w:rPr>
                <w:i/>
                <w:sz w:val="14"/>
              </w:rPr>
            </w:pPr>
            <w:r>
              <w:rPr>
                <w:i/>
                <w:spacing w:val="-2"/>
                <w:sz w:val="16"/>
              </w:rPr>
              <w:t>Клименко А. А.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8B3D512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601D39A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365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FA066" w14:textId="7E1D51CF" w:rsidR="00B85B05" w:rsidRPr="0027587C" w:rsidRDefault="00B85B05" w:rsidP="00B85B05">
            <w:pPr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Автоматизированн</w:t>
            </w:r>
            <w:r w:rsidR="005306F3"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ый учёт обслуживания компьютерной техники в образовательной организации</w:t>
            </w:r>
          </w:p>
        </w:tc>
        <w:tc>
          <w:tcPr>
            <w:tcW w:w="83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5940CC" w14:textId="77777777" w:rsidR="00B85B05" w:rsidRDefault="00B85B05" w:rsidP="00B85B05">
            <w:pPr>
              <w:pStyle w:val="TableParagraph"/>
              <w:spacing w:before="9" w:line="182" w:lineRule="exact"/>
              <w:ind w:left="193"/>
              <w:rPr>
                <w:i/>
                <w:sz w:val="16"/>
              </w:rPr>
            </w:pPr>
            <w:r>
              <w:rPr>
                <w:i/>
                <w:spacing w:val="-5"/>
                <w:sz w:val="16"/>
              </w:rPr>
              <w:t>Лит</w:t>
            </w: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17A07B" w14:textId="77777777" w:rsidR="00B85B05" w:rsidRDefault="00B85B05" w:rsidP="00B85B05">
            <w:pPr>
              <w:pStyle w:val="TableParagraph"/>
              <w:spacing w:before="7"/>
              <w:ind w:left="2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Лист</w:t>
            </w: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748EBD" w14:textId="77777777" w:rsidR="00B85B05" w:rsidRDefault="00B85B05" w:rsidP="00B85B05">
            <w:pPr>
              <w:pStyle w:val="TableParagraph"/>
              <w:spacing w:before="7"/>
              <w:ind w:left="140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Листов</w:t>
            </w:r>
          </w:p>
        </w:tc>
      </w:tr>
      <w:tr w:rsidR="00F97A8F" w14:paraId="5DEFFB68" w14:textId="77777777" w:rsidTr="00F97A8F">
        <w:trPr>
          <w:trHeight w:val="218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0BA68054" w14:textId="77777777" w:rsidR="00B85B05" w:rsidRDefault="00B85B05" w:rsidP="00B85B05">
            <w:pPr>
              <w:pStyle w:val="TableParagraph"/>
              <w:spacing w:before="10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Пров.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0D95BDA2" w14:textId="0586AF06" w:rsidR="00B85B05" w:rsidRDefault="008944C4" w:rsidP="00B85B05">
            <w:pPr>
              <w:pStyle w:val="TableParagraph"/>
              <w:spacing w:line="163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Кулешова И. И.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4989C49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2DB06B58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12EC1A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4F8992E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2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0195D98" w14:textId="77777777" w:rsidR="00B85B05" w:rsidRPr="00262654" w:rsidRDefault="00B85B05" w:rsidP="00B85B05">
            <w:pPr>
              <w:pStyle w:val="TableParagraph"/>
              <w:spacing w:before="27" w:line="182" w:lineRule="exact"/>
              <w:ind w:left="25"/>
              <w:rPr>
                <w:sz w:val="16"/>
                <w:highlight w:val="yellow"/>
              </w:rPr>
            </w:pPr>
          </w:p>
        </w:tc>
        <w:tc>
          <w:tcPr>
            <w:tcW w:w="28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8284891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4ACED" w14:textId="77777777" w:rsidR="00B85B05" w:rsidRPr="00B979E0" w:rsidRDefault="00B85B05" w:rsidP="00B85B05">
            <w:pPr>
              <w:pStyle w:val="TableParagraph"/>
              <w:spacing w:before="24"/>
              <w:ind w:left="155"/>
              <w:rPr>
                <w:i/>
                <w:sz w:val="16"/>
                <w:highlight w:val="yellow"/>
              </w:rPr>
            </w:pPr>
            <w:r>
              <w:rPr>
                <w:i/>
                <w:sz w:val="16"/>
              </w:rPr>
              <w:t>2</w:t>
            </w: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1B0087" w14:textId="6C6FDBCB" w:rsidR="00B85B05" w:rsidRPr="00262654" w:rsidRDefault="002626EB" w:rsidP="00B85B05">
            <w:pPr>
              <w:pStyle w:val="TableParagraph"/>
              <w:spacing w:before="29" w:line="179" w:lineRule="exact"/>
              <w:ind w:left="90"/>
              <w:rPr>
                <w:sz w:val="16"/>
                <w:highlight w:val="yellow"/>
              </w:rPr>
            </w:pPr>
            <w:r>
              <w:rPr>
                <w:sz w:val="16"/>
              </w:rPr>
              <w:t>63</w:t>
            </w:r>
          </w:p>
        </w:tc>
      </w:tr>
      <w:tr w:rsidR="00F97A8F" w14:paraId="58D7634B" w14:textId="77777777" w:rsidTr="00F97A8F">
        <w:trPr>
          <w:trHeight w:val="189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8C9FB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5FD9297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2919AF13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95E3FBF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C066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177DCC" w14:textId="77777777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РИИ АлтГТУ ТФ,</w:t>
            </w:r>
          </w:p>
          <w:p w14:paraId="1741F818" w14:textId="17E857AD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ИВТ-</w:t>
            </w:r>
            <w:r w:rsidR="008944C4">
              <w:rPr>
                <w:i/>
              </w:rPr>
              <w:t>21</w:t>
            </w:r>
          </w:p>
        </w:tc>
      </w:tr>
      <w:tr w:rsidR="00F97A8F" w14:paraId="31CAB86E" w14:textId="77777777" w:rsidTr="00F97A8F">
        <w:trPr>
          <w:trHeight w:val="230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092563" w14:textId="77777777" w:rsidR="00B85B05" w:rsidRDefault="00B85B05" w:rsidP="00B85B05">
            <w:pPr>
              <w:pStyle w:val="TableParagraph"/>
              <w:spacing w:before="32"/>
              <w:ind w:left="15"/>
              <w:rPr>
                <w:i/>
                <w:sz w:val="16"/>
              </w:rPr>
            </w:pPr>
            <w:proofErr w:type="spellStart"/>
            <w:proofErr w:type="gramStart"/>
            <w:r>
              <w:rPr>
                <w:i/>
                <w:spacing w:val="-2"/>
                <w:sz w:val="16"/>
              </w:rPr>
              <w:t>Н.контр</w:t>
            </w:r>
            <w:proofErr w:type="spellEnd"/>
            <w:proofErr w:type="gram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2BEC2B72" w14:textId="77777777" w:rsidR="00B85B05" w:rsidRDefault="00B85B05" w:rsidP="00B85B05">
            <w:pPr>
              <w:pStyle w:val="TableParagraph"/>
              <w:spacing w:before="15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E4B7E25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1332117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1894C6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456F4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142E1AAF" w14:textId="77777777" w:rsidTr="00F97A8F">
        <w:trPr>
          <w:trHeight w:val="181"/>
        </w:trPr>
        <w:tc>
          <w:tcPr>
            <w:tcW w:w="673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12324C" w14:textId="77777777" w:rsidR="00B85B05" w:rsidRDefault="00B85B05" w:rsidP="00B85B05">
            <w:pPr>
              <w:pStyle w:val="TableParagraph"/>
              <w:spacing w:line="170" w:lineRule="exact"/>
              <w:ind w:left="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Утв.</w:t>
            </w: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05B62" w14:textId="77777777" w:rsidR="00B85B05" w:rsidRDefault="00B85B05" w:rsidP="00B85B05">
            <w:pPr>
              <w:pStyle w:val="TableParagraph"/>
              <w:spacing w:line="168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5EAD4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2A14C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6BA833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20962E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</w:tbl>
    <w:sdt>
      <w:sdtPr>
        <w:id w:val="-1884783445"/>
        <w:docPartObj>
          <w:docPartGallery w:val="Table of Contents"/>
          <w:docPartUnique/>
        </w:docPartObj>
      </w:sdtPr>
      <w:sdtContent>
        <w:p w14:paraId="47AF2B50" w14:textId="15618077" w:rsidR="00472447" w:rsidRPr="00977744" w:rsidRDefault="00472447" w:rsidP="00F97A8F">
          <w:pPr>
            <w:jc w:val="center"/>
            <w:rPr>
              <w:b/>
              <w:bCs/>
            </w:rPr>
          </w:pPr>
          <w:r w:rsidRPr="00977744">
            <w:rPr>
              <w:b/>
              <w:bCs/>
            </w:rPr>
            <w:t>Содержание</w:t>
          </w:r>
        </w:p>
        <w:p w14:paraId="15D3057A" w14:textId="7BAE4BF0" w:rsidR="003E18D6" w:rsidRPr="003E18D6" w:rsidRDefault="004724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3E18D6">
            <w:fldChar w:fldCharType="begin"/>
          </w:r>
          <w:r w:rsidRPr="003E18D6">
            <w:instrText xml:space="preserve"> TOC \o "1-3" \h \z \u </w:instrText>
          </w:r>
          <w:r w:rsidRPr="003E18D6">
            <w:fldChar w:fldCharType="separate"/>
          </w:r>
          <w:hyperlink w:anchor="_Toc170664168" w:history="1">
            <w:r w:rsidR="003E18D6" w:rsidRPr="003E18D6">
              <w:rPr>
                <w:rStyle w:val="a6"/>
                <w:noProof/>
              </w:rPr>
              <w:t>Введение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5B85D0FE" w14:textId="1165FF82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69" w:history="1">
            <w:r w:rsidR="003E18D6" w:rsidRPr="003E18D6">
              <w:rPr>
                <w:rStyle w:val="a6"/>
                <w:noProof/>
              </w:rPr>
              <w:t>1. Аналитический обзор и проектирование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7AF788A" w14:textId="7F730B94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0" w:history="1">
            <w:r w:rsidR="003E18D6" w:rsidRPr="003E18D6">
              <w:rPr>
                <w:rStyle w:val="a6"/>
                <w:noProof/>
              </w:rPr>
              <w:t>1.1 Литературно-поисковый обзор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1B01EEC" w14:textId="3971E52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1" w:history="1">
            <w:r w:rsidR="003E18D6" w:rsidRPr="003E18D6">
              <w:rPr>
                <w:rStyle w:val="a6"/>
                <w:noProof/>
              </w:rPr>
              <w:t>1.2 Выбор аппаратного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C9F26F1" w14:textId="6E0F523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2" w:history="1">
            <w:r w:rsidR="003E18D6" w:rsidRPr="003E18D6">
              <w:rPr>
                <w:rStyle w:val="a6"/>
                <w:noProof/>
              </w:rPr>
              <w:t>1.3 Выбор программного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12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0A5B1E9" w14:textId="41B4A460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3" w:history="1">
            <w:r w:rsidR="003E18D6" w:rsidRPr="003E18D6">
              <w:rPr>
                <w:rStyle w:val="a6"/>
                <w:noProof/>
              </w:rPr>
              <w:t>1.4 Инфологическая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FA700A0" w14:textId="6E10142B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4" w:history="1">
            <w:r w:rsidR="003E18D6" w:rsidRPr="003E18D6">
              <w:rPr>
                <w:rStyle w:val="a6"/>
                <w:noProof/>
              </w:rPr>
              <w:t>1.5 Даталогическая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4CFD0D1" w14:textId="30B51113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5" w:history="1">
            <w:r w:rsidR="003E18D6" w:rsidRPr="003E18D6">
              <w:rPr>
                <w:rStyle w:val="a6"/>
                <w:noProof/>
              </w:rPr>
              <w:t>1.6 Постановка задачи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24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38AC1D6" w14:textId="143712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6" w:history="1">
            <w:r w:rsidR="003E18D6" w:rsidRPr="003E18D6">
              <w:rPr>
                <w:rStyle w:val="a6"/>
                <w:noProof/>
              </w:rPr>
              <w:t>2 Описание технологии разработки и применения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_Toc170664176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3AF567" w14:textId="6F60751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7" w:history="1">
            <w:r w:rsidR="003E18D6" w:rsidRPr="003E18D6">
              <w:rPr>
                <w:rStyle w:val="a6"/>
                <w:noProof/>
              </w:rPr>
              <w:t>2.1 Руководство программиста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_Toc170664177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E52EE8" w14:textId="029850B9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8" w:history="1">
            <w:r w:rsidR="003E18D6" w:rsidRPr="003E18D6">
              <w:rPr>
                <w:rStyle w:val="a6"/>
                <w:noProof/>
              </w:rPr>
              <w:t>2.2 Руководство пользователя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84566DA" w14:textId="20B753F6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9" w:history="1">
            <w:r w:rsidR="003E18D6" w:rsidRPr="003E18D6">
              <w:rPr>
                <w:rStyle w:val="a6"/>
                <w:noProof/>
              </w:rPr>
              <w:t>2.3 Охрана труда и техника безопасности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9879AAD" w14:textId="28803D08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0" w:history="1">
            <w:r w:rsidR="003E18D6" w:rsidRPr="003E18D6">
              <w:rPr>
                <w:rStyle w:val="a6"/>
                <w:noProof/>
              </w:rPr>
              <w:t>Заключение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245C4BF" w14:textId="5808C4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1" w:history="1">
            <w:r w:rsidR="003E18D6" w:rsidRPr="003E18D6">
              <w:rPr>
                <w:rStyle w:val="a6"/>
                <w:noProof/>
              </w:rPr>
              <w:t>Список использованных источников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99D4C9" w14:textId="116237CA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2" w:history="1">
            <w:r w:rsidR="003E18D6" w:rsidRPr="003E18D6">
              <w:rPr>
                <w:rStyle w:val="a6"/>
                <w:noProof/>
              </w:rPr>
              <w:t>Приложение 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851789" w14:textId="6FC79C86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3" w:history="1">
            <w:r w:rsidR="003E18D6" w:rsidRPr="003E18D6">
              <w:rPr>
                <w:rStyle w:val="a6"/>
                <w:noProof/>
              </w:rPr>
              <w:t>Задание на бакалаврскую работу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5E4A7A2" w14:textId="79B52E00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4" w:history="1">
            <w:r w:rsidR="003E18D6" w:rsidRPr="003E18D6">
              <w:rPr>
                <w:rStyle w:val="a6"/>
                <w:noProof/>
              </w:rPr>
              <w:t>Приложение Б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FFFA28D" w14:textId="0D0E13BD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5" w:history="1">
            <w:r w:rsidR="003E18D6" w:rsidRPr="003E18D6">
              <w:rPr>
                <w:rStyle w:val="a6"/>
                <w:noProof/>
              </w:rPr>
              <w:t>Фрагменты листинга программы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61D7574" w14:textId="0D0BFDFA" w:rsidR="00472447" w:rsidRPr="00977744" w:rsidRDefault="00472447">
          <w:r w:rsidRPr="003E18D6">
            <w:fldChar w:fldCharType="end"/>
          </w:r>
        </w:p>
      </w:sdtContent>
    </w:sdt>
    <w:p w14:paraId="7B1F02AF" w14:textId="33B578C1" w:rsidR="00F77370" w:rsidRPr="00977744" w:rsidRDefault="00F77370"/>
    <w:p w14:paraId="2D95688E" w14:textId="77777777" w:rsidR="00472447" w:rsidRPr="00977744" w:rsidRDefault="00472447">
      <w:r w:rsidRPr="00977744">
        <w:br w:type="page"/>
      </w:r>
    </w:p>
    <w:p w14:paraId="611F5801" w14:textId="3047536E" w:rsidR="00F77370" w:rsidRPr="00DA2EBF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7066416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5B7F3BE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— это учреждение, осуществляющее образовательную деятельность и реализующее образовательные программы различных уровней и направленности [17]. Современная образовательная организация не может функционировать без развитой инфраструктуры информационно-коммуникационных технологий, включающей значительный парк компьютерной техники.</w:t>
      </w:r>
    </w:p>
    <w:p w14:paraId="3D0E9824" w14:textId="77777777" w:rsidR="00F77E91" w:rsidRDefault="00F77E91" w:rsidP="00F77E91">
      <w:pPr>
        <w:spacing w:after="0" w:line="360" w:lineRule="auto"/>
        <w:ind w:firstLine="709"/>
        <w:jc w:val="both"/>
      </w:pPr>
      <w:r>
        <w:t>Основная цель деятельности образовательной организации заключается в предоставлении качественного образования, что требует не только квалифицированных педагогических кадров, но и современной материально-технической базы, включая компьютерное оборудование, программное обеспечение и сетевую инфраструктуру.</w:t>
      </w:r>
    </w:p>
    <w:p w14:paraId="73EF67EE" w14:textId="77777777" w:rsidR="00F77E91" w:rsidRDefault="00F77E91" w:rsidP="00F77E91">
      <w:pPr>
        <w:spacing w:after="0" w:line="360" w:lineRule="auto"/>
        <w:ind w:firstLine="709"/>
        <w:jc w:val="both"/>
      </w:pPr>
      <w:r>
        <w:t>Осуществление образовательной деятельности сопровождается множеством проблем. Одна из них — это обеспечение корректного учёта компьютерной техники, находящейся в образовательной организации. Это требует ведения актуального реестра оборудования, закрепления материально ответственных лиц (МОЛ), контроля за перемещением устройств между кабинетами и аудиториями, отслеживания гарантийных сроков, своевременного проведения технического обслуживания и инвентаризации в соответствии с установленными формами первичных учётных документов [19].</w:t>
      </w:r>
    </w:p>
    <w:p w14:paraId="427300E9" w14:textId="77777777" w:rsidR="00F77E91" w:rsidRDefault="00F77E91" w:rsidP="00F77E91">
      <w:pPr>
        <w:spacing w:after="0" w:line="360" w:lineRule="auto"/>
        <w:ind w:firstLine="709"/>
        <w:jc w:val="both"/>
      </w:pPr>
      <w:r>
        <w:t>Специалист по учёту компьютерной техники в образовательной организации — это сотрудник, отвечающий за ведение реестра оборудования, оформление документов о приёме-передаче устройств, контроль за их техническим состоянием, взаимодействием с сервисными центрами и своевременной заменой устаревшего оборудования. Он отвечает за актуальность данных об инвентарных номерах, характеристиках устройств, местах их размещения и закреплённых ответственных лицах. Специалист по учёту играет важную роль в обеспечении эффективного использования бюджетных средств, выделяемых на оснащение образовательного процесса компьютерной техникой [14].</w:t>
      </w:r>
    </w:p>
    <w:p w14:paraId="50F6B067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Объект исследования:</w:t>
      </w:r>
    </w:p>
    <w:p w14:paraId="22DA3D61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(школа, колледж, институт) является учреждением, располагающим значительным парком компьютерной техники, используемой в учебном процессе, административной деятельности и методической работе. В составе образовательной организации функционируют учебные кабинеты, компьютерные классы, лаборатории, административные офисы, оснащённые персональными компьютерами, ноутбуками, многофункциональными устройствами, интерактивными досками, проекционным оборудованием, сетевым оборудованием и иной вычислительной техникой. Каждое устройство имеет инвентарный номер, закреплённого материально ответственного сотрудника и определённое местоположение, что требует систематизированного подхода к ведению учёта и контроля за техническим обслуживанием.</w:t>
      </w:r>
    </w:p>
    <w:p w14:paraId="2971838A" w14:textId="1CD99A11" w:rsidR="00F77E91" w:rsidRDefault="00F77E91" w:rsidP="00F77E91">
      <w:pPr>
        <w:spacing w:after="0" w:line="360" w:lineRule="auto"/>
        <w:ind w:firstLine="709"/>
        <w:jc w:val="both"/>
      </w:pPr>
      <w:r>
        <w:t>В связи с увеличением количества компьютерной техники, расширением штата сотрудников и преподавателей, а также необходимостью соблюдения требований законодательства о бухгалтерском учёте в государственных (муниципальных) учреждениях [18], возникла потребность в кроссплатформенном программном обеспечении, позволяющий вести учёт оборудования, отслеживать его перемещение, контролировать гарантийные сроки, планировать техническое обслуживание и оперативно формировать отчётность по материальным ценностям.</w:t>
      </w:r>
    </w:p>
    <w:p w14:paraId="02CFFBAF" w14:textId="4F5ABC2F" w:rsidR="00F77E91" w:rsidRDefault="00F77E91" w:rsidP="00F77E91">
      <w:pPr>
        <w:spacing w:after="0" w:line="360" w:lineRule="auto"/>
        <w:ind w:firstLine="709"/>
        <w:jc w:val="both"/>
      </w:pPr>
      <w:r>
        <w:t>Целью данной работы является разработка веб-приложения для учёта обслуживания компьютерной техники в образовательной организации для повышения эффективности ведения реестра оборудования, документооборота и планирования технического обслуживания.</w:t>
      </w:r>
    </w:p>
    <w:p w14:paraId="7FF7250A" w14:textId="77777777" w:rsidR="00F77E91" w:rsidRDefault="00F77E91" w:rsidP="00F77E91">
      <w:pPr>
        <w:spacing w:after="0"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 w14:paraId="4754E0E1" w14:textId="77777777" w:rsidR="00F77E91" w:rsidRDefault="00F77E91" w:rsidP="00F77E91">
      <w:pPr>
        <w:spacing w:after="0" w:line="360" w:lineRule="auto"/>
        <w:ind w:firstLine="709"/>
        <w:jc w:val="both"/>
      </w:pPr>
      <w:r>
        <w:t>провести литературно-поисковый обзор;</w:t>
      </w:r>
    </w:p>
    <w:p w14:paraId="1E43E60A" w14:textId="77777777" w:rsidR="00F77E91" w:rsidRDefault="00F77E91" w:rsidP="00F77E91">
      <w:pPr>
        <w:spacing w:after="0" w:line="360" w:lineRule="auto"/>
        <w:ind w:firstLine="709"/>
        <w:jc w:val="both"/>
      </w:pPr>
      <w:r>
        <w:t>определить системные требования;</w:t>
      </w:r>
    </w:p>
    <w:p w14:paraId="2DDCE05B" w14:textId="77777777" w:rsidR="00F77E91" w:rsidRDefault="00F77E91" w:rsidP="00F77E91">
      <w:pPr>
        <w:spacing w:after="0" w:line="360" w:lineRule="auto"/>
        <w:ind w:firstLine="709"/>
        <w:jc w:val="both"/>
      </w:pPr>
      <w:r>
        <w:t>выбрать инструментальное ПО;</w:t>
      </w:r>
    </w:p>
    <w:p w14:paraId="0D97CAEB" w14:textId="77777777" w:rsidR="00F77E91" w:rsidRDefault="00F77E91" w:rsidP="00F77E91">
      <w:pPr>
        <w:spacing w:after="0" w:line="360" w:lineRule="auto"/>
        <w:ind w:firstLine="709"/>
        <w:jc w:val="both"/>
      </w:pPr>
      <w:r>
        <w:t>разработать структуру базы данных;</w:t>
      </w:r>
    </w:p>
    <w:p w14:paraId="13505445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выдвинуть требования к ПО;</w:t>
      </w:r>
    </w:p>
    <w:p w14:paraId="0BBD85B4" w14:textId="77777777" w:rsidR="00F77E91" w:rsidRDefault="00F77E91" w:rsidP="00F77E91">
      <w:pPr>
        <w:spacing w:after="0" w:line="360" w:lineRule="auto"/>
        <w:ind w:firstLine="709"/>
        <w:jc w:val="both"/>
      </w:pPr>
      <w:r>
        <w:t>оформить руководства программиста и пользователя.</w:t>
      </w:r>
    </w:p>
    <w:p w14:paraId="00BF0B6F" w14:textId="77777777" w:rsidR="00F77E91" w:rsidRDefault="00F77E91" w:rsidP="00F77E91">
      <w:pPr>
        <w:spacing w:after="0" w:line="360" w:lineRule="auto"/>
        <w:ind w:firstLine="709"/>
        <w:jc w:val="both"/>
      </w:pPr>
      <w:r>
        <w:t>Согласно поставленной цели и определенным задачам, сформировано задание на выполнение бакалаврской работы (Приложение А).</w:t>
      </w:r>
    </w:p>
    <w:p w14:paraId="3C2647EA" w14:textId="77777777" w:rsidR="00F77E91" w:rsidRDefault="00F77E91" w:rsidP="00F77E91">
      <w:pPr>
        <w:spacing w:after="0" w:line="360" w:lineRule="auto"/>
        <w:ind w:firstLine="709"/>
        <w:jc w:val="both"/>
      </w:pPr>
      <w:r>
        <w:t>Работа выполнена в соответствии с ГОСТами.</w:t>
      </w:r>
    </w:p>
    <w:p w14:paraId="16C805B1" w14:textId="77777777" w:rsidR="00977744" w:rsidRDefault="00977744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6F60DB03" w14:textId="653E0162" w:rsidR="00F77370" w:rsidRPr="00DA2EBF" w:rsidRDefault="00F77370" w:rsidP="00472447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7066416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Аналитический обзор и проектирование программного продукта</w:t>
      </w:r>
      <w:bookmarkEnd w:id="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3191EFF" w14:textId="1DC8C305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7066417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Литературно-поисковый обзор</w:t>
      </w:r>
      <w:bookmarkEnd w:id="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0342757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Системные администраторы и техники-программисты играют ключевую роль в обеспечении функционирования информационно-коммуникационной инфраструктуры образовательной организации, а также в поддержании работоспособности компьютерной техники [17]. Они занимаются установкой и настройкой программного обеспечения, техническим обслуживанием оборудования, диагностикой и устранением неисправностей, организацией сетевого взаимодействия, а также ведут учёт компьютерной техники и периферийных устройств.</w:t>
      </w:r>
    </w:p>
    <w:p w14:paraId="3BD5EE9A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подчиняется непосредственно руководителю образовательной организации или заместителю по информационно-коммуникационным технологиям и в своей работе руководствуется должностной инструкцией, правилами внутреннего трудового распорядка и указаниями непосредственного руководителя. Системный администратор является материально-ответственным лицом за закреплённое за ним оборудование и программное обеспечение.</w:t>
      </w:r>
    </w:p>
    <w:p w14:paraId="192F540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должен иметь среднее профессиональное или высшее образование в области информационных технологий, опыт работы по обслуживанию компьютерной техники не менее 1 года, должен знать архитектуру персональных компьютеров, основы сетевого администрирования, операционные системы семейства Windows и Linux, уметь работать с диагностическим оборудованием и специализированным программным обеспечением [17].</w:t>
      </w:r>
    </w:p>
    <w:p w14:paraId="47B842DA" w14:textId="1D6D7232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Техник-программист должен иметь среднее профессиональное образование технического профиля, знать основы программирования, устройство компьютерной техники, уметь проводить диагностику компонентов, устанавливать и настраивать прикладное программное обеспечение, выполнять мелкий ремонт компьютерной техники.</w:t>
      </w:r>
    </w:p>
    <w:p w14:paraId="02E96DA8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 xml:space="preserve">Важными аспектами работы системного администратора и техника-программиста являются анализ технического состояния оборудования, </w:t>
      </w:r>
      <w:r w:rsidRPr="00F77E91">
        <w:lastRenderedPageBreak/>
        <w:t>планирование профилактических работ, своевременное обновление программного обеспечения, а также ведение документации по учёту и движению компьютерной техники. Специалисты должны обладать глубокими знаниями в области компьютерных технологий, быть в курсе последних тенденций в сфере ИТ и иметь навыки работы с современными системами мониторинга и управления инфраструктурой [23].</w:t>
      </w:r>
    </w:p>
    <w:p w14:paraId="50206BF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Основные обязанности системного администратора и техника-программиста включают:</w:t>
      </w:r>
    </w:p>
    <w:p w14:paraId="06D9F95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установку, настройку и обновление программного обеспечения;</w:t>
      </w:r>
    </w:p>
    <w:p w14:paraId="733E26B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техническое обслуживание и ремонт компьютерной техники;</w:t>
      </w:r>
    </w:p>
    <w:p w14:paraId="3260EEBD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диагностику и устранение неисправностей оборудования;</w:t>
      </w:r>
    </w:p>
    <w:p w14:paraId="4BB386A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ведение учёта компьютерной техники и периферийных устройств;</w:t>
      </w:r>
    </w:p>
    <w:p w14:paraId="41408A48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оформление документов о приёме-передаче оборудования;</w:t>
      </w:r>
    </w:p>
    <w:p w14:paraId="6405C40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контроль за перемещением техники между кабинетами и аудиториями;</w:t>
      </w:r>
    </w:p>
    <w:p w14:paraId="4C3EDCA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мониторинг гарантийных сроков обслуживания;</w:t>
      </w:r>
    </w:p>
    <w:p w14:paraId="22A483EF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взаимодействие с сервисными центрами и поставщиками оборудования;</w:t>
      </w:r>
    </w:p>
    <w:p w14:paraId="1C662C5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организацию резервного копирования данных;</w:t>
      </w:r>
    </w:p>
    <w:p w14:paraId="16BEAD4A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обеспечение информационной безопасности [23].</w:t>
      </w:r>
    </w:p>
    <w:p w14:paraId="2C0ABA8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также может заниматься оформлением договоров на техническое обслуживание и ремонт оборудования. Оформление договора на оказание услуг по техническому обслуживанию компьютерной техники требует соблюдения определённых правил и процедур.</w:t>
      </w:r>
    </w:p>
    <w:p w14:paraId="32A20A2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Для заключения договора на техническое обслуживание понадобятся следующие документы:</w:t>
      </w:r>
    </w:p>
    <w:p w14:paraId="0D6B8C5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Реквизиты организации (ИНН, КПП, ОГРН);</w:t>
      </w:r>
    </w:p>
    <w:p w14:paraId="71F31B0D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Сведения о компьютерной технике, подлежащей обслуживанию (инвентарные номера, модели, серийные номера);</w:t>
      </w:r>
    </w:p>
    <w:p w14:paraId="1661A5D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Технические характеристики оборудования;</w:t>
      </w:r>
    </w:p>
    <w:p w14:paraId="3B23834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Сведения о гарантийных обязательствах [23].</w:t>
      </w:r>
    </w:p>
    <w:p w14:paraId="5C6FABF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 договоре на техническое обслуживание необходимо указать:</w:t>
      </w:r>
    </w:p>
    <w:p w14:paraId="4324B131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lastRenderedPageBreak/>
        <w:t>предмет договора (оказание услуг по техническому обслуживанию и ремонту);</w:t>
      </w:r>
    </w:p>
    <w:p w14:paraId="71AE80CF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перечень оборудования, подлежащего обслуживанию;</w:t>
      </w:r>
    </w:p>
    <w:p w14:paraId="4E908780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права и обязанности сторон;</w:t>
      </w:r>
    </w:p>
    <w:p w14:paraId="19AB0E8C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стоимость услуг, порядок и способы расчётов;</w:t>
      </w:r>
    </w:p>
    <w:p w14:paraId="5259CA8E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сроки выполнения работ;</w:t>
      </w:r>
    </w:p>
    <w:p w14:paraId="59BC7E2E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ответственность сторон;</w:t>
      </w:r>
    </w:p>
    <w:p w14:paraId="2F418753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гарантийные обязательства;</w:t>
      </w:r>
    </w:p>
    <w:p w14:paraId="7FF1421B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порядок приёмки выполненных работ;</w:t>
      </w:r>
    </w:p>
    <w:p w14:paraId="65820689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прочие условия, например, о форс-мажоре и способах разрешения споров.</w:t>
      </w:r>
    </w:p>
    <w:p w14:paraId="4841920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Заключение договора на техническое обслуживание требует внимательного подхода и соблюдения всех необходимых формальностей. Важно помнить, что неправильное оформление договора может привести к финансовым потерям и проблемам с контролирующими органами.</w:t>
      </w:r>
    </w:p>
    <w:p w14:paraId="168B213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После выполнения работ по обслуживанию или ремонту системным администратором составляется акт о выполненных работах. Чтобы составить акт о приёмке работ по техническому обслуживанию компьютерной техники, необходимы следующие атрибуты:</w:t>
      </w:r>
    </w:p>
    <w:p w14:paraId="7285B6DB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Название документа: "Акт о выполненных работах по техническому обслуживанию (ремонту) компьютерной техники";</w:t>
      </w:r>
    </w:p>
    <w:p w14:paraId="0EC4F024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Дата и место составления акта;</w:t>
      </w:r>
    </w:p>
    <w:p w14:paraId="343D3CDE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Стороны: заказчик (образовательная организация) и исполнитель (сервисный центр или специалист);</w:t>
      </w:r>
    </w:p>
    <w:p w14:paraId="2C54D56F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Описание выполненных работ: конкретные работы, предоставленные исполнителем, например, диагностика оборудования, замена комплектующих, установка программного обеспечения, настройка периферийных устройств и т.д.;</w:t>
      </w:r>
    </w:p>
    <w:p w14:paraId="4D8CD36C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Перечень использованных запасных частей и материалов с указанием инвентарных номеров;</w:t>
      </w:r>
    </w:p>
    <w:p w14:paraId="2E97B6BE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lastRenderedPageBreak/>
        <w:t>Подтверждение качества выполненных работ: соответствует ли качество работ требованиям технического задания и действующим стандартам;</w:t>
      </w:r>
    </w:p>
    <w:p w14:paraId="0D4A6F11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Подписи сторон с расшифровкой фамилий и указанием должностей.</w:t>
      </w:r>
    </w:p>
    <w:p w14:paraId="7B93A30F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Также системный администратор в своей работе использует журнал учёта движения компьютерной техники. Журнал учёта входящей, исходящей документации и перемещения оборудования является важным инструментом в организации документооборота образовательной организации. Он позволяет отслеживать движение компьютерной техники между кабинетами и структурными подразделениями, обеспечивая порядок и сохранность материальных ценностей.</w:t>
      </w:r>
    </w:p>
    <w:p w14:paraId="69E3660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служит для регистрации всех операций с оборудованием, включая приёмку на баланс, перемещение между кабинетами, передачу материально-ответственным лицам, списание и утилизацию.</w:t>
      </w:r>
    </w:p>
    <w:p w14:paraId="53CD932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может быть оформлен в произвольной форме, но обычно включает в себя страницы для регистрации с указанием даты, инвентарного номера оборудования, наименования, модели, места установки, ФИО материально-ответственного лица, основания перемещения (приказ, распоряжение).</w:t>
      </w:r>
    </w:p>
    <w:p w14:paraId="10920D2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Все операции с оборудованием должны регистрироваться в журнале в день их совершения. Важно присваивать каждой операции уникальный номер и фиксировать все изменения статуса оборудования [23].</w:t>
      </w:r>
    </w:p>
    <w:p w14:paraId="4E0EE1B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Срок хранения журнала обычно составляет 5 лет, после чего специальная комиссия проверяет его ценность и принимает решение о ликвидации или продлении срока хранения.</w:t>
      </w:r>
    </w:p>
    <w:p w14:paraId="2BF6EA5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помогает обеспечить быстрый доступ к необходимой информации о местоположении оборудования, упрощает контроль за исполнением поручений по перемещению техники, обеспечивает соблюдение сроков инвентаризации и позволяет оперативно формировать отчётность по материальным ценностям.</w:t>
      </w:r>
    </w:p>
    <w:p w14:paraId="3A8843C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lastRenderedPageBreak/>
        <w:t>Ведение журнала учёта движения компьютерной техники является обязательным атрибутом системы управления ИТ-инфраструктурой в любой образовательной организации. Это позволяет поддерживать порядок в учёте оборудования, избегать потерь материальных ценностей и обеспечивать эффективное использование бюджетных средств, выделенных на оснащение образовательного процесса компьютерной техникой.</w:t>
      </w:r>
    </w:p>
    <w:p w14:paraId="189BEF2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Разработка веб-приложения для автоматизации учёта обслуживания компьютерной техники позволит системному администратору и технику-программисту повысить эффективность своей работы, сократить время на оформление документации, обеспечить актуальность данных о состоянии оборудования и своевременно планировать профилактические работы. Кроссплатформенное программное обеспечение обеспечит доступ к системе с любого устройства, имеющего веб-браузер, что особенно важно для образовательных организаций, использующих разнородную техническую базу.</w:t>
      </w:r>
    </w:p>
    <w:p w14:paraId="640F45E6" w14:textId="0928A871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7066417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Выбор аппаратного обеспечения</w:t>
      </w:r>
      <w:bookmarkEnd w:id="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AC4C319" w14:textId="77777777" w:rsidR="00387FD1" w:rsidRDefault="00387FD1" w:rsidP="00387FD1">
      <w:pPr>
        <w:spacing w:after="0" w:line="360" w:lineRule="auto"/>
        <w:ind w:firstLine="708"/>
        <w:jc w:val="both"/>
      </w:pPr>
      <w:r>
        <w:t>Техническое обеспечение – это комплекс технических средств, которые обрабатывают данные в информационной системе.</w:t>
      </w:r>
    </w:p>
    <w:p w14:paraId="6E001DA6" w14:textId="77777777" w:rsidR="00387FD1" w:rsidRDefault="00387FD1" w:rsidP="00387FD1">
      <w:pPr>
        <w:spacing w:after="0" w:line="360" w:lineRule="auto"/>
        <w:ind w:firstLine="708"/>
        <w:jc w:val="both"/>
      </w:pPr>
      <w:r>
        <w:t>В связи со спецификой организации, были изучены документы, предусматривающие рекомендации к техническим средствам аппаратной базы.</w:t>
      </w:r>
    </w:p>
    <w:p w14:paraId="6F2C5E0E" w14:textId="6E4BAB1C" w:rsidR="00387FD1" w:rsidRDefault="00387FD1" w:rsidP="00387FD1">
      <w:pPr>
        <w:spacing w:after="0" w:line="360" w:lineRule="auto"/>
        <w:ind w:firstLine="708"/>
        <w:jc w:val="both"/>
      </w:pPr>
      <w:r>
        <w:t xml:space="preserve">Для стабильной работы программы рекомендуется применять компьютеры </w:t>
      </w:r>
      <w:r w:rsidR="00941D2B">
        <w:t>со следующими</w:t>
      </w:r>
      <w:r>
        <w:t xml:space="preserve"> характеристиками:</w:t>
      </w:r>
    </w:p>
    <w:p w14:paraId="60A27D7A" w14:textId="17F255B8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Процессор: x86 или x64</w:t>
      </w:r>
      <w:r w:rsidR="00941D2B" w:rsidRPr="00941D2B">
        <w:t xml:space="preserve"> </w:t>
      </w:r>
      <w:r w:rsidR="00941D2B">
        <w:t xml:space="preserve">от </w:t>
      </w:r>
      <w:r w:rsidR="00941D2B">
        <w:rPr>
          <w:lang w:val="en-US"/>
        </w:rPr>
        <w:t>Intel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AMD</w:t>
      </w:r>
      <w:r>
        <w:t>;</w:t>
      </w:r>
    </w:p>
    <w:p w14:paraId="30DD8C71" w14:textId="4F90944F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Оперативная память объёмом</w:t>
      </w:r>
      <w:r w:rsidR="00941D2B">
        <w:t xml:space="preserve"> от</w:t>
      </w:r>
      <w:r>
        <w:t xml:space="preserve"> 4 ГБ</w:t>
      </w:r>
      <w:r w:rsidR="00941D2B" w:rsidRPr="00941D2B">
        <w:t xml:space="preserve"> </w:t>
      </w:r>
      <w:r w:rsidR="00941D2B">
        <w:t xml:space="preserve">и типом памяти </w:t>
      </w:r>
      <w:r w:rsidR="00941D2B">
        <w:rPr>
          <w:lang w:val="en-US"/>
        </w:rPr>
        <w:t>DDR</w:t>
      </w:r>
      <w:r w:rsidR="00941D2B" w:rsidRPr="00941D2B">
        <w:t>3</w:t>
      </w:r>
      <w:r w:rsidR="00941D2B">
        <w:t xml:space="preserve"> или </w:t>
      </w:r>
      <w:r w:rsidR="00941D2B">
        <w:rPr>
          <w:lang w:val="en-US"/>
        </w:rPr>
        <w:t>DDR</w:t>
      </w:r>
      <w:r w:rsidR="00941D2B" w:rsidRPr="00941D2B">
        <w:t>4</w:t>
      </w:r>
      <w:r>
        <w:t>;</w:t>
      </w:r>
    </w:p>
    <w:p w14:paraId="78966DDE" w14:textId="71509358" w:rsidR="00D24A56" w:rsidRDefault="00D24A56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rPr>
          <w:color w:val="000000"/>
          <w:shd w:val="clear" w:color="auto" w:fill="FFFFFF"/>
        </w:rPr>
        <w:t>Семейство видеокарты: NVidia или AMD;</w:t>
      </w:r>
    </w:p>
    <w:p w14:paraId="42029BE1" w14:textId="035BBEE3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Жесткий диск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SSD</w:t>
      </w:r>
      <w:r w:rsidR="00941D2B" w:rsidRPr="00941D2B">
        <w:t xml:space="preserve"> </w:t>
      </w:r>
      <w:r w:rsidR="00941D2B">
        <w:t>объёмом от 128 ГБ.</w:t>
      </w:r>
    </w:p>
    <w:p w14:paraId="2C9F207C" w14:textId="66AA0C50" w:rsidR="00472447" w:rsidRPr="00F77370" w:rsidRDefault="00387FD1" w:rsidP="000252BB">
      <w:pPr>
        <w:spacing w:after="0" w:line="360" w:lineRule="auto"/>
        <w:ind w:firstLine="708"/>
        <w:jc w:val="both"/>
      </w:pPr>
      <w:r>
        <w:t>Компьютеры должны быть укомплектованы мышью, клавиатурой, сетевыми шнурами.</w:t>
      </w:r>
    </w:p>
    <w:p w14:paraId="5220EFC9" w14:textId="7C409C94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7066417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Выбор программного обеспечения</w:t>
      </w:r>
      <w:bookmarkEnd w:id="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FAE9487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На персональных компьютерах образовательной организации, самой часто встречающейся операционной системой, является Windows 7. Несмотря на прекращение официальной поддержки данной ОС, она является самой распространённой на рабочих и учебных ПК. Также помимо Windows 7, встречается и Windows 10. Учитывая разнородность парка компьютерной техники, разрабатываемое программное обеспечение должно быть кроссплатформенным и доступным с любого устройства, имеющего веб-браузер.</w:t>
      </w:r>
    </w:p>
    <w:p w14:paraId="4784DF40" w14:textId="30FA7863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последние годы в Российской Федерации наблюдается устойчивая тенденция к переходу образовательных организаций на отечественные операционные системы на базе Linux. В рамках реализации государственной программы «Информационное общество» и требований по импортозамещению программного обеспечения, </w:t>
      </w:r>
      <w:r>
        <w:t xml:space="preserve">образовательные организации </w:t>
      </w:r>
      <w:r w:rsidRPr="008102F0">
        <w:t>внедряют такие дистрибутивы, как Astra Linux и РЕД ОС (</w:t>
      </w:r>
      <w:proofErr w:type="spellStart"/>
      <w:r w:rsidRPr="008102F0">
        <w:t>RedOS</w:t>
      </w:r>
      <w:proofErr w:type="spellEnd"/>
      <w:r w:rsidRPr="008102F0">
        <w:t>).</w:t>
      </w:r>
    </w:p>
    <w:p w14:paraId="4F757CC8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Astra Linux — это российский дистрибутив Linux, разработанный компанией «</w:t>
      </w:r>
      <w:proofErr w:type="spellStart"/>
      <w:r w:rsidRPr="008102F0">
        <w:t>РусБИТех</w:t>
      </w:r>
      <w:proofErr w:type="spellEnd"/>
      <w:r w:rsidRPr="008102F0">
        <w:t>», который имеет специальные модификации для образовательных учреждений (Astra Linux Education). Данный дистрибутив включён в Единый реестр российских программ для электронных вычислительных машин и баз данных, что соответствует требованиям законодательства о закупках программного обеспечения для государственных и муниципальных нужд. Astra Linux обеспечивает высокий уровень безопасности информации, сертифицирован ФСТЭК России и ФСБ России, что особенно важно для образовательных организаций, работающих с персональными данными.</w:t>
      </w:r>
    </w:p>
    <w:p w14:paraId="6940D90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РЕД ОС (</w:t>
      </w:r>
      <w:proofErr w:type="spellStart"/>
      <w:r w:rsidRPr="008102F0">
        <w:t>RedOS</w:t>
      </w:r>
      <w:proofErr w:type="spellEnd"/>
      <w:r w:rsidRPr="008102F0">
        <w:t xml:space="preserve">) — это российский дистрибутив Linux, разработанный компанией «РЕД СОФТ», также включённый в Единый реестр российского ПО. РЕД ОС ориентирован на корпоративный сектор и образовательные организации, предоставляет стабильную и безопасную платформу для работы </w:t>
      </w:r>
      <w:r w:rsidRPr="008102F0">
        <w:lastRenderedPageBreak/>
        <w:t>с офисными приложениями, веб-браузерами и специализированным образовательным программным обеспечением.</w:t>
      </w:r>
    </w:p>
    <w:p w14:paraId="67B3CF91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разработки программного обеспечения был выбран веб-фреймворк </w:t>
      </w:r>
      <w:proofErr w:type="spellStart"/>
      <w:r w:rsidRPr="008102F0">
        <w:t>Django</w:t>
      </w:r>
      <w:proofErr w:type="spellEnd"/>
      <w:r w:rsidRPr="008102F0">
        <w:t xml:space="preserve">, написанный на языке программирования Python. Данная технология позволяет разработать кроссплатформенное веб-приложение, используя высокоуровневый объектно-ориентированный язык программирования Python для написания бизнес-логики, и язык шаблонизации </w:t>
      </w:r>
      <w:proofErr w:type="spellStart"/>
      <w:r w:rsidRPr="008102F0">
        <w:t>Django</w:t>
      </w:r>
      <w:proofErr w:type="spellEnd"/>
      <w:r w:rsidRPr="008102F0">
        <w:t xml:space="preserve"> </w:t>
      </w:r>
      <w:proofErr w:type="spellStart"/>
      <w:r w:rsidRPr="008102F0">
        <w:t>Templates</w:t>
      </w:r>
      <w:proofErr w:type="spellEnd"/>
      <w:r w:rsidRPr="008102F0">
        <w:t xml:space="preserve"> для формирования интерфейса приложения.</w:t>
      </w:r>
    </w:p>
    <w:p w14:paraId="782EED47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является высокоуровневым Python-фреймворком, который позволяет быстро разрабатывать безопасные и поддерживаемые веб-приложения. Созданный опытными разработчиками, </w:t>
      </w:r>
      <w:proofErr w:type="spellStart"/>
      <w:r w:rsidRPr="008102F0">
        <w:t>Django</w:t>
      </w:r>
      <w:proofErr w:type="spellEnd"/>
      <w:r w:rsidRPr="008102F0">
        <w:t xml:space="preserve"> решает большую часть проблем веб-разработки, поэтому можно сосредоточиться на написании приложения без необходимости изобретать велосипед. </w:t>
      </w:r>
      <w:proofErr w:type="spellStart"/>
      <w:r w:rsidRPr="008102F0">
        <w:t>Django</w:t>
      </w:r>
      <w:proofErr w:type="spellEnd"/>
      <w:r w:rsidRPr="008102F0">
        <w:t xml:space="preserve"> следует принципу «</w:t>
      </w:r>
      <w:proofErr w:type="spellStart"/>
      <w:r w:rsidRPr="008102F0">
        <w:t>Dont</w:t>
      </w:r>
      <w:proofErr w:type="spellEnd"/>
      <w:r w:rsidRPr="008102F0">
        <w:t xml:space="preserve"> </w:t>
      </w:r>
      <w:proofErr w:type="spellStart"/>
      <w:r w:rsidRPr="008102F0">
        <w:t>Repeat</w:t>
      </w:r>
      <w:proofErr w:type="spellEnd"/>
      <w:r w:rsidRPr="008102F0">
        <w:t xml:space="preserve"> </w:t>
      </w:r>
      <w:proofErr w:type="spellStart"/>
      <w:r w:rsidRPr="008102F0">
        <w:t>Yourself</w:t>
      </w:r>
      <w:proofErr w:type="spellEnd"/>
      <w:r w:rsidRPr="008102F0">
        <w:t>» (DRY), что позволяет делать компоненты многоразовыми и следовать принципу «из коробки».</w:t>
      </w:r>
    </w:p>
    <w:p w14:paraId="3B51A372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Одной из важных особенностей </w:t>
      </w:r>
      <w:proofErr w:type="spellStart"/>
      <w:r w:rsidRPr="008102F0">
        <w:t>Django</w:t>
      </w:r>
      <w:proofErr w:type="spellEnd"/>
      <w:r w:rsidRPr="008102F0">
        <w:t xml:space="preserve"> является встроенная административная панель, которая автоматически генерируется на основе моделей данных и позволяет управлять содержимым приложения без необходимости писать дополнительный код. Также </w:t>
      </w:r>
      <w:proofErr w:type="spellStart"/>
      <w:r w:rsidRPr="008102F0">
        <w:t>Django</w:t>
      </w:r>
      <w:proofErr w:type="spellEnd"/>
      <w:r w:rsidRPr="008102F0">
        <w:t xml:space="preserve"> предоставляет мощную систему маршрутизации URL, встроенную систему аутентификации и авторизации пользователей, защиту от наиболее распространённых уязвимостей веб-приложений (SQL-инъекции, XSS, CSRF-атаки).</w:t>
      </w:r>
    </w:p>
    <w:p w14:paraId="45F8208F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Первая версия </w:t>
      </w:r>
      <w:proofErr w:type="spellStart"/>
      <w:r w:rsidRPr="008102F0">
        <w:t>Django</w:t>
      </w:r>
      <w:proofErr w:type="spellEnd"/>
      <w:r w:rsidRPr="008102F0">
        <w:t xml:space="preserve"> была выпущена в 2005 году, и с тех пор фреймворк активно развивается сообществом разработчиков. На сегодняшний день актуальной версией является </w:t>
      </w:r>
      <w:proofErr w:type="spellStart"/>
      <w:r w:rsidRPr="008102F0">
        <w:t>Django</w:t>
      </w:r>
      <w:proofErr w:type="spellEnd"/>
      <w:r w:rsidRPr="008102F0">
        <w:t xml:space="preserve"> 5.x, которая поддерживает современные стандарты веб-разработки, асинхронное программирование и интеграцию с различными базами данных.</w:t>
      </w:r>
    </w:p>
    <w:p w14:paraId="5B05E71D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ORM (Object-</w:t>
      </w:r>
      <w:proofErr w:type="spellStart"/>
      <w:r w:rsidRPr="008102F0">
        <w:t>Relational</w:t>
      </w:r>
      <w:proofErr w:type="spellEnd"/>
      <w:r w:rsidRPr="008102F0">
        <w:t xml:space="preserve"> </w:t>
      </w:r>
      <w:proofErr w:type="spellStart"/>
      <w:r w:rsidRPr="008102F0">
        <w:t>Mapping</w:t>
      </w:r>
      <w:proofErr w:type="spellEnd"/>
      <w:r w:rsidRPr="008102F0">
        <w:t xml:space="preserve">) позволяет абстрагироваться от конкретной СУБД и работать с таблицами как с классами Python. Данная технология обеспечивает относительную независимость от системы управления базами данных. </w:t>
      </w:r>
      <w:proofErr w:type="spellStart"/>
      <w:r w:rsidRPr="008102F0">
        <w:t>Django</w:t>
      </w:r>
      <w:proofErr w:type="spellEnd"/>
      <w:r w:rsidRPr="008102F0">
        <w:t xml:space="preserve"> ORM поддерживает множество различных </w:t>
      </w:r>
      <w:r w:rsidRPr="008102F0">
        <w:lastRenderedPageBreak/>
        <w:t xml:space="preserve">СУБД, включая </w:t>
      </w:r>
      <w:proofErr w:type="spellStart"/>
      <w:r w:rsidRPr="008102F0">
        <w:t>PostgreSQL</w:t>
      </w:r>
      <w:proofErr w:type="spellEnd"/>
      <w:r w:rsidRPr="008102F0">
        <w:t xml:space="preserve">, MySQL, </w:t>
      </w:r>
      <w:proofErr w:type="spellStart"/>
      <w:r w:rsidRPr="008102F0">
        <w:t>SQLite</w:t>
      </w:r>
      <w:proofErr w:type="spellEnd"/>
      <w:r w:rsidRPr="008102F0">
        <w:t xml:space="preserve">, Oracle. Таким образом, через </w:t>
      </w:r>
      <w:proofErr w:type="spellStart"/>
      <w:r w:rsidRPr="008102F0">
        <w:t>Django</w:t>
      </w:r>
      <w:proofErr w:type="spellEnd"/>
      <w:r w:rsidRPr="008102F0">
        <w:t xml:space="preserve"> ORM возможно работать с любой СУБД, если для неё имеется соответствующий бэкенд.</w:t>
      </w:r>
    </w:p>
    <w:p w14:paraId="0C802339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качестве инструментальной среды разработки используется </w:t>
      </w:r>
      <w:proofErr w:type="spellStart"/>
      <w:r w:rsidRPr="008102F0">
        <w:t>PyCharm</w:t>
      </w:r>
      <w:proofErr w:type="spellEnd"/>
      <w:r w:rsidRPr="008102F0">
        <w:t xml:space="preserve"> Community Edition — бесплатная интегрированная среда разработки на базе </w:t>
      </w:r>
      <w:proofErr w:type="spellStart"/>
      <w:r w:rsidRPr="008102F0">
        <w:t>IntelliJ</w:t>
      </w:r>
      <w:proofErr w:type="spellEnd"/>
      <w:r w:rsidRPr="008102F0">
        <w:t xml:space="preserve"> IDEA, специально адаптированная для разработки на Python. </w:t>
      </w:r>
      <w:proofErr w:type="spellStart"/>
      <w:r w:rsidRPr="008102F0">
        <w:t>PyCharm</w:t>
      </w:r>
      <w:proofErr w:type="spellEnd"/>
      <w:r w:rsidRPr="008102F0">
        <w:t xml:space="preserve"> предоставляет интеллектуальное </w:t>
      </w:r>
      <w:proofErr w:type="spellStart"/>
      <w:r w:rsidRPr="008102F0">
        <w:t>автодополнение</w:t>
      </w:r>
      <w:proofErr w:type="spellEnd"/>
      <w:r w:rsidRPr="008102F0">
        <w:t xml:space="preserve"> кода, отладчик, встроенный терминал, поддержку систем контроля версий и интеграцию с </w:t>
      </w:r>
      <w:proofErr w:type="spellStart"/>
      <w:r w:rsidRPr="008102F0">
        <w:t>Django</w:t>
      </w:r>
      <w:proofErr w:type="spellEnd"/>
      <w:r w:rsidRPr="008102F0">
        <w:t>.</w:t>
      </w:r>
    </w:p>
    <w:p w14:paraId="2AD3F37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хранения данных была использована </w:t>
      </w:r>
      <w:proofErr w:type="spellStart"/>
      <w:r w:rsidRPr="008102F0">
        <w:t>PostgreSQL</w:t>
      </w:r>
      <w:proofErr w:type="spellEnd"/>
      <w:r w:rsidRPr="008102F0">
        <w:t>. Данная СУБД является одной из наиболее популярных систем управления базами данных.</w:t>
      </w:r>
    </w:p>
    <w:p w14:paraId="202FC0B9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— это мощная объектно-реляционная система баз данных с открытым исходным кодом, которая использует и расширяет язык SQL в сочетании со многими функциями, которые позволяют безопасно хранить и масштабировать самые сложные рабочие нагрузки с данными. Истоки </w:t>
      </w:r>
      <w:proofErr w:type="spellStart"/>
      <w:r w:rsidRPr="008102F0">
        <w:t>PostgreSQL</w:t>
      </w:r>
      <w:proofErr w:type="spellEnd"/>
      <w:r w:rsidRPr="008102F0">
        <w:t xml:space="preserve"> восходят к 1986 году как часть проекта POSTGRES в Калифорнийском университете в Беркли и насчитывают более 35 лет активной разработки базовой платформы.</w:t>
      </w:r>
    </w:p>
    <w:p w14:paraId="63013E4A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заслужил прочную репутацию благодаря своей проверенной архитектуре, надёжности, целостности данных, надёжному набору функций, расширяемости и преданности сообщества разработчиков программного обеспечения с открытым исходным кодом для последовательной поставки производительных и инновационных решений. </w:t>
      </w:r>
      <w:proofErr w:type="spellStart"/>
      <w:r w:rsidRPr="008102F0">
        <w:t>PostgreSQL</w:t>
      </w:r>
      <w:proofErr w:type="spellEnd"/>
      <w:r w:rsidRPr="008102F0">
        <w:t xml:space="preserve"> работает на всех основных операционных системах, соответствует требованиям ACID с 2001 года и имеет мощные надстройки, такие как популярный расширитель геопространственной базы данных </w:t>
      </w:r>
      <w:proofErr w:type="spellStart"/>
      <w:r w:rsidRPr="008102F0">
        <w:t>PostGIS</w:t>
      </w:r>
      <w:proofErr w:type="spellEnd"/>
      <w:r w:rsidRPr="008102F0">
        <w:t xml:space="preserve">. </w:t>
      </w:r>
      <w:proofErr w:type="spellStart"/>
      <w:r w:rsidRPr="008102F0">
        <w:t>PostgreSQL</w:t>
      </w:r>
      <w:proofErr w:type="spellEnd"/>
      <w:r w:rsidRPr="008102F0">
        <w:t xml:space="preserve"> стал реляционной базой данных с открытым исходным кодом по выбору для многих людей и организаций [1].</w:t>
      </w:r>
    </w:p>
    <w:p w14:paraId="41BF88DB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Особую ценность для разрабатываемого веб-приложения представляет поддержка </w:t>
      </w:r>
      <w:proofErr w:type="spellStart"/>
      <w:r w:rsidRPr="008102F0">
        <w:t>PostgreSQL</w:t>
      </w:r>
      <w:proofErr w:type="spellEnd"/>
      <w:r w:rsidRPr="008102F0">
        <w:t xml:space="preserve"> типа данных JSONB, который позволяет хранить характеристики компьютерной техники в виде JSON-документов с возможностью полнотекстового поиска и индексации. Это особенно важно </w:t>
      </w:r>
      <w:r w:rsidRPr="008102F0">
        <w:lastRenderedPageBreak/>
        <w:t>для системы учёта компьютерной техники, где каждое устройство может иметь уникальный набор характеристик (процессор, оперативная память, накопитель, сетевые настройки и т.д.), которые удобно хранить в структурированном JSON-формате.</w:t>
      </w:r>
    </w:p>
    <w:p w14:paraId="6BF20994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поставляется со множеством функций, призванных помочь разработчикам создавать приложения, администраторам защищать целостность данных и создавать отказоустойчивые среды, а также помогать управлять данными независимо от того, насколько велик или мал набор данных. Помимо того, что </w:t>
      </w:r>
      <w:proofErr w:type="spellStart"/>
      <w:r w:rsidRPr="008102F0">
        <w:t>PostgreSQL</w:t>
      </w:r>
      <w:proofErr w:type="spellEnd"/>
      <w:r w:rsidRPr="008102F0">
        <w:t xml:space="preserve"> является бесплатным и имеет открытый исходным код, он также обладает высокой расширяемостью. Например, можно определять собственные типы данных, создавать пользовательские функции и даже писать код на разных языках программирования без перекомпиляции базы данных [1].</w:t>
      </w:r>
    </w:p>
    <w:p w14:paraId="3F6672AB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пытается соответствовать стандарту SQL, где такое соответствие не противоречит традиционным функциям или может привести к плохим архитектурным решениям. Многие функции, требуемые стандартом SQL, поддерживаются, хотя иногда с немного отличающимся синтаксисом или функцией. Со временем можно ожидать дальнейших шагов в направлении соответствия. Начиная с версии 16, выпущенной в сентябре 2023 года, </w:t>
      </w:r>
      <w:proofErr w:type="spellStart"/>
      <w:r w:rsidRPr="008102F0">
        <w:t>PostgreSQL</w:t>
      </w:r>
      <w:proofErr w:type="spellEnd"/>
      <w:r w:rsidRPr="008102F0">
        <w:t xml:space="preserve"> соответствует как минимум 170 из 179 обязательных функций для соответствия SQL: 2023 Core [1].</w:t>
      </w:r>
    </w:p>
    <w:p w14:paraId="5849E65B" w14:textId="483BFF86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Выбор связки </w:t>
      </w:r>
      <w:proofErr w:type="spellStart"/>
      <w:r w:rsidRPr="008102F0">
        <w:t>Django</w:t>
      </w:r>
      <w:proofErr w:type="spellEnd"/>
      <w:r w:rsidRPr="008102F0">
        <w:t xml:space="preserve"> + </w:t>
      </w:r>
      <w:proofErr w:type="spellStart"/>
      <w:r w:rsidRPr="008102F0">
        <w:t>PostgreSQL</w:t>
      </w:r>
      <w:proofErr w:type="spellEnd"/>
      <w:r w:rsidRPr="008102F0">
        <w:t xml:space="preserve"> является оптимальным для разработки кроссплатформенного веб-приложения учёта компьютерной техники в образовательной организации, так как обеспечивает высокую производительность, надёжность хранения данных, безопасность и возможность масштабирования системы при увеличении количества учитываемого оборудования и пользователей. Веб-архитектура приложения гарантирует доступность системы как с рабочих станций под управлением Windows, так и с компьютеров, использующих отечественные Linux-дистрибутивы (Astra Linux, РЕД ОС).</w:t>
      </w:r>
    </w:p>
    <w:p w14:paraId="78E29D57" w14:textId="7DECB1CA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7066417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Инфологическая модель</w:t>
      </w:r>
      <w:bookmarkEnd w:id="5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8CAC3BE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Инфологическая модель – это обобщённое описание создаваемой базы данных, в виде схемы, которая понятна человеку. Поэтому она выполняется с использованием естественного языка, таблиц, графиков, математических формул и других средств, которые не зависимы от среды хранения данных.</w:t>
      </w:r>
    </w:p>
    <w:p w14:paraId="25C42E3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Основу такого типа моделей составляют сущности и связи между ними, а также их свойства.</w:t>
      </w:r>
    </w:p>
    <w:p w14:paraId="722D8D74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Сущность представляет собой объект, обладающий набором атрибутов, которые описывают его свойства и имеющий уникальное имя в пределах формируемой БД. Ключ – атрибут, однозначно определяющий конкретный экземпляр сущности. Соединение двух или более сущностей, с использованием ключа, называется связью. Она необходима для отражения взаимодействия между сущностями [5].</w:t>
      </w:r>
    </w:p>
    <w:p w14:paraId="470D2DAE" w14:textId="3965B888" w:rsidR="00472447" w:rsidRDefault="00DA2EBF" w:rsidP="00DA2EBF">
      <w:pPr>
        <w:spacing w:after="0" w:line="360" w:lineRule="auto"/>
        <w:ind w:firstLine="709"/>
        <w:jc w:val="both"/>
      </w:pPr>
      <w:r>
        <w:t>На основе поставленной задачи была разработана инфологическая модель</w:t>
      </w:r>
      <w:r w:rsidR="00865026">
        <w:t xml:space="preserve"> представленная на рисунке 1.</w:t>
      </w:r>
    </w:p>
    <w:p w14:paraId="56DDEBC5" w14:textId="681735B5" w:rsidR="00DA2EBF" w:rsidRDefault="008102F0" w:rsidP="00DA2EBF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5D745E7B" wp14:editId="54598CF1">
            <wp:extent cx="5932805" cy="338709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53C0" w14:textId="743167F4" w:rsidR="00865026" w:rsidRDefault="00DA2EBF" w:rsidP="00865026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DA2E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2EBF">
        <w:rPr>
          <w:i w:val="0"/>
          <w:iCs w:val="0"/>
          <w:color w:val="auto"/>
          <w:sz w:val="28"/>
          <w:szCs w:val="28"/>
        </w:rPr>
        <w:fldChar w:fldCharType="begin"/>
      </w:r>
      <w:r w:rsidRP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A2EBF">
        <w:rPr>
          <w:i w:val="0"/>
          <w:iCs w:val="0"/>
          <w:color w:val="auto"/>
          <w:sz w:val="28"/>
          <w:szCs w:val="28"/>
        </w:rPr>
        <w:fldChar w:fldCharType="separate"/>
      </w:r>
      <w:r w:rsidRPr="00DA2EBF">
        <w:rPr>
          <w:i w:val="0"/>
          <w:iCs w:val="0"/>
          <w:noProof/>
          <w:color w:val="auto"/>
          <w:sz w:val="28"/>
          <w:szCs w:val="28"/>
        </w:rPr>
        <w:t>1</w:t>
      </w:r>
      <w:r w:rsidRPr="00DA2EBF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</w:t>
      </w:r>
      <w:r w:rsidRPr="00DA2EBF">
        <w:rPr>
          <w:i w:val="0"/>
          <w:iCs w:val="0"/>
          <w:color w:val="auto"/>
          <w:sz w:val="28"/>
          <w:szCs w:val="28"/>
        </w:rPr>
        <w:t xml:space="preserve"> Инфологическая модель</w:t>
      </w:r>
    </w:p>
    <w:p w14:paraId="136FF62F" w14:textId="4FAFAECC" w:rsidR="005E0E24" w:rsidRPr="005E0E24" w:rsidRDefault="00865026" w:rsidP="00865026">
      <w:pPr>
        <w:spacing w:after="0" w:line="360" w:lineRule="auto"/>
        <w:jc w:val="both"/>
      </w:pPr>
      <w:r>
        <w:tab/>
      </w:r>
      <w:r w:rsidR="005E0E24">
        <w:t>Для разработки диаграммы инфологической модели был использован бесплатный</w:t>
      </w:r>
      <w:r w:rsidR="008102F0">
        <w:t xml:space="preserve"> онлайн</w:t>
      </w:r>
      <w:r w:rsidR="005E0E24">
        <w:t xml:space="preserve"> редактор диаграмм </w:t>
      </w:r>
      <w:r w:rsidR="005E0E24">
        <w:rPr>
          <w:lang w:val="en-US"/>
        </w:rPr>
        <w:t>Draw</w:t>
      </w:r>
      <w:r w:rsidR="005E0E24" w:rsidRPr="005E0E24">
        <w:t>.</w:t>
      </w:r>
      <w:r w:rsidR="005E0E24">
        <w:rPr>
          <w:lang w:val="en-US"/>
        </w:rPr>
        <w:t>io</w:t>
      </w:r>
      <w:r w:rsidR="005E0E24" w:rsidRPr="005E0E24">
        <w:t>.</w:t>
      </w:r>
    </w:p>
    <w:p w14:paraId="593548D5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Модель включает четыре основные сущности:</w:t>
      </w:r>
    </w:p>
    <w:p w14:paraId="6C37FB74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lastRenderedPageBreak/>
        <w:t>1. Устройство – единица компьютерной техники. Атрибуты: инвентарный номер (первичный ключ), наименование, производитель, статус, дата ввода в эксплуатацию, характеристики (составной атрибут, включающий характеристики устройства и настройки устройства).</w:t>
      </w:r>
    </w:p>
    <w:p w14:paraId="3AB6767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2. Сотрудник – материально-ответственное лицо. Атрибуты: ФИО, почта.</w:t>
      </w:r>
    </w:p>
    <w:p w14:paraId="04EABD13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3. Местоположение – помещение или кабинет. Атрибуты: наименование, вид местоположения.</w:t>
      </w:r>
    </w:p>
    <w:p w14:paraId="3C642438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4. Тикет – заявка на обслуживание. Атрибуты: статус, дата, комментарий.</w:t>
      </w:r>
    </w:p>
    <w:p w14:paraId="68CE5986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Связи между сущностями:</w:t>
      </w:r>
    </w:p>
    <w:p w14:paraId="4F4D5A12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>Ответственен – связь между сущностями «Устройство» и «Сотрудник» в отношении M:1. Один сотрудник может быть материально-ответственным лицом за множество устройств, но каждое устройство закреплено за одним сотрудником.</w:t>
      </w:r>
    </w:p>
    <w:p w14:paraId="6585500F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>Находится – связь между сущностями «Устройство» и «Местоположение» в отношении M:1. В одном местоположении может находиться множество устройств, но каждое устройство размещено в одном местоположении.</w:t>
      </w:r>
    </w:p>
    <w:p w14:paraId="465D4264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 xml:space="preserve">Составляет – связь между сущностями «Сотрудник» и «Тикет» в отношении </w:t>
      </w:r>
      <w:proofErr w:type="gramStart"/>
      <w:r w:rsidRPr="008E13D9">
        <w:t>1:M.</w:t>
      </w:r>
      <w:proofErr w:type="gramEnd"/>
      <w:r w:rsidRPr="008E13D9">
        <w:t xml:space="preserve"> Один сотрудник может составить множество заявок, но каждая заявка создана одним сотрудником.</w:t>
      </w:r>
    </w:p>
    <w:p w14:paraId="02C8C23C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Характеристики устройств и настройки хранятся в формате JSONB (</w:t>
      </w:r>
      <w:proofErr w:type="spellStart"/>
      <w:r w:rsidRPr="008E13D9">
        <w:t>PostgreSQL</w:t>
      </w:r>
      <w:proofErr w:type="spellEnd"/>
      <w:r w:rsidRPr="008E13D9">
        <w:t>), что обеспечивает гибкость при учёте разнородного оборудования без изменения структуры БД.</w:t>
      </w:r>
    </w:p>
    <w:p w14:paraId="29BF588A" w14:textId="09C6BCE6" w:rsidR="00F77370" w:rsidRPr="00DA2EBF" w:rsidRDefault="00F77370" w:rsidP="00472447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7066417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 </w:t>
      </w:r>
      <w:proofErr w:type="spellStart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Даталогическая</w:t>
      </w:r>
      <w:proofErr w:type="spellEnd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модель</w:t>
      </w:r>
      <w:bookmarkEnd w:id="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71B5619" w14:textId="77777777" w:rsidR="008E13D9" w:rsidRPr="008E13D9" w:rsidRDefault="008E13D9" w:rsidP="008E13D9">
      <w:pPr>
        <w:spacing w:after="0" w:line="360" w:lineRule="auto"/>
        <w:ind w:firstLine="708"/>
        <w:jc w:val="both"/>
      </w:pPr>
      <w:proofErr w:type="spellStart"/>
      <w:r w:rsidRPr="008E13D9">
        <w:t>Даталогическая</w:t>
      </w:r>
      <w:proofErr w:type="spellEnd"/>
      <w:r w:rsidRPr="008E13D9">
        <w:t xml:space="preserve"> модель – это модель с отображением логических связей между сущностями, построенная в терминах информационных единиц согласно выбранной СУБД </w:t>
      </w:r>
      <w:proofErr w:type="spellStart"/>
      <w:r w:rsidRPr="008E13D9">
        <w:t>PostgreSQL</w:t>
      </w:r>
      <w:proofErr w:type="spellEnd"/>
      <w:r w:rsidRPr="008E13D9">
        <w:t xml:space="preserve"> [15].</w:t>
      </w:r>
    </w:p>
    <w:p w14:paraId="2EC2DAD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При разработке реляционной базы данных для системы учета компьютерной техники необходимо выполнить проектирование логической </w:t>
      </w:r>
      <w:r w:rsidRPr="008E13D9">
        <w:lastRenderedPageBreak/>
        <w:t xml:space="preserve">структуры для разбиения информации по отношениям и определения их атрибутов [15]. </w:t>
      </w:r>
    </w:p>
    <w:p w14:paraId="045166AF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Главное требование для таблиц реляционной БД – нормализация, процесс приведения таблиц к не избыточному виду с применением операции проекции (разбиение одной таблицы на несколько). Эта операция необходима для устранения дублирования и непротиворечивости хранимой информации, а также для упрощения дальнейшего ведения базы данных. В контексте предметной области это означает вынесение справочных данных (производители, типы устройств, статусы, местоположения) в отдельные таблицы для исключения повторений при описании множества единиц однотипного оборудования.</w:t>
      </w:r>
    </w:p>
    <w:p w14:paraId="41DD0A7C" w14:textId="38E0B89F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Такой вид модели характеризуется представлением структуры базы в виде таблиц, которые представляют собой сущности предметной области: </w:t>
      </w:r>
      <w:proofErr w:type="spellStart"/>
      <w:r w:rsidRPr="008E13D9">
        <w:t>devices</w:t>
      </w:r>
      <w:proofErr w:type="spellEnd"/>
      <w:r w:rsidRPr="008E13D9">
        <w:t xml:space="preserve"> (устройства), </w:t>
      </w:r>
      <w:proofErr w:type="spellStart"/>
      <w:r w:rsidRPr="008E13D9">
        <w:t>employees</w:t>
      </w:r>
      <w:proofErr w:type="spellEnd"/>
      <w:r w:rsidRPr="008E13D9">
        <w:t xml:space="preserve"> (сотрудники), </w:t>
      </w:r>
      <w:r>
        <w:rPr>
          <w:lang w:val="en-US"/>
        </w:rPr>
        <w:t>locations</w:t>
      </w:r>
      <w:r w:rsidRPr="008E13D9">
        <w:t xml:space="preserve"> (местоположения), </w:t>
      </w:r>
      <w:proofErr w:type="spellStart"/>
      <w:r w:rsidRPr="008E13D9">
        <w:t>tickets</w:t>
      </w:r>
      <w:proofErr w:type="spellEnd"/>
      <w:r w:rsidRPr="008E13D9">
        <w:t xml:space="preserve"> (заявки), </w:t>
      </w:r>
      <w:proofErr w:type="spellStart"/>
      <w:r w:rsidRPr="008E13D9">
        <w:t>manufacturers</w:t>
      </w:r>
      <w:proofErr w:type="spellEnd"/>
      <w:r w:rsidRPr="008E13D9">
        <w:t xml:space="preserve"> (производители), </w:t>
      </w:r>
      <w:proofErr w:type="spellStart"/>
      <w:r w:rsidRPr="008E13D9">
        <w:t>device_statuses</w:t>
      </w:r>
      <w:proofErr w:type="spellEnd"/>
      <w:r w:rsidRPr="008E13D9">
        <w:t xml:space="preserve"> (статусы). Её строки соответствуют записям, а столбцы – набору полей (инвентарный номер, ФИО сотрудника, номер кабинета, статус заявки и т.д.). В каждой таблице существует уникальное поле (первичный ключ), которое позволяет однозначно определять соответствующую запись: для таблицы устройств это </w:t>
      </w:r>
      <w:proofErr w:type="spellStart"/>
      <w:r w:rsidRPr="008E13D9">
        <w:t>inv_number</w:t>
      </w:r>
      <w:proofErr w:type="spellEnd"/>
      <w:r w:rsidRPr="008E13D9">
        <w:t xml:space="preserve"> (инвентарный номер), для сотрудников – </w:t>
      </w:r>
      <w:proofErr w:type="spellStart"/>
      <w:r w:rsidRPr="008E13D9">
        <w:t>id_employee</w:t>
      </w:r>
      <w:proofErr w:type="spellEnd"/>
      <w:r w:rsidRPr="008E13D9">
        <w:t xml:space="preserve">, для местоположений – </w:t>
      </w:r>
      <w:proofErr w:type="spellStart"/>
      <w:r w:rsidRPr="008E13D9">
        <w:t>id_location</w:t>
      </w:r>
      <w:proofErr w:type="spellEnd"/>
      <w:r w:rsidRPr="008E13D9">
        <w:t>. Такие поля необходимы для описания взаимоотношений между сущностями через внешние ключи [15].</w:t>
      </w:r>
    </w:p>
    <w:p w14:paraId="57E818C1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Особенностью разработанной модели является использование типа данных JSONB для хранения гибких характеристик и настроек устройств, что позволяет учитывать разнородное оборудование без изменения структуры таблиц.</w:t>
      </w:r>
    </w:p>
    <w:p w14:paraId="0179631C" w14:textId="2A078301" w:rsidR="00472447" w:rsidRDefault="00DA2EBF" w:rsidP="00472447">
      <w:pPr>
        <w:spacing w:after="0" w:line="360" w:lineRule="auto"/>
        <w:ind w:firstLine="708"/>
        <w:jc w:val="both"/>
      </w:pPr>
      <w:r>
        <w:t xml:space="preserve">На основе поставленной задачи была разработана </w:t>
      </w:r>
      <w:proofErr w:type="spellStart"/>
      <w:r>
        <w:t>даталогическая</w:t>
      </w:r>
      <w:proofErr w:type="spellEnd"/>
      <w:r>
        <w:t xml:space="preserve"> модель</w:t>
      </w:r>
      <w:r w:rsidR="00941D2B" w:rsidRPr="00941D2B">
        <w:t xml:space="preserve">, </w:t>
      </w:r>
      <w:r w:rsidR="00941D2B">
        <w:t>которая представлена на рисунке 2.</w:t>
      </w:r>
    </w:p>
    <w:p w14:paraId="242B65EB" w14:textId="68A6C689" w:rsidR="005E0E24" w:rsidRPr="005E0E24" w:rsidRDefault="005E0E24" w:rsidP="005E0E24">
      <w:pPr>
        <w:spacing w:after="0" w:line="360" w:lineRule="auto"/>
        <w:jc w:val="both"/>
      </w:pPr>
      <w:r>
        <w:tab/>
        <w:t xml:space="preserve">Для разработки диаграммы </w:t>
      </w:r>
      <w:proofErr w:type="spellStart"/>
      <w:r>
        <w:t>даталогической</w:t>
      </w:r>
      <w:proofErr w:type="spellEnd"/>
      <w:r>
        <w:t xml:space="preserve"> модели был использован бесплатный редактор диаграмм </w:t>
      </w:r>
      <w:r>
        <w:rPr>
          <w:lang w:val="en-US"/>
        </w:rPr>
        <w:t>Draw</w:t>
      </w:r>
      <w:r w:rsidRPr="005E0E24">
        <w:t>.</w:t>
      </w:r>
      <w:r>
        <w:rPr>
          <w:lang w:val="en-US"/>
        </w:rPr>
        <w:t>io</w:t>
      </w:r>
      <w:r w:rsidRPr="005E0E24">
        <w:t>.</w:t>
      </w:r>
    </w:p>
    <w:p w14:paraId="7D398EE2" w14:textId="77777777" w:rsidR="005E0E24" w:rsidRPr="00941D2B" w:rsidRDefault="005E0E24" w:rsidP="00472447">
      <w:pPr>
        <w:spacing w:after="0" w:line="360" w:lineRule="auto"/>
        <w:ind w:firstLine="708"/>
        <w:jc w:val="both"/>
      </w:pPr>
    </w:p>
    <w:p w14:paraId="73A573F3" w14:textId="266D9B74" w:rsidR="00A049DD" w:rsidRDefault="008E13D9" w:rsidP="00A049DD">
      <w:pPr>
        <w:keepNext/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5F181C3" wp14:editId="2D0C00C4">
            <wp:extent cx="5931535" cy="47307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CA5D9" w14:textId="7A813AC2" w:rsidR="00A049DD" w:rsidRPr="00AA5524" w:rsidRDefault="00A049DD" w:rsidP="00AA5524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A049DD">
        <w:rPr>
          <w:i w:val="0"/>
          <w:iCs w:val="0"/>
          <w:color w:val="auto"/>
          <w:sz w:val="28"/>
          <w:szCs w:val="28"/>
        </w:rPr>
        <w:t xml:space="preserve">Рисунок </w:t>
      </w:r>
      <w:r w:rsidR="00DA2EBF">
        <w:rPr>
          <w:i w:val="0"/>
          <w:iCs w:val="0"/>
          <w:color w:val="auto"/>
          <w:sz w:val="28"/>
          <w:szCs w:val="28"/>
        </w:rPr>
        <w:fldChar w:fldCharType="begin"/>
      </w:r>
      <w:r w:rsid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="00DA2EBF">
        <w:rPr>
          <w:i w:val="0"/>
          <w:iCs w:val="0"/>
          <w:color w:val="auto"/>
          <w:sz w:val="28"/>
          <w:szCs w:val="28"/>
        </w:rPr>
        <w:fldChar w:fldCharType="separate"/>
      </w:r>
      <w:r w:rsidR="00DA2EBF">
        <w:rPr>
          <w:i w:val="0"/>
          <w:iCs w:val="0"/>
          <w:noProof/>
          <w:color w:val="auto"/>
          <w:sz w:val="28"/>
          <w:szCs w:val="28"/>
        </w:rPr>
        <w:t>2</w:t>
      </w:r>
      <w:r w:rsidR="00DA2EBF">
        <w:rPr>
          <w:i w:val="0"/>
          <w:iCs w:val="0"/>
          <w:color w:val="auto"/>
          <w:sz w:val="28"/>
          <w:szCs w:val="28"/>
        </w:rPr>
        <w:fldChar w:fldCharType="end"/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r w:rsidR="00DA2EBF">
        <w:rPr>
          <w:i w:val="0"/>
          <w:iCs w:val="0"/>
          <w:color w:val="auto"/>
          <w:sz w:val="28"/>
          <w:szCs w:val="28"/>
        </w:rPr>
        <w:t>–</w:t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A049DD">
        <w:rPr>
          <w:i w:val="0"/>
          <w:iCs w:val="0"/>
          <w:color w:val="auto"/>
          <w:sz w:val="28"/>
          <w:szCs w:val="28"/>
        </w:rPr>
        <w:t>Даталогическая</w:t>
      </w:r>
      <w:proofErr w:type="spellEnd"/>
      <w:r w:rsidRPr="00A049DD">
        <w:rPr>
          <w:i w:val="0"/>
          <w:iCs w:val="0"/>
          <w:color w:val="auto"/>
          <w:sz w:val="28"/>
          <w:szCs w:val="28"/>
        </w:rPr>
        <w:t xml:space="preserve"> модель</w:t>
      </w:r>
    </w:p>
    <w:p w14:paraId="2A251DA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Описание сущностей базы данных, изображенных в </w:t>
      </w:r>
      <w:proofErr w:type="spellStart"/>
      <w:r w:rsidRPr="008E13D9">
        <w:t>даталогической</w:t>
      </w:r>
      <w:proofErr w:type="spellEnd"/>
      <w:r w:rsidRPr="008E13D9">
        <w:t xml:space="preserve"> модели, отображены в таблице 1.</w:t>
      </w:r>
    </w:p>
    <w:p w14:paraId="6CF0007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1 – Сущности базы данных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8E13D9" w:rsidRPr="008E13D9" w14:paraId="051C039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F8D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 таблицы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CD7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Назначение содержимого таблицы</w:t>
            </w:r>
          </w:p>
        </w:tc>
      </w:tr>
      <w:tr w:rsidR="008E13D9" w:rsidRPr="008E13D9" w14:paraId="0C6D448B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25A4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D0B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</w:tr>
      <w:tr w:rsidR="008E13D9" w:rsidRPr="008E13D9" w14:paraId="2BDE280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B4E0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Сотрудники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51F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Хранение информации о пользователях системы, их учетных данных и контактах для назначения материально-ответственных лиц</w:t>
            </w:r>
          </w:p>
        </w:tc>
      </w:tr>
      <w:tr w:rsidR="00FD6DB4" w:rsidRPr="008E13D9" w14:paraId="6D0BAECD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849CF" w14:textId="26B39623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Устройства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483A8" w14:textId="529371B0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Хранение основных данных об объектах учета (инвентарный номер, наименование), ссылок на текущий статус, местоположение и путей к JSON-файлам характеристик</w:t>
            </w:r>
          </w:p>
        </w:tc>
      </w:tr>
    </w:tbl>
    <w:p w14:paraId="57B7BA03" w14:textId="77777777" w:rsidR="008E13D9" w:rsidRPr="008E13D9" w:rsidRDefault="008E13D9" w:rsidP="008E13D9">
      <w:pPr>
        <w:spacing w:after="0" w:line="360" w:lineRule="auto"/>
        <w:jc w:val="both"/>
      </w:pPr>
    </w:p>
    <w:p w14:paraId="38391FA2" w14:textId="77777777" w:rsidR="00FD6DB4" w:rsidRDefault="00FD6DB4" w:rsidP="008E13D9">
      <w:pPr>
        <w:spacing w:after="0" w:line="360" w:lineRule="auto"/>
        <w:ind w:firstLine="709"/>
        <w:jc w:val="both"/>
      </w:pPr>
    </w:p>
    <w:p w14:paraId="6CDB2690" w14:textId="7FA26503" w:rsidR="00FD6DB4" w:rsidRDefault="00FD6DB4" w:rsidP="008E13D9">
      <w:pPr>
        <w:spacing w:after="0" w:line="360" w:lineRule="auto"/>
        <w:ind w:firstLine="709"/>
        <w:jc w:val="both"/>
      </w:pPr>
      <w:r>
        <w:lastRenderedPageBreak/>
        <w:t>Продолжение таблицы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FD6DB4" w:rsidRPr="008E13D9" w14:paraId="2E565095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E31B2" w14:textId="405E41CA" w:rsidR="00FD6DB4" w:rsidRPr="008E13D9" w:rsidRDefault="00FD6DB4" w:rsidP="00FD6DB4">
            <w:pPr>
              <w:spacing w:after="0" w:line="360" w:lineRule="auto"/>
              <w:jc w:val="center"/>
            </w:pPr>
            <w:r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3F32" w14:textId="7B0EBE2B" w:rsidR="00FD6DB4" w:rsidRPr="008E13D9" w:rsidRDefault="00FD6DB4" w:rsidP="00FD6DB4">
            <w:pPr>
              <w:spacing w:after="0" w:line="360" w:lineRule="auto"/>
              <w:jc w:val="center"/>
            </w:pPr>
            <w:r>
              <w:t>2</w:t>
            </w:r>
          </w:p>
        </w:tc>
      </w:tr>
      <w:tr w:rsidR="00FD6DB4" w:rsidRPr="008E13D9" w14:paraId="131390AB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DDE03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Тикеты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AFF5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заявок на техническое обслуживание, ремонт или списание оборудования, а также комментариев к ним</w:t>
            </w:r>
          </w:p>
        </w:tc>
      </w:tr>
      <w:tr w:rsidR="00FD6DB4" w:rsidRPr="008E13D9" w14:paraId="1CAE0C68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1A99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Местоположение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EB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информации о физических точках размещения техники (кабинеты, склады, сервисные центры)</w:t>
            </w:r>
          </w:p>
        </w:tc>
      </w:tr>
      <w:tr w:rsidR="00FD6DB4" w:rsidRPr="008E13D9" w14:paraId="08B04E93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C58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Движение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8E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Ведение журнала истории перемещений техники между местоположениями и смены материально-ответственных лиц (аудит действий)</w:t>
            </w:r>
          </w:p>
        </w:tc>
      </w:tr>
      <w:tr w:rsidR="00FD6DB4" w:rsidRPr="008E13D9" w14:paraId="201E0FEF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30D4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Виды местоположений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15F9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Классификация локаций (например: «Кабинет», «Склад», «Ремонт») для группировки мест хранения</w:t>
            </w:r>
          </w:p>
        </w:tc>
      </w:tr>
      <w:tr w:rsidR="00FD6DB4" w:rsidRPr="008E13D9" w14:paraId="35B1E634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60E0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Типы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0F75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Категоризация оборудования (ПК, Принтер, Сервер) и хранение путей к шаблонам JSON-файлов конфигурации</w:t>
            </w:r>
          </w:p>
        </w:tc>
      </w:tr>
      <w:tr w:rsidR="00FD6DB4" w:rsidRPr="008E13D9" w14:paraId="2EEDA3F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9258C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Производители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185F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Справочник компаний-изготовителей аппаратного обеспечения</w:t>
            </w:r>
          </w:p>
        </w:tc>
      </w:tr>
      <w:tr w:rsidR="00FD6DB4" w:rsidRPr="008E13D9" w14:paraId="0B7D40AC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72D90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BE56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возможных состояний техники (например: «В работе», «В ремонте», «Списан»)</w:t>
            </w:r>
          </w:p>
        </w:tc>
      </w:tr>
      <w:tr w:rsidR="00FD6DB4" w:rsidRPr="008E13D9" w14:paraId="48E2C7D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6B13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тикетов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8932B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стадий обработки заявки (например: «Новый», «В работе», «Закрыт»)</w:t>
            </w:r>
          </w:p>
        </w:tc>
      </w:tr>
    </w:tbl>
    <w:p w14:paraId="7C7D9F1C" w14:textId="77777777" w:rsidR="00FD6DB4" w:rsidRDefault="00FD6DB4" w:rsidP="008E13D9">
      <w:pPr>
        <w:spacing w:after="0" w:line="360" w:lineRule="auto"/>
        <w:ind w:firstLine="709"/>
        <w:jc w:val="both"/>
      </w:pPr>
    </w:p>
    <w:p w14:paraId="3E67E7C5" w14:textId="045CF05C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«Виды местоположений» содержатся в таблице 2.</w:t>
      </w:r>
    </w:p>
    <w:p w14:paraId="333352E0" w14:textId="77777777" w:rsidR="008E13D9" w:rsidRPr="008E13D9" w:rsidRDefault="008E13D9" w:rsidP="008E13D9">
      <w:pPr>
        <w:spacing w:after="0" w:line="360" w:lineRule="auto"/>
        <w:jc w:val="both"/>
      </w:pPr>
    </w:p>
    <w:p w14:paraId="52FF1AD7" w14:textId="77777777" w:rsidR="008E13D9" w:rsidRPr="008E13D9" w:rsidRDefault="008E13D9" w:rsidP="008E13D9">
      <w:pPr>
        <w:spacing w:after="0" w:line="360" w:lineRule="auto"/>
        <w:jc w:val="both"/>
      </w:pPr>
    </w:p>
    <w:p w14:paraId="1FB57E2D" w14:textId="77777777" w:rsidR="008E13D9" w:rsidRPr="008E13D9" w:rsidRDefault="008E13D9" w:rsidP="008E13D9">
      <w:pPr>
        <w:spacing w:after="0" w:line="360" w:lineRule="auto"/>
        <w:jc w:val="both"/>
      </w:pPr>
    </w:p>
    <w:p w14:paraId="10B6568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Таблица 2 – Сущность «Виды местоположений»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F3DBEF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2F6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FBFB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A9D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B43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70E205E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AB2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7D12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F1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359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F5995D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919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Код вида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47D2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214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63C7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40CBA1D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71ED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62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B56B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88A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F0D9484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2707881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«Местоположение» содержатся в таблице 3.</w:t>
      </w:r>
    </w:p>
    <w:p w14:paraId="66FD732F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3 – Сущность «Местоположение»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335"/>
      </w:tblGrid>
      <w:tr w:rsidR="008E13D9" w:rsidRPr="008E13D9" w14:paraId="57D7AFC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8CA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4D6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4656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3F91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749E60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08A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307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0628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0F8E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DAB54E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624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CBE5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F33C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20B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5C3B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5A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067D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B87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0A0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2CC6CE1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282D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вида места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2956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955D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F34B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FK (Виды местоположений)</w:t>
            </w:r>
          </w:p>
        </w:tc>
      </w:tr>
    </w:tbl>
    <w:p w14:paraId="61DE02C1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1D1C8640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«Сотрудники» содержатся в таблице 4.</w:t>
      </w:r>
    </w:p>
    <w:p w14:paraId="6A56FA7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4 – Сущность «Сотрудники»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9"/>
        <w:gridCol w:w="2265"/>
        <w:gridCol w:w="2126"/>
      </w:tblGrid>
      <w:tr w:rsidR="008E13D9" w:rsidRPr="008E13D9" w14:paraId="7824D4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E64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AC6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9BE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8E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C6203D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B6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F63D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610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508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2C0D07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A1CC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FF28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5A9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857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CC6352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B49A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Логин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5DB1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login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12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F3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BC8742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1DFA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Пароль (хэш)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EC6C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password_hash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C1BA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DB65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F9D19F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BF7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ФИО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B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full_name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A74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0B0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D6D191A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B291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Почта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384D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email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CC65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29A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</w:p>
        </w:tc>
      </w:tr>
    </w:tbl>
    <w:p w14:paraId="5D68F208" w14:textId="77777777" w:rsidR="008E13D9" w:rsidRPr="008E13D9" w:rsidRDefault="008E13D9" w:rsidP="008E13D9">
      <w:pPr>
        <w:spacing w:after="0" w:line="360" w:lineRule="auto"/>
        <w:jc w:val="both"/>
      </w:pPr>
    </w:p>
    <w:p w14:paraId="1E19F2D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«Статусы устройств» содержатся в таблице 5.</w:t>
      </w:r>
    </w:p>
    <w:p w14:paraId="653E960F" w14:textId="77777777" w:rsidR="00FD6DB4" w:rsidRDefault="008E13D9" w:rsidP="008E13D9">
      <w:pPr>
        <w:spacing w:after="0" w:line="360" w:lineRule="auto"/>
        <w:jc w:val="both"/>
      </w:pPr>
      <w:r w:rsidRPr="008E13D9">
        <w:tab/>
      </w:r>
    </w:p>
    <w:p w14:paraId="648655C8" w14:textId="140A2BCA" w:rsidR="008E13D9" w:rsidRPr="008E13D9" w:rsidRDefault="008E13D9" w:rsidP="00FD6DB4">
      <w:pPr>
        <w:spacing w:after="0" w:line="360" w:lineRule="auto"/>
        <w:ind w:firstLine="709"/>
        <w:jc w:val="both"/>
      </w:pPr>
      <w:r w:rsidRPr="008E13D9">
        <w:lastRenderedPageBreak/>
        <w:t>Таблица 5 – Сущность «Статусы устройств»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9DB490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5C98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0FAC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1DA7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610B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5B8BB46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CFB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540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4F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C66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3B75526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2F3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03E9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D43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C047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F99F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62F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C56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2FC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EB41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537E831" w14:textId="77777777" w:rsidR="008E13D9" w:rsidRDefault="008E13D9" w:rsidP="008E13D9">
      <w:pPr>
        <w:spacing w:after="0" w:line="360" w:lineRule="auto"/>
        <w:ind w:firstLine="709"/>
        <w:jc w:val="both"/>
      </w:pPr>
    </w:p>
    <w:p w14:paraId="1F21863F" w14:textId="67D799E6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«Производители» содержатся в таблице 6.</w:t>
      </w:r>
    </w:p>
    <w:p w14:paraId="6427F4AD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 xml:space="preserve">6 </w:t>
      </w:r>
      <w:r w:rsidRPr="008E13D9">
        <w:t>– Сущность «Производители»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6228FE03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2903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3D2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B7C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EA69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1522329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A45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D682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966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5B94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431FB12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C65A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E55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631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3D3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7A0CDA8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220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F4B1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0CEC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99A2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A279A8C" w14:textId="77777777" w:rsidR="008E13D9" w:rsidRPr="008E13D9" w:rsidRDefault="008E13D9" w:rsidP="008E13D9">
      <w:pPr>
        <w:spacing w:after="0" w:line="360" w:lineRule="auto"/>
        <w:jc w:val="both"/>
      </w:pPr>
    </w:p>
    <w:p w14:paraId="3C60C74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«Типы устройств» содержатся в таблице 7.</w:t>
      </w:r>
    </w:p>
    <w:p w14:paraId="67CA91A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7</w:t>
      </w:r>
      <w:r w:rsidRPr="008E13D9">
        <w:t xml:space="preserve"> – Сущность «Типы устройств»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7"/>
        <w:gridCol w:w="3529"/>
        <w:gridCol w:w="1827"/>
        <w:gridCol w:w="1882"/>
      </w:tblGrid>
      <w:tr w:rsidR="008E13D9" w:rsidRPr="008E13D9" w14:paraId="6A5CE0F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305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76B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46C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B7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D2E2EC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1E7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0F1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905E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37B4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6D339BAB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4B6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 устройства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D2B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F54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D272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1E942BBD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7D82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CDCF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ABA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9A53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3E4D94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EC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Шаблон JSON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110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ABF7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FF91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103F789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0496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Шаблон JSON настроек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526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0278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8DFD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</w:tbl>
    <w:p w14:paraId="6E01477D" w14:textId="77777777" w:rsidR="008E13D9" w:rsidRPr="008E13D9" w:rsidRDefault="008E13D9" w:rsidP="008E13D9">
      <w:pPr>
        <w:spacing w:after="0" w:line="360" w:lineRule="auto"/>
        <w:jc w:val="both"/>
      </w:pPr>
    </w:p>
    <w:p w14:paraId="4220671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«Устройства» содержатся в таблице 8.</w:t>
      </w:r>
    </w:p>
    <w:p w14:paraId="4CA1473B" w14:textId="77777777" w:rsidR="00FD6DB4" w:rsidRDefault="00FD6DB4" w:rsidP="008E13D9">
      <w:pPr>
        <w:spacing w:after="0" w:line="360" w:lineRule="auto"/>
        <w:ind w:firstLine="709"/>
        <w:jc w:val="both"/>
      </w:pPr>
    </w:p>
    <w:p w14:paraId="61F39C73" w14:textId="77777777" w:rsidR="00FD6DB4" w:rsidRDefault="00FD6DB4" w:rsidP="008E13D9">
      <w:pPr>
        <w:spacing w:after="0" w:line="360" w:lineRule="auto"/>
        <w:ind w:firstLine="709"/>
        <w:jc w:val="both"/>
      </w:pPr>
    </w:p>
    <w:p w14:paraId="701EDD4D" w14:textId="62368E0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 xml:space="preserve">Таблица </w:t>
      </w:r>
      <w:r w:rsidRPr="008E13D9">
        <w:rPr>
          <w:lang w:val="en-US"/>
        </w:rPr>
        <w:t xml:space="preserve">8 </w:t>
      </w:r>
      <w:r w:rsidRPr="008E13D9">
        <w:t>– Сущность «Устройства»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3"/>
        <w:gridCol w:w="2938"/>
        <w:gridCol w:w="1928"/>
        <w:gridCol w:w="2246"/>
      </w:tblGrid>
      <w:tr w:rsidR="008E13D9" w:rsidRPr="008E13D9" w14:paraId="367C4CA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CC2E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E73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791C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3B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28BC4F1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5C9E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FB3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91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3DB9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5571AA2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28B9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19A6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inventory_number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97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9DEB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A632E8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A9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65C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4462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60D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4430E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CF3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JSON файл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B0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AF4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20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D63AB5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B60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 файл настроек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B23CF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852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0C6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D2F968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7C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88D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665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FEC7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устройств)</w:t>
            </w:r>
          </w:p>
        </w:tc>
      </w:tr>
      <w:tr w:rsidR="008E13D9" w:rsidRPr="008E13D9" w14:paraId="2B6782D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E98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D0B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1D84D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BC3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(Типы устройств)</w:t>
            </w:r>
          </w:p>
        </w:tc>
      </w:tr>
      <w:tr w:rsidR="008E13D9" w:rsidRPr="008E13D9" w14:paraId="197A9E4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2255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D11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86D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8EA1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(Производители)</w:t>
            </w:r>
          </w:p>
        </w:tc>
      </w:tr>
    </w:tbl>
    <w:p w14:paraId="780DB01C" w14:textId="77777777" w:rsidR="008E13D9" w:rsidRDefault="008E13D9" w:rsidP="008E13D9">
      <w:pPr>
        <w:spacing w:after="0" w:line="360" w:lineRule="auto"/>
        <w:ind w:firstLine="709"/>
        <w:jc w:val="both"/>
      </w:pPr>
    </w:p>
    <w:p w14:paraId="1015C1D0" w14:textId="2E0B06B9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«Движение устройств» содержатся в таблице 9.</w:t>
      </w:r>
    </w:p>
    <w:p w14:paraId="2DB903C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9</w:t>
      </w:r>
      <w:r w:rsidRPr="008E13D9">
        <w:t xml:space="preserve"> – Сущность «Движение устройств»</w:t>
      </w:r>
    </w:p>
    <w:tbl>
      <w:tblPr>
        <w:tblW w:w="9060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2124"/>
        <w:gridCol w:w="2266"/>
        <w:gridCol w:w="2124"/>
      </w:tblGrid>
      <w:tr w:rsidR="008E13D9" w:rsidRPr="008E13D9" w14:paraId="04A58DA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1EFF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6D7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43CA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8BF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1194C1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715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29A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648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BB5C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68702C0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8DC0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движения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ECC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id_movement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EC3D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C2A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F466F7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48E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изменения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6EA5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movement_date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980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CCE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34BAB8F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009B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971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C0C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ECF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719F713B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6AB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6A56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53B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ACB8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  <w:tr w:rsidR="008E13D9" w:rsidRPr="008E13D9" w14:paraId="04118D3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7C73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65D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D98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2BEE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(Местоположение)</w:t>
            </w:r>
          </w:p>
        </w:tc>
      </w:tr>
    </w:tbl>
    <w:p w14:paraId="0E03BF2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Описание атрибутов сущности «Статусы тикетов» содержатся в таблице 10.</w:t>
      </w:r>
    </w:p>
    <w:p w14:paraId="40C9958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10</w:t>
      </w:r>
      <w:r w:rsidRPr="008E13D9">
        <w:t xml:space="preserve"> – Сущность «Статусы тикетов»</w:t>
      </w:r>
    </w:p>
    <w:tbl>
      <w:tblPr>
        <w:tblW w:w="9067" w:type="dxa"/>
        <w:jc w:val="center"/>
        <w:tblLook w:val="04A0" w:firstRow="1" w:lastRow="0" w:firstColumn="1" w:lastColumn="0" w:noHBand="0" w:noVBand="1"/>
      </w:tblPr>
      <w:tblGrid>
        <w:gridCol w:w="2424"/>
        <w:gridCol w:w="2323"/>
        <w:gridCol w:w="2284"/>
        <w:gridCol w:w="2036"/>
      </w:tblGrid>
      <w:tr w:rsidR="008E13D9" w:rsidRPr="008E13D9" w14:paraId="51601867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9819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DE7E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80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51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0817E1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4FE5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F7B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22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A79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B88A85C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EB5F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590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F90B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FFCF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A27ECC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FAB5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DAE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5E55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D3C1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8B2F8F0" w14:textId="77777777" w:rsidR="008E13D9" w:rsidRPr="008E13D9" w:rsidRDefault="008E13D9" w:rsidP="008E13D9">
      <w:pPr>
        <w:spacing w:after="0" w:line="360" w:lineRule="auto"/>
        <w:jc w:val="both"/>
      </w:pPr>
    </w:p>
    <w:p w14:paraId="6504F1F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«Тикеты» содержатся в таблице 11.</w:t>
      </w:r>
    </w:p>
    <w:p w14:paraId="09C293D4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11</w:t>
      </w:r>
      <w:r w:rsidRPr="008E13D9">
        <w:t xml:space="preserve"> – Сущность «Тикеты»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2323"/>
        <w:gridCol w:w="2355"/>
        <w:gridCol w:w="2003"/>
      </w:tblGrid>
      <w:tr w:rsidR="008E13D9" w:rsidRPr="008E13D9" w14:paraId="61EBCC6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DE7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188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C7B5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3EE5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6C2E6619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CB5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375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5A1D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FBAD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33D7CB0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FB1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тикета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D4BB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id_ticket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D833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C9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08AA7D5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37B9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создания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A3437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created_at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1F75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00B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21931C4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66A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Комментарий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1E90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comment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A0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text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36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F232AFA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77A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0DB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0D9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D9FA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тикетов)</w:t>
            </w:r>
          </w:p>
        </w:tc>
      </w:tr>
      <w:tr w:rsidR="008E13D9" w:rsidRPr="008E13D9" w14:paraId="0715533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49A1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7C24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6BB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624F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10E15C4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5B7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1FA0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3BA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776B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</w:tbl>
    <w:p w14:paraId="4892F5D5" w14:textId="77777777" w:rsidR="008E13D9" w:rsidRPr="00FC46B1" w:rsidRDefault="008E13D9" w:rsidP="00F77370">
      <w:pPr>
        <w:spacing w:after="0" w:line="360" w:lineRule="auto"/>
        <w:jc w:val="both"/>
      </w:pPr>
    </w:p>
    <w:p w14:paraId="26ECC467" w14:textId="77777777" w:rsidR="00EF57F3" w:rsidRPr="00977744" w:rsidRDefault="00F77370" w:rsidP="003E18D6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70664175"/>
      <w:r w:rsidRPr="009777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1.6 Постановка задачи</w:t>
      </w:r>
      <w:bookmarkEnd w:id="7"/>
    </w:p>
    <w:p w14:paraId="2195FC8A" w14:textId="768EBD6E" w:rsidR="00F77370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1.6.1</w:t>
      </w:r>
      <w:r w:rsidR="00F77370" w:rsidRPr="00DA2EBF">
        <w:rPr>
          <w:b/>
          <w:bCs/>
        </w:rPr>
        <w:t xml:space="preserve"> </w:t>
      </w:r>
      <w:r>
        <w:rPr>
          <w:b/>
          <w:bCs/>
        </w:rPr>
        <w:t>Требования к ПО</w:t>
      </w:r>
    </w:p>
    <w:p w14:paraId="1A359936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Одно из основных требований – это комплексная обработка данных о компьютерной технике образовательной организации.</w:t>
      </w:r>
    </w:p>
    <w:p w14:paraId="15437CDE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информационной системе:</w:t>
      </w:r>
    </w:p>
    <w:p w14:paraId="591A18BA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Формирование и печать отчётных документов (инвентарные списки, акты приёма-передачи, отчёты по гарантийному обслуживанию).</w:t>
      </w:r>
    </w:p>
    <w:p w14:paraId="59338DBB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 xml:space="preserve">Система должна удовлетворять актуальным информационным потребностям образовательной организации. Получаемая информация должна </w:t>
      </w:r>
      <w:r w:rsidRPr="008E13D9">
        <w:lastRenderedPageBreak/>
        <w:t>по структуре и содержанию соответствовать задачам учёта компьютерной техники.</w:t>
      </w:r>
    </w:p>
    <w:p w14:paraId="29D129EF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Веб-приложение должно обладать удобным интуитивно понятным интерфейсом, адаптивным дизайном для работы с различных устройств (ПК, планшеты), наличием справочной системы.</w:t>
      </w:r>
    </w:p>
    <w:p w14:paraId="584277FC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Программный интерфейс должен отвечать следующим требованиям:</w:t>
      </w:r>
    </w:p>
    <w:p w14:paraId="0901E74D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полнота и краткость отображаемой информации;</w:t>
      </w:r>
    </w:p>
    <w:p w14:paraId="291325E7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удобное расположение информации на экране;</w:t>
      </w:r>
    </w:p>
    <w:p w14:paraId="5EA1D9D8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оперативность работы;</w:t>
      </w:r>
    </w:p>
    <w:p w14:paraId="022F25E3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 xml:space="preserve">кроссплатформенность (корректное отображение в современных веб-браузерах: </w:t>
      </w:r>
      <w:proofErr w:type="spellStart"/>
      <w:r w:rsidRPr="008E13D9">
        <w:t>Chrome</w:t>
      </w:r>
      <w:proofErr w:type="spellEnd"/>
      <w:r w:rsidRPr="008E13D9">
        <w:t xml:space="preserve">, Firefox, </w:t>
      </w:r>
      <w:proofErr w:type="spellStart"/>
      <w:r w:rsidRPr="008E13D9">
        <w:t>Яндекс.Браузер</w:t>
      </w:r>
      <w:proofErr w:type="spellEnd"/>
      <w:r w:rsidRPr="008E13D9">
        <w:t>, работающих как на Windows, так и на Linux-дистрибутивах Astra Linux, РЕД ОС).</w:t>
      </w:r>
    </w:p>
    <w:p w14:paraId="65CD36F3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Вся система построена на основе навигационного меню, которое позволит легко и интуитивно работать системному администратору и технику-программисту, не потребует дополнительного времени на изучение интерфейса.</w:t>
      </w:r>
    </w:p>
    <w:p w14:paraId="0CC1FF0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инструментальным средствам:</w:t>
      </w:r>
    </w:p>
    <w:p w14:paraId="09620FA8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 качестве средства разработки выбрана интегрированная среда </w:t>
      </w:r>
      <w:proofErr w:type="spellStart"/>
      <w:r w:rsidRPr="008E13D9">
        <w:t>PyCharm</w:t>
      </w:r>
      <w:proofErr w:type="spellEnd"/>
      <w:r w:rsidRPr="008E13D9">
        <w:t xml:space="preserve"> Community Edition.</w:t>
      </w:r>
    </w:p>
    <w:p w14:paraId="11FF5E86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 качестве системы управления базами данных выбрана </w:t>
      </w:r>
      <w:proofErr w:type="spellStart"/>
      <w:r w:rsidRPr="008E13D9">
        <w:t>PostgreSQL</w:t>
      </w:r>
      <w:proofErr w:type="spellEnd"/>
      <w:r w:rsidRPr="008E13D9">
        <w:t>.</w:t>
      </w:r>
    </w:p>
    <w:p w14:paraId="0CDA00E4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Веб-фреймворк </w:t>
      </w:r>
      <w:proofErr w:type="spellStart"/>
      <w:r w:rsidRPr="008E13D9">
        <w:t>Django</w:t>
      </w:r>
      <w:proofErr w:type="spellEnd"/>
      <w:r w:rsidRPr="008E13D9">
        <w:t xml:space="preserve"> для обеспечения кроссплатформенности и безопасности.</w:t>
      </w:r>
    </w:p>
    <w:p w14:paraId="2260E5E0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Функциональные требования:</w:t>
      </w:r>
    </w:p>
    <w:p w14:paraId="7A5F7AF1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Программный продукт должен обеспечивать:</w:t>
      </w:r>
    </w:p>
    <w:p w14:paraId="3BFC7513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ввод информации об устройствах (инвентарный номер, характеристики, местоположение, МОЛ);</w:t>
      </w:r>
    </w:p>
    <w:p w14:paraId="5F2427C0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редактирование и удаление записей;</w:t>
      </w:r>
    </w:p>
    <w:p w14:paraId="0915E664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просмотр информации в виде списков и детальных карточек;</w:t>
      </w:r>
    </w:p>
    <w:p w14:paraId="2834448D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lastRenderedPageBreak/>
        <w:t>поиск и фильтрацию по различным критериям (инвентарный номер, тип устройства, местоположение, статус);</w:t>
      </w:r>
    </w:p>
    <w:p w14:paraId="78368DDE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учёт перемещений оборудования между кабинетами;</w:t>
      </w:r>
    </w:p>
    <w:p w14:paraId="5FED63C6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контроль гарантийных сроков;</w:t>
      </w:r>
    </w:p>
    <w:p w14:paraId="311992F3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создание и отслеживание заявок на техническое обслуживание;</w:t>
      </w:r>
    </w:p>
    <w:p w14:paraId="3D273CF5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формирование и вывод документов на печать;</w:t>
      </w:r>
    </w:p>
    <w:p w14:paraId="255A6430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разграничение прав доступа (системный администратор, техник-программист, материально-ответственные лица).</w:t>
      </w:r>
    </w:p>
    <w:p w14:paraId="17C24F78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К общим требованиям относятся:</w:t>
      </w:r>
    </w:p>
    <w:p w14:paraId="146F73C1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минимизация затрат на разработку и внедрение программного продукта;</w:t>
      </w:r>
    </w:p>
    <w:p w14:paraId="12B87FB1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система должна быть эффективной, т.е. требовать минимум затрат на её развитие, функционирование и восстановление;</w:t>
      </w:r>
    </w:p>
    <w:p w14:paraId="4B077534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возможность работы в гетерогенной ИТ-среде образовательной организации (Windows 7/10, Astra Linux, РЕД ОС);</w:t>
      </w:r>
    </w:p>
    <w:p w14:paraId="782825CD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соответствие требованиям безопасности при обработке персональных данных сотрудников [16].</w:t>
      </w:r>
    </w:p>
    <w:p w14:paraId="373F287A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Основные цели создаваемого программного обеспечения:</w:t>
      </w:r>
    </w:p>
    <w:p w14:paraId="0D00A5AB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повышение эффективности и своевременности предоставления информации о состоянии компьютерного парка;</w:t>
      </w:r>
    </w:p>
    <w:p w14:paraId="6CE04053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увеличение производительности труда системного администратора и техника-программиста;</w:t>
      </w:r>
    </w:p>
    <w:p w14:paraId="72109A9F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повышение оперативности и точности учёта оборудования;</w:t>
      </w:r>
    </w:p>
    <w:p w14:paraId="0208CA50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сокращение времени выполнения операций по инвентаризации;</w:t>
      </w:r>
    </w:p>
    <w:p w14:paraId="26461EFA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обеспечение контроля за перемещением и техническим состоянием техники;</w:t>
      </w:r>
    </w:p>
    <w:p w14:paraId="6B1F3456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автоматизация формирования отчётности для бухгалтерии и руководства.</w:t>
      </w:r>
    </w:p>
    <w:p w14:paraId="2727BE15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Доступный функционал пользователям отображается диаграммой вариантов использования.</w:t>
      </w:r>
    </w:p>
    <w:p w14:paraId="3AB3E267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lastRenderedPageBreak/>
        <w:t xml:space="preserve">Диаграмма вариантов использования — это тип диаграммы унифицированного языка моделирования (UML), которая представляет взаимодействие между субъектами (пользователями или внешними системами) и рассматриваемой системой для достижения конкретных целей. Она обеспечивает высокоуровневое представление о функциональности системы, иллюстрируя различные способы взаимодействия пользователей с ней [15]. </w:t>
      </w:r>
    </w:p>
    <w:p w14:paraId="22015AC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Диаграмма вариантов использования разрабатываемого веб-приложения представлена на рисунке 3.</w:t>
      </w:r>
    </w:p>
    <w:p w14:paraId="33629AE0" w14:textId="679612E7" w:rsidR="00EF57F3" w:rsidRDefault="008E13D9" w:rsidP="008E13D9">
      <w:pPr>
        <w:spacing w:after="0" w:line="360" w:lineRule="auto"/>
        <w:jc w:val="center"/>
      </w:pPr>
      <w:r w:rsidRPr="008E13D9">
        <w:rPr>
          <w:noProof/>
        </w:rPr>
        <w:drawing>
          <wp:inline distT="0" distB="0" distL="0" distR="0" wp14:anchorId="03600E0D" wp14:editId="1B1836E2">
            <wp:extent cx="4745022" cy="3727036"/>
            <wp:effectExtent l="0" t="0" r="0" b="6985"/>
            <wp:docPr id="24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908FC28F-2E6C-D7CB-9D51-6619B9745F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908FC28F-2E6C-D7CB-9D51-6619B9745F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7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42FD" w14:textId="77777777" w:rsidR="00EF57F3" w:rsidRDefault="00EF57F3" w:rsidP="00EF57F3">
      <w:pPr>
        <w:spacing w:after="0" w:line="360" w:lineRule="auto"/>
        <w:jc w:val="center"/>
      </w:pPr>
      <w:r>
        <w:t>Рисунок 3 – Диаграмма вариантов использования</w:t>
      </w:r>
    </w:p>
    <w:p w14:paraId="47E3F44E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Системный администратор имеет возможности работы с такими функциями, как редактирование справочников (типы устройств, производители, статусы оборудования, должности), учёт перемещений техники между кабинетами, создание и обработка заявок на техническое обслуживание, формирование отчётности по инвентаризации.</w:t>
      </w:r>
    </w:p>
    <w:p w14:paraId="0F203479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Техник-программист имеет ограниченные права доступа: просмотр информации об оборудовании, создание заявок на ремонт, внесение данных о выполненных работах по обслуживанию техники, просмотр справочной информации.</w:t>
      </w:r>
    </w:p>
    <w:p w14:paraId="6189BB28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lastRenderedPageBreak/>
        <w:t>Администратор системы имеет все те же самые возможности, что и системный администратор, но помимо этого он может:</w:t>
      </w:r>
    </w:p>
    <w:p w14:paraId="7BDDC605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управлять учётными записями пользователей (добавление, редактирование, удаление, блокировка);</w:t>
      </w:r>
    </w:p>
    <w:p w14:paraId="06029B84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назначать права доступа и роли пользователям;</w:t>
      </w:r>
    </w:p>
    <w:p w14:paraId="2D14C76F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 xml:space="preserve">настраивать параметры подключения к базе данных </w:t>
      </w:r>
      <w:proofErr w:type="spellStart"/>
      <w:r w:rsidRPr="001A131F">
        <w:t>PostgreSQL</w:t>
      </w:r>
      <w:proofErr w:type="spellEnd"/>
      <w:r w:rsidRPr="001A131F">
        <w:t>;</w:t>
      </w:r>
    </w:p>
    <w:p w14:paraId="1133B4CF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выполнять резервное копирование и восстановление данных;</w:t>
      </w:r>
    </w:p>
    <w:p w14:paraId="07AC279E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просматривать журнал аудита действий пользователей;</w:t>
      </w:r>
    </w:p>
    <w:p w14:paraId="727897A3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осуществлять глобальные настройки системы.</w:t>
      </w:r>
    </w:p>
    <w:p w14:paraId="175E2DBF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Разграничение прав доступа обеспечивает безопасность данных и предотвращает несанкционированные изменения критически важной информации о материальных ценностях образовательной организации.</w:t>
      </w:r>
    </w:p>
    <w:p w14:paraId="6FA1C256" w14:textId="06F6DD76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1.6.2 Выходная информация</w:t>
      </w:r>
    </w:p>
    <w:p w14:paraId="56D4E90B" w14:textId="2BD133D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Выходными документами разрабатываемого веб-приложения являются:</w:t>
      </w:r>
    </w:p>
    <w:p w14:paraId="40FD36E5" w14:textId="4F1B74D0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Акт приёма-передачи материальных ценностей — оформляется при передаче компьютерной техники между материально-ответственными лицами или перемещении оборудования между кабинетами. Содержит информацию о передаваемом устройстве (инвентарный номер, наименование, характеристики), предыдущем и новом МОЛ, дату и основание передачи</w:t>
      </w:r>
      <w:r w:rsidR="00411EBA">
        <w:t xml:space="preserve"> (пример представлен на рисунке 4)</w:t>
      </w:r>
      <w:r w:rsidRPr="006A3349">
        <w:t>;</w:t>
      </w:r>
    </w:p>
    <w:p w14:paraId="4D2FB83F" w14:textId="65873656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Технический реестр сетевых параметров — содержит перечень всех устройств, имеющих сетевое подключение, с указанием IP-адресов, MAC-адресов, настроек DNS, шлюзов и маски подсети. Используется системным администратором для управления сетевой инфраструктурой образовательной организации и диагностики сетевых проблем</w:t>
      </w:r>
      <w:r w:rsidR="00411EBA">
        <w:t xml:space="preserve"> (пример представлен на рисунке 5)</w:t>
      </w:r>
      <w:r w:rsidRPr="006A3349">
        <w:t>;</w:t>
      </w:r>
    </w:p>
    <w:p w14:paraId="3ABC268C" w14:textId="0056CD42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 xml:space="preserve">Инвентарная карточка учёта объекта основных средств — формируется для каждого устройства, принятого на баланс образовательной организации. Содержит полную информацию об оборудовании: инвентарный номер, наименование, производителя, дату ввода в эксплуатацию, </w:t>
      </w:r>
      <w:r w:rsidRPr="006A3349">
        <w:lastRenderedPageBreak/>
        <w:t>первоначальную стоимость, место размещения, закреплённое МОЛ и технические характеристики</w:t>
      </w:r>
      <w:r w:rsidR="00411EBA">
        <w:t xml:space="preserve"> (пример представлен на рисунке 6)</w:t>
      </w:r>
      <w:r w:rsidRPr="006A3349">
        <w:t>;</w:t>
      </w:r>
    </w:p>
    <w:p w14:paraId="5F1FA4A5" w14:textId="387428FB" w:rsid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Устройства по кабинетам — отчёт, содержащий распределение компьютерной техники по помещениям образовательной организации. Позволяет руководству и системному администратору быстро определить, какое оборудование размещено в конкретном кабинете, кто является ответственным лицом и каково текущее состояние техники</w:t>
      </w:r>
      <w:r w:rsidR="00411EBA">
        <w:t xml:space="preserve"> (пример представлен на рисунке 7)</w:t>
      </w:r>
      <w:r w:rsidR="00770802">
        <w:t>;</w:t>
      </w:r>
    </w:p>
    <w:p w14:paraId="63D45CDD" w14:textId="6C46FB0A" w:rsidR="00770802" w:rsidRPr="006A3349" w:rsidRDefault="00770802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>
        <w:t xml:space="preserve">Инвентарные </w:t>
      </w:r>
      <w:r w:rsidR="003E6DC1">
        <w:t>этикетки</w:t>
      </w:r>
      <w:r>
        <w:t xml:space="preserve"> </w:t>
      </w:r>
      <w:r w:rsidR="003E6DC1">
        <w:t>–</w:t>
      </w:r>
      <w:r>
        <w:t xml:space="preserve"> </w:t>
      </w:r>
      <w:r w:rsidR="003E6DC1">
        <w:t xml:space="preserve">документ с квадратными блоками 70х70 </w:t>
      </w:r>
      <w:proofErr w:type="gramStart"/>
      <w:r w:rsidR="003E6DC1">
        <w:t>мм</w:t>
      </w:r>
      <w:proofErr w:type="gramEnd"/>
      <w:r w:rsidR="00FD19D1">
        <w:t xml:space="preserve"> в которых расположен инвентарный номер устройства, его наименование и </w:t>
      </w:r>
      <w:r w:rsidR="00FD19D1">
        <w:rPr>
          <w:lang w:val="en-US"/>
        </w:rPr>
        <w:t>QR</w:t>
      </w:r>
      <w:r w:rsidR="00FD19D1" w:rsidRPr="00FD19D1">
        <w:t>-</w:t>
      </w:r>
      <w:r w:rsidR="00FD19D1">
        <w:t>код с переходом на страницу с более подробной информацией про это устройство (пример представлен на рисунке 8).</w:t>
      </w:r>
    </w:p>
    <w:p w14:paraId="5BFC3B5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Все выходные документы формируются в формате, пригодном для печати и последующего использования в документообороте образовательной организации.</w:t>
      </w:r>
    </w:p>
    <w:p w14:paraId="06AC7E32" w14:textId="767D3392" w:rsidR="001A131F" w:rsidRPr="001A131F" w:rsidRDefault="001A131F" w:rsidP="006A3349">
      <w:pPr>
        <w:spacing w:after="0" w:line="360" w:lineRule="auto"/>
        <w:ind w:firstLine="709"/>
        <w:jc w:val="both"/>
      </w:pPr>
      <w:r w:rsidRPr="001A131F">
        <w:t>Все выходные документы формируются в соответствии с требованиями ГОСТ и могут быть выведены на печать или сохранены в формате PDF для последующего использования в документообороте образовательной организации.</w:t>
      </w:r>
    </w:p>
    <w:p w14:paraId="530447EF" w14:textId="4FE7DA88" w:rsidR="007E6829" w:rsidRDefault="00A85239" w:rsidP="00411EBA">
      <w:pPr>
        <w:spacing w:after="0" w:line="360" w:lineRule="auto"/>
        <w:jc w:val="center"/>
      </w:pPr>
      <w:r w:rsidRPr="00A85239">
        <w:rPr>
          <w:noProof/>
        </w:rPr>
        <w:lastRenderedPageBreak/>
        <w:drawing>
          <wp:inline distT="0" distB="0" distL="0" distR="0" wp14:anchorId="0CB767A1" wp14:editId="0D4F7F34">
            <wp:extent cx="4834393" cy="542988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2780"/>
                    <a:stretch/>
                  </pic:blipFill>
                  <pic:spPr bwMode="auto">
                    <a:xfrm>
                      <a:off x="0" y="0"/>
                      <a:ext cx="4834503" cy="543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71868" w14:textId="210554CC" w:rsidR="000C6174" w:rsidRDefault="000C6174" w:rsidP="000C6174">
      <w:pPr>
        <w:spacing w:after="0" w:line="360" w:lineRule="auto"/>
        <w:jc w:val="center"/>
      </w:pPr>
      <w:r>
        <w:t>Рисунок 4 –</w:t>
      </w:r>
      <w:r w:rsidR="0022245E">
        <w:t xml:space="preserve"> </w:t>
      </w:r>
      <w:r w:rsidR="0022245E" w:rsidRPr="006A3349">
        <w:t>Акт приёма-передачи материальных ценностей</w:t>
      </w:r>
    </w:p>
    <w:p w14:paraId="1475D50D" w14:textId="3E49554A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1E59D6BF" wp14:editId="32C25388">
            <wp:extent cx="5940425" cy="76796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8DDA" w14:textId="4B928496" w:rsidR="0022245E" w:rsidRDefault="0022245E" w:rsidP="006A3349">
      <w:pPr>
        <w:spacing w:after="0" w:line="360" w:lineRule="auto"/>
        <w:jc w:val="center"/>
      </w:pPr>
      <w:r>
        <w:t xml:space="preserve">Рисунок 5 – </w:t>
      </w:r>
      <w:r w:rsidRPr="006A3349">
        <w:t>Технический реестр сетевых параметров</w:t>
      </w:r>
    </w:p>
    <w:p w14:paraId="22D3676D" w14:textId="74D89D80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51F2F29" wp14:editId="069EADF3">
            <wp:extent cx="5303520" cy="802952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989" cy="80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ACB9" w14:textId="49504C76" w:rsidR="00411EBA" w:rsidRDefault="00411EBA" w:rsidP="006A3349">
      <w:pPr>
        <w:spacing w:after="0" w:line="360" w:lineRule="auto"/>
        <w:jc w:val="center"/>
      </w:pPr>
      <w:r>
        <w:t xml:space="preserve">Рисунок 6 – </w:t>
      </w:r>
      <w:r w:rsidRPr="006A3349">
        <w:t>Инвентарная карточка учёта объекта основных средств</w:t>
      </w:r>
    </w:p>
    <w:p w14:paraId="12F4A4E5" w14:textId="51C96ED9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7AE5652" wp14:editId="570B253D">
            <wp:extent cx="5940425" cy="286702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0B23" w14:textId="7323847C" w:rsidR="00411EBA" w:rsidRDefault="00411EBA" w:rsidP="006A3349">
      <w:pPr>
        <w:spacing w:after="0" w:line="360" w:lineRule="auto"/>
        <w:jc w:val="center"/>
      </w:pPr>
      <w:r>
        <w:t xml:space="preserve">Рисунок 7 – </w:t>
      </w:r>
      <w:r w:rsidRPr="006A3349">
        <w:t>Устройства по кабинетам</w:t>
      </w:r>
    </w:p>
    <w:p w14:paraId="2EEC52FC" w14:textId="1595861D" w:rsidR="003E6DC1" w:rsidRDefault="003E6DC1" w:rsidP="006A3349">
      <w:pPr>
        <w:spacing w:after="0" w:line="360" w:lineRule="auto"/>
        <w:jc w:val="center"/>
      </w:pPr>
      <w:r w:rsidRPr="003E6DC1">
        <w:rPr>
          <w:noProof/>
        </w:rPr>
        <w:drawing>
          <wp:inline distT="0" distB="0" distL="0" distR="0" wp14:anchorId="2446BAC3" wp14:editId="1843247B">
            <wp:extent cx="5128592" cy="5996422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6087" cy="600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ECE4" w14:textId="5DB11B1B" w:rsidR="003E6DC1" w:rsidRDefault="003E6DC1" w:rsidP="003E6DC1">
      <w:pPr>
        <w:spacing w:after="0" w:line="360" w:lineRule="auto"/>
        <w:jc w:val="center"/>
      </w:pPr>
      <w:r>
        <w:t xml:space="preserve">Рисунок </w:t>
      </w:r>
      <w:r w:rsidR="00FD19D1">
        <w:t>8</w:t>
      </w:r>
      <w:r>
        <w:t xml:space="preserve"> – Инвентарные этикетки</w:t>
      </w:r>
    </w:p>
    <w:p w14:paraId="417E20CA" w14:textId="11A3D80D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>1.6.3 Входная информация</w:t>
      </w:r>
    </w:p>
    <w:p w14:paraId="477AD9CB" w14:textId="3DC4436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Входными данными для системы являются:</w:t>
      </w:r>
    </w:p>
    <w:p w14:paraId="00AD319F" w14:textId="77777777" w:rsidR="006A3349" w:rsidRPr="006A3349" w:rsidRDefault="006A3349" w:rsidP="006A3349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6A3349">
        <w:t>Технические паспорта — содержат характеристики оборудования (процессор, память, накопитель, сетевые параметры);</w:t>
      </w:r>
    </w:p>
    <w:p w14:paraId="0F5559DC" w14:textId="77777777" w:rsidR="006A3349" w:rsidRPr="006A3349" w:rsidRDefault="006A3349" w:rsidP="006A3349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6A3349">
        <w:t>Сетевая конфигурация — данные об IP-адресах, MAC-адресах, настройках сети.</w:t>
      </w:r>
    </w:p>
    <w:p w14:paraId="58651022" w14:textId="513A57BC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Данные из входных документов импортируются, в сущности, «Устройство», «Тип устройства», «Производитель», «Местоположение», «Сотрудник».</w:t>
      </w:r>
    </w:p>
    <w:p w14:paraId="3828CB1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 справочники «Тип устройства» и «Производитель» данные добавляются только в том случае, если таких записей ещё нет в базе данных. Это предотвращает дублирование информации.</w:t>
      </w:r>
    </w:p>
    <w:p w14:paraId="0CF5A8CA" w14:textId="1003441D" w:rsidR="001A131F" w:rsidRPr="009A7E15" w:rsidRDefault="001A131F" w:rsidP="001A131F">
      <w:pPr>
        <w:spacing w:after="0" w:line="360" w:lineRule="auto"/>
        <w:jc w:val="both"/>
      </w:pPr>
    </w:p>
    <w:p w14:paraId="5590EF0C" w14:textId="4758F911" w:rsidR="00F77370" w:rsidRDefault="00F77370" w:rsidP="004C09C4">
      <w:pPr>
        <w:spacing w:after="0" w:line="360" w:lineRule="auto"/>
        <w:jc w:val="center"/>
      </w:pPr>
      <w:r>
        <w:br w:type="page"/>
      </w:r>
    </w:p>
    <w:p w14:paraId="5261FC75" w14:textId="6FB6DEDE" w:rsidR="00F77370" w:rsidRPr="00DA2EBF" w:rsidRDefault="00F77370" w:rsidP="001A3CA6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7066417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технологии разработки и применения программного продукта</w:t>
      </w:r>
      <w:bookmarkEnd w:id="8"/>
    </w:p>
    <w:p w14:paraId="03A740C1" w14:textId="6C500087" w:rsidR="00F77370" w:rsidRPr="00DA2EBF" w:rsidRDefault="00F77370" w:rsidP="001A3CA6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70664177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Руководство программиста</w:t>
      </w:r>
      <w:bookmarkEnd w:id="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4C51884" w14:textId="6B580F1E" w:rsidR="00FC0E32" w:rsidRDefault="00FC0E32" w:rsidP="001A3CA6">
      <w:pPr>
        <w:spacing w:after="0" w:line="360" w:lineRule="auto"/>
        <w:ind w:firstLine="709"/>
        <w:jc w:val="both"/>
      </w:pPr>
      <w:r>
        <w:t>2.1.1 Общие сведения о программе</w:t>
      </w:r>
    </w:p>
    <w:p w14:paraId="43FD9F3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«Автоматизированный учёт обслуживания компьютерной техники» разработано для автоматизации процессов деятельности системного администратора и техника-программиста образовательной организации.</w:t>
      </w:r>
    </w:p>
    <w:p w14:paraId="73D2B50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Данное приложение автоматизирует учёт компьютерной техники, перемещение оборудования между кабинетами, закрепление материально-ответственных лиц, контроль гарантийных сроков и формирование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хранит все данные в централизованной базе данных.</w:t>
      </w:r>
    </w:p>
    <w:p w14:paraId="4F952BDA" w14:textId="4347608C" w:rsidR="0072508C" w:rsidRDefault="000376C2" w:rsidP="00F77370">
      <w:pPr>
        <w:spacing w:after="0" w:line="360" w:lineRule="auto"/>
        <w:jc w:val="both"/>
      </w:pPr>
      <w:r>
        <w:tab/>
      </w:r>
      <w:r w:rsidR="0072508C">
        <w:t>2.1.2 Системные требования</w:t>
      </w:r>
    </w:p>
    <w:p w14:paraId="38A722B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стабильной работы веб-приложения рекомендуется применять компьютеры со следующими характеристиками:</w:t>
      </w:r>
    </w:p>
    <w:p w14:paraId="7EEC687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клиентскому ПК:</w:t>
      </w:r>
    </w:p>
    <w:p w14:paraId="4E700208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Процессор: x86 или x64 от Intel или AMD с тактовой частотой от 1 ГГц;</w:t>
      </w:r>
    </w:p>
    <w:p w14:paraId="3A0AC94B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Оперативная память объёмом от 2 ГБ;</w:t>
      </w:r>
    </w:p>
    <w:p w14:paraId="4AD91AA9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Жесткий диск или SSD объёмом от 32 ГБ;</w:t>
      </w:r>
    </w:p>
    <w:p w14:paraId="05E0AC20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 xml:space="preserve">Сетевой адаптер (Ethernet или </w:t>
      </w:r>
      <w:proofErr w:type="spellStart"/>
      <w:r w:rsidRPr="006A3349">
        <w:t>Wi</w:t>
      </w:r>
      <w:proofErr w:type="spellEnd"/>
      <w:r w:rsidRPr="006A3349">
        <w:t>-Fi) для подключения к локальной сети образовательной организации.</w:t>
      </w:r>
    </w:p>
    <w:p w14:paraId="1737FC3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Компьютеры должны быть укомплектованы мышью, клавиатурой, монитором с разрешением не менее 1280×720 пикселей.</w:t>
      </w:r>
    </w:p>
    <w:p w14:paraId="59D4042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программному обеспечению клиента:</w:t>
      </w:r>
    </w:p>
    <w:p w14:paraId="35B11AA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работы с веб-приложением необходим любой современный веб-браузер:</w:t>
      </w:r>
    </w:p>
    <w:p w14:paraId="66582626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6A3349">
        <w:t xml:space="preserve">Google </w:t>
      </w:r>
      <w:proofErr w:type="spellStart"/>
      <w:r w:rsidRPr="006A3349">
        <w:t>Chrome</w:t>
      </w:r>
      <w:proofErr w:type="spellEnd"/>
      <w:r w:rsidRPr="006A3349">
        <w:t xml:space="preserve"> (версия 80 и выше);</w:t>
      </w:r>
    </w:p>
    <w:p w14:paraId="5EBC6375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6A3349">
        <w:lastRenderedPageBreak/>
        <w:t>Mozilla Firefox (версия 78 и выше);</w:t>
      </w:r>
    </w:p>
    <w:p w14:paraId="7C406FAB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proofErr w:type="spellStart"/>
      <w:r w:rsidRPr="006A3349">
        <w:t>Яндекс.Браузер</w:t>
      </w:r>
      <w:proofErr w:type="spellEnd"/>
      <w:r w:rsidRPr="006A3349">
        <w:t xml:space="preserve"> (версия 21 и выше);</w:t>
      </w:r>
    </w:p>
    <w:p w14:paraId="4F08F01A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proofErr w:type="spellStart"/>
      <w:r w:rsidRPr="006A3349">
        <w:t>Chromium</w:t>
      </w:r>
      <w:proofErr w:type="spellEnd"/>
      <w:r w:rsidRPr="006A3349">
        <w:t xml:space="preserve"> (для Astra Linux и РЕД ОС).</w:t>
      </w:r>
    </w:p>
    <w:p w14:paraId="24EFEE6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является кроссплатформенным и корректно функционирует как в операционных системах семейства Windows (Windows 7, Windows 10), так и в отечественных Linux-дистрибутивах (Astra Linux, РЕД ОС), что соответствует современным тенденциям импортозамещения в образовательных организациях.</w:t>
      </w:r>
    </w:p>
    <w:p w14:paraId="239916BF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серверной части:</w:t>
      </w:r>
    </w:p>
    <w:p w14:paraId="430A5B81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работы приложения необходима СУБД </w:t>
      </w:r>
      <w:proofErr w:type="spellStart"/>
      <w:r w:rsidRPr="006A3349">
        <w:t>PostgreSQL</w:t>
      </w:r>
      <w:proofErr w:type="spellEnd"/>
      <w:r w:rsidRPr="006A3349">
        <w:t xml:space="preserve"> с развёрнутой базой данных, желательно на выделенном сервере, находящемся в той же локальной сети, что и пользовательские ПК.</w:t>
      </w:r>
    </w:p>
    <w:p w14:paraId="7F652D97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серверу:</w:t>
      </w:r>
    </w:p>
    <w:p w14:paraId="6792EFDE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Процессор: x86_64 от Intel или AMD с тактовой частотой от 2 ГГц, 2 ядра;</w:t>
      </w:r>
    </w:p>
    <w:p w14:paraId="0B08F4CA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Оперативная память объёмом от 4 ГБ;</w:t>
      </w:r>
    </w:p>
    <w:p w14:paraId="71A39464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Жесткий диск или SSD объёмом от 50 ГБ;</w:t>
      </w:r>
    </w:p>
    <w:p w14:paraId="2B80A436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en-US"/>
        </w:rPr>
      </w:pPr>
      <w:r w:rsidRPr="006A3349">
        <w:t>Операционная</w:t>
      </w:r>
      <w:r w:rsidRPr="006A3349">
        <w:rPr>
          <w:lang w:val="en-US"/>
        </w:rPr>
        <w:t xml:space="preserve"> </w:t>
      </w:r>
      <w:r w:rsidRPr="006A3349">
        <w:t>система</w:t>
      </w:r>
      <w:r w:rsidRPr="006A3349">
        <w:rPr>
          <w:lang w:val="en-US"/>
        </w:rPr>
        <w:t xml:space="preserve">: Ubuntu Server 22.04 LTS, Debian 12, Astra Linux Special Edition 1.7 </w:t>
      </w:r>
      <w:r w:rsidRPr="006A3349">
        <w:t>или</w:t>
      </w:r>
      <w:r w:rsidRPr="006A3349">
        <w:rPr>
          <w:lang w:val="en-US"/>
        </w:rPr>
        <w:t xml:space="preserve"> </w:t>
      </w:r>
      <w:r w:rsidRPr="006A3349">
        <w:t>РЕД</w:t>
      </w:r>
      <w:r w:rsidRPr="006A3349">
        <w:rPr>
          <w:lang w:val="en-US"/>
        </w:rPr>
        <w:t xml:space="preserve"> </w:t>
      </w:r>
      <w:r w:rsidRPr="006A3349">
        <w:t>ОС</w:t>
      </w:r>
      <w:r w:rsidRPr="006A3349">
        <w:rPr>
          <w:lang w:val="en-US"/>
        </w:rPr>
        <w:t xml:space="preserve"> 7.3;</w:t>
      </w:r>
    </w:p>
    <w:p w14:paraId="0128640B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Сетевой интерфейс с постоянным IP-адресом в локальной сети.</w:t>
      </w:r>
    </w:p>
    <w:p w14:paraId="0592A4D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Технологический стек серверной части:</w:t>
      </w:r>
    </w:p>
    <w:p w14:paraId="65CB3B80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взаимодействия с базой данных была использована технология </w:t>
      </w:r>
      <w:proofErr w:type="spellStart"/>
      <w:r w:rsidRPr="006A3349">
        <w:t>Django</w:t>
      </w:r>
      <w:proofErr w:type="spellEnd"/>
      <w:r w:rsidRPr="006A3349">
        <w:t xml:space="preserve"> ORM (Object-</w:t>
      </w:r>
      <w:proofErr w:type="spellStart"/>
      <w:r w:rsidRPr="006A3349">
        <w:t>Relational</w:t>
      </w:r>
      <w:proofErr w:type="spellEnd"/>
      <w:r w:rsidRPr="006A3349">
        <w:t xml:space="preserve"> </w:t>
      </w:r>
      <w:proofErr w:type="spellStart"/>
      <w:r w:rsidRPr="006A3349">
        <w:t>Mapping</w:t>
      </w:r>
      <w:proofErr w:type="spellEnd"/>
      <w:r w:rsidRPr="006A3349">
        <w:t xml:space="preserve">), которая позволяет абстрагироваться от низкоуровневого SQL-взаимодействия и работать с таблицами как с объектами Python. </w:t>
      </w:r>
      <w:proofErr w:type="spellStart"/>
      <w:r w:rsidRPr="006A3349">
        <w:t>Django</w:t>
      </w:r>
      <w:proofErr w:type="spellEnd"/>
      <w:r w:rsidRPr="006A3349">
        <w:t xml:space="preserve"> ORM поддерживает множество СУБД, что обеспечивает гибкость при развёртывании системы:</w:t>
      </w:r>
    </w:p>
    <w:p w14:paraId="40B68FF3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proofErr w:type="spellStart"/>
      <w:r w:rsidRPr="006A3349">
        <w:t>PostgreSQL</w:t>
      </w:r>
      <w:proofErr w:type="spellEnd"/>
      <w:r w:rsidRPr="006A3349">
        <w:t xml:space="preserve"> (основная СУБД, используемая в проекте);</w:t>
      </w:r>
    </w:p>
    <w:p w14:paraId="36BD2DD3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6A3349">
        <w:t>MySQL;</w:t>
      </w:r>
    </w:p>
    <w:p w14:paraId="1293DB9C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proofErr w:type="spellStart"/>
      <w:r w:rsidRPr="006A3349">
        <w:t>SQLite</w:t>
      </w:r>
      <w:proofErr w:type="spellEnd"/>
      <w:r w:rsidRPr="006A3349">
        <w:t xml:space="preserve"> (для тестирования и разработки);</w:t>
      </w:r>
    </w:p>
    <w:p w14:paraId="4D5CAEFC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6A3349">
        <w:t>Oracle.</w:t>
      </w:r>
    </w:p>
    <w:p w14:paraId="77B1E60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lastRenderedPageBreak/>
        <w:t xml:space="preserve">Использование </w:t>
      </w:r>
      <w:proofErr w:type="spellStart"/>
      <w:r w:rsidRPr="006A3349">
        <w:t>Django</w:t>
      </w:r>
      <w:proofErr w:type="spellEnd"/>
      <w:r w:rsidRPr="006A3349">
        <w:t xml:space="preserve"> ORM позволяет при необходимости мигрировать на другую СУБД без существенных изменений в коде приложения, что обеспечивает масштабируемость и долгосрочную поддержку системы.</w:t>
      </w:r>
    </w:p>
    <w:p w14:paraId="200B14A2" w14:textId="64235328" w:rsidR="0072508C" w:rsidRDefault="0072508C" w:rsidP="00F77370">
      <w:pPr>
        <w:spacing w:after="0" w:line="360" w:lineRule="auto"/>
        <w:jc w:val="both"/>
      </w:pPr>
      <w:r w:rsidRPr="006A3349">
        <w:tab/>
      </w:r>
      <w:r>
        <w:t>2.1.3 Структура программы</w:t>
      </w:r>
    </w:p>
    <w:p w14:paraId="12379662" w14:textId="319A494B" w:rsidR="000376C2" w:rsidRDefault="000376C2" w:rsidP="0072508C">
      <w:pPr>
        <w:spacing w:after="0" w:line="360" w:lineRule="auto"/>
        <w:ind w:firstLine="708"/>
        <w:jc w:val="both"/>
      </w:pPr>
      <w:r>
        <w:t xml:space="preserve">Структура разрабатываемого программного обеспечения представлена на рисунке </w:t>
      </w:r>
      <w:r w:rsidR="00FD19D1">
        <w:t>9</w:t>
      </w:r>
      <w:r>
        <w:t>.</w:t>
      </w:r>
    </w:p>
    <w:p w14:paraId="54312704" w14:textId="11031406" w:rsidR="00472447" w:rsidRDefault="000C6174" w:rsidP="000C6174">
      <w:pPr>
        <w:spacing w:after="0" w:line="360" w:lineRule="auto"/>
        <w:jc w:val="center"/>
      </w:pPr>
      <w:r w:rsidRPr="000C6174">
        <w:rPr>
          <w:noProof/>
        </w:rPr>
        <w:drawing>
          <wp:inline distT="0" distB="0" distL="0" distR="0" wp14:anchorId="3E23DEDB" wp14:editId="7FA797D7">
            <wp:extent cx="4810540" cy="4638790"/>
            <wp:effectExtent l="0" t="0" r="9525" b="0"/>
            <wp:docPr id="28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7BB5EE62-C3C8-756B-FC4A-5E154532B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7BB5EE62-C3C8-756B-FC4A-5E154532B9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843" cy="46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064F" w14:textId="6986077D" w:rsidR="000376C2" w:rsidRDefault="000376C2" w:rsidP="000376C2">
      <w:pPr>
        <w:spacing w:after="0" w:line="360" w:lineRule="auto"/>
        <w:jc w:val="center"/>
      </w:pPr>
      <w:r>
        <w:t xml:space="preserve">Рисунок </w:t>
      </w:r>
      <w:r w:rsidR="00FD19D1">
        <w:t>9</w:t>
      </w:r>
      <w:r>
        <w:t xml:space="preserve"> – Структура приложения</w:t>
      </w:r>
    </w:p>
    <w:p w14:paraId="3C8B13EC" w14:textId="2409CFD6" w:rsidR="00E03AE1" w:rsidRDefault="00E03AE1" w:rsidP="0006333D">
      <w:pPr>
        <w:spacing w:after="0" w:line="360" w:lineRule="auto"/>
        <w:ind w:firstLine="708"/>
        <w:jc w:val="both"/>
      </w:pPr>
      <w:r>
        <w:t>В таблице 1</w:t>
      </w:r>
      <w:r w:rsidR="00411EBA">
        <w:t>2</w:t>
      </w:r>
      <w:r>
        <w:t>, описаны все основные программные модули приложения.</w:t>
      </w:r>
    </w:p>
    <w:p w14:paraId="2233113D" w14:textId="1C78F2DC" w:rsidR="00472447" w:rsidRDefault="0006333D" w:rsidP="0006333D">
      <w:pPr>
        <w:spacing w:after="0" w:line="360" w:lineRule="auto"/>
        <w:ind w:firstLine="708"/>
        <w:jc w:val="both"/>
      </w:pPr>
      <w:r>
        <w:t>Таблица 1</w:t>
      </w:r>
      <w:r w:rsidR="00411EBA">
        <w:t>2</w:t>
      </w:r>
      <w:r>
        <w:t xml:space="preserve"> – Описание программных модулей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06333D" w14:paraId="16B1DF8C" w14:textId="77777777" w:rsidTr="0006333D">
        <w:tc>
          <w:tcPr>
            <w:tcW w:w="4672" w:type="dxa"/>
          </w:tcPr>
          <w:p w14:paraId="1E1254C6" w14:textId="25F64F7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4673" w:type="dxa"/>
          </w:tcPr>
          <w:p w14:paraId="404AF550" w14:textId="37B09684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333D" w14:paraId="501FDFCB" w14:textId="77777777" w:rsidTr="0006333D">
        <w:tc>
          <w:tcPr>
            <w:tcW w:w="4672" w:type="dxa"/>
          </w:tcPr>
          <w:p w14:paraId="40D9BD66" w14:textId="233D7D23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3" w:type="dxa"/>
          </w:tcPr>
          <w:p w14:paraId="7C43CD17" w14:textId="054FFD2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6333D" w14:paraId="0871317E" w14:textId="77777777" w:rsidTr="0006333D">
        <w:tc>
          <w:tcPr>
            <w:tcW w:w="4672" w:type="dxa"/>
          </w:tcPr>
          <w:p w14:paraId="71D95313" w14:textId="5393A7BA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4673" w:type="dxa"/>
          </w:tcPr>
          <w:p w14:paraId="3954E20F" w14:textId="308D9829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Форма для прохождения авторизации пользователем.</w:t>
            </w:r>
          </w:p>
        </w:tc>
      </w:tr>
      <w:tr w:rsidR="000C6174" w14:paraId="5D1FAE88" w14:textId="77777777" w:rsidTr="00CA6EC9">
        <w:tc>
          <w:tcPr>
            <w:tcW w:w="4672" w:type="dxa"/>
            <w:vAlign w:val="center"/>
          </w:tcPr>
          <w:p w14:paraId="0B515E2A" w14:textId="1DE50C3E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Главный раздел (</w:t>
            </w:r>
            <w:proofErr w:type="spellStart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дашборд</w:t>
            </w:r>
            <w:proofErr w:type="spellEnd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73" w:type="dxa"/>
            <w:vAlign w:val="center"/>
          </w:tcPr>
          <w:p w14:paraId="4B963943" w14:textId="3B3A11CF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 xml:space="preserve">Главная веб-страница приложения, содержащая сводную статистику по устройствам, последние перемещения и </w:t>
            </w:r>
          </w:p>
        </w:tc>
      </w:tr>
    </w:tbl>
    <w:p w14:paraId="742EEF5B" w14:textId="77777777" w:rsidR="00FD6DB4" w:rsidRDefault="00FD6DB4" w:rsidP="00FD6DB4">
      <w:pPr>
        <w:spacing w:after="0" w:line="360" w:lineRule="auto"/>
        <w:ind w:firstLine="709"/>
        <w:jc w:val="both"/>
      </w:pPr>
    </w:p>
    <w:p w14:paraId="7C6FFACB" w14:textId="6C0AC4DB" w:rsidR="00A41383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15A8928E" w14:textId="77777777" w:rsidTr="00951315">
        <w:tc>
          <w:tcPr>
            <w:tcW w:w="4672" w:type="dxa"/>
            <w:vAlign w:val="center"/>
          </w:tcPr>
          <w:p w14:paraId="009185A3" w14:textId="16FF2FB0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1</w:t>
            </w:r>
          </w:p>
        </w:tc>
        <w:tc>
          <w:tcPr>
            <w:tcW w:w="4673" w:type="dxa"/>
            <w:vAlign w:val="center"/>
          </w:tcPr>
          <w:p w14:paraId="69C069D2" w14:textId="56D53399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2</w:t>
            </w:r>
          </w:p>
        </w:tc>
      </w:tr>
      <w:tr w:rsidR="00FD6DB4" w:rsidRPr="000C6174" w14:paraId="7390D9C4" w14:textId="77777777" w:rsidTr="00951315">
        <w:tc>
          <w:tcPr>
            <w:tcW w:w="4672" w:type="dxa"/>
            <w:vAlign w:val="center"/>
          </w:tcPr>
          <w:p w14:paraId="3AEC4ABB" w14:textId="77777777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5FBAFB8" w14:textId="4C296B6B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заявки, а также навигационное меню для перехода к основным разделам системы.</w:t>
            </w:r>
          </w:p>
        </w:tc>
      </w:tr>
      <w:tr w:rsidR="00FD6DB4" w:rsidRPr="000C6174" w14:paraId="23607226" w14:textId="77777777" w:rsidTr="00951315">
        <w:tc>
          <w:tcPr>
            <w:tcW w:w="4672" w:type="dxa"/>
            <w:vAlign w:val="center"/>
          </w:tcPr>
          <w:p w14:paraId="2D17DF3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 заявку (тикет)</w:t>
            </w:r>
          </w:p>
        </w:tc>
        <w:tc>
          <w:tcPr>
            <w:tcW w:w="4673" w:type="dxa"/>
            <w:vAlign w:val="center"/>
          </w:tcPr>
          <w:p w14:paraId="07DC241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создания нового обращения на техническое обслуживание или ремонт оборудования.</w:t>
            </w:r>
          </w:p>
        </w:tc>
      </w:tr>
      <w:tr w:rsidR="00FD6DB4" w:rsidRPr="000C6174" w14:paraId="4D61D863" w14:textId="77777777" w:rsidTr="00951315">
        <w:tc>
          <w:tcPr>
            <w:tcW w:w="4672" w:type="dxa"/>
            <w:vAlign w:val="center"/>
          </w:tcPr>
          <w:p w14:paraId="4607EAB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Ответить на заявку (тикет)</w:t>
            </w:r>
          </w:p>
        </w:tc>
        <w:tc>
          <w:tcPr>
            <w:tcW w:w="4673" w:type="dxa"/>
            <w:vAlign w:val="center"/>
          </w:tcPr>
          <w:p w14:paraId="38C3DF7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обработки заявки: изменения статуса, добавления комментария исполнителя, указания выполненных работ.</w:t>
            </w:r>
          </w:p>
        </w:tc>
      </w:tr>
      <w:tr w:rsidR="00FD6DB4" w:rsidRPr="000C6174" w14:paraId="1BF3626C" w14:textId="77777777" w:rsidTr="00951315">
        <w:tc>
          <w:tcPr>
            <w:tcW w:w="4672" w:type="dxa"/>
            <w:vAlign w:val="center"/>
          </w:tcPr>
          <w:p w14:paraId="3DB7323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Просмотр истории заявок</w:t>
            </w:r>
          </w:p>
        </w:tc>
        <w:tc>
          <w:tcPr>
            <w:tcW w:w="4673" w:type="dxa"/>
            <w:vAlign w:val="center"/>
          </w:tcPr>
          <w:p w14:paraId="380E698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Веб-страница, отображающая список всех заявок с возможностью фильтрации по статусу, дате и устройству.</w:t>
            </w:r>
          </w:p>
        </w:tc>
      </w:tr>
      <w:tr w:rsidR="00FD6DB4" w:rsidRPr="000C6174" w14:paraId="2CB16AB6" w14:textId="77777777" w:rsidTr="00951315">
        <w:tc>
          <w:tcPr>
            <w:tcW w:w="4672" w:type="dxa"/>
            <w:vAlign w:val="center"/>
          </w:tcPr>
          <w:p w14:paraId="63137EC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Реестр материальной ценности (ОС-1)</w:t>
            </w:r>
          </w:p>
        </w:tc>
        <w:tc>
          <w:tcPr>
            <w:tcW w:w="4673" w:type="dxa"/>
            <w:vAlign w:val="center"/>
          </w:tcPr>
          <w:p w14:paraId="7DF4A02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акта приёма-передачи материальных ценностей с возможностью печати и сохранения в PDF.</w:t>
            </w:r>
          </w:p>
        </w:tc>
      </w:tr>
      <w:tr w:rsidR="00FD6DB4" w:rsidRPr="000C6174" w14:paraId="3925CCC5" w14:textId="77777777" w:rsidTr="00951315">
        <w:tc>
          <w:tcPr>
            <w:tcW w:w="4672" w:type="dxa"/>
            <w:vAlign w:val="center"/>
          </w:tcPr>
          <w:p w14:paraId="2D57A0E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Технический реестр</w:t>
            </w:r>
          </w:p>
        </w:tc>
        <w:tc>
          <w:tcPr>
            <w:tcW w:w="4673" w:type="dxa"/>
            <w:vAlign w:val="center"/>
          </w:tcPr>
          <w:p w14:paraId="15C4C77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технического реестра сетевых параметров устройств (IP-адреса, MAC-адреса, DNS, шлюзы).</w:t>
            </w:r>
          </w:p>
        </w:tc>
      </w:tr>
      <w:tr w:rsidR="00FD6DB4" w:rsidRPr="000C6174" w14:paraId="065B2836" w14:textId="77777777" w:rsidTr="00951315">
        <w:tc>
          <w:tcPr>
            <w:tcW w:w="4672" w:type="dxa"/>
            <w:vAlign w:val="center"/>
          </w:tcPr>
          <w:p w14:paraId="7A2D6A8B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пользователя</w:t>
            </w:r>
          </w:p>
        </w:tc>
        <w:tc>
          <w:tcPr>
            <w:tcW w:w="4673" w:type="dxa"/>
            <w:vAlign w:val="center"/>
          </w:tcPr>
          <w:p w14:paraId="3B5D538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управления учётными записями пользователей системы: создание, редактирование, назначение ролей и прав доступа.</w:t>
            </w:r>
          </w:p>
        </w:tc>
      </w:tr>
      <w:tr w:rsidR="00FD6DB4" w:rsidRPr="000C6174" w14:paraId="0A33169E" w14:textId="77777777" w:rsidTr="00951315">
        <w:tc>
          <w:tcPr>
            <w:tcW w:w="4672" w:type="dxa"/>
            <w:vAlign w:val="center"/>
          </w:tcPr>
          <w:p w14:paraId="722246E0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устройство</w:t>
            </w:r>
          </w:p>
        </w:tc>
        <w:tc>
          <w:tcPr>
            <w:tcW w:w="4673" w:type="dxa"/>
            <w:vAlign w:val="center"/>
          </w:tcPr>
          <w:p w14:paraId="2806067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ввода и редактирования информации об устройстве (инвентарный номер, наименование, тип, производитель, статус, характеристики).</w:t>
            </w:r>
          </w:p>
        </w:tc>
      </w:tr>
      <w:tr w:rsidR="00FD6DB4" w:rsidRPr="000C6174" w14:paraId="38A838AD" w14:textId="77777777" w:rsidTr="00951315">
        <w:tc>
          <w:tcPr>
            <w:tcW w:w="4672" w:type="dxa"/>
            <w:vAlign w:val="center"/>
          </w:tcPr>
          <w:p w14:paraId="64F769E3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инвентарные этикетки с QR</w:t>
            </w:r>
          </w:p>
        </w:tc>
        <w:tc>
          <w:tcPr>
            <w:tcW w:w="4673" w:type="dxa"/>
            <w:vAlign w:val="center"/>
          </w:tcPr>
          <w:p w14:paraId="02A6160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массового формирования инвентарных этикеток с QR-кодами для выбранных устройств.</w:t>
            </w:r>
          </w:p>
        </w:tc>
      </w:tr>
      <w:tr w:rsidR="00FD6DB4" w:rsidRPr="000C6174" w14:paraId="72762DEC" w14:textId="77777777" w:rsidTr="00951315">
        <w:tc>
          <w:tcPr>
            <w:tcW w:w="4672" w:type="dxa"/>
            <w:vAlign w:val="center"/>
          </w:tcPr>
          <w:p w14:paraId="289323C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Карточка устройства</w:t>
            </w:r>
          </w:p>
        </w:tc>
        <w:tc>
          <w:tcPr>
            <w:tcW w:w="4673" w:type="dxa"/>
            <w:vAlign w:val="center"/>
          </w:tcPr>
          <w:p w14:paraId="2FD0A5D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детальной информацией об устройстве, содержащая инструменты для изменения статуса, закрепления за МОЛ и создания инвентарной этикетки с QR-кодом.</w:t>
            </w:r>
          </w:p>
        </w:tc>
      </w:tr>
    </w:tbl>
    <w:p w14:paraId="5A634340" w14:textId="79F93EC0" w:rsidR="00FD6DB4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56993749" w14:textId="77777777" w:rsidTr="00951315">
        <w:tc>
          <w:tcPr>
            <w:tcW w:w="4672" w:type="dxa"/>
            <w:vAlign w:val="center"/>
          </w:tcPr>
          <w:p w14:paraId="3F8B747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Изменить статус</w:t>
            </w:r>
          </w:p>
        </w:tc>
        <w:tc>
          <w:tcPr>
            <w:tcW w:w="4673" w:type="dxa"/>
            <w:vAlign w:val="center"/>
          </w:tcPr>
          <w:p w14:paraId="63FF5CD5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изменения текущего статуса устройства (в эксплуатации, в ремонте, на складе, списано).</w:t>
            </w:r>
          </w:p>
        </w:tc>
      </w:tr>
      <w:tr w:rsidR="00FD6DB4" w:rsidRPr="000C6174" w14:paraId="71EC521E" w14:textId="77777777" w:rsidTr="00951315">
        <w:tc>
          <w:tcPr>
            <w:tcW w:w="4672" w:type="dxa"/>
            <w:vAlign w:val="center"/>
          </w:tcPr>
          <w:p w14:paraId="4EEAD88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Закрепление за МОЛ</w:t>
            </w:r>
          </w:p>
        </w:tc>
        <w:tc>
          <w:tcPr>
            <w:tcW w:w="4673" w:type="dxa"/>
            <w:vAlign w:val="center"/>
          </w:tcPr>
          <w:p w14:paraId="22820AF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закрепления устройства за материально-ответственным лицом с указанием местоположения и даты передачи.</w:t>
            </w:r>
          </w:p>
        </w:tc>
      </w:tr>
      <w:tr w:rsidR="00FD6DB4" w:rsidRPr="000C6174" w14:paraId="3C6F233A" w14:textId="77777777" w:rsidTr="00951315">
        <w:tc>
          <w:tcPr>
            <w:tcW w:w="4672" w:type="dxa"/>
            <w:vAlign w:val="center"/>
          </w:tcPr>
          <w:p w14:paraId="12172A4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инвентарную этикетку с QR</w:t>
            </w:r>
          </w:p>
        </w:tc>
        <w:tc>
          <w:tcPr>
            <w:tcW w:w="4673" w:type="dxa"/>
            <w:vAlign w:val="center"/>
          </w:tcPr>
          <w:p w14:paraId="1DBED146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индивидуальной инвентарной этикетки с QR-кодом для конкретного устройства.</w:t>
            </w:r>
          </w:p>
        </w:tc>
      </w:tr>
    </w:tbl>
    <w:p w14:paraId="22503C2A" w14:textId="77777777" w:rsidR="00FD6DB4" w:rsidRPr="00F77370" w:rsidRDefault="00FD6DB4" w:rsidP="00F77370">
      <w:pPr>
        <w:spacing w:after="0" w:line="360" w:lineRule="auto"/>
        <w:jc w:val="both"/>
      </w:pPr>
    </w:p>
    <w:p w14:paraId="3F481735" w14:textId="7CB2948C" w:rsidR="00F77370" w:rsidRPr="00DA2EBF" w:rsidRDefault="00F77370" w:rsidP="00DA2EBF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7066417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Руководство пользователя</w:t>
      </w:r>
      <w:bookmarkEnd w:id="1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C3F4606" w14:textId="21CCE18F" w:rsidR="00411EBA" w:rsidRDefault="00411EBA" w:rsidP="00411EBA">
      <w:pPr>
        <w:spacing w:after="0" w:line="360" w:lineRule="auto"/>
        <w:ind w:firstLine="709"/>
        <w:jc w:val="both"/>
      </w:pPr>
      <w:r>
        <w:t xml:space="preserve">Для того, чтобы получить доступ к основным функциям приложения, необходимо пройти авторизацию, введя логин и пароль. </w:t>
      </w:r>
    </w:p>
    <w:p w14:paraId="626E15BD" w14:textId="6E30306B" w:rsidR="00411EBA" w:rsidRDefault="00411EBA" w:rsidP="00411EBA">
      <w:pPr>
        <w:spacing w:after="0" w:line="360" w:lineRule="auto"/>
        <w:ind w:firstLine="709"/>
      </w:pPr>
      <w:r>
        <w:t xml:space="preserve">Страница авторизации представлена на рисунке </w:t>
      </w:r>
      <w:r w:rsidR="00FD19D1">
        <w:t>10</w:t>
      </w:r>
      <w:r>
        <w:t>.</w:t>
      </w:r>
    </w:p>
    <w:p w14:paraId="6F40CA1F" w14:textId="2E214BF0" w:rsidR="00411EBA" w:rsidRDefault="00411EBA" w:rsidP="00411EBA">
      <w:pPr>
        <w:spacing w:after="0" w:line="360" w:lineRule="auto"/>
        <w:ind w:firstLine="709"/>
        <w:jc w:val="center"/>
      </w:pPr>
      <w:r w:rsidRPr="00411EBA">
        <w:rPr>
          <w:noProof/>
        </w:rPr>
        <w:drawing>
          <wp:inline distT="0" distB="0" distL="0" distR="0" wp14:anchorId="4E6B0610" wp14:editId="02B7C419">
            <wp:extent cx="3628554" cy="2995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30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35B" w14:textId="122EAE32" w:rsidR="00411EBA" w:rsidRDefault="00411EBA" w:rsidP="00411EBA">
      <w:pPr>
        <w:spacing w:after="0" w:line="360" w:lineRule="auto"/>
        <w:jc w:val="center"/>
      </w:pPr>
      <w:r>
        <w:t xml:space="preserve">Рисунок </w:t>
      </w:r>
      <w:r w:rsidR="00FD19D1">
        <w:t>10</w:t>
      </w:r>
      <w:r>
        <w:t xml:space="preserve"> – </w:t>
      </w:r>
      <w:proofErr w:type="spellStart"/>
      <w:r>
        <w:t>Стр</w:t>
      </w:r>
      <w:proofErr w:type="spellEnd"/>
      <w:r w:rsidR="009A7E15">
        <w:rPr>
          <w:lang w:val="en-US"/>
        </w:rPr>
        <w:t>a</w:t>
      </w:r>
      <w:r>
        <w:t>ниц</w:t>
      </w:r>
      <w:r w:rsidR="009A7E15">
        <w:rPr>
          <w:lang w:val="en-US"/>
        </w:rPr>
        <w:t>a</w:t>
      </w:r>
      <w:r>
        <w:t xml:space="preserve"> авторизации</w:t>
      </w:r>
    </w:p>
    <w:p w14:paraId="23BAA5A3" w14:textId="03982551" w:rsidR="00770802" w:rsidRPr="00735E8D" w:rsidRDefault="00770802" w:rsidP="00770802">
      <w:pPr>
        <w:spacing w:after="0" w:line="360" w:lineRule="auto"/>
        <w:ind w:firstLine="709"/>
        <w:jc w:val="both"/>
      </w:pPr>
      <w:r w:rsidRPr="00770802">
        <w:t>При успешной авторизации пользователю предоставляется главная страница (д</w:t>
      </w:r>
      <w:r w:rsidR="009A7E15">
        <w:rPr>
          <w:lang w:val="en-US"/>
        </w:rPr>
        <w:t>a</w:t>
      </w:r>
      <w:proofErr w:type="spellStart"/>
      <w:r w:rsidRPr="00770802">
        <w:t>шборд</w:t>
      </w:r>
      <w:proofErr w:type="spellEnd"/>
      <w:r w:rsidRPr="00770802">
        <w:t xml:space="preserve">), на которой отображается сводная информация о состоянии </w:t>
      </w:r>
      <w:r w:rsidR="009A7E15">
        <w:t>компьютерной техники</w:t>
      </w:r>
      <w:r w:rsidRPr="00770802">
        <w:t xml:space="preserve"> </w:t>
      </w:r>
      <w:proofErr w:type="spellStart"/>
      <w:r w:rsidRPr="00770802">
        <w:t>обр</w:t>
      </w:r>
      <w:proofErr w:type="spellEnd"/>
      <w:r w:rsidR="009A7E15">
        <w:rPr>
          <w:lang w:val="en-US"/>
        </w:rPr>
        <w:t>a</w:t>
      </w:r>
      <w:proofErr w:type="spellStart"/>
      <w:r w:rsidRPr="00770802">
        <w:t>зоват</w:t>
      </w:r>
      <w:proofErr w:type="spellEnd"/>
      <w:r w:rsidR="009A7E15">
        <w:rPr>
          <w:lang w:val="en-US"/>
        </w:rPr>
        <w:t>e</w:t>
      </w:r>
      <w:proofErr w:type="spellStart"/>
      <w:r w:rsidRPr="00770802">
        <w:t>льной</w:t>
      </w:r>
      <w:proofErr w:type="spellEnd"/>
      <w:r w:rsidRPr="00770802">
        <w:t xml:space="preserve"> организации.</w:t>
      </w:r>
    </w:p>
    <w:p w14:paraId="19228DB7" w14:textId="5E8A753D" w:rsidR="00735E8D" w:rsidRPr="00735E8D" w:rsidRDefault="00735E8D" w:rsidP="00770802">
      <w:pPr>
        <w:spacing w:after="0" w:line="360" w:lineRule="auto"/>
        <w:ind w:firstLine="709"/>
        <w:jc w:val="both"/>
      </w:pPr>
      <w:proofErr w:type="spellStart"/>
      <w:r>
        <w:lastRenderedPageBreak/>
        <w:t>Дашборд</w:t>
      </w:r>
      <w:proofErr w:type="spellEnd"/>
      <w:r>
        <w:t xml:space="preserve"> (</w:t>
      </w:r>
      <w:proofErr w:type="spellStart"/>
      <w:r w:rsidRPr="00735E8D">
        <w:t>dashboard</w:t>
      </w:r>
      <w:proofErr w:type="spellEnd"/>
      <w:r>
        <w:t xml:space="preserve">) – это интерактивная панель, в которой отображены ключевые данные из разных источников и наглядно представлены </w:t>
      </w:r>
      <w:r>
        <w:t>на одной странице</w:t>
      </w:r>
      <w:r>
        <w:t xml:space="preserve"> в виде показателей, графиков, таблиц и так далее.</w:t>
      </w:r>
    </w:p>
    <w:p w14:paraId="4A712CE4" w14:textId="5ADC7D9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</w:t>
      </w:r>
      <w:r w:rsidR="009A7E15">
        <w:rPr>
          <w:lang w:val="en-US"/>
        </w:rPr>
        <w:t>a</w:t>
      </w:r>
      <w:r w:rsidRPr="00770802">
        <w:t xml:space="preserve"> </w:t>
      </w:r>
      <w:proofErr w:type="spellStart"/>
      <w:r w:rsidRPr="00770802">
        <w:t>гл</w:t>
      </w:r>
      <w:proofErr w:type="spellEnd"/>
      <w:r w:rsidR="009A7E15">
        <w:rPr>
          <w:lang w:val="en-US"/>
        </w:rPr>
        <w:t>a</w:t>
      </w:r>
      <w:proofErr w:type="spellStart"/>
      <w:r w:rsidRPr="00770802">
        <w:t>вной</w:t>
      </w:r>
      <w:proofErr w:type="spellEnd"/>
      <w:r w:rsidRPr="00770802">
        <w:t xml:space="preserve"> </w:t>
      </w:r>
      <w:proofErr w:type="spellStart"/>
      <w:r w:rsidRPr="00770802">
        <w:t>стр</w:t>
      </w:r>
      <w:proofErr w:type="spellEnd"/>
      <w:r w:rsidR="009A7E15">
        <w:rPr>
          <w:lang w:val="en-US"/>
        </w:rPr>
        <w:t>a</w:t>
      </w:r>
      <w:proofErr w:type="spellStart"/>
      <w:r w:rsidRPr="00770802">
        <w:t>нице</w:t>
      </w:r>
      <w:proofErr w:type="spellEnd"/>
      <w:r w:rsidRPr="00770802">
        <w:t xml:space="preserve"> </w:t>
      </w:r>
      <w:proofErr w:type="spellStart"/>
      <w:r w:rsidRPr="00770802">
        <w:t>предст</w:t>
      </w:r>
      <w:proofErr w:type="spellEnd"/>
      <w:r w:rsidR="009A7E15">
        <w:rPr>
          <w:lang w:val="en-US"/>
        </w:rPr>
        <w:t>a</w:t>
      </w:r>
      <w:proofErr w:type="spellStart"/>
      <w:r w:rsidRPr="00770802">
        <w:t>влены</w:t>
      </w:r>
      <w:proofErr w:type="spellEnd"/>
      <w:r w:rsidRPr="00770802">
        <w:t>:</w:t>
      </w:r>
    </w:p>
    <w:p w14:paraId="72D3F60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Статистические карточки — содержат информацию о количестве устройств по статусам:</w:t>
      </w:r>
    </w:p>
    <w:p w14:paraId="48924428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всего устройств;</w:t>
      </w:r>
    </w:p>
    <w:p w14:paraId="2E4D95AA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 эксплуатации;</w:t>
      </w:r>
    </w:p>
    <w:p w14:paraId="71735A25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 ремонте;</w:t>
      </w:r>
    </w:p>
    <w:p w14:paraId="715630E7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на складе;</w:t>
      </w:r>
    </w:p>
    <w:p w14:paraId="129F0AAD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открытые заявки.</w:t>
      </w:r>
    </w:p>
    <w:p w14:paraId="7A6952F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перемещения — таблица с историей перемещений оборудования между кабинетами и материально-ответственными лицами, содержащая дату, инвентарный номер устройства, ФИО сотрудника и место размещения.</w:t>
      </w:r>
    </w:p>
    <w:p w14:paraId="35A05F1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заявки — список недавних обращений на техническое обслуживание с указанием номера заявки, устройства, текущего статуса и даты создания.</w:t>
      </w:r>
    </w:p>
    <w:p w14:paraId="646DBAC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Навигационное меню — расположено в верхней части страницы и содержит ссылки на основные разделы системы:</w:t>
      </w:r>
    </w:p>
    <w:p w14:paraId="60A2EC3C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</w:t>
      </w:r>
      <w:proofErr w:type="spellStart"/>
      <w:r w:rsidRPr="00770802">
        <w:t>Дашборд</w:t>
      </w:r>
      <w:proofErr w:type="spellEnd"/>
      <w:r w:rsidRPr="00770802">
        <w:t>» — возврат на главную страницу;</w:t>
      </w:r>
    </w:p>
    <w:p w14:paraId="654D9D60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«Устройства» — переход к списку компьютерной техники;</w:t>
      </w:r>
    </w:p>
    <w:p w14:paraId="6D9B5512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«Добавить» — создание нового устройства;</w:t>
      </w:r>
    </w:p>
    <w:p w14:paraId="7B1B94A3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«Отчёты» — формирование выходных документов;</w:t>
      </w:r>
    </w:p>
    <w:p w14:paraId="6C223037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«Сотрудник» — управление информацией о материально-ответственных лицах;</w:t>
      </w:r>
    </w:p>
    <w:p w14:paraId="76A0A9AF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«Все заявки» — просмотр и обработка обращений.</w:t>
      </w:r>
    </w:p>
    <w:p w14:paraId="0C9A9A9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В правом верхнем углу отображается информация о текущем пользователе (ФИО) и ссылки на раздел «</w:t>
      </w:r>
      <w:proofErr w:type="spellStart"/>
      <w:r w:rsidRPr="00770802">
        <w:t>Админка</w:t>
      </w:r>
      <w:proofErr w:type="spellEnd"/>
      <w:r w:rsidRPr="00770802">
        <w:t>» (для пользователей с правами администратора) и кнопку «Выход» для завершения сеанса работы.</w:t>
      </w:r>
    </w:p>
    <w:p w14:paraId="22291149" w14:textId="58036639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lastRenderedPageBreak/>
        <w:t>Главная страница с отображённой панелью управления представлена на рисунке 1</w:t>
      </w:r>
      <w:r w:rsidR="00FD19D1">
        <w:t>1</w:t>
      </w:r>
      <w:r w:rsidRPr="00770802">
        <w:t>.</w:t>
      </w:r>
    </w:p>
    <w:p w14:paraId="6B7F63F1" w14:textId="68ADE062" w:rsid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7185EF0F" wp14:editId="0D99DD85">
            <wp:extent cx="5940425" cy="29540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BA0A" w14:textId="580C009C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1</w:t>
      </w:r>
      <w:r>
        <w:t xml:space="preserve"> – Главная страница</w:t>
      </w:r>
    </w:p>
    <w:p w14:paraId="64390DC7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содержит следующие элементы:</w:t>
      </w:r>
    </w:p>
    <w:p w14:paraId="7BD27A2F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поиска и фильтрации:</w:t>
      </w:r>
    </w:p>
    <w:p w14:paraId="54A656AF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Поле поиска для ввода инвентарного номера или наименования устройства;</w:t>
      </w:r>
    </w:p>
    <w:p w14:paraId="0C5849ED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Выпадающий список «Статус» для фильтрации устройств по состоянию (все статусы, в эксплуатации, в ремонте, на складе, списано);</w:t>
      </w:r>
    </w:p>
    <w:p w14:paraId="3218AE1D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Выпадающий список «Местоположение» для фильтрации по кабинетам и помещениям;</w:t>
      </w:r>
    </w:p>
    <w:p w14:paraId="77DC5E08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Кнопка «Применить» для активации выбранных фильтров.</w:t>
      </w:r>
    </w:p>
    <w:p w14:paraId="5C104E6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действий:</w:t>
      </w:r>
    </w:p>
    <w:p w14:paraId="789C4B56" w14:textId="77777777" w:rsidR="00770802" w:rsidRPr="00770802" w:rsidRDefault="00770802" w:rsidP="00770802">
      <w:pPr>
        <w:numPr>
          <w:ilvl w:val="0"/>
          <w:numId w:val="40"/>
        </w:numPr>
        <w:spacing w:after="0" w:line="360" w:lineRule="auto"/>
        <w:ind w:left="0" w:firstLine="709"/>
        <w:jc w:val="both"/>
      </w:pPr>
      <w:r w:rsidRPr="00770802">
        <w:t>Кнопка «Печать выбранных этикеток» для формирования инвентарных этикеток с QR-кодами отмеченных устройств;</w:t>
      </w:r>
    </w:p>
    <w:p w14:paraId="1F03097F" w14:textId="77777777" w:rsidR="00770802" w:rsidRPr="00770802" w:rsidRDefault="00770802" w:rsidP="00770802">
      <w:pPr>
        <w:numPr>
          <w:ilvl w:val="0"/>
          <w:numId w:val="40"/>
        </w:numPr>
        <w:spacing w:after="0" w:line="360" w:lineRule="auto"/>
        <w:ind w:left="0" w:firstLine="709"/>
        <w:jc w:val="both"/>
      </w:pPr>
      <w:r w:rsidRPr="00770802">
        <w:t>Подсказка «Отметьте устройства чекбоксами» для выбора нескольких записей.</w:t>
      </w:r>
    </w:p>
    <w:p w14:paraId="52900C4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Таблица устройств содержит информацию:</w:t>
      </w:r>
    </w:p>
    <w:p w14:paraId="7B34C487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Чекбокс для выбора устройства;</w:t>
      </w:r>
    </w:p>
    <w:p w14:paraId="32647817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Инвентарный номер — уникальный идентификатор оборудования;</w:t>
      </w:r>
    </w:p>
    <w:p w14:paraId="535FC65F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lastRenderedPageBreak/>
        <w:t>Наименование — полное описание устройства с указанием модели;</w:t>
      </w:r>
    </w:p>
    <w:p w14:paraId="1C4A174F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Тип — категория оборудования (ПК, ноутбук, МФУ, принтер, сетевое оборудование и т.д.);</w:t>
      </w:r>
    </w:p>
    <w:p w14:paraId="616D01A5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Производитель — компания-изготовитель;</w:t>
      </w:r>
    </w:p>
    <w:p w14:paraId="2DE50FE1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Статус — текущее состояние устройства (цветовой индикатор);</w:t>
      </w:r>
    </w:p>
    <w:p w14:paraId="479EE4A8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Действия — кнопки «Просмотр» для открытия детальной информации и «Редактировать» для изменения данных.</w:t>
      </w:r>
    </w:p>
    <w:p w14:paraId="35B6EA88" w14:textId="56E8E8D2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представлена на рисунке 1</w:t>
      </w:r>
      <w:r w:rsidR="00FD19D1">
        <w:t>2</w:t>
      </w:r>
      <w:r w:rsidRPr="00770802">
        <w:t>.</w:t>
      </w:r>
    </w:p>
    <w:p w14:paraId="4AFA3094" w14:textId="2F72A3B8" w:rsidR="000C6174" w:rsidRDefault="00770802" w:rsidP="000C6174">
      <w:pPr>
        <w:spacing w:after="0" w:line="360" w:lineRule="auto"/>
        <w:jc w:val="both"/>
      </w:pPr>
      <w:r w:rsidRPr="00770802">
        <w:rPr>
          <w:noProof/>
        </w:rPr>
        <w:drawing>
          <wp:inline distT="0" distB="0" distL="0" distR="0" wp14:anchorId="5BFF948C" wp14:editId="0A996FD6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EA6F" w14:textId="59F30DD4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2</w:t>
      </w:r>
      <w:r>
        <w:t xml:space="preserve"> – Страница «Устройства»</w:t>
      </w:r>
    </w:p>
    <w:p w14:paraId="2BCF741B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содержит следующие поля:</w:t>
      </w:r>
    </w:p>
    <w:p w14:paraId="50A5F591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Основная информация:</w:t>
      </w:r>
    </w:p>
    <w:p w14:paraId="09CA99A4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Инвентарный номер — поле для ввода уникального инвентарного номера устройства, присваиваемого при принятии на баланс образовательной организации. Поле является обязательным для заполнения;</w:t>
      </w:r>
    </w:p>
    <w:p w14:paraId="3C74D383" w14:textId="502BEAD5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Наименование — поле для ввода полного наименования устройства с указанием модели;</w:t>
      </w:r>
    </w:p>
    <w:p w14:paraId="68E32580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Тип устройства — выпадающий список для выбора категории оборудования (персональный компьютер, ноутбук, МФУ, принтер, монитор, сетевое оборудование и т.д.). Справочник типов устройств заполняется администратором системы;</w:t>
      </w:r>
    </w:p>
    <w:p w14:paraId="6D228254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lastRenderedPageBreak/>
        <w:t>Производитель — выпадающий список для выбора компании-производителя оборудования (HP, Dell, Lenovo, Acer, Kyocera, Canon и т.д.). Справочник производителей заполняется администратором системы;</w:t>
      </w:r>
    </w:p>
    <w:p w14:paraId="5FEEC0C2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Статус — выпадающий список для выбора текущего состояния устройства (в эксплуатации, на складе, в ремонте, списано). По умолчанию установлено значение «В эксплуатации».</w:t>
      </w:r>
    </w:p>
    <w:p w14:paraId="6565B03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Кнопки управления:</w:t>
      </w:r>
    </w:p>
    <w:p w14:paraId="0925EA60" w14:textId="77777777" w:rsidR="00770802" w:rsidRPr="00770802" w:rsidRDefault="00770802" w:rsidP="00770802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770802">
        <w:t>«Сохранить устройство» — кнопка для сохранения введённой информации и добавления устройства в базу данных. При нажатии происходит проверка обязательных полей и уникальности инвентарного номера;</w:t>
      </w:r>
    </w:p>
    <w:p w14:paraId="0E9D27CA" w14:textId="77777777" w:rsidR="00770802" w:rsidRPr="00770802" w:rsidRDefault="00770802" w:rsidP="00770802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770802">
        <w:t>«Отмена» — кнопка для отмены операции добавления и возврата на страницу «Устройства» без сохранения данных.</w:t>
      </w:r>
    </w:p>
    <w:p w14:paraId="3E0C2BBA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 успешного добавления устройства система автоматически перенаправляет пользователя на страницу просмотра списка устройств, где новая запись отображается в общем списке. Добавленное устройство можно сразу закрепить за материально-ответственным лицом и указать его местоположение.</w:t>
      </w:r>
    </w:p>
    <w:p w14:paraId="73F65303" w14:textId="5CB584B2" w:rsid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представлена на рисунке 1</w:t>
      </w:r>
      <w:r w:rsidR="00FD19D1">
        <w:t>3</w:t>
      </w:r>
      <w:r w:rsidRPr="00770802">
        <w:t>.</w:t>
      </w:r>
    </w:p>
    <w:p w14:paraId="17A0A98E" w14:textId="78B6C08C" w:rsidR="00770802" w:rsidRP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1605C63B" wp14:editId="2EE8908F">
            <wp:extent cx="5940425" cy="30118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FE76" w14:textId="216960BE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3</w:t>
      </w:r>
      <w:r>
        <w:t xml:space="preserve"> –</w:t>
      </w:r>
      <w:r w:rsidRPr="00770802">
        <w:t xml:space="preserve"> Страница «Добавление устройства»</w:t>
      </w:r>
    </w:p>
    <w:p w14:paraId="4982E298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Для формирования выходных документов и отчётности необходимо в главном меню выбрать пункт «Отчёты». Открывается страница с выбором типа отчёта, содержащая карточки доступных видов отчётности.</w:t>
      </w:r>
    </w:p>
    <w:p w14:paraId="3D3BD00A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содержит следующие виды отчётов:</w:t>
      </w:r>
    </w:p>
    <w:p w14:paraId="3AA8DBE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Полный реестр оборудования — формирование сводного списка всех устройств, зарегистрированных в системе, с указанием инвентарных номеров, наименований, характеристик, стоимости и местоположения. Используется для проведения инвентаризации и получения полной информации о компьютерном парке образовательной организации.</w:t>
      </w:r>
    </w:p>
    <w:p w14:paraId="7B09500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Сетевая информация — формирование технического реестра сетевых параметров устройств, содержащего IP-адреса, MAC-адреса, настройки DNS, шлюзы и маски подсети. Используется системным администратором для управления сетевой инфраструктурой и диагностики сетевых проблем.</w:t>
      </w:r>
    </w:p>
    <w:p w14:paraId="2F5053A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Анализ стоимости — формирование отчёта об устройствах с указанием стоимости, с возможностью фильтрации по диапазону цен и подсчётом итоговой суммы. Используется для анализа бюджетных расходов на оснащение образовательного процесса компьютерной техникой.</w:t>
      </w:r>
    </w:p>
    <w:p w14:paraId="37A69E4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Закреплённые устройства — формирование списка техники, закреплённой за конкретным материально-ответственным лицом (МОЛ). Содержит информацию об устройствах, переданных сотрудникам образовательной организации, с указанием инвентарных номеров и дат передачи.</w:t>
      </w:r>
    </w:p>
    <w:p w14:paraId="0E1253B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кабинетам — формирование отчёта о распределении техники по помещениям образовательной организации. Позволяет получить информацию о том, какое оборудование размещено в каждом кабинете, и кто является ответственным лицом.</w:t>
      </w:r>
    </w:p>
    <w:p w14:paraId="7021A7F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статусам — формирование статистики по состоянию оборудования (в эксплуатации, в ремонте, на складе, списано). Используется для анализа технического состояния компьютерного парка и планирования закупок нового оборудования.</w:t>
      </w:r>
    </w:p>
    <w:p w14:paraId="5635491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Гарантия и сроки — формирование отчёта об устройствах с истекающими или истёкшими гарантийными сроками. Содержит информацию о дате покупки, сроке гарантии и количестве дней до окончания гарантийного периода. Используется для своевременного планирования ремонта или замены оборудования.</w:t>
      </w:r>
    </w:p>
    <w:p w14:paraId="5542684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Заявки и обслуживание — формирование отчёта о всех обращениях на техническое обслуживание и ремонт оборудования. Содержит информацию о дате создания заявки, устройстве, заявителе, статусе и выполненных работах. Используется для анализа качества технического обслуживания и оценки загруженности системного администратора.</w:t>
      </w:r>
    </w:p>
    <w:p w14:paraId="6FA6381D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Каждая карточка отчёта содержит:</w:t>
      </w:r>
    </w:p>
    <w:p w14:paraId="56C39AB5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Наименование типа отчёта;</w:t>
      </w:r>
    </w:p>
    <w:p w14:paraId="2912FA6E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Краткое описание назначения отчёта;</w:t>
      </w:r>
    </w:p>
    <w:p w14:paraId="581E1E48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Кнопку «Сформировать отчёт» для генерации документа.</w:t>
      </w:r>
    </w:p>
    <w:p w14:paraId="167CA592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После нажатия кнопки «Сформировать отчёт» система генерирует документ в формате, пригодном для печати или сохранения в PDF. Сформированный отчёт открывается в новой вкладке браузера.</w:t>
      </w:r>
    </w:p>
    <w:p w14:paraId="46E89DB7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представлена на рисунке 14.</w:t>
      </w:r>
    </w:p>
    <w:p w14:paraId="3457352F" w14:textId="1A1713B6" w:rsidR="000F494B" w:rsidRDefault="00770802" w:rsidP="00FD19D1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3D5F598D" wp14:editId="4B6C7025">
            <wp:extent cx="5232759" cy="2598200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9217" cy="260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3749" w14:textId="61A581C6" w:rsidR="00FD19D1" w:rsidRDefault="00FD19D1" w:rsidP="00FD19D1">
      <w:pPr>
        <w:spacing w:after="0" w:line="360" w:lineRule="auto"/>
        <w:jc w:val="center"/>
      </w:pPr>
      <w:r>
        <w:t>Рисунок 14 –</w:t>
      </w:r>
      <w:r w:rsidRPr="00770802">
        <w:t xml:space="preserve"> </w:t>
      </w:r>
      <w:r w:rsidRPr="00FD19D1">
        <w:t>Страница «Отчёты»</w:t>
      </w:r>
    </w:p>
    <w:p w14:paraId="38EA9C84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содержит следующие поля:</w:t>
      </w:r>
    </w:p>
    <w:p w14:paraId="1B834986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Информация об учётной записи:</w:t>
      </w:r>
    </w:p>
    <w:p w14:paraId="16A85DCB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lastRenderedPageBreak/>
        <w:t>Имя пользователя (логин) — поле для ввода уникального логина сотрудника, используемого для авторизации в системе. Поле является обязательным для заполнения;</w:t>
      </w:r>
    </w:p>
    <w:p w14:paraId="5422EC7E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Пароль — поле для ввода пароля доступа к системе;</w:t>
      </w:r>
    </w:p>
    <w:p w14:paraId="5AD77D02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Подтверждение пароля — поле для повторного ввода пароля для проверки корректности;</w:t>
      </w:r>
    </w:p>
    <w:p w14:paraId="17E38A66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Имя — поле для ввода имени сотрудника;</w:t>
      </w:r>
    </w:p>
    <w:p w14:paraId="0F412846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Фамилия — поле для ввода фамилии сотрудника;</w:t>
      </w:r>
    </w:p>
    <w:p w14:paraId="51B2C844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 xml:space="preserve">Адрес электронной почты — поле для ввода </w:t>
      </w:r>
      <w:proofErr w:type="spellStart"/>
      <w:r w:rsidRPr="00FD19D1">
        <w:t>email</w:t>
      </w:r>
      <w:proofErr w:type="spellEnd"/>
      <w:r w:rsidRPr="00FD19D1">
        <w:t xml:space="preserve"> сотрудника (используется для уведомлений о заявках и восстановления пароля).</w:t>
      </w:r>
    </w:p>
    <w:p w14:paraId="52B9B371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Служебная информация:</w:t>
      </w:r>
    </w:p>
    <w:p w14:paraId="3925CE9E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Телефон — поле для ввода контактного телефона сотрудника;</w:t>
      </w:r>
    </w:p>
    <w:p w14:paraId="7A7451B2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Подразделение — поле для указания структурного подразделения или кабинета, к которому относится сотрудник (например, «Бухгалтерия», «Кабинет информатики», «Администрация»);</w:t>
      </w:r>
    </w:p>
    <w:p w14:paraId="5B6F12BF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Должность — выпадающий список для выбора должности из справочника (системный администратор, техник-программист, учитель информатики, бухгалтер, заместитель директора и т.д.);</w:t>
      </w:r>
    </w:p>
    <w:p w14:paraId="4F2F179B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Материально-ответственное лицо (МОЛ) — чекбокс для отметки сотрудника как лица, несущего материальную ответственность за закреплённое оборудование. При установке данного чекбокса сотрудник будет доступен в списках выбора МОЛ при оформлении перемещений и актов приёма-передачи.</w:t>
      </w:r>
    </w:p>
    <w:p w14:paraId="5CA9769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Кнопки управления:</w:t>
      </w:r>
    </w:p>
    <w:p w14:paraId="6C3669AC" w14:textId="77777777" w:rsidR="00FD19D1" w:rsidRPr="00FD19D1" w:rsidRDefault="00FD19D1" w:rsidP="00FD19D1">
      <w:pPr>
        <w:numPr>
          <w:ilvl w:val="0"/>
          <w:numId w:val="47"/>
        </w:numPr>
        <w:spacing w:after="0" w:line="360" w:lineRule="auto"/>
        <w:ind w:left="0" w:firstLine="709"/>
        <w:jc w:val="both"/>
      </w:pPr>
      <w:r w:rsidRPr="00FD19D1">
        <w:t>«Сохранить» — кнопка для сохранения введённой информации и создания учётной записи сотрудника в системе. При нажатии происходит проверка обязательных полей, уникальности логина и совпадения паролей;</w:t>
      </w:r>
    </w:p>
    <w:p w14:paraId="7E80D2E2" w14:textId="77777777" w:rsidR="00FD19D1" w:rsidRPr="00FD19D1" w:rsidRDefault="00FD19D1" w:rsidP="00FD19D1">
      <w:pPr>
        <w:numPr>
          <w:ilvl w:val="0"/>
          <w:numId w:val="47"/>
        </w:numPr>
        <w:spacing w:after="0" w:line="360" w:lineRule="auto"/>
        <w:ind w:left="0" w:firstLine="709"/>
        <w:jc w:val="both"/>
      </w:pPr>
      <w:r w:rsidRPr="00FD19D1">
        <w:t>«Отмена» — кнопка для отмены операции и возврата на страницу списка сотрудников без сохранения данных.</w:t>
      </w:r>
    </w:p>
    <w:p w14:paraId="2F271B6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 xml:space="preserve">После успешного добавления сотрудника система автоматически перенаправляет пользователя на страницу «Сотрудники», где новая запись </w:t>
      </w:r>
      <w:r w:rsidRPr="00FD19D1">
        <w:lastRenderedPageBreak/>
        <w:t>отображается в общем списке. Созданный сотрудник может быть сразу закреплён за конкретным устройством через карточку устройства или при оформлении акта приёма-передачи.</w:t>
      </w:r>
    </w:p>
    <w:p w14:paraId="0A53A05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представлена на рисунке 15.</w:t>
      </w:r>
    </w:p>
    <w:p w14:paraId="6832DB91" w14:textId="5F08A922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7ECE5525" wp14:editId="016A1DDF">
            <wp:extent cx="3670444" cy="4114193"/>
            <wp:effectExtent l="0" t="0" r="635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3650" cy="411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6540" w14:textId="525E6C5C" w:rsidR="00FD19D1" w:rsidRDefault="00FD19D1" w:rsidP="00FD19D1">
      <w:pPr>
        <w:spacing w:after="0" w:line="360" w:lineRule="auto"/>
        <w:jc w:val="center"/>
      </w:pPr>
      <w:r>
        <w:t>Рисунок 15 –</w:t>
      </w:r>
      <w:r w:rsidRPr="00770802">
        <w:t xml:space="preserve"> </w:t>
      </w:r>
      <w:r w:rsidRPr="00FD19D1">
        <w:t>Страница «Новый сотрудник»</w:t>
      </w:r>
    </w:p>
    <w:p w14:paraId="78867E9C" w14:textId="38F0BC5C" w:rsidR="00735E8D" w:rsidRDefault="00735E8D" w:rsidP="00FD6DB4">
      <w:pPr>
        <w:spacing w:after="0" w:line="360" w:lineRule="auto"/>
        <w:ind w:firstLine="709"/>
        <w:jc w:val="both"/>
      </w:pPr>
      <w:r>
        <w:t xml:space="preserve">В приложении используются </w:t>
      </w:r>
      <w:r w:rsidR="000C6971">
        <w:t>тикеты</w:t>
      </w:r>
      <w:r>
        <w:t xml:space="preserve"> (</w:t>
      </w:r>
      <w:r w:rsidR="000C6971">
        <w:t>заявки</w:t>
      </w:r>
      <w:r>
        <w:t>). Тикеты представляют собой электронную заявку (обращение), фиксирующую проблему (неисправность оборудования)</w:t>
      </w:r>
      <w:r w:rsidR="000C6971">
        <w:t xml:space="preserve"> и не является официальным документом</w:t>
      </w:r>
      <w:r>
        <w:t xml:space="preserve">. Тикет содержит </w:t>
      </w:r>
      <w:r w:rsidR="000C6971">
        <w:t xml:space="preserve">описание ситуации, статус, историю переписки технических специалистов и сотрудника открывшего тикет. </w:t>
      </w:r>
    </w:p>
    <w:p w14:paraId="00D954EC" w14:textId="00C09E53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Страница «Все заявки» содержит следующие элементы:</w:t>
      </w:r>
    </w:p>
    <w:p w14:paraId="2C9BA399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Панель управления:</w:t>
      </w:r>
    </w:p>
    <w:p w14:paraId="69DFF175" w14:textId="77777777" w:rsidR="00FD19D1" w:rsidRPr="00FD19D1" w:rsidRDefault="00FD19D1" w:rsidP="00FD6DB4">
      <w:pPr>
        <w:numPr>
          <w:ilvl w:val="0"/>
          <w:numId w:val="48"/>
        </w:numPr>
        <w:spacing w:after="0" w:line="360" w:lineRule="auto"/>
        <w:ind w:left="0" w:firstLine="709"/>
        <w:jc w:val="both"/>
      </w:pPr>
      <w:r w:rsidRPr="00FD19D1">
        <w:t>Кнопка «Создать заявку» для быстрого перехода к форме оформления нового обращения на ремонт или обслуживание оборудования;</w:t>
      </w:r>
    </w:p>
    <w:p w14:paraId="4F3F08C8" w14:textId="77777777" w:rsidR="00FD19D1" w:rsidRPr="00FD19D1" w:rsidRDefault="00FD19D1" w:rsidP="00FD6DB4">
      <w:pPr>
        <w:numPr>
          <w:ilvl w:val="0"/>
          <w:numId w:val="48"/>
        </w:numPr>
        <w:spacing w:after="0" w:line="360" w:lineRule="auto"/>
        <w:ind w:left="0" w:firstLine="709"/>
        <w:jc w:val="both"/>
      </w:pPr>
      <w:r w:rsidRPr="00FD19D1">
        <w:t>Поле поиска и фильтры для быстрого нахождения нужной заявки по инвентарному номеру устройства, ФИО заявителя или текущему статусу.</w:t>
      </w:r>
    </w:p>
    <w:p w14:paraId="4040B8C6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Таблица заявок отображает информацию по каждому обращению:</w:t>
      </w:r>
    </w:p>
    <w:p w14:paraId="0DFD4EC9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№ — уникальный порядковый номер заявки в системе;</w:t>
      </w:r>
    </w:p>
    <w:p w14:paraId="49C43A1A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lastRenderedPageBreak/>
        <w:t>Устройство — инвентарный номер и наименование оборудования, по которому поступило обращение;</w:t>
      </w:r>
    </w:p>
    <w:p w14:paraId="07F5E36C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Описание проблемы — краткое описание неисправности или требуемых работ, указанное заявителем;</w:t>
      </w:r>
    </w:p>
    <w:p w14:paraId="7F224FE4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Заявитель — ФИО сотрудника (материально-ответственного лица), создавшего заявку;</w:t>
      </w:r>
    </w:p>
    <w:p w14:paraId="625FDDBB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Статус — текущее состояние обращения. Для визуального удобства статусы имеют цветовую индикацию:</w:t>
      </w:r>
    </w:p>
    <w:p w14:paraId="12CA2B2C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Новая (оранжевый) — заявка зарегистрирована, но ещё не взята в работу;</w:t>
      </w:r>
    </w:p>
    <w:p w14:paraId="70E70176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В работе (синий) — техник-программист или системный администратор приступил к устранению неисправности;</w:t>
      </w:r>
    </w:p>
    <w:p w14:paraId="692FFAD5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Выполнена (зелёный) — работы завершены, оборудование исправно;</w:t>
      </w:r>
    </w:p>
    <w:p w14:paraId="70B6BE07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Отклонена (серый) — заявка отменена или не требует выполнения работ.</w:t>
      </w:r>
    </w:p>
    <w:p w14:paraId="2DA50E07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Дата — дата и время создания заявки;</w:t>
      </w:r>
    </w:p>
    <w:p w14:paraId="3017E335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Действия — кнопка «Управление» для открытия детальной карточки заявки.</w:t>
      </w:r>
    </w:p>
    <w:p w14:paraId="1F7438B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Карточка заявки (открывается при нажатии кнопки «Управление») позволяет системному администратору или технику-программисту:</w:t>
      </w:r>
    </w:p>
    <w:p w14:paraId="48B1148E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изменить статус заявки;</w:t>
      </w:r>
    </w:p>
    <w:p w14:paraId="4C6E7562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добавить технический комментарий или описание выполненных работ;</w:t>
      </w:r>
    </w:p>
    <w:p w14:paraId="449A1CB9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указать использованные запасные части;</w:t>
      </w:r>
    </w:p>
    <w:p w14:paraId="674CC32A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закрыть заявку или отклонить её с указанием причины.</w:t>
      </w:r>
    </w:p>
    <w:p w14:paraId="06E819EC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Данный раздел позволяет руководству и ИТ-специалистам контролировать загруженность технического персонала, отслеживать сроки устранения неисправностей и формировать статистику по надёжности оборудования.</w:t>
      </w:r>
    </w:p>
    <w:p w14:paraId="1137294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«Все заявки» представлена на рисунке 16.</w:t>
      </w:r>
    </w:p>
    <w:p w14:paraId="5AD89298" w14:textId="77777777" w:rsidR="00FD19D1" w:rsidRDefault="00FD19D1" w:rsidP="00FD19D1">
      <w:pPr>
        <w:spacing w:after="0" w:line="360" w:lineRule="auto"/>
      </w:pPr>
    </w:p>
    <w:p w14:paraId="6ED5989B" w14:textId="67985A99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3AE1550F" wp14:editId="40546DDE">
            <wp:extent cx="4771583" cy="318581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0321" cy="319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4585" w14:textId="40722A7E" w:rsidR="00FD19D1" w:rsidRDefault="00FD19D1" w:rsidP="00FD19D1">
      <w:pPr>
        <w:spacing w:after="0" w:line="360" w:lineRule="auto"/>
        <w:jc w:val="center"/>
      </w:pPr>
      <w:r>
        <w:t>Рисунок 16 –</w:t>
      </w:r>
      <w:r w:rsidRPr="00770802">
        <w:t xml:space="preserve"> </w:t>
      </w:r>
      <w:r w:rsidRPr="00FD19D1">
        <w:t>Страница «</w:t>
      </w:r>
      <w:r>
        <w:t>Все заявки</w:t>
      </w:r>
      <w:r w:rsidRPr="00FD19D1">
        <w:t>»</w:t>
      </w:r>
    </w:p>
    <w:p w14:paraId="28A23F0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Для доступа к разделу администрирования системы необходимо в правом верхнем углу главной страницы нажать ссылку «</w:t>
      </w:r>
      <w:proofErr w:type="spellStart"/>
      <w:r w:rsidRPr="00B908A6">
        <w:t>Админка</w:t>
      </w:r>
      <w:proofErr w:type="spellEnd"/>
      <w:r w:rsidRPr="00B908A6">
        <w:t>». Данный раздел доступен только пользователям с правами администратора и предназначен для управления учётными записями, справочниками и настройками системы.</w:t>
      </w:r>
    </w:p>
    <w:p w14:paraId="73591D73" w14:textId="7F5BDCF2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 xml:space="preserve">» представляет собой стандартную административную панель </w:t>
      </w:r>
      <w:proofErr w:type="spellStart"/>
      <w:r w:rsidRPr="00B908A6">
        <w:t>Django</w:t>
      </w:r>
      <w:proofErr w:type="spellEnd"/>
      <w:r w:rsidRPr="00B908A6">
        <w:t xml:space="preserve"> и содержит следующие разделы:</w:t>
      </w:r>
    </w:p>
    <w:p w14:paraId="3CCBB52C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пользователями:</w:t>
      </w:r>
    </w:p>
    <w:p w14:paraId="6DF21E24" w14:textId="77777777" w:rsidR="00B908A6" w:rsidRPr="00B908A6" w:rsidRDefault="00B908A6" w:rsidP="00B908A6">
      <w:pPr>
        <w:numPr>
          <w:ilvl w:val="0"/>
          <w:numId w:val="51"/>
        </w:numPr>
        <w:spacing w:after="0" w:line="360" w:lineRule="auto"/>
        <w:ind w:left="0" w:firstLine="709"/>
        <w:jc w:val="both"/>
      </w:pPr>
      <w:r w:rsidRPr="00B908A6">
        <w:t>Пользователи — список всех учётных записей системы с возможностью добавления, редактирования, блокировки и удаления пользователей. Администратор может назначать права доступа, сбрасывать пароли, изменять роли (сотрудник, суперпользователь);</w:t>
      </w:r>
    </w:p>
    <w:p w14:paraId="7C7B3E04" w14:textId="77777777" w:rsidR="00B908A6" w:rsidRPr="00B908A6" w:rsidRDefault="00B908A6" w:rsidP="00B908A6">
      <w:pPr>
        <w:numPr>
          <w:ilvl w:val="0"/>
          <w:numId w:val="51"/>
        </w:numPr>
        <w:spacing w:after="0" w:line="360" w:lineRule="auto"/>
        <w:ind w:left="0" w:firstLine="709"/>
        <w:jc w:val="both"/>
      </w:pPr>
      <w:r w:rsidRPr="00B908A6">
        <w:t>Группы — управление группами пользователей для массового назначения прав доступа (например, группа «Системные администраторы», «Техники-программисты», «Материально-ответственные лица»).</w:t>
      </w:r>
    </w:p>
    <w:p w14:paraId="1F0711DF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справочниками:</w:t>
      </w:r>
    </w:p>
    <w:p w14:paraId="6D455992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 xml:space="preserve">Типы устройств — редактирование справочника категорий оборудования (персональный компьютер, ноутбук, МФУ, принтер, монитор, </w:t>
      </w:r>
      <w:r w:rsidRPr="00B908A6">
        <w:lastRenderedPageBreak/>
        <w:t>сетевое оборудование и т.д.). Для каждого типа можно настроить шаблоны характеристик и настроек в формате JSON;</w:t>
      </w:r>
    </w:p>
    <w:p w14:paraId="188A33C5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Производители — управление списком компаний-производителей компьютерной техники (HP, Dell, Lenovo, Acer, Kyocera, Canon и т.д.);</w:t>
      </w:r>
    </w:p>
    <w:p w14:paraId="08F0DE9E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Статусы устройств — редактирование возможных состояний оборудования (в эксплуатации, на складе, в ремонте, списано, резерв и т.д.);</w:t>
      </w:r>
    </w:p>
    <w:p w14:paraId="1B9902E8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Должности — управление справочником должностей сотрудников образовательной организации;</w:t>
      </w:r>
    </w:p>
    <w:p w14:paraId="581137E6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Типы местоположений — редактирование категорий помещений (учебный кабинет, компьютерный класс, административный офис, серверная, склад и т.д.);</w:t>
      </w:r>
    </w:p>
    <w:p w14:paraId="279A668C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Статусы заявок — управление возможными состояниями обращений на техническое обслуживание (новая, в работе, выполнена, отклонена).</w:t>
      </w:r>
    </w:p>
    <w:p w14:paraId="695CC33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Просмотр журналов:</w:t>
      </w:r>
    </w:p>
    <w:p w14:paraId="26BA7505" w14:textId="77777777" w:rsidR="00B908A6" w:rsidRPr="00B908A6" w:rsidRDefault="00B908A6" w:rsidP="00B908A6">
      <w:pPr>
        <w:numPr>
          <w:ilvl w:val="0"/>
          <w:numId w:val="53"/>
        </w:numPr>
        <w:spacing w:after="0" w:line="360" w:lineRule="auto"/>
        <w:ind w:left="0" w:firstLine="709"/>
        <w:jc w:val="both"/>
      </w:pPr>
      <w:r w:rsidRPr="00B908A6">
        <w:t>Журнал действий — лог всех операций, выполненных пользователями в системе (добавление, изменение, удаление записей). Содержит информацию о времени действия, пользователе, объекте действия и типе операции. Позволяет отслеживать изменения данных и обеспечивать аудит безопасности.</w:t>
      </w:r>
    </w:p>
    <w:p w14:paraId="5A27F856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Системные настройки:</w:t>
      </w:r>
    </w:p>
    <w:p w14:paraId="4A6EEBEF" w14:textId="77777777" w:rsidR="00B908A6" w:rsidRPr="00B908A6" w:rsidRDefault="00B908A6" w:rsidP="00B908A6">
      <w:pPr>
        <w:numPr>
          <w:ilvl w:val="0"/>
          <w:numId w:val="54"/>
        </w:numPr>
        <w:spacing w:after="0" w:line="360" w:lineRule="auto"/>
        <w:ind w:left="0" w:firstLine="709"/>
        <w:jc w:val="both"/>
      </w:pPr>
      <w:r w:rsidRPr="00B908A6">
        <w:t xml:space="preserve">Настройки базы данных — информация о подключении к СУБД </w:t>
      </w:r>
      <w:proofErr w:type="spellStart"/>
      <w:r w:rsidRPr="00B908A6">
        <w:t>PostgreSQL</w:t>
      </w:r>
      <w:proofErr w:type="spellEnd"/>
      <w:r w:rsidRPr="00B908A6">
        <w:t>;</w:t>
      </w:r>
    </w:p>
    <w:p w14:paraId="1C5E10DC" w14:textId="77777777" w:rsidR="00B908A6" w:rsidRPr="00B908A6" w:rsidRDefault="00B908A6" w:rsidP="00B908A6">
      <w:pPr>
        <w:numPr>
          <w:ilvl w:val="0"/>
          <w:numId w:val="54"/>
        </w:numPr>
        <w:spacing w:after="0" w:line="360" w:lineRule="auto"/>
        <w:ind w:left="0" w:firstLine="709"/>
        <w:jc w:val="both"/>
      </w:pPr>
      <w:r w:rsidRPr="00B908A6">
        <w:t>Резервное копирование — инструменты для создания и восстановления резервных копий базы данных (доступно только суперпользователю).</w:t>
      </w:r>
    </w:p>
    <w:p w14:paraId="5FB98403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Административная панель обеспечивает централизованное управление всеми справочниками и учётными записями системы, что позволяет поддерживать актуальность данных и контролировать доступ пользователей к функциональности веб-приложения.</w:t>
      </w:r>
    </w:p>
    <w:p w14:paraId="6B0A5ADA" w14:textId="55169A53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>» представлена на рисунке 17.</w:t>
      </w:r>
    </w:p>
    <w:p w14:paraId="16B9A06B" w14:textId="77777777" w:rsidR="00B908A6" w:rsidRDefault="00B908A6" w:rsidP="00B908A6">
      <w:pPr>
        <w:spacing w:after="0" w:line="360" w:lineRule="auto"/>
      </w:pPr>
    </w:p>
    <w:p w14:paraId="2928FA47" w14:textId="2CECE27D" w:rsidR="00FD19D1" w:rsidRDefault="00B908A6" w:rsidP="00FD19D1">
      <w:pPr>
        <w:spacing w:after="0" w:line="360" w:lineRule="auto"/>
        <w:jc w:val="center"/>
        <w:rPr>
          <w:lang w:val="en-US"/>
        </w:rPr>
      </w:pPr>
      <w:r w:rsidRPr="00B908A6">
        <w:rPr>
          <w:noProof/>
        </w:rPr>
        <w:drawing>
          <wp:inline distT="0" distB="0" distL="0" distR="0" wp14:anchorId="3937F569" wp14:editId="3530D1C9">
            <wp:extent cx="5940425" cy="29527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3A22" w14:textId="0BA1E081" w:rsidR="00B908A6" w:rsidRPr="009A7E15" w:rsidRDefault="00B908A6" w:rsidP="00FD19D1">
      <w:pPr>
        <w:spacing w:after="0" w:line="360" w:lineRule="auto"/>
        <w:jc w:val="center"/>
      </w:pPr>
      <w:r>
        <w:t xml:space="preserve">Рисунок 17 – </w:t>
      </w:r>
      <w:r w:rsidRPr="00B908A6">
        <w:t>Страница «Админ</w:t>
      </w:r>
      <w:r>
        <w:t xml:space="preserve">истрирование </w:t>
      </w:r>
      <w:r>
        <w:rPr>
          <w:lang w:val="en-US"/>
        </w:rPr>
        <w:t>Django</w:t>
      </w:r>
      <w:r w:rsidRPr="00B908A6">
        <w:t>»</w:t>
      </w:r>
    </w:p>
    <w:p w14:paraId="57F3BBA9" w14:textId="77777777" w:rsidR="00FD19D1" w:rsidRDefault="00FD19D1" w:rsidP="00FD19D1">
      <w:pPr>
        <w:spacing w:after="0" w:line="360" w:lineRule="auto"/>
        <w:jc w:val="center"/>
      </w:pPr>
    </w:p>
    <w:p w14:paraId="1B8B7EEA" w14:textId="2E236EFA" w:rsidR="00F77370" w:rsidRPr="00977744" w:rsidRDefault="00F77370" w:rsidP="00AA5524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70664179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Охрана труда и техника безопасности</w:t>
      </w:r>
      <w:bookmarkEnd w:id="11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26A73FA8" w14:textId="5C226714" w:rsidR="00387FD1" w:rsidRDefault="00387FD1" w:rsidP="00AA5524">
      <w:pPr>
        <w:spacing w:after="0" w:line="360" w:lineRule="auto"/>
        <w:ind w:firstLine="708"/>
        <w:jc w:val="both"/>
      </w:pPr>
      <w:r>
        <w:t>Настоящая инструкция по охране труда при работе на персональном компьютере (ноутбуке) разработана в соответствии с Постановлениями Главного государственного санитарного врача Российской Федерации от 28 января 2021 года № 2 «Об утверждении СанПиН 1.2.3685-21 «Гигиенические нормативы и требования к обеспечению безопасности и (или) безвредности для человека факторов среды обитания» и от 2 декабря 2020 года № 40 «Об утверждении СП 2.2.3670-20 «Санитарно-эпидемиологические требования к условиям труда», разделом Х Трудового кодекса Российской Федерации и иными нормативными правовыми актами по охране и безопасности труда, с учетом основных положений технической документации производителей персональных компьютеров</w:t>
      </w:r>
      <w:r w:rsidR="00530C03" w:rsidRPr="00530C03">
        <w:t xml:space="preserve"> [7]</w:t>
      </w:r>
      <w:r w:rsidR="00A41383">
        <w:t>.</w:t>
      </w:r>
    </w:p>
    <w:p w14:paraId="7FB55CA0" w14:textId="6BAF6C52" w:rsidR="00AA5524" w:rsidRDefault="00387FD1" w:rsidP="00387FD1">
      <w:pPr>
        <w:spacing w:after="0" w:line="360" w:lineRule="auto"/>
        <w:ind w:firstLine="708"/>
        <w:jc w:val="both"/>
      </w:pPr>
      <w:r>
        <w:t xml:space="preserve">Цель настоящего руководства - изложить необходимые меры по обеспечению охраны труда при работе на персональном компьютере (ПК). </w:t>
      </w:r>
    </w:p>
    <w:p w14:paraId="69EFFD48" w14:textId="6F5A8BE2" w:rsidR="00387FD1" w:rsidRDefault="00387FD1" w:rsidP="00387FD1">
      <w:pPr>
        <w:spacing w:after="0" w:line="360" w:lineRule="auto"/>
        <w:ind w:firstLine="708"/>
        <w:jc w:val="both"/>
      </w:pPr>
      <w:r>
        <w:t xml:space="preserve">Он охватывает требования, которые необходимо соблюдать до, во время и после использования компьютера, а также рекомендации по охране труда в случае возникновения чрезвычайных ситуаций. Кроме того, он предоставляет </w:t>
      </w:r>
      <w:r>
        <w:lastRenderedPageBreak/>
        <w:t>безопасные методы и приемы, позволяющие сотрудникам эффективно и безопасно выполнять свою работу.</w:t>
      </w:r>
    </w:p>
    <w:p w14:paraId="14B8D2B9" w14:textId="5DCC7C59" w:rsidR="00387FD1" w:rsidRDefault="00387FD1" w:rsidP="00387FD1">
      <w:pPr>
        <w:spacing w:after="0" w:line="360" w:lineRule="auto"/>
        <w:ind w:firstLine="708"/>
        <w:jc w:val="both"/>
      </w:pPr>
      <w:r>
        <w:t>2.3.1 Лица, которые допускаются к работе на персональном компьютере:</w:t>
      </w:r>
    </w:p>
    <w:p w14:paraId="6132D028" w14:textId="6824909B" w:rsidR="00387FD1" w:rsidRDefault="00387FD1" w:rsidP="00387FD1">
      <w:pPr>
        <w:spacing w:after="0" w:line="360" w:lineRule="auto"/>
        <w:ind w:firstLine="708"/>
        <w:jc w:val="both"/>
      </w:pPr>
      <w:r>
        <w:t>– не имеющие медицинских ограничений на работу с персональным компьютером;</w:t>
      </w:r>
    </w:p>
    <w:p w14:paraId="73A9EA2A" w14:textId="4583B0DB" w:rsidR="00387FD1" w:rsidRDefault="00387FD1" w:rsidP="00387FD1">
      <w:pPr>
        <w:spacing w:after="0" w:line="360" w:lineRule="auto"/>
        <w:ind w:firstLine="708"/>
        <w:jc w:val="both"/>
      </w:pPr>
      <w:r>
        <w:t>– прошедшие как вводный, так и первичный инструктаж по технике безопасности на рабочем месте, прежде чем приступить к самостоятельной работе. Это требование применяется, если их профессия и должность не освобождены от инструктажа, как определено ответственным органом. Кроме того, предполагается, что они пройдут обучение по охране труда и оказанию первой помощи, пострадавшим в результате несчастного случая;</w:t>
      </w:r>
    </w:p>
    <w:p w14:paraId="14E458D2" w14:textId="1730286A" w:rsidR="00AA5524" w:rsidRDefault="00387FD1" w:rsidP="00387FD1">
      <w:pPr>
        <w:spacing w:after="0" w:line="360" w:lineRule="auto"/>
        <w:ind w:firstLine="708"/>
        <w:jc w:val="both"/>
      </w:pPr>
      <w:r>
        <w:t>– обязательно ознакомленные с настоящей инструкцией по охране труда при работе с персональным компьютером.</w:t>
      </w:r>
    </w:p>
    <w:p w14:paraId="6B36CD70" w14:textId="489846E3" w:rsidR="00387FD1" w:rsidRDefault="00387FD1" w:rsidP="00387FD1">
      <w:pPr>
        <w:spacing w:after="0" w:line="360" w:lineRule="auto"/>
        <w:ind w:firstLine="708"/>
        <w:jc w:val="both"/>
      </w:pPr>
      <w:r>
        <w:t>2.3.2 При работе с компьютером (ноутбуком) пользователи могут столкнуться со следующими потенциальными рисками и опасностями:</w:t>
      </w:r>
    </w:p>
    <w:p w14:paraId="75D187DA" w14:textId="70651814" w:rsidR="00387FD1" w:rsidRDefault="00387FD1" w:rsidP="00387FD1">
      <w:pPr>
        <w:spacing w:after="0" w:line="360" w:lineRule="auto"/>
        <w:ind w:firstLine="708"/>
        <w:jc w:val="both"/>
      </w:pPr>
      <w:r>
        <w:t>– снижение остроты зрения из-за недостаточного освещения рабочего места;</w:t>
      </w:r>
    </w:p>
    <w:p w14:paraId="2CC1DEB3" w14:textId="5116BD32" w:rsidR="00387FD1" w:rsidRDefault="00387FD1" w:rsidP="00387FD1">
      <w:pPr>
        <w:spacing w:after="0" w:line="360" w:lineRule="auto"/>
        <w:ind w:firstLine="708"/>
        <w:jc w:val="both"/>
      </w:pPr>
      <w:r>
        <w:t>– зрительное утомление, вызванное длительным использованием компьютера;</w:t>
      </w:r>
    </w:p>
    <w:p w14:paraId="3E8E4D41" w14:textId="5C089A5D" w:rsidR="00387FD1" w:rsidRDefault="00387FD1" w:rsidP="00387FD1">
      <w:pPr>
        <w:spacing w:after="0" w:line="360" w:lineRule="auto"/>
        <w:ind w:firstLine="708"/>
        <w:jc w:val="both"/>
      </w:pPr>
      <w:r>
        <w:t>– ослабление общей иммунной системы, вызванное длительным воздействием электромагнитного излучения, излучаемого компьютером;</w:t>
      </w:r>
    </w:p>
    <w:p w14:paraId="3E91BE91" w14:textId="0935479A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в результате использования неисправных электрических розеток, поврежденных шнуров питания, несертифицированных или самодельных удлинителей, а также отсутствия надлежащего заземления;</w:t>
      </w:r>
    </w:p>
    <w:p w14:paraId="12BE9E40" w14:textId="55D99B34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током, связанная с использованием неисправного персонального компьютера;</w:t>
      </w:r>
    </w:p>
    <w:p w14:paraId="2C58DFFE" w14:textId="6895CCAB" w:rsidR="00AA5524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при контакте с токоведущими частями персонального компьютера;</w:t>
      </w:r>
    </w:p>
    <w:p w14:paraId="1E593F1D" w14:textId="3B439FDE" w:rsidR="00387FD1" w:rsidRDefault="00387FD1" w:rsidP="00387FD1">
      <w:pPr>
        <w:spacing w:after="0" w:line="360" w:lineRule="auto"/>
        <w:ind w:firstLine="708"/>
        <w:jc w:val="both"/>
      </w:pPr>
      <w:r>
        <w:t>– повышенный уровень статического электричества;</w:t>
      </w:r>
    </w:p>
    <w:p w14:paraId="7E11FE17" w14:textId="134DBB68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статические нагрузки, воздействующие на мышцы с минимальной общей двигательной активностью;</w:t>
      </w:r>
    </w:p>
    <w:p w14:paraId="141FFB6F" w14:textId="515D299B" w:rsidR="00AA5524" w:rsidRDefault="00387FD1" w:rsidP="00387FD1">
      <w:pPr>
        <w:spacing w:after="0" w:line="360" w:lineRule="auto"/>
        <w:ind w:firstLine="708"/>
        <w:jc w:val="both"/>
      </w:pPr>
      <w:r>
        <w:t>– локализованные мышечные перегрузки в руках из-за повторяющихся задач;</w:t>
      </w:r>
    </w:p>
    <w:p w14:paraId="5A787C84" w14:textId="0AAC6EB6" w:rsidR="00387FD1" w:rsidRDefault="00387FD1" w:rsidP="00387FD1">
      <w:pPr>
        <w:spacing w:after="0" w:line="360" w:lineRule="auto"/>
        <w:ind w:firstLine="708"/>
        <w:jc w:val="both"/>
      </w:pPr>
      <w:r>
        <w:t>– монотонность в характере работы.</w:t>
      </w:r>
    </w:p>
    <w:p w14:paraId="5B4DB1B0" w14:textId="77777777" w:rsidR="00387FD1" w:rsidRDefault="00387FD1" w:rsidP="00387FD1">
      <w:pPr>
        <w:spacing w:after="0" w:line="360" w:lineRule="auto"/>
        <w:ind w:firstLine="708"/>
        <w:jc w:val="both"/>
      </w:pPr>
      <w:r>
        <w:t>2.3.3 Требования охраны труда перед началом работы:</w:t>
      </w:r>
    </w:p>
    <w:p w14:paraId="4FA68513" w14:textId="40FF16C5" w:rsidR="00387FD1" w:rsidRDefault="00387FD1" w:rsidP="00387FD1">
      <w:pPr>
        <w:spacing w:after="0" w:line="360" w:lineRule="auto"/>
        <w:ind w:firstLine="708"/>
        <w:jc w:val="both"/>
      </w:pPr>
      <w:r>
        <w:t>Провести визуальную оценку выключателей и убедиться в правильности освещения в помещении, где находится персональный компьютер (ноутбук). Убедиться, что электрооборудование находится в хорошем состоянии, выполнив следующие действия:</w:t>
      </w:r>
    </w:p>
    <w:p w14:paraId="26D8675F" w14:textId="404FF2AF" w:rsidR="00AA5524" w:rsidRDefault="00387FD1" w:rsidP="00387FD1">
      <w:pPr>
        <w:spacing w:after="0" w:line="360" w:lineRule="auto"/>
        <w:ind w:firstLine="708"/>
        <w:jc w:val="both"/>
      </w:pPr>
      <w:r>
        <w:t>Светильники находятся в исправном состоянии, надежно подвешены к потолку, имеют целые светорассеивающие конструкции, без признаков загрязнения</w:t>
      </w:r>
      <w:r w:rsidR="00530C03">
        <w:t xml:space="preserve"> </w:t>
      </w:r>
      <w:r w:rsidR="00530C03" w:rsidRPr="00530C03">
        <w:t>[7]</w:t>
      </w:r>
      <w:r>
        <w:t>.</w:t>
      </w:r>
    </w:p>
    <w:p w14:paraId="7BB56D34" w14:textId="6FB67BA0" w:rsidR="00AA5524" w:rsidRDefault="00387FD1" w:rsidP="00A41383">
      <w:pPr>
        <w:spacing w:after="0" w:line="360" w:lineRule="auto"/>
        <w:ind w:firstLine="708"/>
        <w:jc w:val="both"/>
      </w:pPr>
      <w:r>
        <w:t xml:space="preserve">Уровень искусственной освещенности в помещении должен быть не менее 300 </w:t>
      </w:r>
      <w:proofErr w:type="spellStart"/>
      <w:r>
        <w:t>лк</w:t>
      </w:r>
      <w:proofErr w:type="spellEnd"/>
      <w:r>
        <w:t xml:space="preserve"> (или 400 </w:t>
      </w:r>
      <w:proofErr w:type="spellStart"/>
      <w:r>
        <w:t>лк</w:t>
      </w:r>
      <w:proofErr w:type="spellEnd"/>
      <w:r>
        <w:t xml:space="preserve"> в машинных залах), при освещенности экрана монитора не более 200 </w:t>
      </w:r>
      <w:proofErr w:type="spellStart"/>
      <w:r>
        <w:t>лк</w:t>
      </w:r>
      <w:proofErr w:type="spellEnd"/>
      <w:r>
        <w:t>.</w:t>
      </w:r>
    </w:p>
    <w:p w14:paraId="06626421" w14:textId="46B19EEA" w:rsidR="00387FD1" w:rsidRDefault="00387FD1" w:rsidP="00A41383">
      <w:pPr>
        <w:spacing w:after="0" w:line="360" w:lineRule="auto"/>
        <w:ind w:firstLine="708"/>
        <w:jc w:val="both"/>
      </w:pPr>
      <w:r>
        <w:t>Выключатели и розетки должны быть без трещин, сколов и оголенных контактов.</w:t>
      </w:r>
    </w:p>
    <w:p w14:paraId="5CBFB4A4" w14:textId="77777777" w:rsidR="00AA5524" w:rsidRDefault="00387FD1" w:rsidP="00AA5524">
      <w:pPr>
        <w:spacing w:after="0" w:line="360" w:lineRule="auto"/>
        <w:ind w:firstLine="708"/>
        <w:jc w:val="both"/>
      </w:pPr>
      <w:r>
        <w:t>Обеспечить безопасность рабочего места, приняв следующие меры:</w:t>
      </w:r>
    </w:p>
    <w:p w14:paraId="5402C5EA" w14:textId="3E945CFA" w:rsidR="00387FD1" w:rsidRDefault="00387FD1" w:rsidP="00387FD1">
      <w:pPr>
        <w:spacing w:after="0" w:line="360" w:lineRule="auto"/>
        <w:ind w:firstLine="708"/>
        <w:jc w:val="both"/>
      </w:pPr>
      <w:r>
        <w:t>– проверить устойчивость и функциональность мебели;</w:t>
      </w:r>
    </w:p>
    <w:p w14:paraId="191C5566" w14:textId="41CFDA75" w:rsidR="00387FD1" w:rsidRDefault="00387FD1" w:rsidP="00387FD1">
      <w:pPr>
        <w:spacing w:after="0" w:line="360" w:lineRule="auto"/>
        <w:ind w:firstLine="708"/>
        <w:jc w:val="both"/>
      </w:pPr>
      <w:r>
        <w:t>– убедиться в отсутствии внешних повреждений персонального компьютера (ноутбука);</w:t>
      </w:r>
    </w:p>
    <w:p w14:paraId="28DBBA45" w14:textId="61DBA182" w:rsidR="00387FD1" w:rsidRDefault="00387FD1" w:rsidP="00387FD1">
      <w:pPr>
        <w:spacing w:after="0" w:line="360" w:lineRule="auto"/>
        <w:ind w:firstLine="708"/>
        <w:jc w:val="both"/>
      </w:pPr>
      <w:r>
        <w:t>– оценить целостность шнура питания и обеспечить надежное соединение с персональным компьютером;</w:t>
      </w:r>
    </w:p>
    <w:p w14:paraId="739C3218" w14:textId="6C99C306" w:rsidR="00387FD1" w:rsidRDefault="00387FD1" w:rsidP="00387FD1">
      <w:pPr>
        <w:spacing w:after="0" w:line="360" w:lineRule="auto"/>
        <w:ind w:firstLine="708"/>
        <w:jc w:val="both"/>
      </w:pPr>
      <w:r>
        <w:t>– проверить правильность подключения клавиатуры и принтера, убедившись, что их кабели без натяжения подходят к портам;</w:t>
      </w:r>
    </w:p>
    <w:p w14:paraId="479494AD" w14:textId="7119247D" w:rsidR="00387FD1" w:rsidRDefault="00387FD1" w:rsidP="00387FD1">
      <w:pPr>
        <w:spacing w:after="0" w:line="360" w:lineRule="auto"/>
        <w:ind w:firstLine="708"/>
        <w:jc w:val="both"/>
      </w:pPr>
      <w:r>
        <w:t>– не допускать запутывания, скручивания или защемления компьютерных кабелей;</w:t>
      </w:r>
    </w:p>
    <w:p w14:paraId="0AD53061" w14:textId="1D5215C0" w:rsidR="00387FD1" w:rsidRDefault="00387FD1" w:rsidP="00387FD1">
      <w:pPr>
        <w:spacing w:after="0" w:line="360" w:lineRule="auto"/>
        <w:ind w:firstLine="708"/>
        <w:jc w:val="both"/>
      </w:pPr>
      <w:r>
        <w:t>– разместить кабели питания на задней панели персонального компьютера;</w:t>
      </w:r>
    </w:p>
    <w:p w14:paraId="728CAF54" w14:textId="1A2F22AD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оценить правильность размещения и устойчивость монитора, системного блока, клавиатуры и мыши;</w:t>
      </w:r>
    </w:p>
    <w:p w14:paraId="68F1D7EF" w14:textId="25D83597" w:rsidR="00AA5524" w:rsidRDefault="00387FD1" w:rsidP="00387FD1">
      <w:pPr>
        <w:spacing w:after="0" w:line="360" w:lineRule="auto"/>
        <w:ind w:firstLine="708"/>
        <w:jc w:val="both"/>
      </w:pPr>
      <w:r>
        <w:t>– избегать установки системного блока в закрытой мебели;</w:t>
      </w:r>
    </w:p>
    <w:p w14:paraId="27FCED5D" w14:textId="20F5EBE1" w:rsidR="00AA5524" w:rsidRDefault="00387FD1" w:rsidP="00AA5524">
      <w:pPr>
        <w:spacing w:after="0" w:line="360" w:lineRule="auto"/>
        <w:ind w:firstLine="708"/>
        <w:jc w:val="both"/>
      </w:pPr>
      <w:r>
        <w:t>– убедиться, что на системном блоке и мониторе компьютера нет посторонних предметов;</w:t>
      </w:r>
    </w:p>
    <w:p w14:paraId="206530B5" w14:textId="4A3693D5" w:rsidR="00472447" w:rsidRDefault="00387FD1" w:rsidP="00AA5524">
      <w:pPr>
        <w:spacing w:after="0" w:line="360" w:lineRule="auto"/>
        <w:ind w:firstLine="708"/>
        <w:jc w:val="both"/>
      </w:pPr>
      <w:r>
        <w:t>– поместить источник бесперебойного питания на максимальном расстоянии от пользователя, чтобы свести к минимуму потенциальное</w:t>
      </w:r>
      <w:r w:rsidR="00AA5524">
        <w:t xml:space="preserve"> </w:t>
      </w:r>
      <w:r>
        <w:t>вредное воздействие повышенного магнитного поля на организм человека</w:t>
      </w:r>
      <w:r w:rsidR="00530C03" w:rsidRPr="00530C03">
        <w:t xml:space="preserve"> [7]</w:t>
      </w:r>
      <w:r w:rsidR="00AA5524">
        <w:t>.</w:t>
      </w:r>
    </w:p>
    <w:p w14:paraId="59039A9A" w14:textId="77777777" w:rsidR="00472447" w:rsidRPr="00F77370" w:rsidRDefault="00472447" w:rsidP="00F77370">
      <w:pPr>
        <w:spacing w:after="0" w:line="360" w:lineRule="auto"/>
        <w:jc w:val="both"/>
      </w:pPr>
    </w:p>
    <w:p w14:paraId="1C0FEDCA" w14:textId="77777777" w:rsidR="00F77370" w:rsidRDefault="00F77370">
      <w:r>
        <w:br w:type="page"/>
      </w:r>
    </w:p>
    <w:p w14:paraId="35DD7204" w14:textId="3B2554CB" w:rsidR="00F77370" w:rsidRPr="00A41383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70664180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52456E91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результате выполнения выпускной квалификационной работы была достигнута поставленная цель – разработка веб-приложения для автоматизированного учёта обслуживания компьютерной техники в образовательной организации.</w:t>
      </w:r>
    </w:p>
    <w:p w14:paraId="4CAF7F20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ходе работы были решены все поставленные задачи:</w:t>
      </w:r>
    </w:p>
    <w:p w14:paraId="03ACCF49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произведён анализ нормативной документации, регламентирующей специфику учёта компьютерной техники в образовательных организациях;</w:t>
      </w:r>
    </w:p>
    <w:p w14:paraId="1798E323" w14:textId="4051CED0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проанализирован и обоснован выбор аппаратных и программных средств, а также инструментальных средств разработки (</w:t>
      </w:r>
      <w:proofErr w:type="spellStart"/>
      <w:r w:rsidRPr="00B908A6">
        <w:t>Django</w:t>
      </w:r>
      <w:proofErr w:type="spellEnd"/>
      <w:r w:rsidRPr="00B908A6">
        <w:t xml:space="preserve">, </w:t>
      </w:r>
      <w:proofErr w:type="spellStart"/>
      <w:r w:rsidRPr="00B908A6">
        <w:t>PostgreSQL</w:t>
      </w:r>
      <w:proofErr w:type="spellEnd"/>
      <w:r w:rsidRPr="00B908A6">
        <w:t xml:space="preserve">, </w:t>
      </w:r>
      <w:proofErr w:type="spellStart"/>
      <w:r>
        <w:rPr>
          <w:lang w:val="en-US"/>
        </w:rPr>
        <w:t>VSCode</w:t>
      </w:r>
      <w:proofErr w:type="spellEnd"/>
      <w:r w:rsidRPr="00B908A6">
        <w:t>);</w:t>
      </w:r>
    </w:p>
    <w:p w14:paraId="5F4E715B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сформулированы требования к программному обеспечению и в соответствии с ними разработана структура базы данных;</w:t>
      </w:r>
    </w:p>
    <w:p w14:paraId="5F5FA060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разработано кроссплатформенное веб-приложение, обеспечивающее учёт компьютерной техники.</w:t>
      </w:r>
    </w:p>
    <w:p w14:paraId="7298676D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Разработанное веб-приложение автоматизирует процессы учёта компьютерной техники, перемещения оборудования между кабинетами, закрепления материально-ответственных лиц, контроля гарантийных сроков и формирования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снизить количество ошибок при заполнении учётных документов.</w:t>
      </w:r>
    </w:p>
    <w:p w14:paraId="5BC4B7A8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Практическая значимость работы заключается в возможности внедрения разработанного веб-приложения в деятельность образовательной организации для повышения эффективности работы системного администратора и техника-программиста, обеспечения сохранности материальных ценностей и оптимизации документооборота.</w:t>
      </w:r>
    </w:p>
    <w:p w14:paraId="59355BE6" w14:textId="77777777" w:rsidR="004C09C4" w:rsidRDefault="004C09C4" w:rsidP="003B4E19">
      <w:pPr>
        <w:spacing w:after="0" w:line="360" w:lineRule="auto"/>
        <w:ind w:firstLine="708"/>
        <w:jc w:val="both"/>
      </w:pPr>
    </w:p>
    <w:p w14:paraId="78DD2D8A" w14:textId="60A7FEE2" w:rsidR="00F77370" w:rsidRDefault="004C09C4" w:rsidP="003B4E19">
      <w:pPr>
        <w:spacing w:after="0" w:line="360" w:lineRule="auto"/>
        <w:ind w:firstLine="708"/>
        <w:jc w:val="both"/>
      </w:pPr>
      <w:r>
        <w:tab/>
      </w:r>
      <w:r w:rsidR="00F77370">
        <w:br w:type="page"/>
      </w:r>
    </w:p>
    <w:p w14:paraId="417D55CB" w14:textId="1DFD99BA" w:rsidR="00F77370" w:rsidRPr="00251A08" w:rsidRDefault="003E18D6" w:rsidP="003E18D6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3" w:name="_Toc170664181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использованных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источников</w:t>
      </w:r>
      <w:bookmarkEnd w:id="13"/>
    </w:p>
    <w:p w14:paraId="780E6337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About PostgreSQL [Electronic resource] // </w:t>
      </w:r>
      <w:proofErr w:type="gramStart"/>
      <w:r w:rsidRPr="00251A08">
        <w:rPr>
          <w:rFonts w:eastAsia="Calibri"/>
          <w:color w:val="000000"/>
          <w:lang w:val="en-US"/>
        </w:rPr>
        <w:t>PostgreSQL :</w:t>
      </w:r>
      <w:proofErr w:type="gramEnd"/>
      <w:r w:rsidRPr="00251A08">
        <w:rPr>
          <w:rFonts w:eastAsia="Calibri"/>
          <w:color w:val="000000"/>
          <w:lang w:val="en-US"/>
        </w:rPr>
        <w:t xml:space="preserve"> official site. — URL: https://www.postgresql.org/about/ (date of access: 16.05.2026).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B012299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Django documentation [Electronic resource] // Django Software Foundation. — URL: https://docs.djangoproject.com/ (date of access: 10.05.2026).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5993DE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proofErr w:type="spellStart"/>
      <w:r w:rsidRPr="00251A08">
        <w:rPr>
          <w:rFonts w:eastAsia="Calibri"/>
          <w:color w:val="000000"/>
        </w:rPr>
        <w:t>PostgreSQL</w:t>
      </w:r>
      <w:proofErr w:type="spellEnd"/>
      <w:r w:rsidRPr="00251A08">
        <w:rPr>
          <w:rFonts w:eastAsia="Calibri"/>
          <w:color w:val="000000"/>
        </w:rPr>
        <w:t xml:space="preserve"> 14. Изнутри / Е. Моргунов.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2022. — 512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2E84CC2" w14:textId="4FED312F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Инвентаризация основных средств и нематериальных </w:t>
      </w:r>
      <w:proofErr w:type="gramStart"/>
      <w:r w:rsidRPr="00251A08">
        <w:rPr>
          <w:rFonts w:eastAsia="Calibri"/>
          <w:color w:val="000000"/>
        </w:rPr>
        <w:t>активов :</w:t>
      </w:r>
      <w:proofErr w:type="gramEnd"/>
      <w:r w:rsidRPr="00251A08">
        <w:rPr>
          <w:rFonts w:eastAsia="Calibri"/>
          <w:color w:val="000000"/>
        </w:rPr>
        <w:t xml:space="preserve"> практ. пособие / А. В. </w:t>
      </w:r>
      <w:proofErr w:type="spellStart"/>
      <w:r w:rsidRPr="00251A08">
        <w:rPr>
          <w:rFonts w:eastAsia="Calibri"/>
          <w:color w:val="000000"/>
        </w:rPr>
        <w:t>Крутякова</w:t>
      </w:r>
      <w:proofErr w:type="spellEnd"/>
      <w:r w:rsidRPr="00251A08">
        <w:rPr>
          <w:rFonts w:eastAsia="Calibri"/>
          <w:color w:val="000000"/>
        </w:rPr>
        <w:t xml:space="preserve">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ИНФРА-М, 2021. — 208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4D5B51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19.101–77 Единая система программной документации. Виды программ и программных документов.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1978-01-01.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1977.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5924FD6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19.105–78 Единая система программной документации. Общие требования к программным документам.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1979-01-01.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1978. — 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90D9BF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19.404–79 Единая система программной документации. Пояснительная записка. Требования к содержанию и оформлению.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1980-01-01.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1979. — 10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A24F054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34.601–90 Автоматизированные системы. Стадии создания.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1992-01-01.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1990.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62496C4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34.602–89 Техническое задание на создание автоматизированной системы.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1991-01-01.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1989. — 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4B8A54A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7.32–2017 Система стандартов по информации, библиотечному и издательскому делу. Отчёт о научно-исследовательской </w:t>
      </w:r>
      <w:r w:rsidRPr="00251A08">
        <w:rPr>
          <w:rFonts w:eastAsia="Calibri"/>
          <w:color w:val="000000"/>
        </w:rPr>
        <w:lastRenderedPageBreak/>
        <w:t xml:space="preserve">работе. Структура и правила оформления.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2018-07-01.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2017. — 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0AA9B15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51583–2014 Защита информации. Порядок создания автоматизированных систем в защищённом исполнении. Общие положения.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2015-07-01.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2014. — 18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B045B6D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2019-07-01.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2018. — 124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613426C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ИСО/МЭК 12207–2019 Информационные технологии. Системная и программная инженерия. Процессы жизненного цикла программных средств.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2020-06-01.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2019. — 98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8BFC93A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Единый план счетов бухгалтерского учета для органов государственной власти (государственных органов), органов местного самоуправления, органов управления государственными внебюджетными фондами, государственных академий наук, государственных (муниципальных) учреждений и Инструкция по его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01.12.2010 № 157н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18. — 28 января.</w:t>
      </w:r>
    </w:p>
    <w:p w14:paraId="60978D5C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Использование диаграмм вариантов использования UML при проектировании ПО [Электронный ресурс] // </w:t>
      </w:r>
      <w:proofErr w:type="spellStart"/>
      <w:r w:rsidRPr="00251A08">
        <w:rPr>
          <w:rFonts w:eastAsia="Calibri"/>
          <w:color w:val="000000"/>
        </w:rPr>
        <w:t>Хабр</w:t>
      </w:r>
      <w:proofErr w:type="spellEnd"/>
      <w:r w:rsidRPr="00251A08">
        <w:rPr>
          <w:rFonts w:eastAsia="Calibri"/>
          <w:color w:val="000000"/>
        </w:rPr>
        <w:t xml:space="preserve">. — 2021. — URL: https://habr.com/ru/articles/566218/ (дата обращения: 12.05.2026).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электронный.</w:t>
      </w:r>
    </w:p>
    <w:p w14:paraId="3116F3B7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О защите персональных </w:t>
      </w:r>
      <w:proofErr w:type="gramStart"/>
      <w:r w:rsidRPr="00251A08">
        <w:rPr>
          <w:rFonts w:eastAsia="Calibri"/>
          <w:color w:val="000000"/>
        </w:rPr>
        <w:t>данных :</w:t>
      </w:r>
      <w:proofErr w:type="gramEnd"/>
      <w:r w:rsidRPr="00251A08">
        <w:rPr>
          <w:rFonts w:eastAsia="Calibri"/>
          <w:color w:val="000000"/>
        </w:rPr>
        <w:t xml:space="preserve"> Федеральный закон от 27.07.2006 № 152-ФЗ (ред. от 14.07.2022).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 // Собрание законодательства РФ. — 2006. — № 31 (ч. 1). — Ст. 3451.</w:t>
      </w:r>
    </w:p>
    <w:p w14:paraId="58907F88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общих принципах организации местного самоуправления в Российской </w:t>
      </w:r>
      <w:proofErr w:type="gramStart"/>
      <w:r w:rsidRPr="00251A08">
        <w:rPr>
          <w:rFonts w:eastAsia="Times New Roman"/>
          <w:lang w:eastAsia="ru-RU"/>
        </w:rPr>
        <w:t>Федерации :</w:t>
      </w:r>
      <w:proofErr w:type="gramEnd"/>
      <w:r w:rsidRPr="00251A08">
        <w:rPr>
          <w:rFonts w:eastAsia="Times New Roman"/>
          <w:lang w:eastAsia="ru-RU"/>
        </w:rPr>
        <w:t xml:space="preserve"> Федеральный закон от 06.10.2003 № 131-ФЗ (ред. от </w:t>
      </w:r>
      <w:r w:rsidRPr="00251A08">
        <w:rPr>
          <w:rFonts w:eastAsia="Times New Roman"/>
          <w:lang w:eastAsia="ru-RU"/>
        </w:rPr>
        <w:lastRenderedPageBreak/>
        <w:t xml:space="preserve">28.04.2023).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Собрание законодательства РФ. — 2003. — № 40. — Ст. 3822.</w:t>
      </w:r>
    </w:p>
    <w:p w14:paraId="3A796C4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Инструкции по применению Плана счетов бюджетного </w:t>
      </w:r>
      <w:proofErr w:type="gramStart"/>
      <w:r w:rsidRPr="00251A08">
        <w:rPr>
          <w:rFonts w:eastAsia="Times New Roman"/>
          <w:lang w:eastAsia="ru-RU"/>
        </w:rPr>
        <w:t>учета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06.12.2010 № 162н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13. — 21 января.</w:t>
      </w:r>
    </w:p>
    <w:p w14:paraId="5F3AF05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форм первичных учетных документов и регистров бухгалтерского учета, применяемых органами государственной власти (государственными органами), органами местного самоуправления, органами управления государственными внебюджетными фондами, государственными академиями наук, государственными (муниципальными) учреждениями, и Методических указаний по их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30.03.2015 № 52н (ред. от 16.11.2022).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2015. — № 117. — 4 июня.</w:t>
      </w:r>
    </w:p>
    <w:p w14:paraId="732468E4" w14:textId="4EEEB972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Информационные системы в управлении государством и муниципальным </w:t>
      </w:r>
      <w:proofErr w:type="gramStart"/>
      <w:r w:rsidRPr="00251A08">
        <w:rPr>
          <w:rFonts w:eastAsia="Calibri"/>
          <w:color w:val="000000"/>
        </w:rPr>
        <w:t>образованием :</w:t>
      </w:r>
      <w:proofErr w:type="gramEnd"/>
      <w:r w:rsidRPr="00251A08">
        <w:rPr>
          <w:rFonts w:eastAsia="Calibri"/>
          <w:color w:val="000000"/>
        </w:rPr>
        <w:t xml:space="preserve"> учеб. пособие / под ред. В. В. Иванова.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КноРус</w:t>
      </w:r>
      <w:proofErr w:type="spellEnd"/>
      <w:r w:rsidRPr="00251A08">
        <w:rPr>
          <w:rFonts w:eastAsia="Calibri"/>
          <w:color w:val="000000"/>
        </w:rPr>
        <w:t xml:space="preserve">, 2020. — 320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6D8E0B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Построение веб-приложений на </w:t>
      </w:r>
      <w:proofErr w:type="spellStart"/>
      <w:r w:rsidRPr="00251A08">
        <w:rPr>
          <w:rFonts w:eastAsia="Calibri"/>
          <w:color w:val="000000"/>
        </w:rPr>
        <w:t>Django</w:t>
      </w:r>
      <w:proofErr w:type="spellEnd"/>
      <w:r w:rsidRPr="00251A08">
        <w:rPr>
          <w:rFonts w:eastAsia="Calibri"/>
          <w:color w:val="000000"/>
        </w:rPr>
        <w:t xml:space="preserve"> 4 / Уильям С. </w:t>
      </w:r>
      <w:proofErr w:type="gramStart"/>
      <w:r w:rsidRPr="00251A08">
        <w:rPr>
          <w:rFonts w:eastAsia="Calibri"/>
          <w:color w:val="000000"/>
        </w:rPr>
        <w:t>Винсент ;</w:t>
      </w:r>
      <w:proofErr w:type="gramEnd"/>
      <w:r w:rsidRPr="00251A08">
        <w:rPr>
          <w:rFonts w:eastAsia="Calibri"/>
          <w:color w:val="000000"/>
        </w:rPr>
        <w:t xml:space="preserve"> пер. с англ. — Москва : ДМК Пресс, 2023. — 352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932EB3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Проектирование баз данных / Т. Коннолли, К. </w:t>
      </w:r>
      <w:proofErr w:type="spellStart"/>
      <w:proofErr w:type="gramStart"/>
      <w:r w:rsidRPr="00251A08">
        <w:rPr>
          <w:rFonts w:eastAsia="Calibri"/>
          <w:color w:val="000000"/>
        </w:rPr>
        <w:t>Бегг</w:t>
      </w:r>
      <w:proofErr w:type="spellEnd"/>
      <w:r w:rsidRPr="00251A08">
        <w:rPr>
          <w:rFonts w:eastAsia="Calibri"/>
          <w:color w:val="000000"/>
        </w:rPr>
        <w:t xml:space="preserve"> ;</w:t>
      </w:r>
      <w:proofErr w:type="gramEnd"/>
      <w:r w:rsidRPr="00251A08">
        <w:rPr>
          <w:rFonts w:eastAsia="Calibri"/>
          <w:color w:val="000000"/>
        </w:rPr>
        <w:t xml:space="preserve"> пер. с англ. — 6-е изд. — Москва : Вильямс, 2020. — 1440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17638B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Рекомендации по обеспечению безопасности веб-</w:t>
      </w:r>
      <w:proofErr w:type="gramStart"/>
      <w:r w:rsidRPr="00251A08">
        <w:rPr>
          <w:rFonts w:eastAsia="Calibri"/>
          <w:color w:val="000000"/>
        </w:rPr>
        <w:t>приложений :</w:t>
      </w:r>
      <w:proofErr w:type="gramEnd"/>
      <w:r w:rsidRPr="00251A08">
        <w:rPr>
          <w:rFonts w:eastAsia="Calibri"/>
          <w:color w:val="000000"/>
        </w:rPr>
        <w:t xml:space="preserve"> метод. указания / ФСТЭК России. — Москва, 2021. — 45 с.</w:t>
      </w:r>
    </w:p>
    <w:p w14:paraId="7F6A332B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Чистый код: создание, анализ и рефакторинг / Роберт Мартин.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2021. — 464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F3D18BD" w14:textId="77777777" w:rsidR="00FB3660" w:rsidRDefault="00FB3660">
      <w:r>
        <w:br w:type="page"/>
      </w:r>
    </w:p>
    <w:p w14:paraId="55F2EEDE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70656459"/>
      <w:bookmarkStart w:id="15" w:name="_Toc170664182"/>
      <w:r w:rsidRPr="0087246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4"/>
      <w:bookmarkEnd w:id="15"/>
    </w:p>
    <w:p w14:paraId="63C2A62B" w14:textId="77777777" w:rsidR="005D08F9" w:rsidRPr="002B5002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16" w:name="_Toc44676367"/>
      <w:bookmarkStart w:id="17" w:name="_Toc44765833"/>
      <w:bookmarkStart w:id="18" w:name="_Toc135408436"/>
      <w:bookmarkStart w:id="19" w:name="_Toc135408875"/>
      <w:bookmarkStart w:id="20" w:name="_Toc136596948"/>
      <w:bookmarkStart w:id="21" w:name="_Toc136597178"/>
      <w:bookmarkStart w:id="22" w:name="_Toc137977293"/>
      <w:bookmarkStart w:id="23" w:name="_Toc138094221"/>
      <w:bookmarkStart w:id="24" w:name="_Toc170520967"/>
      <w:bookmarkStart w:id="25" w:name="_Toc170521244"/>
      <w:bookmarkStart w:id="26" w:name="_Toc170578701"/>
      <w:bookmarkStart w:id="27" w:name="_Toc170656460"/>
      <w:bookmarkStart w:id="28" w:name="_Toc170664183"/>
      <w:r>
        <w:rPr>
          <w:rFonts w:ascii="Times New Roman" w:hAnsi="Times New Roman" w:cs="Times New Roman"/>
          <w:b/>
          <w:color w:val="auto"/>
        </w:rPr>
        <w:t>З</w:t>
      </w:r>
      <w:r w:rsidRPr="002B5002">
        <w:rPr>
          <w:rFonts w:ascii="Times New Roman" w:hAnsi="Times New Roman" w:cs="Times New Roman"/>
          <w:b/>
          <w:color w:val="auto"/>
        </w:rPr>
        <w:t>адани</w:t>
      </w:r>
      <w:r>
        <w:rPr>
          <w:rFonts w:ascii="Times New Roman" w:hAnsi="Times New Roman" w:cs="Times New Roman"/>
          <w:b/>
          <w:color w:val="auto"/>
        </w:rPr>
        <w:t>е</w:t>
      </w:r>
      <w:r w:rsidRPr="002B5002">
        <w:rPr>
          <w:rFonts w:ascii="Times New Roman" w:hAnsi="Times New Roman" w:cs="Times New Roman"/>
          <w:b/>
          <w:color w:val="auto"/>
        </w:rPr>
        <w:t xml:space="preserve"> на бакалаврскую работу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3D6DB290" w14:textId="77777777" w:rsidR="005D08F9" w:rsidRPr="00B22A1D" w:rsidRDefault="005D08F9" w:rsidP="005D08F9">
      <w:pPr>
        <w:pStyle w:val="8"/>
        <w:spacing w:line="276" w:lineRule="auto"/>
        <w:rPr>
          <w:sz w:val="28"/>
          <w:szCs w:val="28"/>
        </w:rPr>
      </w:pPr>
      <w:r w:rsidRPr="00B22A1D">
        <w:rPr>
          <w:sz w:val="28"/>
          <w:szCs w:val="28"/>
        </w:rPr>
        <w:t>Министерство науки и высшего образования Российской Федерации</w:t>
      </w:r>
    </w:p>
    <w:p w14:paraId="34680A37" w14:textId="77777777" w:rsidR="005D08F9" w:rsidRPr="00B22A1D" w:rsidRDefault="005D08F9" w:rsidP="005D08F9">
      <w:pPr>
        <w:spacing w:after="0"/>
        <w:jc w:val="center"/>
      </w:pPr>
      <w:r w:rsidRPr="00B22A1D">
        <w:t>Рубцовский индустриальный институт(филиал)</w:t>
      </w:r>
    </w:p>
    <w:p w14:paraId="165CB9E6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7E545ED4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 xml:space="preserve"> высшего образования</w:t>
      </w:r>
    </w:p>
    <w:p w14:paraId="05C6E6A7" w14:textId="77777777" w:rsidR="005D08F9" w:rsidRPr="00B22A1D" w:rsidRDefault="005D08F9" w:rsidP="005D08F9">
      <w:pPr>
        <w:spacing w:after="0"/>
        <w:jc w:val="center"/>
      </w:pPr>
      <w:r w:rsidRPr="00B22A1D">
        <w:t xml:space="preserve"> «Алтайский государственный технический университет </w:t>
      </w:r>
    </w:p>
    <w:p w14:paraId="3A8B3D0E" w14:textId="77777777" w:rsidR="005D08F9" w:rsidRPr="00B22A1D" w:rsidRDefault="005D08F9" w:rsidP="005D08F9">
      <w:pPr>
        <w:ind w:firstLine="709"/>
        <w:jc w:val="center"/>
      </w:pPr>
      <w:r w:rsidRPr="00B22A1D">
        <w:t>им. И.И. Ползунова» (РИИ АлтГТУ)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428"/>
        <w:gridCol w:w="5580"/>
      </w:tblGrid>
      <w:tr w:rsidR="005D08F9" w:rsidRPr="00FC57E4" w14:paraId="3D108AE6" w14:textId="77777777" w:rsidTr="00256E38">
        <w:tc>
          <w:tcPr>
            <w:tcW w:w="4428" w:type="dxa"/>
          </w:tcPr>
          <w:p w14:paraId="0AB21842" w14:textId="77777777" w:rsidR="005D08F9" w:rsidRPr="00FC57E4" w:rsidRDefault="005D08F9" w:rsidP="00256E38">
            <w:pPr>
              <w:spacing w:before="360" w:line="360" w:lineRule="auto"/>
              <w:ind w:firstLine="709"/>
              <w:rPr>
                <w:bCs/>
                <w:u w:val="single"/>
              </w:rPr>
            </w:pPr>
          </w:p>
        </w:tc>
        <w:tc>
          <w:tcPr>
            <w:tcW w:w="5580" w:type="dxa"/>
          </w:tcPr>
          <w:p w14:paraId="6D594B1B" w14:textId="77777777" w:rsidR="005D08F9" w:rsidRPr="00B22A1D" w:rsidRDefault="005D08F9" w:rsidP="00256E38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before="480" w:after="0" w:line="360" w:lineRule="auto"/>
              <w:ind w:left="1094" w:right="-6"/>
              <w:jc w:val="both"/>
              <w:rPr>
                <w:bCs/>
                <w:spacing w:val="54"/>
              </w:rPr>
            </w:pPr>
            <w:r w:rsidRPr="00B22A1D">
              <w:rPr>
                <w:bCs/>
                <w:spacing w:val="54"/>
              </w:rPr>
              <w:t>УТВЕРЖДАЮ</w:t>
            </w:r>
          </w:p>
          <w:p w14:paraId="15A32E51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ind w:left="1094" w:right="-6"/>
              <w:jc w:val="both"/>
              <w:rPr>
                <w:bCs/>
                <w:u w:val="single"/>
              </w:rPr>
            </w:pPr>
            <w:r>
              <w:rPr>
                <w:bCs/>
              </w:rPr>
              <w:t>И.о. заведующего</w:t>
            </w:r>
            <w:r w:rsidRPr="00B22A1D">
              <w:rPr>
                <w:bCs/>
              </w:rPr>
              <w:t xml:space="preserve"> кафедрой </w:t>
            </w:r>
          </w:p>
          <w:p w14:paraId="3034954B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94" w:right="-6"/>
              <w:jc w:val="both"/>
              <w:rPr>
                <w:bCs/>
                <w:u w:val="single"/>
              </w:rPr>
            </w:pPr>
            <w:r w:rsidRPr="00B22A1D">
              <w:rPr>
                <w:bCs/>
                <w:u w:val="single"/>
              </w:rPr>
              <w:t xml:space="preserve">                </w:t>
            </w:r>
            <w:r>
              <w:rPr>
                <w:bCs/>
                <w:u w:val="single"/>
              </w:rPr>
              <w:t xml:space="preserve">                       Л</w:t>
            </w:r>
            <w:r w:rsidRPr="00B22A1D">
              <w:rPr>
                <w:bCs/>
                <w:u w:val="single"/>
              </w:rPr>
              <w:t xml:space="preserve">.А. </w:t>
            </w:r>
            <w:r>
              <w:rPr>
                <w:bCs/>
                <w:u w:val="single"/>
              </w:rPr>
              <w:t>Попова</w:t>
            </w:r>
          </w:p>
          <w:p w14:paraId="6C503D1A" w14:textId="77777777" w:rsidR="005D08F9" w:rsidRPr="00B22A1D" w:rsidRDefault="005D08F9" w:rsidP="00256E38">
            <w:pPr>
              <w:ind w:left="1803" w:right="-6"/>
              <w:jc w:val="both"/>
              <w:rPr>
                <w:bCs/>
                <w:i/>
              </w:rPr>
            </w:pPr>
            <w:r>
              <w:rPr>
                <w:bCs/>
                <w:i/>
                <w:vertAlign w:val="superscript"/>
              </w:rPr>
              <w:t xml:space="preserve">подпись                               </w:t>
            </w:r>
            <w:r w:rsidRPr="00B22A1D">
              <w:rPr>
                <w:bCs/>
                <w:i/>
                <w:vertAlign w:val="superscript"/>
              </w:rPr>
              <w:t>И. О. Фамилия</w:t>
            </w:r>
          </w:p>
          <w:p w14:paraId="5D450CFF" w14:textId="77777777" w:rsidR="005D08F9" w:rsidRPr="00FC57E4" w:rsidRDefault="005D08F9" w:rsidP="00256E38">
            <w:pPr>
              <w:spacing w:line="360" w:lineRule="auto"/>
              <w:rPr>
                <w:bCs/>
              </w:rPr>
            </w:pPr>
          </w:p>
        </w:tc>
      </w:tr>
    </w:tbl>
    <w:p w14:paraId="3EAD617C" w14:textId="2CEEA27C" w:rsidR="005D08F9" w:rsidRPr="00AF6AF0" w:rsidRDefault="005D08F9" w:rsidP="005D08F9">
      <w:pPr>
        <w:spacing w:after="0" w:line="360" w:lineRule="auto"/>
        <w:jc w:val="center"/>
        <w:rPr>
          <w:b/>
        </w:rPr>
      </w:pPr>
      <w:r>
        <w:rPr>
          <w:b/>
        </w:rPr>
        <w:t xml:space="preserve">ЗАДАНИЕ № </w:t>
      </w:r>
      <w:r w:rsidR="00977744">
        <w:rPr>
          <w:b/>
        </w:rPr>
        <w:t>___</w:t>
      </w:r>
    </w:p>
    <w:p w14:paraId="1C81BA46" w14:textId="77777777" w:rsidR="005D08F9" w:rsidRPr="00B22A1D" w:rsidRDefault="005D08F9" w:rsidP="005D08F9">
      <w:pPr>
        <w:spacing w:after="240"/>
        <w:jc w:val="center"/>
        <w:rPr>
          <w:b/>
          <w:caps/>
        </w:rPr>
      </w:pPr>
      <w:r w:rsidRPr="00B22A1D">
        <w:rPr>
          <w:b/>
        </w:rPr>
        <w:t>на выполнение бакалаврской работы</w:t>
      </w:r>
    </w:p>
    <w:p w14:paraId="37D3DC4F" w14:textId="77777777" w:rsidR="005D08F9" w:rsidRPr="00B22A1D" w:rsidRDefault="005D08F9" w:rsidP="005D08F9">
      <w:pPr>
        <w:tabs>
          <w:tab w:val="right" w:pos="9000"/>
        </w:tabs>
        <w:spacing w:line="360" w:lineRule="auto"/>
        <w:jc w:val="both"/>
        <w:rPr>
          <w:u w:val="single"/>
        </w:rPr>
      </w:pPr>
      <w:r w:rsidRPr="00B22A1D">
        <w:t>по напр</w:t>
      </w:r>
      <w:r>
        <w:t xml:space="preserve">авлению подготовки   </w:t>
      </w:r>
      <w:r w:rsidRPr="004075DB">
        <w:rPr>
          <w:u w:val="single"/>
        </w:rPr>
        <w:t>09.03.01 «Информатика и вычислительная техника»</w:t>
      </w:r>
      <w:r w:rsidRPr="004075DB">
        <w:rPr>
          <w:u w:val="single"/>
        </w:rPr>
        <w:tab/>
      </w:r>
    </w:p>
    <w:p w14:paraId="55B7841C" w14:textId="51E22D3F" w:rsidR="005D08F9" w:rsidRPr="00B22A1D" w:rsidRDefault="005D08F9" w:rsidP="005D08F9">
      <w:pPr>
        <w:tabs>
          <w:tab w:val="right" w:pos="9000"/>
        </w:tabs>
        <w:spacing w:after="0" w:line="240" w:lineRule="auto"/>
        <w:jc w:val="both"/>
        <w:rPr>
          <w:i/>
          <w:iCs/>
          <w:u w:val="single"/>
        </w:rPr>
      </w:pPr>
      <w:r w:rsidRPr="005D08F9">
        <w:t xml:space="preserve">обучающемуся группы </w:t>
      </w:r>
      <w:r w:rsidRPr="005D08F9">
        <w:rPr>
          <w:u w:val="single"/>
        </w:rPr>
        <w:t>ИВТ-</w:t>
      </w:r>
      <w:r w:rsidR="00B908A6">
        <w:rPr>
          <w:u w:val="single"/>
        </w:rPr>
        <w:t xml:space="preserve">21    </w:t>
      </w:r>
      <w:r w:rsidRPr="005D08F9">
        <w:rPr>
          <w:u w:val="single"/>
        </w:rPr>
        <w:t xml:space="preserve"> </w:t>
      </w:r>
      <w:r w:rsidR="00977744">
        <w:rPr>
          <w:u w:val="single"/>
        </w:rPr>
        <w:t xml:space="preserve">        </w:t>
      </w:r>
      <w:r w:rsidR="00B908A6">
        <w:rPr>
          <w:u w:val="single"/>
        </w:rPr>
        <w:t>Клименко Андрей Александрович</w:t>
      </w:r>
      <w:r w:rsidRPr="00B22A1D">
        <w:rPr>
          <w:u w:val="single"/>
        </w:rPr>
        <w:tab/>
      </w:r>
    </w:p>
    <w:p w14:paraId="7C5415F6" w14:textId="77777777" w:rsidR="005D08F9" w:rsidRPr="00B22A1D" w:rsidRDefault="005D08F9" w:rsidP="005D08F9">
      <w:pPr>
        <w:ind w:left="3049" w:firstLine="496"/>
        <w:jc w:val="both"/>
        <w:rPr>
          <w:i/>
          <w:vertAlign w:val="superscript"/>
        </w:rPr>
      </w:pPr>
      <w:r w:rsidRPr="00B22A1D">
        <w:rPr>
          <w:i/>
          <w:vertAlign w:val="superscript"/>
        </w:rPr>
        <w:t>номер группы, Фамилия Имя Отчество</w:t>
      </w:r>
    </w:p>
    <w:p w14:paraId="40DB7EDF" w14:textId="6315CC90" w:rsidR="005D08F9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  <w:r w:rsidRPr="00B22A1D">
        <w:rPr>
          <w:rFonts w:ascii="Times New Roman" w:hAnsi="Times New Roman"/>
          <w:i w:val="0"/>
          <w:szCs w:val="28"/>
        </w:rPr>
        <w:t>Тема</w:t>
      </w:r>
      <w:r w:rsidRPr="00B22A1D">
        <w:rPr>
          <w:rFonts w:ascii="Times New Roman" w:hAnsi="Times New Roman"/>
          <w:i w:val="0"/>
          <w:szCs w:val="28"/>
          <w:lang w:val="ru-RU"/>
        </w:rPr>
        <w:t>:</w:t>
      </w:r>
      <w:r w:rsidRPr="00B22A1D">
        <w:rPr>
          <w:rFonts w:ascii="Times New Roman" w:hAnsi="Times New Roman"/>
          <w:i w:val="0"/>
          <w:szCs w:val="28"/>
        </w:rPr>
        <w:t xml:space="preserve"> </w:t>
      </w:r>
      <w:r w:rsidR="00977744">
        <w:rPr>
          <w:rFonts w:ascii="Times New Roman" w:hAnsi="Times New Roman"/>
          <w:i w:val="0"/>
          <w:szCs w:val="28"/>
          <w:u w:val="single"/>
          <w:lang w:val="ru-RU"/>
        </w:rPr>
        <w:t>Автоматизированн</w:t>
      </w:r>
      <w:r w:rsidR="00B908A6">
        <w:rPr>
          <w:rFonts w:ascii="Times New Roman" w:hAnsi="Times New Roman"/>
          <w:i w:val="0"/>
          <w:szCs w:val="28"/>
          <w:u w:val="single"/>
          <w:lang w:val="ru-RU"/>
        </w:rPr>
        <w:t>ый учёт обслуживания компьютерной техники в образовательной организации</w:t>
      </w:r>
    </w:p>
    <w:p w14:paraId="3F9EF845" w14:textId="77777777" w:rsidR="005D08F9" w:rsidRPr="00FC57E4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</w:p>
    <w:p w14:paraId="50A73EF0" w14:textId="33075319" w:rsidR="005D08F9" w:rsidRPr="004075DB" w:rsidRDefault="005D08F9" w:rsidP="005D08F9">
      <w:pPr>
        <w:spacing w:before="600" w:line="360" w:lineRule="auto"/>
        <w:rPr>
          <w:u w:val="single"/>
        </w:rPr>
      </w:pPr>
      <w:r w:rsidRPr="004075DB">
        <w:t>Ут</w:t>
      </w:r>
      <w:r>
        <w:t xml:space="preserve">верждена приказом директора </w:t>
      </w:r>
      <w:r w:rsidRPr="00977744">
        <w:rPr>
          <w:color w:val="000000" w:themeColor="text1"/>
        </w:rPr>
        <w:t xml:space="preserve">от </w:t>
      </w:r>
      <w:r w:rsidR="00B908A6">
        <w:rPr>
          <w:color w:val="000000" w:themeColor="text1"/>
          <w:u w:val="single"/>
        </w:rPr>
        <w:t xml:space="preserve">                      </w:t>
      </w:r>
      <w:r w:rsidRPr="00977744">
        <w:rPr>
          <w:color w:val="000000" w:themeColor="text1"/>
          <w:u w:val="single"/>
        </w:rPr>
        <w:t xml:space="preserve"> </w:t>
      </w:r>
      <w:r w:rsidRPr="00977744">
        <w:rPr>
          <w:color w:val="000000" w:themeColor="text1"/>
        </w:rPr>
        <w:t>№</w:t>
      </w:r>
      <w:r w:rsidR="00977744" w:rsidRPr="00977744">
        <w:rPr>
          <w:color w:val="000000" w:themeColor="text1"/>
          <w:u w:val="single"/>
        </w:rPr>
        <w:t xml:space="preserve">      </w:t>
      </w:r>
      <w:r w:rsidR="00B908A6">
        <w:rPr>
          <w:color w:val="000000" w:themeColor="text1"/>
          <w:u w:val="single"/>
        </w:rPr>
        <w:t xml:space="preserve">  </w:t>
      </w:r>
      <w:r w:rsidRPr="00977744">
        <w:rPr>
          <w:color w:val="000000" w:themeColor="text1"/>
          <w:u w:val="single"/>
        </w:rPr>
        <w:tab/>
      </w:r>
    </w:p>
    <w:p w14:paraId="3B266F27" w14:textId="4978D8D1" w:rsidR="005D08F9" w:rsidRPr="004075DB" w:rsidRDefault="005D08F9" w:rsidP="005D08F9">
      <w:pPr>
        <w:tabs>
          <w:tab w:val="left" w:pos="3969"/>
          <w:tab w:val="right" w:pos="9180"/>
        </w:tabs>
        <w:spacing w:line="360" w:lineRule="auto"/>
        <w:rPr>
          <w:u w:val="single"/>
        </w:rPr>
      </w:pPr>
      <w:r w:rsidRPr="004075DB">
        <w:t xml:space="preserve">Срок выполнения работы     </w:t>
      </w:r>
      <w:r w:rsidRPr="004075DB">
        <w:rPr>
          <w:u w:val="single"/>
        </w:rPr>
        <w:tab/>
      </w:r>
      <w:r w:rsidR="00B908A6">
        <w:rPr>
          <w:u w:val="single"/>
        </w:rPr>
        <w:t xml:space="preserve"> </w:t>
      </w:r>
      <w:r w:rsidRPr="004075DB">
        <w:rPr>
          <w:u w:val="single"/>
        </w:rPr>
        <w:tab/>
      </w:r>
    </w:p>
    <w:p w14:paraId="4C830F92" w14:textId="02E89E04" w:rsidR="005D08F9" w:rsidRPr="004075DB" w:rsidRDefault="005D08F9" w:rsidP="005D08F9">
      <w:pPr>
        <w:tabs>
          <w:tab w:val="left" w:pos="7020"/>
          <w:tab w:val="right" w:pos="9180"/>
        </w:tabs>
        <w:spacing w:after="0" w:line="240" w:lineRule="auto"/>
        <w:rPr>
          <w:u w:val="single"/>
        </w:rPr>
      </w:pPr>
      <w:r w:rsidRPr="004075DB">
        <w:t xml:space="preserve">Задание принял к исполнению    </w:t>
      </w:r>
      <w:r w:rsidRPr="004075DB">
        <w:rPr>
          <w:u w:val="single"/>
        </w:rPr>
        <w:tab/>
      </w:r>
      <w:r w:rsidR="00B908A6">
        <w:rPr>
          <w:u w:val="single"/>
        </w:rPr>
        <w:t>А. А, Клименко</w:t>
      </w:r>
      <w:r w:rsidRPr="004075DB">
        <w:rPr>
          <w:u w:val="single"/>
        </w:rPr>
        <w:tab/>
      </w:r>
    </w:p>
    <w:p w14:paraId="5AF93D2A" w14:textId="77777777" w:rsidR="005D08F9" w:rsidRPr="004075DB" w:rsidRDefault="005D08F9" w:rsidP="005D08F9">
      <w:pPr>
        <w:tabs>
          <w:tab w:val="right" w:pos="9180"/>
        </w:tabs>
        <w:spacing w:after="600"/>
        <w:rPr>
          <w:u w:val="single"/>
        </w:rPr>
      </w:pPr>
      <w:r w:rsidRPr="004075DB">
        <w:rPr>
          <w:i/>
          <w:vertAlign w:val="superscript"/>
        </w:rPr>
        <w:t xml:space="preserve">                                                                                                 подпись                                              И. О. Фамилия студента</w:t>
      </w:r>
    </w:p>
    <w:p w14:paraId="26AC4808" w14:textId="77777777" w:rsidR="005D08F9" w:rsidRDefault="005D08F9" w:rsidP="005D08F9">
      <w:pPr>
        <w:spacing w:after="0" w:line="360" w:lineRule="auto"/>
        <w:jc w:val="center"/>
      </w:pPr>
    </w:p>
    <w:p w14:paraId="3A54113B" w14:textId="408D6DEF" w:rsidR="005D08F9" w:rsidRDefault="005D08F9" w:rsidP="005D08F9">
      <w:pPr>
        <w:spacing w:after="0" w:line="360" w:lineRule="auto"/>
        <w:jc w:val="center"/>
      </w:pPr>
      <w:r w:rsidRPr="004075DB">
        <w:t>Рубцовск 20</w:t>
      </w:r>
      <w:r>
        <w:t>2</w:t>
      </w:r>
      <w:r w:rsidR="00B908A6">
        <w:t>6</w:t>
      </w:r>
      <w:r>
        <w:t xml:space="preserve"> </w:t>
      </w:r>
      <w:r w:rsidRPr="004075DB">
        <w:t>г</w:t>
      </w:r>
      <w:r>
        <w:t>.</w:t>
      </w:r>
    </w:p>
    <w:p w14:paraId="4625D25C" w14:textId="77777777" w:rsidR="005D08F9" w:rsidRDefault="005D08F9" w:rsidP="005D08F9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403E9AA" w14:textId="77777777" w:rsidR="005D08F9" w:rsidRPr="00A64AA2" w:rsidRDefault="005D08F9" w:rsidP="005D08F9">
      <w:pPr>
        <w:numPr>
          <w:ilvl w:val="0"/>
          <w:numId w:val="17"/>
        </w:numPr>
        <w:spacing w:after="120" w:line="240" w:lineRule="auto"/>
        <w:ind w:left="527" w:hanging="527"/>
        <w:rPr>
          <w:sz w:val="24"/>
          <w:szCs w:val="24"/>
          <w:u w:val="single"/>
        </w:rPr>
      </w:pPr>
      <w:r w:rsidRPr="001C41B2">
        <w:rPr>
          <w:sz w:val="24"/>
          <w:szCs w:val="24"/>
        </w:rPr>
        <w:lastRenderedPageBreak/>
        <w:t>Исходные данные</w:t>
      </w:r>
      <w:r>
        <w:rPr>
          <w:sz w:val="24"/>
          <w:szCs w:val="24"/>
        </w:rPr>
        <w:t xml:space="preserve"> </w:t>
      </w:r>
    </w:p>
    <w:p w14:paraId="1527FB39" w14:textId="77777777" w:rsidR="005D08F9" w:rsidRPr="001C41B2" w:rsidRDefault="005D08F9" w:rsidP="005D08F9">
      <w:pPr>
        <w:pStyle w:val="a7"/>
        <w:spacing w:after="120"/>
        <w:ind w:left="567"/>
        <w:contextualSpacing w:val="0"/>
        <w:rPr>
          <w:sz w:val="24"/>
          <w:szCs w:val="24"/>
          <w:u w:val="single"/>
        </w:rPr>
      </w:pPr>
      <w:r w:rsidRPr="001C41B2">
        <w:rPr>
          <w:color w:val="000000"/>
          <w:sz w:val="24"/>
          <w:szCs w:val="24"/>
          <w:u w:val="single"/>
        </w:rPr>
        <w:t>отчет о прохождении преддипломной практики</w:t>
      </w:r>
      <w:r w:rsidRPr="001C41B2">
        <w:rPr>
          <w:color w:val="000000"/>
          <w:sz w:val="24"/>
          <w:szCs w:val="24"/>
          <w:u w:val="single"/>
        </w:rPr>
        <w:tab/>
      </w:r>
      <w:r w:rsidRPr="001C41B2">
        <w:rPr>
          <w:color w:val="000000"/>
          <w:sz w:val="24"/>
          <w:szCs w:val="24"/>
          <w:u w:val="single"/>
        </w:rPr>
        <w:tab/>
      </w:r>
    </w:p>
    <w:p w14:paraId="39DD72BA" w14:textId="77777777" w:rsidR="005D08F9" w:rsidRPr="001C41B2" w:rsidRDefault="005D08F9" w:rsidP="005D08F9">
      <w:pPr>
        <w:numPr>
          <w:ilvl w:val="0"/>
          <w:numId w:val="17"/>
        </w:numPr>
        <w:spacing w:after="120" w:line="240" w:lineRule="auto"/>
        <w:ind w:left="527" w:hanging="527"/>
        <w:rPr>
          <w:sz w:val="24"/>
          <w:szCs w:val="24"/>
        </w:rPr>
      </w:pPr>
      <w:r w:rsidRPr="001C41B2">
        <w:rPr>
          <w:sz w:val="24"/>
          <w:szCs w:val="24"/>
        </w:rPr>
        <w:t>Содержание разделов ВКР и календарный график её выполнения</w:t>
      </w:r>
    </w:p>
    <w:tbl>
      <w:tblPr>
        <w:tblW w:w="1006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3"/>
        <w:gridCol w:w="1162"/>
        <w:gridCol w:w="1432"/>
        <w:gridCol w:w="1418"/>
      </w:tblGrid>
      <w:tr w:rsidR="005D08F9" w:rsidRPr="00FC57E4" w14:paraId="6E26275B" w14:textId="77777777" w:rsidTr="00977744">
        <w:trPr>
          <w:trHeight w:val="878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72C2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Наименование разделов работы и их содержание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695AF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FC57E4">
              <w:rPr>
                <w:sz w:val="24"/>
                <w:szCs w:val="24"/>
              </w:rPr>
              <w:t>Трудоем</w:t>
            </w:r>
            <w:proofErr w:type="spellEnd"/>
            <w:r w:rsidRPr="00FC57E4">
              <w:rPr>
                <w:sz w:val="24"/>
                <w:szCs w:val="24"/>
              </w:rPr>
              <w:t>-кость</w:t>
            </w:r>
            <w:proofErr w:type="gramEnd"/>
            <w:r w:rsidRPr="00FC57E4">
              <w:rPr>
                <w:sz w:val="24"/>
                <w:szCs w:val="24"/>
              </w:rPr>
              <w:t>, 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9449A" w14:textId="77777777" w:rsidR="005D08F9" w:rsidRPr="00FC57E4" w:rsidRDefault="005D08F9" w:rsidP="00256E38">
            <w:pPr>
              <w:spacing w:after="0" w:line="240" w:lineRule="auto"/>
              <w:ind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Срок</w:t>
            </w:r>
          </w:p>
          <w:p w14:paraId="04E97C53" w14:textId="77777777" w:rsidR="005D08F9" w:rsidRPr="00FC57E4" w:rsidRDefault="005D08F9" w:rsidP="00256E38">
            <w:pPr>
              <w:spacing w:after="0" w:line="240" w:lineRule="auto"/>
              <w:ind w:left="-108"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выполнения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32E5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Консультант</w:t>
            </w:r>
          </w:p>
        </w:tc>
      </w:tr>
      <w:tr w:rsidR="005D08F9" w:rsidRPr="00FC57E4" w14:paraId="64177DB6" w14:textId="77777777" w:rsidTr="00977744">
        <w:trPr>
          <w:trHeight w:val="3232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0C724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Введение</w:t>
            </w:r>
          </w:p>
          <w:p w14:paraId="26A49E4D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 Аналитический обзор и проектирование сайта</w:t>
            </w:r>
          </w:p>
          <w:p w14:paraId="1459AADF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1.1 Литературно-поисковый обзор</w:t>
            </w:r>
          </w:p>
          <w:p w14:paraId="4EFCD7A5" w14:textId="3FA7BE5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1.2 Выбор аппаратного обеспечения</w:t>
            </w:r>
          </w:p>
          <w:p w14:paraId="54E9BC57" w14:textId="2BADD88D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1.3 Выбор программного обеспечения</w:t>
            </w:r>
          </w:p>
          <w:p w14:paraId="25EB48EC" w14:textId="2AF561E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1.4 Инфологическая модель</w:t>
            </w:r>
          </w:p>
          <w:p w14:paraId="22BA496B" w14:textId="7EAD732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1.5 </w:t>
            </w:r>
            <w:proofErr w:type="spellStart"/>
            <w:r w:rsidRPr="005D08F9">
              <w:rPr>
                <w:color w:val="000000" w:themeColor="text1"/>
                <w:sz w:val="24"/>
                <w:szCs w:val="24"/>
              </w:rPr>
              <w:t>Даталогическая</w:t>
            </w:r>
            <w:proofErr w:type="spellEnd"/>
            <w:r w:rsidRPr="005D08F9">
              <w:rPr>
                <w:color w:val="000000" w:themeColor="text1"/>
                <w:sz w:val="24"/>
                <w:szCs w:val="24"/>
              </w:rPr>
              <w:t xml:space="preserve"> модель</w:t>
            </w:r>
          </w:p>
          <w:p w14:paraId="5F268A49" w14:textId="15F0A6C4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1.6 Постановка задачи</w:t>
            </w:r>
          </w:p>
          <w:p w14:paraId="4E594E1D" w14:textId="103B23C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 Описание технологии разработки и применения программного продукта</w:t>
            </w:r>
          </w:p>
          <w:p w14:paraId="53169A35" w14:textId="76A50FA8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2.1 Руководство программиста </w:t>
            </w:r>
          </w:p>
          <w:p w14:paraId="2526BDC5" w14:textId="3556A1F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2.2 Руководство пользователя </w:t>
            </w:r>
          </w:p>
          <w:p w14:paraId="083B75BD" w14:textId="57900CA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>2.3 Охрана труда и техники безопасности</w:t>
            </w:r>
          </w:p>
          <w:p w14:paraId="6C207EE4" w14:textId="169A084A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Заключение</w:t>
            </w:r>
          </w:p>
          <w:p w14:paraId="35B0E99D" w14:textId="6C1FC7BC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Список используемых источников</w:t>
            </w:r>
          </w:p>
          <w:p w14:paraId="5EFEFE61" w14:textId="1A3E68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Написание реферата</w:t>
            </w:r>
          </w:p>
          <w:p w14:paraId="7771C0FA" w14:textId="45C3E892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Графическая часть (Презентация и доклад, схемы)</w:t>
            </w:r>
          </w:p>
          <w:p w14:paraId="62052CAE" w14:textId="07BDF7F1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Проверка на объем неправомерного заимствования</w:t>
            </w:r>
          </w:p>
          <w:p w14:paraId="7B9004C5" w14:textId="1DDD96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Получение отзыва руководителя </w:t>
            </w:r>
          </w:p>
          <w:p w14:paraId="5F13F98B" w14:textId="58DB887F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Электронная копия ВКР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92CA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2411DBE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C2D13D7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485EF56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7%</w:t>
            </w:r>
          </w:p>
          <w:p w14:paraId="7DFA13A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7DD13C04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8%</w:t>
            </w:r>
          </w:p>
          <w:p w14:paraId="5EF86EF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BC51FB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545F901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2670269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127BB10" w14:textId="47D7374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15%</w:t>
            </w:r>
          </w:p>
          <w:p w14:paraId="1C40468E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62072BDB" w14:textId="1A9516F4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482A615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1CE4952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083AD78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46A3DA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CB84E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B5B6CE" w14:textId="5B6287A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31.05.202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2232DB7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41A743F" w14:textId="4F4EDEB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05.06.202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55EA4CB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88DA1F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C8B048E" w14:textId="089F59D3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C3A792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47990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27C667AD" w14:textId="60B61CD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14.06.202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08E1EFC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184324A" w14:textId="4971833A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789FD9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3D1CF31" w14:textId="5921FBA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7306411F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1FD368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229576" w14:textId="622D498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24.06.202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1BCCD2B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BBBAFD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556EED" w14:textId="3403C166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8D26D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743EA221" w14:textId="77777777" w:rsidR="005D08F9" w:rsidRDefault="005D08F9" w:rsidP="005D08F9">
      <w:pPr>
        <w:spacing w:after="0" w:line="240" w:lineRule="auto"/>
        <w:rPr>
          <w:sz w:val="24"/>
          <w:szCs w:val="24"/>
        </w:rPr>
      </w:pPr>
    </w:p>
    <w:p w14:paraId="21DEC539" w14:textId="77777777" w:rsidR="005D08F9" w:rsidRPr="006634C0" w:rsidRDefault="005D08F9" w:rsidP="005D08F9">
      <w:pPr>
        <w:numPr>
          <w:ilvl w:val="0"/>
          <w:numId w:val="17"/>
        </w:numPr>
        <w:spacing w:after="0" w:line="240" w:lineRule="auto"/>
        <w:ind w:left="527" w:hanging="527"/>
        <w:rPr>
          <w:sz w:val="24"/>
          <w:szCs w:val="24"/>
        </w:rPr>
      </w:pPr>
      <w:r w:rsidRPr="006634C0">
        <w:rPr>
          <w:sz w:val="24"/>
          <w:szCs w:val="24"/>
        </w:rPr>
        <w:t>Научно-библиографический поиск</w:t>
      </w:r>
    </w:p>
    <w:p w14:paraId="7A40F1A6" w14:textId="77777777" w:rsidR="005D08F9" w:rsidRPr="006634C0" w:rsidRDefault="005D08F9" w:rsidP="005D08F9">
      <w:pPr>
        <w:numPr>
          <w:ilvl w:val="1"/>
          <w:numId w:val="17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 xml:space="preserve">По научно-технической литературе просмотреть данные по учёту учебного оборудования в общеобразовательной школе за последние 5 лет. </w:t>
      </w:r>
    </w:p>
    <w:p w14:paraId="28835442" w14:textId="77777777" w:rsidR="005D08F9" w:rsidRPr="006634C0" w:rsidRDefault="005D08F9" w:rsidP="005D08F9">
      <w:pPr>
        <w:numPr>
          <w:ilvl w:val="1"/>
          <w:numId w:val="17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>По нормативной литературе просмотреть указатели государственных и отраслевых стандартов за последний год. Программные документы – по ЕСПД.</w:t>
      </w:r>
    </w:p>
    <w:p w14:paraId="514431A1" w14:textId="77777777" w:rsidR="005D08F9" w:rsidRPr="006634C0" w:rsidRDefault="005D08F9" w:rsidP="005D08F9">
      <w:pPr>
        <w:numPr>
          <w:ilvl w:val="1"/>
          <w:numId w:val="17"/>
        </w:numPr>
        <w:tabs>
          <w:tab w:val="right" w:leader="underscore" w:pos="4500"/>
          <w:tab w:val="right" w:leader="underscore" w:pos="9180"/>
        </w:tabs>
        <w:spacing w:after="240" w:line="360" w:lineRule="auto"/>
        <w:rPr>
          <w:sz w:val="24"/>
          <w:szCs w:val="24"/>
        </w:rPr>
      </w:pPr>
      <w:r w:rsidRPr="006634C0">
        <w:rPr>
          <w:sz w:val="24"/>
          <w:szCs w:val="24"/>
        </w:rPr>
        <w:t>Патентный поиск провести за 5 лет в открытом реестре программ для ЭВМ.</w:t>
      </w:r>
    </w:p>
    <w:p w14:paraId="4030DC88" w14:textId="668C6EFB" w:rsidR="005D08F9" w:rsidRPr="00FC57E4" w:rsidRDefault="005D08F9" w:rsidP="005D08F9">
      <w:pPr>
        <w:pStyle w:val="a7"/>
        <w:tabs>
          <w:tab w:val="left" w:pos="4111"/>
          <w:tab w:val="left" w:pos="4678"/>
          <w:tab w:val="right" w:pos="9180"/>
        </w:tabs>
        <w:spacing w:after="0" w:line="240" w:lineRule="auto"/>
        <w:ind w:left="525"/>
        <w:contextualSpacing w:val="0"/>
        <w:rPr>
          <w:sz w:val="24"/>
        </w:rPr>
      </w:pPr>
      <w:r w:rsidRPr="00FC57E4">
        <w:rPr>
          <w:sz w:val="24"/>
        </w:rPr>
        <w:t xml:space="preserve">Руководитель: </w:t>
      </w:r>
      <w:r w:rsidRPr="00A64AA2">
        <w:rPr>
          <w:sz w:val="24"/>
          <w:u w:val="single"/>
        </w:rPr>
        <w:tab/>
      </w:r>
      <w:r>
        <w:rPr>
          <w:sz w:val="24"/>
        </w:rPr>
        <w:tab/>
      </w:r>
      <w:r w:rsidRPr="00A64AA2">
        <w:rPr>
          <w:sz w:val="24"/>
          <w:u w:val="single"/>
        </w:rPr>
        <w:t xml:space="preserve">   </w:t>
      </w:r>
      <w:r>
        <w:rPr>
          <w:sz w:val="24"/>
          <w:u w:val="single"/>
        </w:rPr>
        <w:t xml:space="preserve">  </w:t>
      </w:r>
      <w:r w:rsidRPr="00A64AA2">
        <w:rPr>
          <w:sz w:val="24"/>
          <w:u w:val="single"/>
        </w:rPr>
        <w:t xml:space="preserve">доцент, </w:t>
      </w:r>
      <w:proofErr w:type="spellStart"/>
      <w:r w:rsidRPr="00A64AA2">
        <w:rPr>
          <w:sz w:val="24"/>
          <w:u w:val="single"/>
        </w:rPr>
        <w:t>к.</w:t>
      </w:r>
      <w:r w:rsidR="00B908A6">
        <w:rPr>
          <w:sz w:val="24"/>
          <w:u w:val="single"/>
        </w:rPr>
        <w:t>п</w:t>
      </w:r>
      <w:r w:rsidRPr="00A64AA2">
        <w:rPr>
          <w:sz w:val="24"/>
          <w:u w:val="single"/>
        </w:rPr>
        <w:t>.н</w:t>
      </w:r>
      <w:proofErr w:type="spellEnd"/>
      <w:r w:rsidRPr="00A64AA2">
        <w:rPr>
          <w:sz w:val="24"/>
          <w:u w:val="single"/>
        </w:rPr>
        <w:t xml:space="preserve">.,  </w:t>
      </w:r>
      <w:r>
        <w:rPr>
          <w:sz w:val="24"/>
          <w:u w:val="single"/>
        </w:rPr>
        <w:t xml:space="preserve">           </w:t>
      </w:r>
      <w:r w:rsidR="00B908A6">
        <w:rPr>
          <w:sz w:val="24"/>
          <w:u w:val="single"/>
        </w:rPr>
        <w:t xml:space="preserve">    И. И. Кулешова</w:t>
      </w:r>
      <w:r>
        <w:rPr>
          <w:sz w:val="24"/>
          <w:u w:val="single"/>
        </w:rPr>
        <w:tab/>
      </w:r>
    </w:p>
    <w:p w14:paraId="2D892E97" w14:textId="77777777" w:rsidR="005D08F9" w:rsidRPr="00472C3C" w:rsidRDefault="005D08F9" w:rsidP="005D08F9">
      <w:pPr>
        <w:pStyle w:val="a7"/>
        <w:spacing w:after="0" w:line="240" w:lineRule="auto"/>
        <w:ind w:left="525"/>
        <w:contextualSpacing w:val="0"/>
        <w:rPr>
          <w:i/>
          <w:vertAlign w:val="superscript"/>
        </w:rPr>
      </w:pP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472C3C">
        <w:rPr>
          <w:i/>
          <w:vertAlign w:val="superscript"/>
        </w:rPr>
        <w:t>подпись</w:t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  <w:t xml:space="preserve">должность, ученая степень, </w:t>
      </w:r>
      <w:r w:rsidRPr="00472C3C">
        <w:rPr>
          <w:i/>
          <w:vertAlign w:val="superscript"/>
        </w:rPr>
        <w:tab/>
        <w:t xml:space="preserve">И.О. Фамилия </w:t>
      </w:r>
    </w:p>
    <w:p w14:paraId="02CD20E4" w14:textId="77777777" w:rsidR="005D08F9" w:rsidRDefault="005D08F9" w:rsidP="005D08F9"/>
    <w:p w14:paraId="127369A0" w14:textId="77777777" w:rsidR="005D08F9" w:rsidRDefault="005D08F9" w:rsidP="005D08F9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70A7EBB4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170656461"/>
      <w:bookmarkStart w:id="30" w:name="_Toc170664184"/>
      <w:r w:rsidRPr="00376C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9"/>
      <w:bookmarkEnd w:id="30"/>
    </w:p>
    <w:p w14:paraId="750A3B4B" w14:textId="77777777" w:rsidR="005D08F9" w:rsidRPr="00894BB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31" w:name="_Toc170656462"/>
      <w:bookmarkStart w:id="32" w:name="_Toc170664185"/>
      <w:r w:rsidRPr="00894BB9">
        <w:rPr>
          <w:rFonts w:ascii="Times New Roman" w:hAnsi="Times New Roman" w:cs="Times New Roman"/>
          <w:b/>
          <w:color w:val="auto"/>
        </w:rPr>
        <w:t>Фрагменты листинга программы</w:t>
      </w:r>
      <w:bookmarkEnd w:id="31"/>
      <w:bookmarkEnd w:id="32"/>
    </w:p>
    <w:p w14:paraId="38195130" w14:textId="77777777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>from</w:t>
      </w:r>
      <w:r w:rsidRPr="009A7E15">
        <w:rPr>
          <w:color w:val="000000"/>
          <w:sz w:val="24"/>
          <w:szCs w:val="24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django</w:t>
      </w:r>
      <w:proofErr w:type="spellEnd"/>
      <w:r w:rsidRPr="009A7E15">
        <w:rPr>
          <w:color w:val="000000"/>
          <w:sz w:val="24"/>
          <w:szCs w:val="24"/>
        </w:rPr>
        <w:t>.</w:t>
      </w:r>
      <w:proofErr w:type="spellStart"/>
      <w:r w:rsidRPr="005B2EDF">
        <w:rPr>
          <w:color w:val="000000"/>
          <w:sz w:val="24"/>
          <w:szCs w:val="24"/>
          <w:lang w:val="en-US"/>
        </w:rPr>
        <w:t>db</w:t>
      </w:r>
      <w:proofErr w:type="spellEnd"/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import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models</w:t>
      </w:r>
    </w:p>
    <w:p w14:paraId="3E4C730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from </w:t>
      </w:r>
      <w:proofErr w:type="spellStart"/>
      <w:r w:rsidRPr="005B2EDF">
        <w:rPr>
          <w:color w:val="000000"/>
          <w:sz w:val="24"/>
          <w:szCs w:val="24"/>
          <w:lang w:val="en-US"/>
        </w:rPr>
        <w:t>django.conf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import settings</w:t>
      </w:r>
    </w:p>
    <w:p w14:paraId="2DC727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</w:p>
    <w:p w14:paraId="4C3AEC5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Position(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B8AAB9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61E67B3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62124E1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349AE8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CB94E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'positions'</w:t>
      </w:r>
    </w:p>
    <w:p w14:paraId="1C01AB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managed = </w:t>
      </w:r>
      <w:proofErr w:type="gramStart"/>
      <w:r w:rsidRPr="005B2EDF">
        <w:rPr>
          <w:color w:val="000000"/>
          <w:sz w:val="24"/>
          <w:szCs w:val="24"/>
          <w:lang w:val="en-US"/>
        </w:rPr>
        <w:t>False  #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Таблица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создана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вручную</w:t>
      </w:r>
    </w:p>
    <w:p w14:paraId="072A630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Должность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0024AF3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A61F3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3AD487C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669AB2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ED6C1C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2FD45F8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0162C5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4535C2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location_types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A784B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3F7DE0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Вид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местоположения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70CAE8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C8FFC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4ACB59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637E11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58C44D1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DCF05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0A22943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B9CAA1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74352ED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52878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4254F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67659C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55F2E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F9A77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3F5AFA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Manufacturer(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3608D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A1EA7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54FF56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29773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72EFF8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'manufacturers'</w:t>
      </w:r>
    </w:p>
    <w:p w14:paraId="110CC9F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2ADA56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Производитель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AAE7C7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2E9AF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9F447A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B6D5D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DA072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F6839F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4C847B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17CA4C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class Meta:</w:t>
      </w:r>
    </w:p>
    <w:p w14:paraId="75CB316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ticket_statuses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F33099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403E9A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тикета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52798E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B221C6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56A87B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3B119F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D3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Location(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2B9E8D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12594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=100)</w:t>
      </w:r>
    </w:p>
    <w:p w14:paraId="69B67F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FK </w:t>
      </w:r>
      <w:r w:rsidRPr="005B2EDF">
        <w:rPr>
          <w:color w:val="000000"/>
          <w:sz w:val="24"/>
          <w:szCs w:val="24"/>
        </w:rPr>
        <w:t>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</w:p>
    <w:p w14:paraId="194FAA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type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04596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8A8CBD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EA17E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'locations'</w:t>
      </w:r>
    </w:p>
    <w:p w14:paraId="448C59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574F512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Местоположение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EA66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3774B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29C071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6C90DB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A210CB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Employee(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277852EF" w14:textId="37A644E9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E1264E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9A7E15">
        <w:rPr>
          <w:color w:val="000000"/>
          <w:sz w:val="24"/>
          <w:szCs w:val="24"/>
          <w:lang w:val="en-US"/>
        </w:rPr>
        <w:t xml:space="preserve">    </w:t>
      </w:r>
      <w:r w:rsidRPr="005B2EDF">
        <w:rPr>
          <w:color w:val="000000"/>
          <w:sz w:val="24"/>
          <w:szCs w:val="24"/>
          <w:lang w:val="en-US"/>
        </w:rPr>
        <w:t xml:space="preserve">user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models.OneToOneField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</w:p>
    <w:p w14:paraId="32B6D61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settings.AUTH</w:t>
      </w:r>
      <w:proofErr w:type="gramEnd"/>
      <w:r w:rsidRPr="005B2EDF">
        <w:rPr>
          <w:color w:val="000000"/>
          <w:sz w:val="24"/>
          <w:szCs w:val="24"/>
          <w:lang w:val="en-US"/>
        </w:rPr>
        <w:t>_USER_MODEL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2B4007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5269969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user_id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C42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)</w:t>
      </w:r>
    </w:p>
    <w:p w14:paraId="7B92E71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phone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=20, blank=True)</w:t>
      </w:r>
    </w:p>
    <w:p w14:paraId="4DB79ED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department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blank=True)</w:t>
      </w:r>
    </w:p>
    <w:p w14:paraId="185671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is_mol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models.BooleanField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(default=False)</w:t>
      </w:r>
    </w:p>
    <w:p w14:paraId="475CA1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position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(Position,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79F472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478C7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9420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'employees'</w:t>
      </w:r>
    </w:p>
    <w:p w14:paraId="15A597E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CC26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Сотрудник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3C19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4B3F12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</w:t>
      </w:r>
    </w:p>
    <w:p w14:paraId="163827D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return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self.user.get_full_</w:t>
      </w:r>
      <w:proofErr w:type="gramStart"/>
      <w:r w:rsidRPr="005B2EDF">
        <w:rPr>
          <w:color w:val="000000"/>
          <w:sz w:val="24"/>
          <w:szCs w:val="24"/>
          <w:lang w:val="en-US"/>
        </w:rPr>
        <w:t>name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) or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self.user.username</w:t>
      </w:r>
      <w:proofErr w:type="spellEnd"/>
    </w:p>
    <w:p w14:paraId="035C0F9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DCEA9B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7C526CA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11E6C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0743A8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499539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7CBC74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64C476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FFAF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3A5C95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CEE59B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2EF482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Тип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754B74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def __str__(self):  </w:t>
      </w:r>
    </w:p>
    <w:p w14:paraId="6ACAC80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0067E20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C57C0C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3D8C352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=50, 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6E079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=255)</w:t>
      </w:r>
    </w:p>
    <w:p w14:paraId="2C9F3D6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7402E34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D696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1C54C57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B2803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924CC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3BF2B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manufacturer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(Manufacturer,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77E538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FB909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A46A4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'devices'</w:t>
      </w:r>
    </w:p>
    <w:p w14:paraId="068D64E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964E69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Устройство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2EEEB4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7C6E42F" w14:textId="00594AF8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class Movement(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442CA0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id_movement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F07457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movement_date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550194C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8B5F5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id_device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378CB4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BEF4F6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location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(Location,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16C5646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A8A7C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A39E65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A45AD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'movements'</w:t>
      </w:r>
    </w:p>
    <w:p w14:paraId="3E2C85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4D0F32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Движение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B1AD19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EE809B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Ticket(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6C891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id_ticket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78BA9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created_at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33E8A87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7F9370C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technical_response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565AB88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165969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614E00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087FE2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D1E422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CDD4BE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0B5C66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'tickets'</w:t>
      </w:r>
    </w:p>
    <w:p w14:paraId="6889C7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8A8B85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</w:rPr>
        <w:t>verbose_name</w:t>
      </w:r>
      <w:proofErr w:type="spellEnd"/>
      <w:r w:rsidRPr="005B2EDF">
        <w:rPr>
          <w:color w:val="000000"/>
          <w:sz w:val="24"/>
          <w:szCs w:val="24"/>
        </w:rPr>
        <w:t xml:space="preserve"> = 'Тикет'</w:t>
      </w:r>
    </w:p>
    <w:sectPr w:rsidR="005B2EDF" w:rsidRPr="005B2EDF" w:rsidSect="00F97A8F">
      <w:pgSz w:w="11906" w:h="16838"/>
      <w:pgMar w:top="644" w:right="850" w:bottom="568" w:left="1701" w:header="283" w:footer="28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288A" w14:textId="77777777" w:rsidR="009A2C4D" w:rsidRDefault="009A2C4D" w:rsidP="00FF1CD5">
      <w:pPr>
        <w:spacing w:after="0" w:line="240" w:lineRule="auto"/>
      </w:pPr>
      <w:r>
        <w:separator/>
      </w:r>
    </w:p>
  </w:endnote>
  <w:endnote w:type="continuationSeparator" w:id="0">
    <w:p w14:paraId="7728780B" w14:textId="77777777" w:rsidR="009A2C4D" w:rsidRDefault="009A2C4D" w:rsidP="00FF1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CA27F" w14:textId="2536BA5E" w:rsidR="00FF1CD5" w:rsidRDefault="00B85B05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5979422E" w14:textId="77777777" w:rsidR="00FF1CD5" w:rsidRDefault="00FF1CD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2AC2C" w14:textId="77777777" w:rsidR="009A2C4D" w:rsidRDefault="009A2C4D" w:rsidP="00FF1CD5">
      <w:pPr>
        <w:spacing w:after="0" w:line="240" w:lineRule="auto"/>
      </w:pPr>
      <w:r>
        <w:separator/>
      </w:r>
    </w:p>
  </w:footnote>
  <w:footnote w:type="continuationSeparator" w:id="0">
    <w:p w14:paraId="4B97BF3D" w14:textId="77777777" w:rsidR="009A2C4D" w:rsidRDefault="009A2C4D" w:rsidP="00FF1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7A5"/>
    <w:multiLevelType w:val="multilevel"/>
    <w:tmpl w:val="842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0B53"/>
    <w:multiLevelType w:val="multilevel"/>
    <w:tmpl w:val="460A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A2142"/>
    <w:multiLevelType w:val="hybridMultilevel"/>
    <w:tmpl w:val="136A2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62B4"/>
    <w:multiLevelType w:val="multilevel"/>
    <w:tmpl w:val="B03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3637A"/>
    <w:multiLevelType w:val="multilevel"/>
    <w:tmpl w:val="F436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F3903"/>
    <w:multiLevelType w:val="hybridMultilevel"/>
    <w:tmpl w:val="A9300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E27364"/>
    <w:multiLevelType w:val="multilevel"/>
    <w:tmpl w:val="3AB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EE2967"/>
    <w:multiLevelType w:val="multilevel"/>
    <w:tmpl w:val="1DD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F7A66"/>
    <w:multiLevelType w:val="multilevel"/>
    <w:tmpl w:val="EF8A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531EE"/>
    <w:multiLevelType w:val="multilevel"/>
    <w:tmpl w:val="8844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A00DB3"/>
    <w:multiLevelType w:val="multilevel"/>
    <w:tmpl w:val="8634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A5BCB"/>
    <w:multiLevelType w:val="multilevel"/>
    <w:tmpl w:val="941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06179"/>
    <w:multiLevelType w:val="multilevel"/>
    <w:tmpl w:val="44AE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893022"/>
    <w:multiLevelType w:val="hybridMultilevel"/>
    <w:tmpl w:val="A754D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913FDC"/>
    <w:multiLevelType w:val="multilevel"/>
    <w:tmpl w:val="13DA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6266F8"/>
    <w:multiLevelType w:val="multilevel"/>
    <w:tmpl w:val="F45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4161B"/>
    <w:multiLevelType w:val="multilevel"/>
    <w:tmpl w:val="779A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E20FA3"/>
    <w:multiLevelType w:val="hybridMultilevel"/>
    <w:tmpl w:val="3CF852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2AB226BF"/>
    <w:multiLevelType w:val="multilevel"/>
    <w:tmpl w:val="355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CA6AC1"/>
    <w:multiLevelType w:val="multilevel"/>
    <w:tmpl w:val="684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DC7CF0"/>
    <w:multiLevelType w:val="multilevel"/>
    <w:tmpl w:val="B32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ED3C9A"/>
    <w:multiLevelType w:val="multilevel"/>
    <w:tmpl w:val="2EDE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865D8A"/>
    <w:multiLevelType w:val="multilevel"/>
    <w:tmpl w:val="7D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A5118"/>
    <w:multiLevelType w:val="multilevel"/>
    <w:tmpl w:val="B728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4B3580"/>
    <w:multiLevelType w:val="multilevel"/>
    <w:tmpl w:val="39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5924B3"/>
    <w:multiLevelType w:val="hybridMultilevel"/>
    <w:tmpl w:val="259E95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AB56E9C"/>
    <w:multiLevelType w:val="multilevel"/>
    <w:tmpl w:val="4D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507B8B"/>
    <w:multiLevelType w:val="multilevel"/>
    <w:tmpl w:val="C7D0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31437F"/>
    <w:multiLevelType w:val="multilevel"/>
    <w:tmpl w:val="56B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767874"/>
    <w:multiLevelType w:val="hybridMultilevel"/>
    <w:tmpl w:val="AB1032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47C80BA8"/>
    <w:multiLevelType w:val="hybridMultilevel"/>
    <w:tmpl w:val="C9AC87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A5E37E4"/>
    <w:multiLevelType w:val="multilevel"/>
    <w:tmpl w:val="E3A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BB7F8C"/>
    <w:multiLevelType w:val="multilevel"/>
    <w:tmpl w:val="F470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7B2721"/>
    <w:multiLevelType w:val="multilevel"/>
    <w:tmpl w:val="C346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9629BC"/>
    <w:multiLevelType w:val="multilevel"/>
    <w:tmpl w:val="8730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9741D5"/>
    <w:multiLevelType w:val="multilevel"/>
    <w:tmpl w:val="AB8C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E96902"/>
    <w:multiLevelType w:val="multilevel"/>
    <w:tmpl w:val="6D84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CA1CDA"/>
    <w:multiLevelType w:val="multilevel"/>
    <w:tmpl w:val="2060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CB5C8B"/>
    <w:multiLevelType w:val="multilevel"/>
    <w:tmpl w:val="0E8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F112F8"/>
    <w:multiLevelType w:val="hybridMultilevel"/>
    <w:tmpl w:val="D14CEF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DB3C7A"/>
    <w:multiLevelType w:val="multilevel"/>
    <w:tmpl w:val="C52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1C1856"/>
    <w:multiLevelType w:val="multilevel"/>
    <w:tmpl w:val="BE7A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866F20"/>
    <w:multiLevelType w:val="multilevel"/>
    <w:tmpl w:val="C588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A198D"/>
    <w:multiLevelType w:val="multilevel"/>
    <w:tmpl w:val="B22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06187B"/>
    <w:multiLevelType w:val="multilevel"/>
    <w:tmpl w:val="CB6C8BB0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</w:abstractNum>
  <w:abstractNum w:abstractNumId="45" w15:restartNumberingAfterBreak="0">
    <w:nsid w:val="68DA3068"/>
    <w:multiLevelType w:val="multilevel"/>
    <w:tmpl w:val="6202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710847"/>
    <w:multiLevelType w:val="hybridMultilevel"/>
    <w:tmpl w:val="787CA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6207896"/>
    <w:multiLevelType w:val="multilevel"/>
    <w:tmpl w:val="DA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3067EF"/>
    <w:multiLevelType w:val="multilevel"/>
    <w:tmpl w:val="00B4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6E14EB"/>
    <w:multiLevelType w:val="multilevel"/>
    <w:tmpl w:val="3F7E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A446E"/>
    <w:multiLevelType w:val="multilevel"/>
    <w:tmpl w:val="E77C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2F6D8E"/>
    <w:multiLevelType w:val="multilevel"/>
    <w:tmpl w:val="6FEE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F0754A"/>
    <w:multiLevelType w:val="multilevel"/>
    <w:tmpl w:val="F690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501250">
    <w:abstractNumId w:val="39"/>
  </w:num>
  <w:num w:numId="2" w16cid:durableId="2133093709">
    <w:abstractNumId w:val="2"/>
  </w:num>
  <w:num w:numId="3" w16cid:durableId="1898542449">
    <w:abstractNumId w:val="5"/>
  </w:num>
  <w:num w:numId="4" w16cid:durableId="85584938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2647438">
    <w:abstractNumId w:val="13"/>
  </w:num>
  <w:num w:numId="6" w16cid:durableId="20078545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1929430">
    <w:abstractNumId w:val="45"/>
  </w:num>
  <w:num w:numId="8" w16cid:durableId="860123362">
    <w:abstractNumId w:val="25"/>
  </w:num>
  <w:num w:numId="9" w16cid:durableId="568535813">
    <w:abstractNumId w:val="46"/>
  </w:num>
  <w:num w:numId="10" w16cid:durableId="1603756360">
    <w:abstractNumId w:val="29"/>
  </w:num>
  <w:num w:numId="11" w16cid:durableId="894123725">
    <w:abstractNumId w:val="6"/>
  </w:num>
  <w:num w:numId="12" w16cid:durableId="693111888">
    <w:abstractNumId w:val="47"/>
  </w:num>
  <w:num w:numId="13" w16cid:durableId="1528910781">
    <w:abstractNumId w:val="43"/>
  </w:num>
  <w:num w:numId="14" w16cid:durableId="63725661">
    <w:abstractNumId w:val="41"/>
  </w:num>
  <w:num w:numId="15" w16cid:durableId="929235636">
    <w:abstractNumId w:val="36"/>
  </w:num>
  <w:num w:numId="16" w16cid:durableId="1012221959">
    <w:abstractNumId w:val="17"/>
  </w:num>
  <w:num w:numId="17" w16cid:durableId="1840341022">
    <w:abstractNumId w:val="44"/>
  </w:num>
  <w:num w:numId="18" w16cid:durableId="51387672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19853203">
    <w:abstractNumId w:val="38"/>
  </w:num>
  <w:num w:numId="20" w16cid:durableId="453064377">
    <w:abstractNumId w:val="37"/>
  </w:num>
  <w:num w:numId="21" w16cid:durableId="171991971">
    <w:abstractNumId w:val="33"/>
  </w:num>
  <w:num w:numId="22" w16cid:durableId="1321421788">
    <w:abstractNumId w:val="9"/>
  </w:num>
  <w:num w:numId="23" w16cid:durableId="1064716830">
    <w:abstractNumId w:val="1"/>
  </w:num>
  <w:num w:numId="24" w16cid:durableId="903490694">
    <w:abstractNumId w:val="50"/>
  </w:num>
  <w:num w:numId="25" w16cid:durableId="1347754051">
    <w:abstractNumId w:val="21"/>
  </w:num>
  <w:num w:numId="26" w16cid:durableId="518743837">
    <w:abstractNumId w:val="12"/>
  </w:num>
  <w:num w:numId="27" w16cid:durableId="1174029423">
    <w:abstractNumId w:val="4"/>
  </w:num>
  <w:num w:numId="28" w16cid:durableId="1982224605">
    <w:abstractNumId w:val="42"/>
  </w:num>
  <w:num w:numId="29" w16cid:durableId="2108039878">
    <w:abstractNumId w:val="34"/>
  </w:num>
  <w:num w:numId="30" w16cid:durableId="315188413">
    <w:abstractNumId w:val="24"/>
  </w:num>
  <w:num w:numId="31" w16cid:durableId="1816994133">
    <w:abstractNumId w:val="19"/>
  </w:num>
  <w:num w:numId="32" w16cid:durableId="841892424">
    <w:abstractNumId w:val="22"/>
  </w:num>
  <w:num w:numId="33" w16cid:durableId="158935096">
    <w:abstractNumId w:val="16"/>
  </w:num>
  <w:num w:numId="34" w16cid:durableId="947585073">
    <w:abstractNumId w:val="26"/>
  </w:num>
  <w:num w:numId="35" w16cid:durableId="1417902616">
    <w:abstractNumId w:val="20"/>
  </w:num>
  <w:num w:numId="36" w16cid:durableId="413431718">
    <w:abstractNumId w:val="49"/>
  </w:num>
  <w:num w:numId="37" w16cid:durableId="919753383">
    <w:abstractNumId w:val="11"/>
  </w:num>
  <w:num w:numId="38" w16cid:durableId="841167846">
    <w:abstractNumId w:val="7"/>
  </w:num>
  <w:num w:numId="39" w16cid:durableId="2057771664">
    <w:abstractNumId w:val="23"/>
  </w:num>
  <w:num w:numId="40" w16cid:durableId="1121270420">
    <w:abstractNumId w:val="28"/>
  </w:num>
  <w:num w:numId="41" w16cid:durableId="843592605">
    <w:abstractNumId w:val="0"/>
  </w:num>
  <w:num w:numId="42" w16cid:durableId="704139705">
    <w:abstractNumId w:val="3"/>
  </w:num>
  <w:num w:numId="43" w16cid:durableId="86587426">
    <w:abstractNumId w:val="31"/>
  </w:num>
  <w:num w:numId="44" w16cid:durableId="470907058">
    <w:abstractNumId w:val="52"/>
  </w:num>
  <w:num w:numId="45" w16cid:durableId="525101337">
    <w:abstractNumId w:val="48"/>
  </w:num>
  <w:num w:numId="46" w16cid:durableId="798841715">
    <w:abstractNumId w:val="14"/>
  </w:num>
  <w:num w:numId="47" w16cid:durableId="964120599">
    <w:abstractNumId w:val="51"/>
  </w:num>
  <w:num w:numId="48" w16cid:durableId="439031464">
    <w:abstractNumId w:val="32"/>
  </w:num>
  <w:num w:numId="49" w16cid:durableId="1105539901">
    <w:abstractNumId w:val="8"/>
  </w:num>
  <w:num w:numId="50" w16cid:durableId="1925720266">
    <w:abstractNumId w:val="15"/>
  </w:num>
  <w:num w:numId="51" w16cid:durableId="538008573">
    <w:abstractNumId w:val="10"/>
  </w:num>
  <w:num w:numId="52" w16cid:durableId="880701880">
    <w:abstractNumId w:val="27"/>
  </w:num>
  <w:num w:numId="53" w16cid:durableId="498815596">
    <w:abstractNumId w:val="40"/>
  </w:num>
  <w:num w:numId="54" w16cid:durableId="1775130030">
    <w:abstractNumId w:val="18"/>
  </w:num>
  <w:num w:numId="55" w16cid:durableId="18220648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85C"/>
    <w:rsid w:val="00001CDA"/>
    <w:rsid w:val="000252BB"/>
    <w:rsid w:val="000376C2"/>
    <w:rsid w:val="00043DE5"/>
    <w:rsid w:val="00054F9B"/>
    <w:rsid w:val="00057825"/>
    <w:rsid w:val="0006333D"/>
    <w:rsid w:val="000724BE"/>
    <w:rsid w:val="00076519"/>
    <w:rsid w:val="000804D1"/>
    <w:rsid w:val="0008785E"/>
    <w:rsid w:val="000B0687"/>
    <w:rsid w:val="000C2F70"/>
    <w:rsid w:val="000C6174"/>
    <w:rsid w:val="000C6971"/>
    <w:rsid w:val="000E2BDF"/>
    <w:rsid w:val="000F1A42"/>
    <w:rsid w:val="000F494B"/>
    <w:rsid w:val="0010163A"/>
    <w:rsid w:val="001A131F"/>
    <w:rsid w:val="001A1983"/>
    <w:rsid w:val="001A3CA6"/>
    <w:rsid w:val="001B0B72"/>
    <w:rsid w:val="001D2653"/>
    <w:rsid w:val="001F2CCD"/>
    <w:rsid w:val="00202FE5"/>
    <w:rsid w:val="0022245E"/>
    <w:rsid w:val="00251A08"/>
    <w:rsid w:val="00261510"/>
    <w:rsid w:val="002626EB"/>
    <w:rsid w:val="002669EC"/>
    <w:rsid w:val="002D59B0"/>
    <w:rsid w:val="002E7977"/>
    <w:rsid w:val="0031418A"/>
    <w:rsid w:val="00345599"/>
    <w:rsid w:val="00387FD1"/>
    <w:rsid w:val="003B4E19"/>
    <w:rsid w:val="003D141B"/>
    <w:rsid w:val="003D6529"/>
    <w:rsid w:val="003E18D6"/>
    <w:rsid w:val="003E6DC1"/>
    <w:rsid w:val="00411EBA"/>
    <w:rsid w:val="004308AE"/>
    <w:rsid w:val="004426EF"/>
    <w:rsid w:val="00457E53"/>
    <w:rsid w:val="00472447"/>
    <w:rsid w:val="00475527"/>
    <w:rsid w:val="00490205"/>
    <w:rsid w:val="004C09C4"/>
    <w:rsid w:val="004D1DCA"/>
    <w:rsid w:val="004E6C22"/>
    <w:rsid w:val="0052152C"/>
    <w:rsid w:val="005306F3"/>
    <w:rsid w:val="00530C03"/>
    <w:rsid w:val="005B2EDF"/>
    <w:rsid w:val="005C4DFE"/>
    <w:rsid w:val="005D08F9"/>
    <w:rsid w:val="005E074C"/>
    <w:rsid w:val="005E0E24"/>
    <w:rsid w:val="005E4C22"/>
    <w:rsid w:val="006223EE"/>
    <w:rsid w:val="00692752"/>
    <w:rsid w:val="006A11BF"/>
    <w:rsid w:val="006A3349"/>
    <w:rsid w:val="006F5A40"/>
    <w:rsid w:val="0072508C"/>
    <w:rsid w:val="00735E8D"/>
    <w:rsid w:val="00741C99"/>
    <w:rsid w:val="00770802"/>
    <w:rsid w:val="00776C03"/>
    <w:rsid w:val="0078748C"/>
    <w:rsid w:val="007B0308"/>
    <w:rsid w:val="007C2C53"/>
    <w:rsid w:val="007C690E"/>
    <w:rsid w:val="007E0AE6"/>
    <w:rsid w:val="007E6829"/>
    <w:rsid w:val="008102F0"/>
    <w:rsid w:val="00821DB9"/>
    <w:rsid w:val="00865026"/>
    <w:rsid w:val="00872852"/>
    <w:rsid w:val="00884128"/>
    <w:rsid w:val="00886EFB"/>
    <w:rsid w:val="00887F57"/>
    <w:rsid w:val="00890B8A"/>
    <w:rsid w:val="008944C4"/>
    <w:rsid w:val="008A2104"/>
    <w:rsid w:val="008A4F31"/>
    <w:rsid w:val="008B18F2"/>
    <w:rsid w:val="008D3484"/>
    <w:rsid w:val="008E13D9"/>
    <w:rsid w:val="009177B7"/>
    <w:rsid w:val="0092344B"/>
    <w:rsid w:val="00931608"/>
    <w:rsid w:val="00935E0B"/>
    <w:rsid w:val="00941D2B"/>
    <w:rsid w:val="00942BE3"/>
    <w:rsid w:val="009668EC"/>
    <w:rsid w:val="00975AB0"/>
    <w:rsid w:val="00977744"/>
    <w:rsid w:val="009A2C4D"/>
    <w:rsid w:val="009A7E15"/>
    <w:rsid w:val="009E5419"/>
    <w:rsid w:val="00A049DD"/>
    <w:rsid w:val="00A263F8"/>
    <w:rsid w:val="00A344EC"/>
    <w:rsid w:val="00A41383"/>
    <w:rsid w:val="00A7669D"/>
    <w:rsid w:val="00A83CFD"/>
    <w:rsid w:val="00A85239"/>
    <w:rsid w:val="00AA5524"/>
    <w:rsid w:val="00AC29D7"/>
    <w:rsid w:val="00AE6775"/>
    <w:rsid w:val="00AF24A6"/>
    <w:rsid w:val="00B03F9A"/>
    <w:rsid w:val="00B651E5"/>
    <w:rsid w:val="00B85B05"/>
    <w:rsid w:val="00B908A6"/>
    <w:rsid w:val="00C04A28"/>
    <w:rsid w:val="00C061C4"/>
    <w:rsid w:val="00C14F60"/>
    <w:rsid w:val="00C37479"/>
    <w:rsid w:val="00C8049B"/>
    <w:rsid w:val="00CC583E"/>
    <w:rsid w:val="00CF55FF"/>
    <w:rsid w:val="00D24A56"/>
    <w:rsid w:val="00D45C80"/>
    <w:rsid w:val="00D53815"/>
    <w:rsid w:val="00D76218"/>
    <w:rsid w:val="00DA2EBF"/>
    <w:rsid w:val="00DF0296"/>
    <w:rsid w:val="00E03AE1"/>
    <w:rsid w:val="00E20E7C"/>
    <w:rsid w:val="00E46B89"/>
    <w:rsid w:val="00E5252F"/>
    <w:rsid w:val="00E539EB"/>
    <w:rsid w:val="00E953F3"/>
    <w:rsid w:val="00EF57F3"/>
    <w:rsid w:val="00F5606E"/>
    <w:rsid w:val="00F63843"/>
    <w:rsid w:val="00F6687C"/>
    <w:rsid w:val="00F77370"/>
    <w:rsid w:val="00F77E91"/>
    <w:rsid w:val="00F97A8F"/>
    <w:rsid w:val="00FA185C"/>
    <w:rsid w:val="00FB2529"/>
    <w:rsid w:val="00FB3660"/>
    <w:rsid w:val="00FC0E32"/>
    <w:rsid w:val="00FC46B1"/>
    <w:rsid w:val="00FC6C16"/>
    <w:rsid w:val="00FD19D1"/>
    <w:rsid w:val="00FD6DB4"/>
    <w:rsid w:val="00FD715D"/>
    <w:rsid w:val="00FD71E0"/>
    <w:rsid w:val="00FF1CD5"/>
    <w:rsid w:val="00FF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CD99E5"/>
  <w15:chartTrackingRefBased/>
  <w15:docId w15:val="{DA724297-D2F7-45A8-8259-B160F2DF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370"/>
  </w:style>
  <w:style w:type="paragraph" w:styleId="1">
    <w:name w:val="heading 1"/>
    <w:basedOn w:val="a"/>
    <w:next w:val="a"/>
    <w:link w:val="10"/>
    <w:uiPriority w:val="9"/>
    <w:qFormat/>
    <w:rsid w:val="00472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724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2CCD"/>
    <w:pPr>
      <w:spacing w:after="0" w:line="240" w:lineRule="auto"/>
    </w:pPr>
    <w:rPr>
      <w:rFonts w:asciiTheme="minorHAnsi" w:hAnsiTheme="minorHAnsi" w:cstheme="minorBidi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724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OC Heading"/>
    <w:basedOn w:val="1"/>
    <w:next w:val="a"/>
    <w:uiPriority w:val="39"/>
    <w:unhideWhenUsed/>
    <w:qFormat/>
    <w:rsid w:val="0047244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244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72447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472447"/>
    <w:rPr>
      <w:color w:val="0563C1" w:themeColor="hyperlink"/>
      <w:u w:val="single"/>
    </w:rPr>
  </w:style>
  <w:style w:type="paragraph" w:styleId="a7">
    <w:name w:val="List Paragraph"/>
    <w:basedOn w:val="a"/>
    <w:link w:val="a8"/>
    <w:uiPriority w:val="34"/>
    <w:qFormat/>
    <w:rsid w:val="00387FD1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1CD5"/>
  </w:style>
  <w:style w:type="paragraph" w:styleId="ab">
    <w:name w:val="footer"/>
    <w:basedOn w:val="a"/>
    <w:link w:val="ac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1CD5"/>
  </w:style>
  <w:style w:type="paragraph" w:customStyle="1" w:styleId="8">
    <w:name w:val="Центр_разм.8"/>
    <w:basedOn w:val="a"/>
    <w:uiPriority w:val="99"/>
    <w:rsid w:val="00B85B05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eastAsia="Times New Roman"/>
      <w:sz w:val="16"/>
      <w:szCs w:val="22"/>
      <w:lang w:eastAsia="ru-RU"/>
    </w:rPr>
  </w:style>
  <w:style w:type="table" w:customStyle="1" w:styleId="TableNormal">
    <w:name w:val="Table Normal"/>
    <w:qFormat/>
    <w:rsid w:val="00B85B05"/>
    <w:pPr>
      <w:spacing w:after="200" w:line="276" w:lineRule="auto"/>
    </w:pPr>
    <w:rPr>
      <w:rFonts w:ascii="Calibri" w:eastAsia="Calibri" w:hAnsi="Calibri" w:cs="Calibri"/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85B05"/>
    <w:pPr>
      <w:widowControl w:val="0"/>
      <w:autoSpaceDE w:val="0"/>
      <w:autoSpaceDN w:val="0"/>
      <w:spacing w:after="0" w:line="240" w:lineRule="auto"/>
    </w:pPr>
    <w:rPr>
      <w:rFonts w:eastAsia="Times New Roman"/>
      <w:sz w:val="22"/>
      <w:szCs w:val="22"/>
    </w:rPr>
  </w:style>
  <w:style w:type="paragraph" w:styleId="ad">
    <w:name w:val="Normal (Web)"/>
    <w:basedOn w:val="a"/>
    <w:uiPriority w:val="99"/>
    <w:semiHidden/>
    <w:unhideWhenUsed/>
    <w:rsid w:val="000F1A4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0F1A42"/>
    <w:rPr>
      <w:b/>
      <w:bCs/>
    </w:rPr>
  </w:style>
  <w:style w:type="paragraph" w:customStyle="1" w:styleId="af">
    <w:name w:val="Чертежный"/>
    <w:uiPriority w:val="99"/>
    <w:rsid w:val="005D08F9"/>
    <w:pPr>
      <w:spacing w:after="0" w:line="240" w:lineRule="auto"/>
      <w:jc w:val="both"/>
    </w:pPr>
    <w:rPr>
      <w:rFonts w:ascii="ISOCPEUR" w:eastAsia="Times New Roman" w:hAnsi="ISOCPEUR"/>
      <w:i/>
      <w:szCs w:val="20"/>
      <w:lang w:val="uk-UA" w:eastAsia="ru-RU"/>
    </w:rPr>
  </w:style>
  <w:style w:type="character" w:customStyle="1" w:styleId="a8">
    <w:name w:val="Абзац списка Знак"/>
    <w:link w:val="a7"/>
    <w:uiPriority w:val="34"/>
    <w:locked/>
    <w:rsid w:val="005D08F9"/>
  </w:style>
  <w:style w:type="character" w:customStyle="1" w:styleId="qwen-markdown-text">
    <w:name w:val="qwen-markdown-text"/>
    <w:basedOn w:val="a0"/>
    <w:rsid w:val="000C6174"/>
  </w:style>
  <w:style w:type="paragraph" w:customStyle="1" w:styleId="msonormal0">
    <w:name w:val="msonormal"/>
    <w:basedOn w:val="a"/>
    <w:rsid w:val="00B908A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5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8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9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6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74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2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9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4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3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6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2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7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5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1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6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0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0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1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9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1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1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3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9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8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0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53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1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8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1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1CD6E-DE40-4BF3-8ECD-EA957D3BB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63</Pages>
  <Words>11895</Words>
  <Characters>67804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 Malahov</cp:lastModifiedBy>
  <cp:revision>9</cp:revision>
  <dcterms:created xsi:type="dcterms:W3CDTF">2026-06-12T15:00:00Z</dcterms:created>
  <dcterms:modified xsi:type="dcterms:W3CDTF">2026-06-16T14:48:00Z</dcterms:modified>
</cp:coreProperties>
</file>