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College students often struggle to find reliable study partners or group members who match their learning style and schedule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