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 3 - Containerizing the Model with Docker</w:t>
      </w:r>
    </w:p>
    <w:p>
      <w:pPr>
        <w:spacing w:after="40"/>
      </w:pPr>
      <w:r>
        <w:rPr>
          <w:b/>
          <w:bCs/>
        </w:rPr>
        <w:t xml:space="preserve">Student: </w:t>
      </w:r>
      <w:r>
        <w:t xml:space="preserve">Malak Srour</w:t>
      </w:r>
    </w:p>
    <w:p>
      <w:pPr>
        <w:spacing w:after="40"/>
      </w:pPr>
      <w:r>
        <w:rPr>
          <w:b/>
          <w:bCs/>
        </w:rPr>
        <w:t xml:space="preserve">Repository: </w:t>
      </w:r>
      <w:r>
        <w:t xml:space="preserve">https://github.com/Malak-Srour/mlops-lab-1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October 4, 2026</w:t>
      </w:r>
    </w:p>
    <w:p>
      <w:pPr>
        <w:pBdr>
          <w:bottom w:val="single" w:color="1F4E79" w:sz="6" w:space="4"/>
        </w:pBd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The best model of Lab 2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adventurous-bat-170</w:t>
      </w:r>
      <w:r>
        <w:t xml:space="preserve">, run ID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8685c506f2d5489cbd68652780816347</w:t>
      </w:r>
      <w:r>
        <w:t xml:space="preserve">) is registered in the mlflow Model Registry as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food11</w:t>
      </w:r>
      <w:r>
        <w:t xml:space="preserve">, served by a FastAPI API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src/food11/serve.py</w:t>
      </w:r>
      <w:r>
        <w:t xml:space="preserve">), and packaged in a multi-stage Docker image.</w:t>
      </w:r>
    </w:p>
    <w:p>
      <w:pPr>
        <w:pStyle w:val="Heading2"/>
      </w:pPr>
      <w:r>
        <w:t xml:space="preserve">Checking Docker</w:t>
      </w:r>
    </w:p>
    <w:p>
      <w:pPr>
        <w:spacing w:after="120"/>
      </w:pPr>
      <w:r>
        <w:t xml:space="preserve">After installing Docker Desktop, I checked that it works with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run hello-world</w:t>
      </w:r>
      <w:r>
        <w:t xml:space="preserve">: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Docker pulled the hello-world image and ran a container from it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The container created from the hello-world image</w:t>
      </w:r>
    </w:p>
    <w:p>
      <w:pPr>
        <w:pStyle w:val="Heading1"/>
      </w:pPr>
      <w:r>
        <w:t xml:space="preserve">Part 1 - Registering the Model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mlflow tracking server with the food11 experiment from Lab 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Best run registered as food11, Version 1</w:t>
      </w:r>
    </w:p>
    <w:p>
      <w:pPr>
        <w:pStyle w:val="Heading2"/>
      </w:pPr>
      <w:r>
        <w:t xml:space="preserve">Question 1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Open the "Models" tab in the mlflow UI. What version number was your model given? What's the difference between a run's logged model artifact and a registered model?</w:t>
      </w:r>
    </w:p>
    <w:p>
      <w:pPr>
        <w:spacing w:after="120"/>
      </w:pPr>
      <w:r>
        <w:t xml:space="preserve">My model was given </w:t>
      </w:r>
      <w:r>
        <w:rPr>
          <w:b/>
          <w:bCs/>
        </w:rPr>
        <w:t xml:space="preserve">version 1</w:t>
      </w:r>
      <w:r>
        <w:t xml:space="preserve"> (the first version registered under the name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food11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Logged model:</w:t>
      </w:r>
      <w:r>
        <w:t xml:space="preserve"> saved automatically by each training run, identified only by an automatic ID and its run. Every run has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Registered model:</w:t>
      </w:r>
      <w:r>
        <w:t xml:space="preserve"> a named entry in the registry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food11</w:t>
      </w:r>
      <w:r>
        <w:t xml:space="preserve">) with version numbers, pointing to the logged model I choose. Code loads it by name and version instead of by run ID.</w:t>
      </w:r>
    </w:p>
    <w:p>
      <w:pPr>
        <w:spacing w:after="120"/>
      </w:pPr>
      <w:r>
        <w:rPr>
          <w:b/>
          <w:bCs/>
        </w:rPr>
        <w:t xml:space="preserve">Example:</w:t>
      </w:r>
      <w:r>
        <w:t xml:space="preserve"> logged models are all the photos on a phone; the registered model is an album of the chosen ones, numbered 1, 2, 3...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mlflow UI: aliases and tags replace the old stages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Alias champion added to Version 1 from the UI</w:t>
      </w:r>
    </w:p>
    <w:p>
      <w:pPr>
        <w:pStyle w:val="Heading2"/>
      </w:pPr>
      <w:r>
        <w:t xml:space="preserve">Question 2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What aliases replaced the old built-in stages in mlflow? Why version a model separately from the run that produced it, and why is an alias more flexible than a fixed stage name?</w:t>
      </w:r>
    </w:p>
    <w:p>
      <w:pPr>
        <w:spacing w:after="120"/>
      </w:pPr>
      <w:r>
        <w:t xml:space="preserve">The stages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Staging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Production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Archived</w:t>
      </w:r>
      <w:r>
        <w:t xml:space="preserve">) were replaced by </w:t>
      </w:r>
      <w:r>
        <w:rPr>
          <w:b/>
          <w:bCs/>
        </w:rPr>
        <w:t xml:space="preserve">aliases</w:t>
      </w:r>
      <w:r>
        <w:t xml:space="preserve"> (named pointers to a version, such as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champion</w:t>
      </w:r>
      <w:r>
        <w:t xml:space="preserve"> 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challenger</w:t>
      </w:r>
      <w:r>
        <w:t xml:space="preserve">) and free-form </w:t>
      </w:r>
      <w:r>
        <w:rPr>
          <w:b/>
          <w:bCs/>
        </w:rPr>
        <w:t xml:space="preserve">tags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Versioning separately:</w:t>
      </w:r>
      <w:r>
        <w:t xml:space="preserve"> a run is one training attempt among many. The registry gives the chosen model a stable name and a version history, independent of the runs, so going back to an old version is easy.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Alias vs stage:</w:t>
      </w:r>
      <w:r>
        <w:t xml:space="preserve"> any name, several aliases at the same time, and an alias moves to another version in one step without changing the code. Example: in Question 7 I moved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champion</w:t>
      </w:r>
      <w:r>
        <w:t xml:space="preserve"> from version 1 to version 2.</w:t>
      </w:r>
    </w:p>
    <w:p>
      <w:pPr>
        <w:pStyle w:val="Heading1"/>
      </w:pPr>
      <w:r>
        <w:t xml:space="preserve">Part 2 - Serving Script</w:t>
      </w:r>
    </w:p>
    <w:p>
      <w:pPr>
        <w:spacing w:after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serve.py</w:t>
      </w:r>
      <w:r>
        <w:t xml:space="preserve"> exposes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/health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/predict</w:t>
      </w:r>
      <w:r>
        <w:t xml:space="preserve">, loads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models:/food11@champion</w:t>
      </w:r>
      <w:r>
        <w:t xml:space="preserve"> once at startup, and reads the mlflow address from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MLFLOW_TRACKING_URI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API started locally with uvicorn, model loaded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4480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GET /health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FastAPI test page (/docs)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POST /predict with an image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Response: Dessert, confidence 0.6152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curl tests on Bread images (about 71% validation accuracy, so some mistakes are expected)</w:t>
      </w:r>
    </w:p>
    <w:p>
      <w:pPr>
        <w:pStyle w:val="Heading2"/>
      </w:pPr>
      <w:r>
        <w:t xml:space="preserve">Question 3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Why load the model through an mlflow model URI (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models:/food11@champion</w:t>
      </w:r>
      <w:r>
        <w:rPr>
          <w:i/>
          <w:iCs/>
        </w:rPr>
        <w:t xml:space="preserve">) instead of pointing directly at the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.pth</w:t>
      </w:r>
      <w:r>
        <w:rPr>
          <w:i/>
          <w:iCs/>
        </w:rPr>
        <w:t xml:space="preserve"> file on disk? What would you have to change to serve a newer model version?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 with the </w:t>
      </w:r>
      <w:r>
        <w:rPr>
          <w:rFonts w:ascii="Consolas" w:cs="Consolas" w:eastAsia="Consolas" w:hAnsi="Consolas"/>
          <w:b/>
          <w:bCs/>
          <w:color w:val="A31515"/>
          <w:sz w:val="19"/>
          <w:szCs w:val="19"/>
        </w:rPr>
        <w:t xml:space="preserve">.pth</w:t>
      </w:r>
      <w:r>
        <w:rPr>
          <w:b/>
          <w:bCs/>
        </w:rPr>
        <w:t xml:space="preserve"> path:</w:t>
      </w:r>
      <w:r>
        <w:t xml:space="preserve"> it only exists on my laptop, it is tied to one run, and changing the model means editing the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With the model URI:</w:t>
      </w:r>
      <w:r>
        <w:t xml:space="preserve"> mlflow finds the version that has the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champion</w:t>
      </w:r>
      <w:r>
        <w:t xml:space="preserve"> alias and loads it with its saved format and requirements. The code never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 serve a newer version:</w:t>
      </w:r>
      <w:r>
        <w:t xml:space="preserve"> register it as a new version of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food11</w:t>
      </w:r>
      <w:r>
        <w:t xml:space="preserve">, move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champion</w:t>
      </w:r>
      <w:r>
        <w:t xml:space="preserve"> to it, and restart the API. No code change.</w:t>
      </w:r>
    </w:p>
    <w:p>
      <w:pPr>
        <w:pStyle w:val="Heading1"/>
      </w:pPr>
      <w:r>
        <w:t xml:space="preserve">Part 3 - Docker Image</w:t>
      </w:r>
    </w:p>
    <w:p>
      <w:pPr>
        <w:spacing w:after="120"/>
      </w:pPr>
      <w:r>
        <w:t xml:space="preserve">Multi-stage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Dockerfile</w:t>
      </w:r>
      <w:r>
        <w:t xml:space="preserve"> (builder stage runs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uv sync</w:t>
      </w:r>
      <w:r>
        <w:t xml:space="preserve">, runtime stage copies only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.venv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src/</w:t>
      </w:r>
      <w:r>
        <w:t xml:space="preserve"> into a slim image) and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.dockerignore</w:t>
      </w:r>
      <w:r>
        <w:t xml:space="preserve">, built with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build -t food11-api:latest 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Dockerfile and .dockerignore at the root of the repo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First build: 2,315.9 s (mostly downloads)</w:t>
      </w:r>
    </w:p>
    <w:p>
      <w:pPr>
        <w:pStyle w:val="Heading2"/>
      </w:pPr>
      <w:r>
        <w:t xml:space="preserve">Question 4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Why copy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pyproject.toml</w:t>
      </w:r>
      <w:r>
        <w:rPr>
          <w:i/>
          <w:iCs/>
        </w:rPr>
        <w:t xml:space="preserve">/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uv.lock</w:t>
      </w:r>
      <w:r>
        <w:rPr>
          <w:i/>
          <w:iCs/>
        </w:rPr>
        <w:t xml:space="preserve"> and run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uv sync</w:t>
      </w:r>
      <w:r>
        <w:rPr>
          <w:i/>
          <w:iCs/>
        </w:rPr>
        <w:t xml:space="preserve"> before copying the rest of the source code, instead of copying everything at once? What happens to the build cache when you only change a line in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serve.py</w:t>
      </w:r>
      <w:r>
        <w:rPr>
          <w:i/>
          <w:iCs/>
        </w:rPr>
        <w:t xml:space="preserve">?</w:t>
      </w:r>
    </w:p>
    <w:p>
      <w:pPr>
        <w:spacing w:after="120"/>
      </w:pPr>
      <w:r>
        <w:t xml:space="preserve">Each instruction is a cached layer; when one changes, it and all the layers after it are rebuilt.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uv sync</w:t>
      </w:r>
      <w:r>
        <w:t xml:space="preserve">, the slowest step, only depends 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pyproject.toml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uv.lock</w:t>
      </w:r>
      <w:r>
        <w:t xml:space="preserve">, so copying them first keeps it cached when only the code changes. With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COPY . .</w:t>
      </w:r>
      <w:r>
        <w:t xml:space="preserve">, any edit would reinstall all the libraries.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after changing one line in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serve.py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COPY pyproject.toml uv.lock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RUN uv sync</w:t>
      </w:r>
      <w:r>
        <w:t xml:space="preserve"> were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CACHED</w:t>
      </w:r>
      <w:r>
        <w:t xml:space="preserve"> and only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COPY src/</w:t>
      </w:r>
      <w:r>
        <w:t xml:space="preserve"> ran: </w:t>
      </w:r>
      <w:r>
        <w:rPr>
          <w:b/>
          <w:bCs/>
        </w:rPr>
        <w:t xml:space="preserve">3.4 s instead of 2,315.9 s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Rebuild after changing serve.py: dependency layers CACHED</w:t>
      </w:r>
    </w:p>
    <w:p>
      <w:pPr>
        <w:pStyle w:val="Heading2"/>
      </w:pPr>
      <w:r>
        <w:t xml:space="preserve">Question 5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What's the size difference between a naive single-stage image and your multi-stage one? Use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docker history &lt;image&gt;</w:t>
      </w:r>
      <w:r>
        <w:rPr>
          <w:i/>
          <w:iCs/>
        </w:rPr>
        <w:t xml:space="preserve"> to see which layers are the biggest.</w:t>
      </w:r>
    </w:p>
    <w:p>
      <w:pPr>
        <w:spacing w:after="120"/>
      </w:pPr>
      <w:r>
        <w:t xml:space="preserve">I compared it with a naive single-stage image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Dockerfile.single</w:t>
      </w:r>
      <w:r>
        <w:t xml:space="preserve">: full Python image,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COPY . .</w:t>
      </w:r>
      <w:r>
        <w:t xml:space="preserve">, everything in one stage):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Disk usage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Compressed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food11-api:latest</w:t>
            </w:r>
            <w:r>
              <w:rPr>
                <w:sz w:val="20"/>
                <w:szCs w:val="20"/>
              </w:rPr>
              <w:t xml:space="preserve"> (multi-stage)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2.31 GB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498 MB</w:t>
            </w:r>
          </w:p>
        </w:tc>
      </w:tr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food11-api:single</w:t>
            </w:r>
            <w:r>
              <w:rPr>
                <w:sz w:val="20"/>
                <w:szCs w:val="20"/>
              </w:rPr>
              <w:t xml:space="preserve"> (single-stage)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5.52 GB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1.24 GB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Biggest layer in both:</w:t>
      </w:r>
      <w:r>
        <w:t xml:space="preserve"> the Python libraries, mainly torch (1.67 GB in the multi-stage image, 3.15 GB in the single-stage 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3.21 GB more:</w:t>
      </w:r>
      <w:r>
        <w:t xml:space="preserve"> the single-stage image keeps build-only things: the full base image (≈ 1.08 GB vs ≈ 150 MB for slim), uv's download cache (≈ 1.5 GB) and the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uv</w:t>
      </w:r>
      <w:r>
        <w:t xml:space="preserve"> tool (54 MB).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Building the single-stage image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docker images and docker history of the multi-stage image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docker history of the single-stage image</w:t>
      </w:r>
    </w:p>
    <w:p>
      <w:pPr>
        <w:pStyle w:val="Heading2"/>
      </w:pPr>
      <w:r>
        <w:t xml:space="preserve">Question 6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What happens to build speed and image size if you forget the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.dockerignore</w:t>
      </w:r>
      <w:r>
        <w:rPr>
          <w:i/>
          <w:iCs/>
        </w:rPr>
        <w:t xml:space="preserve">? Which of the excluded folders would actually break the build if they were sent to the Docker daemon?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speed:</w:t>
      </w:r>
      <w:r>
        <w:t xml:space="preserve"> the build context would be ≈ 3.6 GB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</w:t>
      </w:r>
      <w:r>
        <w:t xml:space="preserve"> 1.19 GB,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.dvc</w:t>
      </w:r>
      <w:r>
        <w:t xml:space="preserve"> 1.14 GB,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.venv</w:t>
      </w:r>
      <w:r>
        <w:t xml:space="preserve"> 1.00 GB,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mlruns</w:t>
      </w:r>
      <w:r>
        <w:t xml:space="preserve"> 0.23 GB...) instead of </w:t>
      </w:r>
      <w:r>
        <w:rPr>
          <w:b/>
          <w:bCs/>
        </w:rPr>
        <w:t xml:space="preserve">962 kB</w:t>
      </w:r>
      <w:r>
        <w:t xml:space="preserve">, sent at every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 size:</w:t>
      </w:r>
      <w:r>
        <w:t xml:space="preserve"> same with my Dockerfile (it copies only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pyproject.toml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uv.lock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src/</w:t>
      </w:r>
      <w:r>
        <w:t xml:space="preserve">), but several GB bigger with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COPY . .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Breaks the build: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.venv/</w:t>
      </w:r>
      <w:r>
        <w:t xml:space="preserve">, a Windows environment that would overwrite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/app/.venv</w:t>
      </w:r>
      <w:r>
        <w:t xml:space="preserve"> in the Linux container.</w:t>
      </w:r>
    </w:p>
    <w:p>
      <w:pPr>
        <w:pStyle w:val="Heading1"/>
      </w:pPr>
      <w:r>
        <w:t xml:space="preserve">Part 4 - Running the Container</w:t>
      </w:r>
    </w:p>
    <w:p>
      <w:pPr>
        <w:spacing w:after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run -p 8000:8000 -e MLFLOW_TRACKING_URI=http://host.docker.internal:5000 food11-api:latest</w:t>
      </w:r>
    </w:p>
    <w:p>
      <w:pPr>
        <w:pStyle w:val="Heading2"/>
      </w:pPr>
      <w:r>
        <w:t xml:space="preserve">Question 7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Why can't the container simply use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127.0.0.1:5000</w:t>
      </w:r>
      <w:r>
        <w:rPr>
          <w:i/>
          <w:iCs/>
        </w:rPr>
        <w:t xml:space="preserve"> to reach the mlflow server on your host? What does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host.docker.internal</w:t>
      </w:r>
      <w:r>
        <w:rPr>
          <w:i/>
          <w:iCs/>
        </w:rPr>
        <w:t xml:space="preserve"> resolve to?</w:t>
      </w:r>
    </w:p>
    <w:p>
      <w:pPr>
        <w:spacing w:after="120"/>
      </w:pPr>
      <w:r>
        <w:t xml:space="preserve">A container has its own network: inside it,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127.0.0.1</w:t>
      </w:r>
      <w:r>
        <w:t xml:space="preserve"> is the container itself, not my laptop, so mlflow is not there.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host.docker.internal</w:t>
      </w:r>
      <w:r>
        <w:t xml:space="preserve"> is a Docker Desktop name that points to the host. In my container:</w:t>
      </w:r>
    </w:p>
    <w:p>
      <w:pPr>
        <w:shd w:fill="F3F3F3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127.0.0.1 inside the container is: d27f7c5806ce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host.docker.internal -&gt; 192.168.65.254</w:t>
      </w:r>
    </w:p>
    <w:p>
      <w:pPr>
        <w:spacing w:after="120"/>
      </w:pPr>
      <w:r>
        <w:rPr>
          <w:b/>
          <w:bCs/>
        </w:rPr>
        <w:t xml:space="preserve">Extra steps needed on my setup: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Problem:</w:t>
      </w:r>
      <w:r>
        <w:t xml:space="preserve"> mlflow refused the container's requests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403 Invalid Host header</w:t>
      </w:r>
      <w:r>
        <w:t xml:space="preserve">). </w:t>
      </w:r>
      <w:r>
        <w:rPr>
          <w:b/>
          <w:bCs/>
        </w:rPr>
        <w:t xml:space="preserve">Fix:</w:t>
      </w:r>
      <w:r>
        <w:t xml:space="preserve"> start the mlflow server with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--allowed-hosts</w:t>
      </w:r>
      <w:r>
        <w:t xml:space="preserve"> including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host.docker.internal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Problem:</w:t>
      </w:r>
      <w:r>
        <w:t xml:space="preserve"> the model files were saved as a Windows path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C:/Users/.../mlruns</w:t>
      </w:r>
      <w:r>
        <w:t xml:space="preserve">) that the container cannot see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 such artifact</w:t>
      </w:r>
      <w:r>
        <w:t xml:space="preserve">). </w:t>
      </w:r>
      <w:r>
        <w:rPr>
          <w:b/>
          <w:bCs/>
        </w:rPr>
        <w:t xml:space="preserve">Fix:</w:t>
      </w:r>
      <w:r>
        <w:t xml:space="preserve"> start the server with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--artifacts-destination ./mlartifacts</w:t>
      </w:r>
      <w:r>
        <w:t xml:space="preserve"> so it sends the files over HTTP, register the same model again as </w:t>
      </w:r>
      <w:r>
        <w:rPr>
          <w:b/>
          <w:bCs/>
        </w:rPr>
        <w:t xml:space="preserve">version 2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publish_for_serving.py</w:t>
      </w:r>
      <w:r>
        <w:t xml:space="preserve">) and move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champion</w:t>
      </w:r>
      <w:r>
        <w:t xml:space="preserve"> to it.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mlflow server with --artifacts-destination and --allowed-hosts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The server accepts the host name host.docker.internal (OK)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Model registered as version 2 and champion moved to it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food11: @champion on Version 2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the container loads the model and predicts like the local API (Bread, 0.7717).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Container running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Prediction from the container</w:t>
      </w:r>
    </w:p>
    <w:p>
      <w:pPr>
        <w:pStyle w:val="Heading2"/>
      </w:pPr>
      <w:r>
        <w:t xml:space="preserve">Question 8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Stop the container and start a new one from the same image. Does the model still load correctly without you rebuilding? What does that tell you about what's baked into the image versus fetched at runtime?</w:t>
      </w:r>
    </w:p>
    <w:p>
      <w:pPr>
        <w:spacing w:after="120"/>
      </w:pPr>
      <w:r>
        <w:t xml:space="preserve">Yes: a new container from the same image loaded the model again without rebuilding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9_10.jpg</w:t>
      </w:r>
      <w:r>
        <w:t xml:space="preserve"> → Soup, 0.8539).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Baked into the image:</w:t>
      </w:r>
      <w:r>
        <w:t xml:space="preserve"> Python, the libraries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serve.py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Fetched at runtime:</w:t>
      </w:r>
      <w:r>
        <w:t xml:space="preserve"> the model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food11@champion</w:t>
      </w:r>
      <w:r>
        <w:t xml:space="preserve">) from mlflow, at each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moving the alias and restarting serves a new model, but the container needs the mlflow server to be reachable.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Each docker run creates a new container from the same image</w:t>
      </w:r>
    </w:p>
    <w:p>
      <w:pPr>
        <w:pStyle w:val="Heading2"/>
      </w:pPr>
      <w:r>
        <w:t xml:space="preserve">Question 9</w:t>
      </w:r>
    </w:p>
    <w:p>
      <w:pPr>
        <w:keepNext/>
        <w:pBdr>
          <w:left w:val="single" w:color="1F4E79" w:sz="18" w:space="8"/>
        </w:pBdr>
        <w:shd w:fill="EAF1F8" w:color="auto" w:val="clear"/>
        <w:spacing w:after="160" w:before="60"/>
        <w:ind w:left="240"/>
      </w:pPr>
      <w:r>
        <w:rPr>
          <w:i/>
          <w:iCs/>
        </w:rPr>
        <w:t xml:space="preserve">The Dockerfile and image are versioned differently: one lives in git, the other doesn't (yet). What's still missing before another machine (like a CI runner or a Kubernetes cluster) could reliably pull and run the exact image you just built?</w:t>
      </w:r>
    </w:p>
    <w:p>
      <w:pPr>
        <w:spacing w:after="120"/>
      </w:pPr>
      <w:r>
        <w:t xml:space="preserve">The Dockerfile is in git, but the image only exists on my laptop. Still missing: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registry</w:t>
      </w:r>
      <w:r>
        <w:t xml:space="preserve"> (Docker Hub, ghcr.io) to push the image and pull it elsewhere.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unique tag</w:t>
      </w:r>
      <w:r>
        <w:t xml:space="preserve"> (git commit or version number) instead of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latest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Pull credentials</w:t>
      </w:r>
      <w:r>
        <w:t xml:space="preserve"> for the CI runner or the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Pinned base images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uv:latest</w:t>
      </w:r>
      <w:r>
        <w:t xml:space="preserve"> can change over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CI pipeline</w:t>
      </w:r>
      <w:r>
        <w:t xml:space="preserve"> that builds, tags and pushes the image on every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reachable mlflow server and model storage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host.docker.internal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mlartifacts/</w:t>
      </w:r>
      <w:r>
        <w:t xml:space="preserve"> only work on my laptop).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Lab 3 - Docker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ac3c84fb33d9d1d1d4bfa57e1360db18a48eff.png"/><Relationship Id="rId9" Type="http://schemas.openxmlformats.org/officeDocument/2006/relationships/image" Target="media/a604446671b6e821091758820f8a25616797700e.png"/><Relationship Id="rId10" Type="http://schemas.openxmlformats.org/officeDocument/2006/relationships/image" Target="media/5f16f9a44a4b68528889386780c4a43b322549fe.jpg"/><Relationship Id="rId11" Type="http://schemas.openxmlformats.org/officeDocument/2006/relationships/image" Target="media/eac54518f45472f529a12f46f8438efce4a00849.png"/><Relationship Id="rId12" Type="http://schemas.openxmlformats.org/officeDocument/2006/relationships/image" Target="media/77b3bd40e9cc71b19c7e3795d4de0a70182dd9ea.png"/><Relationship Id="rId13" Type="http://schemas.openxmlformats.org/officeDocument/2006/relationships/image" Target="media/3286812b67db3e2dd42616c3d6273cc04c1fd263.png"/><Relationship Id="rId14" Type="http://schemas.openxmlformats.org/officeDocument/2006/relationships/image" Target="media/337836b172ba79c19f58f9b9ef6c663c6fd19be8.png"/><Relationship Id="rId15" Type="http://schemas.openxmlformats.org/officeDocument/2006/relationships/image" Target="media/079422d8823e88e502b976c89e56cfc0785a3620.png"/><Relationship Id="rId16" Type="http://schemas.openxmlformats.org/officeDocument/2006/relationships/image" Target="media/07284b4952bbddaf50e615d457bb3991c4e492ae.png"/><Relationship Id="rId17" Type="http://schemas.openxmlformats.org/officeDocument/2006/relationships/image" Target="media/1ce6e8dc446159394c8f574a8113c95961efaf84.png"/><Relationship Id="rId18" Type="http://schemas.openxmlformats.org/officeDocument/2006/relationships/image" Target="media/e985aec1f68c023e8a4ae5ed6ec87398ae89a445.png"/><Relationship Id="rId19" Type="http://schemas.openxmlformats.org/officeDocument/2006/relationships/image" Target="media/84044b8ed0cfecb81bf9e7f38afd40c5b4e57109.png"/><Relationship Id="rId20" Type="http://schemas.openxmlformats.org/officeDocument/2006/relationships/image" Target="media/62a30365b3eb1dc541402f6214edd575012d39e2.png"/><Relationship Id="rId21" Type="http://schemas.openxmlformats.org/officeDocument/2006/relationships/image" Target="media/fc9752c40469a8793719052bbcbbf435eb69a2e4.png"/><Relationship Id="rId22" Type="http://schemas.openxmlformats.org/officeDocument/2006/relationships/image" Target="media/2158f5d730963063cba19d901ab454524b42f1ae.jpg"/><Relationship Id="rId23" Type="http://schemas.openxmlformats.org/officeDocument/2006/relationships/image" Target="media/c2ec2f688844bc9ae62d44bad3e6c0118c298a47.png"/><Relationship Id="rId24" Type="http://schemas.openxmlformats.org/officeDocument/2006/relationships/image" Target="media/80504a97a1767e76be7667430b1200b8c1236485.jpg"/><Relationship Id="rId25" Type="http://schemas.openxmlformats.org/officeDocument/2006/relationships/image" Target="media/ebe6a4f5f26b806d39998e7dbe4b6d8788156913.png"/><Relationship Id="rId26" Type="http://schemas.openxmlformats.org/officeDocument/2006/relationships/image" Target="media/49cfe498338420c0b15fb856ed50bc6de6bc23b9.png"/><Relationship Id="rId27" Type="http://schemas.openxmlformats.org/officeDocument/2006/relationships/image" Target="media/73ba3956bf5a921b31d02ea50b7d10aa1ee5bb46.jpg"/><Relationship Id="rId28" Type="http://schemas.openxmlformats.org/officeDocument/2006/relationships/image" Target="media/df53571c7fcb9ee15a18ce9465f78c704feaf478.jpg"/><Relationship Id="rId29" Type="http://schemas.openxmlformats.org/officeDocument/2006/relationships/image" Target="media/0c19d788dc6b0ef62c9a1af20ec64c07baf4480e.png"/><Relationship Id="rId30" Type="http://schemas.openxmlformats.org/officeDocument/2006/relationships/image" Target="media/8f262414a46fdd9bca72d048d93d010a4080b3ec.png"/><Relationship Id="rId31" Type="http://schemas.openxmlformats.org/officeDocument/2006/relationships/image" Target="media/01b3af0c59f88b27a1e669289f77df965dcc1bbd.jpg"/><Relationship Id="rId32" Type="http://schemas.openxmlformats.org/officeDocument/2006/relationships/image" Target="media/92c458be1d8f15e04508970250aa5b5e42b45b05.jp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3 - Containerizing the Model with Docker</dc:title>
  <dc:creator>Malak Srour</dc:creator>
  <cp:lastModifiedBy>Un-named</cp:lastModifiedBy>
  <cp:revision>1</cp:revision>
  <dcterms:created xsi:type="dcterms:W3CDTF">2026-10-04T10:44:38.787Z</dcterms:created>
  <dcterms:modified xsi:type="dcterms:W3CDTF">2026-10-04T10:44:38.787Z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