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"/>
        <w:rPr>
          <w:rFonts w:ascii="Times New Roman" w:cs="Times New Roman" w:eastAsia="Times New Roman" w:hAnsi="Times New Roman"/>
          <w:sz w:val="23"/>
          <w:szCs w:val="23"/>
        </w:rPr>
      </w:pPr>
    </w:p>
    <w:p>
      <w:pPr>
        <w:pStyle w:val="style0"/>
        <w:spacing w:before="51"/>
        <w:ind w:left="2310"/>
        <w:rPr>
          <w:rFonts w:ascii="Times New Roman" w:cs="Times New Roman" w:eastAsia="Times New Roman" w:hAnsi="Times New Roman"/>
          <w:sz w:val="30"/>
          <w:szCs w:val="30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925195</wp:posOffset>
            </wp:positionH>
            <wp:positionV relativeFrom="paragraph">
              <wp:posOffset>-118745</wp:posOffset>
            </wp:positionV>
            <wp:extent cx="805815" cy="751205"/>
            <wp:effectExtent l="0" t="0" r="0" b="0"/>
            <wp:wrapNone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5815" cy="75120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b/>
          <w:spacing w:val="-1"/>
          <w:sz w:val="30"/>
        </w:rPr>
        <w:t>Islamic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University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of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Gaza,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Faculty</w:t>
      </w:r>
      <w:r>
        <w:rPr>
          <w:rFonts w:ascii="Times New Roman"/>
          <w:b/>
          <w:sz w:val="30"/>
        </w:rPr>
        <w:t xml:space="preserve"> of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Engineering</w:t>
      </w:r>
    </w:p>
    <w:p>
      <w:pPr>
        <w:pStyle w:val="style0"/>
        <w:spacing w:before="1"/>
        <w:ind w:left="2603" w:firstLine="51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/>
          <w:b/>
          <w:sz w:val="32"/>
        </w:rPr>
        <w:t>Computer</w:t>
      </w:r>
      <w:r>
        <w:rPr>
          <w:rFonts w:ascii="Times New Roman"/>
          <w:b/>
          <w:spacing w:val="-26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  <w:r>
        <w:rPr>
          <w:rFonts w:ascii="Times New Roman"/>
          <w:b/>
          <w:spacing w:val="-24"/>
          <w:sz w:val="32"/>
        </w:rPr>
        <w:t xml:space="preserve"> </w:t>
      </w:r>
      <w:r>
        <w:rPr>
          <w:rFonts w:ascii="Times New Roman"/>
          <w:b/>
          <w:sz w:val="32"/>
        </w:rPr>
        <w:t>Department</w:t>
      </w:r>
    </w:p>
    <w:p>
      <w:pPr>
        <w:pStyle w:val="style0"/>
        <w:widowControl/>
        <w:rPr>
          <w:rFonts w:ascii="Times New Roman" w:cs="Times New Roman" w:eastAsia="Times New Roman" w:hAnsi="Times New Roman"/>
          <w:lang w:eastAsia="en-GB"/>
        </w:rPr>
      </w:pPr>
      <w:r>
        <w:rPr>
          <w:rFonts w:ascii="Times New Roman" w:cs="Times New Roman" w:eastAsia="Times New Roman" w:hAnsi="Times New Roman"/>
          <w:lang w:eastAsia="en-GB"/>
        </w:rPr>
        <w:t xml:space="preserve">            </w:t>
      </w:r>
    </w:p>
    <w:p>
      <w:pPr>
        <w:pStyle w:val="style0"/>
        <w:widowControl/>
        <w:ind w:left="600" w:leftChars="0"/>
        <w:rPr>
          <w:rFonts w:ascii="Times New Roman" w:cs="Times New Roman" w:eastAsia="Times New Roman" w:hAnsi="Times New Roman"/>
          <w:lang w:eastAsia="en-GB"/>
        </w:rPr>
      </w:pPr>
      <w:r>
        <w:rPr>
          <w:rFonts w:ascii="Times New Roman" w:cs="Times New Roman" w:eastAsia="Times New Roman" w:hAnsi="Times New Roman"/>
          <w:lang w:val="en-US" w:eastAsia="en-GB"/>
        </w:rPr>
        <w:t xml:space="preserve">                                                                  </w:t>
      </w:r>
      <w:r>
        <w:rPr>
          <w:rFonts w:ascii="Times New Roman" w:cs="Times New Roman" w:eastAsia="Times New Roman" w:hAnsi="Times New Roman"/>
          <w:b/>
          <w:bCs/>
          <w:color w:val="800000"/>
          <w:highlight w:val="lightGray"/>
          <w:lang w:val="en-US" w:eastAsia="en-GB"/>
        </w:rPr>
        <w:t xml:space="preserve">Embedded systems </w:t>
      </w:r>
    </w:p>
    <w:p>
      <w:pPr>
        <w:pStyle w:val="style0"/>
        <w:widowControl/>
        <w:ind w:left="4200" w:leftChars="0"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val="en-US" w:eastAsia="en-GB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highlight w:val="none"/>
          <w:lang w:val="en-US" w:eastAsia="en-GB"/>
        </w:rPr>
        <w:t xml:space="preserve">         </w:t>
      </w:r>
      <w:r>
        <w:rPr>
          <w:rFonts w:ascii="Times New Roman" w:cs="Times New Roman" w:eastAsia="Times New Roman" w:hAnsi="Times New Roman"/>
          <w:b/>
          <w:bCs/>
          <w:color w:val="800000"/>
          <w:sz w:val="32"/>
          <w:szCs w:val="32"/>
          <w:highlight w:val="none"/>
          <w:lang w:val="en-US" w:eastAsia="en-GB"/>
        </w:rPr>
        <w:t>LAB</w:t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val="en-US" w:eastAsia="en-GB"/>
        </w:rPr>
        <w:t>Prepared by :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445"/>
        <w:gridCol w:w="4445"/>
      </w:tblGrid>
      <w:tr>
        <w:trPr/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/>
              <w:ind w:left="0" w:leftChars="0"/>
              <w:jc w:val="center"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32"/>
                <w:szCs w:val="32"/>
                <w:highlight w:val="none"/>
                <w:lang w:eastAsia="en-GB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32"/>
                <w:szCs w:val="32"/>
                <w:highlight w:val="none"/>
                <w:lang w:val="en-US" w:eastAsia="en-GB"/>
              </w:rPr>
              <w:t>Malak E. Hassouna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/>
              <w:ind w:left="0" w:leftChars="0"/>
              <w:jc w:val="center"/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32"/>
                <w:szCs w:val="32"/>
                <w:highlight w:val="none"/>
                <w:lang w:eastAsia="en-GB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color w:val="000000"/>
                <w:sz w:val="32"/>
                <w:szCs w:val="32"/>
                <w:highlight w:val="none"/>
                <w:lang w:val="en-US" w:eastAsia="en-GB"/>
              </w:rPr>
              <w:t>220200944</w:t>
            </w:r>
          </w:p>
        </w:tc>
      </w:tr>
    </w:tbl>
    <w:p>
      <w:pPr>
        <w:pStyle w:val="style0"/>
        <w:widowControl/>
        <w:ind w:left="200" w:leftChars="0"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eastAsia="en-GB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val="en-US" w:eastAsia="en-GB"/>
        </w:rPr>
        <w:t xml:space="preserve">Submit for : 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val="en-US" w:eastAsia="en-GB"/>
        </w:rPr>
        <w:t xml:space="preserve">eng.Amal Abo-Jasser.                            </w:t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eastAsia="en-GB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val="en-US" w:eastAsia="en-GB"/>
        </w:rPr>
        <w:t>____________________________</w:t>
      </w:r>
      <w:r>
        <w:rPr>
          <w:rFonts w:ascii="Times New Roman" w:cs="Times New Roman" w:hAnsi="Times New Roman"/>
          <w:b w:val="false"/>
          <w:bCs w:val="false"/>
          <w:color w:val="000000"/>
          <w:sz w:val="32"/>
          <w:szCs w:val="32"/>
          <w:highlight w:val="none"/>
          <w:lang w:val="en-US" w:eastAsia="en-GB"/>
        </w:rPr>
        <w:t>🤍</w:t>
      </w: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val="en-US" w:eastAsia="en-GB"/>
        </w:rPr>
        <w:t>___</w:t>
      </w:r>
      <w:r>
        <w:rPr>
          <w:rFonts w:ascii="Times New Roman" w:cs="Times New Roman" w:hAnsi="Times New Roman"/>
          <w:b w:val="false"/>
          <w:bCs w:val="false"/>
          <w:color w:val="000000"/>
          <w:sz w:val="32"/>
          <w:szCs w:val="32"/>
          <w:highlight w:val="none"/>
          <w:lang w:val="en-US" w:eastAsia="en-GB"/>
        </w:rPr>
        <w:t>___________________________</w:t>
      </w:r>
    </w:p>
    <w:p>
      <w:pPr>
        <w:pStyle w:val="style0"/>
        <w:widowControl/>
        <w:ind w:left="4600" w:leftChars="0"/>
        <w:jc w:val="both"/>
        <w:rPr>
          <w:rFonts w:ascii="Times New Roman" w:cs="Times New Roman" w:eastAsia="Times New Roman" w:hAnsi="Times New Roman"/>
          <w:b/>
          <w:bCs/>
          <w:color w:val="993300"/>
          <w:sz w:val="32"/>
          <w:szCs w:val="32"/>
          <w:highlight w:val="none"/>
          <w:lang w:eastAsia="en-GB"/>
        </w:rPr>
      </w:pPr>
      <w:r>
        <w:rPr>
          <w:rFonts w:ascii="Times New Roman" w:cs="Times New Roman" w:eastAsia="Times New Roman" w:hAnsi="Times New Roman"/>
          <w:b/>
          <w:bCs/>
          <w:color w:val="993300"/>
          <w:sz w:val="32"/>
          <w:szCs w:val="32"/>
          <w:highlight w:val="none"/>
          <w:lang w:val="en-US" w:eastAsia="en-GB"/>
        </w:rPr>
        <w:t>HW(1)</w:t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eastAsia="en-GB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val="en-US" w:eastAsia="en-GB"/>
        </w:rPr>
        <w:t>In this task, you should edit the code above, to make a design that takes two buttons as input, if this first one clicked you should shine 4 LEDs (the four LEDs should be connected to PORTB), then if you clicked the second one you should turn all the LEDs off.</w:t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val="en-US" w:eastAsia="en-GB"/>
        </w:rPr>
        <w:t>The code:</w:t>
      </w:r>
    </w:p>
    <w:p>
      <w:pPr>
        <w:pStyle w:val="style0"/>
        <w:widowControl/>
        <w:jc w:val="both"/>
        <w:rPr/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  <w:r>
        <w:rPr/>
        <w:drawing>
          <wp:inline distL="0" distT="0" distB="0" distR="0">
            <wp:extent cx="6285015" cy="408697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5015" cy="4086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val="en-US" w:eastAsia="en-GB"/>
        </w:rPr>
        <w:t>Compiled the code:</w:t>
      </w:r>
    </w:p>
    <w:p>
      <w:pPr>
        <w:pStyle w:val="style0"/>
        <w:widowControl/>
        <w:jc w:val="both"/>
        <w:rPr/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  <w:r>
        <w:rPr/>
        <w:drawing>
          <wp:inline distL="0" distT="0" distB="0" distR="0">
            <wp:extent cx="6983000" cy="422451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83000" cy="4224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val="en-US" w:eastAsia="en-GB"/>
        </w:rPr>
        <w:t>The simulation:</w:t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  <w:r>
        <w:rPr/>
        <w:drawing>
          <wp:inline distL="0" distT="0" distB="0" distR="0">
            <wp:extent cx="6643228" cy="37883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3228" cy="3788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val="en-US"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val="en-US"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val="en-US"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val="en-US"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8000"/>
          <w:sz w:val="32"/>
          <w:szCs w:val="32"/>
          <w:highlight w:val="none"/>
          <w:lang w:val="en-US" w:eastAsia="en-GB"/>
        </w:rPr>
      </w:pPr>
      <w:r>
        <w:rPr>
          <w:rFonts w:cs="Times New Roman" w:eastAsia="Times New Roman" w:hAnsi="Times New Roman"/>
          <w:b w:val="false"/>
          <w:bCs w:val="false"/>
          <w:color w:val="008000"/>
          <w:sz w:val="32"/>
          <w:szCs w:val="32"/>
          <w:highlight w:val="none"/>
          <w:lang w:val="en-US" w:eastAsia="en-GB"/>
        </w:rPr>
        <w:t>The initial state of all LEDs is off</w:t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8000"/>
          <w:sz w:val="32"/>
          <w:szCs w:val="32"/>
          <w:highlight w:val="none"/>
          <w:lang w:val="en-US"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val="en-US" w:eastAsia="en-GB"/>
        </w:rPr>
        <w:t>State one :</w:t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eastAsia="en-GB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val="en-US" w:eastAsia="en-GB"/>
        </w:rPr>
        <w:t>When you press the lower button, all LEDs light up</w:t>
      </w:r>
      <w:r>
        <w:rPr>
          <w:rFonts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val="en-US" w:eastAsia="en-GB"/>
        </w:rPr>
        <w:t>.</w:t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eastAsia="en-GB"/>
        </w:rPr>
      </w:pPr>
      <w:r>
        <w:rPr/>
        <w:drawing>
          <wp:inline distL="114300" distT="0" distB="0" distR="114300">
            <wp:extent cx="6092754" cy="358620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2754" cy="3586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eastAsia="en-GB"/>
        </w:rPr>
      </w:pPr>
      <w:r>
        <w:rPr>
          <w:rFonts w:cs="Times New Roman" w:eastAsia="Times New Roman" w:hAnsi="Times New Roman"/>
          <w:b w:val="false"/>
          <w:bCs w:val="false"/>
          <w:color w:val="000000"/>
          <w:sz w:val="32"/>
          <w:szCs w:val="32"/>
          <w:highlight w:val="lightGray"/>
          <w:lang w:val="en-US" w:eastAsia="en-GB"/>
        </w:rPr>
        <w:t>State two:</w:t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eastAsia="en-GB"/>
        </w:rPr>
      </w:pPr>
      <w:r>
        <w:rPr>
          <w:rFonts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val="en-US" w:eastAsia="en-GB"/>
        </w:rPr>
        <w:t>When the upper button is pressed, all LEDs turn off.</w:t>
      </w:r>
    </w:p>
    <w:p>
      <w:pPr>
        <w:pStyle w:val="style0"/>
        <w:widowControl/>
        <w:jc w:val="both"/>
        <w:rPr>
          <w:rFonts w:ascii="Times New Roman" w:cs="Times New Roman" w:eastAsia="Times New Roman" w:hAnsi="Times New Roman"/>
          <w:b w:val="false"/>
          <w:bCs w:val="false"/>
          <w:color w:val="000000"/>
          <w:sz w:val="32"/>
          <w:szCs w:val="32"/>
          <w:highlight w:val="none"/>
          <w:lang w:eastAsia="en-GB"/>
        </w:rPr>
      </w:pPr>
      <w:r>
        <w:rPr/>
        <w:drawing>
          <wp:inline distL="114300" distT="0" distB="0" distR="114300">
            <wp:extent cx="6155549" cy="358366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5549" cy="35836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0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panose1 w:val="02020603050000020304"/>
    <w:charset w:val="00"/>
    <w:family w:val="roman"/>
    <w:pitch w:val="variable"/>
    <w:sig w:usb0="00002003" w:usb1="80000000" w:usb2="00000008" w:usb3="00000000" w:csb0="00000041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A76669C"/>
    <w:lvl w:ilvl="0">
      <w:start w:val="1"/>
      <w:numFmt w:val="bullet"/>
      <w:lvlText w:val=""/>
      <w:lvlJc w:val="left"/>
      <w:pPr>
        <w:tabs>
          <w:tab w:val="left" w:leader="none" w:pos="1530"/>
        </w:tabs>
        <w:ind w:left="15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2250"/>
        </w:tabs>
        <w:ind w:left="225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ADC01780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3F9499FE"/>
    <w:lvl w:ilvl="0" w:tplc="080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7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7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7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CA825E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92C6C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7B909F2C"/>
    <w:lvl w:ilvl="0">
      <w:start w:val="1"/>
      <w:numFmt w:val="bullet"/>
      <w:lvlText w:val=""/>
      <w:lvlJc w:val="left"/>
      <w:pPr>
        <w:tabs>
          <w:tab w:val="left" w:leader="none" w:pos="6352"/>
        </w:tabs>
        <w:ind w:left="635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7072"/>
        </w:tabs>
        <w:ind w:left="707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7792"/>
        </w:tabs>
        <w:ind w:left="7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8512"/>
        </w:tabs>
        <w:ind w:left="8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9232"/>
        </w:tabs>
        <w:ind w:left="9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9952"/>
        </w:tabs>
        <w:ind w:left="9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10672"/>
        </w:tabs>
        <w:ind w:left="10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11392"/>
        </w:tabs>
        <w:ind w:left="11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12112"/>
        </w:tabs>
        <w:ind w:left="12112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F328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E01AF4FC"/>
    <w:lvl w:ilvl="0" w:tplc="081C7E12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A4A3CF8">
      <w:start w:val="1"/>
      <w:numFmt w:val="bullet"/>
      <w:lvlText w:val="•"/>
      <w:lvlJc w:val="left"/>
      <w:pPr>
        <w:ind w:left="1675" w:hanging="360"/>
      </w:pPr>
      <w:rPr>
        <w:rFonts w:hint="default"/>
      </w:rPr>
    </w:lvl>
    <w:lvl w:ilvl="2" w:tplc="7F3C98D6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 w:tplc="D8164510">
      <w:start w:val="1"/>
      <w:numFmt w:val="bullet"/>
      <w:lvlText w:val="•"/>
      <w:lvlJc w:val="left"/>
      <w:pPr>
        <w:ind w:left="3353" w:hanging="360"/>
      </w:pPr>
      <w:rPr>
        <w:rFonts w:hint="default"/>
      </w:rPr>
    </w:lvl>
    <w:lvl w:ilvl="4" w:tplc="07C44066">
      <w:start w:val="1"/>
      <w:numFmt w:val="bullet"/>
      <w:lvlText w:val="•"/>
      <w:lvlJc w:val="left"/>
      <w:pPr>
        <w:ind w:left="4191" w:hanging="360"/>
      </w:pPr>
      <w:rPr>
        <w:rFonts w:hint="default"/>
      </w:rPr>
    </w:lvl>
    <w:lvl w:ilvl="5" w:tplc="D5802CE4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921011F8">
      <w:start w:val="1"/>
      <w:numFmt w:val="bullet"/>
      <w:lvlText w:val="•"/>
      <w:lvlJc w:val="left"/>
      <w:pPr>
        <w:ind w:left="5869" w:hanging="360"/>
      </w:pPr>
      <w:rPr>
        <w:rFonts w:hint="default"/>
      </w:rPr>
    </w:lvl>
    <w:lvl w:ilvl="7" w:tplc="9B9C3FB6">
      <w:start w:val="1"/>
      <w:numFmt w:val="bullet"/>
      <w:lvlText w:val="•"/>
      <w:lvlJc w:val="left"/>
      <w:pPr>
        <w:ind w:left="6707" w:hanging="360"/>
      </w:pPr>
      <w:rPr>
        <w:rFonts w:hint="default"/>
      </w:rPr>
    </w:lvl>
    <w:lvl w:ilvl="8" w:tplc="7C3C9A30">
      <w:start w:val="1"/>
      <w:numFmt w:val="bullet"/>
      <w:lvlText w:val="•"/>
      <w:lvlJc w:val="left"/>
      <w:pPr>
        <w:ind w:left="7546" w:hanging="360"/>
      </w:pPr>
      <w:rPr>
        <w:rFonts w:hint="default"/>
      </w:rPr>
    </w:lvl>
  </w:abstractNum>
  <w:abstractNum w:abstractNumId="8">
    <w:nsid w:val="00000008"/>
    <w:multiLevelType w:val="multilevel"/>
    <w:tmpl w:val="3DDC86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F2844C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CD12EB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2578B04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2CC6EB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6FF6CD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9738E2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2394577A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464AF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B8E90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2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EA7636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7936B17E"/>
    <w:lvl w:ilvl="0" w:tplc="953ED010">
      <w:start w:val="1"/>
      <w:numFmt w:val="bullet"/>
      <w:lvlText w:val="-"/>
      <w:lvlJc w:val="left"/>
      <w:pPr>
        <w:ind w:left="794" w:hanging="360"/>
      </w:pPr>
      <w:rPr>
        <w:rFonts w:ascii="Tahoma" w:cs="Tahoma" w:eastAsia="Calibri" w:hAnsi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170C9DE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hybridMultilevel"/>
    <w:tmpl w:val="E28CB1E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3AEA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232"/>
      </w:rPr>
    </w:lvl>
    <w:lvl w:ilvl="1" w:tplc="08090003">
      <w:start w:val="1"/>
      <w:numFmt w:val="bullet"/>
      <w:lvlText w:val="o"/>
      <w:lvlJc w:val="left"/>
      <w:pPr>
        <w:ind w:left="582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2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2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238EE68"/>
    <w:lvl w:ilvl="0" w:tplc="5AA6E3B0">
      <w:start w:val="1"/>
      <w:numFmt w:val="bullet"/>
      <w:lvlText w:val="-"/>
      <w:lvlJc w:val="left"/>
      <w:pPr>
        <w:ind w:left="1218" w:hanging="360"/>
      </w:pPr>
      <w:rPr>
        <w:rFonts w:ascii="Times New Roman" w:cs="Times New Roman" w:eastAsia="Calibri" w:hAnsi="Times New Roman" w:hint="default"/>
        <w:color w:val="323232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E83844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hybridMultilevel"/>
    <w:tmpl w:val="468CFF52"/>
    <w:lvl w:ilvl="0" w:tplc="0809000F">
      <w:start w:val="1"/>
      <w:numFmt w:val="decimal"/>
      <w:lvlText w:val="%1."/>
      <w:lvlJc w:val="left"/>
      <w:pPr>
        <w:ind w:left="577" w:hanging="360"/>
      </w:pPr>
    </w:lvl>
    <w:lvl w:ilvl="1" w:tplc="08090019" w:tentative="1">
      <w:start w:val="1"/>
      <w:numFmt w:val="lowerLetter"/>
      <w:lvlText w:val="%2."/>
      <w:lvlJc w:val="left"/>
      <w:pPr>
        <w:ind w:left="1297" w:hanging="360"/>
      </w:pPr>
    </w:lvl>
    <w:lvl w:ilvl="2" w:tplc="0809001B" w:tentative="1">
      <w:start w:val="1"/>
      <w:numFmt w:val="lowerRoman"/>
      <w:lvlText w:val="%3."/>
      <w:lvlJc w:val="right"/>
      <w:pPr>
        <w:ind w:left="2017" w:hanging="180"/>
      </w:pPr>
    </w:lvl>
    <w:lvl w:ilvl="3" w:tplc="0809000F" w:tentative="1">
      <w:start w:val="1"/>
      <w:numFmt w:val="decimal"/>
      <w:lvlText w:val="%4."/>
      <w:lvlJc w:val="left"/>
      <w:pPr>
        <w:ind w:left="2737" w:hanging="360"/>
      </w:pPr>
    </w:lvl>
    <w:lvl w:ilvl="4" w:tplc="08090019" w:tentative="1">
      <w:start w:val="1"/>
      <w:numFmt w:val="lowerLetter"/>
      <w:lvlText w:val="%5."/>
      <w:lvlJc w:val="left"/>
      <w:pPr>
        <w:ind w:left="3457" w:hanging="360"/>
      </w:pPr>
    </w:lvl>
    <w:lvl w:ilvl="5" w:tplc="0809001B" w:tentative="1">
      <w:start w:val="1"/>
      <w:numFmt w:val="lowerRoman"/>
      <w:lvlText w:val="%6."/>
      <w:lvlJc w:val="right"/>
      <w:pPr>
        <w:ind w:left="4177" w:hanging="180"/>
      </w:pPr>
    </w:lvl>
    <w:lvl w:ilvl="6" w:tplc="0809000F" w:tentative="1">
      <w:start w:val="1"/>
      <w:numFmt w:val="decimal"/>
      <w:lvlText w:val="%7."/>
      <w:lvlJc w:val="left"/>
      <w:pPr>
        <w:ind w:left="4897" w:hanging="360"/>
      </w:pPr>
    </w:lvl>
    <w:lvl w:ilvl="7" w:tplc="08090019" w:tentative="1">
      <w:start w:val="1"/>
      <w:numFmt w:val="lowerLetter"/>
      <w:lvlText w:val="%8."/>
      <w:lvlJc w:val="left"/>
      <w:pPr>
        <w:ind w:left="5617" w:hanging="360"/>
      </w:pPr>
    </w:lvl>
    <w:lvl w:ilvl="8" w:tplc="080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26">
    <w:nsid w:val="0000001A"/>
    <w:multiLevelType w:val="multilevel"/>
    <w:tmpl w:val="911E967C"/>
    <w:lvl w:ilvl="0">
      <w:start w:val="1"/>
      <w:numFmt w:val="bullet"/>
      <w:lvlText w:val="o"/>
      <w:lvlJc w:val="left"/>
      <w:pPr>
        <w:tabs>
          <w:tab w:val="left" w:leader="none" w:pos="421"/>
        </w:tabs>
        <w:ind w:left="421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141"/>
        </w:tabs>
        <w:ind w:left="114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1861"/>
        </w:tabs>
        <w:ind w:left="1861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581"/>
        </w:tabs>
        <w:ind w:left="2581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301"/>
        </w:tabs>
        <w:ind w:left="3301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021"/>
        </w:tabs>
        <w:ind w:left="4021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4741"/>
        </w:tabs>
        <w:ind w:left="4741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461"/>
        </w:tabs>
        <w:ind w:left="5461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181"/>
        </w:tabs>
        <w:ind w:left="6181" w:hanging="360"/>
      </w:pPr>
      <w:rPr>
        <w:rFonts w:ascii="Courier New" w:hAnsi="Courier New" w:hint="default"/>
        <w:sz w:val="20"/>
      </w:rPr>
    </w:lvl>
  </w:abstractNum>
  <w:abstractNum w:abstractNumId="27">
    <w:nsid w:val="0000001B"/>
    <w:multiLevelType w:val="multilevel"/>
    <w:tmpl w:val="DECA931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multilevel"/>
    <w:tmpl w:val="73D2BE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FC18EC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2558FAC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A2EEF73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2F705528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hybridMultilevel"/>
    <w:tmpl w:val="345A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multilevel"/>
    <w:tmpl w:val="FBE06D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hybridMultilevel"/>
    <w:tmpl w:val="101ED44A"/>
    <w:lvl w:ilvl="0" w:tplc="04090003">
      <w:start w:val="1"/>
      <w:numFmt w:val="bullet"/>
      <w:lvlText w:val="o"/>
      <w:lvlJc w:val="left"/>
      <w:pPr>
        <w:ind w:left="421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4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B148A720"/>
    <w:lvl w:ilvl="0" w:tplc="953ED010">
      <w:start w:val="1"/>
      <w:numFmt w:val="bullet"/>
      <w:lvlText w:val="-"/>
      <w:lvlJc w:val="left"/>
      <w:pPr>
        <w:ind w:left="577" w:hanging="360"/>
      </w:pPr>
      <w:rPr>
        <w:rFonts w:ascii="Tahoma" w:cs="Tahoma" w:eastAsia="Calibri" w:hAnsi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29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37">
    <w:nsid w:val="00000025"/>
    <w:multiLevelType w:val="multilevel"/>
    <w:tmpl w:val="5372A53C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7"/>
  </w:num>
  <w:num w:numId="3">
    <w:abstractNumId w:val="14"/>
  </w:num>
  <w:num w:numId="4">
    <w:abstractNumId w:val="8"/>
  </w:num>
  <w:num w:numId="5">
    <w:abstractNumId w:val="23"/>
  </w:num>
  <w:num w:numId="6">
    <w:abstractNumId w:val="22"/>
  </w:num>
  <w:num w:numId="7">
    <w:abstractNumId w:val="17"/>
  </w:num>
  <w:num w:numId="8">
    <w:abstractNumId w:val="21"/>
  </w:num>
  <w:num w:numId="9">
    <w:abstractNumId w:val="34"/>
  </w:num>
  <w:num w:numId="10">
    <w:abstractNumId w:val="3"/>
  </w:num>
  <w:num w:numId="11">
    <w:abstractNumId w:val="29"/>
  </w:num>
  <w:num w:numId="12">
    <w:abstractNumId w:val="31"/>
  </w:num>
  <w:num w:numId="13">
    <w:abstractNumId w:val="4"/>
  </w:num>
  <w:num w:numId="14">
    <w:abstractNumId w:val="10"/>
  </w:num>
  <w:num w:numId="15">
    <w:abstractNumId w:val="11"/>
  </w:num>
  <w:num w:numId="16">
    <w:abstractNumId w:val="18"/>
  </w:num>
  <w:num w:numId="17">
    <w:abstractNumId w:val="30"/>
  </w:num>
  <w:num w:numId="18">
    <w:abstractNumId w:val="12"/>
  </w:num>
  <w:num w:numId="19">
    <w:abstractNumId w:val="20"/>
  </w:num>
  <w:num w:numId="20">
    <w:abstractNumId w:val="24"/>
  </w:num>
  <w:num w:numId="21">
    <w:abstractNumId w:val="13"/>
  </w:num>
  <w:num w:numId="22">
    <w:abstractNumId w:val="16"/>
  </w:num>
  <w:num w:numId="23">
    <w:abstractNumId w:val="27"/>
  </w:num>
  <w:num w:numId="24">
    <w:abstractNumId w:val="36"/>
  </w:num>
  <w:num w:numId="25">
    <w:abstractNumId w:val="32"/>
  </w:num>
  <w:num w:numId="26">
    <w:abstractNumId w:val="37"/>
  </w:num>
  <w:num w:numId="27">
    <w:abstractNumId w:val="19"/>
  </w:num>
  <w:num w:numId="28">
    <w:abstractNumId w:val="26"/>
  </w:num>
  <w:num w:numId="29">
    <w:abstractNumId w:val="1"/>
  </w:num>
  <w:num w:numId="30">
    <w:abstractNumId w:val="5"/>
  </w:num>
  <w:num w:numId="31">
    <w:abstractNumId w:val="0"/>
  </w:num>
  <w:num w:numId="32">
    <w:abstractNumId w:val="15"/>
  </w:num>
  <w:num w:numId="33">
    <w:abstractNumId w:val="35"/>
  </w:num>
  <w:num w:numId="34">
    <w:abstractNumId w:val="6"/>
  </w:num>
  <w:num w:numId="35">
    <w:abstractNumId w:val="25"/>
  </w:num>
  <w:num w:numId="36">
    <w:abstractNumId w:val="2"/>
  </w:num>
  <w:num w:numId="37">
    <w:abstractNumId w:val="9"/>
  </w:num>
  <w:num w:numId="38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7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uiPriority w:val="1"/>
    <w:pPr/>
  </w:style>
  <w:style w:type="paragraph" w:styleId="style1">
    <w:name w:val="heading 1"/>
    <w:basedOn w:val="style0"/>
    <w:next w:val="style1"/>
    <w:qFormat/>
    <w:uiPriority w:val="1"/>
    <w:pPr>
      <w:ind w:left="117"/>
      <w:outlineLvl w:val="0"/>
    </w:pPr>
    <w:rPr>
      <w:rFonts w:ascii="Tahoma" w:eastAsia="Tahoma" w:hAnsi="Tahoma"/>
      <w:b/>
      <w:bCs/>
      <w:sz w:val="24"/>
      <w:szCs w:val="24"/>
    </w:rPr>
  </w:style>
  <w:style w:type="paragraph" w:styleId="style2">
    <w:name w:val="heading 2"/>
    <w:basedOn w:val="style0"/>
    <w:next w:val="style2"/>
    <w:qFormat/>
    <w:uiPriority w:val="1"/>
    <w:pPr>
      <w:spacing w:before="36"/>
      <w:ind w:left="61" w:hanging="36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/>
      <w:outlineLvl w:val="2"/>
    </w:pPr>
    <w:rPr>
      <w:rFonts w:ascii="Cambria" w:cs="Times New Roman" w:eastAsia="宋体" w:hAnsi="Cambria"/>
      <w:color w:val="243f60"/>
      <w:sz w:val="24"/>
      <w:szCs w:val="24"/>
    </w:rPr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spacing w:before="40"/>
      <w:outlineLvl w:val="3"/>
    </w:pPr>
    <w:rPr>
      <w:rFonts w:ascii="Cambria" w:cs="Times New Roman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1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>
      <w:ind w:left="837" w:hanging="360"/>
    </w:pPr>
    <w:rPr>
      <w:rFonts w:ascii="Times New Roman" w:eastAsia="Times New Roman" w:hAnsi="Times New Roman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  <w:style w:type="character" w:customStyle="1" w:styleId="style4099">
    <w:name w:val="Heading 4 Char_bda73602-6c79-4a0d-af62-9ba0d68a6673"/>
    <w:basedOn w:val="style65"/>
    <w:next w:val="style4099"/>
    <w:link w:val="style4"/>
    <w:uiPriority w:val="9"/>
    <w:rPr>
      <w:rFonts w:ascii="Cambria" w:cs="Times New Roman" w:eastAsia="宋体" w:hAnsi="Cambria"/>
      <w:i/>
      <w:iCs/>
      <w:color w:val="365f91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val="en-GB" w:eastAsia="en-GB"/>
    </w:rPr>
  </w:style>
  <w:style w:type="character" w:customStyle="1" w:styleId="style4100">
    <w:name w:val="Heading 3 Char_4395b503-c37a-49fa-866c-77ea909f0fde"/>
    <w:basedOn w:val="style65"/>
    <w:next w:val="style4100"/>
    <w:link w:val="style3"/>
    <w:uiPriority w:val="9"/>
    <w:rPr>
      <w:rFonts w:ascii="Cambria" w:cs="Times New Roman" w:eastAsia="宋体" w:hAnsi="Cambria"/>
      <w:color w:val="243f60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62">
    <w:name w:val="Title"/>
    <w:basedOn w:val="style0"/>
    <w:next w:val="style62"/>
    <w:link w:val="style4101"/>
    <w:qFormat/>
    <w:uiPriority w:val="1"/>
    <w:pPr>
      <w:autoSpaceDE w:val="false"/>
      <w:autoSpaceDN w:val="false"/>
      <w:spacing w:before="80"/>
      <w:ind w:left="140"/>
    </w:pPr>
    <w:rPr>
      <w:rFonts w:ascii="Caladea" w:cs="Caladea" w:eastAsia="Caladea" w:hAnsi="Caladea"/>
      <w:sz w:val="52"/>
      <w:szCs w:val="52"/>
    </w:rPr>
  </w:style>
  <w:style w:type="character" w:customStyle="1" w:styleId="style4101">
    <w:name w:val="Title Char_c4edeb7f-f644-4401-9d55-60765b30760e"/>
    <w:basedOn w:val="style65"/>
    <w:next w:val="style4101"/>
    <w:link w:val="style62"/>
    <w:uiPriority w:val="1"/>
    <w:rPr>
      <w:rFonts w:ascii="Caladea" w:cs="Caladea" w:eastAsia="Caladea" w:hAnsi="Caladea"/>
      <w:sz w:val="52"/>
      <w:szCs w:val="52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118</Words>
  <Pages>4</Pages>
  <Characters>599</Characters>
  <Application>WPS Office</Application>
  <DocSecurity>0</DocSecurity>
  <Paragraphs>41</Paragraphs>
  <ScaleCrop>false</ScaleCrop>
  <LinksUpToDate>false</LinksUpToDate>
  <CharactersWithSpaces>814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٢٠٢٤-١١-١٨T١٦:١٨:١٠Z</dcterms:created>
  <dc:creator>Online2PDF.com</dc:creator>
  <lastModifiedBy>2201116SC</lastModifiedBy>
  <dcterms:modified xsi:type="dcterms:W3CDTF">٢٠٢٤-١١-١٨T١٦:١٨:١٠Z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٢٠١٧-٠٨-٢٧T٠٠:٠٠:٠٠Z</vt:filetime>
  </property>
  <property fmtid="{D5CDD505-2E9C-101B-9397-08002B2CF9AE}" pid="3" name="LastSaved">
    <vt:filetime>٢٠١٧-٠٨-٢٧T٠٠:٠٠:٠٠Z</vt:filetime>
  </property>
  <property fmtid="{D5CDD505-2E9C-101B-9397-08002B2CF9AE}" pid="4" name="GrammarlyDocumentId">
    <vt:lpwstr>f9a91580ab8e0a98c6a080355148c1fe186ba610196ca0378b8868020036e42c</vt:lpwstr>
  </property>
  <property fmtid="{D5CDD505-2E9C-101B-9397-08002B2CF9AE}" pid="5" name="ICV">
    <vt:lpwstr>ccfafc6732634e3cb54e497191830437</vt:lpwstr>
  </property>
</Properties>
</file>