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9CB" w:rsidRPr="00DA69CB" w:rsidRDefault="00DA69CB" w:rsidP="00DA69CB">
      <w:pPr>
        <w:jc w:val="center"/>
        <w:rPr>
          <w:rFonts w:ascii="Times New Roman" w:hAnsi="Times New Roman" w:cs="Times New Roman"/>
        </w:rPr>
      </w:pPr>
      <w:r w:rsidRPr="00DA69CB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DA69CB" w:rsidRPr="00DA69CB" w:rsidRDefault="00DA69CB" w:rsidP="00DA69CB">
      <w:pPr>
        <w:jc w:val="center"/>
        <w:rPr>
          <w:rFonts w:ascii="Times New Roman" w:hAnsi="Times New Roman" w:cs="Times New Roman"/>
        </w:rPr>
      </w:pPr>
      <w:r w:rsidRPr="00DA69CB">
        <w:rPr>
          <w:rFonts w:ascii="Times New Roman" w:hAnsi="Times New Roman" w:cs="Times New Roman"/>
          <w:sz w:val="28"/>
        </w:rPr>
        <w:t>УЧРЕЖДЕНИЕ ОБРАЗОВАНИЯ</w:t>
      </w:r>
    </w:p>
    <w:p w:rsidR="00DA69CB" w:rsidRPr="00DA69CB" w:rsidRDefault="00DA69CB" w:rsidP="00DA69CB">
      <w:pPr>
        <w:jc w:val="center"/>
        <w:rPr>
          <w:rFonts w:ascii="Times New Roman" w:hAnsi="Times New Roman" w:cs="Times New Roman"/>
        </w:rPr>
      </w:pPr>
      <w:r w:rsidRPr="00DA69CB">
        <w:rPr>
          <w:rFonts w:ascii="Times New Roman" w:hAnsi="Times New Roman" w:cs="Times New Roman"/>
          <w:sz w:val="28"/>
        </w:rPr>
        <w:t>«ГОМЕЛЬСКИЙ ГОСУДАРСТВЕННЫЙ ТЕХНИЧЕСКИЙ УНИВЕРСИТЕТ ИМЕНИ П. О. СУХОГО»</w:t>
      </w:r>
    </w:p>
    <w:p w:rsidR="00DA69CB" w:rsidRPr="00DA69CB" w:rsidRDefault="00DA69CB" w:rsidP="00DA69CB">
      <w:pPr>
        <w:jc w:val="center"/>
        <w:rPr>
          <w:rFonts w:ascii="Times New Roman" w:hAnsi="Times New Roman" w:cs="Times New Roman"/>
          <w:sz w:val="28"/>
        </w:rPr>
      </w:pPr>
    </w:p>
    <w:p w:rsidR="00DA69CB" w:rsidRPr="00DA69CB" w:rsidRDefault="00DA69CB" w:rsidP="00DA69CB">
      <w:pPr>
        <w:jc w:val="center"/>
        <w:rPr>
          <w:rFonts w:ascii="Times New Roman" w:hAnsi="Times New Roman" w:cs="Times New Roman"/>
        </w:rPr>
      </w:pPr>
      <w:r w:rsidRPr="00DA69CB"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:rsidR="00DA69CB" w:rsidRPr="00DA69CB" w:rsidRDefault="00DA69CB" w:rsidP="00DA69CB">
      <w:pPr>
        <w:jc w:val="center"/>
        <w:rPr>
          <w:rFonts w:ascii="Times New Roman" w:hAnsi="Times New Roman" w:cs="Times New Roman"/>
        </w:rPr>
      </w:pPr>
      <w:r w:rsidRPr="00DA69CB">
        <w:rPr>
          <w:rFonts w:ascii="Times New Roman" w:hAnsi="Times New Roman" w:cs="Times New Roman"/>
          <w:sz w:val="28"/>
        </w:rPr>
        <w:t>Кафедра «Информационные технологии»</w:t>
      </w:r>
    </w:p>
    <w:p w:rsidR="00DA69CB" w:rsidRPr="00DA69CB" w:rsidRDefault="00DA69CB" w:rsidP="00DA69CB">
      <w:pPr>
        <w:jc w:val="center"/>
        <w:rPr>
          <w:rFonts w:ascii="Times New Roman" w:hAnsi="Times New Roman" w:cs="Times New Roman"/>
          <w:sz w:val="28"/>
        </w:rPr>
      </w:pPr>
    </w:p>
    <w:p w:rsidR="00DA69CB" w:rsidRPr="00DA69CB" w:rsidRDefault="00DA69CB" w:rsidP="00DA69CB">
      <w:pPr>
        <w:jc w:val="center"/>
        <w:rPr>
          <w:rFonts w:ascii="Times New Roman" w:hAnsi="Times New Roman" w:cs="Times New Roman"/>
        </w:rPr>
      </w:pPr>
      <w:r w:rsidRPr="00DA69CB">
        <w:rPr>
          <w:rFonts w:ascii="Times New Roman" w:hAnsi="Times New Roman" w:cs="Times New Roman"/>
          <w:sz w:val="28"/>
        </w:rPr>
        <w:t>дисциплина «Избранные главы информатики»</w:t>
      </w:r>
    </w:p>
    <w:p w:rsidR="00DA69CB" w:rsidRPr="00DA69CB" w:rsidRDefault="00DA69CB" w:rsidP="00DA69C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ОТЧЕТ ПО ЛАБОРАТОРНОЙ РАБОТЕ 4</w:t>
      </w:r>
    </w:p>
    <w:p w:rsidR="00DA69CB" w:rsidRPr="00DA69CB" w:rsidRDefault="00DA69CB" w:rsidP="00DA69CB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DA69CB">
        <w:rPr>
          <w:rFonts w:ascii="Times New Roman" w:hAnsi="Times New Roman" w:cs="Times New Roman"/>
          <w:caps/>
          <w:sz w:val="28"/>
          <w:szCs w:val="28"/>
        </w:rPr>
        <w:t>«Разработка веб-приложения для организации удобного пользовательского интерфейса»</w:t>
      </w:r>
    </w:p>
    <w:p w:rsidR="00DA69CB" w:rsidRPr="00DA69CB" w:rsidRDefault="00DA69CB" w:rsidP="00DA69CB">
      <w:pPr>
        <w:pStyle w:val="Default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DA69CB" w:rsidRPr="00DA69CB" w:rsidRDefault="00DA69CB" w:rsidP="00DA69CB">
      <w:pPr>
        <w:pStyle w:val="Default"/>
        <w:jc w:val="center"/>
        <w:rPr>
          <w:rFonts w:ascii="Times New Roman" w:hAnsi="Times New Roman" w:cs="Times New Roman"/>
        </w:rPr>
      </w:pPr>
      <w:r w:rsidRPr="00DA69CB">
        <w:rPr>
          <w:rFonts w:ascii="Times New Roman" w:hAnsi="Times New Roman" w:cs="Times New Roman"/>
          <w:caps/>
          <w:sz w:val="28"/>
          <w:szCs w:val="28"/>
        </w:rPr>
        <w:t>Вариант № 15</w:t>
      </w:r>
    </w:p>
    <w:p w:rsidR="00DA69CB" w:rsidRPr="00DA69CB" w:rsidRDefault="00DA69CB" w:rsidP="00DA69CB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DA69CB" w:rsidRPr="00DA69CB" w:rsidRDefault="00DA69CB" w:rsidP="00DA69CB">
      <w:pPr>
        <w:pStyle w:val="Default"/>
        <w:jc w:val="center"/>
        <w:rPr>
          <w:rFonts w:ascii="Times New Roman" w:hAnsi="Times New Roman" w:cs="Times New Roman"/>
          <w:sz w:val="28"/>
        </w:rPr>
      </w:pPr>
    </w:p>
    <w:p w:rsidR="00DA69CB" w:rsidRPr="00DA69CB" w:rsidRDefault="00DA69CB" w:rsidP="00DA69CB">
      <w:pPr>
        <w:rPr>
          <w:rFonts w:ascii="Times New Roman" w:hAnsi="Times New Roman" w:cs="Times New Roman"/>
          <w:sz w:val="28"/>
        </w:rPr>
      </w:pPr>
    </w:p>
    <w:p w:rsidR="00DA69CB" w:rsidRPr="00DA69CB" w:rsidRDefault="00DA69CB" w:rsidP="00DA69CB">
      <w:pPr>
        <w:rPr>
          <w:rFonts w:ascii="Times New Roman" w:hAnsi="Times New Roman" w:cs="Times New Roman"/>
          <w:sz w:val="28"/>
        </w:rPr>
      </w:pPr>
    </w:p>
    <w:p w:rsidR="00DA69CB" w:rsidRPr="00DA69CB" w:rsidRDefault="00DA69CB" w:rsidP="00DA69CB">
      <w:pPr>
        <w:rPr>
          <w:rFonts w:ascii="Times New Roman" w:hAnsi="Times New Roman" w:cs="Times New Roman"/>
          <w:sz w:val="28"/>
        </w:rPr>
      </w:pPr>
    </w:p>
    <w:p w:rsidR="00DA69CB" w:rsidRPr="00DA69CB" w:rsidRDefault="00DA69CB" w:rsidP="00DA69CB">
      <w:pPr>
        <w:rPr>
          <w:rFonts w:ascii="Times New Roman" w:hAnsi="Times New Roman" w:cs="Times New Roman"/>
          <w:sz w:val="28"/>
        </w:rPr>
      </w:pPr>
    </w:p>
    <w:p w:rsidR="00DA69CB" w:rsidRPr="00DA69CB" w:rsidRDefault="00DA69CB" w:rsidP="00DA69CB">
      <w:pPr>
        <w:ind w:left="3969" w:firstLine="426"/>
        <w:rPr>
          <w:rFonts w:ascii="Times New Roman" w:hAnsi="Times New Roman" w:cs="Times New Roman"/>
        </w:rPr>
      </w:pPr>
      <w:r w:rsidRPr="00DA69CB">
        <w:rPr>
          <w:rFonts w:ascii="Times New Roman" w:hAnsi="Times New Roman" w:cs="Times New Roman"/>
          <w:sz w:val="28"/>
        </w:rPr>
        <w:t xml:space="preserve">Выполнил: </w:t>
      </w:r>
    </w:p>
    <w:p w:rsidR="00DA69CB" w:rsidRPr="00DA69CB" w:rsidRDefault="00DA69CB" w:rsidP="00DA69CB">
      <w:pPr>
        <w:ind w:left="3969" w:firstLine="426"/>
        <w:rPr>
          <w:rFonts w:ascii="Times New Roman" w:hAnsi="Times New Roman" w:cs="Times New Roman"/>
        </w:rPr>
      </w:pPr>
      <w:r w:rsidRPr="00DA69CB">
        <w:rPr>
          <w:rFonts w:ascii="Times New Roman" w:hAnsi="Times New Roman" w:cs="Times New Roman"/>
          <w:sz w:val="28"/>
        </w:rPr>
        <w:t xml:space="preserve">студент группы ИП-32, </w:t>
      </w:r>
      <w:proofErr w:type="spellStart"/>
      <w:r w:rsidRPr="00DA69CB">
        <w:rPr>
          <w:rFonts w:ascii="Times New Roman" w:hAnsi="Times New Roman" w:cs="Times New Roman"/>
          <w:sz w:val="28"/>
        </w:rPr>
        <w:t>Маланичева</w:t>
      </w:r>
      <w:proofErr w:type="spellEnd"/>
      <w:r w:rsidRPr="00DA69CB">
        <w:rPr>
          <w:rFonts w:ascii="Times New Roman" w:hAnsi="Times New Roman" w:cs="Times New Roman"/>
          <w:sz w:val="28"/>
        </w:rPr>
        <w:t xml:space="preserve"> А.С</w:t>
      </w:r>
    </w:p>
    <w:p w:rsidR="00DA69CB" w:rsidRPr="00DA69CB" w:rsidRDefault="00DA69CB" w:rsidP="00DA69CB">
      <w:pPr>
        <w:ind w:left="3969" w:firstLine="426"/>
        <w:rPr>
          <w:rFonts w:ascii="Times New Roman" w:hAnsi="Times New Roman" w:cs="Times New Roman"/>
        </w:rPr>
      </w:pPr>
      <w:proofErr w:type="gramStart"/>
      <w:r w:rsidRPr="00DA69CB">
        <w:rPr>
          <w:rFonts w:ascii="Times New Roman" w:hAnsi="Times New Roman" w:cs="Times New Roman"/>
          <w:sz w:val="28"/>
        </w:rPr>
        <w:t xml:space="preserve">Принял:  </w:t>
      </w:r>
      <w:proofErr w:type="spellStart"/>
      <w:r w:rsidRPr="00DA69CB">
        <w:rPr>
          <w:rFonts w:ascii="Times New Roman" w:hAnsi="Times New Roman" w:cs="Times New Roman"/>
          <w:sz w:val="28"/>
        </w:rPr>
        <w:t>Ракицкий</w:t>
      </w:r>
      <w:proofErr w:type="spellEnd"/>
      <w:proofErr w:type="gramEnd"/>
      <w:r w:rsidRPr="00DA69CB">
        <w:rPr>
          <w:rFonts w:ascii="Times New Roman" w:hAnsi="Times New Roman" w:cs="Times New Roman"/>
          <w:sz w:val="28"/>
        </w:rPr>
        <w:t xml:space="preserve"> А.А.</w:t>
      </w:r>
    </w:p>
    <w:p w:rsidR="00DA69CB" w:rsidRPr="00DA69CB" w:rsidRDefault="00DA69CB" w:rsidP="00DA69CB">
      <w:pPr>
        <w:ind w:left="3969" w:firstLine="708"/>
        <w:rPr>
          <w:rFonts w:ascii="Times New Roman" w:hAnsi="Times New Roman" w:cs="Times New Roman"/>
          <w:sz w:val="28"/>
        </w:rPr>
      </w:pPr>
    </w:p>
    <w:p w:rsidR="00DA69CB" w:rsidRPr="00DA69CB" w:rsidRDefault="00DA69CB" w:rsidP="00DA69CB">
      <w:pPr>
        <w:rPr>
          <w:rFonts w:ascii="Times New Roman" w:hAnsi="Times New Roman" w:cs="Times New Roman"/>
          <w:sz w:val="28"/>
        </w:rPr>
      </w:pPr>
    </w:p>
    <w:p w:rsidR="00DA69CB" w:rsidRPr="00DA69CB" w:rsidRDefault="00DA69CB" w:rsidP="00DA69CB">
      <w:pPr>
        <w:rPr>
          <w:rFonts w:ascii="Times New Roman" w:hAnsi="Times New Roman" w:cs="Times New Roman"/>
          <w:sz w:val="28"/>
        </w:rPr>
      </w:pPr>
    </w:p>
    <w:p w:rsidR="00DA69CB" w:rsidRPr="00DA69CB" w:rsidRDefault="00DA69CB" w:rsidP="00DA69CB">
      <w:pPr>
        <w:rPr>
          <w:rFonts w:ascii="Times New Roman" w:hAnsi="Times New Roman" w:cs="Times New Roman"/>
          <w:sz w:val="28"/>
        </w:rPr>
      </w:pPr>
    </w:p>
    <w:p w:rsidR="00DA69CB" w:rsidRPr="00DA69CB" w:rsidRDefault="00DA69CB" w:rsidP="00DA69CB">
      <w:pPr>
        <w:rPr>
          <w:rFonts w:ascii="Times New Roman" w:hAnsi="Times New Roman" w:cs="Times New Roman"/>
          <w:sz w:val="28"/>
        </w:rPr>
      </w:pPr>
    </w:p>
    <w:p w:rsidR="00DA69CB" w:rsidRPr="00DA69CB" w:rsidRDefault="00DA69CB" w:rsidP="00DA69CB">
      <w:pPr>
        <w:rPr>
          <w:rFonts w:ascii="Times New Roman" w:hAnsi="Times New Roman" w:cs="Times New Roman"/>
          <w:sz w:val="28"/>
        </w:rPr>
      </w:pPr>
    </w:p>
    <w:p w:rsidR="000E1816" w:rsidRPr="00DA69CB" w:rsidRDefault="00DA69CB" w:rsidP="00DA69CB">
      <w:pPr>
        <w:jc w:val="center"/>
        <w:rPr>
          <w:rFonts w:ascii="Times New Roman" w:hAnsi="Times New Roman" w:cs="Times New Roman"/>
        </w:rPr>
      </w:pPr>
      <w:r w:rsidRPr="00DA69CB">
        <w:rPr>
          <w:rFonts w:ascii="Times New Roman" w:hAnsi="Times New Roman" w:cs="Times New Roman"/>
          <w:sz w:val="28"/>
        </w:rPr>
        <w:t>Гомель 2020</w:t>
      </w:r>
    </w:p>
    <w:p w:rsidR="00DA69CB" w:rsidRPr="00DA69CB" w:rsidRDefault="00DA69CB" w:rsidP="00DA69CB">
      <w:pPr>
        <w:pageBreakBefore/>
        <w:ind w:firstLine="708"/>
        <w:rPr>
          <w:rFonts w:ascii="Times New Roman" w:hAnsi="Times New Roman" w:cs="Times New Roman"/>
          <w:sz w:val="28"/>
          <w:szCs w:val="28"/>
        </w:rPr>
      </w:pPr>
      <w:r w:rsidRPr="00DA69C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A69CB">
        <w:rPr>
          <w:rFonts w:ascii="Times New Roman" w:hAnsi="Times New Roman" w:cs="Times New Roman"/>
          <w:sz w:val="28"/>
          <w:szCs w:val="28"/>
        </w:rPr>
        <w:t xml:space="preserve">знакомиться со способами аутентификации и авторизации в ASP.NET MVC </w:t>
      </w:r>
      <w:proofErr w:type="spellStart"/>
      <w:r w:rsidRPr="00DA69CB">
        <w:rPr>
          <w:rFonts w:ascii="Times New Roman" w:hAnsi="Times New Roman" w:cs="Times New Roman"/>
          <w:sz w:val="28"/>
          <w:szCs w:val="28"/>
        </w:rPr>
        <w:t>Сore</w:t>
      </w:r>
      <w:proofErr w:type="spellEnd"/>
      <w:r w:rsidRPr="00DA69CB">
        <w:rPr>
          <w:rFonts w:ascii="Times New Roman" w:hAnsi="Times New Roman" w:cs="Times New Roman"/>
          <w:sz w:val="28"/>
          <w:szCs w:val="28"/>
        </w:rPr>
        <w:t>.</w:t>
      </w:r>
    </w:p>
    <w:p w:rsidR="00DA69CB" w:rsidRPr="00DA69CB" w:rsidRDefault="00DA69CB" w:rsidP="00DA69CB">
      <w:pPr>
        <w:autoSpaceDE w:val="0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DA69CB" w:rsidRDefault="00DA69CB" w:rsidP="00DA69CB">
      <w:pPr>
        <w:autoSpaceDE w:val="0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A69CB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Ход работы и результаты. </w:t>
      </w:r>
    </w:p>
    <w:p w:rsidR="00DA69CB" w:rsidRPr="00DA69CB" w:rsidRDefault="00DA69CB" w:rsidP="00DA69CB">
      <w:pPr>
        <w:autoSpaceDE w:val="0"/>
        <w:ind w:firstLine="708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A69CB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Дополнить разработанное в предыдущих заданиях веб-приложение функциями аутентификации и авторизации. </w:t>
      </w:r>
    </w:p>
    <w:p w:rsidR="00DA69CB" w:rsidRDefault="00DA69CB" w:rsidP="00DA69CB">
      <w:pPr>
        <w:autoSpaceDE w:val="0"/>
        <w:ind w:firstLine="708"/>
        <w:rPr>
          <w:noProof/>
          <w:lang w:eastAsia="ru-RU"/>
        </w:rPr>
      </w:pPr>
      <w:r w:rsidRPr="00DA69CB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:rsidR="00DA69CB" w:rsidRPr="00DA69CB" w:rsidRDefault="00DA69CB" w:rsidP="00DA69CB">
      <w:pPr>
        <w:autoSpaceDE w:val="0"/>
        <w:ind w:firstLine="708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32E86C" wp14:editId="24F42C85">
            <wp:extent cx="5181600" cy="457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31"/>
                    <a:stretch/>
                  </pic:blipFill>
                  <pic:spPr bwMode="auto">
                    <a:xfrm>
                      <a:off x="0" y="0"/>
                      <a:ext cx="5181600" cy="45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9CB" w:rsidRPr="00DA69CB" w:rsidRDefault="00DA69CB" w:rsidP="00DA69CB">
      <w:pPr>
        <w:autoSpaceDE w:val="0"/>
        <w:ind w:firstLine="708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DA69CB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Web</w:t>
      </w:r>
      <w:proofErr w:type="spellEnd"/>
      <w:r w:rsidRPr="00DA69CB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- приложение должно удовле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творять следующим требованиям: </w:t>
      </w:r>
    </w:p>
    <w:p w:rsidR="00DA69CB" w:rsidRDefault="00DA69CB" w:rsidP="00DA69CB">
      <w:pPr>
        <w:autoSpaceDE w:val="0"/>
        <w:ind w:firstLine="708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A69CB">
        <w:rPr>
          <w:rFonts w:ascii="Segoe UI Symbol" w:hAnsi="Segoe UI Symbol" w:cs="Segoe UI Symbol"/>
          <w:bCs/>
          <w:color w:val="000000"/>
          <w:sz w:val="28"/>
          <w:szCs w:val="28"/>
          <w:lang w:eastAsia="ru-RU"/>
        </w:rPr>
        <w:t>➢</w:t>
      </w:r>
      <w:r w:rsidRPr="00DA69CB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 Любой пользователь должен пройти аутентификацию.</w:t>
      </w:r>
    </w:p>
    <w:p w:rsidR="00DA69CB" w:rsidRDefault="00DA69CB" w:rsidP="00DA69CB">
      <w:pPr>
        <w:autoSpaceDE w:val="0"/>
        <w:ind w:firstLine="708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A69CB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DA69CB">
        <w:rPr>
          <w:rFonts w:ascii="Segoe UI Symbol" w:hAnsi="Segoe UI Symbol" w:cs="Segoe UI Symbol"/>
          <w:bCs/>
          <w:color w:val="000000"/>
          <w:sz w:val="28"/>
          <w:szCs w:val="28"/>
          <w:lang w:eastAsia="ru-RU"/>
        </w:rPr>
        <w:t>➢</w:t>
      </w:r>
      <w:r w:rsidRPr="00DA69CB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Приложение должно поддерживать реализацию не менее двух ролевых политик для доступа к классам и (или) методам контроллеров. </w:t>
      </w:r>
    </w:p>
    <w:p w:rsidR="00DA69CB" w:rsidRDefault="00DA69CB" w:rsidP="00DA69CB">
      <w:pPr>
        <w:autoSpaceDE w:val="0"/>
        <w:ind w:left="142"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A69CB">
        <w:rPr>
          <w:rFonts w:ascii="Segoe UI Symbol" w:hAnsi="Segoe UI Symbol" w:cs="Segoe UI Symbol"/>
          <w:bCs/>
          <w:color w:val="000000"/>
          <w:sz w:val="28"/>
          <w:szCs w:val="28"/>
          <w:lang w:eastAsia="ru-RU"/>
        </w:rPr>
        <w:t>➢</w:t>
      </w:r>
      <w:r w:rsidRPr="00DA69CB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Приложение должно управлять учетными записями пользователей: просматривать, создавать, удалять и редактировать данные учетных записей. </w:t>
      </w:r>
    </w:p>
    <w:p w:rsidR="00DA69CB" w:rsidRDefault="00DA69CB" w:rsidP="00DA69CB">
      <w:pPr>
        <w:autoSpaceDE w:val="0"/>
        <w:ind w:left="142"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A69CB">
        <w:rPr>
          <w:rFonts w:ascii="Segoe UI Symbol" w:hAnsi="Segoe UI Symbol" w:cs="Segoe UI Symbol"/>
          <w:bCs/>
          <w:color w:val="000000"/>
          <w:sz w:val="28"/>
          <w:szCs w:val="28"/>
          <w:lang w:eastAsia="ru-RU"/>
        </w:rPr>
        <w:t>➢</w:t>
      </w:r>
      <w:r w:rsidRPr="00DA69CB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 Использовать не менее одного разработанного </w:t>
      </w:r>
      <w:proofErr w:type="spellStart"/>
      <w:r w:rsidRPr="00DA69CB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html</w:t>
      </w:r>
      <w:proofErr w:type="spellEnd"/>
      <w:r w:rsidRPr="00DA69CB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- </w:t>
      </w:r>
      <w:proofErr w:type="spellStart"/>
      <w:r w:rsidRPr="00DA69CB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хэлпера</w:t>
      </w:r>
      <w:proofErr w:type="spellEnd"/>
      <w:r w:rsidRPr="00DA69CB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 и не менее одного </w:t>
      </w:r>
      <w:proofErr w:type="spellStart"/>
      <w:r w:rsidRPr="00DA69CB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Tagхэлпера</w:t>
      </w:r>
      <w:proofErr w:type="spellEnd"/>
      <w:r w:rsidRPr="00DA69CB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</w:p>
    <w:p w:rsidR="00DA69CB" w:rsidRPr="00DA69CB" w:rsidRDefault="00DA69CB" w:rsidP="00DA69CB">
      <w:pPr>
        <w:autoSpaceDE w:val="0"/>
        <w:ind w:left="142" w:firstLine="709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A69CB">
        <w:rPr>
          <w:rFonts w:ascii="Segoe UI Symbol" w:hAnsi="Segoe UI Symbol" w:cs="Segoe UI Symbol"/>
          <w:bCs/>
          <w:color w:val="000000"/>
          <w:sz w:val="28"/>
          <w:szCs w:val="28"/>
          <w:lang w:eastAsia="ru-RU"/>
        </w:rPr>
        <w:lastRenderedPageBreak/>
        <w:t>➢</w:t>
      </w:r>
      <w:r w:rsidRPr="00DA69CB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 Вводимые и редактируемые данные должны проходить </w:t>
      </w:r>
      <w:proofErr w:type="spellStart"/>
      <w:r w:rsidRPr="00DA69CB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валидацию</w:t>
      </w:r>
      <w:proofErr w:type="spellEnd"/>
      <w:r w:rsidRPr="00DA69CB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 стороне сервера и клиента. </w:t>
      </w:r>
    </w:p>
    <w:p w:rsidR="00DA69CB" w:rsidRPr="00DA69CB" w:rsidRDefault="00DA69CB" w:rsidP="00DA69CB">
      <w:pPr>
        <w:autoSpaceDE w:val="0"/>
        <w:ind w:firstLine="708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A69CB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:rsidR="00DA69CB" w:rsidRPr="00DA69CB" w:rsidRDefault="00DA69CB" w:rsidP="00DA69CB">
      <w:pPr>
        <w:autoSpaceDE w:val="0"/>
        <w:ind w:firstLine="708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A69CB" w:rsidRPr="0092617A" w:rsidRDefault="00DA69CB" w:rsidP="00DA69CB">
      <w:pPr>
        <w:autoSpaceDE w:val="0"/>
        <w:ind w:left="708"/>
        <w:rPr>
          <w:color w:val="000000"/>
          <w:sz w:val="28"/>
          <w:szCs w:val="28"/>
          <w:lang w:eastAsia="ru-RU"/>
        </w:rPr>
      </w:pPr>
      <w:r w:rsidRPr="0092617A">
        <w:rPr>
          <w:b/>
          <w:color w:val="000000"/>
          <w:sz w:val="28"/>
          <w:szCs w:val="28"/>
          <w:lang w:eastAsia="ru-RU"/>
        </w:rPr>
        <w:t>Визуальные представления HTML страниц и представлений в браузере.</w:t>
      </w:r>
    </w:p>
    <w:p w:rsidR="00DA69CB" w:rsidRDefault="00DA69CB" w:rsidP="00DA69CB">
      <w:pPr>
        <w:jc w:val="center"/>
      </w:pPr>
    </w:p>
    <w:p w:rsidR="00DA69CB" w:rsidRDefault="00DA69CB" w:rsidP="00DA69CB">
      <w:pPr>
        <w:jc w:val="center"/>
      </w:pPr>
      <w:r>
        <w:rPr>
          <w:noProof/>
          <w:lang w:eastAsia="ru-RU"/>
        </w:rPr>
        <w:drawing>
          <wp:inline distT="0" distB="0" distL="0" distR="0" wp14:anchorId="073582AB" wp14:editId="6F1AB501">
            <wp:extent cx="5940425" cy="1283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9CB" w:rsidRDefault="00DA69CB" w:rsidP="00DA69CB">
      <w:pPr>
        <w:jc w:val="center"/>
      </w:pPr>
      <w:r>
        <w:rPr>
          <w:noProof/>
          <w:lang w:eastAsia="ru-RU"/>
        </w:rPr>
        <w:drawing>
          <wp:inline distT="0" distB="0" distL="0" distR="0" wp14:anchorId="31B89A7F" wp14:editId="499E3F98">
            <wp:extent cx="5940425" cy="23018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9CB" w:rsidRDefault="00DA69CB" w:rsidP="00DA69CB">
      <w:pPr>
        <w:jc w:val="center"/>
      </w:pPr>
      <w:r>
        <w:rPr>
          <w:noProof/>
          <w:lang w:eastAsia="ru-RU"/>
        </w:rPr>
        <w:drawing>
          <wp:inline distT="0" distB="0" distL="0" distR="0" wp14:anchorId="5E964A28" wp14:editId="2A3C5445">
            <wp:extent cx="5940425" cy="29190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9CB" w:rsidRDefault="00DA69CB" w:rsidP="00DA69CB">
      <w:pPr>
        <w:jc w:val="center"/>
        <w:rPr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C329335" wp14:editId="465DC7C7">
            <wp:extent cx="5940425" cy="2553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9CB" w:rsidRDefault="00DA69CB" w:rsidP="00DA69CB">
      <w:pPr>
        <w:jc w:val="center"/>
        <w:rPr>
          <w:b/>
          <w:bCs/>
          <w:color w:val="000000"/>
          <w:sz w:val="28"/>
          <w:szCs w:val="28"/>
          <w:lang w:eastAsia="ru-RU"/>
        </w:rPr>
      </w:pPr>
    </w:p>
    <w:p w:rsidR="00DA69CB" w:rsidRPr="00DA69CB" w:rsidRDefault="00DA69CB" w:rsidP="00DA69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b/>
          <w:bCs/>
          <w:color w:val="000000"/>
          <w:sz w:val="28"/>
          <w:szCs w:val="28"/>
          <w:lang w:eastAsia="ru-RU"/>
        </w:rPr>
        <w:t>Выводы</w:t>
      </w:r>
      <w:r w:rsidRPr="00D611F4">
        <w:rPr>
          <w:b/>
          <w:bCs/>
          <w:color w:val="000000"/>
          <w:sz w:val="28"/>
          <w:szCs w:val="28"/>
          <w:lang w:eastAsia="ru-RU"/>
        </w:rPr>
        <w:t>:</w:t>
      </w:r>
      <w:r w:rsidRPr="00D611F4"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A69CB">
        <w:rPr>
          <w:rFonts w:ascii="Times New Roman" w:hAnsi="Times New Roman" w:cs="Times New Roman"/>
          <w:sz w:val="28"/>
          <w:szCs w:val="28"/>
        </w:rPr>
        <w:t xml:space="preserve">знакомиться со способами аутентификации и авторизации в ASP.NET MVC </w:t>
      </w:r>
      <w:proofErr w:type="spellStart"/>
      <w:r w:rsidRPr="00DA69CB">
        <w:rPr>
          <w:rFonts w:ascii="Times New Roman" w:hAnsi="Times New Roman" w:cs="Times New Roman"/>
          <w:sz w:val="28"/>
          <w:szCs w:val="28"/>
        </w:rPr>
        <w:t>Сore</w:t>
      </w:r>
      <w:proofErr w:type="spellEnd"/>
      <w:r w:rsidRPr="00DA69CB">
        <w:rPr>
          <w:rFonts w:ascii="Times New Roman" w:hAnsi="Times New Roman" w:cs="Times New Roman"/>
          <w:sz w:val="28"/>
          <w:szCs w:val="28"/>
        </w:rPr>
        <w:t>.</w:t>
      </w:r>
    </w:p>
    <w:p w:rsidR="00DA69CB" w:rsidRPr="00D611F4" w:rsidRDefault="00DA69CB" w:rsidP="00DA69CB">
      <w:pPr>
        <w:autoSpaceDE w:val="0"/>
        <w:ind w:right="40" w:firstLine="708"/>
        <w:jc w:val="both"/>
        <w:rPr>
          <w:color w:val="000000"/>
          <w:sz w:val="28"/>
          <w:szCs w:val="28"/>
          <w:lang w:eastAsia="ru-RU"/>
        </w:rPr>
      </w:pPr>
    </w:p>
    <w:p w:rsidR="00DA69CB" w:rsidRDefault="00DA69CB" w:rsidP="00DA69CB">
      <w:pPr>
        <w:autoSpaceDE w:val="0"/>
        <w:rPr>
          <w:color w:val="000000"/>
          <w:sz w:val="28"/>
          <w:szCs w:val="28"/>
          <w:lang w:eastAsia="ru-RU"/>
        </w:rPr>
      </w:pPr>
    </w:p>
    <w:p w:rsidR="00DA69CB" w:rsidRDefault="00DA69CB" w:rsidP="00DA69CB"/>
    <w:sectPr w:rsidR="00DA6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B2"/>
    <w:rsid w:val="000E1816"/>
    <w:rsid w:val="008A1E0E"/>
    <w:rsid w:val="00AB51B2"/>
    <w:rsid w:val="00DA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EB6B"/>
  <w15:chartTrackingRefBased/>
  <w15:docId w15:val="{7B757864-A202-47A9-9291-03121EE6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A69CB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Malanicheva</dc:creator>
  <cp:keywords/>
  <dc:description/>
  <cp:lastModifiedBy>Anna Malanicheva</cp:lastModifiedBy>
  <cp:revision>2</cp:revision>
  <dcterms:created xsi:type="dcterms:W3CDTF">2020-05-18T17:36:00Z</dcterms:created>
  <dcterms:modified xsi:type="dcterms:W3CDTF">2020-05-18T17:46:00Z</dcterms:modified>
</cp:coreProperties>
</file>