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B42267">
      <w:pPr>
        <w:spacing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Informe Autoevaluación Fase 1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B42267">
      <w:pPr>
        <w:spacing w:line="240" w:lineRule="auto"/>
        <w:jc w:val="right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Maximiliano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Andres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Argomedo López</w:t>
      </w:r>
    </w:p>
    <w:p w:rsidR="00537EE3" w:rsidRDefault="00537EE3">
      <w:pPr>
        <w:spacing w:line="240" w:lineRule="auto"/>
        <w:jc w:val="right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Williams Mauricio Espinoza González</w:t>
      </w:r>
    </w:p>
    <w:p w:rsidR="00537EE3" w:rsidRDefault="00537EE3">
      <w:pPr>
        <w:spacing w:line="240" w:lineRule="auto"/>
        <w:jc w:val="right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Valentina Gómez Pacheco</w:t>
      </w:r>
    </w:p>
    <w:p w:rsidR="00537EE3" w:rsidRDefault="00537EE3">
      <w:pPr>
        <w:spacing w:line="240" w:lineRule="auto"/>
        <w:jc w:val="right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Alonso Fouilloux</w:t>
      </w:r>
      <w:bookmarkStart w:id="0" w:name="_GoBack"/>
      <w:bookmarkEnd w:id="0"/>
    </w:p>
    <w:p w:rsidR="00537EE3" w:rsidRDefault="00537EE3">
      <w:pPr>
        <w:spacing w:line="240" w:lineRule="auto"/>
        <w:jc w:val="right"/>
        <w:rPr>
          <w:rFonts w:ascii="Calibri" w:eastAsia="Calibri" w:hAnsi="Calibri" w:cs="Calibri"/>
          <w:b/>
          <w:sz w:val="24"/>
          <w:szCs w:val="24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lastRenderedPageBreak/>
        <w:t>Abstract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El proyecto APT desarrolla un avatar virtual capaz de interpretar y comunicar lenguaje de señas en entornos visuales (televisión, computadoras, etc.), dirigido a personas con discapacidad auditiva (SORDO SIGNATE). Su objetivo es promover la inclusión socia</w:t>
      </w:r>
      <w:r>
        <w:rPr>
          <w:rFonts w:ascii="Roboto" w:eastAsia="Roboto" w:hAnsi="Roboto" w:cs="Roboto"/>
        </w:rPr>
        <w:t>l mediante tecnología innovadora, alineándose con competencias de egreso en Ingeniería Informática como la generación de soluciones innovadoras y colaborativas.</w:t>
      </w:r>
    </w:p>
    <w:p w:rsidR="00E12AD7" w:rsidRDefault="00E12AD7">
      <w:pPr>
        <w:rPr>
          <w:rFonts w:ascii="Roboto" w:eastAsia="Roboto" w:hAnsi="Roboto" w:cs="Roboto"/>
        </w:rPr>
      </w:pPr>
    </w:p>
    <w:p w:rsidR="00E12AD7" w:rsidRDefault="00B4226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La metodología empleada es el modelo en cascada, seleccionado por su estructura clara, documen</w:t>
      </w:r>
      <w:r>
        <w:rPr>
          <w:rFonts w:ascii="Roboto" w:eastAsia="Roboto" w:hAnsi="Roboto" w:cs="Roboto"/>
        </w:rPr>
        <w:t>tación detallada y planificación controlada. El plan de trabajo incluye hitos definidos (análisis, diseño, desarrollo, pruebas y despliegue), reuniones diarias/semanales para seguimiento, y gestión de riesgos. Como evidencias, se generarán documentos forma</w:t>
      </w:r>
      <w:r>
        <w:rPr>
          <w:rFonts w:ascii="Roboto" w:eastAsia="Roboto" w:hAnsi="Roboto" w:cs="Roboto"/>
        </w:rPr>
        <w:t>les (actas, matriz RACI), código fuente, y prototipos funcionales.</w:t>
      </w:r>
    </w:p>
    <w:p w:rsidR="00E12AD7" w:rsidRDefault="00E12AD7">
      <w:pPr>
        <w:rPr>
          <w:rFonts w:ascii="Roboto" w:eastAsia="Roboto" w:hAnsi="Roboto" w:cs="Roboto"/>
        </w:rPr>
      </w:pPr>
    </w:p>
    <w:p w:rsidR="00E12AD7" w:rsidRDefault="00B4226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Este proyecto destaca por su factibilidad técnica, uso de herramientas como Media Pipe para reconocimiento de gestos, y su enfoque en resolver una necesidad social real. Los resultados esp</w:t>
      </w:r>
      <w:r>
        <w:rPr>
          <w:rFonts w:ascii="Roboto" w:eastAsia="Roboto" w:hAnsi="Roboto" w:cs="Roboto"/>
        </w:rPr>
        <w:t>erados incluyen un prototipo funcional que demuestre la viabilidad de la inclusión tecnológica para la comunidad sorda.</w:t>
      </w:r>
    </w:p>
    <w:p w:rsidR="00E12AD7" w:rsidRDefault="00E12AD7">
      <w:pPr>
        <w:rPr>
          <w:rFonts w:ascii="Roboto" w:eastAsia="Roboto" w:hAnsi="Roboto" w:cs="Roboto"/>
        </w:rPr>
      </w:pPr>
    </w:p>
    <w:p w:rsidR="00E12AD7" w:rsidRDefault="00B4226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Palabras clave: Avatar virtual, lenguaje de señas, inclusión, metodología en cascada, discapacidad auditiva.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Descripción de proyecto A</w:t>
      </w:r>
      <w:r>
        <w:rPr>
          <w:rFonts w:ascii="Calibri" w:eastAsia="Calibri" w:hAnsi="Calibri" w:cs="Calibri"/>
          <w:b/>
          <w:sz w:val="40"/>
          <w:szCs w:val="40"/>
        </w:rPr>
        <w:t>PT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proyecto que se está realizando está orientado a personas con discapacidad auditiva (SORDO SIGNATE).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Nuestro proyecto se basa en un avatar virtual que sea capaz de comunicarse a través del lenguaje de señas, más específicamente en entornos visuales</w:t>
      </w:r>
      <w:r>
        <w:rPr>
          <w:rFonts w:ascii="Calibri" w:eastAsia="Calibri" w:hAnsi="Calibri" w:cs="Calibri"/>
        </w:rPr>
        <w:t xml:space="preserve"> (tv, computadora, 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).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Relación del proyecto APT con las competencias del perfil de egreso. 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proyecto va de la mano con nuestro perfil de ingreso ya que si nos regimos por los lineamientos </w:t>
      </w:r>
      <w:proofErr w:type="gramStart"/>
      <w:r>
        <w:rPr>
          <w:rFonts w:ascii="Calibri" w:eastAsia="Calibri" w:hAnsi="Calibri" w:cs="Calibri"/>
        </w:rPr>
        <w:t>de  enseñanza</w:t>
      </w:r>
      <w:proofErr w:type="gramEnd"/>
      <w:r>
        <w:rPr>
          <w:rFonts w:ascii="Calibri" w:eastAsia="Calibri" w:hAnsi="Calibri" w:cs="Calibri"/>
        </w:rPr>
        <w:t xml:space="preserve"> que tiene la institución, nos damos cuenta que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</w:t>
      </w:r>
      <w:proofErr w:type="spellEnd"/>
      <w:r>
        <w:rPr>
          <w:rFonts w:ascii="Calibri" w:eastAsia="Calibri" w:hAnsi="Calibri" w:cs="Calibri"/>
        </w:rPr>
        <w:t>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 ejemplo de perfil de egreso según la página de </w:t>
      </w:r>
      <w:proofErr w:type="spellStart"/>
      <w:r>
        <w:rPr>
          <w:rFonts w:ascii="Calibri" w:eastAsia="Calibri" w:hAnsi="Calibri" w:cs="Calibri"/>
        </w:rPr>
        <w:t>duocUC</w:t>
      </w:r>
      <w:proofErr w:type="spellEnd"/>
      <w:r>
        <w:rPr>
          <w:rFonts w:ascii="Calibri" w:eastAsia="Calibri" w:hAnsi="Calibri" w:cs="Calibri"/>
        </w:rPr>
        <w:t xml:space="preserve"> para la carrera de ingeniería en informática:</w:t>
      </w:r>
      <w:r>
        <w:rPr>
          <w:rFonts w:ascii="Calibri" w:eastAsia="Calibri" w:hAnsi="Calibri" w:cs="Calibri"/>
        </w:rPr>
        <w:br/>
        <w:t>“</w:t>
      </w:r>
      <w:r>
        <w:rPr>
          <w:rFonts w:ascii="Calibri" w:eastAsia="Calibri" w:hAnsi="Calibri" w:cs="Calibri"/>
          <w:color w:val="1A1A1A"/>
          <w:sz w:val="24"/>
          <w:szCs w:val="24"/>
        </w:rPr>
        <w:t>Capacidad para generar ideas, soluciones o procesos innovadores que respondan a oportunidades, necesidades y demandas productivas o sociales, en c</w:t>
      </w:r>
      <w:r>
        <w:rPr>
          <w:rFonts w:ascii="Calibri" w:eastAsia="Calibri" w:hAnsi="Calibri" w:cs="Calibri"/>
          <w:color w:val="1A1A1A"/>
          <w:sz w:val="24"/>
          <w:szCs w:val="24"/>
        </w:rPr>
        <w:t>olaboración con otros y asumiendo riesgos calculados</w:t>
      </w:r>
      <w:r>
        <w:rPr>
          <w:color w:val="1A1A1A"/>
          <w:sz w:val="24"/>
          <w:szCs w:val="24"/>
        </w:rPr>
        <w:t>.</w:t>
      </w:r>
      <w:r>
        <w:rPr>
          <w:rFonts w:ascii="Calibri" w:eastAsia="Calibri" w:hAnsi="Calibri" w:cs="Calibri"/>
        </w:rPr>
        <w:t xml:space="preserve">”  </w:t>
      </w:r>
      <w:hyperlink r:id="rId7">
        <w:r>
          <w:rPr>
            <w:rFonts w:ascii="Calibri" w:eastAsia="Calibri" w:hAnsi="Calibri" w:cs="Calibri"/>
            <w:color w:val="1155CC"/>
            <w:u w:val="single"/>
          </w:rPr>
          <w:t>Competencias Genéricas</w:t>
        </w:r>
      </w:hyperlink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 las clases al momento de aprender de alguna u otra manera siempre se </w:t>
      </w:r>
      <w:proofErr w:type="spellStart"/>
      <w:r>
        <w:rPr>
          <w:rFonts w:ascii="Calibri" w:eastAsia="Calibri" w:hAnsi="Calibri" w:cs="Calibri"/>
        </w:rPr>
        <w:t>busco</w:t>
      </w:r>
      <w:proofErr w:type="spellEnd"/>
      <w:r>
        <w:rPr>
          <w:rFonts w:ascii="Calibri" w:eastAsia="Calibri" w:hAnsi="Calibri" w:cs="Calibri"/>
        </w:rPr>
        <w:t xml:space="preserve"> generar ideas de este estilo porque marcan precedentes. Un claro ejemplo es este proyecto dado que se busca implementar tecnología para generar una inclusión efectiva.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 xml:space="preserve">Relación </w:t>
      </w:r>
      <w:r>
        <w:rPr>
          <w:rFonts w:ascii="Calibri" w:eastAsia="Calibri" w:hAnsi="Calibri" w:cs="Calibri"/>
          <w:b/>
          <w:sz w:val="40"/>
          <w:szCs w:val="40"/>
        </w:rPr>
        <w:t>del proyecto con tus intereses profesionales. 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lo profesional ha sido de gran ayuda este proyecto porque he aprendido tecnologías nuevas que tal vez nunca podría haber conocido.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 ejemplo de ellas fue Media Pipe la cual es una tecnología de reconocimiento de objetos, personas y demás.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Otra enseñanza que adquirí con esto es el levantamiento de requerimientos y lo importante que es este proceso.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 xml:space="preserve">Argumento del por qué el proyecto </w:t>
      </w:r>
      <w:r>
        <w:rPr>
          <w:rFonts w:ascii="Calibri" w:eastAsia="Calibri" w:hAnsi="Calibri" w:cs="Calibri"/>
          <w:b/>
          <w:sz w:val="40"/>
          <w:szCs w:val="40"/>
        </w:rPr>
        <w:t>es factible a realizarse dentro de la asignatura. 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Actualmente los proyectos pueden ser más complejos de realizar porque los sistemas pueden ser más complejos, pero ahora con herramientas, extensiones e incluso IA que pueden agilizar los procesos de creac</w:t>
      </w:r>
      <w:r>
        <w:rPr>
          <w:rFonts w:ascii="Calibri" w:eastAsia="Calibri" w:hAnsi="Calibri" w:cs="Calibri"/>
        </w:rPr>
        <w:t>ión en las diferentes etapas del proyecto.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Objetivos claros y coherentes. 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30"/>
          <w:szCs w:val="30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Gracias a realizar los respectivos documentos formales nos permite tener una visión clara del panorama y en qué punto del proyecto estamos, ya sea:</w:t>
      </w:r>
    </w:p>
    <w:p w:rsidR="00E12AD7" w:rsidRDefault="00B42267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Acta de constitución</w:t>
      </w:r>
    </w:p>
    <w:p w:rsidR="00E12AD7" w:rsidRDefault="00B42267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Carta Gant</w:t>
      </w:r>
      <w:r>
        <w:rPr>
          <w:rFonts w:ascii="Calibri" w:eastAsia="Calibri" w:hAnsi="Calibri" w:cs="Calibri"/>
        </w:rPr>
        <w:t>t</w:t>
      </w:r>
    </w:p>
    <w:p w:rsidR="00E12AD7" w:rsidRDefault="00B42267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EDT</w:t>
      </w:r>
    </w:p>
    <w:p w:rsidR="00E12AD7" w:rsidRDefault="00B42267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F1F1F"/>
          <w:sz w:val="24"/>
          <w:szCs w:val="24"/>
          <w:highlight w:val="white"/>
        </w:rPr>
        <w:t>Matriz de Responsabilidad RACI</w:t>
      </w: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  <w:color w:val="1F1F1F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F1F1F"/>
          <w:sz w:val="24"/>
          <w:szCs w:val="24"/>
          <w:highlight w:val="white"/>
        </w:rPr>
        <w:t>entre otras más que se utilizaron en este proyecto.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Propuesta metodológica de trabajo que permita alcanzar los objetivos. 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este caso se optó por la metodología en cascada por su enfoque tradicional que se puede emp</w:t>
      </w:r>
      <w:r>
        <w:rPr>
          <w:rFonts w:ascii="Calibri" w:eastAsia="Calibri" w:hAnsi="Calibri" w:cs="Calibri"/>
        </w:rPr>
        <w:t>lear, ya que, “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El desarrollo en cascada (en inglés,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waterfall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model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>) es un procedimiento lineal que se caracteriza por dividir los procesos de desarrollo en sucesivas fases de proyecto. Al contrario que en los modelos iterativos, cada una de estas fases se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ejecuta tan solo una vez</w:t>
      </w:r>
      <w:r>
        <w:rPr>
          <w:rFonts w:ascii="Roboto" w:eastAsia="Roboto" w:hAnsi="Roboto" w:cs="Roboto"/>
          <w:color w:val="465A75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</w:rPr>
        <w:t xml:space="preserve">” </w:t>
      </w:r>
      <w:hyperlink r:id="rId8" w:anchor=":~:text=%C2%BFQu%C3%A9%20es%20el%20modelo%20en,ejecuta%20tan%20solo%20una%20vez.">
        <w:proofErr w:type="spellStart"/>
        <w:r>
          <w:rPr>
            <w:rFonts w:ascii="Calibri" w:eastAsia="Calibri" w:hAnsi="Calibri" w:cs="Calibri"/>
            <w:color w:val="1155CC"/>
            <w:u w:val="single"/>
          </w:rPr>
          <w:t>waterfall</w:t>
        </w:r>
        <w:proofErr w:type="spellEnd"/>
        <w:r>
          <w:rPr>
            <w:rFonts w:ascii="Calibri" w:eastAsia="Calibri" w:hAnsi="Calibri" w:cs="Calibri"/>
            <w:color w:val="1155CC"/>
            <w:u w:val="single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1155CC"/>
            <w:u w:val="single"/>
          </w:rPr>
          <w:t>model</w:t>
        </w:r>
        <w:proofErr w:type="spellEnd"/>
      </w:hyperlink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ventajas de utilizar esta metodología:</w:t>
      </w:r>
    </w:p>
    <w:p w:rsidR="00E12AD7" w:rsidRDefault="00B42267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Estructura clara y ordenada</w:t>
      </w:r>
    </w:p>
    <w:p w:rsidR="00E12AD7" w:rsidRDefault="00B42267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Documentación detallada</w:t>
      </w:r>
    </w:p>
    <w:p w:rsidR="00E12AD7" w:rsidRDefault="00B42267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Facilita la planificación y el control</w:t>
      </w:r>
    </w:p>
    <w:p w:rsidR="00E12AD7" w:rsidRDefault="00B42267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Roles y responsabilidades definidos</w:t>
      </w:r>
    </w:p>
    <w:p w:rsidR="00E12AD7" w:rsidRDefault="00B42267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Menos incertidumbre en proyectos simples</w:t>
      </w:r>
    </w:p>
    <w:p w:rsidR="00E12AD7" w:rsidRDefault="00B42267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Cumplimiento de normativas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Plan de trabajo para el proyecto APT. 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Alcance del proyecto</w:t>
      </w:r>
    </w:p>
    <w:p w:rsidR="00E12AD7" w:rsidRDefault="00B42267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Objetivos claros </w:t>
      </w:r>
    </w:p>
    <w:p w:rsidR="00E12AD7" w:rsidRDefault="00B42267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Requisitos funcionales y no funcionales.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realizar una fase o hitos de </w:t>
      </w:r>
      <w:proofErr w:type="gramStart"/>
      <w:r>
        <w:rPr>
          <w:rFonts w:ascii="Calibri" w:eastAsia="Calibri" w:hAnsi="Calibri" w:cs="Calibri"/>
        </w:rPr>
        <w:t>mayor importancias</w:t>
      </w:r>
      <w:proofErr w:type="gramEnd"/>
      <w:r>
        <w:rPr>
          <w:rFonts w:ascii="Calibri" w:eastAsia="Calibri" w:hAnsi="Calibri" w:cs="Calibri"/>
        </w:rPr>
        <w:t xml:space="preserve"> para luego dar fecha de inicio y fin a cada proceso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metodología que se utilizó para</w:t>
      </w:r>
      <w:r>
        <w:rPr>
          <w:rFonts w:ascii="Calibri" w:eastAsia="Calibri" w:hAnsi="Calibri" w:cs="Calibri"/>
        </w:rPr>
        <w:t xml:space="preserve"> realizar este proyecto fue en cascada por su flujo de trabajo tradicional.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tenemos dos tipos de reuniones:</w:t>
      </w:r>
    </w:p>
    <w:p w:rsidR="00E12AD7" w:rsidRDefault="00B42267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diarias: estas son reuniones cortas porque se conversa la dirección que está tomando el proyecto en sí e ideas para que el proyecto pueda avanzar c</w:t>
      </w:r>
      <w:r>
        <w:rPr>
          <w:rFonts w:ascii="Calibri" w:eastAsia="Calibri" w:hAnsi="Calibri" w:cs="Calibri"/>
        </w:rPr>
        <w:t>orrectamente</w:t>
      </w:r>
    </w:p>
    <w:p w:rsidR="00E12AD7" w:rsidRDefault="00B42267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semanales: tiene un enfoque </w:t>
      </w:r>
      <w:proofErr w:type="gramStart"/>
      <w:r>
        <w:rPr>
          <w:rFonts w:ascii="Calibri" w:eastAsia="Calibri" w:hAnsi="Calibri" w:cs="Calibri"/>
        </w:rPr>
        <w:t>parecido</w:t>
      </w:r>
      <w:proofErr w:type="gramEnd"/>
      <w:r>
        <w:rPr>
          <w:rFonts w:ascii="Calibri" w:eastAsia="Calibri" w:hAnsi="Calibri" w:cs="Calibri"/>
        </w:rPr>
        <w:t xml:space="preserve"> pero estas son más extensas y aparte se muestra avances en el proyecto a profundidad.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agregan al plan de trabajo estas funciones: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Posibles problemas (ej.: retrasos, falta de </w:t>
      </w:r>
      <w:proofErr w:type="spellStart"/>
      <w:r>
        <w:rPr>
          <w:rFonts w:ascii="Calibri" w:eastAsia="Calibri" w:hAnsi="Calibri" w:cs="Calibri"/>
        </w:rPr>
        <w:t>expertise</w:t>
      </w:r>
      <w:proofErr w:type="spellEnd"/>
      <w:r>
        <w:rPr>
          <w:rFonts w:ascii="Calibri" w:eastAsia="Calibri" w:hAnsi="Calibri" w:cs="Calibri"/>
        </w:rPr>
        <w:t xml:space="preserve"> técnico).</w:t>
      </w:r>
    </w:p>
    <w:p w:rsidR="00E12AD7" w:rsidRDefault="00B42267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Plan de mitigación (cómo se resolverán si ocurren).</w:t>
      </w:r>
    </w:p>
    <w:p w:rsidR="00E12AD7" w:rsidRDefault="00B42267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Entregables (</w:t>
      </w:r>
      <w:proofErr w:type="spellStart"/>
      <w:r>
        <w:rPr>
          <w:rFonts w:ascii="Calibri" w:eastAsia="Calibri" w:hAnsi="Calibri" w:cs="Calibri"/>
        </w:rPr>
        <w:t>deliverables</w:t>
      </w:r>
      <w:proofErr w:type="spellEnd"/>
      <w:r>
        <w:rPr>
          <w:rFonts w:ascii="Calibri" w:eastAsia="Calibri" w:hAnsi="Calibri" w:cs="Calibri"/>
        </w:rPr>
        <w:t>)</w:t>
      </w:r>
    </w:p>
    <w:p w:rsidR="00E12AD7" w:rsidRDefault="00B42267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Documentos (requisitos, manuales técnicos).</w:t>
      </w:r>
    </w:p>
    <w:p w:rsidR="00E12AD7" w:rsidRDefault="00B42267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Productos (código fuente, aplicaciones, informes de pruebas).</w:t>
      </w:r>
    </w:p>
    <w:p w:rsidR="00E12AD7" w:rsidRDefault="00B42267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Seguimiento y control</w:t>
      </w:r>
    </w:p>
    <w:p w:rsidR="00E12AD7" w:rsidRDefault="00B42267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Métricas de avance (ej.: % completado, bugs detec</w:t>
      </w:r>
      <w:r>
        <w:rPr>
          <w:rFonts w:ascii="Calibri" w:eastAsia="Calibri" w:hAnsi="Calibri" w:cs="Calibri"/>
        </w:rPr>
        <w:t>tados).</w:t>
      </w:r>
    </w:p>
    <w:p w:rsidR="00E12AD7" w:rsidRDefault="00B42267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Reuniones de seguimiento (ej.: semanales con el cliente).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B4226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Propuesta de evidencias que darán cuenta del logro de las actividades. </w:t>
      </w: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  <w:b/>
          <w:sz w:val="40"/>
          <w:szCs w:val="40"/>
        </w:rPr>
      </w:pPr>
    </w:p>
    <w:p w:rsidR="00E12AD7" w:rsidRDefault="00B42267">
      <w:pPr>
        <w:rPr>
          <w:rFonts w:ascii="Roboto" w:eastAsia="Roboto" w:hAnsi="Roboto" w:cs="Roboto"/>
          <w:b/>
          <w:sz w:val="40"/>
          <w:szCs w:val="40"/>
        </w:rPr>
      </w:pPr>
      <w:proofErr w:type="spellStart"/>
      <w:r>
        <w:rPr>
          <w:rFonts w:ascii="Roboto" w:eastAsia="Roboto" w:hAnsi="Roboto" w:cs="Roboto"/>
          <w:b/>
          <w:sz w:val="40"/>
          <w:szCs w:val="40"/>
        </w:rPr>
        <w:lastRenderedPageBreak/>
        <w:t>Conclusion</w:t>
      </w:r>
      <w:proofErr w:type="spellEnd"/>
    </w:p>
    <w:p w:rsidR="00E12AD7" w:rsidRDefault="00E12AD7">
      <w:pPr>
        <w:rPr>
          <w:rFonts w:ascii="Roboto" w:eastAsia="Roboto" w:hAnsi="Roboto" w:cs="Roboto"/>
          <w:b/>
          <w:sz w:val="40"/>
          <w:szCs w:val="40"/>
        </w:rPr>
      </w:pPr>
    </w:p>
    <w:p w:rsidR="00E12AD7" w:rsidRDefault="00B42267">
      <w:pPr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The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APT </w:t>
      </w:r>
      <w:proofErr w:type="spellStart"/>
      <w:r>
        <w:rPr>
          <w:rFonts w:ascii="Roboto" w:eastAsia="Roboto" w:hAnsi="Roboto" w:cs="Roboto"/>
          <w:sz w:val="24"/>
          <w:szCs w:val="24"/>
        </w:rPr>
        <w:t>project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demonstrates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how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technology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can bridge </w:t>
      </w:r>
      <w:proofErr w:type="spellStart"/>
      <w:r>
        <w:rPr>
          <w:rFonts w:ascii="Roboto" w:eastAsia="Roboto" w:hAnsi="Roboto" w:cs="Roboto"/>
          <w:sz w:val="24"/>
          <w:szCs w:val="24"/>
        </w:rPr>
        <w:t>communication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gaps in </w:t>
      </w:r>
      <w:proofErr w:type="spellStart"/>
      <w:r>
        <w:rPr>
          <w:rFonts w:ascii="Roboto" w:eastAsia="Roboto" w:hAnsi="Roboto" w:cs="Roboto"/>
          <w:sz w:val="24"/>
          <w:szCs w:val="24"/>
        </w:rPr>
        <w:t>the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deaf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community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through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 virtual avatar </w:t>
      </w:r>
      <w:proofErr w:type="spellStart"/>
      <w:r>
        <w:rPr>
          <w:rFonts w:ascii="Roboto" w:eastAsia="Roboto" w:hAnsi="Roboto" w:cs="Roboto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interprets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sign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language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. </w:t>
      </w:r>
      <w:proofErr w:type="spellStart"/>
      <w:r>
        <w:rPr>
          <w:rFonts w:ascii="Roboto" w:eastAsia="Roboto" w:hAnsi="Roboto" w:cs="Roboto"/>
          <w:sz w:val="24"/>
          <w:szCs w:val="24"/>
        </w:rPr>
        <w:t>By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combining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structured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methodologies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such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as </w:t>
      </w:r>
      <w:proofErr w:type="spellStart"/>
      <w:r>
        <w:rPr>
          <w:rFonts w:ascii="Roboto" w:eastAsia="Roboto" w:hAnsi="Roboto" w:cs="Roboto"/>
          <w:sz w:val="24"/>
          <w:szCs w:val="24"/>
        </w:rPr>
        <w:t>Waterfall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with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innovative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tools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sz w:val="24"/>
          <w:szCs w:val="24"/>
        </w:rPr>
        <w:t>e.g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., </w:t>
      </w:r>
      <w:proofErr w:type="spellStart"/>
      <w:r>
        <w:rPr>
          <w:rFonts w:ascii="Roboto" w:eastAsia="Roboto" w:hAnsi="Roboto" w:cs="Roboto"/>
          <w:sz w:val="24"/>
          <w:szCs w:val="24"/>
        </w:rPr>
        <w:t>MediaPipe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), </w:t>
      </w:r>
      <w:proofErr w:type="spellStart"/>
      <w:r>
        <w:rPr>
          <w:rFonts w:ascii="Roboto" w:eastAsia="Roboto" w:hAnsi="Roboto" w:cs="Roboto"/>
          <w:sz w:val="24"/>
          <w:szCs w:val="24"/>
        </w:rPr>
        <w:t>the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tea</w:t>
      </w:r>
      <w:r>
        <w:rPr>
          <w:rFonts w:ascii="Roboto" w:eastAsia="Roboto" w:hAnsi="Roboto" w:cs="Roboto"/>
          <w:sz w:val="24"/>
          <w:szCs w:val="24"/>
        </w:rPr>
        <w:t>m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creating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 </w:t>
      </w:r>
      <w:proofErr w:type="spellStart"/>
      <w:r>
        <w:rPr>
          <w:rFonts w:ascii="Roboto" w:eastAsia="Roboto" w:hAnsi="Roboto" w:cs="Roboto"/>
          <w:sz w:val="24"/>
          <w:szCs w:val="24"/>
        </w:rPr>
        <w:t>functional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prototype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aligned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with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technical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and social </w:t>
      </w:r>
      <w:proofErr w:type="spellStart"/>
      <w:r>
        <w:rPr>
          <w:rFonts w:ascii="Roboto" w:eastAsia="Roboto" w:hAnsi="Roboto" w:cs="Roboto"/>
          <w:sz w:val="24"/>
          <w:szCs w:val="24"/>
        </w:rPr>
        <w:t>inclusion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goals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:rsidR="00E12AD7" w:rsidRDefault="00E12AD7">
      <w:pPr>
        <w:rPr>
          <w:rFonts w:ascii="Roboto" w:eastAsia="Roboto" w:hAnsi="Roboto" w:cs="Roboto"/>
          <w:sz w:val="24"/>
          <w:szCs w:val="24"/>
        </w:rPr>
      </w:pPr>
    </w:p>
    <w:p w:rsidR="00E12AD7" w:rsidRDefault="00E12AD7">
      <w:pPr>
        <w:rPr>
          <w:rFonts w:ascii="Roboto" w:eastAsia="Roboto" w:hAnsi="Roboto" w:cs="Roboto"/>
          <w:sz w:val="24"/>
          <w:szCs w:val="24"/>
        </w:rPr>
      </w:pPr>
    </w:p>
    <w:p w:rsidR="00E12AD7" w:rsidRDefault="00B42267">
      <w:pPr>
        <w:rPr>
          <w:rFonts w:ascii="Roboto" w:eastAsia="Roboto" w:hAnsi="Roboto" w:cs="Roboto"/>
          <w:b/>
          <w:sz w:val="40"/>
          <w:szCs w:val="40"/>
        </w:rPr>
      </w:pPr>
      <w:proofErr w:type="spellStart"/>
      <w:r>
        <w:rPr>
          <w:rFonts w:ascii="Roboto" w:eastAsia="Roboto" w:hAnsi="Roboto" w:cs="Roboto"/>
          <w:b/>
          <w:sz w:val="40"/>
          <w:szCs w:val="40"/>
        </w:rPr>
        <w:t>Reflection</w:t>
      </w:r>
      <w:proofErr w:type="spellEnd"/>
    </w:p>
    <w:p w:rsidR="00E12AD7" w:rsidRDefault="00E12AD7">
      <w:pPr>
        <w:rPr>
          <w:rFonts w:ascii="Roboto" w:eastAsia="Roboto" w:hAnsi="Roboto" w:cs="Roboto"/>
          <w:b/>
          <w:sz w:val="40"/>
          <w:szCs w:val="40"/>
        </w:rPr>
      </w:pPr>
    </w:p>
    <w:p w:rsidR="00E12AD7" w:rsidRDefault="00B42267">
      <w:pPr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Working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on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APT </w:t>
      </w:r>
      <w:proofErr w:type="spellStart"/>
      <w:r>
        <w:rPr>
          <w:rFonts w:ascii="Roboto" w:eastAsia="Roboto" w:hAnsi="Roboto" w:cs="Roboto"/>
          <w:sz w:val="24"/>
          <w:szCs w:val="24"/>
        </w:rPr>
        <w:t>reinforced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the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importance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of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empathy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in </w:t>
      </w:r>
      <w:proofErr w:type="spellStart"/>
      <w:r>
        <w:rPr>
          <w:rFonts w:ascii="Roboto" w:eastAsia="Roboto" w:hAnsi="Roboto" w:cs="Roboto"/>
          <w:sz w:val="24"/>
          <w:szCs w:val="24"/>
        </w:rPr>
        <w:t>tech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development</w:t>
      </w:r>
      <w:proofErr w:type="spellEnd"/>
      <w:r>
        <w:rPr>
          <w:rFonts w:ascii="Roboto" w:eastAsia="Roboto" w:hAnsi="Roboto" w:cs="Roboto"/>
          <w:sz w:val="24"/>
          <w:szCs w:val="24"/>
        </w:rPr>
        <w:t>—</w:t>
      </w:r>
      <w:proofErr w:type="spellStart"/>
      <w:r>
        <w:rPr>
          <w:rFonts w:ascii="Roboto" w:eastAsia="Roboto" w:hAnsi="Roboto" w:cs="Roboto"/>
          <w:sz w:val="24"/>
          <w:szCs w:val="24"/>
        </w:rPr>
        <w:t>understanding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real </w:t>
      </w:r>
      <w:proofErr w:type="spellStart"/>
      <w:r>
        <w:rPr>
          <w:rFonts w:ascii="Roboto" w:eastAsia="Roboto" w:hAnsi="Roboto" w:cs="Roboto"/>
          <w:sz w:val="24"/>
          <w:szCs w:val="24"/>
        </w:rPr>
        <w:t>user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needs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as </w:t>
      </w:r>
      <w:proofErr w:type="spellStart"/>
      <w:r>
        <w:rPr>
          <w:rFonts w:ascii="Roboto" w:eastAsia="Roboto" w:hAnsi="Roboto" w:cs="Roboto"/>
          <w:sz w:val="24"/>
          <w:szCs w:val="24"/>
        </w:rPr>
        <w:t>critical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as </w:t>
      </w:r>
      <w:proofErr w:type="spellStart"/>
      <w:r>
        <w:rPr>
          <w:rFonts w:ascii="Roboto" w:eastAsia="Roboto" w:hAnsi="Roboto" w:cs="Roboto"/>
          <w:sz w:val="24"/>
          <w:szCs w:val="24"/>
        </w:rPr>
        <w:t>coding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skills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. </w:t>
      </w:r>
      <w:proofErr w:type="spellStart"/>
      <w:r>
        <w:rPr>
          <w:rFonts w:ascii="Roboto" w:eastAsia="Roboto" w:hAnsi="Roboto" w:cs="Roboto"/>
          <w:sz w:val="24"/>
          <w:szCs w:val="24"/>
        </w:rPr>
        <w:t>The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project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also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hi</w:t>
      </w:r>
      <w:r>
        <w:rPr>
          <w:rFonts w:ascii="Roboto" w:eastAsia="Roboto" w:hAnsi="Roboto" w:cs="Roboto"/>
          <w:sz w:val="24"/>
          <w:szCs w:val="24"/>
        </w:rPr>
        <w:t>ghlighted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 </w:t>
      </w:r>
      <w:proofErr w:type="spellStart"/>
      <w:r>
        <w:rPr>
          <w:rFonts w:ascii="Roboto" w:eastAsia="Roboto" w:hAnsi="Roboto" w:cs="Roboto"/>
          <w:sz w:val="24"/>
          <w:szCs w:val="24"/>
        </w:rPr>
        <w:t>tension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: </w:t>
      </w:r>
      <w:proofErr w:type="spellStart"/>
      <w:r>
        <w:rPr>
          <w:rFonts w:ascii="Roboto" w:eastAsia="Roboto" w:hAnsi="Roboto" w:cs="Roboto"/>
          <w:sz w:val="24"/>
          <w:szCs w:val="24"/>
        </w:rPr>
        <w:t>traditional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methods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sz w:val="24"/>
          <w:szCs w:val="24"/>
        </w:rPr>
        <w:t>e.g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., </w:t>
      </w:r>
      <w:proofErr w:type="spellStart"/>
      <w:r>
        <w:rPr>
          <w:rFonts w:ascii="Roboto" w:eastAsia="Roboto" w:hAnsi="Roboto" w:cs="Roboto"/>
          <w:sz w:val="24"/>
          <w:szCs w:val="24"/>
        </w:rPr>
        <w:t>Waterfall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) </w:t>
      </w:r>
      <w:proofErr w:type="spellStart"/>
      <w:r>
        <w:rPr>
          <w:rFonts w:ascii="Roboto" w:eastAsia="Roboto" w:hAnsi="Roboto" w:cs="Roboto"/>
          <w:sz w:val="24"/>
          <w:szCs w:val="24"/>
        </w:rPr>
        <w:t>provide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clarity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but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may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lack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flexibility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for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unexpected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hurdles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. </w:t>
      </w:r>
      <w:proofErr w:type="spellStart"/>
      <w:r>
        <w:rPr>
          <w:rFonts w:ascii="Roboto" w:eastAsia="Roboto" w:hAnsi="Roboto" w:cs="Roboto"/>
          <w:sz w:val="24"/>
          <w:szCs w:val="24"/>
        </w:rPr>
        <w:t>Moving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forward, </w:t>
      </w:r>
      <w:proofErr w:type="spellStart"/>
      <w:r>
        <w:rPr>
          <w:rFonts w:ascii="Roboto" w:eastAsia="Roboto" w:hAnsi="Roboto" w:cs="Roboto"/>
          <w:sz w:val="24"/>
          <w:szCs w:val="24"/>
        </w:rPr>
        <w:t>balancing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structure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with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adaptability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could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enhance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outcomes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. </w:t>
      </w:r>
      <w:proofErr w:type="spellStart"/>
      <w:r>
        <w:rPr>
          <w:rFonts w:ascii="Roboto" w:eastAsia="Roboto" w:hAnsi="Roboto" w:cs="Roboto"/>
          <w:sz w:val="24"/>
          <w:szCs w:val="24"/>
        </w:rPr>
        <w:t>Ultimately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</w:rPr>
        <w:t>the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true </w:t>
      </w:r>
      <w:proofErr w:type="spellStart"/>
      <w:r>
        <w:rPr>
          <w:rFonts w:ascii="Roboto" w:eastAsia="Roboto" w:hAnsi="Roboto" w:cs="Roboto"/>
          <w:sz w:val="24"/>
          <w:szCs w:val="24"/>
        </w:rPr>
        <w:t>measure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of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success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lies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in </w:t>
      </w:r>
      <w:proofErr w:type="spellStart"/>
      <w:r>
        <w:rPr>
          <w:rFonts w:ascii="Roboto" w:eastAsia="Roboto" w:hAnsi="Roboto" w:cs="Roboto"/>
          <w:sz w:val="24"/>
          <w:szCs w:val="24"/>
        </w:rPr>
        <w:t>whethe</w:t>
      </w:r>
      <w:r>
        <w:rPr>
          <w:rFonts w:ascii="Roboto" w:eastAsia="Roboto" w:hAnsi="Roboto" w:cs="Roboto"/>
          <w:sz w:val="24"/>
          <w:szCs w:val="24"/>
        </w:rPr>
        <w:t>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the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solution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genuinely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improves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users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’ </w:t>
      </w:r>
      <w:proofErr w:type="spellStart"/>
      <w:r>
        <w:rPr>
          <w:rFonts w:ascii="Roboto" w:eastAsia="Roboto" w:hAnsi="Roboto" w:cs="Roboto"/>
          <w:sz w:val="24"/>
          <w:szCs w:val="24"/>
        </w:rPr>
        <w:t>lives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</w:rPr>
        <w:t>not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just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in </w:t>
      </w:r>
      <w:proofErr w:type="spellStart"/>
      <w:r>
        <w:rPr>
          <w:rFonts w:ascii="Roboto" w:eastAsia="Roboto" w:hAnsi="Roboto" w:cs="Roboto"/>
          <w:sz w:val="24"/>
          <w:szCs w:val="24"/>
        </w:rPr>
        <w:t>ticking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off </w:t>
      </w:r>
      <w:proofErr w:type="spellStart"/>
      <w:r>
        <w:rPr>
          <w:rFonts w:ascii="Roboto" w:eastAsia="Roboto" w:hAnsi="Roboto" w:cs="Roboto"/>
          <w:sz w:val="24"/>
          <w:szCs w:val="24"/>
        </w:rPr>
        <w:t>deliverables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:rsidR="00E12AD7" w:rsidRDefault="00E12AD7">
      <w:pPr>
        <w:rPr>
          <w:rFonts w:ascii="Roboto" w:eastAsia="Roboto" w:hAnsi="Roboto" w:cs="Roboto"/>
          <w:sz w:val="24"/>
          <w:szCs w:val="24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p w:rsidR="00E12AD7" w:rsidRDefault="00E12AD7">
      <w:pPr>
        <w:spacing w:line="240" w:lineRule="auto"/>
        <w:jc w:val="both"/>
        <w:rPr>
          <w:rFonts w:ascii="Calibri" w:eastAsia="Calibri" w:hAnsi="Calibri" w:cs="Calibri"/>
        </w:rPr>
      </w:pPr>
    </w:p>
    <w:sectPr w:rsidR="00E12AD7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2267" w:rsidRDefault="00B42267">
      <w:pPr>
        <w:spacing w:line="240" w:lineRule="auto"/>
      </w:pPr>
      <w:r>
        <w:separator/>
      </w:r>
    </w:p>
  </w:endnote>
  <w:endnote w:type="continuationSeparator" w:id="0">
    <w:p w:rsidR="00B42267" w:rsidRDefault="00B422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2267" w:rsidRDefault="00B42267">
      <w:pPr>
        <w:spacing w:line="240" w:lineRule="auto"/>
      </w:pPr>
      <w:r>
        <w:separator/>
      </w:r>
    </w:p>
  </w:footnote>
  <w:footnote w:type="continuationSeparator" w:id="0">
    <w:p w:rsidR="00B42267" w:rsidRDefault="00B422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2AD7" w:rsidRDefault="00B42267">
    <w:r>
      <w:rPr>
        <w:noProof/>
      </w:rPr>
      <w:drawing>
        <wp:inline distT="114300" distB="114300" distL="114300" distR="114300">
          <wp:extent cx="2111525" cy="5191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1525" cy="5191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40680"/>
    <w:multiLevelType w:val="multilevel"/>
    <w:tmpl w:val="0DDAD0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25338A"/>
    <w:multiLevelType w:val="multilevel"/>
    <w:tmpl w:val="C61CBE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BB2DB6"/>
    <w:multiLevelType w:val="multilevel"/>
    <w:tmpl w:val="C116FF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6F4BBE"/>
    <w:multiLevelType w:val="multilevel"/>
    <w:tmpl w:val="EB98BF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1E316D"/>
    <w:multiLevelType w:val="multilevel"/>
    <w:tmpl w:val="DC265E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AD7"/>
    <w:rsid w:val="00537EE3"/>
    <w:rsid w:val="00584417"/>
    <w:rsid w:val="00B42267"/>
    <w:rsid w:val="00E1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03D3"/>
  <w15:docId w15:val="{2577C68A-349B-431D-856B-9766BD7D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nos.mx/digitalguide/paginas-web/desarrollo-web/el-modelo-en-cascad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uoc.cl/carreras/ingenieria-informati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1015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CETECOM</dc:creator>
  <cp:lastModifiedBy>CETECOM</cp:lastModifiedBy>
  <cp:revision>2</cp:revision>
  <dcterms:created xsi:type="dcterms:W3CDTF">2025-04-16T21:02:00Z</dcterms:created>
  <dcterms:modified xsi:type="dcterms:W3CDTF">2025-04-16T21:02:00Z</dcterms:modified>
</cp:coreProperties>
</file>