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Hardware</w:t>
      </w:r>
      <w:r>
        <w:t xml:space="preserve"> </w:t>
      </w:r>
      <w:r>
        <w:t xml:space="preserve">Billing</w:t>
      </w:r>
      <w:r>
        <w:t xml:space="preserve"> </w:t>
      </w:r>
      <w:r>
        <w:t xml:space="preserve">OS</w:t>
      </w:r>
      <w:r>
        <w:t xml:space="preserve"> </w:t>
      </w:r>
      <w:r>
        <w:t xml:space="preserve">—</w:t>
      </w:r>
      <w:r>
        <w:t xml:space="preserve"> </w:t>
      </w:r>
      <w:r>
        <w:t xml:space="preserve">Development</w:t>
      </w:r>
      <w:r>
        <w:t xml:space="preserve"> </w:t>
      </w:r>
      <w:r>
        <w:t xml:space="preserve">Plan</w:t>
      </w:r>
    </w:p>
    <w:p>
      <w:pPr>
        <w:pStyle w:val="Subtitle"/>
      </w:pPr>
      <w:r>
        <w:t xml:space="preserve">Billing</w:t>
      </w:r>
      <w:r>
        <w:t xml:space="preserve"> </w:t>
      </w:r>
      <w:r>
        <w:t xml:space="preserve">OS</w:t>
      </w:r>
      <w:r>
        <w:t xml:space="preserve"> </w:t>
      </w:r>
      <w:r>
        <w:t xml:space="preserve">for</w:t>
      </w:r>
      <w:r>
        <w:t xml:space="preserve"> </w:t>
      </w:r>
      <w:r>
        <w:t xml:space="preserve">Hardware</w:t>
      </w:r>
      <w:r>
        <w:t xml:space="preserve"> </w:t>
      </w:r>
      <w:r>
        <w:t xml:space="preserve">&amp;</w:t>
      </w:r>
      <w:r>
        <w:t xml:space="preserve"> </w:t>
      </w:r>
      <w:r>
        <w:t xml:space="preserve">Building</w:t>
      </w:r>
      <w:r>
        <w:t xml:space="preserve"> </w:t>
      </w:r>
      <w:r>
        <w:t xml:space="preserve">Materials</w:t>
      </w:r>
      <w:r>
        <w:t xml:space="preserve"> </w:t>
      </w:r>
      <w:r>
        <w:t xml:space="preserve">·</w:t>
      </w:r>
      <w:r>
        <w:t xml:space="preserve"> </w:t>
      </w:r>
      <w:r>
        <w:t xml:space="preserve">v1</w:t>
      </w:r>
    </w:p>
    <w:p>
      <w:pPr>
        <w:pStyle w:val="Date"/>
      </w:pPr>
      <w:r>
        <w:t xml:space="preserve">9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Build v1 in about 24 weeks as a cloud SaaS with an offline-capable billing counter, shipping Billing, Inventory and Ledger first, then Reports, then the AI assistant, and pilot it in 3 to 5 hardware shops before general launch.</w:t>
      </w:r>
    </w:p>
    <w:bookmarkStart w:id="20" w:name="vision-and-v1-scope"/>
    <w:p>
      <w:pPr>
        <w:pStyle w:val="Heading1"/>
      </w:pPr>
      <w:r>
        <w:t xml:space="preserve">1. Vision and v1 scope</w:t>
      </w:r>
    </w:p>
    <w:p>
      <w:pPr>
        <w:pStyle w:val="FirstParagraph"/>
      </w:pPr>
      <w:r>
        <w:rPr>
          <w:bCs/>
          <w:b/>
        </w:rPr>
        <w:t xml:space="preserve">Who it is for:</w:t>
      </w:r>
      <w:r>
        <w:t xml:space="preserve"> </w:t>
      </w:r>
      <w:r>
        <w:t xml:space="preserve">single-location hardware and building-materials shops in Tamil Nadu (1 to 3 billing counters, 1 to 2 godowns, ₹50 lakh to ₹10 crore turnover) that sell to walk-in retail buyers, masons, contractors and smaller dealers, often on credit.</w:t>
      </w:r>
    </w:p>
    <w:p>
      <w:pPr>
        <w:pStyle w:val="BodyText"/>
      </w:pPr>
      <w:r>
        <w:rPr>
          <w:bCs/>
          <w:b/>
        </w:rPr>
        <w:t xml:space="preserve">The problem it solves:</w:t>
      </w:r>
      <w:r>
        <w:t xml:space="preserve"> </w:t>
      </w:r>
      <w:r>
        <w:t xml:space="preserve">today these shops use a billing tool (Vyapar, myBillBook, Tally, Marg) plus a notebook for credit and a memory for stock. Generic tools break on three things this trade does every day: buying in one unit and selling in another, quoting different rates to different customer types, and chasing credit spread across many contractors.</w:t>
      </w:r>
    </w:p>
    <w:p>
      <w:pPr>
        <w:pStyle w:val="BodyText"/>
      </w:pPr>
      <w:r>
        <w:rPr>
          <w:bCs/>
          <w:b/>
        </w:rPr>
        <w:t xml:space="preserve">Positioning:</w:t>
      </w:r>
      <w:r>
        <w:t xml:space="preserve"> </w:t>
      </w:r>
      <w:r>
        <w:t xml:space="preserve">“</w:t>
      </w:r>
      <w:r>
        <w:t xml:space="preserve">the shop’s daily business manager, not an invoice printer.</w:t>
      </w:r>
      <w:r>
        <w:t xml:space="preserve">”</w:t>
      </w:r>
      <w:r>
        <w:t xml:space="preserve"> </w:t>
      </w:r>
      <w:r>
        <w:t xml:space="preserve">The three differentiators are the product’s spine, not add-ons: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Smart unit conversion</w:t>
      </w:r>
      <w:r>
        <w:t xml:space="preserve"> </w:t>
      </w:r>
      <w:r>
        <w:t xml:space="preserve">— buy a box of 100, sell 7 pieces; buy TMT by the tonne, sell by the rod; buy wire by the coil, sell by the metre. Stock is always exact.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Contractor pricing</w:t>
      </w:r>
      <w:r>
        <w:t xml:space="preserve"> </w:t>
      </w:r>
      <w:r>
        <w:t xml:space="preserve">— Retail, Wholesale and Contractor price lists, applied automatically by customer.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business assistant</w:t>
      </w:r>
      <w:r>
        <w:t xml:space="preserve"> </w:t>
      </w:r>
      <w:r>
        <w:t xml:space="preserve">— ask in Tamil or English:</w:t>
      </w:r>
      <w:r>
        <w:t xml:space="preserve"> </w:t>
      </w:r>
      <w:r>
        <w:t xml:space="preserve">“</w:t>
      </w:r>
      <w:r>
        <w:t xml:space="preserve">Who owes me money?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Which products should I reorder?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In v1:</w:t>
      </w:r>
      <w:r>
        <w:t xml:space="preserve"> </w:t>
      </w:r>
      <w:r>
        <w:t xml:space="preserve">Dashboard, Billing/POS, Products &amp; Stock, Purchases, Customer &amp; Supplier Ledger, Reports, AI assistant, Tamil + English UI, thermal and A4 printing, WhatsApp invoice sharing and payment reminders.</w:t>
      </w:r>
    </w:p>
    <w:p>
      <w:pPr>
        <w:pStyle w:val="BodyText"/>
      </w:pPr>
      <w:r>
        <w:rPr>
          <w:bCs/>
          <w:b/>
        </w:rPr>
        <w:t xml:space="preserve">Not in v1 (park for v2):</w:t>
      </w:r>
      <w:r>
        <w:t xml:space="preserve"> </w:t>
      </w:r>
      <w:r>
        <w:t xml:space="preserve">multi-branch, e-invoicing (IRN) and e-way bill generation, full accounting (balance sheet, P&amp;L with depreciation), payroll, online store, delivery vehicle tracking, FIFO/batch costing.</w:t>
      </w:r>
    </w:p>
    <w:p>
      <w:pPr>
        <w:pStyle w:val="BodyText"/>
      </w:pPr>
      <w:r>
        <w:rPr>
          <w:bCs/>
          <w:b/>
        </w:rPr>
        <w:t xml:space="preserve">Design rule for every screen:</w:t>
      </w:r>
      <w:r>
        <w:t xml:space="preserve"> </w:t>
      </w:r>
      <w:r>
        <w:t xml:space="preserve">a counter clerk with no training should finish a 5-line cash bill in under 30 seconds using only the keyboard.</w:t>
      </w:r>
    </w:p>
    <w:bookmarkEnd w:id="20"/>
    <w:bookmarkStart w:id="21" w:name="tech-stack-and-architecture"/>
    <w:p>
      <w:pPr>
        <w:pStyle w:val="Heading1"/>
      </w:pPr>
      <w:r>
        <w:t xml:space="preserve">2. Tech stack and architecture</w:t>
      </w:r>
    </w:p>
    <w:p>
      <w:pPr>
        <w:pStyle w:val="FirstParagraph"/>
      </w:pPr>
      <w:r>
        <w:t xml:space="preserve">Use the established stack — a FastAPI modular monolith on PostgreSQL, with a Next.js back office and a desktop billing counter that keeps billing when the internet drops.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Layer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Choice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FastAPI modular monolith (Python 3.12), SQLAlchemy 2 + Alembic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 deployable; modules (billing, inventory, ledger, reports, ai) stay separated by package and service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PostgreSQL 16, shared schema with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tenant_id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Row-Level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Thousands of small shops make schema-per-tenant migrations slow; RLS keeps isolation enforced in the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Celery + 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Reminders, report snapshots, reorder calculations, WhatsApp sends, nightly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 office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Next.js (App Router) + TanStack Query + shadcn/ui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Owner and accountant screens: dashboard, reports, masters,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Billing counter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Tauri desktop app (same React UI) + local SQLite + sync 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Works offline, prints silently to ESC/POS thermal and A4 printers, reads USB barcode scanners as keyboard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Owner mobile (v1.5)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React Native, offline-first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Dashboard, AI assistant, collections on the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Messaging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MSG91 WhatsApp + 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Invoice PDF share, payment reminders, low-stock alerts to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Razorpay / Cashfree UPI payment links + dynamic UPI QR on bill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Faster collections; auto-match payment to invoice via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Azure GPT-4o for tool-calling, Qwen2.5 self-hosted as fallback; faster-whisper for Tamil voice queries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Model only chooses and narrates; numbers come from SQL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PDF / 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WeasyPrint for A4 GST invoices; raw ESC/POS for 2-inch/3-inch thermal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Thermal printing must be instant and not go through a browser print 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Docker Compose on a VPS (Mumbai region) to start; daily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pg_dump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WAL archiving to object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Cheap to run during pilot; move to managed Postgres after ~200 tenants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Offline billing rule:</w:t>
      </w:r>
      <w:r>
        <w:t xml:space="preserve"> </w:t>
      </w:r>
      <w:r>
        <w:t xml:space="preserve">the counter app holds a local copy of products, prices, customers and stock for its shop. A bill made offline gets a number from a per-device series reserved in advance (for example</w:t>
      </w:r>
      <w:r>
        <w:t xml:space="preserve"> </w:t>
      </w:r>
      <w:r>
        <w:rPr>
          <w:rStyle w:val="VerbatimChar"/>
        </w:rPr>
        <w:t xml:space="preserve">C1/2026-27/0001</w:t>
      </w:r>
      <w:r>
        <w:t xml:space="preserve">), is saved locally, printed, and pushed to the server when online. The server is the source of truth for stock and ledger; conflicts (stock went negative, customer over credit limit) are flagged for the owner, never silently rejected.</w:t>
      </w:r>
    </w:p>
    <w:p>
      <w:pPr>
        <w:pStyle w:val="BodyText"/>
      </w:pPr>
      <w:r>
        <w:rPr>
          <w:bCs/>
          <w:b/>
        </w:rPr>
        <w:t xml:space="preserve">How the parts connect: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Apps (top layer):</w:t>
      </w:r>
      <w:r>
        <w:t xml:space="preserve"> </w:t>
      </w:r>
      <w:r>
        <w:t xml:space="preserve">Billing counter (Tauri desktop + local SQLite, works offline, drives printers and scanners) · Back office web (Next.js: dashboard, reports, masters) · Owner mobile app (React Native, v1.5: dashboard, AI, collections).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 (middle layer):</w:t>
      </w:r>
      <w:r>
        <w:t xml:space="preserve"> </w:t>
      </w:r>
      <w:r>
        <w:t xml:space="preserve">one FastAPI modular monolith with six modules — Billing, Inventory, Ledger, Reports, AI assistant, Tenancy + auth. The counter talks to it through an offline sync queue; the web and mobile apps use the HTTPS JSON API.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and services (bottom layer):</w:t>
      </w:r>
      <w:r>
        <w:t xml:space="preserve"> </w:t>
      </w:r>
      <w:r>
        <w:t xml:space="preserve">PostgreSQL 16 (shared schema + RLS: ledgers, stock, documents) · Celery + Redis (reminders, snapshots, backups) · External services (MSG91 WhatsApp, UPI payment links, Azure GPT-4o / Qwen2.5).</w:t>
      </w:r>
    </w:p>
    <w:bookmarkEnd w:id="21"/>
    <w:bookmarkStart w:id="28" w:name="data-model-and-key-design-decisions"/>
    <w:p>
      <w:pPr>
        <w:pStyle w:val="Heading1"/>
      </w:pPr>
      <w:r>
        <w:t xml:space="preserve">3. Data model and key design decisions</w:t>
      </w:r>
    </w:p>
    <w:p>
      <w:pPr>
        <w:pStyle w:val="FirstParagraph"/>
      </w:pPr>
      <w:r>
        <w:t xml:space="preserve">Get four things right before writing any screen: units, price lists, the stock ledger and the party ledger. Everything else sits on top of them.</w:t>
      </w:r>
    </w:p>
    <w:bookmarkStart w:id="22" w:name="smart-unit-conversion"/>
    <w:p>
      <w:pPr>
        <w:pStyle w:val="Heading2"/>
      </w:pPr>
      <w:r>
        <w:t xml:space="preserve">3.1 Smart unit conversion</w:t>
      </w:r>
    </w:p>
    <w:p>
      <w:pPr>
        <w:numPr>
          <w:ilvl w:val="0"/>
          <w:numId w:val="1003"/>
        </w:numPr>
        <w:pStyle w:val="Compact"/>
      </w:pPr>
      <w:r>
        <w:t xml:space="preserve">Every product has one</w:t>
      </w:r>
      <w:r>
        <w:t xml:space="preserve"> </w:t>
      </w:r>
      <w:r>
        <w:rPr>
          <w:bCs/>
          <w:b/>
        </w:rPr>
        <w:t xml:space="preserve">base unit</w:t>
      </w:r>
      <w:r>
        <w:t xml:space="preserve"> </w:t>
      </w:r>
      <w:r>
        <w:t xml:space="preserve">— the smallest unit you ever sell (piece, kg, metre, sq ft, litre).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product_units</w:t>
      </w:r>
      <w:r>
        <w:t xml:space="preserve"> </w:t>
      </w:r>
      <w:r>
        <w:t xml:space="preserve">table lists every other unit with its factor to base: Box = 100 pcs, Coil = 90 m, Tile box = 8 pcs = 15.5 sq 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Stock is stored only in base units</w:t>
      </w:r>
      <w:r>
        <w:t xml:space="preserve">, as</w:t>
      </w:r>
      <w:r>
        <w:t xml:space="preserve"> </w:t>
      </w:r>
      <w:r>
        <w:rPr>
          <w:rStyle w:val="VerbatimChar"/>
        </w:rPr>
        <w:t xml:space="preserve">NUMERIC(18,4)</w:t>
      </w:r>
      <w:r>
        <w:t xml:space="preserve">. Never store</w:t>
      </w:r>
      <w:r>
        <w:t xml:space="preserve"> </w:t>
      </w:r>
      <w:r>
        <w:t xml:space="preserve">“</w:t>
      </w:r>
      <w:r>
        <w:t xml:space="preserve">2 boxes and 37 pieces</w:t>
      </w:r>
      <w:r>
        <w:t xml:space="preserve">”</w:t>
      </w:r>
      <w:r>
        <w:t xml:space="preserve">; display it that way.</w:t>
      </w:r>
    </w:p>
    <w:p>
      <w:pPr>
        <w:numPr>
          <w:ilvl w:val="0"/>
          <w:numId w:val="1003"/>
        </w:numPr>
        <w:pStyle w:val="Compact"/>
      </w:pPr>
      <w:r>
        <w:t xml:space="preserve">Each unit has its own flags: can buy, can sell, own barcode, own price.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Variable-weight items</w:t>
      </w:r>
      <w:r>
        <w:t xml:space="preserve"> </w:t>
      </w:r>
      <w:r>
        <w:t xml:space="preserve">(TMT bars, angles, sheets): the factor is a default, but the bill lets the clerk enter actual weighed kg. Stock moves by the actual weight.</w:t>
      </w:r>
    </w:p>
    <w:p>
      <w:pPr>
        <w:numPr>
          <w:ilvl w:val="0"/>
          <w:numId w:val="1003"/>
        </w:numPr>
        <w:pStyle w:val="Compact"/>
      </w:pPr>
      <w:r>
        <w:t xml:space="preserve">Rounding rule: convert to base with 4 decimals, round money only at line total (2 decimals).</w:t>
      </w:r>
    </w:p>
    <w:bookmarkEnd w:id="22"/>
    <w:bookmarkStart w:id="23" w:name="contractor-pricing"/>
    <w:p>
      <w:pPr>
        <w:pStyle w:val="Heading2"/>
      </w:pPr>
      <w:r>
        <w:t xml:space="preserve">3.2 Contractor pricing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price_lists</w:t>
      </w:r>
      <w:r>
        <w:t xml:space="preserve">: Retail (default), Wholesale, Contractor, plus any the shop adds.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product_prices</w:t>
      </w:r>
      <w:r>
        <w:t xml:space="preserve">: (product, unit, price list) → selling price, with effective-from date so price history is kept.</w:t>
      </w:r>
    </w:p>
    <w:p>
      <w:pPr>
        <w:numPr>
          <w:ilvl w:val="0"/>
          <w:numId w:val="1004"/>
        </w:numPr>
        <w:pStyle w:val="Compact"/>
      </w:pPr>
      <w:r>
        <w:t xml:space="preserve">Each customer is assigned a price list; walk-in customers get Retail.</w:t>
      </w:r>
    </w:p>
    <w:p>
      <w:pPr>
        <w:numPr>
          <w:ilvl w:val="0"/>
          <w:numId w:val="1004"/>
        </w:numPr>
        <w:pStyle w:val="Compact"/>
      </w:pPr>
      <w:r>
        <w:t xml:space="preserve">Optional quantity breaks (for example contractor rate drops above 50 bags).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Guard rails:</w:t>
      </w:r>
      <w:r>
        <w:t xml:space="preserve"> </w:t>
      </w:r>
      <w:r>
        <w:t xml:space="preserve">the clerk can change a rate only within a set band; selling below purchase cost needs an owner PIN, and is logged.</w:t>
      </w:r>
    </w:p>
    <w:bookmarkEnd w:id="23"/>
    <w:bookmarkStart w:id="24" w:name="stock-ledger"/>
    <w:p>
      <w:pPr>
        <w:pStyle w:val="Heading2"/>
      </w:pPr>
      <w:r>
        <w:t xml:space="preserve">3.3 Stock ledger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stock_movements</w:t>
      </w:r>
      <w:r>
        <w:t xml:space="preserve"> </w:t>
      </w:r>
      <w:r>
        <w:t xml:space="preserve">is append-only: every purchase, sale, return, adjustment, transfer and opening stock writes one row per product per godown, in base units, with unit cost.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stock_balances</w:t>
      </w:r>
      <w:r>
        <w:t xml:space="preserve"> </w:t>
      </w:r>
      <w:r>
        <w:t xml:space="preserve">(product × godown) is updated in the same database transaction, so reads are fast and always match the ledger.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Costing: weighted average cost</w:t>
      </w:r>
      <w:r>
        <w:t xml:space="preserve"> </w:t>
      </w:r>
      <w:r>
        <w:t xml:space="preserve">for v1 — simple for shop owners and good enough for gross margin. FIFO/batch can come later.</w:t>
      </w:r>
    </w:p>
    <w:p>
      <w:pPr>
        <w:numPr>
          <w:ilvl w:val="0"/>
          <w:numId w:val="1005"/>
        </w:numPr>
        <w:pStyle w:val="Compact"/>
      </w:pPr>
      <w:r>
        <w:t xml:space="preserve">Negative stock is allowed but flagged (shops often bill before the purchase entry is made).</w:t>
      </w:r>
    </w:p>
    <w:bookmarkEnd w:id="24"/>
    <w:bookmarkStart w:id="25" w:name="party-ledger-customers-and-suppliers"/>
    <w:p>
      <w:pPr>
        <w:pStyle w:val="Heading2"/>
      </w:pPr>
      <w:r>
        <w:t xml:space="preserve">3.4 Party ledger (customers and suppliers)</w:t>
      </w:r>
    </w:p>
    <w:p>
      <w:pPr>
        <w:numPr>
          <w:ilvl w:val="0"/>
          <w:numId w:val="1006"/>
        </w:numPr>
        <w:pStyle w:val="Compact"/>
      </w:pPr>
      <w:r>
        <w:t xml:space="preserve">One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 </w:t>
      </w:r>
      <w:r>
        <w:t xml:space="preserve">table with a type (customer, supplier, both), GSTIN, price list, credit limit and credit days.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ledger_entries</w:t>
      </w:r>
      <w:r>
        <w:t xml:space="preserve"> </w:t>
      </w:r>
      <w:r>
        <w:t xml:space="preserve">are append-only: invoice (debit), payment (credit), return (credit note), opening balance, adjustment.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payment_allocations</w:t>
      </w:r>
      <w:r>
        <w:t xml:space="preserve"> </w:t>
      </w:r>
      <w:r>
        <w:t xml:space="preserve">link each payment to specific invoices, which gives</w:t>
      </w:r>
      <w:r>
        <w:t xml:space="preserve"> </w:t>
      </w:r>
      <w:r>
        <w:rPr>
          <w:bCs/>
          <w:b/>
        </w:rPr>
        <w:t xml:space="preserve">invoice-wise dues</w:t>
      </w:r>
      <w:r>
        <w:t xml:space="preserve"> </w:t>
      </w:r>
      <w:r>
        <w:t xml:space="preserve">and ageing (0–30, 31–60, 61–90, 90+ days).</w:t>
      </w:r>
    </w:p>
    <w:p>
      <w:pPr>
        <w:numPr>
          <w:ilvl w:val="0"/>
          <w:numId w:val="1006"/>
        </w:numPr>
        <w:pStyle w:val="Compact"/>
      </w:pPr>
      <w:r>
        <w:t xml:space="preserve">Unallocated payments sit as</w:t>
      </w:r>
      <w:r>
        <w:t xml:space="preserve"> </w:t>
      </w:r>
      <w:r>
        <w:t xml:space="preserve">“</w:t>
      </w:r>
      <w:r>
        <w:t xml:space="preserve">on account</w:t>
      </w:r>
      <w:r>
        <w:t xml:space="preserve">”</w:t>
      </w:r>
      <w:r>
        <w:t xml:space="preserve"> </w:t>
      </w:r>
      <w:r>
        <w:t xml:space="preserve">and are auto-applied oldest-first unless the owner chooses otherwise.</w:t>
      </w:r>
    </w:p>
    <w:bookmarkEnd w:id="25"/>
    <w:bookmarkStart w:id="26" w:name="gst-and-documents"/>
    <w:p>
      <w:pPr>
        <w:pStyle w:val="Heading2"/>
      </w:pPr>
      <w:r>
        <w:t xml:space="preserve">3.5 GST and documents</w:t>
      </w:r>
    </w:p>
    <w:p>
      <w:pPr>
        <w:numPr>
          <w:ilvl w:val="0"/>
          <w:numId w:val="1007"/>
        </w:numPr>
        <w:pStyle w:val="Compact"/>
      </w:pPr>
      <w:r>
        <w:t xml:space="preserve">Each product carries HSN code and GST rate; rates are stored with an effective-from date, because rates do change (several building materials moved in the 2025 rate rationalisation).</w:t>
      </w:r>
    </w:p>
    <w:p>
      <w:pPr>
        <w:numPr>
          <w:ilvl w:val="0"/>
          <w:numId w:val="1007"/>
        </w:numPr>
        <w:pStyle w:val="Compact"/>
      </w:pPr>
      <w:r>
        <w:t xml:space="preserve">CGST + SGST for in-state sales, IGST when place of supply is another state; decided from customer state, not shop default.</w:t>
      </w:r>
    </w:p>
    <w:p>
      <w:pPr>
        <w:numPr>
          <w:ilvl w:val="0"/>
          <w:numId w:val="1007"/>
        </w:numPr>
        <w:pStyle w:val="Compact"/>
      </w:pPr>
      <w:r>
        <w:t xml:space="preserve">B2B invoice needs a valid GSTIN (format + checksum check); B2C is allowed without.</w:t>
      </w:r>
    </w:p>
    <w:p>
      <w:pPr>
        <w:numPr>
          <w:ilvl w:val="0"/>
          <w:numId w:val="1007"/>
        </w:numPr>
        <w:pStyle w:val="Compact"/>
      </w:pPr>
      <w:r>
        <w:t xml:space="preserve">Separate number series per document type and financial year: Invoice, Quotation, Delivery Challan, Credit Note, Purchase, Debit Note.</w:t>
      </w:r>
    </w:p>
    <w:p>
      <w:pPr>
        <w:numPr>
          <w:ilvl w:val="0"/>
          <w:numId w:val="1007"/>
        </w:numPr>
        <w:pStyle w:val="Compact"/>
      </w:pPr>
      <w:r>
        <w:t xml:space="preserve">Posted invoices are never edited or deleted — corrections go through a credit note or cancel-and-reissue, with an audit trail.</w:t>
      </w:r>
    </w:p>
    <w:bookmarkEnd w:id="26"/>
    <w:bookmarkStart w:id="27" w:name="core-tables-first-cut"/>
    <w:p>
      <w:pPr>
        <w:pStyle w:val="Heading2"/>
      </w:pPr>
      <w:r>
        <w:t xml:space="preserve">3.6 Core tables (first cut)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Area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tenants, users, roles, devices, settings, number_series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products, categories, brands, product_units, price_lists, product_prices, hsn_rates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godowns, stock_movements, stock_balances, stock_adjustments, stock_transfers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quotations, sales_invoices, sales_invoice_lines, delivery_challans, sales_returns, receipts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purchase_orders, purchase_invoices, purchase_lines, purchase_returns, supplier_payments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parties, ledger_entries, payment_allocations, 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expenses, expense_categories, cash_sessions (open/close), bank_accounts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ai_queries (question, tool calls, answer, feedback)</w:t>
            </w:r>
          </w:p>
        </w:tc>
      </w:tr>
    </w:tbl>
    <w:bookmarkEnd w:id="27"/>
    <w:bookmarkEnd w:id="28"/>
    <w:bookmarkStart w:id="35" w:name="module-build-spec"/>
    <w:p>
      <w:pPr>
        <w:pStyle w:val="Heading1"/>
      </w:pPr>
      <w:r>
        <w:t xml:space="preserve">4. Module build spec</w:t>
      </w:r>
    </w:p>
    <w:p>
      <w:pPr>
        <w:pStyle w:val="FirstParagraph"/>
      </w:pPr>
      <w:r>
        <w:t xml:space="preserve">Each module below lists what to build and a</w:t>
      </w:r>
      <w:r>
        <w:t xml:space="preserve"> </w:t>
      </w:r>
      <w:r>
        <w:t xml:space="preserve">“</w:t>
      </w:r>
      <w:r>
        <w:t xml:space="preserve">done when</w:t>
      </w:r>
      <w:r>
        <w:t xml:space="preserve">”</w:t>
      </w:r>
      <w:r>
        <w:t xml:space="preserve"> </w:t>
      </w:r>
      <w:r>
        <w:t xml:space="preserve">test you can check in the pilot shop.</w:t>
      </w:r>
    </w:p>
    <w:bookmarkStart w:id="29" w:name="module-1-fast-billing-pos"/>
    <w:p>
      <w:pPr>
        <w:pStyle w:val="Heading2"/>
      </w:pPr>
      <w:r>
        <w:t xml:space="preserve">Module 1 — Fast Billing (POS)</w:t>
      </w:r>
    </w:p>
    <w:p>
      <w:pPr>
        <w:pStyle w:val="FirstParagraph"/>
      </w:pPr>
      <w:r>
        <w:rPr>
          <w:bCs/>
          <w:b/>
        </w:rPr>
        <w:t xml:space="preserve">Build:</w:t>
      </w:r>
    </w:p>
    <w:p>
      <w:pPr>
        <w:numPr>
          <w:ilvl w:val="0"/>
          <w:numId w:val="1008"/>
        </w:numPr>
        <w:pStyle w:val="Compact"/>
      </w:pPr>
      <w:r>
        <w:t xml:space="preserve">Product search by name (Tamil or English, typo-tolerant), code or barcode; last-used items first.</w:t>
      </w:r>
    </w:p>
    <w:p>
      <w:pPr>
        <w:numPr>
          <w:ilvl w:val="0"/>
          <w:numId w:val="1008"/>
        </w:numPr>
        <w:pStyle w:val="Compact"/>
      </w:pPr>
      <w:r>
        <w:t xml:space="preserve">Unit picker on each line (pcs / box / kg / rod) with live conversion to stock.</w:t>
      </w:r>
    </w:p>
    <w:p>
      <w:pPr>
        <w:numPr>
          <w:ilvl w:val="0"/>
          <w:numId w:val="1008"/>
        </w:numPr>
        <w:pStyle w:val="Compact"/>
      </w:pPr>
      <w:r>
        <w:t xml:space="preserve">Customer picker that loads the customer’s price list, credit limit and current dues.</w:t>
      </w:r>
    </w:p>
    <w:p>
      <w:pPr>
        <w:numPr>
          <w:ilvl w:val="0"/>
          <w:numId w:val="1008"/>
        </w:numPr>
        <w:pStyle w:val="Compact"/>
      </w:pPr>
      <w:r>
        <w:t xml:space="preserve">Line and bill discounts (% or ₹), round-off, GST split shown per line.</w:t>
      </w:r>
    </w:p>
    <w:p>
      <w:pPr>
        <w:numPr>
          <w:ilvl w:val="0"/>
          <w:numId w:val="1008"/>
        </w:numPr>
        <w:pStyle w:val="Compact"/>
      </w:pPr>
      <w:r>
        <w:t xml:space="preserve">Payment modes: cash, UPI (dynamic QR printed on bill), card, credit, and split payments.</w:t>
      </w:r>
    </w:p>
    <w:p>
      <w:pPr>
        <w:numPr>
          <w:ilvl w:val="0"/>
          <w:numId w:val="1008"/>
        </w:numPr>
        <w:pStyle w:val="Compact"/>
      </w:pPr>
      <w:r>
        <w:t xml:space="preserve">Hold / recall bill (customer stepped away), duplicate last bill.</w:t>
      </w:r>
    </w:p>
    <w:p>
      <w:pPr>
        <w:numPr>
          <w:ilvl w:val="0"/>
          <w:numId w:val="1008"/>
        </w:numPr>
        <w:pStyle w:val="Compact"/>
      </w:pPr>
      <w:r>
        <w:t xml:space="preserve">Quotations that convert to invoice in one click; delivery challans for partial or later site delivery.</w:t>
      </w:r>
    </w:p>
    <w:p>
      <w:pPr>
        <w:numPr>
          <w:ilvl w:val="0"/>
          <w:numId w:val="1008"/>
        </w:numPr>
        <w:pStyle w:val="Compact"/>
      </w:pPr>
      <w:r>
        <w:t xml:space="preserve">Sales returns against an invoice → credit note + stock back.</w:t>
      </w:r>
    </w:p>
    <w:p>
      <w:pPr>
        <w:numPr>
          <w:ilvl w:val="0"/>
          <w:numId w:val="1008"/>
        </w:numPr>
        <w:pStyle w:val="Compact"/>
      </w:pPr>
      <w:r>
        <w:t xml:space="preserve">Print: 3-inch thermal, 2-inch thermal, A4/A5 GST invoice; share PDF on WhatsApp.</w:t>
      </w:r>
    </w:p>
    <w:p>
      <w:pPr>
        <w:numPr>
          <w:ilvl w:val="0"/>
          <w:numId w:val="1008"/>
        </w:numPr>
        <w:pStyle w:val="Compact"/>
      </w:pPr>
      <w:r>
        <w:t xml:space="preserve">Keyboard shortcuts for every action (F2 new bill, F4 customer, F9 save and print, and so on).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a 5-line cash bill takes under 30 seconds; a credit bill that crosses the limit warns and asks for owner PIN; an offline bill syncs with no duplicate numbers.</w:t>
      </w:r>
    </w:p>
    <w:bookmarkEnd w:id="29"/>
    <w:bookmarkStart w:id="30" w:name="module-2-smart-inventory"/>
    <w:p>
      <w:pPr>
        <w:pStyle w:val="Heading2"/>
      </w:pPr>
      <w:r>
        <w:t xml:space="preserve">Module 2 — Smart Inventory</w:t>
      </w:r>
    </w:p>
    <w:p>
      <w:pPr>
        <w:pStyle w:val="FirstParagraph"/>
      </w:pPr>
      <w:r>
        <w:rPr>
          <w:bCs/>
          <w:b/>
        </w:rPr>
        <w:t xml:space="preserve">Build:</w:t>
      </w:r>
    </w:p>
    <w:p>
      <w:pPr>
        <w:numPr>
          <w:ilvl w:val="0"/>
          <w:numId w:val="1009"/>
        </w:numPr>
        <w:pStyle w:val="Compact"/>
      </w:pPr>
      <w:r>
        <w:t xml:space="preserve">Product master with categories, brands, units, HSN, GST, purchase price, price list rates, minimum stock and reorder quantity.</w:t>
      </w:r>
    </w:p>
    <w:p>
      <w:pPr>
        <w:numPr>
          <w:ilvl w:val="0"/>
          <w:numId w:val="1009"/>
        </w:numPr>
        <w:pStyle w:val="Compact"/>
      </w:pPr>
      <w:r>
        <w:t xml:space="preserve">Bulk import from Excel / Tally / Vyapar export, with a preview and error report.</w:t>
      </w:r>
    </w:p>
    <w:p>
      <w:pPr>
        <w:numPr>
          <w:ilvl w:val="0"/>
          <w:numId w:val="1009"/>
        </w:numPr>
        <w:pStyle w:val="Compact"/>
      </w:pPr>
      <w:r>
        <w:t xml:space="preserve">Purchase entry from supplier bill: lines in purchase units, freight and loading charges spread into cost, stock and average cost updated.</w:t>
      </w:r>
    </w:p>
    <w:p>
      <w:pPr>
        <w:numPr>
          <w:ilvl w:val="0"/>
          <w:numId w:val="1009"/>
        </w:numPr>
        <w:pStyle w:val="Compact"/>
      </w:pPr>
      <w:r>
        <w:t xml:space="preserve">Purchase orders and purchase returns (debit note).</w:t>
      </w:r>
    </w:p>
    <w:p>
      <w:pPr>
        <w:numPr>
          <w:ilvl w:val="0"/>
          <w:numId w:val="1009"/>
        </w:numPr>
        <w:pStyle w:val="Compact"/>
      </w:pPr>
      <w:r>
        <w:t xml:space="preserve">Godowns: stock per godown, transfers between godowns.</w:t>
      </w:r>
    </w:p>
    <w:p>
      <w:pPr>
        <w:numPr>
          <w:ilvl w:val="0"/>
          <w:numId w:val="1009"/>
        </w:numPr>
        <w:pStyle w:val="Compact"/>
      </w:pPr>
      <w:r>
        <w:t xml:space="preserve">Stock adjustments with reason codes (breakage, theft, count correction) and owner approval.</w:t>
      </w:r>
    </w:p>
    <w:p>
      <w:pPr>
        <w:numPr>
          <w:ilvl w:val="0"/>
          <w:numId w:val="1009"/>
        </w:numPr>
        <w:pStyle w:val="Compact"/>
      </w:pPr>
      <w:r>
        <w:t xml:space="preserve">Physical stock count: print or phone count sheet, enter counts, review variance, post.</w:t>
      </w:r>
    </w:p>
    <w:p>
      <w:pPr>
        <w:numPr>
          <w:ilvl w:val="0"/>
          <w:numId w:val="1009"/>
        </w:numPr>
        <w:pStyle w:val="Compact"/>
      </w:pPr>
      <w:r>
        <w:t xml:space="preserve">Price history per product (purchase and selling), barcode label printing.</w:t>
      </w:r>
    </w:p>
    <w:p>
      <w:pPr>
        <w:numPr>
          <w:ilvl w:val="0"/>
          <w:numId w:val="1009"/>
        </w:numPr>
        <w:pStyle w:val="Compact"/>
      </w:pPr>
      <w:r>
        <w:t xml:space="preserve">Low-stock list and alerts.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buying 10 boxes of 100 screws and selling 37 pieces shows 9 boxes 63 pieces (963 pcs) in every godown view, report and valuation.</w:t>
      </w:r>
    </w:p>
    <w:bookmarkEnd w:id="30"/>
    <w:bookmarkStart w:id="31" w:name="module-3-customer-supplier-ledger"/>
    <w:p>
      <w:pPr>
        <w:pStyle w:val="Heading2"/>
      </w:pPr>
      <w:r>
        <w:t xml:space="preserve">Module 3 — Customer &amp; Supplier Ledger</w:t>
      </w:r>
    </w:p>
    <w:p>
      <w:pPr>
        <w:pStyle w:val="FirstParagraph"/>
      </w:pPr>
      <w:r>
        <w:rPr>
          <w:bCs/>
          <w:b/>
        </w:rPr>
        <w:t xml:space="preserve">Build:</w:t>
      </w:r>
    </w:p>
    <w:p>
      <w:pPr>
        <w:numPr>
          <w:ilvl w:val="0"/>
          <w:numId w:val="1010"/>
        </w:numPr>
        <w:pStyle w:val="Compact"/>
      </w:pPr>
      <w:r>
        <w:t xml:space="preserve">Party master with GSTIN check, address, price list, credit limit, credit days.</w:t>
      </w:r>
    </w:p>
    <w:p>
      <w:pPr>
        <w:numPr>
          <w:ilvl w:val="0"/>
          <w:numId w:val="1010"/>
        </w:numPr>
        <w:pStyle w:val="Compact"/>
      </w:pPr>
      <w:r>
        <w:t xml:space="preserve">Receive payment: pick invoices to settle, or auto-apply oldest first; partial payments supported.</w:t>
      </w:r>
    </w:p>
    <w:p>
      <w:pPr>
        <w:numPr>
          <w:ilvl w:val="0"/>
          <w:numId w:val="1010"/>
        </w:numPr>
        <w:pStyle w:val="Compact"/>
      </w:pPr>
      <w:r>
        <w:t xml:space="preserve">Invoice-wise dues and ageing buckets; statement of account as PDF to share on WhatsApp.</w:t>
      </w:r>
    </w:p>
    <w:p>
      <w:pPr>
        <w:numPr>
          <w:ilvl w:val="0"/>
          <w:numId w:val="1010"/>
        </w:numPr>
        <w:pStyle w:val="Compact"/>
      </w:pPr>
      <w:r>
        <w:t xml:space="preserve">Supplier balances, supplier payments against purchase bills.</w:t>
      </w:r>
    </w:p>
    <w:p>
      <w:pPr>
        <w:numPr>
          <w:ilvl w:val="0"/>
          <w:numId w:val="1010"/>
        </w:numPr>
        <w:pStyle w:val="Compact"/>
      </w:pPr>
      <w:r>
        <w:t xml:space="preserve">Collection reminders: scheduled WhatsApp/SMS with a UPI payment link; payments via link auto-post to the ledger.</w:t>
      </w:r>
    </w:p>
    <w:p>
      <w:pPr>
        <w:numPr>
          <w:ilvl w:val="0"/>
          <w:numId w:val="1010"/>
        </w:numPr>
        <w:pStyle w:val="Compact"/>
      </w:pPr>
      <w:r>
        <w:t xml:space="preserve">Today’s collection list for the owner: who to call, how much, how old.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the ledger balance for any party equals the sum of their open invoices minus unallocated payments, to the paisa.</w:t>
      </w:r>
    </w:p>
    <w:bookmarkEnd w:id="31"/>
    <w:bookmarkStart w:id="32" w:name="module-4-profit-business-reports"/>
    <w:p>
      <w:pPr>
        <w:pStyle w:val="Heading2"/>
      </w:pPr>
      <w:r>
        <w:t xml:space="preserve">Module 4 — Profit &amp; Business Reports</w:t>
      </w:r>
    </w:p>
    <w:p>
      <w:pPr>
        <w:pStyle w:val="FirstParagraph"/>
      </w:pPr>
      <w:r>
        <w:rPr>
          <w:bCs/>
          <w:b/>
        </w:rPr>
        <w:t xml:space="preserve">Build:</w:t>
      </w:r>
    </w:p>
    <w:p>
      <w:pPr>
        <w:numPr>
          <w:ilvl w:val="0"/>
          <w:numId w:val="1011"/>
        </w:numPr>
        <w:pStyle w:val="Compact"/>
      </w:pPr>
      <w:r>
        <w:t xml:space="preserve">Daily sales (by bill, item, category, customer, clerk, payment mode).</w:t>
      </w:r>
    </w:p>
    <w:p>
      <w:pPr>
        <w:numPr>
          <w:ilvl w:val="0"/>
          <w:numId w:val="1011"/>
        </w:numPr>
        <w:pStyle w:val="Compact"/>
      </w:pPr>
      <w:r>
        <w:t xml:space="preserve">Gross margin by item, category and customer, using weighted average cost.</w:t>
      </w:r>
    </w:p>
    <w:p>
      <w:pPr>
        <w:numPr>
          <w:ilvl w:val="0"/>
          <w:numId w:val="1011"/>
        </w:numPr>
        <w:pStyle w:val="Compact"/>
      </w:pPr>
      <w:r>
        <w:t xml:space="preserve">Expenses with categories (rent, salary, transport, loading, power) and net profit estimate.</w:t>
      </w:r>
    </w:p>
    <w:p>
      <w:pPr>
        <w:numPr>
          <w:ilvl w:val="0"/>
          <w:numId w:val="1011"/>
        </w:numPr>
        <w:pStyle w:val="Compact"/>
      </w:pPr>
      <w:r>
        <w:t xml:space="preserve">Outstanding credit (receivables) and payables with ageing.</w:t>
      </w:r>
    </w:p>
    <w:p>
      <w:pPr>
        <w:numPr>
          <w:ilvl w:val="0"/>
          <w:numId w:val="1011"/>
        </w:numPr>
        <w:pStyle w:val="Compact"/>
      </w:pPr>
      <w:r>
        <w:t xml:space="preserve">Stock valuation (at cost and at retail), dead stock (no sale in 90 days), fast movers.</w:t>
      </w:r>
    </w:p>
    <w:p>
      <w:pPr>
        <w:numPr>
          <w:ilvl w:val="0"/>
          <w:numId w:val="1011"/>
        </w:numPr>
        <w:pStyle w:val="Compact"/>
      </w:pPr>
      <w:r>
        <w:t xml:space="preserve">Cash reconciliation: open cash, cash sales, cash receipts, cash expenses, expected vs counted at close.</w:t>
      </w:r>
    </w:p>
    <w:p>
      <w:pPr>
        <w:numPr>
          <w:ilvl w:val="0"/>
          <w:numId w:val="1011"/>
        </w:numPr>
        <w:pStyle w:val="Compact"/>
      </w:pPr>
      <w:r>
        <w:t xml:space="preserve">GST: sales and purchase registers, HSN summary, GSTR-1 export (JSON/Excel), GSTR-3B summary.</w:t>
      </w:r>
    </w:p>
    <w:p>
      <w:pPr>
        <w:numPr>
          <w:ilvl w:val="0"/>
          <w:numId w:val="1011"/>
        </w:numPr>
        <w:pStyle w:val="Compact"/>
      </w:pPr>
      <w:r>
        <w:t xml:space="preserve">Every report filterable by date range and exportable to Excel and PDF.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the accountant can file GSTR-1 from the export without retyping, and the day-close cash difference is shown per counter.</w:t>
      </w:r>
    </w:p>
    <w:bookmarkEnd w:id="32"/>
    <w:bookmarkStart w:id="33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One screen the owner opens each morning: today’s sales, profit estimate, expenses, cash in hand, outstanding receivables (with</w:t>
      </w:r>
      <w:r>
        <w:t xml:space="preserve"> </w:t>
      </w:r>
      <w:r>
        <w:t xml:space="preserve">“</w:t>
      </w:r>
      <w:r>
        <w:t xml:space="preserve">overdue</w:t>
      </w:r>
      <w:r>
        <w:t xml:space="preserve">”</w:t>
      </w:r>
      <w:r>
        <w:t xml:space="preserve"> </w:t>
      </w:r>
      <w:r>
        <w:t xml:space="preserve">count), payables due this week, low-stock items, and top 5 debtors. Numbers come from pre-computed snapshots refreshed every few minutes, so it opens in under 1 second.</w:t>
      </w:r>
    </w:p>
    <w:bookmarkEnd w:id="33"/>
    <w:bookmarkStart w:id="34" w:name="module-5-ai-business-assistant"/>
    <w:p>
      <w:pPr>
        <w:pStyle w:val="Heading2"/>
      </w:pPr>
      <w:r>
        <w:t xml:space="preserve">Module 5 — AI Business Assistant</w:t>
      </w:r>
    </w:p>
    <w:p>
      <w:pPr>
        <w:pStyle w:val="FirstParagraph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the model never writes SQL and never does arithmetic. It picks from a fixed set of safe, tenant-scoped tools, the backend runs them, and the model explains the result in Tamil or English with a table or chart.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Tool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Answers questions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get_receivables(min_days, min_amount)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Who owes me money?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Who is overdue more than 60 days?</w:t>
            </w:r>
            <w:r>
              <w:rPr>
                <w:sz w:val="19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profit_by_product(period, top_n)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Which products made the most profit this month?</w:t>
            </w:r>
            <w:r>
              <w:rPr>
                <w:sz w:val="19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reorder_suggestions(godown)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Which items should I reorder?</w:t>
            </w:r>
            <w:r>
              <w:rPr>
                <w:sz w:val="19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sales_summary(period, group_by)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How were sales this week vs last week?</w:t>
            </w:r>
            <w:r>
              <w:rPr>
                <w:sz w:val="19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dead_stock(days)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What has not sold in 3 months?</w:t>
            </w:r>
            <w:r>
              <w:rPr>
                <w:sz w:val="19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customer_summary(name)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How much has Murugan Constructions bought this year?</w:t>
            </w:r>
            <w:r>
              <w:rPr>
                <w:sz w:val="19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payables_due(days)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Which suppliers do I need to pay this week?</w:t>
            </w:r>
            <w:r>
              <w:rPr>
                <w:sz w:val="19"/>
              </w:rP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Reorder logic:</w:t>
      </w:r>
      <w:r>
        <w:t xml:space="preserve"> </w:t>
      </w:r>
      <w:r>
        <w:t xml:space="preserve">suggested quantity = (average daily sales over the last 30–90 days × supplier lead time days) + safety stock − current stock − quantity already on order, rounded to the purchase unit. Show the reasoning next to each suggestion.</w:t>
      </w:r>
    </w:p>
    <w:p>
      <w:pPr>
        <w:pStyle w:val="BodyText"/>
      </w:pPr>
      <w:r>
        <w:rPr>
          <w:bCs/>
          <w:b/>
        </w:rPr>
        <w:t xml:space="preserve">Done when:</w:t>
      </w:r>
      <w:r>
        <w:t xml:space="preserve"> </w:t>
      </w:r>
      <w:r>
        <w:t xml:space="preserve">the 20 most common owner questions (collect them in the pilot) return correct numbers that match the matching report, and every answer shows a</w:t>
      </w:r>
      <w:r>
        <w:t xml:space="preserve"> </w:t>
      </w:r>
      <w:r>
        <w:t xml:space="preserve">“</w:t>
      </w:r>
      <w:r>
        <w:t xml:space="preserve">see the report</w:t>
      </w:r>
      <w:r>
        <w:t xml:space="preserve">”</w:t>
      </w:r>
      <w:r>
        <w:t xml:space="preserve"> </w:t>
      </w:r>
      <w:r>
        <w:t xml:space="preserve">link.</w:t>
      </w:r>
    </w:p>
    <w:p>
      <w:pPr>
        <w:pStyle w:val="BodyText"/>
      </w:pPr>
      <w:r>
        <w:rPr>
          <w:bCs/>
          <w:b/>
        </w:rPr>
        <w:t xml:space="preserve">Later:</w:t>
      </w:r>
      <w:r>
        <w:t xml:space="preserve"> </w:t>
      </w:r>
      <w:r>
        <w:t xml:space="preserve">voice questions (faster-whisper), asking on WhatsApp, and a morning WhatsApp summary to the owner.</w:t>
      </w:r>
    </w:p>
    <w:bookmarkEnd w:id="34"/>
    <w:bookmarkEnd w:id="35"/>
    <w:bookmarkStart w:id="37" w:name="roadmap-and-timeline"/>
    <w:p>
      <w:pPr>
        <w:pStyle w:val="Heading1"/>
      </w:pPr>
      <w:r>
        <w:t xml:space="preserve">5. Roadmap and timeline</w:t>
      </w:r>
    </w:p>
    <w:p>
      <w:pPr>
        <w:pStyle w:val="FirstParagraph"/>
      </w:pPr>
      <w:r>
        <w:t xml:space="preserve">Ship v1 in 24 weeks across five phases, each ending in a gate you must pass before moving on. The timeline assumes the team in section 6; with only 2 developers, plan for about 32 weeks.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Phase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Weeks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Scope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Gate to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 · Foundations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Tenancy and RLS, auth and roles, number series, CI/CD, core data model; 1-week spike on unit conversion + offline bill + thermal 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The spike prints an offline bill with correct GST and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· Fast Billing + Smart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4–11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master and import, units, price lists, POS billing, quotations, challans, returns; purchases, godowns, adjustments, stock count; desktop counter app with offline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full day of real shop bills replayed with zero stock or GST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 · Ledger + Reports +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12–17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Party ledger, payment allocation, ageing, WhatsApp reminders with UPI links; sales, margin, expenses, stock valuation, cash close, GSTR-1 export, owner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The shop accountant files GSTR-1 from the export without retyping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 · AI Business Assistant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18–20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Tool functions, Tamil + English answers, reorder suggestions, query log and feedback; test set of 20 real owner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All 20 test questions match the reports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 · Pilot and launch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21–24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3–5 shops run in parallel for 2 weeks, then switch; fixes, speed, hardened backups; onboarding kit, pricing plan, support 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Go-live: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pilot shops bill only on the new system for 2 straight weeks</w:t>
            </w:r>
          </w:p>
        </w:tc>
      </w:tr>
    </w:tbl>
    <w:p>
      <w:pPr>
        <w:pStyle w:val="BodyText"/>
      </w:pPr>
      <w:r>
        <w:t xml:space="preserve">The AI assistant is built last on purpose: it can only be trusted once billing, stock and ledger numbers are proven correct in a real shop.</w:t>
      </w:r>
    </w:p>
    <w:bookmarkStart w:id="36" w:name="sprint-plan-2-week-sprints"/>
    <w:p>
      <w:pPr>
        <w:pStyle w:val="Heading2"/>
      </w:pPr>
      <w:r>
        <w:t xml:space="preserve">Sprint plan (2-week sprints)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Sprint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Weeks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Deliverables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Demo at sprint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Repo, CI/CD, tenancy + RLS, auth, roles, settings, number series; spike on unit conversion, offline bill and thermal 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Offline bill printed on a real thermal printer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master, categories, units and conversions, price lists, HSN/GST, Excel 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Import a pilot shop catalogue; view stock in mixed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6–7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POS billing: search, barcode, unit picker, customer price list, discounts, GST, payments, A4 + thermal print, WhatsApp 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5-line bill in under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8–9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Quotations, delivery challans, sales returns, purchase entry, purchase returns, weighted average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Quote → invoice → challan → return round 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10–11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Godowns, transfers, adjustments, stock count, desktop counter app with offline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Two counters billing offline, then syncing cleanly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12–13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Party ledger, receipts, invoice allocation, credit limits, ageing, statements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Party balance matches open invoices to the paisa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14–15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Collection reminders with UPI links, expenses, cash open/close, owner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Morning dashboard opens in under 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16–17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Sales, margin, stock valuation, dead stock, GST registers, HSN summary, GSTR-1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Accountant reviews GSTR-1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18–20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AI tool functions, assistant UI (Tamil + English), reorder suggestions, query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20 test questions answered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21–24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Pilot in 3–5 shops, bug fixes, speed, backups and restore drill, onboarding 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Go-live decision</w:t>
            </w:r>
          </w:p>
        </w:tc>
      </w:tr>
    </w:tbl>
    <w:bookmarkEnd w:id="36"/>
    <w:bookmarkEnd w:id="37"/>
    <w:bookmarkStart w:id="43" w:name="team-testing-pilot-and-risks"/>
    <w:p>
      <w:pPr>
        <w:pStyle w:val="Heading1"/>
      </w:pPr>
      <w:r>
        <w:t xml:space="preserve">6. Team, testing, pilot and risks</w:t>
      </w:r>
    </w:p>
    <w:bookmarkStart w:id="38" w:name="team-minimum"/>
    <w:p>
      <w:pPr>
        <w:pStyle w:val="Heading2"/>
      </w:pPr>
      <w:r>
        <w:t xml:space="preserve">Team (minimum)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Role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Count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lead / architect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Specs, data model, GST rules, pilot shops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Backend developer (FastAPI, Postgres)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Ledger, stock, GST, reports, AI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Frontend developer (React / Next.js)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 office, dashboard, reports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Full-stack / desktop developer (Tauri, printing, sync)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Billing counter, offline sync, printers, scanners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 (part-time, from week 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 cases, pilot support</w:t>
            </w:r>
          </w:p>
        </w:tc>
      </w:tr>
    </w:tbl>
    <w:p>
      <w:pPr>
        <w:pStyle w:val="BodyText"/>
      </w:pPr>
      <w:r>
        <w:t xml:space="preserve">Write each module spec as an AGENTS.md-style file (entities, rules, edge cases, acceptance tests) before coding, so coding agents and developers build from the same source.</w:t>
      </w:r>
    </w:p>
    <w:bookmarkEnd w:id="38"/>
    <w:bookmarkStart w:id="39" w:name="testing-that-matters-most"/>
    <w:p>
      <w:pPr>
        <w:pStyle w:val="Heading2"/>
      </w:pPr>
      <w:r>
        <w:t xml:space="preserve">Testing that matters most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Money and stock math:</w:t>
      </w:r>
      <w:r>
        <w:t xml:space="preserve"> </w:t>
      </w:r>
      <w:r>
        <w:t xml:space="preserve">golden-file tests for GST splits, round-off, discounts and unit conversion; property tests that stock in base units always equals the sum of movements.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Ledger integrity:</w:t>
      </w:r>
      <w:r>
        <w:t xml:space="preserve"> </w:t>
      </w:r>
      <w:r>
        <w:t xml:space="preserve">a nightly check that each party balance equals open invoices minus unallocated payments; alert on any mismatch.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Offline sync:</w:t>
      </w:r>
      <w:r>
        <w:t xml:space="preserve"> </w:t>
      </w:r>
      <w:r>
        <w:t xml:space="preserve">tests for two counters billing the same item offline, a device offline for 3 days, and duplicate pushes.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Real hardware:</w:t>
      </w:r>
      <w:r>
        <w:t xml:space="preserve"> </w:t>
      </w:r>
      <w:r>
        <w:t xml:space="preserve">test on at least two thermal printer brands, one A4 printer, and two barcode scanners that pilot shops actually use.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Tenant isolation:</w:t>
      </w:r>
      <w:r>
        <w:t xml:space="preserve"> </w:t>
      </w:r>
      <w:r>
        <w:t xml:space="preserve">automated tests that every API call with tenant A’s token cannot read tenant B’s rows.</w:t>
      </w:r>
    </w:p>
    <w:bookmarkEnd w:id="39"/>
    <w:bookmarkStart w:id="40" w:name="pilot-plan"/>
    <w:p>
      <w:pPr>
        <w:pStyle w:val="Heading2"/>
      </w:pPr>
      <w:r>
        <w:t xml:space="preserve">Pilot plan</w:t>
      </w:r>
    </w:p>
    <w:p>
      <w:pPr>
        <w:numPr>
          <w:ilvl w:val="0"/>
          <w:numId w:val="1013"/>
        </w:numPr>
        <w:pStyle w:val="Compact"/>
      </w:pPr>
      <w:r>
        <w:t xml:space="preserve">Recruit 3–5 shops around Salem with different profiles: pure retail, contractor-heavy, one with 2 godowns.</w:t>
      </w:r>
    </w:p>
    <w:p>
      <w:pPr>
        <w:numPr>
          <w:ilvl w:val="0"/>
          <w:numId w:val="1013"/>
        </w:numPr>
        <w:pStyle w:val="Compact"/>
      </w:pPr>
      <w:r>
        <w:t xml:space="preserve">Import their products, parties and opening balances for them (a ready-made catalogue of common hardware items with HSN and units saves days).</w:t>
      </w:r>
    </w:p>
    <w:p>
      <w:pPr>
        <w:numPr>
          <w:ilvl w:val="0"/>
          <w:numId w:val="1013"/>
        </w:numPr>
        <w:pStyle w:val="Compact"/>
      </w:pPr>
      <w:r>
        <w:t xml:space="preserve">Run alongside their current system for 2 weeks, then switch.</w:t>
      </w:r>
    </w:p>
    <w:p>
      <w:pPr>
        <w:numPr>
          <w:ilvl w:val="0"/>
          <w:numId w:val="1013"/>
        </w:numPr>
        <w:pStyle w:val="Compact"/>
      </w:pPr>
      <w:r>
        <w:t xml:space="preserve">Visit weekly; record every question the owner asks out loud — that list becomes the AI assistant’s test set.</w:t>
      </w:r>
    </w:p>
    <w:bookmarkEnd w:id="40"/>
    <w:bookmarkStart w:id="41" w:name="risks"/>
    <w:p>
      <w:pPr>
        <w:pStyle w:val="Heading2"/>
      </w:pPr>
      <w:r>
        <w:t xml:space="preserve">Risks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Risk</w:t>
            </w:r>
          </w:p>
        </w:tc>
        <w:tc>
          <w:tcPr>
            <w:shd w:val="clear" w:fill="E8EEF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Clerks find it slower than their old tool and stop using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Keyboard-first billing, time every flow in pilot, fix anything over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Wrong GST or stock numbers destroy trust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Golden tests, immutable ledgers, nightly integrity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Internet outages stop 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Offline counter app with reserved number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Messy data migration delays go-live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Import tool with preview, plus a prepared hardware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AI gives a wrong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Model only narrates tool output; every answer links to the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Scope creep into full accounting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Export clean data to Tally / accountant instead of rebuilding accounting in v1</w:t>
            </w:r>
          </w:p>
        </w:tc>
      </w:tr>
    </w:tbl>
    <w:bookmarkEnd w:id="41"/>
    <w:bookmarkStart w:id="42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4"/>
        </w:numPr>
        <w:pStyle w:val="Compact"/>
      </w:pPr>
      <w:r>
        <w:t xml:space="preserve">☐ Lock the data model (section 3) and write module specs for Billing, Inventory and Ledger</w:t>
      </w:r>
    </w:p>
    <w:p>
      <w:pPr>
        <w:numPr>
          <w:ilvl w:val="0"/>
          <w:numId w:val="1014"/>
        </w:numPr>
        <w:pStyle w:val="Compact"/>
      </w:pPr>
      <w:r>
        <w:t xml:space="preserve">☐ Line up 3–5 pilot shops and collect their current product lists and printers</w:t>
      </w:r>
    </w:p>
    <w:p>
      <w:pPr>
        <w:numPr>
          <w:ilvl w:val="0"/>
          <w:numId w:val="1014"/>
        </w:numPr>
        <w:pStyle w:val="Compact"/>
      </w:pPr>
      <w:r>
        <w:t xml:space="preserve">☐ Build a 1-week spike: unit conversion + offline bill + thermal print on real hardware</w:t>
      </w:r>
    </w:p>
    <w:p>
      <w:pPr>
        <w:numPr>
          <w:ilvl w:val="0"/>
          <w:numId w:val="1014"/>
        </w:numPr>
        <w:pStyle w:val="Compact"/>
      </w:pPr>
      <w:r>
        <w:t xml:space="preserve">☐ Decide the product name and pricing plan before pilot</w:t>
      </w:r>
    </w:p>
    <w:bookmarkEnd w:id="42"/>
    <w:bookmarkEnd w:id="43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1F3A5F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1F3A5F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Hardware Billing OS — Development Plan</dc:title>
  <dc:creator/>
  <cp:keywords/>
  <dcterms:created xsi:type="dcterms:W3CDTF">2026-10-09T06:22:09Z</dcterms:created>
  <dcterms:modified xsi:type="dcterms:W3CDTF">2026-10-09T06:22:09Z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October 2026</vt:lpwstr>
  </property>
  <property fmtid="{D5CDD505-2E9C-101B-9397-08002B2CF9AE}" pid="3" name="subtitle">
    <vt:lpwstr>Billing OS for Hardware &amp; Building Materials · v1</vt:lpwstr>
  </property>
</Properties>
</file>