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№30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Малашенко</w:t>
      </w:r>
      <w:r>
        <w:t xml:space="preserve"> </w:t>
      </w:r>
      <w:r>
        <w:t xml:space="preserve">Марина</w:t>
      </w:r>
      <w:r>
        <w:t xml:space="preserve"> </w:t>
      </w:r>
      <w:r>
        <w:t xml:space="preserve">Владимировна,</w:t>
      </w:r>
      <w:r>
        <w:br/>
      </w:r>
      <w:r>
        <w:t xml:space="preserve">НФИбд-01-20,</w:t>
      </w:r>
      <w:r>
        <w:t xml:space="preserve"> </w:t>
      </w:r>
      <w:r>
        <w:t xml:space="preserve">1032202459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 построить модель конкуренции двух фирм.</w:t>
      </w:r>
    </w:p>
    <w:bookmarkEnd w:id="20"/>
    <w:bookmarkStart w:id="21" w:name="X3554812a2e8f9ecfbb077c1f34050b597d287c6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введение. Построение математической модели.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30</w:t>
      </w:r>
    </w:p>
    <w:p>
      <w:pPr>
        <w:pStyle w:val="BlockText"/>
      </w:pP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lockText"/>
      </w:pPr>
      <w: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0.0002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8.8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9.9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30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80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10.1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10.1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11.5</m:t>
          </m:r>
        </m:oMath>
      </m:oMathPara>
    </w:p>
    <w:bookmarkEnd w:id="22"/>
    <w:bookmarkStart w:id="23" w:name="задач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</w:pPr>
      <w:r>
        <w:t xml:space="preserve">Построить графики изменения оборотных средств двух фирм для обоих случаев</w:t>
      </w:r>
    </w:p>
    <w:bookmarkEnd w:id="23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bookmarkStart w:id="32" w:name="решение-с-помощью-программ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Решение с помощью программ</w:t>
      </w:r>
    </w:p>
    <w:bookmarkStart w:id="24" w:name="julia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Julia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kr = 30</w:t>
      </w:r>
      <w:r>
        <w:br/>
      </w:r>
      <w:r>
        <w:rPr>
          <w:rStyle w:val="VerbatimChar"/>
        </w:rPr>
        <w:t xml:space="preserve">t1 = 25</w:t>
      </w:r>
      <w:r>
        <w:br/>
      </w:r>
      <w:r>
        <w:rPr>
          <w:rStyle w:val="VerbatimChar"/>
        </w:rPr>
        <w:t xml:space="preserve">p1 =  10.1</w:t>
      </w:r>
      <w:r>
        <w:br/>
      </w:r>
      <w:r>
        <w:rPr>
          <w:rStyle w:val="VerbatimChar"/>
        </w:rPr>
        <w:t xml:space="preserve">t2 = 20</w:t>
      </w:r>
      <w:r>
        <w:br/>
      </w:r>
      <w:r>
        <w:rPr>
          <w:rStyle w:val="VerbatimChar"/>
        </w:rPr>
        <w:t xml:space="preserve">p2 = 11.5</w:t>
      </w:r>
      <w:r>
        <w:br/>
      </w:r>
      <w:r>
        <w:rPr>
          <w:rStyle w:val="VerbatimChar"/>
        </w:rPr>
        <w:t xml:space="preserve">N = 80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a1 = kr / (t1 * t1 * p1 * p1 * N * q)</w:t>
      </w:r>
      <w:r>
        <w:br/>
      </w:r>
      <w:r>
        <w:rPr>
          <w:rStyle w:val="VerbatimChar"/>
        </w:rPr>
        <w:t xml:space="preserve">a2 = kr / (t2 * t2 * p2 * p2 * N *q)</w:t>
      </w:r>
      <w:r>
        <w:br/>
      </w:r>
      <w:r>
        <w:rPr>
          <w:rStyle w:val="VerbatimChar"/>
        </w:rPr>
        <w:t xml:space="preserve">b = kr / (t1 * t1 * t2 * t2 * p1 * p1 * p2 * p2 * N * q)</w:t>
      </w:r>
      <w:r>
        <w:br/>
      </w:r>
      <w:r>
        <w:rPr>
          <w:rStyle w:val="VerbatimChar"/>
        </w:rPr>
        <w:t xml:space="preserve">c1 = (kr - p1) / (t1 * p1)</w:t>
      </w:r>
      <w:r>
        <w:br/>
      </w:r>
      <w:r>
        <w:rPr>
          <w:rStyle w:val="VerbatimChar"/>
        </w:rPr>
        <w:t xml:space="preserve">c2 = (kr - p2) / (t2 * p2)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u[1] - b / c1*u[1] * u[2] - a1 / c1*u[1] * u[1]</w:t>
      </w:r>
      <w:r>
        <w:br/>
      </w:r>
      <w:r>
        <w:rPr>
          <w:rStyle w:val="VerbatimChar"/>
        </w:rPr>
        <w:t xml:space="preserve">    du[2] = c2 / c1*u[2] - b / c1*u[1] * u[2] - a2 / c1*u[2]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[8.8, 9.9]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true)</w:t>
      </w:r>
      <w:r>
        <w:br/>
      </w:r>
      <w:r>
        <w:br/>
      </w:r>
      <w:r>
        <w:rPr>
          <w:rStyle w:val="VerbatimChar"/>
        </w:rPr>
        <w:t xml:space="preserve">plot!(plt, T, M1, label = "Оборотные средства фирмы #1", color = :green)</w:t>
      </w:r>
      <w:r>
        <w:br/>
      </w:r>
      <w:r>
        <w:br/>
      </w:r>
      <w:r>
        <w:rPr>
          <w:rStyle w:val="VerbatimChar"/>
        </w:rPr>
        <w:t xml:space="preserve">plot!(plt, T, M2, label = "Оборотные средства фирмы #2", color = :red)</w:t>
      </w:r>
      <w:r>
        <w:br/>
      </w:r>
      <w:r>
        <w:br/>
      </w:r>
      <w:r>
        <w:rPr>
          <w:rStyle w:val="VerbatimChar"/>
        </w:rPr>
        <w:t xml:space="preserve">savefig(plt, "lab08_1.png")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kr = 30 </w:t>
      </w:r>
      <w:r>
        <w:br/>
      </w:r>
      <w:r>
        <w:rPr>
          <w:rStyle w:val="VerbatimChar"/>
        </w:rPr>
        <w:t xml:space="preserve">t1 = 25</w:t>
      </w:r>
      <w:r>
        <w:br/>
      </w:r>
      <w:r>
        <w:rPr>
          <w:rStyle w:val="VerbatimChar"/>
        </w:rPr>
        <w:t xml:space="preserve">p1 =  10.1</w:t>
      </w:r>
      <w:r>
        <w:br/>
      </w:r>
      <w:r>
        <w:rPr>
          <w:rStyle w:val="VerbatimChar"/>
        </w:rPr>
        <w:t xml:space="preserve">t2 = 20</w:t>
      </w:r>
      <w:r>
        <w:br/>
      </w:r>
      <w:r>
        <w:rPr>
          <w:rStyle w:val="VerbatimChar"/>
        </w:rPr>
        <w:t xml:space="preserve">p2 = 11.5</w:t>
      </w:r>
      <w:r>
        <w:br/>
      </w:r>
      <w:r>
        <w:rPr>
          <w:rStyle w:val="VerbatimChar"/>
        </w:rPr>
        <w:t xml:space="preserve">N = 80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a1 = kr / (t1 * t1 * p1 * p1 * N * q)</w:t>
      </w:r>
      <w:r>
        <w:br/>
      </w:r>
      <w:r>
        <w:rPr>
          <w:rStyle w:val="VerbatimChar"/>
        </w:rPr>
        <w:t xml:space="preserve">a2 = kr / (t2 * t2 * p2 * p2 * N *q)</w:t>
      </w:r>
      <w:r>
        <w:br/>
      </w:r>
      <w:r>
        <w:rPr>
          <w:rStyle w:val="VerbatimChar"/>
        </w:rPr>
        <w:t xml:space="preserve">b = kr / (t1 * t1 * t2 * t2 * p1 * p1 * p2 * p2 * N * q)</w:t>
      </w:r>
      <w:r>
        <w:br/>
      </w:r>
      <w:r>
        <w:rPr>
          <w:rStyle w:val="VerbatimChar"/>
        </w:rPr>
        <w:t xml:space="preserve">c1 = (kr - p1) / (t1 * p1)</w:t>
      </w:r>
      <w:r>
        <w:br/>
      </w:r>
      <w:r>
        <w:rPr>
          <w:rStyle w:val="VerbatimChar"/>
        </w:rPr>
        <w:t xml:space="preserve">c2 = (kr - p2) / (t2 * p2)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u[1] - (b / c1 + 0.0002)*u[1] * u[2] - a1 / c1*u[1] * u[1]</w:t>
      </w:r>
      <w:r>
        <w:br/>
      </w:r>
      <w:r>
        <w:rPr>
          <w:rStyle w:val="VerbatimChar"/>
        </w:rPr>
        <w:t xml:space="preserve">    du[2] = c2 / c1*u[2] - b / c1*u[1] * u[2] - a2 / c1*u[2]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[8.8, 9.9]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:topright)</w:t>
      </w:r>
      <w:r>
        <w:br/>
      </w:r>
      <w:r>
        <w:br/>
      </w:r>
      <w:r>
        <w:rPr>
          <w:rStyle w:val="VerbatimChar"/>
        </w:rPr>
        <w:t xml:space="preserve">plot!(plt, T, M1, label = "Оборотные средства фирмы #1", color = :green)</w:t>
      </w:r>
      <w:r>
        <w:br/>
      </w:r>
      <w:r>
        <w:br/>
      </w:r>
      <w:r>
        <w:rPr>
          <w:rStyle w:val="VerbatimChar"/>
        </w:rPr>
        <w:t xml:space="preserve">plot!(plt, T, M2, label = "Оборотные средства фирмы #2", color = :red)</w:t>
      </w:r>
      <w:r>
        <w:br/>
      </w:r>
      <w:r>
        <w:br/>
      </w:r>
      <w:r>
        <w:rPr>
          <w:rStyle w:val="VerbatimChar"/>
        </w:rPr>
        <w:t xml:space="preserve">savefig(plt, "lab08_2.png")</w:t>
      </w:r>
    </w:p>
    <w:bookmarkEnd w:id="24"/>
    <w:bookmarkStart w:id="31" w:name="результаты-работы-кода-на-julia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Результаты работы кода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конкуренции двух фирм фирм для первого случая, построенный на языке Julia" title="fig: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фирм для первого случая, построенный на языке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конкуренции двух фирм для второго случая, построенный на языке Julia" title="fig: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для второго случая, построенный на языке Julia</w:t>
      </w:r>
    </w:p>
    <w:bookmarkEnd w:id="31"/>
    <w:bookmarkEnd w:id="32"/>
    <w:bookmarkStart w:id="40" w:name="openmodelica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OpenModelica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model lab08_1</w:t>
      </w:r>
      <w:r>
        <w:br/>
      </w:r>
      <w:r>
        <w:rPr>
          <w:rStyle w:val="VerbatimChar"/>
        </w:rPr>
        <w:t xml:space="preserve">Real kr = 30;</w:t>
      </w:r>
      <w:r>
        <w:br/>
      </w:r>
      <w:r>
        <w:rPr>
          <w:rStyle w:val="VerbatimChar"/>
        </w:rPr>
        <w:t xml:space="preserve">Real t1 = 25;</w:t>
      </w:r>
      <w:r>
        <w:br/>
      </w:r>
      <w:r>
        <w:rPr>
          <w:rStyle w:val="VerbatimChar"/>
        </w:rPr>
        <w:t xml:space="preserve">Real p1 = 10.1;</w:t>
      </w:r>
      <w:r>
        <w:br/>
      </w:r>
      <w:r>
        <w:rPr>
          <w:rStyle w:val="VerbatimChar"/>
        </w:rPr>
        <w:t xml:space="preserve">Real t2 = 20;</w:t>
      </w:r>
      <w:r>
        <w:br/>
      </w:r>
      <w:r>
        <w:rPr>
          <w:rStyle w:val="VerbatimChar"/>
        </w:rPr>
        <w:t xml:space="preserve">Real p2 = 11.5;</w:t>
      </w:r>
      <w:r>
        <w:br/>
      </w:r>
      <w:r>
        <w:rPr>
          <w:rStyle w:val="VerbatimChar"/>
        </w:rPr>
        <w:t xml:space="preserve">Real N = 80;</w:t>
      </w:r>
      <w:r>
        <w:br/>
      </w:r>
      <w:r>
        <w:rPr>
          <w:rStyle w:val="VerbatimChar"/>
        </w:rPr>
        <w:t xml:space="preserve">Real q = 1;</w:t>
      </w:r>
      <w:r>
        <w:br/>
      </w:r>
      <w:r>
        <w:br/>
      </w:r>
      <w:r>
        <w:rPr>
          <w:rStyle w:val="VerbatimChar"/>
        </w:rPr>
        <w:t xml:space="preserve">Real a1 = kr / (t1 * t1 * p1 * p1 * N * q);</w:t>
      </w:r>
      <w:r>
        <w:br/>
      </w:r>
      <w:r>
        <w:rPr>
          <w:rStyle w:val="VerbatimChar"/>
        </w:rPr>
        <w:t xml:space="preserve">Real a2 = kr / (t2 * t2 * p2 * p2 * N * q);</w:t>
      </w:r>
      <w:r>
        <w:br/>
      </w:r>
      <w:r>
        <w:rPr>
          <w:rStyle w:val="VerbatimChar"/>
        </w:rPr>
        <w:t xml:space="preserve">Real b = kr / (t1 * t1 * t2 * t2 * p1 * p1 * p2 * p2 * N * q);</w:t>
      </w:r>
      <w:r>
        <w:br/>
      </w:r>
      <w:r>
        <w:rPr>
          <w:rStyle w:val="VerbatimChar"/>
        </w:rPr>
        <w:t xml:space="preserve">Real c1 = (kr - p1) / (t1 * p1);</w:t>
      </w:r>
      <w:r>
        <w:br/>
      </w:r>
      <w:r>
        <w:rPr>
          <w:rStyle w:val="VerbatimChar"/>
        </w:rPr>
        <w:t xml:space="preserve">Real c2 = (kr - p2) / (t2 * p2);</w:t>
      </w:r>
      <w:r>
        <w:br/>
      </w:r>
      <w:r>
        <w:br/>
      </w:r>
      <w:r>
        <w:rPr>
          <w:rStyle w:val="VerbatimChar"/>
        </w:rPr>
        <w:t xml:space="preserve">Real M1;</w:t>
      </w:r>
      <w:r>
        <w:br/>
      </w:r>
      <w:r>
        <w:rPr>
          <w:rStyle w:val="VerbatimChar"/>
        </w:rPr>
        <w:t xml:space="preserve">Real M2;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 = 8.8;</w:t>
      </w:r>
      <w:r>
        <w:br/>
      </w:r>
      <w:r>
        <w:rPr>
          <w:rStyle w:val="VerbatimChar"/>
        </w:rPr>
        <w:t xml:space="preserve">M2 = 9.9;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b / c1 * M1 * M2 - a1 / c1 * M1 * M1;</w:t>
      </w:r>
      <w:r>
        <w:br/>
      </w:r>
      <w:r>
        <w:rPr>
          <w:rStyle w:val="VerbatimChar"/>
        </w:rPr>
        <w:t xml:space="preserve">der(M2) = c2 / c1 * M2 - b / c1 * M1 * M2 - a2 / c1 * M2 * M2;</w:t>
      </w:r>
      <w:r>
        <w:br/>
      </w:r>
      <w:r>
        <w:rPr>
          <w:rStyle w:val="VerbatimChar"/>
        </w:rPr>
        <w:t xml:space="preserve">end lab08_1;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model lab08_2</w:t>
      </w:r>
      <w:r>
        <w:br/>
      </w:r>
      <w:r>
        <w:rPr>
          <w:rStyle w:val="VerbatimChar"/>
        </w:rPr>
        <w:t xml:space="preserve">Real kr = 30;</w:t>
      </w:r>
      <w:r>
        <w:br/>
      </w:r>
      <w:r>
        <w:rPr>
          <w:rStyle w:val="VerbatimChar"/>
        </w:rPr>
        <w:t xml:space="preserve">Real t1 = 25;</w:t>
      </w:r>
      <w:r>
        <w:br/>
      </w:r>
      <w:r>
        <w:rPr>
          <w:rStyle w:val="VerbatimChar"/>
        </w:rPr>
        <w:t xml:space="preserve">Real p1 = 10.1;</w:t>
      </w:r>
      <w:r>
        <w:br/>
      </w:r>
      <w:r>
        <w:rPr>
          <w:rStyle w:val="VerbatimChar"/>
        </w:rPr>
        <w:t xml:space="preserve">Real t2 = 20;</w:t>
      </w:r>
      <w:r>
        <w:br/>
      </w:r>
      <w:r>
        <w:rPr>
          <w:rStyle w:val="VerbatimChar"/>
        </w:rPr>
        <w:t xml:space="preserve">Real p2 = 11.5;</w:t>
      </w:r>
      <w:r>
        <w:br/>
      </w:r>
      <w:r>
        <w:rPr>
          <w:rStyle w:val="VerbatimChar"/>
        </w:rPr>
        <w:t xml:space="preserve">Real N = 80;</w:t>
      </w:r>
      <w:r>
        <w:br/>
      </w:r>
      <w:r>
        <w:rPr>
          <w:rStyle w:val="VerbatimChar"/>
        </w:rPr>
        <w:t xml:space="preserve">Real q = 1;</w:t>
      </w:r>
      <w:r>
        <w:br/>
      </w:r>
      <w:r>
        <w:br/>
      </w:r>
      <w:r>
        <w:rPr>
          <w:rStyle w:val="VerbatimChar"/>
        </w:rPr>
        <w:t xml:space="preserve">Real a1 = kr / (t1 * t1 * p1 * p1 * N * q);</w:t>
      </w:r>
      <w:r>
        <w:br/>
      </w:r>
      <w:r>
        <w:rPr>
          <w:rStyle w:val="VerbatimChar"/>
        </w:rPr>
        <w:t xml:space="preserve">Real a2 = kr / (t2 * t2 * p2 * p2 * N * q);</w:t>
      </w:r>
      <w:r>
        <w:br/>
      </w:r>
      <w:r>
        <w:rPr>
          <w:rStyle w:val="VerbatimChar"/>
        </w:rPr>
        <w:t xml:space="preserve">Real b = kr / (t1 * t1 * t2 * t2 * p1 * p1 * p2 * p2 * N * q);</w:t>
      </w:r>
      <w:r>
        <w:br/>
      </w:r>
      <w:r>
        <w:rPr>
          <w:rStyle w:val="VerbatimChar"/>
        </w:rPr>
        <w:t xml:space="preserve">Real c1 = (kr - p1) / (t1 * p1);</w:t>
      </w:r>
      <w:r>
        <w:br/>
      </w:r>
      <w:r>
        <w:rPr>
          <w:rStyle w:val="VerbatimChar"/>
        </w:rPr>
        <w:t xml:space="preserve">Real c2 = (kr - p2) / (t2 * p2);</w:t>
      </w:r>
      <w:r>
        <w:br/>
      </w:r>
      <w:r>
        <w:br/>
      </w:r>
      <w:r>
        <w:rPr>
          <w:rStyle w:val="VerbatimChar"/>
        </w:rPr>
        <w:t xml:space="preserve">Real M1;</w:t>
      </w:r>
      <w:r>
        <w:br/>
      </w:r>
      <w:r>
        <w:rPr>
          <w:rStyle w:val="VerbatimChar"/>
        </w:rPr>
        <w:t xml:space="preserve">Real M2;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 = 2.5;</w:t>
      </w:r>
      <w:r>
        <w:br/>
      </w:r>
      <w:r>
        <w:rPr>
          <w:rStyle w:val="VerbatimChar"/>
        </w:rPr>
        <w:t xml:space="preserve">M2 = 1.8;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(b / c1 + 0.0002) * M1 * M2 - a1 / c1 * M1 * M1;</w:t>
      </w:r>
      <w:r>
        <w:br/>
      </w:r>
      <w:r>
        <w:rPr>
          <w:rStyle w:val="VerbatimChar"/>
        </w:rPr>
        <w:t xml:space="preserve">der(M2) = c2 / c1 * M2 - b / c1 * M1 * M2 - a2 / c1 * M2 * M2;</w:t>
      </w:r>
      <w:r>
        <w:br/>
      </w:r>
      <w:r>
        <w:rPr>
          <w:rStyle w:val="VerbatimChar"/>
        </w:rPr>
        <w:t xml:space="preserve">end lab08_2;</w:t>
      </w:r>
    </w:p>
    <w:bookmarkStart w:id="39" w:name="результаты-работы-кода-на-openmodelica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Результаты работы кода на OpenModelica</w:t>
      </w:r>
    </w:p>
    <w:p>
      <w:pPr>
        <w:pStyle w:val="CaptionedFigure"/>
      </w:pPr>
      <w:r>
        <w:drawing>
          <wp:inline>
            <wp:extent cx="3733800" cy="1237685"/>
            <wp:effectExtent b="0" l="0" r="0" t="0"/>
            <wp:docPr descr="График конкуренции двух фирм для первого случая, построенный с помощью OpenModelica" title="fig: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7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для первого случая, построенный с помощью OpenModelica</w:t>
      </w:r>
    </w:p>
    <w:p>
      <w:pPr>
        <w:pStyle w:val="CaptionedFigure"/>
      </w:pPr>
      <w:r>
        <w:drawing>
          <wp:inline>
            <wp:extent cx="3733800" cy="1204821"/>
            <wp:effectExtent b="0" l="0" r="0" t="0"/>
            <wp:docPr descr="График конкуренции двух фирм для второго случая, построенный с помощью OpenModelica" title="fig: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для второго случая, построенный с помощью OpenModelica</w:t>
      </w:r>
    </w:p>
    <w:bookmarkEnd w:id="39"/>
    <w:bookmarkEnd w:id="40"/>
    <w:bookmarkEnd w:id="41"/>
    <w:bookmarkStart w:id="42" w:name="X9c2f4050edd52bf181b19031b296462e82f064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на языках Julia и OpenModelica мы построили графики изменения оборотных средств для двух фирм для случаев, когда конкурентная борьба ведётся только рыночными методами и когда, помимо экономического фактора влияния, используются еще и социально-психологические факторы.</w:t>
      </w:r>
    </w:p>
    <w:p>
      <w:pPr>
        <w:pStyle w:val="BodyText"/>
      </w:pPr>
      <w:r>
        <w:t xml:space="preserve">Построение модели конкуренции двух фирм на языке OpenModelica занимает значительно меньше строк кода, чем аналогичное построение на Julia.</w:t>
      </w:r>
    </w:p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двух фирм и в дальнейшем построена модель на языках Julia и Open Modelica.</w:t>
      </w:r>
    </w:p>
    <w:bookmarkEnd w:id="43"/>
    <w:bookmarkStart w:id="44" w:name="список-литературы.-библиография.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Список литературы. Библиография.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Мальтузианская модель роста: https://www.stolaf.edu//people/mckelvey/envision.dir/malthus.html</w:t>
      </w:r>
    </w:p>
    <w:p>
      <w:pPr>
        <w:pStyle w:val="BodyText"/>
      </w:pPr>
      <w:r>
        <w:t xml:space="preserve">[5] Математические модели конкурентной среды: https://dspace.spbu.ru/bitstream/11701/12019/1/Gorynya_2018.pdf</w:t>
      </w:r>
    </w:p>
    <w:p>
      <w:pPr>
        <w:pStyle w:val="BodyText"/>
      </w:pPr>
      <w:r>
        <w:t xml:space="preserve">[6] Разработка математических моделей конкурентных процессов: https://www.academia.edu/9284004/Наумейко_РАЗРАБОТКА_МАТЕМАТИЧЕСКОЙ_МОДЕЛИ_КОНКУРЕНТНЫХ_ПРОЦЕССОВ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 Математическое моделирование</dc:title>
  <dc:creator>Выполнила: Малашенко Марина Владимировна, НФИбд-01-20, 1032202459</dc:creator>
  <dc:language>ru-RU</dc:language>
  <cp:keywords/>
  <dcterms:created xsi:type="dcterms:W3CDTF">2023-03-29T20:13:01Z</dcterms:created>
  <dcterms:modified xsi:type="dcterms:W3CDTF">2023-03-29T20:13:01Z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конкуренции двух фирм. Вариант №30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