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50D66" w14:textId="77777777" w:rsidR="006B16A0" w:rsidRDefault="006B16A0" w:rsidP="006B16A0"/>
    <w:p w14:paraId="7689ADFD" w14:textId="1AE4C537" w:rsidR="00662C82" w:rsidRDefault="006B16A0" w:rsidP="00662C82">
      <w:pPr>
        <w:shd w:val="clear" w:color="auto" w:fill="FFFFFF"/>
        <w:spacing w:after="225" w:line="240" w:lineRule="auto"/>
        <w:jc w:val="center"/>
        <w:textAlignment w:val="baseline"/>
        <w:outlineLvl w:val="0"/>
        <w:rPr>
          <w:rFonts w:ascii="Arial" w:eastAsia="Times New Roman" w:hAnsi="Arial" w:cs="Arial"/>
          <w:b/>
          <w:bCs/>
          <w:kern w:val="36"/>
          <w:sz w:val="48"/>
          <w:szCs w:val="48"/>
          <w:u w:val="single"/>
          <w:lang w:eastAsia="en-IN"/>
        </w:rPr>
      </w:pPr>
      <w:r>
        <w:rPr>
          <w:rFonts w:ascii="Arial" w:eastAsia="Times New Roman" w:hAnsi="Arial" w:cs="Arial"/>
          <w:b/>
          <w:bCs/>
          <w:kern w:val="36"/>
          <w:sz w:val="48"/>
          <w:szCs w:val="48"/>
          <w:u w:val="single"/>
          <w:lang w:eastAsia="en-IN"/>
        </w:rPr>
        <w:t>Playfair Cipher</w:t>
      </w:r>
    </w:p>
    <w:p w14:paraId="2FCAD3DE" w14:textId="475169FF" w:rsidR="006B16A0" w:rsidRDefault="006B16A0" w:rsidP="006B16A0">
      <w:pPr>
        <w:shd w:val="clear" w:color="auto" w:fill="FFFFFF"/>
        <w:spacing w:before="120" w:after="120" w:line="240" w:lineRule="auto"/>
        <w:jc w:val="both"/>
        <w:rPr>
          <w:rFonts w:ascii="Times New Roman" w:eastAsia="Times New Roman" w:hAnsi="Times New Roman" w:cs="Times New Roman"/>
          <w:b/>
          <w:bCs/>
          <w:lang w:eastAsia="en-IN"/>
        </w:rPr>
      </w:pPr>
      <w:r>
        <w:rPr>
          <w:rFonts w:ascii="Times New Roman" w:eastAsia="Times New Roman" w:hAnsi="Times New Roman" w:cs="Times New Roman"/>
          <w:b/>
          <w:bCs/>
          <w:i/>
          <w:iCs/>
          <w:lang w:eastAsia="en-IN"/>
        </w:rPr>
        <w:t>Abstract</w:t>
      </w:r>
      <w:r>
        <w:rPr>
          <w:rFonts w:ascii="Times New Roman" w:eastAsia="Times New Roman" w:hAnsi="Times New Roman" w:cs="Times New Roman"/>
          <w:b/>
          <w:bCs/>
          <w:lang w:eastAsia="en-IN"/>
        </w:rPr>
        <w:t>-</w:t>
      </w:r>
      <w:r w:rsidR="00171284">
        <w:rPr>
          <w:rFonts w:ascii="Times New Roman" w:eastAsia="Times New Roman" w:hAnsi="Times New Roman" w:cs="Times New Roman"/>
          <w:b/>
          <w:bCs/>
          <w:lang w:eastAsia="en-IN"/>
        </w:rPr>
        <w:t xml:space="preserve"> </w:t>
      </w:r>
      <w:r w:rsidR="00171284" w:rsidRPr="00171284">
        <w:rPr>
          <w:rFonts w:ascii="Times New Roman" w:eastAsia="Times New Roman" w:hAnsi="Times New Roman" w:cs="Times New Roman"/>
          <w:b/>
          <w:bCs/>
          <w:lang w:eastAsia="en-IN"/>
        </w:rPr>
        <w:t xml:space="preserve">Playfair cipher is the most popular polyalphabetic cipher. </w:t>
      </w:r>
      <w:r w:rsidR="00171284">
        <w:rPr>
          <w:rFonts w:ascii="Times New Roman" w:eastAsia="Times New Roman" w:hAnsi="Times New Roman" w:cs="Times New Roman"/>
          <w:b/>
          <w:bCs/>
          <w:lang w:eastAsia="en-IN"/>
        </w:rPr>
        <w:t>It is a</w:t>
      </w:r>
      <w:r w:rsidRPr="006B16A0">
        <w:rPr>
          <w:rFonts w:ascii="Times New Roman" w:eastAsia="Times New Roman" w:hAnsi="Times New Roman" w:cs="Times New Roman"/>
          <w:b/>
          <w:bCs/>
          <w:lang w:eastAsia="en-IN"/>
        </w:rPr>
        <w:t xml:space="preserve"> form of block cipher which has no limit on the number of characters in a message it can do, but it operates on block of characters encrypting</w:t>
      </w:r>
      <w:r w:rsidR="00171284">
        <w:rPr>
          <w:rFonts w:ascii="Times New Roman" w:eastAsia="Times New Roman" w:hAnsi="Times New Roman" w:cs="Times New Roman"/>
          <w:b/>
          <w:bCs/>
          <w:lang w:eastAsia="en-IN"/>
        </w:rPr>
        <w:t xml:space="preserve"> two characters at a time cipher.</w:t>
      </w:r>
      <w:r w:rsidR="00171284" w:rsidRPr="00171284">
        <w:rPr>
          <w:rFonts w:ascii="Times New Roman" w:eastAsia="Times New Roman" w:hAnsi="Times New Roman" w:cs="Times New Roman"/>
          <w:b/>
          <w:bCs/>
          <w:lang w:eastAsia="en-IN"/>
        </w:rPr>
        <w:t xml:space="preserve"> In this, the plain text digrams are converted to cipher text digrams</w:t>
      </w:r>
      <w:r w:rsidR="00795706">
        <w:rPr>
          <w:rFonts w:ascii="Times New Roman" w:eastAsia="Times New Roman" w:hAnsi="Times New Roman" w:cs="Times New Roman"/>
          <w:b/>
          <w:bCs/>
          <w:lang w:eastAsia="en-IN"/>
        </w:rPr>
        <w:t>(pairs of letters)</w:t>
      </w:r>
      <w:r w:rsidR="00171284" w:rsidRPr="00171284">
        <w:rPr>
          <w:rFonts w:ascii="Times New Roman" w:eastAsia="Times New Roman" w:hAnsi="Times New Roman" w:cs="Times New Roman"/>
          <w:b/>
          <w:bCs/>
          <w:lang w:eastAsia="en-IN"/>
        </w:rPr>
        <w:t xml:space="preserve"> and vice versa using a pre-shared key. This is achieved by performing several operations column wise row wise and by creating rectangular form.</w:t>
      </w:r>
      <w:r w:rsidR="00795706">
        <w:rPr>
          <w:rFonts w:ascii="Times New Roman" w:eastAsia="Times New Roman" w:hAnsi="Times New Roman" w:cs="Times New Roman"/>
          <w:b/>
          <w:bCs/>
          <w:lang w:eastAsia="en-IN"/>
        </w:rPr>
        <w:t xml:space="preserve"> T</w:t>
      </w:r>
      <w:r w:rsidR="00171284" w:rsidRPr="00171284">
        <w:rPr>
          <w:rFonts w:ascii="Times New Roman" w:eastAsia="Times New Roman" w:hAnsi="Times New Roman" w:cs="Times New Roman"/>
          <w:b/>
          <w:bCs/>
          <w:lang w:eastAsia="en-IN"/>
        </w:rPr>
        <w:t>he traditional 5 x 5 Playfair cipher supports twenty</w:t>
      </w:r>
      <w:r w:rsidR="00171284">
        <w:rPr>
          <w:rFonts w:ascii="Times New Roman" w:eastAsia="Times New Roman" w:hAnsi="Times New Roman" w:cs="Times New Roman"/>
          <w:b/>
          <w:bCs/>
          <w:lang w:eastAsia="en-IN"/>
        </w:rPr>
        <w:t>-</w:t>
      </w:r>
      <w:r w:rsidR="00171284" w:rsidRPr="00171284">
        <w:rPr>
          <w:rFonts w:ascii="Times New Roman" w:eastAsia="Times New Roman" w:hAnsi="Times New Roman" w:cs="Times New Roman"/>
          <w:b/>
          <w:bCs/>
          <w:lang w:eastAsia="en-IN"/>
        </w:rPr>
        <w:t xml:space="preserve"> five uppercase alphabets</w:t>
      </w:r>
      <w:r w:rsidR="00171284">
        <w:rPr>
          <w:rFonts w:ascii="Times New Roman" w:eastAsia="Times New Roman" w:hAnsi="Times New Roman" w:cs="Times New Roman"/>
          <w:b/>
          <w:bCs/>
          <w:lang w:eastAsia="en-IN"/>
        </w:rPr>
        <w:t>.</w:t>
      </w:r>
    </w:p>
    <w:p w14:paraId="0744EBFE" w14:textId="77777777" w:rsidR="006B16A0" w:rsidRDefault="006B16A0" w:rsidP="006B16A0">
      <w:pPr>
        <w:shd w:val="clear" w:color="auto" w:fill="FFFFFF"/>
        <w:spacing w:after="225" w:line="240" w:lineRule="auto"/>
        <w:textAlignment w:val="baseline"/>
        <w:outlineLvl w:val="0"/>
        <w:rPr>
          <w:rFonts w:ascii="Arial" w:eastAsia="Times New Roman" w:hAnsi="Arial" w:cs="Arial"/>
          <w:b/>
          <w:bCs/>
          <w:kern w:val="36"/>
          <w:sz w:val="28"/>
          <w:szCs w:val="28"/>
          <w:u w:val="single"/>
          <w:lang w:eastAsia="en-IN"/>
        </w:rPr>
      </w:pPr>
    </w:p>
    <w:p w14:paraId="7A1E285E" w14:textId="77777777" w:rsidR="006B16A0" w:rsidRDefault="006B16A0" w:rsidP="006B16A0">
      <w:pPr>
        <w:shd w:val="clear" w:color="auto" w:fill="FFFFFF"/>
        <w:spacing w:after="225" w:line="240" w:lineRule="auto"/>
        <w:textAlignment w:val="baseline"/>
        <w:outlineLvl w:val="0"/>
        <w:rPr>
          <w:rFonts w:ascii="Arial" w:eastAsia="Times New Roman" w:hAnsi="Arial" w:cs="Arial"/>
          <w:b/>
          <w:bCs/>
          <w:kern w:val="36"/>
          <w:sz w:val="28"/>
          <w:szCs w:val="28"/>
          <w:u w:val="single"/>
          <w:lang w:eastAsia="en-IN"/>
        </w:rPr>
      </w:pPr>
      <w:r>
        <w:rPr>
          <w:rFonts w:ascii="Arial" w:eastAsia="Times New Roman" w:hAnsi="Arial" w:cs="Arial"/>
          <w:b/>
          <w:bCs/>
          <w:kern w:val="36"/>
          <w:sz w:val="28"/>
          <w:szCs w:val="28"/>
          <w:u w:val="single"/>
          <w:lang w:eastAsia="en-IN"/>
        </w:rPr>
        <w:t>History:</w:t>
      </w:r>
    </w:p>
    <w:p w14:paraId="33DA24DB" w14:textId="0AD79C75" w:rsidR="009350A2" w:rsidRPr="00662C82" w:rsidRDefault="009350A2" w:rsidP="006B16A0">
      <w:pPr>
        <w:shd w:val="clear" w:color="auto" w:fill="FFFFFF"/>
        <w:spacing w:after="225" w:line="240" w:lineRule="auto"/>
        <w:textAlignment w:val="baseline"/>
        <w:outlineLvl w:val="0"/>
        <w:rPr>
          <w:rFonts w:ascii="Times New Roman" w:eastAsia="Times New Roman" w:hAnsi="Times New Roman" w:cs="Times New Roman"/>
          <w:sz w:val="21"/>
          <w:szCs w:val="21"/>
          <w:lang w:eastAsia="en-IN"/>
        </w:rPr>
      </w:pPr>
      <w:r w:rsidRPr="009350A2">
        <w:rPr>
          <w:rFonts w:ascii="Times New Roman" w:eastAsia="Times New Roman" w:hAnsi="Times New Roman" w:cs="Times New Roman"/>
          <w:sz w:val="21"/>
          <w:szCs w:val="21"/>
          <w:lang w:eastAsia="en-IN"/>
        </w:rPr>
        <w:t>The Playfair cipher was the first practical digraph substitution cipher. The scheme was invented in 1854 by Charles Wheatstone, but was named after Lord Playfair who promoted the use of the cipher. </w:t>
      </w:r>
      <w:r w:rsidRPr="00662C82">
        <w:rPr>
          <w:rFonts w:ascii="Times New Roman" w:eastAsia="Times New Roman" w:hAnsi="Times New Roman" w:cs="Times New Roman"/>
          <w:kern w:val="36"/>
          <w:sz w:val="21"/>
          <w:szCs w:val="21"/>
          <w:lang w:eastAsia="en-IN"/>
        </w:rPr>
        <w:t>It was used for tactical purposes by British forces in the Second Boer War and in World War I and for the same purpose by the Australians during World War II. This was because Playfair is reasonably fast to use and requires no special equipment. A typical scenario for Playfair use would be to protect important but non-critical secrets during actual combat. By the time the enemy cryptanalysts could break the message the information was useless to them</w:t>
      </w:r>
      <w:r w:rsidR="00662C82">
        <w:rPr>
          <w:rFonts w:ascii="Times New Roman" w:eastAsia="Times New Roman" w:hAnsi="Times New Roman" w:cs="Times New Roman"/>
          <w:kern w:val="36"/>
          <w:sz w:val="21"/>
          <w:szCs w:val="21"/>
          <w:lang w:eastAsia="en-IN"/>
        </w:rPr>
        <w:t>.</w:t>
      </w:r>
    </w:p>
    <w:p w14:paraId="0A524FF6" w14:textId="77777777" w:rsidR="006B16A0" w:rsidRDefault="006B16A0" w:rsidP="006B16A0">
      <w:pPr>
        <w:shd w:val="clear" w:color="auto" w:fill="FFFFFF"/>
        <w:spacing w:after="225" w:line="240" w:lineRule="auto"/>
        <w:textAlignment w:val="baseline"/>
        <w:outlineLvl w:val="0"/>
        <w:rPr>
          <w:rFonts w:ascii="Arial" w:eastAsia="Times New Roman" w:hAnsi="Arial" w:cs="Arial"/>
          <w:b/>
          <w:bCs/>
          <w:kern w:val="36"/>
          <w:sz w:val="28"/>
          <w:szCs w:val="28"/>
          <w:u w:val="single"/>
          <w:lang w:eastAsia="en-IN"/>
        </w:rPr>
      </w:pPr>
      <w:r>
        <w:rPr>
          <w:rFonts w:ascii="Arial" w:eastAsia="Times New Roman" w:hAnsi="Arial" w:cs="Arial"/>
          <w:b/>
          <w:bCs/>
          <w:kern w:val="36"/>
          <w:sz w:val="28"/>
          <w:szCs w:val="28"/>
          <w:u w:val="single"/>
          <w:lang w:eastAsia="en-IN"/>
        </w:rPr>
        <w:t>Description:</w:t>
      </w:r>
    </w:p>
    <w:p w14:paraId="13FD69AB" w14:textId="736A369E" w:rsidR="007D36DC" w:rsidRDefault="00F3636D" w:rsidP="006B16A0">
      <w:pPr>
        <w:shd w:val="clear" w:color="auto" w:fill="FFFFFF"/>
        <w:spacing w:after="225" w:line="240" w:lineRule="auto"/>
        <w:textAlignment w:val="baseline"/>
        <w:outlineLvl w:val="0"/>
        <w:rPr>
          <w:rFonts w:ascii="Times New Roman" w:eastAsia="Times New Roman" w:hAnsi="Times New Roman" w:cs="Times New Roman"/>
          <w:sz w:val="21"/>
          <w:szCs w:val="21"/>
          <w:lang w:eastAsia="en-IN"/>
        </w:rPr>
      </w:pPr>
      <w:r w:rsidRPr="00F3636D">
        <w:rPr>
          <w:rFonts w:ascii="Times New Roman" w:eastAsia="Times New Roman" w:hAnsi="Times New Roman" w:cs="Times New Roman"/>
          <w:sz w:val="21"/>
          <w:szCs w:val="21"/>
          <w:lang w:eastAsia="en-IN"/>
        </w:rPr>
        <w:t xml:space="preserve">In traditional Playfair the position of I=J are incorporated into one square since English alphabets consist of 26 letters but in Playfair a matrix of </w:t>
      </w:r>
      <w:r>
        <w:rPr>
          <w:rFonts w:ascii="Times New Roman" w:eastAsia="Times New Roman" w:hAnsi="Times New Roman" w:cs="Times New Roman"/>
          <w:sz w:val="21"/>
          <w:szCs w:val="21"/>
          <w:lang w:eastAsia="en-IN"/>
        </w:rPr>
        <w:t>5X5</w:t>
      </w:r>
      <w:r w:rsidRPr="00F3636D">
        <w:rPr>
          <w:rFonts w:ascii="Times New Roman" w:eastAsia="Times New Roman" w:hAnsi="Times New Roman" w:cs="Times New Roman"/>
          <w:sz w:val="21"/>
          <w:szCs w:val="21"/>
          <w:lang w:eastAsia="en-IN"/>
        </w:rPr>
        <w:t xml:space="preserve"> grid</w:t>
      </w:r>
      <w:r w:rsidR="007D36DC">
        <w:rPr>
          <w:rFonts w:ascii="Times New Roman" w:eastAsia="Times New Roman" w:hAnsi="Times New Roman" w:cs="Times New Roman"/>
          <w:sz w:val="21"/>
          <w:szCs w:val="21"/>
          <w:lang w:eastAsia="en-IN"/>
        </w:rPr>
        <w:t>(also known as key-square)</w:t>
      </w:r>
      <w:r w:rsidRPr="00F3636D">
        <w:rPr>
          <w:rFonts w:ascii="Times New Roman" w:eastAsia="Times New Roman" w:hAnsi="Times New Roman" w:cs="Times New Roman"/>
          <w:sz w:val="21"/>
          <w:szCs w:val="21"/>
          <w:lang w:eastAsia="en-IN"/>
        </w:rPr>
        <w:t xml:space="preserve"> is made that is twenty</w:t>
      </w:r>
      <w:r>
        <w:rPr>
          <w:rFonts w:ascii="Times New Roman" w:eastAsia="Times New Roman" w:hAnsi="Times New Roman" w:cs="Times New Roman"/>
          <w:sz w:val="21"/>
          <w:szCs w:val="21"/>
          <w:lang w:eastAsia="en-IN"/>
        </w:rPr>
        <w:t xml:space="preserve"> </w:t>
      </w:r>
      <w:r w:rsidRPr="00F3636D">
        <w:rPr>
          <w:rFonts w:ascii="Times New Roman" w:eastAsia="Times New Roman" w:hAnsi="Times New Roman" w:cs="Times New Roman"/>
          <w:sz w:val="21"/>
          <w:szCs w:val="21"/>
          <w:lang w:eastAsia="en-IN"/>
        </w:rPr>
        <w:t xml:space="preserve">five letters can only be embedded including keyword. </w:t>
      </w:r>
      <w:r w:rsidR="007D36DC" w:rsidRPr="007D36DC">
        <w:rPr>
          <w:rFonts w:ascii="Times New Roman" w:eastAsia="Times New Roman" w:hAnsi="Times New Roman" w:cs="Times New Roman"/>
          <w:sz w:val="21"/>
          <w:szCs w:val="21"/>
          <w:lang w:eastAsia="en-IN"/>
        </w:rPr>
        <w:t xml:space="preserve">For instance, if we select </w:t>
      </w:r>
      <w:r w:rsidR="007D36DC" w:rsidRPr="007D36DC">
        <w:rPr>
          <w:rFonts w:ascii="Times New Roman" w:eastAsia="Times New Roman" w:hAnsi="Times New Roman" w:cs="Times New Roman"/>
          <w:b/>
          <w:bCs/>
          <w:sz w:val="21"/>
          <w:szCs w:val="21"/>
          <w:lang w:eastAsia="en-IN"/>
        </w:rPr>
        <w:t>puzzle</w:t>
      </w:r>
      <w:r w:rsidR="007D36DC" w:rsidRPr="007D36DC">
        <w:rPr>
          <w:rFonts w:ascii="Times New Roman" w:eastAsia="Times New Roman" w:hAnsi="Times New Roman" w:cs="Times New Roman"/>
          <w:sz w:val="21"/>
          <w:szCs w:val="21"/>
          <w:lang w:eastAsia="en-IN"/>
        </w:rPr>
        <w:t xml:space="preserve"> as the confidential keyword the matrix is </w:t>
      </w:r>
      <w:r w:rsidR="007D36DC">
        <w:rPr>
          <w:rFonts w:ascii="Times New Roman" w:eastAsia="Times New Roman" w:hAnsi="Times New Roman" w:cs="Times New Roman"/>
          <w:sz w:val="21"/>
          <w:szCs w:val="21"/>
          <w:lang w:eastAsia="en-IN"/>
        </w:rPr>
        <w:t>as shown</w:t>
      </w:r>
    </w:p>
    <w:p w14:paraId="4CBE4DC7" w14:textId="6DD71928" w:rsidR="007D36DC" w:rsidRDefault="007D36DC" w:rsidP="006B16A0">
      <w:pPr>
        <w:shd w:val="clear" w:color="auto" w:fill="FFFFFF"/>
        <w:spacing w:after="225" w:line="240" w:lineRule="auto"/>
        <w:textAlignment w:val="baseline"/>
        <w:outlineLvl w:val="0"/>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ab/>
      </w:r>
      <w:r>
        <w:rPr>
          <w:rFonts w:ascii="Times New Roman" w:eastAsia="Times New Roman" w:hAnsi="Times New Roman" w:cs="Times New Roman"/>
          <w:sz w:val="21"/>
          <w:szCs w:val="21"/>
          <w:lang w:eastAsia="en-IN"/>
        </w:rPr>
        <w:tab/>
      </w:r>
      <w:r>
        <w:rPr>
          <w:rFonts w:ascii="Times New Roman" w:eastAsia="Times New Roman" w:hAnsi="Times New Roman" w:cs="Times New Roman"/>
          <w:sz w:val="21"/>
          <w:szCs w:val="21"/>
          <w:lang w:eastAsia="en-IN"/>
        </w:rPr>
        <w:tab/>
        <w:t xml:space="preserve">P </w:t>
      </w:r>
      <w:r>
        <w:rPr>
          <w:rFonts w:ascii="Times New Roman" w:eastAsia="Times New Roman" w:hAnsi="Times New Roman" w:cs="Times New Roman"/>
          <w:sz w:val="21"/>
          <w:szCs w:val="21"/>
          <w:lang w:eastAsia="en-IN"/>
        </w:rPr>
        <w:tab/>
        <w:t>U</w:t>
      </w:r>
      <w:r>
        <w:rPr>
          <w:rFonts w:ascii="Times New Roman" w:eastAsia="Times New Roman" w:hAnsi="Times New Roman" w:cs="Times New Roman"/>
          <w:sz w:val="21"/>
          <w:szCs w:val="21"/>
          <w:lang w:eastAsia="en-IN"/>
        </w:rPr>
        <w:tab/>
        <w:t>Z</w:t>
      </w:r>
      <w:r>
        <w:rPr>
          <w:rFonts w:ascii="Times New Roman" w:eastAsia="Times New Roman" w:hAnsi="Times New Roman" w:cs="Times New Roman"/>
          <w:sz w:val="21"/>
          <w:szCs w:val="21"/>
          <w:lang w:eastAsia="en-IN"/>
        </w:rPr>
        <w:tab/>
        <w:t>L</w:t>
      </w:r>
      <w:r>
        <w:rPr>
          <w:rFonts w:ascii="Times New Roman" w:eastAsia="Times New Roman" w:hAnsi="Times New Roman" w:cs="Times New Roman"/>
          <w:sz w:val="21"/>
          <w:szCs w:val="21"/>
          <w:lang w:eastAsia="en-IN"/>
        </w:rPr>
        <w:tab/>
        <w:t>E</w:t>
      </w:r>
    </w:p>
    <w:p w14:paraId="3278ACF2" w14:textId="6FED0366" w:rsidR="007D36DC" w:rsidRDefault="007D36DC" w:rsidP="006B16A0">
      <w:pPr>
        <w:shd w:val="clear" w:color="auto" w:fill="FFFFFF"/>
        <w:spacing w:after="225" w:line="240" w:lineRule="auto"/>
        <w:textAlignment w:val="baseline"/>
        <w:outlineLvl w:val="0"/>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ab/>
      </w:r>
      <w:r>
        <w:rPr>
          <w:rFonts w:ascii="Times New Roman" w:eastAsia="Times New Roman" w:hAnsi="Times New Roman" w:cs="Times New Roman"/>
          <w:sz w:val="21"/>
          <w:szCs w:val="21"/>
          <w:lang w:eastAsia="en-IN"/>
        </w:rPr>
        <w:tab/>
      </w:r>
      <w:r>
        <w:rPr>
          <w:rFonts w:ascii="Times New Roman" w:eastAsia="Times New Roman" w:hAnsi="Times New Roman" w:cs="Times New Roman"/>
          <w:sz w:val="21"/>
          <w:szCs w:val="21"/>
          <w:lang w:eastAsia="en-IN"/>
        </w:rPr>
        <w:tab/>
        <w:t>A</w:t>
      </w:r>
      <w:r>
        <w:rPr>
          <w:rFonts w:ascii="Times New Roman" w:eastAsia="Times New Roman" w:hAnsi="Times New Roman" w:cs="Times New Roman"/>
          <w:sz w:val="21"/>
          <w:szCs w:val="21"/>
          <w:lang w:eastAsia="en-IN"/>
        </w:rPr>
        <w:tab/>
        <w:t>B</w:t>
      </w:r>
      <w:r>
        <w:rPr>
          <w:rFonts w:ascii="Times New Roman" w:eastAsia="Times New Roman" w:hAnsi="Times New Roman" w:cs="Times New Roman"/>
          <w:sz w:val="21"/>
          <w:szCs w:val="21"/>
          <w:lang w:eastAsia="en-IN"/>
        </w:rPr>
        <w:tab/>
        <w:t>C</w:t>
      </w:r>
      <w:r>
        <w:rPr>
          <w:rFonts w:ascii="Times New Roman" w:eastAsia="Times New Roman" w:hAnsi="Times New Roman" w:cs="Times New Roman"/>
          <w:sz w:val="21"/>
          <w:szCs w:val="21"/>
          <w:lang w:eastAsia="en-IN"/>
        </w:rPr>
        <w:tab/>
        <w:t>D</w:t>
      </w:r>
      <w:r>
        <w:rPr>
          <w:rFonts w:ascii="Times New Roman" w:eastAsia="Times New Roman" w:hAnsi="Times New Roman" w:cs="Times New Roman"/>
          <w:sz w:val="21"/>
          <w:szCs w:val="21"/>
          <w:lang w:eastAsia="en-IN"/>
        </w:rPr>
        <w:tab/>
        <w:t>F</w:t>
      </w:r>
    </w:p>
    <w:p w14:paraId="72A8413C" w14:textId="3686A61B" w:rsidR="007D36DC" w:rsidRDefault="007D36DC" w:rsidP="006B16A0">
      <w:pPr>
        <w:shd w:val="clear" w:color="auto" w:fill="FFFFFF"/>
        <w:spacing w:after="225" w:line="240" w:lineRule="auto"/>
        <w:textAlignment w:val="baseline"/>
        <w:outlineLvl w:val="0"/>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ab/>
      </w:r>
      <w:r>
        <w:rPr>
          <w:rFonts w:ascii="Times New Roman" w:eastAsia="Times New Roman" w:hAnsi="Times New Roman" w:cs="Times New Roman"/>
          <w:sz w:val="21"/>
          <w:szCs w:val="21"/>
          <w:lang w:eastAsia="en-IN"/>
        </w:rPr>
        <w:tab/>
      </w:r>
      <w:r>
        <w:rPr>
          <w:rFonts w:ascii="Times New Roman" w:eastAsia="Times New Roman" w:hAnsi="Times New Roman" w:cs="Times New Roman"/>
          <w:sz w:val="21"/>
          <w:szCs w:val="21"/>
          <w:lang w:eastAsia="en-IN"/>
        </w:rPr>
        <w:tab/>
        <w:t>G</w:t>
      </w:r>
      <w:r>
        <w:rPr>
          <w:rFonts w:ascii="Times New Roman" w:eastAsia="Times New Roman" w:hAnsi="Times New Roman" w:cs="Times New Roman"/>
          <w:sz w:val="21"/>
          <w:szCs w:val="21"/>
          <w:lang w:eastAsia="en-IN"/>
        </w:rPr>
        <w:tab/>
        <w:t>H</w:t>
      </w:r>
      <w:r>
        <w:rPr>
          <w:rFonts w:ascii="Times New Roman" w:eastAsia="Times New Roman" w:hAnsi="Times New Roman" w:cs="Times New Roman"/>
          <w:sz w:val="21"/>
          <w:szCs w:val="21"/>
          <w:lang w:eastAsia="en-IN"/>
        </w:rPr>
        <w:tab/>
        <w:t>I</w:t>
      </w:r>
      <w:r>
        <w:rPr>
          <w:rFonts w:ascii="Times New Roman" w:eastAsia="Times New Roman" w:hAnsi="Times New Roman" w:cs="Times New Roman"/>
          <w:sz w:val="21"/>
          <w:szCs w:val="21"/>
          <w:lang w:eastAsia="en-IN"/>
        </w:rPr>
        <w:tab/>
        <w:t>K</w:t>
      </w:r>
      <w:r>
        <w:rPr>
          <w:rFonts w:ascii="Times New Roman" w:eastAsia="Times New Roman" w:hAnsi="Times New Roman" w:cs="Times New Roman"/>
          <w:sz w:val="21"/>
          <w:szCs w:val="21"/>
          <w:lang w:eastAsia="en-IN"/>
        </w:rPr>
        <w:tab/>
        <w:t>M</w:t>
      </w:r>
    </w:p>
    <w:p w14:paraId="669F1D78" w14:textId="0F5A6866" w:rsidR="007D36DC" w:rsidRDefault="007D36DC" w:rsidP="006B16A0">
      <w:pPr>
        <w:shd w:val="clear" w:color="auto" w:fill="FFFFFF"/>
        <w:spacing w:after="225" w:line="240" w:lineRule="auto"/>
        <w:textAlignment w:val="baseline"/>
        <w:outlineLvl w:val="0"/>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ab/>
      </w:r>
      <w:r>
        <w:rPr>
          <w:rFonts w:ascii="Times New Roman" w:eastAsia="Times New Roman" w:hAnsi="Times New Roman" w:cs="Times New Roman"/>
          <w:sz w:val="21"/>
          <w:szCs w:val="21"/>
          <w:lang w:eastAsia="en-IN"/>
        </w:rPr>
        <w:tab/>
      </w:r>
      <w:r>
        <w:rPr>
          <w:rFonts w:ascii="Times New Roman" w:eastAsia="Times New Roman" w:hAnsi="Times New Roman" w:cs="Times New Roman"/>
          <w:sz w:val="21"/>
          <w:szCs w:val="21"/>
          <w:lang w:eastAsia="en-IN"/>
        </w:rPr>
        <w:tab/>
        <w:t>N</w:t>
      </w:r>
      <w:r>
        <w:rPr>
          <w:rFonts w:ascii="Times New Roman" w:eastAsia="Times New Roman" w:hAnsi="Times New Roman" w:cs="Times New Roman"/>
          <w:sz w:val="21"/>
          <w:szCs w:val="21"/>
          <w:lang w:eastAsia="en-IN"/>
        </w:rPr>
        <w:tab/>
        <w:t>O</w:t>
      </w:r>
      <w:r>
        <w:rPr>
          <w:rFonts w:ascii="Times New Roman" w:eastAsia="Times New Roman" w:hAnsi="Times New Roman" w:cs="Times New Roman"/>
          <w:sz w:val="21"/>
          <w:szCs w:val="21"/>
          <w:lang w:eastAsia="en-IN"/>
        </w:rPr>
        <w:tab/>
        <w:t>Q</w:t>
      </w:r>
      <w:r>
        <w:rPr>
          <w:rFonts w:ascii="Times New Roman" w:eastAsia="Times New Roman" w:hAnsi="Times New Roman" w:cs="Times New Roman"/>
          <w:sz w:val="21"/>
          <w:szCs w:val="21"/>
          <w:lang w:eastAsia="en-IN"/>
        </w:rPr>
        <w:tab/>
        <w:t>R</w:t>
      </w:r>
      <w:r>
        <w:rPr>
          <w:rFonts w:ascii="Times New Roman" w:eastAsia="Times New Roman" w:hAnsi="Times New Roman" w:cs="Times New Roman"/>
          <w:sz w:val="21"/>
          <w:szCs w:val="21"/>
          <w:lang w:eastAsia="en-IN"/>
        </w:rPr>
        <w:tab/>
        <w:t>S</w:t>
      </w:r>
    </w:p>
    <w:p w14:paraId="69D18FDB" w14:textId="2788B25E" w:rsidR="007D36DC" w:rsidRDefault="007D36DC" w:rsidP="006B16A0">
      <w:pPr>
        <w:shd w:val="clear" w:color="auto" w:fill="FFFFFF"/>
        <w:spacing w:after="225" w:line="240" w:lineRule="auto"/>
        <w:textAlignment w:val="baseline"/>
        <w:outlineLvl w:val="0"/>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ab/>
      </w:r>
      <w:r>
        <w:rPr>
          <w:rFonts w:ascii="Times New Roman" w:eastAsia="Times New Roman" w:hAnsi="Times New Roman" w:cs="Times New Roman"/>
          <w:sz w:val="21"/>
          <w:szCs w:val="21"/>
          <w:lang w:eastAsia="en-IN"/>
        </w:rPr>
        <w:tab/>
      </w:r>
      <w:r>
        <w:rPr>
          <w:rFonts w:ascii="Times New Roman" w:eastAsia="Times New Roman" w:hAnsi="Times New Roman" w:cs="Times New Roman"/>
          <w:sz w:val="21"/>
          <w:szCs w:val="21"/>
          <w:lang w:eastAsia="en-IN"/>
        </w:rPr>
        <w:tab/>
        <w:t>T</w:t>
      </w:r>
      <w:r>
        <w:rPr>
          <w:rFonts w:ascii="Times New Roman" w:eastAsia="Times New Roman" w:hAnsi="Times New Roman" w:cs="Times New Roman"/>
          <w:sz w:val="21"/>
          <w:szCs w:val="21"/>
          <w:lang w:eastAsia="en-IN"/>
        </w:rPr>
        <w:tab/>
        <w:t>V</w:t>
      </w:r>
      <w:r>
        <w:rPr>
          <w:rFonts w:ascii="Times New Roman" w:eastAsia="Times New Roman" w:hAnsi="Times New Roman" w:cs="Times New Roman"/>
          <w:sz w:val="21"/>
          <w:szCs w:val="21"/>
          <w:lang w:eastAsia="en-IN"/>
        </w:rPr>
        <w:tab/>
        <w:t>W</w:t>
      </w:r>
      <w:r>
        <w:rPr>
          <w:rFonts w:ascii="Times New Roman" w:eastAsia="Times New Roman" w:hAnsi="Times New Roman" w:cs="Times New Roman"/>
          <w:sz w:val="21"/>
          <w:szCs w:val="21"/>
          <w:lang w:eastAsia="en-IN"/>
        </w:rPr>
        <w:tab/>
        <w:t>X</w:t>
      </w:r>
      <w:r>
        <w:rPr>
          <w:rFonts w:ascii="Times New Roman" w:eastAsia="Times New Roman" w:hAnsi="Times New Roman" w:cs="Times New Roman"/>
          <w:sz w:val="21"/>
          <w:szCs w:val="21"/>
          <w:lang w:eastAsia="en-IN"/>
        </w:rPr>
        <w:tab/>
        <w:t>Y</w:t>
      </w:r>
    </w:p>
    <w:p w14:paraId="49F1601E" w14:textId="71CBBE61" w:rsidR="007D36DC" w:rsidRDefault="007D36DC" w:rsidP="006B16A0">
      <w:pPr>
        <w:shd w:val="clear" w:color="auto" w:fill="FFFFFF"/>
        <w:spacing w:after="225" w:line="240" w:lineRule="auto"/>
        <w:textAlignment w:val="baseline"/>
        <w:outlineLvl w:val="0"/>
        <w:rPr>
          <w:rFonts w:ascii="Times New Roman" w:eastAsia="Times New Roman" w:hAnsi="Times New Roman" w:cs="Times New Roman"/>
          <w:sz w:val="21"/>
          <w:szCs w:val="21"/>
          <w:lang w:eastAsia="en-IN"/>
        </w:rPr>
      </w:pPr>
      <w:r w:rsidRPr="007D36DC">
        <w:rPr>
          <w:rFonts w:ascii="Times New Roman" w:eastAsia="Times New Roman" w:hAnsi="Times New Roman" w:cs="Times New Roman"/>
          <w:sz w:val="21"/>
          <w:szCs w:val="21"/>
          <w:lang w:eastAsia="en-IN"/>
        </w:rPr>
        <w:t>Then the message is wrecked up into digra</w:t>
      </w:r>
      <w:r w:rsidR="002235A1">
        <w:rPr>
          <w:rFonts w:ascii="Times New Roman" w:eastAsia="Times New Roman" w:hAnsi="Times New Roman" w:cs="Times New Roman"/>
          <w:sz w:val="21"/>
          <w:szCs w:val="21"/>
          <w:lang w:eastAsia="en-IN"/>
        </w:rPr>
        <w:t>ph</w:t>
      </w:r>
      <w:r w:rsidRPr="007D36DC">
        <w:rPr>
          <w:rFonts w:ascii="Times New Roman" w:eastAsia="Times New Roman" w:hAnsi="Times New Roman" w:cs="Times New Roman"/>
          <w:sz w:val="21"/>
          <w:szCs w:val="21"/>
          <w:lang w:eastAsia="en-IN"/>
        </w:rPr>
        <w:t>s or groups of two letters.</w:t>
      </w:r>
      <w:r w:rsidR="002235A1">
        <w:rPr>
          <w:rFonts w:ascii="Times New Roman" w:eastAsia="Times New Roman" w:hAnsi="Times New Roman" w:cs="Times New Roman"/>
          <w:sz w:val="21"/>
          <w:szCs w:val="21"/>
          <w:lang w:eastAsia="en-IN"/>
        </w:rPr>
        <w:t>If there is an odd number of letters, a Z is added to the last letter.</w:t>
      </w:r>
      <w:r w:rsidRPr="007D36DC">
        <w:rPr>
          <w:rFonts w:ascii="Times New Roman" w:eastAsia="Times New Roman" w:hAnsi="Times New Roman" w:cs="Times New Roman"/>
          <w:sz w:val="21"/>
          <w:szCs w:val="21"/>
          <w:lang w:eastAsia="en-IN"/>
        </w:rPr>
        <w:t xml:space="preserve"> Each letter can only be used once so further use of a letter is ignored leftover spaces are filled with the rest of the letters of the alphabet.The substitution occurs depending on the following three principles. </w:t>
      </w:r>
    </w:p>
    <w:p w14:paraId="674EEC4B" w14:textId="63953C6A" w:rsidR="007D36DC" w:rsidRPr="007D36DC" w:rsidRDefault="007D36DC" w:rsidP="007D36DC">
      <w:pPr>
        <w:pStyle w:val="ListParagraph"/>
        <w:numPr>
          <w:ilvl w:val="0"/>
          <w:numId w:val="2"/>
        </w:numPr>
        <w:shd w:val="clear" w:color="auto" w:fill="FFFFFF"/>
        <w:spacing w:after="225" w:line="240" w:lineRule="auto"/>
        <w:textAlignment w:val="baseline"/>
        <w:outlineLvl w:val="0"/>
        <w:rPr>
          <w:rFonts w:ascii="Times New Roman" w:eastAsia="Times New Roman" w:hAnsi="Times New Roman" w:cs="Times New Roman"/>
          <w:sz w:val="21"/>
          <w:szCs w:val="21"/>
          <w:lang w:eastAsia="en-IN"/>
        </w:rPr>
      </w:pPr>
      <w:r w:rsidRPr="007D36DC">
        <w:rPr>
          <w:rFonts w:ascii="Times New Roman" w:eastAsia="Times New Roman" w:hAnsi="Times New Roman" w:cs="Times New Roman"/>
          <w:sz w:val="21"/>
          <w:szCs w:val="21"/>
          <w:lang w:eastAsia="en-IN"/>
        </w:rPr>
        <w:t xml:space="preserve">Just in case both the letters are in the same row, replace them with the letter on the right of the letter. If the letter is at the start, go to the next letter. </w:t>
      </w:r>
    </w:p>
    <w:p w14:paraId="7F44D86E" w14:textId="7FF2D346" w:rsidR="007D36DC" w:rsidRPr="007D36DC" w:rsidRDefault="007D36DC" w:rsidP="007D36DC">
      <w:pPr>
        <w:pStyle w:val="ListParagraph"/>
        <w:numPr>
          <w:ilvl w:val="0"/>
          <w:numId w:val="2"/>
        </w:numPr>
        <w:shd w:val="clear" w:color="auto" w:fill="FFFFFF"/>
        <w:spacing w:after="225" w:line="240" w:lineRule="auto"/>
        <w:textAlignment w:val="baseline"/>
        <w:outlineLvl w:val="0"/>
        <w:rPr>
          <w:rFonts w:ascii="Times New Roman" w:eastAsia="Times New Roman" w:hAnsi="Times New Roman" w:cs="Times New Roman"/>
          <w:sz w:val="21"/>
          <w:szCs w:val="21"/>
          <w:lang w:eastAsia="en-IN"/>
        </w:rPr>
      </w:pPr>
      <w:r w:rsidRPr="007D36DC">
        <w:rPr>
          <w:rFonts w:ascii="Times New Roman" w:eastAsia="Times New Roman" w:hAnsi="Times New Roman" w:cs="Times New Roman"/>
          <w:sz w:val="21"/>
          <w:szCs w:val="21"/>
          <w:lang w:eastAsia="en-IN"/>
        </w:rPr>
        <w:t xml:space="preserve">Just in case both the letters are in the same column, replace them with the letter below them. If the letter is at the top, go to the bottom of the column and use the letter to replace with top letter. </w:t>
      </w:r>
    </w:p>
    <w:p w14:paraId="1F886C1D" w14:textId="1D39816E" w:rsidR="006B16A0" w:rsidRDefault="007D36DC" w:rsidP="007D36DC">
      <w:pPr>
        <w:pStyle w:val="ListParagraph"/>
        <w:numPr>
          <w:ilvl w:val="0"/>
          <w:numId w:val="2"/>
        </w:numPr>
        <w:shd w:val="clear" w:color="auto" w:fill="FFFFFF"/>
        <w:spacing w:after="225" w:line="240" w:lineRule="auto"/>
        <w:textAlignment w:val="baseline"/>
        <w:outlineLvl w:val="0"/>
        <w:rPr>
          <w:rFonts w:ascii="Times New Roman" w:eastAsia="Times New Roman" w:hAnsi="Times New Roman" w:cs="Times New Roman"/>
          <w:sz w:val="21"/>
          <w:szCs w:val="21"/>
          <w:lang w:eastAsia="en-IN"/>
        </w:rPr>
      </w:pPr>
      <w:r w:rsidRPr="007D36DC">
        <w:rPr>
          <w:rFonts w:ascii="Times New Roman" w:eastAsia="Times New Roman" w:hAnsi="Times New Roman" w:cs="Times New Roman"/>
          <w:sz w:val="21"/>
          <w:szCs w:val="21"/>
          <w:lang w:eastAsia="en-IN"/>
        </w:rPr>
        <w:t>If neither of the alphabets lies in the same column nor same row, imagine creating a rectangle form and write the corners alphabets</w:t>
      </w:r>
      <w:r w:rsidRPr="007D36DC">
        <w:rPr>
          <w:rFonts w:ascii="Times New Roman" w:eastAsia="Times New Roman" w:hAnsi="Times New Roman" w:cs="Times New Roman"/>
          <w:sz w:val="21"/>
          <w:szCs w:val="21"/>
          <w:lang w:eastAsia="en-IN"/>
        </w:rPr>
        <w:t>.</w:t>
      </w:r>
    </w:p>
    <w:p w14:paraId="42270FE2" w14:textId="4C5496B5" w:rsidR="002235A1" w:rsidRDefault="002235A1" w:rsidP="002235A1">
      <w:pPr>
        <w:shd w:val="clear" w:color="auto" w:fill="FFFFFF"/>
        <w:spacing w:after="225" w:line="240" w:lineRule="auto"/>
        <w:textAlignment w:val="baseline"/>
        <w:outlineLvl w:val="0"/>
        <w:rPr>
          <w:rFonts w:ascii="Times New Roman" w:eastAsia="Times New Roman" w:hAnsi="Times New Roman" w:cs="Times New Roman"/>
          <w:b/>
          <w:bCs/>
          <w:sz w:val="21"/>
          <w:szCs w:val="21"/>
          <w:lang w:eastAsia="en-IN"/>
        </w:rPr>
      </w:pPr>
      <w:r>
        <w:rPr>
          <w:rFonts w:ascii="Times New Roman" w:eastAsia="Times New Roman" w:hAnsi="Times New Roman" w:cs="Times New Roman"/>
          <w:sz w:val="21"/>
          <w:szCs w:val="21"/>
          <w:lang w:eastAsia="en-IN"/>
        </w:rPr>
        <w:t xml:space="preserve">As an example, consider </w:t>
      </w:r>
      <w:r w:rsidRPr="002235A1">
        <w:rPr>
          <w:rFonts w:ascii="Times New Roman" w:eastAsia="Times New Roman" w:hAnsi="Times New Roman" w:cs="Times New Roman"/>
          <w:b/>
          <w:bCs/>
          <w:sz w:val="21"/>
          <w:szCs w:val="21"/>
          <w:lang w:eastAsia="en-IN"/>
        </w:rPr>
        <w:t>puzzle</w:t>
      </w:r>
      <w:r>
        <w:rPr>
          <w:rFonts w:ascii="Times New Roman" w:eastAsia="Times New Roman" w:hAnsi="Times New Roman" w:cs="Times New Roman"/>
          <w:sz w:val="21"/>
          <w:szCs w:val="21"/>
          <w:lang w:eastAsia="en-IN"/>
        </w:rPr>
        <w:t xml:space="preserve"> as the keyword and </w:t>
      </w:r>
      <w:r w:rsidRPr="002235A1">
        <w:rPr>
          <w:rFonts w:ascii="Times New Roman" w:eastAsia="Times New Roman" w:hAnsi="Times New Roman" w:cs="Times New Roman"/>
          <w:b/>
          <w:bCs/>
          <w:sz w:val="21"/>
          <w:szCs w:val="21"/>
          <w:lang w:eastAsia="en-IN"/>
        </w:rPr>
        <w:t>ballon</w:t>
      </w:r>
      <w:r>
        <w:rPr>
          <w:rFonts w:ascii="Times New Roman" w:eastAsia="Times New Roman" w:hAnsi="Times New Roman" w:cs="Times New Roman"/>
          <w:sz w:val="21"/>
          <w:szCs w:val="21"/>
          <w:lang w:eastAsia="en-IN"/>
        </w:rPr>
        <w:t xml:space="preserve"> as the plain text. Since ballon has repeating characters the letter X is inserted between the two repeated letters. So, the final digraphs                          are </w:t>
      </w:r>
      <w:r w:rsidRPr="002235A1">
        <w:rPr>
          <w:rFonts w:ascii="Times New Roman" w:eastAsia="Times New Roman" w:hAnsi="Times New Roman" w:cs="Times New Roman"/>
          <w:b/>
          <w:bCs/>
          <w:sz w:val="21"/>
          <w:szCs w:val="21"/>
          <w:lang w:eastAsia="en-IN"/>
        </w:rPr>
        <w:t>BA LX LO NX</w:t>
      </w:r>
      <w:r>
        <w:rPr>
          <w:rFonts w:ascii="Times New Roman" w:eastAsia="Times New Roman" w:hAnsi="Times New Roman" w:cs="Times New Roman"/>
          <w:b/>
          <w:bCs/>
          <w:sz w:val="21"/>
          <w:szCs w:val="21"/>
          <w:lang w:eastAsia="en-IN"/>
        </w:rPr>
        <w:t>.</w:t>
      </w:r>
    </w:p>
    <w:p w14:paraId="759A344E" w14:textId="77777777" w:rsidR="00523BA8" w:rsidRDefault="002235A1" w:rsidP="00523BA8">
      <w:pPr>
        <w:pStyle w:val="ListParagraph"/>
        <w:numPr>
          <w:ilvl w:val="0"/>
          <w:numId w:val="3"/>
        </w:numPr>
        <w:shd w:val="clear" w:color="auto" w:fill="FFFFFF"/>
        <w:spacing w:after="225" w:line="240" w:lineRule="auto"/>
        <w:textAlignment w:val="baseline"/>
        <w:outlineLvl w:val="0"/>
        <w:rPr>
          <w:rFonts w:ascii="Times New Roman" w:eastAsia="Times New Roman" w:hAnsi="Times New Roman" w:cs="Times New Roman"/>
          <w:sz w:val="21"/>
          <w:szCs w:val="21"/>
          <w:lang w:eastAsia="en-IN"/>
        </w:rPr>
      </w:pPr>
      <w:r w:rsidRPr="00523BA8">
        <w:rPr>
          <w:rFonts w:ascii="Times New Roman" w:eastAsia="Times New Roman" w:hAnsi="Times New Roman" w:cs="Times New Roman"/>
          <w:sz w:val="21"/>
          <w:szCs w:val="21"/>
          <w:lang w:eastAsia="en-IN"/>
        </w:rPr>
        <w:lastRenderedPageBreak/>
        <w:t>For the primary digr</w:t>
      </w:r>
      <w:r w:rsidRPr="00523BA8">
        <w:rPr>
          <w:rFonts w:ascii="Times New Roman" w:eastAsia="Times New Roman" w:hAnsi="Times New Roman" w:cs="Times New Roman"/>
          <w:sz w:val="21"/>
          <w:szCs w:val="21"/>
          <w:lang w:eastAsia="en-IN"/>
        </w:rPr>
        <w:t>aph</w:t>
      </w:r>
      <w:r w:rsidRPr="00523BA8">
        <w:rPr>
          <w:rFonts w:ascii="Times New Roman" w:eastAsia="Times New Roman" w:hAnsi="Times New Roman" w:cs="Times New Roman"/>
          <w:sz w:val="21"/>
          <w:szCs w:val="21"/>
          <w:lang w:eastAsia="en-IN"/>
        </w:rPr>
        <w:t xml:space="preserve"> B and A square measures </w:t>
      </w:r>
      <w:r w:rsidRPr="00523BA8">
        <w:rPr>
          <w:rFonts w:ascii="Times New Roman" w:eastAsia="Times New Roman" w:hAnsi="Times New Roman" w:cs="Times New Roman"/>
          <w:b/>
          <w:bCs/>
          <w:sz w:val="21"/>
          <w:szCs w:val="21"/>
          <w:lang w:eastAsia="en-IN"/>
        </w:rPr>
        <w:t>within the same row</w:t>
      </w:r>
      <w:r w:rsidRPr="00523BA8">
        <w:rPr>
          <w:rFonts w:ascii="Times New Roman" w:eastAsia="Times New Roman" w:hAnsi="Times New Roman" w:cs="Times New Roman"/>
          <w:sz w:val="21"/>
          <w:szCs w:val="21"/>
          <w:lang w:eastAsia="en-IN"/>
        </w:rPr>
        <w:t xml:space="preserve">. </w:t>
      </w:r>
      <w:r w:rsidRPr="00523BA8">
        <w:rPr>
          <w:rFonts w:ascii="Times New Roman" w:eastAsia="Times New Roman" w:hAnsi="Times New Roman" w:cs="Times New Roman"/>
          <w:sz w:val="21"/>
          <w:szCs w:val="21"/>
          <w:lang w:eastAsia="en-IN"/>
        </w:rPr>
        <w:t xml:space="preserve">According to rule one it is encrypted to </w:t>
      </w:r>
      <w:r w:rsidRPr="00523BA8">
        <w:rPr>
          <w:rFonts w:ascii="Times New Roman" w:eastAsia="Times New Roman" w:hAnsi="Times New Roman" w:cs="Times New Roman"/>
          <w:sz w:val="21"/>
          <w:szCs w:val="21"/>
          <w:lang w:eastAsia="en-IN"/>
        </w:rPr>
        <w:t xml:space="preserve">BC. </w:t>
      </w:r>
    </w:p>
    <w:p w14:paraId="1845BD28" w14:textId="77777777" w:rsidR="00523BA8" w:rsidRDefault="002235A1" w:rsidP="00523BA8">
      <w:pPr>
        <w:pStyle w:val="ListParagraph"/>
        <w:numPr>
          <w:ilvl w:val="0"/>
          <w:numId w:val="3"/>
        </w:numPr>
        <w:shd w:val="clear" w:color="auto" w:fill="FFFFFF"/>
        <w:spacing w:after="225" w:line="240" w:lineRule="auto"/>
        <w:textAlignment w:val="baseline"/>
        <w:outlineLvl w:val="0"/>
        <w:rPr>
          <w:rFonts w:ascii="Times New Roman" w:eastAsia="Times New Roman" w:hAnsi="Times New Roman" w:cs="Times New Roman"/>
          <w:sz w:val="21"/>
          <w:szCs w:val="21"/>
          <w:lang w:eastAsia="en-IN"/>
        </w:rPr>
      </w:pPr>
      <w:r w:rsidRPr="00523BA8">
        <w:rPr>
          <w:rFonts w:ascii="Times New Roman" w:eastAsia="Times New Roman" w:hAnsi="Times New Roman" w:cs="Times New Roman"/>
          <w:sz w:val="21"/>
          <w:szCs w:val="21"/>
          <w:lang w:eastAsia="en-IN"/>
        </w:rPr>
        <w:t>Next LX</w:t>
      </w:r>
      <w:r w:rsidR="00523BA8" w:rsidRPr="00523BA8">
        <w:rPr>
          <w:rFonts w:ascii="Times New Roman" w:eastAsia="Times New Roman" w:hAnsi="Times New Roman" w:cs="Times New Roman"/>
          <w:sz w:val="21"/>
          <w:szCs w:val="21"/>
          <w:lang w:eastAsia="en-IN"/>
        </w:rPr>
        <w:t xml:space="preserve"> </w:t>
      </w:r>
      <w:r w:rsidRPr="00523BA8">
        <w:rPr>
          <w:rFonts w:ascii="Times New Roman" w:eastAsia="Times New Roman" w:hAnsi="Times New Roman" w:cs="Times New Roman"/>
          <w:sz w:val="21"/>
          <w:szCs w:val="21"/>
          <w:lang w:eastAsia="en-IN"/>
        </w:rPr>
        <w:t>lie</w:t>
      </w:r>
      <w:r w:rsidR="00523BA8" w:rsidRPr="00523BA8">
        <w:rPr>
          <w:rFonts w:ascii="Times New Roman" w:eastAsia="Times New Roman" w:hAnsi="Times New Roman" w:cs="Times New Roman"/>
          <w:sz w:val="21"/>
          <w:szCs w:val="21"/>
          <w:lang w:eastAsia="en-IN"/>
        </w:rPr>
        <w:t>s</w:t>
      </w:r>
      <w:r w:rsidRPr="00523BA8">
        <w:rPr>
          <w:rFonts w:ascii="Times New Roman" w:eastAsia="Times New Roman" w:hAnsi="Times New Roman" w:cs="Times New Roman"/>
          <w:sz w:val="21"/>
          <w:szCs w:val="21"/>
          <w:lang w:eastAsia="en-IN"/>
        </w:rPr>
        <w:t xml:space="preserve"> within the </w:t>
      </w:r>
      <w:r w:rsidRPr="00523BA8">
        <w:rPr>
          <w:rFonts w:ascii="Times New Roman" w:eastAsia="Times New Roman" w:hAnsi="Times New Roman" w:cs="Times New Roman"/>
          <w:b/>
          <w:bCs/>
          <w:sz w:val="21"/>
          <w:szCs w:val="21"/>
          <w:lang w:eastAsia="en-IN"/>
        </w:rPr>
        <w:t>same column</w:t>
      </w:r>
      <w:r w:rsidR="00523BA8" w:rsidRPr="00523BA8">
        <w:rPr>
          <w:rFonts w:ascii="Times New Roman" w:eastAsia="Times New Roman" w:hAnsi="Times New Roman" w:cs="Times New Roman"/>
          <w:sz w:val="21"/>
          <w:szCs w:val="21"/>
          <w:lang w:eastAsia="en-IN"/>
        </w:rPr>
        <w:t xml:space="preserve"> and hence </w:t>
      </w:r>
      <w:r w:rsidR="00523BA8" w:rsidRPr="00523BA8">
        <w:rPr>
          <w:rFonts w:ascii="Times New Roman" w:eastAsia="Times New Roman" w:hAnsi="Times New Roman" w:cs="Times New Roman"/>
          <w:sz w:val="21"/>
          <w:szCs w:val="21"/>
          <w:lang w:eastAsia="en-IN"/>
        </w:rPr>
        <w:t xml:space="preserve">gives DL on applying rule two. </w:t>
      </w:r>
    </w:p>
    <w:p w14:paraId="48E9A6BB" w14:textId="77777777" w:rsidR="00523BA8" w:rsidRDefault="002235A1" w:rsidP="00523BA8">
      <w:pPr>
        <w:pStyle w:val="ListParagraph"/>
        <w:numPr>
          <w:ilvl w:val="0"/>
          <w:numId w:val="3"/>
        </w:numPr>
        <w:shd w:val="clear" w:color="auto" w:fill="FFFFFF"/>
        <w:spacing w:after="225" w:line="240" w:lineRule="auto"/>
        <w:textAlignment w:val="baseline"/>
        <w:outlineLvl w:val="0"/>
        <w:rPr>
          <w:rFonts w:ascii="Times New Roman" w:eastAsia="Times New Roman" w:hAnsi="Times New Roman" w:cs="Times New Roman"/>
          <w:sz w:val="21"/>
          <w:szCs w:val="21"/>
          <w:lang w:eastAsia="en-IN"/>
        </w:rPr>
      </w:pPr>
      <w:r w:rsidRPr="00523BA8">
        <w:rPr>
          <w:rFonts w:ascii="Times New Roman" w:eastAsia="Times New Roman" w:hAnsi="Times New Roman" w:cs="Times New Roman"/>
          <w:sz w:val="21"/>
          <w:szCs w:val="21"/>
          <w:lang w:eastAsia="en-IN"/>
        </w:rPr>
        <w:t xml:space="preserve"> Consequent digra</w:t>
      </w:r>
      <w:r w:rsidR="00523BA8" w:rsidRPr="00523BA8">
        <w:rPr>
          <w:rFonts w:ascii="Times New Roman" w:eastAsia="Times New Roman" w:hAnsi="Times New Roman" w:cs="Times New Roman"/>
          <w:sz w:val="21"/>
          <w:szCs w:val="21"/>
          <w:lang w:eastAsia="en-IN"/>
        </w:rPr>
        <w:t>ph</w:t>
      </w:r>
      <w:r w:rsidRPr="00523BA8">
        <w:rPr>
          <w:rFonts w:ascii="Times New Roman" w:eastAsia="Times New Roman" w:hAnsi="Times New Roman" w:cs="Times New Roman"/>
          <w:sz w:val="21"/>
          <w:szCs w:val="21"/>
          <w:lang w:eastAsia="en-IN"/>
        </w:rPr>
        <w:t xml:space="preserve"> is LO </w:t>
      </w:r>
      <w:r w:rsidR="00523BA8" w:rsidRPr="00523BA8">
        <w:rPr>
          <w:rFonts w:ascii="Times New Roman" w:eastAsia="Times New Roman" w:hAnsi="Times New Roman" w:cs="Times New Roman"/>
          <w:sz w:val="21"/>
          <w:szCs w:val="21"/>
          <w:lang w:eastAsia="en-IN"/>
        </w:rPr>
        <w:t>and that is</w:t>
      </w:r>
      <w:r w:rsidRPr="00523BA8">
        <w:rPr>
          <w:rFonts w:ascii="Times New Roman" w:eastAsia="Times New Roman" w:hAnsi="Times New Roman" w:cs="Times New Roman"/>
          <w:sz w:val="21"/>
          <w:szCs w:val="21"/>
          <w:lang w:eastAsia="en-IN"/>
        </w:rPr>
        <w:t xml:space="preserve"> </w:t>
      </w:r>
      <w:r w:rsidRPr="00523BA8">
        <w:rPr>
          <w:rFonts w:ascii="Times New Roman" w:eastAsia="Times New Roman" w:hAnsi="Times New Roman" w:cs="Times New Roman"/>
          <w:b/>
          <w:bCs/>
          <w:sz w:val="21"/>
          <w:szCs w:val="21"/>
          <w:lang w:eastAsia="en-IN"/>
        </w:rPr>
        <w:t>neither within the same row or column</w:t>
      </w:r>
      <w:r w:rsidRPr="00523BA8">
        <w:rPr>
          <w:rFonts w:ascii="Times New Roman" w:eastAsia="Times New Roman" w:hAnsi="Times New Roman" w:cs="Times New Roman"/>
          <w:sz w:val="21"/>
          <w:szCs w:val="21"/>
          <w:lang w:eastAsia="en-IN"/>
        </w:rPr>
        <w:t xml:space="preserve">. </w:t>
      </w:r>
      <w:r w:rsidR="00523BA8" w:rsidRPr="00523BA8">
        <w:rPr>
          <w:rFonts w:ascii="Times New Roman" w:eastAsia="Times New Roman" w:hAnsi="Times New Roman" w:cs="Times New Roman"/>
          <w:sz w:val="21"/>
          <w:szCs w:val="21"/>
          <w:lang w:eastAsia="en-IN"/>
        </w:rPr>
        <w:t xml:space="preserve">Applying rule 3 gives UR </w:t>
      </w:r>
    </w:p>
    <w:p w14:paraId="483C4CB1" w14:textId="3610A5A7" w:rsidR="00523BA8" w:rsidRDefault="00523BA8" w:rsidP="00523BA8">
      <w:pPr>
        <w:pStyle w:val="ListParagraph"/>
        <w:numPr>
          <w:ilvl w:val="0"/>
          <w:numId w:val="3"/>
        </w:numPr>
        <w:shd w:val="clear" w:color="auto" w:fill="FFFFFF"/>
        <w:spacing w:after="225" w:line="240" w:lineRule="auto"/>
        <w:textAlignment w:val="baseline"/>
        <w:outlineLvl w:val="0"/>
        <w:rPr>
          <w:rFonts w:ascii="Times New Roman" w:eastAsia="Times New Roman" w:hAnsi="Times New Roman" w:cs="Times New Roman"/>
          <w:sz w:val="21"/>
          <w:szCs w:val="21"/>
          <w:lang w:eastAsia="en-IN"/>
        </w:rPr>
      </w:pPr>
      <w:r w:rsidRPr="00523BA8">
        <w:rPr>
          <w:rFonts w:ascii="Times New Roman" w:eastAsia="Times New Roman" w:hAnsi="Times New Roman" w:cs="Times New Roman"/>
          <w:sz w:val="21"/>
          <w:szCs w:val="21"/>
          <w:lang w:eastAsia="en-IN"/>
        </w:rPr>
        <w:t>N</w:t>
      </w:r>
      <w:r w:rsidR="002235A1" w:rsidRPr="00523BA8">
        <w:rPr>
          <w:rFonts w:ascii="Times New Roman" w:eastAsia="Times New Roman" w:hAnsi="Times New Roman" w:cs="Times New Roman"/>
          <w:sz w:val="21"/>
          <w:szCs w:val="21"/>
          <w:lang w:eastAsia="en-IN"/>
        </w:rPr>
        <w:t xml:space="preserve">ow the last diagram is NX </w:t>
      </w:r>
      <w:r>
        <w:rPr>
          <w:rFonts w:ascii="Times New Roman" w:eastAsia="Times New Roman" w:hAnsi="Times New Roman" w:cs="Times New Roman"/>
          <w:sz w:val="21"/>
          <w:szCs w:val="21"/>
          <w:lang w:eastAsia="en-IN"/>
        </w:rPr>
        <w:t xml:space="preserve">and it </w:t>
      </w:r>
      <w:r w:rsidR="002235A1" w:rsidRPr="00523BA8">
        <w:rPr>
          <w:rFonts w:ascii="Times New Roman" w:eastAsia="Times New Roman" w:hAnsi="Times New Roman" w:cs="Times New Roman"/>
          <w:b/>
          <w:bCs/>
          <w:sz w:val="21"/>
          <w:szCs w:val="21"/>
          <w:lang w:eastAsia="en-IN"/>
        </w:rPr>
        <w:t>neither lies in the identical row</w:t>
      </w:r>
      <w:r w:rsidR="002235A1" w:rsidRPr="00523BA8">
        <w:rPr>
          <w:rFonts w:ascii="Times New Roman" w:eastAsia="Times New Roman" w:hAnsi="Times New Roman" w:cs="Times New Roman"/>
          <w:sz w:val="21"/>
          <w:szCs w:val="21"/>
          <w:lang w:eastAsia="en-IN"/>
        </w:rPr>
        <w:t xml:space="preserve"> nor in </w:t>
      </w:r>
      <w:r>
        <w:rPr>
          <w:rFonts w:ascii="Times New Roman" w:eastAsia="Times New Roman" w:hAnsi="Times New Roman" w:cs="Times New Roman"/>
          <w:sz w:val="21"/>
          <w:szCs w:val="21"/>
          <w:lang w:eastAsia="en-IN"/>
        </w:rPr>
        <w:t>the</w:t>
      </w:r>
      <w:r w:rsidR="002235A1" w:rsidRPr="00523BA8">
        <w:rPr>
          <w:rFonts w:ascii="Times New Roman" w:eastAsia="Times New Roman" w:hAnsi="Times New Roman" w:cs="Times New Roman"/>
          <w:sz w:val="21"/>
          <w:szCs w:val="21"/>
          <w:lang w:eastAsia="en-IN"/>
        </w:rPr>
        <w:t xml:space="preserve"> same column </w:t>
      </w:r>
      <w:r>
        <w:rPr>
          <w:rFonts w:ascii="Times New Roman" w:eastAsia="Times New Roman" w:hAnsi="Times New Roman" w:cs="Times New Roman"/>
          <w:sz w:val="21"/>
          <w:szCs w:val="21"/>
          <w:lang w:eastAsia="en-IN"/>
        </w:rPr>
        <w:t>and is encrypted to</w:t>
      </w:r>
      <w:r w:rsidR="002235A1" w:rsidRPr="00523BA8">
        <w:rPr>
          <w:rFonts w:ascii="Times New Roman" w:eastAsia="Times New Roman" w:hAnsi="Times New Roman" w:cs="Times New Roman"/>
          <w:sz w:val="21"/>
          <w:szCs w:val="21"/>
          <w:lang w:eastAsia="en-IN"/>
        </w:rPr>
        <w:t xml:space="preserve"> RT. </w:t>
      </w:r>
    </w:p>
    <w:p w14:paraId="64267DEC" w14:textId="71CFB414" w:rsidR="002235A1" w:rsidRPr="00523BA8" w:rsidRDefault="002235A1" w:rsidP="00523BA8">
      <w:pPr>
        <w:shd w:val="clear" w:color="auto" w:fill="FFFFFF"/>
        <w:spacing w:after="225" w:line="240" w:lineRule="auto"/>
        <w:ind w:left="360"/>
        <w:textAlignment w:val="baseline"/>
        <w:outlineLvl w:val="0"/>
        <w:rPr>
          <w:rFonts w:ascii="Times New Roman" w:eastAsia="Times New Roman" w:hAnsi="Times New Roman" w:cs="Times New Roman"/>
          <w:sz w:val="21"/>
          <w:szCs w:val="21"/>
          <w:lang w:eastAsia="en-IN"/>
        </w:rPr>
      </w:pPr>
      <w:r w:rsidRPr="00523BA8">
        <w:rPr>
          <w:rFonts w:ascii="Times New Roman" w:eastAsia="Times New Roman" w:hAnsi="Times New Roman" w:cs="Times New Roman"/>
          <w:sz w:val="21"/>
          <w:szCs w:val="21"/>
          <w:lang w:eastAsia="en-IN"/>
        </w:rPr>
        <w:t>So the cipher text is</w:t>
      </w:r>
      <w:r w:rsidRPr="00523BA8">
        <w:rPr>
          <w:rFonts w:ascii="Times New Roman" w:eastAsia="Times New Roman" w:hAnsi="Times New Roman" w:cs="Times New Roman"/>
          <w:b/>
          <w:bCs/>
          <w:sz w:val="21"/>
          <w:szCs w:val="21"/>
          <w:lang w:eastAsia="en-IN"/>
        </w:rPr>
        <w:t xml:space="preserve"> BCDLURRT</w:t>
      </w:r>
      <w:r w:rsidRPr="00523BA8">
        <w:rPr>
          <w:rFonts w:ascii="Times New Roman" w:eastAsia="Times New Roman" w:hAnsi="Times New Roman" w:cs="Times New Roman"/>
          <w:sz w:val="21"/>
          <w:szCs w:val="21"/>
          <w:lang w:eastAsia="en-IN"/>
        </w:rPr>
        <w:t>.</w:t>
      </w:r>
    </w:p>
    <w:p w14:paraId="4FA860D0" w14:textId="77777777" w:rsidR="006B16A0" w:rsidRDefault="006B16A0" w:rsidP="006B16A0">
      <w:pPr>
        <w:shd w:val="clear" w:color="auto" w:fill="FFFFFF"/>
        <w:spacing w:after="225" w:line="240" w:lineRule="auto"/>
        <w:textAlignment w:val="baseline"/>
        <w:outlineLvl w:val="0"/>
        <w:rPr>
          <w:rFonts w:ascii="Times New Roman" w:eastAsia="Times New Roman" w:hAnsi="Times New Roman" w:cs="Times New Roman"/>
          <w:sz w:val="21"/>
          <w:szCs w:val="21"/>
          <w:lang w:eastAsia="en-IN"/>
        </w:rPr>
      </w:pPr>
    </w:p>
    <w:p w14:paraId="5E07E867" w14:textId="77777777" w:rsidR="006B16A0" w:rsidRDefault="006B16A0" w:rsidP="006B16A0">
      <w:pPr>
        <w:shd w:val="clear" w:color="auto" w:fill="FFFFFF"/>
        <w:spacing w:after="225" w:line="240" w:lineRule="auto"/>
        <w:textAlignment w:val="baseline"/>
        <w:outlineLvl w:val="0"/>
        <w:rPr>
          <w:rFonts w:ascii="Arial" w:eastAsia="Times New Roman" w:hAnsi="Arial" w:cs="Arial"/>
          <w:b/>
          <w:bCs/>
          <w:kern w:val="36"/>
          <w:sz w:val="28"/>
          <w:szCs w:val="28"/>
          <w:u w:val="single"/>
          <w:lang w:eastAsia="en-IN"/>
        </w:rPr>
      </w:pPr>
      <w:r>
        <w:rPr>
          <w:rFonts w:ascii="Arial" w:eastAsia="Times New Roman" w:hAnsi="Arial" w:cs="Arial"/>
          <w:b/>
          <w:bCs/>
          <w:kern w:val="36"/>
          <w:sz w:val="28"/>
          <w:szCs w:val="28"/>
          <w:u w:val="single"/>
          <w:lang w:eastAsia="en-IN"/>
        </w:rPr>
        <w:t>Cryptoanalysis:</w:t>
      </w:r>
    </w:p>
    <w:p w14:paraId="7F815B6F" w14:textId="3F6D2852" w:rsidR="003006E7" w:rsidRPr="003006E7" w:rsidRDefault="003006E7" w:rsidP="00D25241">
      <w:pPr>
        <w:shd w:val="clear" w:color="auto" w:fill="FFFFFF"/>
        <w:spacing w:after="225" w:line="240" w:lineRule="auto"/>
        <w:textAlignment w:val="baseline"/>
        <w:outlineLvl w:val="0"/>
        <w:rPr>
          <w:rFonts w:ascii="Times New Roman" w:eastAsia="Times New Roman" w:hAnsi="Times New Roman" w:cs="Times New Roman"/>
          <w:sz w:val="21"/>
          <w:szCs w:val="21"/>
          <w:lang w:eastAsia="en-IN"/>
        </w:rPr>
      </w:pPr>
      <w:r>
        <w:rPr>
          <w:rFonts w:ascii="Times New Roman" w:eastAsia="Times New Roman" w:hAnsi="Times New Roman" w:cs="Times New Roman"/>
          <w:sz w:val="21"/>
          <w:szCs w:val="21"/>
          <w:lang w:eastAsia="en-IN"/>
        </w:rPr>
        <w:t>T</w:t>
      </w:r>
      <w:r w:rsidRPr="003006E7">
        <w:rPr>
          <w:rFonts w:ascii="Times New Roman" w:eastAsia="Times New Roman" w:hAnsi="Times New Roman" w:cs="Times New Roman"/>
          <w:sz w:val="21"/>
          <w:szCs w:val="21"/>
          <w:lang w:eastAsia="en-IN"/>
        </w:rPr>
        <w:t>he playfair cipher is more complicated than a substitution cipher</w:t>
      </w:r>
      <w:r w:rsidR="00D25241">
        <w:rPr>
          <w:rFonts w:ascii="Times New Roman" w:eastAsia="Times New Roman" w:hAnsi="Times New Roman" w:cs="Times New Roman"/>
          <w:sz w:val="21"/>
          <w:szCs w:val="21"/>
          <w:lang w:eastAsia="en-IN"/>
        </w:rPr>
        <w:t>.</w:t>
      </w:r>
      <w:r w:rsidRPr="003006E7">
        <w:rPr>
          <w:rFonts w:ascii="Times New Roman" w:eastAsia="Times New Roman" w:hAnsi="Times New Roman" w:cs="Times New Roman"/>
          <w:sz w:val="21"/>
          <w:szCs w:val="21"/>
          <w:lang w:eastAsia="en-IN"/>
        </w:rPr>
        <w:t>It is significantly harder to break since the frequency analysis technique used to break simple substitution ciphers is difficult but still can be used on (25*25) = 625 digraphs rather than 25 monographs which is difficult.</w:t>
      </w:r>
      <w:r w:rsidR="00D25241">
        <w:rPr>
          <w:rFonts w:ascii="Times New Roman" w:eastAsia="Times New Roman" w:hAnsi="Times New Roman" w:cs="Times New Roman"/>
          <w:sz w:val="21"/>
          <w:szCs w:val="21"/>
          <w:lang w:eastAsia="en-IN"/>
        </w:rPr>
        <w:t xml:space="preserve"> </w:t>
      </w:r>
      <w:r w:rsidRPr="003006E7">
        <w:rPr>
          <w:rFonts w:ascii="Times New Roman" w:eastAsia="Times New Roman" w:hAnsi="Times New Roman" w:cs="Times New Roman"/>
          <w:sz w:val="21"/>
          <w:szCs w:val="21"/>
          <w:lang w:eastAsia="en-IN"/>
        </w:rPr>
        <w:t>Frequency analysis thus requires more cipher text to crack the encryption.</w:t>
      </w:r>
    </w:p>
    <w:p w14:paraId="0D222692" w14:textId="089850A7" w:rsidR="003006E7" w:rsidRDefault="003006E7" w:rsidP="006B16A0">
      <w:pPr>
        <w:shd w:val="clear" w:color="auto" w:fill="FFFFFF"/>
        <w:spacing w:after="225" w:line="240" w:lineRule="auto"/>
        <w:textAlignment w:val="baseline"/>
        <w:outlineLvl w:val="0"/>
        <w:rPr>
          <w:rFonts w:ascii="Times New Roman" w:eastAsia="Times New Roman" w:hAnsi="Times New Roman" w:cs="Times New Roman"/>
          <w:sz w:val="21"/>
          <w:szCs w:val="21"/>
          <w:lang w:eastAsia="en-IN"/>
        </w:rPr>
      </w:pPr>
      <w:bookmarkStart w:id="0" w:name="_GoBack"/>
      <w:bookmarkEnd w:id="0"/>
      <w:r>
        <w:rPr>
          <w:rFonts w:ascii="Times New Roman" w:eastAsia="Times New Roman" w:hAnsi="Times New Roman" w:cs="Times New Roman"/>
          <w:sz w:val="21"/>
          <w:szCs w:val="21"/>
          <w:lang w:eastAsia="en-IN"/>
        </w:rPr>
        <w:t>A</w:t>
      </w:r>
      <w:r w:rsidRPr="003006E7">
        <w:rPr>
          <w:rFonts w:ascii="Times New Roman" w:eastAsia="Times New Roman" w:hAnsi="Times New Roman" w:cs="Times New Roman"/>
          <w:sz w:val="21"/>
          <w:szCs w:val="21"/>
          <w:lang w:eastAsia="en-IN"/>
        </w:rPr>
        <w:t>n interesting weakness is the fact that a digraph in the ciphertext (AB) and it’s reverse (BA) will have corresponding plaintexts like UR and RU (and also ciphertext UR and RU will correspond to plaintext AB and BA, i.e. the substitution is self-inverse). That can easily be exploited with the aid of frequency analysis, if the language of the plaintext is known.</w:t>
      </w:r>
    </w:p>
    <w:p w14:paraId="6696657D" w14:textId="77777777" w:rsidR="006B16A0" w:rsidRDefault="006B16A0" w:rsidP="006B16A0">
      <w:pPr>
        <w:shd w:val="clear" w:color="auto" w:fill="FFFFFF"/>
        <w:spacing w:after="225" w:line="240" w:lineRule="auto"/>
        <w:textAlignment w:val="baseline"/>
        <w:outlineLvl w:val="0"/>
        <w:rPr>
          <w:rFonts w:ascii="Arial" w:eastAsia="Times New Roman" w:hAnsi="Arial" w:cs="Arial"/>
          <w:kern w:val="36"/>
          <w:sz w:val="28"/>
          <w:szCs w:val="28"/>
          <w:lang w:eastAsia="en-IN"/>
        </w:rPr>
      </w:pPr>
    </w:p>
    <w:p w14:paraId="32C047F9" w14:textId="77777777" w:rsidR="006B16A0" w:rsidRDefault="006B16A0" w:rsidP="006B16A0">
      <w:pPr>
        <w:shd w:val="clear" w:color="auto" w:fill="FFFFFF"/>
        <w:spacing w:after="225" w:line="240" w:lineRule="auto"/>
        <w:textAlignment w:val="baseline"/>
        <w:outlineLvl w:val="0"/>
        <w:rPr>
          <w:rFonts w:ascii="Arial" w:eastAsia="Times New Roman" w:hAnsi="Arial" w:cs="Arial"/>
          <w:b/>
          <w:bCs/>
          <w:kern w:val="36"/>
          <w:sz w:val="28"/>
          <w:szCs w:val="28"/>
          <w:u w:val="single"/>
          <w:lang w:eastAsia="en-IN"/>
        </w:rPr>
      </w:pPr>
    </w:p>
    <w:p w14:paraId="1595F3F3" w14:textId="77777777" w:rsidR="006B16A0" w:rsidRDefault="006B16A0" w:rsidP="006B16A0"/>
    <w:p w14:paraId="0B3D9338" w14:textId="77777777" w:rsidR="00F3636D" w:rsidRDefault="00F3636D"/>
    <w:p w14:paraId="5A21673D" w14:textId="77777777" w:rsidR="007D36DC" w:rsidRDefault="007D36DC"/>
    <w:sectPr w:rsidR="007D36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AF7C5D"/>
    <w:multiLevelType w:val="hybridMultilevel"/>
    <w:tmpl w:val="84F66E4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32343513"/>
    <w:multiLevelType w:val="multilevel"/>
    <w:tmpl w:val="98EAF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200493"/>
    <w:multiLevelType w:val="hybridMultilevel"/>
    <w:tmpl w:val="4802C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B9E5F22"/>
    <w:multiLevelType w:val="hybridMultilevel"/>
    <w:tmpl w:val="5C964D04"/>
    <w:lvl w:ilvl="0" w:tplc="E144732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7C3"/>
    <w:rsid w:val="00171284"/>
    <w:rsid w:val="002235A1"/>
    <w:rsid w:val="003006E7"/>
    <w:rsid w:val="00404FEA"/>
    <w:rsid w:val="004407C3"/>
    <w:rsid w:val="00523BA8"/>
    <w:rsid w:val="006242F3"/>
    <w:rsid w:val="00662C82"/>
    <w:rsid w:val="006B16A0"/>
    <w:rsid w:val="00795706"/>
    <w:rsid w:val="007D36DC"/>
    <w:rsid w:val="009350A2"/>
    <w:rsid w:val="0095474C"/>
    <w:rsid w:val="00D25241"/>
    <w:rsid w:val="00D56638"/>
    <w:rsid w:val="00F363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F19C1"/>
  <w15:chartTrackingRefBased/>
  <w15:docId w15:val="{8F19BF07-25DE-4D18-820F-DA45BF566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6A0"/>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B16A0"/>
    <w:rPr>
      <w:color w:val="0000FF"/>
      <w:u w:val="single"/>
    </w:rPr>
  </w:style>
  <w:style w:type="paragraph" w:styleId="ListParagraph">
    <w:name w:val="List Paragraph"/>
    <w:basedOn w:val="Normal"/>
    <w:uiPriority w:val="34"/>
    <w:qFormat/>
    <w:rsid w:val="007D36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851823">
      <w:bodyDiv w:val="1"/>
      <w:marLeft w:val="0"/>
      <w:marRight w:val="0"/>
      <w:marTop w:val="0"/>
      <w:marBottom w:val="0"/>
      <w:divBdr>
        <w:top w:val="none" w:sz="0" w:space="0" w:color="auto"/>
        <w:left w:val="none" w:sz="0" w:space="0" w:color="auto"/>
        <w:bottom w:val="none" w:sz="0" w:space="0" w:color="auto"/>
        <w:right w:val="none" w:sz="0" w:space="0" w:color="auto"/>
      </w:divBdr>
    </w:div>
    <w:div w:id="1531525466">
      <w:bodyDiv w:val="1"/>
      <w:marLeft w:val="0"/>
      <w:marRight w:val="0"/>
      <w:marTop w:val="0"/>
      <w:marBottom w:val="0"/>
      <w:divBdr>
        <w:top w:val="none" w:sz="0" w:space="0" w:color="auto"/>
        <w:left w:val="none" w:sz="0" w:space="0" w:color="auto"/>
        <w:bottom w:val="none" w:sz="0" w:space="0" w:color="auto"/>
        <w:right w:val="none" w:sz="0" w:space="0" w:color="auto"/>
      </w:divBdr>
    </w:div>
    <w:div w:id="176124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Malavika Rajmohan</dc:creator>
  <cp:keywords/>
  <dc:description/>
  <cp:lastModifiedBy>Malavika Rajmohan</cp:lastModifiedBy>
  <cp:revision>5</cp:revision>
  <dcterms:created xsi:type="dcterms:W3CDTF">2019-11-23T12:44:00Z</dcterms:created>
  <dcterms:modified xsi:type="dcterms:W3CDTF">2019-11-24T02:17:00Z</dcterms:modified>
</cp:coreProperties>
</file>