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F412D" w:rsidRDefault="005F412D">
      <w:pPr>
        <w:spacing w:before="120" w:after="120"/>
      </w:pPr>
    </w:p>
    <w:p w:rsidR="005F412D" w:rsidRDefault="005F412D">
      <w:pPr>
        <w:spacing w:before="120" w:after="120"/>
      </w:pPr>
    </w:p>
    <w:p w:rsidR="005F412D" w:rsidRDefault="00B92672">
      <w:pPr>
        <w:spacing w:before="720" w:after="200"/>
        <w:jc w:val="center"/>
      </w:pPr>
      <w:r>
        <w:rPr>
          <w:b/>
          <w:bCs/>
          <w:color w:val="1F4E79"/>
          <w:sz w:val="52"/>
          <w:szCs w:val="52"/>
        </w:rPr>
        <w:t>DevOps Cloud Assignment</w:t>
      </w:r>
    </w:p>
    <w:p w:rsidR="005F412D" w:rsidRDefault="00B92672">
      <w:pPr>
        <w:spacing w:before="100" w:after="100"/>
        <w:jc w:val="center"/>
      </w:pPr>
      <w:r>
        <w:rPr>
          <w:i/>
          <w:iCs/>
          <w:color w:val="2E75B6"/>
          <w:sz w:val="32"/>
          <w:szCs w:val="32"/>
        </w:rPr>
        <w:t>Implementation Documentation</w:t>
      </w:r>
    </w:p>
    <w:p w:rsidR="005F412D" w:rsidRDefault="005F412D">
      <w:pPr>
        <w:pBdr>
          <w:bottom w:val="single" w:sz="6" w:space="1" w:color="2E75B6"/>
        </w:pBdr>
        <w:spacing w:before="200" w:after="200"/>
      </w:pPr>
    </w:p>
    <w:p w:rsidR="005F412D" w:rsidRDefault="00B92672">
      <w:pPr>
        <w:spacing w:before="200" w:after="100"/>
        <w:jc w:val="center"/>
        <w:rPr>
          <w:b/>
          <w:bCs/>
          <w:color w:val="333333"/>
          <w:sz w:val="26"/>
          <w:szCs w:val="26"/>
        </w:rPr>
      </w:pPr>
      <w:r>
        <w:rPr>
          <w:b/>
          <w:bCs/>
          <w:color w:val="333333"/>
          <w:sz w:val="26"/>
          <w:szCs w:val="26"/>
        </w:rPr>
        <w:t xml:space="preserve">By: </w:t>
      </w:r>
      <w:proofErr w:type="spellStart"/>
      <w:r>
        <w:rPr>
          <w:b/>
          <w:bCs/>
          <w:color w:val="333333"/>
          <w:sz w:val="26"/>
          <w:szCs w:val="26"/>
        </w:rPr>
        <w:t>Malav</w:t>
      </w:r>
      <w:proofErr w:type="spellEnd"/>
      <w:r>
        <w:rPr>
          <w:b/>
          <w:bCs/>
          <w:color w:val="333333"/>
          <w:sz w:val="26"/>
          <w:szCs w:val="26"/>
        </w:rPr>
        <w:t xml:space="preserve"> Shah</w:t>
      </w:r>
    </w:p>
    <w:p w:rsidR="00B92672" w:rsidRDefault="00B92672">
      <w:pPr>
        <w:spacing w:before="200" w:after="100"/>
        <w:jc w:val="center"/>
        <w:rPr>
          <w:b/>
          <w:bCs/>
          <w:color w:val="333333"/>
          <w:sz w:val="26"/>
          <w:szCs w:val="26"/>
        </w:rPr>
      </w:pPr>
      <w:r>
        <w:rPr>
          <w:b/>
          <w:bCs/>
          <w:color w:val="333333"/>
          <w:sz w:val="26"/>
          <w:szCs w:val="26"/>
        </w:rPr>
        <w:t xml:space="preserve">Email ID: </w:t>
      </w:r>
      <w:hyperlink r:id="rId5" w:history="1">
        <w:r w:rsidRPr="00F35472">
          <w:rPr>
            <w:rStyle w:val="Hyperlink"/>
            <w:b/>
            <w:bCs/>
            <w:sz w:val="26"/>
            <w:szCs w:val="26"/>
          </w:rPr>
          <w:t>shahmalav1999@gmail.com</w:t>
        </w:r>
      </w:hyperlink>
    </w:p>
    <w:p w:rsidR="00B92672" w:rsidRDefault="00B92672">
      <w:pPr>
        <w:spacing w:before="200" w:after="100"/>
        <w:jc w:val="center"/>
      </w:pPr>
      <w:r>
        <w:rPr>
          <w:b/>
          <w:bCs/>
          <w:color w:val="333333"/>
          <w:sz w:val="26"/>
          <w:szCs w:val="26"/>
        </w:rPr>
        <w:t>Contact Details: +91 8355817127</w:t>
      </w:r>
    </w:p>
    <w:p w:rsidR="005F412D" w:rsidRDefault="00B92672">
      <w:pPr>
        <w:spacing w:before="60" w:after="60"/>
        <w:jc w:val="center"/>
      </w:pPr>
      <w:r>
        <w:rPr>
          <w:color w:val="555555"/>
        </w:rPr>
        <w:t>Cloud Platform: Amazon Web Services (</w:t>
      </w:r>
      <w:proofErr w:type="gramStart"/>
      <w:r>
        <w:rPr>
          <w:color w:val="555555"/>
        </w:rPr>
        <w:t>AWS)  |</w:t>
      </w:r>
      <w:proofErr w:type="gramEnd"/>
      <w:r>
        <w:rPr>
          <w:color w:val="555555"/>
        </w:rPr>
        <w:t xml:space="preserve">  Region: ap-south-1 (Mumbai)</w:t>
      </w:r>
    </w:p>
    <w:p w:rsidR="005F412D" w:rsidRDefault="00B92672">
      <w:pPr>
        <w:spacing w:before="60" w:after="400"/>
        <w:jc w:val="center"/>
      </w:pPr>
      <w:r>
        <w:rPr>
          <w:color w:val="2E75B6"/>
        </w:rPr>
        <w:t xml:space="preserve">Repository: </w:t>
      </w:r>
      <w:r w:rsidRPr="00B92672">
        <w:rPr>
          <w:color w:val="2E75B6"/>
        </w:rPr>
        <w:t>https://github.com/Malavshah999/devops-assignment-case1.git</w:t>
      </w:r>
    </w:p>
    <w:p w:rsidR="005F412D" w:rsidRDefault="005F412D">
      <w:pPr>
        <w:spacing w:before="120" w:after="120"/>
      </w:pPr>
    </w:p>
    <w:p w:rsidR="005F412D" w:rsidRDefault="005F412D">
      <w:pPr>
        <w:spacing w:before="120" w:after="120"/>
      </w:pPr>
    </w:p>
    <w:p w:rsidR="005F412D" w:rsidRDefault="00B92672">
      <w:r>
        <w:br w:type="page"/>
      </w:r>
    </w:p>
    <w:p w:rsidR="005F412D" w:rsidRDefault="00B92672">
      <w:pPr>
        <w:pStyle w:val="Heading1"/>
      </w:pPr>
      <w:r>
        <w:lastRenderedPageBreak/>
        <w:t>1. Assignment Overview</w:t>
      </w:r>
    </w:p>
    <w:p w:rsidR="005F412D" w:rsidRDefault="00B92672">
      <w:pPr>
        <w:spacing w:before="80" w:after="80"/>
      </w:pPr>
      <w:r>
        <w:t>This assignment covers two infrastructure cases, both deployed on Amazon Web Services (AWS) in the ap-south-1 (Mumbai) region. The goal was to design, implement, secure, and document a production-grade cloud infrastructure demonstrating DevOps best practices.</w:t>
      </w:r>
    </w:p>
    <w:p w:rsidR="005F412D" w:rsidRDefault="005F412D">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560"/>
        <w:gridCol w:w="3600"/>
      </w:tblGrid>
      <w:tr w:rsidR="005F412D">
        <w:tblPrEx>
          <w:tblCellMar>
            <w:top w:w="0" w:type="dxa"/>
            <w:bottom w:w="0" w:type="dxa"/>
          </w:tblCellMar>
        </w:tblPrEx>
        <w:trPr>
          <w:tblHeader/>
        </w:trPr>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5F412D" w:rsidRDefault="00B92672">
            <w:r>
              <w:rPr>
                <w:b/>
                <w:bCs/>
                <w:color w:val="FFFFFF"/>
                <w:sz w:val="20"/>
                <w:szCs w:val="20"/>
              </w:rPr>
              <w:t>Case</w:t>
            </w:r>
          </w:p>
        </w:tc>
        <w:tc>
          <w:tcPr>
            <w:tcW w:w="4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5F412D" w:rsidRDefault="00B92672">
            <w:r>
              <w:rPr>
                <w:b/>
                <w:bCs/>
                <w:color w:val="FFFFFF"/>
                <w:sz w:val="20"/>
                <w:szCs w:val="20"/>
              </w:rPr>
              <w:t>Objective</w:t>
            </w:r>
          </w:p>
        </w:tc>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5F412D" w:rsidRDefault="00B92672">
            <w:r>
              <w:rPr>
                <w:b/>
                <w:bCs/>
                <w:color w:val="FFFFFF"/>
                <w:sz w:val="20"/>
                <w:szCs w:val="20"/>
              </w:rPr>
              <w:t>Key Services Used</w:t>
            </w:r>
          </w:p>
        </w:tc>
      </w:tr>
      <w:tr w:rsidR="005F412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Case 1</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 xml:space="preserve">Serverless </w:t>
            </w:r>
            <w:proofErr w:type="spellStart"/>
            <w:r>
              <w:rPr>
                <w:sz w:val="20"/>
                <w:szCs w:val="20"/>
              </w:rPr>
              <w:t>Dockerized</w:t>
            </w:r>
            <w:proofErr w:type="spellEnd"/>
            <w:r>
              <w:rPr>
                <w:sz w:val="20"/>
                <w:szCs w:val="20"/>
              </w:rPr>
              <w:t xml:space="preserve"> Service with JWT Auth</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 xml:space="preserve">ECS </w:t>
            </w:r>
            <w:proofErr w:type="spellStart"/>
            <w:r>
              <w:rPr>
                <w:sz w:val="20"/>
                <w:szCs w:val="20"/>
              </w:rPr>
              <w:t>Fargate</w:t>
            </w:r>
            <w:proofErr w:type="spellEnd"/>
            <w:r>
              <w:rPr>
                <w:sz w:val="20"/>
                <w:szCs w:val="20"/>
              </w:rPr>
              <w:t>, ALB, CloudFront, ECR, VPC</w:t>
            </w:r>
          </w:p>
        </w:tc>
      </w:tr>
      <w:tr w:rsidR="005F412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Case 2</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Secure Public Bucket Storage via CDN only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S3, CloudFront OAC, IAM, Bucket Policies</w:t>
            </w:r>
          </w:p>
        </w:tc>
      </w:tr>
    </w:tbl>
    <w:p w:rsidR="005F412D" w:rsidRDefault="005F412D">
      <w:pPr>
        <w:spacing w:before="120" w:after="120"/>
      </w:pPr>
    </w:p>
    <w:p w:rsidR="005F412D" w:rsidRDefault="005F412D">
      <w:pPr>
        <w:pBdr>
          <w:bottom w:val="single" w:sz="6" w:space="1" w:color="2E75B6"/>
        </w:pBdr>
        <w:spacing w:before="200" w:after="200"/>
      </w:pPr>
    </w:p>
    <w:p w:rsidR="005F412D" w:rsidRDefault="00B92672" w:rsidP="00B92672">
      <w:pPr>
        <w:pStyle w:val="Heading1"/>
      </w:pPr>
      <w:r>
        <w:t>2. Pre-requisites</w:t>
      </w:r>
    </w:p>
    <w:p w:rsidR="005F412D" w:rsidRDefault="005F412D">
      <w:pPr>
        <w:spacing w:before="120" w:after="120"/>
      </w:pPr>
    </w:p>
    <w:tbl>
      <w:tblPr>
        <w:tblW w:w="5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3200"/>
      </w:tblGrid>
      <w:tr w:rsidR="00B92672" w:rsidTr="00B92672">
        <w:tblPrEx>
          <w:tblCellMar>
            <w:top w:w="0" w:type="dxa"/>
            <w:bottom w:w="0" w:type="dxa"/>
          </w:tblCellMar>
        </w:tblPrEx>
        <w:trPr>
          <w:tblHeader/>
        </w:trPr>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B92672" w:rsidRDefault="00B92672">
            <w:r>
              <w:rPr>
                <w:b/>
                <w:bCs/>
                <w:color w:val="FFFFFF"/>
                <w:sz w:val="20"/>
                <w:szCs w:val="20"/>
              </w:rPr>
              <w:t>Tool</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B92672" w:rsidRDefault="00B92672">
            <w:r>
              <w:rPr>
                <w:b/>
                <w:bCs/>
                <w:color w:val="FFFFFF"/>
                <w:sz w:val="20"/>
                <w:szCs w:val="20"/>
              </w:rPr>
              <w:t>Version</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B92672" w:rsidRDefault="00B92672">
            <w:r>
              <w:rPr>
                <w:b/>
                <w:bCs/>
                <w:color w:val="FFFFFF"/>
                <w:sz w:val="20"/>
                <w:szCs w:val="20"/>
              </w:rPr>
              <w:t>Purpose</w:t>
            </w:r>
          </w:p>
        </w:tc>
      </w:tr>
      <w:tr w:rsidR="00B92672" w:rsidTr="00B92672">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2672" w:rsidRDefault="00B92672">
            <w:r>
              <w:rPr>
                <w:sz w:val="20"/>
                <w:szCs w:val="20"/>
              </w:rPr>
              <w:t>Git</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2672" w:rsidRDefault="00B92672">
            <w:r>
              <w:rPr>
                <w:sz w:val="20"/>
                <w:szCs w:val="20"/>
              </w:rPr>
              <w:t>2.44+</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2672" w:rsidRDefault="00B92672">
            <w:r>
              <w:rPr>
                <w:sz w:val="20"/>
                <w:szCs w:val="20"/>
              </w:rPr>
              <w:t>Version control for all code</w:t>
            </w:r>
          </w:p>
        </w:tc>
      </w:tr>
      <w:tr w:rsidR="00B92672" w:rsidTr="00B92672">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2672" w:rsidRDefault="00B92672">
            <w:r>
              <w:rPr>
                <w:sz w:val="20"/>
                <w:szCs w:val="20"/>
              </w:rPr>
              <w:t>Node.js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2672" w:rsidRDefault="00B92672">
            <w:r>
              <w:rPr>
                <w:sz w:val="20"/>
                <w:szCs w:val="20"/>
              </w:rPr>
              <w:t>v20.x LTS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2672" w:rsidRDefault="00B92672">
            <w:r>
              <w:rPr>
                <w:sz w:val="20"/>
                <w:szCs w:val="20"/>
              </w:rPr>
              <w:t>Runtime for Express application</w:t>
            </w:r>
          </w:p>
        </w:tc>
      </w:tr>
      <w:tr w:rsidR="00B92672" w:rsidTr="00B92672">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2672" w:rsidRDefault="00B92672">
            <w:r>
              <w:rPr>
                <w:sz w:val="20"/>
                <w:szCs w:val="20"/>
              </w:rPr>
              <w:t>Docker Desktop</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2672" w:rsidRDefault="00B92672">
            <w:r>
              <w:rPr>
                <w:sz w:val="20"/>
                <w:szCs w:val="20"/>
              </w:rPr>
              <w:t>4.29+</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2672" w:rsidRDefault="00B92672">
            <w:r>
              <w:rPr>
                <w:sz w:val="20"/>
                <w:szCs w:val="20"/>
              </w:rPr>
              <w:t>Build and run containers locally</w:t>
            </w:r>
          </w:p>
        </w:tc>
      </w:tr>
      <w:tr w:rsidR="00B92672" w:rsidTr="00B92672">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2672" w:rsidRDefault="00B92672">
            <w:r>
              <w:rPr>
                <w:sz w:val="20"/>
                <w:szCs w:val="20"/>
              </w:rPr>
              <w:t>AWS CLI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2672" w:rsidRDefault="00B92672">
            <w:r>
              <w:rPr>
                <w:sz w:val="20"/>
                <w:szCs w:val="20"/>
              </w:rPr>
              <w:t>v2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2672" w:rsidRDefault="00B92672">
            <w:r>
              <w:rPr>
                <w:sz w:val="20"/>
                <w:szCs w:val="20"/>
              </w:rPr>
              <w:t>Interact with AWS from terminal</w:t>
            </w:r>
          </w:p>
        </w:tc>
      </w:tr>
    </w:tbl>
    <w:p w:rsidR="005F412D" w:rsidRDefault="005F412D">
      <w:pPr>
        <w:spacing w:before="120" w:after="120"/>
      </w:pPr>
    </w:p>
    <w:p w:rsidR="005F412D" w:rsidRDefault="00B92672">
      <w:r>
        <w:br w:type="page"/>
      </w:r>
    </w:p>
    <w:p w:rsidR="005F412D" w:rsidRDefault="00B92672">
      <w:pPr>
        <w:pStyle w:val="Heading1"/>
      </w:pPr>
      <w:r>
        <w:lastRenderedPageBreak/>
        <w:t xml:space="preserve">3. Case 1 — Serverless </w:t>
      </w:r>
      <w:proofErr w:type="spellStart"/>
      <w:r>
        <w:t>Dockerized</w:t>
      </w:r>
      <w:proofErr w:type="spellEnd"/>
      <w:r>
        <w:t xml:space="preserve"> Service</w:t>
      </w:r>
    </w:p>
    <w:p w:rsidR="005F412D" w:rsidRDefault="00B92672">
      <w:pPr>
        <w:pStyle w:val="Heading2"/>
      </w:pPr>
      <w:r>
        <w:t>3.1 Architecture Overview</w:t>
      </w:r>
    </w:p>
    <w:p w:rsidR="005F412D" w:rsidRDefault="00B92672">
      <w:pPr>
        <w:spacing w:before="80" w:after="80"/>
      </w:pPr>
      <w:r>
        <w:t>The application is designed so that the container running the actual code is NEVER directly reachable from the internet. All traffic must flow through the CDN and Load Balancer layers.</w:t>
      </w:r>
    </w:p>
    <w:p w:rsidR="005F412D" w:rsidRDefault="005F412D">
      <w:pPr>
        <w:spacing w:before="120" w:after="120"/>
      </w:pPr>
    </w:p>
    <w:p w:rsidR="00F84DDB" w:rsidRDefault="00D75104">
      <w:pPr>
        <w:spacing w:before="120" w:after="120"/>
      </w:pPr>
      <w:r w:rsidRPr="00D75104">
        <w:drawing>
          <wp:anchor distT="0" distB="0" distL="114300" distR="114300" simplePos="0" relativeHeight="251658240" behindDoc="0" locked="0" layoutInCell="1" allowOverlap="1" wp14:anchorId="53C51127">
            <wp:simplePos x="0" y="0"/>
            <wp:positionH relativeFrom="column">
              <wp:posOffset>781050</wp:posOffset>
            </wp:positionH>
            <wp:positionV relativeFrom="paragraph">
              <wp:posOffset>15240</wp:posOffset>
            </wp:positionV>
            <wp:extent cx="3943350" cy="4568190"/>
            <wp:effectExtent l="0" t="0" r="0"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943350" cy="4568190"/>
                    </a:xfrm>
                    <a:prstGeom prst="rect">
                      <a:avLst/>
                    </a:prstGeom>
                  </pic:spPr>
                </pic:pic>
              </a:graphicData>
            </a:graphic>
          </wp:anchor>
        </w:drawing>
      </w:r>
      <w:r>
        <w:t xml:space="preserve"> </w:t>
      </w:r>
    </w:p>
    <w:p w:rsidR="005F412D" w:rsidRDefault="005F412D">
      <w:pPr>
        <w:spacing w:before="120" w:after="120"/>
      </w:pPr>
    </w:p>
    <w:p w:rsidR="00F84DDB" w:rsidRDefault="00F84DDB">
      <w:pPr>
        <w:spacing w:before="120" w:after="120"/>
      </w:pPr>
    </w:p>
    <w:p w:rsidR="00F84DDB" w:rsidRDefault="00F84DDB">
      <w:pPr>
        <w:spacing w:before="120" w:after="120"/>
      </w:pPr>
    </w:p>
    <w:p w:rsidR="00F84DDB" w:rsidRDefault="00F84DDB">
      <w:pPr>
        <w:spacing w:before="120" w:after="120"/>
      </w:pPr>
    </w:p>
    <w:p w:rsidR="00F84DDB" w:rsidRDefault="00F84DDB">
      <w:pPr>
        <w:spacing w:before="120" w:after="120"/>
      </w:pPr>
    </w:p>
    <w:p w:rsidR="00F84DDB" w:rsidRDefault="00F84DDB">
      <w:pPr>
        <w:spacing w:before="120" w:after="120"/>
      </w:pPr>
    </w:p>
    <w:p w:rsidR="00F84DDB" w:rsidRDefault="00F84DDB">
      <w:pPr>
        <w:spacing w:before="120" w:after="120"/>
      </w:pPr>
    </w:p>
    <w:p w:rsidR="00F84DDB" w:rsidRDefault="00F84DDB">
      <w:pPr>
        <w:spacing w:before="120" w:after="120"/>
      </w:pPr>
    </w:p>
    <w:p w:rsidR="00F84DDB" w:rsidRDefault="00F84DDB">
      <w:pPr>
        <w:spacing w:before="120" w:after="120"/>
      </w:pPr>
    </w:p>
    <w:p w:rsidR="00F84DDB" w:rsidRDefault="00F84DDB">
      <w:pPr>
        <w:spacing w:before="120" w:after="120"/>
      </w:pPr>
    </w:p>
    <w:p w:rsidR="00F84DDB" w:rsidRDefault="00F84DDB">
      <w:pPr>
        <w:spacing w:before="120" w:after="120"/>
      </w:pPr>
    </w:p>
    <w:p w:rsidR="00F84DDB" w:rsidRDefault="00F84DDB">
      <w:pPr>
        <w:spacing w:before="120" w:after="120"/>
      </w:pPr>
    </w:p>
    <w:p w:rsidR="00F84DDB" w:rsidRDefault="00F84DDB">
      <w:pPr>
        <w:spacing w:before="120" w:after="120"/>
      </w:pPr>
    </w:p>
    <w:p w:rsidR="00F84DDB" w:rsidRDefault="00F84DDB">
      <w:pPr>
        <w:spacing w:before="120" w:after="120"/>
      </w:pPr>
    </w:p>
    <w:p w:rsidR="00F84DDB" w:rsidRDefault="00F84DDB">
      <w:pPr>
        <w:spacing w:before="120" w:after="120"/>
      </w:pPr>
    </w:p>
    <w:p w:rsidR="00F84DDB" w:rsidRDefault="00F84DDB">
      <w:pPr>
        <w:spacing w:before="120" w:after="120"/>
      </w:pPr>
    </w:p>
    <w:p w:rsidR="00F84DDB" w:rsidRDefault="00F84DDB">
      <w:pPr>
        <w:spacing w:before="120" w:after="120"/>
      </w:pPr>
    </w:p>
    <w:p w:rsidR="00F84DDB" w:rsidRDefault="00F84DDB">
      <w:pPr>
        <w:spacing w:before="120" w:after="120"/>
      </w:pPr>
    </w:p>
    <w:p w:rsidR="00F84DDB" w:rsidRDefault="00F84DDB">
      <w:pPr>
        <w:spacing w:before="120" w:after="120"/>
      </w:pPr>
    </w:p>
    <w:p w:rsidR="00F84DDB" w:rsidRDefault="00F84DDB" w:rsidP="00F84DDB">
      <w:pPr>
        <w:spacing w:before="120" w:after="120"/>
        <w:ind w:left="1440" w:firstLine="720"/>
      </w:pPr>
      <w:r>
        <w:t xml:space="preserve">Fig (3.1 </w:t>
      </w:r>
      <w:proofErr w:type="spellStart"/>
      <w:r>
        <w:t>Figma</w:t>
      </w:r>
      <w:proofErr w:type="spellEnd"/>
      <w:r>
        <w:t xml:space="preserve"> chart of Architecture overview)</w:t>
      </w:r>
    </w:p>
    <w:p w:rsidR="00F84DDB" w:rsidRDefault="00F84DDB" w:rsidP="00F84DDB">
      <w:pPr>
        <w:spacing w:before="120" w:after="120"/>
        <w:ind w:left="1440" w:firstLine="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1800"/>
        <w:gridCol w:w="3960"/>
      </w:tblGrid>
      <w:tr w:rsidR="005F412D">
        <w:tblPrEx>
          <w:tblCellMar>
            <w:top w:w="0" w:type="dxa"/>
            <w:bottom w:w="0" w:type="dxa"/>
          </w:tblCellMar>
        </w:tblPrEx>
        <w:trPr>
          <w:tblHeader/>
        </w:trPr>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5F412D" w:rsidRDefault="00B92672">
            <w:r>
              <w:rPr>
                <w:b/>
                <w:bCs/>
                <w:color w:val="FFFFFF"/>
                <w:sz w:val="20"/>
                <w:szCs w:val="20"/>
              </w:rPr>
              <w:t>Layer</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5F412D" w:rsidRDefault="00B92672">
            <w:r>
              <w:rPr>
                <w:b/>
                <w:bCs/>
                <w:color w:val="FFFFFF"/>
                <w:sz w:val="20"/>
                <w:szCs w:val="20"/>
              </w:rPr>
              <w:t>Component</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5F412D" w:rsidRDefault="00B92672">
            <w:r>
              <w:rPr>
                <w:b/>
                <w:bCs/>
                <w:color w:val="FFFFFF"/>
                <w:sz w:val="20"/>
                <w:szCs w:val="20"/>
              </w:rPr>
              <w:t>Subnet Type</w:t>
            </w:r>
          </w:p>
        </w:tc>
        <w:tc>
          <w:tcPr>
            <w:tcW w:w="3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5F412D" w:rsidRDefault="00B92672">
            <w:r>
              <w:rPr>
                <w:b/>
                <w:bCs/>
                <w:color w:val="FFFFFF"/>
                <w:sz w:val="20"/>
                <w:szCs w:val="20"/>
              </w:rPr>
              <w:t>Purpose</w:t>
            </w:r>
          </w:p>
        </w:tc>
      </w:tr>
      <w:tr w:rsidR="005F412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Edge</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CloudFront CDN</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Global Edge</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CDN caching, HTTPS termination, DDoS protection</w:t>
            </w:r>
          </w:p>
        </w:tc>
      </w:tr>
      <w:tr w:rsidR="005F412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Public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Application Load Balancer (ALB)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Public Subnet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Routes traffic, health checks, SSL offload</w:t>
            </w:r>
          </w:p>
        </w:tc>
      </w:tr>
      <w:tr w:rsidR="005F412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Private</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 xml:space="preserve">ECS </w:t>
            </w:r>
            <w:proofErr w:type="spellStart"/>
            <w:r>
              <w:rPr>
                <w:sz w:val="20"/>
                <w:szCs w:val="20"/>
              </w:rPr>
              <w:t>Fargate</w:t>
            </w:r>
            <w:proofErr w:type="spellEnd"/>
            <w:r>
              <w:rPr>
                <w:sz w:val="20"/>
                <w:szCs w:val="20"/>
              </w:rPr>
              <w:t xml:space="preserve"> Container</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Private Subnet</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Runs the Express.js application</w:t>
            </w:r>
          </w:p>
        </w:tc>
      </w:tr>
      <w:tr w:rsidR="00F84DDB" w:rsidTr="00B05A9C">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84DDB" w:rsidRDefault="00F84DDB"/>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84DDB" w:rsidRDefault="00F84DDB"/>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84DDB" w:rsidRDefault="00F84DDB"/>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84DDB" w:rsidRDefault="00F84DDB"/>
        </w:tc>
      </w:tr>
    </w:tbl>
    <w:p w:rsidR="005F412D" w:rsidRDefault="005F412D">
      <w:pPr>
        <w:spacing w:before="120" w:after="120"/>
      </w:pPr>
    </w:p>
    <w:p w:rsidR="005F412D" w:rsidRDefault="00B92672">
      <w:pPr>
        <w:pStyle w:val="Heading2"/>
      </w:pPr>
      <w:r>
        <w:t>3.2 Application Code</w:t>
      </w:r>
    </w:p>
    <w:p w:rsidR="005F412D" w:rsidRDefault="00B92672">
      <w:pPr>
        <w:spacing w:before="80" w:after="80"/>
      </w:pPr>
      <w:r>
        <w:t>A Node.js Express application was built with the following features:</w:t>
      </w:r>
    </w:p>
    <w:p w:rsidR="005F412D" w:rsidRDefault="005F412D">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000"/>
        <w:gridCol w:w="1800"/>
        <w:gridCol w:w="5160"/>
      </w:tblGrid>
      <w:tr w:rsidR="005F412D">
        <w:tblPrEx>
          <w:tblCellMar>
            <w:top w:w="0" w:type="dxa"/>
            <w:bottom w:w="0" w:type="dxa"/>
          </w:tblCellMar>
        </w:tblPrEx>
        <w:trPr>
          <w:tblHeader/>
        </w:trPr>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5F412D" w:rsidRDefault="00B92672">
            <w:r>
              <w:rPr>
                <w:b/>
                <w:bCs/>
                <w:color w:val="FFFFFF"/>
                <w:sz w:val="20"/>
                <w:szCs w:val="20"/>
              </w:rPr>
              <w:t>Endpoint</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5F412D" w:rsidRDefault="00B92672">
            <w:r>
              <w:rPr>
                <w:b/>
                <w:bCs/>
                <w:color w:val="FFFFFF"/>
                <w:sz w:val="20"/>
                <w:szCs w:val="20"/>
              </w:rPr>
              <w:t>Method</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5F412D" w:rsidRDefault="00B92672">
            <w:r>
              <w:rPr>
                <w:b/>
                <w:bCs/>
                <w:color w:val="FFFFFF"/>
                <w:sz w:val="20"/>
                <w:szCs w:val="20"/>
              </w:rPr>
              <w:t>Auth Required</w:t>
            </w:r>
          </w:p>
        </w:tc>
        <w:tc>
          <w:tcPr>
            <w:tcW w:w="5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5F412D" w:rsidRDefault="00B92672">
            <w:r>
              <w:rPr>
                <w:b/>
                <w:bCs/>
                <w:color w:val="FFFFFF"/>
                <w:sz w:val="20"/>
                <w:szCs w:val="20"/>
              </w:rPr>
              <w:t>Description</w:t>
            </w:r>
          </w:p>
        </w:tc>
      </w:tr>
      <w:tr w:rsidR="005F412D">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/health</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GET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No</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 xml:space="preserve">Health check for ALB </w:t>
            </w:r>
          </w:p>
        </w:tc>
      </w:tr>
      <w:tr w:rsidR="005F412D">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/login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POST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No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 xml:space="preserve">Accepts </w:t>
            </w:r>
            <w:proofErr w:type="spellStart"/>
            <w:r>
              <w:rPr>
                <w:sz w:val="20"/>
                <w:szCs w:val="20"/>
              </w:rPr>
              <w:t>username+password</w:t>
            </w:r>
            <w:proofErr w:type="spellEnd"/>
            <w:r>
              <w:rPr>
                <w:sz w:val="20"/>
                <w:szCs w:val="20"/>
              </w:rPr>
              <w:t>, returns JWT token</w:t>
            </w:r>
          </w:p>
        </w:tc>
      </w:tr>
      <w:tr w:rsidR="005F412D">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/items</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GET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Yes (Bearer JWT)</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Protected list — returns items only with valid token</w:t>
            </w:r>
          </w:p>
        </w:tc>
      </w:tr>
    </w:tbl>
    <w:p w:rsidR="005F412D" w:rsidRDefault="005F412D">
      <w:pPr>
        <w:spacing w:before="120" w:after="120"/>
      </w:pPr>
    </w:p>
    <w:p w:rsidR="005F412D" w:rsidRDefault="00B92672">
      <w:pPr>
        <w:spacing w:before="200" w:after="120"/>
      </w:pPr>
      <w:r>
        <w:rPr>
          <w:b/>
          <w:bCs/>
          <w:color w:val="2F5496"/>
          <w:sz w:val="24"/>
          <w:szCs w:val="24"/>
        </w:rPr>
        <w:t>Authentication Flow</w:t>
      </w:r>
    </w:p>
    <w:p w:rsidR="005F412D" w:rsidRDefault="00B92672">
      <w:pPr>
        <w:pStyle w:val="ListParagraph"/>
        <w:numPr>
          <w:ilvl w:val="0"/>
          <w:numId w:val="2"/>
        </w:numPr>
        <w:spacing w:before="60" w:after="60"/>
      </w:pPr>
      <w:r>
        <w:t xml:space="preserve">User sends /login with </w:t>
      </w:r>
      <w:proofErr w:type="gramStart"/>
      <w:r>
        <w:t>{ username</w:t>
      </w:r>
      <w:proofErr w:type="gramEnd"/>
      <w:r>
        <w:t>: 'admin', password: 'password123' }</w:t>
      </w:r>
    </w:p>
    <w:p w:rsidR="005F412D" w:rsidRDefault="00B92672">
      <w:pPr>
        <w:pStyle w:val="ListParagraph"/>
        <w:numPr>
          <w:ilvl w:val="0"/>
          <w:numId w:val="2"/>
        </w:numPr>
        <w:spacing w:before="60" w:after="60"/>
      </w:pPr>
      <w:r>
        <w:t>Server validates credentials against hardcoded mock user store</w:t>
      </w:r>
    </w:p>
    <w:p w:rsidR="005F412D" w:rsidRDefault="00B92672">
      <w:pPr>
        <w:pStyle w:val="ListParagraph"/>
        <w:numPr>
          <w:ilvl w:val="0"/>
          <w:numId w:val="2"/>
        </w:numPr>
        <w:spacing w:before="60" w:after="60"/>
      </w:pPr>
      <w:r>
        <w:t>On success, server signs a JWT token with a secret key (</w:t>
      </w:r>
      <w:proofErr w:type="gramStart"/>
      <w:r>
        <w:t>1 hour</w:t>
      </w:r>
      <w:proofErr w:type="gramEnd"/>
      <w:r>
        <w:t xml:space="preserve"> expiry)</w:t>
      </w:r>
    </w:p>
    <w:p w:rsidR="005F412D" w:rsidRDefault="00B92672">
      <w:pPr>
        <w:pStyle w:val="ListParagraph"/>
        <w:numPr>
          <w:ilvl w:val="0"/>
          <w:numId w:val="2"/>
        </w:numPr>
        <w:spacing w:before="60" w:after="60"/>
      </w:pPr>
      <w:r>
        <w:t>Client includes token in subsequent requests: Authorization: Bearer &lt;token&gt;</w:t>
      </w:r>
    </w:p>
    <w:p w:rsidR="005F412D" w:rsidRDefault="00B92672">
      <w:pPr>
        <w:pStyle w:val="ListParagraph"/>
        <w:numPr>
          <w:ilvl w:val="0"/>
          <w:numId w:val="2"/>
        </w:numPr>
        <w:spacing w:before="60" w:after="60"/>
      </w:pPr>
      <w:proofErr w:type="spellStart"/>
      <w:r>
        <w:t>authMiddleware</w:t>
      </w:r>
      <w:proofErr w:type="spellEnd"/>
      <w:r>
        <w:t xml:space="preserve"> verifies token on every protected route</w:t>
      </w:r>
    </w:p>
    <w:p w:rsidR="005F412D" w:rsidRDefault="00B92672">
      <w:pPr>
        <w:pStyle w:val="ListParagraph"/>
        <w:numPr>
          <w:ilvl w:val="0"/>
          <w:numId w:val="2"/>
        </w:numPr>
        <w:spacing w:before="60" w:after="60"/>
      </w:pPr>
      <w:r>
        <w:t>Invalid/missing token returns 401 Unauthorized</w:t>
      </w:r>
    </w:p>
    <w:p w:rsidR="005F412D" w:rsidRDefault="005F412D">
      <w:pPr>
        <w:spacing w:before="120" w:after="120"/>
      </w:pPr>
    </w:p>
    <w:p w:rsidR="005F412D" w:rsidRDefault="00B92672">
      <w:pPr>
        <w:pStyle w:val="Heading2"/>
      </w:pPr>
      <w:r>
        <w:t>3.3 Docker Configuration</w:t>
      </w:r>
    </w:p>
    <w:p w:rsidR="005F412D" w:rsidRDefault="00B92672">
      <w:pPr>
        <w:spacing w:before="80" w:after="80"/>
      </w:pPr>
      <w:r>
        <w:t xml:space="preserve">The application was containerized using a multi-security-layer </w:t>
      </w:r>
      <w:proofErr w:type="spellStart"/>
      <w:r>
        <w:t>Dockerfile</w:t>
      </w:r>
      <w:proofErr w:type="spellEnd"/>
      <w:r>
        <w:t>:</w:t>
      </w:r>
    </w:p>
    <w:p w:rsidR="005F412D" w:rsidRDefault="005F412D">
      <w:pPr>
        <w:spacing w:before="120" w:after="120"/>
      </w:pPr>
    </w:p>
    <w:p w:rsidR="005F412D" w:rsidRDefault="00B92672">
      <w:pPr>
        <w:pStyle w:val="Heading2"/>
      </w:pPr>
      <w:r>
        <w:t>3.4 AWS Infrastructure Setup</w:t>
      </w:r>
    </w:p>
    <w:p w:rsidR="005F412D" w:rsidRDefault="00B92672">
      <w:pPr>
        <w:spacing w:before="200" w:after="120"/>
      </w:pPr>
      <w:r>
        <w:rPr>
          <w:b/>
          <w:bCs/>
          <w:color w:val="2F5496"/>
          <w:sz w:val="24"/>
          <w:szCs w:val="24"/>
        </w:rPr>
        <w:t>Step 1 — VPC and Network Configuration</w:t>
      </w:r>
    </w:p>
    <w:p w:rsidR="005F412D" w:rsidRDefault="00B92672">
      <w:pPr>
        <w:spacing w:before="80" w:after="80"/>
      </w:pPr>
      <w:r>
        <w:t>A dedicated Virtual Private Cloud (VPC) was created to isolate all resources:</w:t>
      </w:r>
    </w:p>
    <w:p w:rsidR="005F412D" w:rsidRDefault="005F412D">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5F412D">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5F412D" w:rsidRDefault="00B92672">
            <w:r>
              <w:rPr>
                <w:b/>
                <w:bCs/>
                <w:color w:val="FFFFFF"/>
                <w:sz w:val="20"/>
                <w:szCs w:val="20"/>
              </w:rPr>
              <w:t>Resource</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5F412D" w:rsidRDefault="00B92672">
            <w:r>
              <w:rPr>
                <w:b/>
                <w:bCs/>
                <w:color w:val="FFFFFF"/>
                <w:sz w:val="20"/>
                <w:szCs w:val="20"/>
              </w:rPr>
              <w:t>CIDR / Config</w:t>
            </w:r>
          </w:p>
        </w:tc>
        <w:tc>
          <w:tcPr>
            <w:tcW w:w="4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5F412D" w:rsidRDefault="00B92672">
            <w:r>
              <w:rPr>
                <w:b/>
                <w:bCs/>
                <w:color w:val="FFFFFF"/>
                <w:sz w:val="20"/>
                <w:szCs w:val="20"/>
              </w:rPr>
              <w:t>Purpose</w:t>
            </w:r>
          </w:p>
        </w:tc>
      </w:tr>
      <w:tr w:rsidR="005F412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VPC (</w:t>
            </w:r>
            <w:proofErr w:type="spellStart"/>
            <w:r>
              <w:rPr>
                <w:sz w:val="20"/>
                <w:szCs w:val="20"/>
              </w:rPr>
              <w:t>devops-vpc</w:t>
            </w:r>
            <w:proofErr w:type="spellEnd"/>
            <w:r>
              <w:rPr>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10.0.0.0/16</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Isolated network for all resources</w:t>
            </w:r>
          </w:p>
        </w:tc>
      </w:tr>
      <w:tr w:rsidR="005F412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Private Subnet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10.0.1.0/24 — ap-south-1a</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 xml:space="preserve">ECS </w:t>
            </w:r>
            <w:proofErr w:type="spellStart"/>
            <w:r>
              <w:rPr>
                <w:sz w:val="20"/>
                <w:szCs w:val="20"/>
              </w:rPr>
              <w:t>Fargate</w:t>
            </w:r>
            <w:proofErr w:type="spellEnd"/>
            <w:r>
              <w:rPr>
                <w:sz w:val="20"/>
                <w:szCs w:val="20"/>
              </w:rPr>
              <w:t xml:space="preserve"> tasks run here — no direct internet</w:t>
            </w:r>
          </w:p>
        </w:tc>
      </w:tr>
      <w:tr w:rsidR="005F412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 xml:space="preserve">Public Subnet </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10.0.2.0/24 — ap-south-1</w:t>
            </w:r>
            <w:r w:rsidR="00F84DDB">
              <w:rPr>
                <w:sz w:val="20"/>
                <w:szCs w:val="20"/>
              </w:rPr>
              <w:t>b</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ALB and NAT Gateway live here</w:t>
            </w:r>
          </w:p>
        </w:tc>
      </w:tr>
      <w:tr w:rsidR="00F84DDB" w:rsidTr="000D14D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84DDB" w:rsidRDefault="00F84DDB">
            <w:r>
              <w:rPr>
                <w:sz w:val="20"/>
                <w:szCs w:val="20"/>
              </w:rPr>
              <w:t>Internet Gateway</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84DDB" w:rsidRDefault="00F84DDB">
            <w:r>
              <w:rPr>
                <w:sz w:val="20"/>
                <w:szCs w:val="20"/>
              </w:rPr>
              <w:t>Attached to VPC</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84DDB" w:rsidRDefault="00F84DDB">
            <w:r>
              <w:rPr>
                <w:sz w:val="20"/>
                <w:szCs w:val="20"/>
              </w:rPr>
              <w:t>Allows public subnets to reach internet</w:t>
            </w:r>
          </w:p>
        </w:tc>
      </w:tr>
      <w:tr w:rsidR="00F84DDB" w:rsidTr="000D14D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DDB" w:rsidRDefault="00F84DDB">
            <w:r>
              <w:rPr>
                <w:sz w:val="20"/>
                <w:szCs w:val="20"/>
              </w:rPr>
              <w:t>NAT Gateway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DDB" w:rsidRDefault="00F84DDB">
            <w:r>
              <w:rPr>
                <w:sz w:val="20"/>
                <w:szCs w:val="20"/>
              </w:rPr>
              <w:t>In Public Subnet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DDB" w:rsidRDefault="00F84DDB">
            <w:r>
              <w:rPr>
                <w:sz w:val="20"/>
                <w:szCs w:val="20"/>
              </w:rPr>
              <w:t>Allows private subnet to pull ECR images outbound</w:t>
            </w:r>
          </w:p>
        </w:tc>
      </w:tr>
      <w:tr w:rsidR="00F84DDB" w:rsidTr="000D14D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84DDB" w:rsidRDefault="00F84DDB">
            <w:r>
              <w:rPr>
                <w:sz w:val="20"/>
                <w:szCs w:val="20"/>
              </w:rPr>
              <w:lastRenderedPageBreak/>
              <w:t>Route Table (Public)</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84DDB" w:rsidRDefault="00F84DDB">
            <w:r>
              <w:rPr>
                <w:sz w:val="20"/>
                <w:szCs w:val="20"/>
              </w:rPr>
              <w:t>0.0.0.0/0 -&gt; IGW</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84DDB" w:rsidRDefault="00F84DDB">
            <w:r>
              <w:rPr>
                <w:sz w:val="20"/>
                <w:szCs w:val="20"/>
              </w:rPr>
              <w:t>Routes internet traffic for public subnets</w:t>
            </w:r>
          </w:p>
        </w:tc>
      </w:tr>
      <w:tr w:rsidR="00F84DDB" w:rsidTr="000D14D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DDB" w:rsidRDefault="00F84DDB">
            <w:r>
              <w:rPr>
                <w:sz w:val="20"/>
                <w:szCs w:val="20"/>
              </w:rPr>
              <w:t>Route Table (Private)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DDB" w:rsidRDefault="00F84DDB">
            <w:r>
              <w:rPr>
                <w:sz w:val="20"/>
                <w:szCs w:val="20"/>
              </w:rPr>
              <w:t>0.0.0.0/0 -&gt; NAT GW</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DDB" w:rsidRDefault="00F84DDB">
            <w:r>
              <w:rPr>
                <w:sz w:val="20"/>
                <w:szCs w:val="20"/>
              </w:rPr>
              <w:t>Routes outbound traffic through NAT for private subnet</w:t>
            </w:r>
          </w:p>
        </w:tc>
      </w:tr>
      <w:tr w:rsidR="00F84DD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DDB" w:rsidRDefault="00F84DDB"/>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DDB" w:rsidRDefault="00F84DDB"/>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DDB" w:rsidRDefault="00F84DDB"/>
        </w:tc>
      </w:tr>
    </w:tbl>
    <w:p w:rsidR="005F412D" w:rsidRDefault="005F412D">
      <w:pPr>
        <w:spacing w:before="120" w:after="120"/>
      </w:pPr>
    </w:p>
    <w:p w:rsidR="005F412D" w:rsidRDefault="00B92672">
      <w:pPr>
        <w:spacing w:before="200" w:after="120"/>
      </w:pPr>
      <w:r>
        <w:rPr>
          <w:b/>
          <w:bCs/>
          <w:color w:val="2F5496"/>
          <w:sz w:val="24"/>
          <w:szCs w:val="24"/>
        </w:rPr>
        <w:t>Step 2 — Amazon ECR (Container Registry)</w:t>
      </w:r>
    </w:p>
    <w:p w:rsidR="005F412D" w:rsidRDefault="00B92672">
      <w:pPr>
        <w:spacing w:before="80" w:after="80"/>
      </w:pPr>
      <w:r>
        <w:t>Amazon Elastic Container Registry was created to store Docker images:</w:t>
      </w:r>
    </w:p>
    <w:p w:rsidR="005F412D" w:rsidRDefault="00B92672">
      <w:pPr>
        <w:pStyle w:val="ListParagraph"/>
        <w:numPr>
          <w:ilvl w:val="0"/>
          <w:numId w:val="3"/>
        </w:numPr>
        <w:spacing w:before="60" w:after="60"/>
      </w:pPr>
      <w:r>
        <w:t>Repository name: devops-case1</w:t>
      </w:r>
    </w:p>
    <w:p w:rsidR="005F412D" w:rsidRDefault="00B92672">
      <w:pPr>
        <w:pStyle w:val="ListParagraph"/>
        <w:numPr>
          <w:ilvl w:val="0"/>
          <w:numId w:val="3"/>
        </w:numPr>
        <w:spacing w:before="60" w:after="60"/>
      </w:pPr>
      <w:r>
        <w:t>Region: ap-south-1</w:t>
      </w:r>
    </w:p>
    <w:p w:rsidR="005F412D" w:rsidRDefault="00B92672">
      <w:pPr>
        <w:pStyle w:val="ListParagraph"/>
        <w:numPr>
          <w:ilvl w:val="0"/>
          <w:numId w:val="3"/>
        </w:numPr>
        <w:spacing w:before="60" w:after="60"/>
      </w:pPr>
      <w:r>
        <w:t>URI: 417492524162.dkr.ecr.ap-south-1.amazonaws.com/devops-case1</w:t>
      </w:r>
    </w:p>
    <w:p w:rsidR="005F412D" w:rsidRDefault="00B92672">
      <w:pPr>
        <w:pStyle w:val="ListParagraph"/>
        <w:numPr>
          <w:ilvl w:val="0"/>
          <w:numId w:val="3"/>
        </w:numPr>
        <w:spacing w:before="60" w:after="60"/>
      </w:pPr>
      <w:r>
        <w:t xml:space="preserve">Images tagged </w:t>
      </w:r>
      <w:proofErr w:type="gramStart"/>
      <w:r>
        <w:t>as :latest</w:t>
      </w:r>
      <w:proofErr w:type="gramEnd"/>
      <w:r>
        <w:t xml:space="preserve"> on every CI/CD pipeline run</w:t>
      </w:r>
    </w:p>
    <w:p w:rsidR="005F412D" w:rsidRDefault="005F412D">
      <w:pPr>
        <w:spacing w:before="120" w:after="120"/>
      </w:pPr>
    </w:p>
    <w:p w:rsidR="005F412D" w:rsidRDefault="00B92672">
      <w:pPr>
        <w:spacing w:before="200" w:after="120"/>
      </w:pPr>
      <w:r>
        <w:rPr>
          <w:b/>
          <w:bCs/>
          <w:color w:val="2F5496"/>
          <w:sz w:val="24"/>
          <w:szCs w:val="24"/>
        </w:rPr>
        <w:t xml:space="preserve">Step 3 — ECS </w:t>
      </w:r>
      <w:proofErr w:type="spellStart"/>
      <w:r>
        <w:rPr>
          <w:b/>
          <w:bCs/>
          <w:color w:val="2F5496"/>
          <w:sz w:val="24"/>
          <w:szCs w:val="24"/>
        </w:rPr>
        <w:t>Fargate</w:t>
      </w:r>
      <w:proofErr w:type="spellEnd"/>
      <w:r>
        <w:rPr>
          <w:b/>
          <w:bCs/>
          <w:color w:val="2F5496"/>
          <w:sz w:val="24"/>
          <w:szCs w:val="24"/>
        </w:rPr>
        <w:t xml:space="preserve"> Cluster and Service</w:t>
      </w:r>
    </w:p>
    <w:p w:rsidR="005F412D" w:rsidRDefault="005F412D">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F412D">
        <w:tblPrEx>
          <w:tblCellMar>
            <w:top w:w="0" w:type="dxa"/>
            <w:bottom w:w="0" w:type="dxa"/>
          </w:tblCellMar>
        </w:tblPrEx>
        <w:trPr>
          <w:tblHeader/>
        </w:trPr>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5F412D" w:rsidRDefault="00B92672">
            <w:r>
              <w:rPr>
                <w:b/>
                <w:bCs/>
                <w:color w:val="FFFFFF"/>
                <w:sz w:val="20"/>
                <w:szCs w:val="20"/>
              </w:rPr>
              <w:t>ECS Component</w:t>
            </w:r>
          </w:p>
        </w:tc>
        <w:tc>
          <w:tcPr>
            <w:tcW w:w="6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5F412D" w:rsidRDefault="00B92672">
            <w:r>
              <w:rPr>
                <w:b/>
                <w:bCs/>
                <w:color w:val="FFFFFF"/>
                <w:sz w:val="20"/>
                <w:szCs w:val="20"/>
              </w:rPr>
              <w:t>Configuration</w:t>
            </w:r>
          </w:p>
        </w:tc>
      </w:tr>
      <w:tr w:rsidR="005F412D">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Cluster Name</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my-cluster</w:t>
            </w:r>
          </w:p>
        </w:tc>
      </w:tr>
      <w:tr w:rsidR="005F412D">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Service Name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my-service</w:t>
            </w:r>
          </w:p>
        </w:tc>
      </w:tr>
      <w:tr w:rsidR="005F412D">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Launch Type</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FARGATE (serverless — no EC2 instances to manage)</w:t>
            </w:r>
          </w:p>
        </w:tc>
      </w:tr>
      <w:tr w:rsidR="005F412D">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Task CPU</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256 (.25 vCPU)</w:t>
            </w:r>
          </w:p>
        </w:tc>
      </w:tr>
      <w:tr w:rsidR="005F412D">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Task Memory</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512 MB</w:t>
            </w:r>
          </w:p>
        </w:tc>
      </w:tr>
      <w:tr w:rsidR="005F412D">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Container Port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3000</w:t>
            </w:r>
          </w:p>
        </w:tc>
      </w:tr>
      <w:tr w:rsidR="005F412D">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Network Mode</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proofErr w:type="spellStart"/>
            <w:r>
              <w:rPr>
                <w:sz w:val="20"/>
                <w:szCs w:val="20"/>
              </w:rPr>
              <w:t>awsvpc</w:t>
            </w:r>
            <w:proofErr w:type="spellEnd"/>
            <w:r>
              <w:rPr>
                <w:sz w:val="20"/>
                <w:szCs w:val="20"/>
              </w:rPr>
              <w:t xml:space="preserve"> (each task gets its own ENI)</w:t>
            </w:r>
          </w:p>
        </w:tc>
      </w:tr>
      <w:tr w:rsidR="005F412D">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Subnet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Private subnet (10.0.1.0/24)</w:t>
            </w:r>
          </w:p>
        </w:tc>
      </w:tr>
      <w:tr w:rsidR="005F412D">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Public IP</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DISABLED — container is not internet-accessible</w:t>
            </w:r>
          </w:p>
        </w:tc>
      </w:tr>
      <w:tr w:rsidR="005F412D">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Desired Count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1 running task</w:t>
            </w:r>
          </w:p>
        </w:tc>
      </w:tr>
      <w:tr w:rsidR="005F412D">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Execution Role</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proofErr w:type="spellStart"/>
            <w:r>
              <w:rPr>
                <w:sz w:val="20"/>
                <w:szCs w:val="20"/>
              </w:rPr>
              <w:t>ecsTaskExecutionRole</w:t>
            </w:r>
            <w:proofErr w:type="spellEnd"/>
            <w:r>
              <w:rPr>
                <w:sz w:val="20"/>
                <w:szCs w:val="20"/>
              </w:rPr>
              <w:t xml:space="preserve"> with </w:t>
            </w:r>
            <w:proofErr w:type="spellStart"/>
            <w:r>
              <w:rPr>
                <w:sz w:val="20"/>
                <w:szCs w:val="20"/>
              </w:rPr>
              <w:t>AmazonECSTaskExecutionRolePolicy</w:t>
            </w:r>
            <w:proofErr w:type="spellEnd"/>
          </w:p>
        </w:tc>
      </w:tr>
    </w:tbl>
    <w:p w:rsidR="005F412D" w:rsidRDefault="005F412D">
      <w:pPr>
        <w:spacing w:before="120" w:after="120"/>
      </w:pPr>
    </w:p>
    <w:p w:rsidR="005F412D" w:rsidRDefault="00B92672">
      <w:pPr>
        <w:spacing w:before="200" w:after="120"/>
      </w:pPr>
      <w:r>
        <w:rPr>
          <w:b/>
          <w:bCs/>
          <w:color w:val="2F5496"/>
          <w:sz w:val="24"/>
          <w:szCs w:val="24"/>
        </w:rPr>
        <w:t>Step 4 — Application Load Balancer</w:t>
      </w:r>
    </w:p>
    <w:p w:rsidR="005F412D" w:rsidRDefault="005F412D">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F412D">
        <w:tblPrEx>
          <w:tblCellMar>
            <w:top w:w="0" w:type="dxa"/>
            <w:bottom w:w="0" w:type="dxa"/>
          </w:tblCellMar>
        </w:tblPrEx>
        <w:trPr>
          <w:tblHeader/>
        </w:trPr>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5F412D" w:rsidRDefault="00B92672">
            <w:r>
              <w:rPr>
                <w:b/>
                <w:bCs/>
                <w:color w:val="FFFFFF"/>
                <w:sz w:val="20"/>
                <w:szCs w:val="20"/>
              </w:rPr>
              <w:t>ALB Setting</w:t>
            </w:r>
          </w:p>
        </w:tc>
        <w:tc>
          <w:tcPr>
            <w:tcW w:w="6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5F412D" w:rsidRDefault="00B92672">
            <w:r>
              <w:rPr>
                <w:b/>
                <w:bCs/>
                <w:color w:val="FFFFFF"/>
                <w:sz w:val="20"/>
                <w:szCs w:val="20"/>
              </w:rPr>
              <w:t>Value</w:t>
            </w:r>
          </w:p>
        </w:tc>
      </w:tr>
      <w:tr w:rsidR="005F412D">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Name</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proofErr w:type="spellStart"/>
            <w:r>
              <w:rPr>
                <w:sz w:val="20"/>
                <w:szCs w:val="20"/>
              </w:rPr>
              <w:t>devops-alb</w:t>
            </w:r>
            <w:proofErr w:type="spellEnd"/>
          </w:p>
        </w:tc>
      </w:tr>
      <w:tr w:rsidR="005F412D">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Scheme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Internet-facing</w:t>
            </w:r>
          </w:p>
        </w:tc>
      </w:tr>
      <w:tr w:rsidR="005F412D">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lastRenderedPageBreak/>
              <w:t>Subnets</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Both public subnets (two AZs for HA)</w:t>
            </w:r>
          </w:p>
        </w:tc>
      </w:tr>
      <w:tr w:rsidR="005F412D">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Listener HTTP (80)</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F84DDB">
            <w:r>
              <w:rPr>
                <w:sz w:val="20"/>
                <w:szCs w:val="20"/>
              </w:rPr>
              <w:t xml:space="preserve">Forward to Target Group </w:t>
            </w:r>
            <w:proofErr w:type="spellStart"/>
            <w:r>
              <w:rPr>
                <w:sz w:val="20"/>
                <w:szCs w:val="20"/>
              </w:rPr>
              <w:t>devops-tg</w:t>
            </w:r>
            <w:proofErr w:type="spellEnd"/>
          </w:p>
        </w:tc>
      </w:tr>
      <w:tr w:rsidR="00F84DDB" w:rsidTr="009712CE">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DDB" w:rsidRDefault="00F84DDB">
            <w:r>
              <w:rPr>
                <w:sz w:val="20"/>
                <w:szCs w:val="20"/>
              </w:rPr>
              <w:t>Target Group Protocol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DDB" w:rsidRDefault="00F84DDB">
            <w:r>
              <w:rPr>
                <w:sz w:val="20"/>
                <w:szCs w:val="20"/>
              </w:rPr>
              <w:t>HTTP on port 3000</w:t>
            </w:r>
          </w:p>
        </w:tc>
      </w:tr>
      <w:tr w:rsidR="00F84DDB" w:rsidTr="009712CE">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84DDB" w:rsidRDefault="00F84DDB">
            <w:r>
              <w:rPr>
                <w:sz w:val="20"/>
                <w:szCs w:val="20"/>
              </w:rPr>
              <w:t>Target Type</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84DDB" w:rsidRDefault="00F84DDB">
            <w:r>
              <w:rPr>
                <w:sz w:val="20"/>
                <w:szCs w:val="20"/>
              </w:rPr>
              <w:t xml:space="preserve">IP (required for </w:t>
            </w:r>
            <w:proofErr w:type="spellStart"/>
            <w:r>
              <w:rPr>
                <w:sz w:val="20"/>
                <w:szCs w:val="20"/>
              </w:rPr>
              <w:t>Fargate</w:t>
            </w:r>
            <w:proofErr w:type="spellEnd"/>
            <w:r>
              <w:rPr>
                <w:sz w:val="20"/>
                <w:szCs w:val="20"/>
              </w:rPr>
              <w:t xml:space="preserve"> </w:t>
            </w:r>
            <w:proofErr w:type="spellStart"/>
            <w:r>
              <w:rPr>
                <w:sz w:val="20"/>
                <w:szCs w:val="20"/>
              </w:rPr>
              <w:t>awsvpc</w:t>
            </w:r>
            <w:proofErr w:type="spellEnd"/>
            <w:r>
              <w:rPr>
                <w:sz w:val="20"/>
                <w:szCs w:val="20"/>
              </w:rPr>
              <w:t xml:space="preserve"> mode)</w:t>
            </w:r>
          </w:p>
        </w:tc>
      </w:tr>
      <w:tr w:rsidR="00F84DDB" w:rsidTr="009712CE">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DDB" w:rsidRDefault="00F84DDB">
            <w:r>
              <w:rPr>
                <w:sz w:val="20"/>
                <w:szCs w:val="20"/>
              </w:rPr>
              <w:t>Health Check Path</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DDB" w:rsidRDefault="00F84DDB">
            <w:r>
              <w:rPr>
                <w:sz w:val="20"/>
                <w:szCs w:val="20"/>
              </w:rPr>
              <w:t>/health</w:t>
            </w:r>
          </w:p>
        </w:tc>
      </w:tr>
      <w:tr w:rsidR="00F84DDB" w:rsidTr="009712CE">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84DDB" w:rsidRDefault="00F84DDB">
            <w:r>
              <w:rPr>
                <w:sz w:val="20"/>
                <w:szCs w:val="20"/>
              </w:rPr>
              <w:t>Health Check Interval</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84DDB" w:rsidRDefault="00F84DDB">
            <w:r>
              <w:rPr>
                <w:sz w:val="20"/>
                <w:szCs w:val="20"/>
              </w:rPr>
              <w:t>30 seconds</w:t>
            </w:r>
          </w:p>
        </w:tc>
      </w:tr>
      <w:tr w:rsidR="00F84DDB" w:rsidTr="009712CE">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DDB" w:rsidRDefault="00F84DDB">
            <w:r>
              <w:rPr>
                <w:sz w:val="20"/>
                <w:szCs w:val="20"/>
              </w:rPr>
              <w:t>Healthy Threshold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DDB" w:rsidRDefault="00F84DDB">
            <w:r>
              <w:rPr>
                <w:sz w:val="20"/>
                <w:szCs w:val="20"/>
              </w:rPr>
              <w:t>2 consecutive successes</w:t>
            </w:r>
          </w:p>
        </w:tc>
      </w:tr>
      <w:tr w:rsidR="00F84DD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DDB" w:rsidRDefault="00F84DDB"/>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84DDB" w:rsidRDefault="00F84DDB"/>
        </w:tc>
      </w:tr>
    </w:tbl>
    <w:p w:rsidR="005F412D" w:rsidRDefault="005F412D">
      <w:pPr>
        <w:spacing w:before="120" w:after="120"/>
      </w:pPr>
    </w:p>
    <w:p w:rsidR="005F412D" w:rsidRDefault="00B92672">
      <w:pPr>
        <w:spacing w:before="200" w:after="120"/>
      </w:pPr>
      <w:r>
        <w:rPr>
          <w:b/>
          <w:bCs/>
          <w:color w:val="2F5496"/>
          <w:sz w:val="24"/>
          <w:szCs w:val="24"/>
        </w:rPr>
        <w:t>Step 5 — Security Groups</w:t>
      </w:r>
    </w:p>
    <w:p w:rsidR="005F412D" w:rsidRDefault="005F412D">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5F412D">
        <w:tblPrEx>
          <w:tblCellMar>
            <w:top w:w="0" w:type="dxa"/>
            <w:bottom w:w="0" w:type="dxa"/>
          </w:tblCellMar>
        </w:tblPrEx>
        <w:trPr>
          <w:tblHeader/>
        </w:trPr>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5F412D" w:rsidRDefault="00B92672">
            <w:r>
              <w:rPr>
                <w:b/>
                <w:bCs/>
                <w:color w:val="FFFFFF"/>
                <w:sz w:val="20"/>
                <w:szCs w:val="20"/>
              </w:rPr>
              <w:t>Security Group</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5F412D" w:rsidRDefault="00B92672">
            <w:r>
              <w:rPr>
                <w:b/>
                <w:bCs/>
                <w:color w:val="FFFFFF"/>
                <w:sz w:val="20"/>
                <w:szCs w:val="20"/>
              </w:rPr>
              <w:t>Inbound Rule</w:t>
            </w:r>
          </w:p>
        </w:tc>
        <w:tc>
          <w:tcPr>
            <w:tcW w:w="3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5F412D" w:rsidRDefault="00B92672">
            <w:r>
              <w:rPr>
                <w:b/>
                <w:bCs/>
                <w:color w:val="FFFFFF"/>
                <w:sz w:val="20"/>
                <w:szCs w:val="20"/>
              </w:rPr>
              <w:t>Purpose</w:t>
            </w:r>
          </w:p>
        </w:tc>
      </w:tr>
      <w:tr w:rsidR="005F412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proofErr w:type="spellStart"/>
            <w:r>
              <w:rPr>
                <w:sz w:val="20"/>
                <w:szCs w:val="20"/>
              </w:rPr>
              <w:t>devops</w:t>
            </w:r>
            <w:proofErr w:type="spellEnd"/>
            <w:r>
              <w:rPr>
                <w:sz w:val="20"/>
                <w:szCs w:val="20"/>
              </w:rPr>
              <w:t>-</w:t>
            </w:r>
            <w:proofErr w:type="spellStart"/>
            <w:r>
              <w:rPr>
                <w:sz w:val="20"/>
                <w:szCs w:val="20"/>
              </w:rPr>
              <w:t>alb</w:t>
            </w:r>
            <w:proofErr w:type="spellEnd"/>
            <w:r>
              <w:rPr>
                <w:sz w:val="20"/>
                <w:szCs w:val="20"/>
              </w:rPr>
              <w:t>-sg (ALB)</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HTTP 80 from 0.0.0.0/0</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Allow web traffic to reach ALB</w:t>
            </w:r>
          </w:p>
        </w:tc>
      </w:tr>
      <w:tr w:rsidR="005F412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proofErr w:type="spellStart"/>
            <w:r>
              <w:rPr>
                <w:sz w:val="20"/>
                <w:szCs w:val="20"/>
              </w:rPr>
              <w:t>devops</w:t>
            </w:r>
            <w:proofErr w:type="spellEnd"/>
            <w:r>
              <w:rPr>
                <w:sz w:val="20"/>
                <w:szCs w:val="20"/>
              </w:rPr>
              <w:t>-</w:t>
            </w:r>
            <w:proofErr w:type="spellStart"/>
            <w:r>
              <w:rPr>
                <w:sz w:val="20"/>
                <w:szCs w:val="20"/>
              </w:rPr>
              <w:t>alb</w:t>
            </w:r>
            <w:proofErr w:type="spellEnd"/>
            <w:r>
              <w:rPr>
                <w:sz w:val="20"/>
                <w:szCs w:val="20"/>
              </w:rPr>
              <w:t>-sg (ALB)</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HTTPS 443 from 0.0.0.0/0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Allow secure traffic to reach ALB</w:t>
            </w:r>
          </w:p>
        </w:tc>
      </w:tr>
      <w:tr w:rsidR="005F412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proofErr w:type="spellStart"/>
            <w:r>
              <w:rPr>
                <w:sz w:val="20"/>
                <w:szCs w:val="20"/>
              </w:rPr>
              <w:t>devops</w:t>
            </w:r>
            <w:proofErr w:type="spellEnd"/>
            <w:r>
              <w:rPr>
                <w:sz w:val="20"/>
                <w:szCs w:val="20"/>
              </w:rPr>
              <w:t>-</w:t>
            </w:r>
            <w:proofErr w:type="spellStart"/>
            <w:r>
              <w:rPr>
                <w:sz w:val="20"/>
                <w:szCs w:val="20"/>
              </w:rPr>
              <w:t>ecs</w:t>
            </w:r>
            <w:proofErr w:type="spellEnd"/>
            <w:r>
              <w:rPr>
                <w:sz w:val="20"/>
                <w:szCs w:val="20"/>
              </w:rPr>
              <w:t>-sg (ECS)</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 xml:space="preserve">TCP 3000 from </w:t>
            </w:r>
            <w:proofErr w:type="spellStart"/>
            <w:r>
              <w:rPr>
                <w:sz w:val="20"/>
                <w:szCs w:val="20"/>
              </w:rPr>
              <w:t>devops</w:t>
            </w:r>
            <w:proofErr w:type="spellEnd"/>
            <w:r>
              <w:rPr>
                <w:sz w:val="20"/>
                <w:szCs w:val="20"/>
              </w:rPr>
              <w:t>-</w:t>
            </w:r>
            <w:proofErr w:type="spellStart"/>
            <w:r>
              <w:rPr>
                <w:sz w:val="20"/>
                <w:szCs w:val="20"/>
              </w:rPr>
              <w:t>alb</w:t>
            </w:r>
            <w:proofErr w:type="spellEnd"/>
            <w:r>
              <w:rPr>
                <w:sz w:val="20"/>
                <w:szCs w:val="20"/>
              </w:rPr>
              <w:t>-sg only</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Only ALB can reach containers — not public internet</w:t>
            </w:r>
          </w:p>
        </w:tc>
      </w:tr>
    </w:tbl>
    <w:p w:rsidR="005F412D" w:rsidRDefault="005F412D">
      <w:pPr>
        <w:spacing w:before="120" w:after="120"/>
      </w:pPr>
    </w:p>
    <w:p w:rsidR="005F412D" w:rsidRDefault="00B92672">
      <w:pPr>
        <w:pStyle w:val="Heading2"/>
      </w:pPr>
      <w:r>
        <w:t>3.5 CI/CD Pipeline</w:t>
      </w:r>
    </w:p>
    <w:p w:rsidR="005F412D" w:rsidRDefault="00B92672">
      <w:pPr>
        <w:spacing w:before="80" w:after="80"/>
      </w:pPr>
      <w:r>
        <w:t>A GitHub Actions workflow was implemented to fully automate the build and deployment process on every code push.</w:t>
      </w:r>
    </w:p>
    <w:p w:rsidR="005F412D" w:rsidRDefault="00851B15">
      <w:pPr>
        <w:spacing w:before="120" w:after="120"/>
      </w:pPr>
      <w:r w:rsidRPr="00851B15">
        <w:lastRenderedPageBreak/>
        <w:drawing>
          <wp:inline distT="0" distB="0" distL="0" distR="0" wp14:anchorId="1EA9AAA5" wp14:editId="34259051">
            <wp:extent cx="5487166" cy="32389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7166" cy="3238952"/>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360"/>
        <w:gridCol w:w="3200"/>
      </w:tblGrid>
      <w:tr w:rsidR="005F412D">
        <w:tblPrEx>
          <w:tblCellMar>
            <w:top w:w="0" w:type="dxa"/>
            <w:bottom w:w="0" w:type="dxa"/>
          </w:tblCellMar>
        </w:tblPrEx>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5F412D" w:rsidRDefault="00B92672">
            <w:r>
              <w:rPr>
                <w:b/>
                <w:bCs/>
                <w:color w:val="FFFFFF"/>
                <w:sz w:val="20"/>
                <w:szCs w:val="20"/>
              </w:rPr>
              <w:t>Pipeline Stage</w:t>
            </w:r>
          </w:p>
        </w:tc>
        <w:tc>
          <w:tcPr>
            <w:tcW w:w="4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5F412D" w:rsidRDefault="00B92672">
            <w:r>
              <w:rPr>
                <w:b/>
                <w:bCs/>
                <w:color w:val="FFFFFF"/>
                <w:sz w:val="20"/>
                <w:szCs w:val="20"/>
              </w:rPr>
              <w:t>Action</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5F412D" w:rsidRDefault="00B92672">
            <w:r>
              <w:rPr>
                <w:b/>
                <w:bCs/>
                <w:color w:val="FFFFFF"/>
                <w:sz w:val="20"/>
                <w:szCs w:val="20"/>
              </w:rPr>
              <w:t>Tool</w:t>
            </w:r>
          </w:p>
        </w:tc>
      </w:tr>
      <w:tr w:rsidR="005F412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Trigger</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Any push to main branch</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GitHub Actions</w:t>
            </w:r>
          </w:p>
        </w:tc>
      </w:tr>
      <w:tr w:rsidR="005F412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Checkout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Pull latest code from repository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actions/checkout@v4</w:t>
            </w:r>
          </w:p>
        </w:tc>
      </w:tr>
      <w:tr w:rsidR="00851B1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851B15" w:rsidRDefault="00851B15">
            <w:pPr>
              <w:rPr>
                <w:sz w:val="20"/>
                <w:szCs w:val="20"/>
              </w:rPr>
            </w:pPr>
            <w:r>
              <w:rPr>
                <w:sz w:val="20"/>
                <w:szCs w:val="20"/>
              </w:rPr>
              <w:t>Docker Hub Auth</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851B15" w:rsidRDefault="00851B15">
            <w:pPr>
              <w:rPr>
                <w:sz w:val="20"/>
                <w:szCs w:val="20"/>
              </w:rPr>
            </w:pPr>
            <w:r>
              <w:rPr>
                <w:sz w:val="20"/>
                <w:szCs w:val="20"/>
              </w:rPr>
              <w:t xml:space="preserve">Check-in to docker hub via variables stored in repo </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851B15" w:rsidRDefault="00851B15">
            <w:pPr>
              <w:rPr>
                <w:sz w:val="20"/>
                <w:szCs w:val="20"/>
              </w:rPr>
            </w:pPr>
            <w:r w:rsidRPr="00851B15">
              <w:rPr>
                <w:sz w:val="20"/>
                <w:szCs w:val="20"/>
              </w:rPr>
              <w:t>docker/login-action@v3</w:t>
            </w:r>
          </w:p>
        </w:tc>
      </w:tr>
      <w:tr w:rsidR="005F412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AWS Auth</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Authenticate using IAM access keys from secrets</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proofErr w:type="spellStart"/>
            <w:r>
              <w:rPr>
                <w:sz w:val="20"/>
                <w:szCs w:val="20"/>
              </w:rPr>
              <w:t>aws</w:t>
            </w:r>
            <w:proofErr w:type="spellEnd"/>
            <w:r>
              <w:rPr>
                <w:sz w:val="20"/>
                <w:szCs w:val="20"/>
              </w:rPr>
              <w:t>-actions/configure-aws-credentials@v4</w:t>
            </w:r>
          </w:p>
        </w:tc>
      </w:tr>
      <w:tr w:rsidR="005F412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ECR Login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Authenticate Docker to push to ECR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proofErr w:type="spellStart"/>
            <w:r>
              <w:rPr>
                <w:sz w:val="20"/>
                <w:szCs w:val="20"/>
              </w:rPr>
              <w:t>aws</w:t>
            </w:r>
            <w:proofErr w:type="spellEnd"/>
            <w:r>
              <w:rPr>
                <w:sz w:val="20"/>
                <w:szCs w:val="20"/>
              </w:rPr>
              <w:t>-actions/amazon-ecr-login@v2</w:t>
            </w:r>
          </w:p>
        </w:tc>
      </w:tr>
      <w:tr w:rsidR="005F412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Docker Build</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 xml:space="preserve">Build image from </w:t>
            </w:r>
            <w:proofErr w:type="spellStart"/>
            <w:r>
              <w:rPr>
                <w:sz w:val="20"/>
                <w:szCs w:val="20"/>
              </w:rPr>
              <w:t>Dockerfile</w:t>
            </w:r>
            <w:proofErr w:type="spellEnd"/>
            <w:r>
              <w:rPr>
                <w:sz w:val="20"/>
                <w:szCs w:val="20"/>
              </w:rPr>
              <w:t xml:space="preserve"> </w:t>
            </w:r>
            <w:proofErr w:type="gramStart"/>
            <w:r>
              <w:rPr>
                <w:sz w:val="20"/>
                <w:szCs w:val="20"/>
              </w:rPr>
              <w:t>in .</w:t>
            </w:r>
            <w:proofErr w:type="gramEnd"/>
            <w:r>
              <w:rPr>
                <w:sz w:val="20"/>
                <w:szCs w:val="20"/>
              </w:rPr>
              <w:t>/app</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docker build command</w:t>
            </w:r>
          </w:p>
        </w:tc>
      </w:tr>
      <w:tr w:rsidR="005F412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Docker Push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 xml:space="preserve">Push image </w:t>
            </w:r>
            <w:proofErr w:type="gramStart"/>
            <w:r>
              <w:rPr>
                <w:sz w:val="20"/>
                <w:szCs w:val="20"/>
              </w:rPr>
              <w:t>tagged :latest</w:t>
            </w:r>
            <w:proofErr w:type="gramEnd"/>
            <w:r>
              <w:rPr>
                <w:sz w:val="20"/>
                <w:szCs w:val="20"/>
              </w:rPr>
              <w:t xml:space="preserve"> to ECR repository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docker push command</w:t>
            </w:r>
          </w:p>
        </w:tc>
      </w:tr>
      <w:tr w:rsidR="005F412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ECS Deploy</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 xml:space="preserve">Force new deployment </w:t>
            </w:r>
            <w:r w:rsidR="00851B15">
              <w:rPr>
                <w:sz w:val="20"/>
                <w:szCs w:val="20"/>
              </w:rPr>
              <w:t xml:space="preserve">service </w:t>
            </w:r>
            <w:r>
              <w:rPr>
                <w:sz w:val="20"/>
                <w:szCs w:val="20"/>
              </w:rPr>
              <w:t>— ECS pulls latest image</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proofErr w:type="spellStart"/>
            <w:r>
              <w:rPr>
                <w:sz w:val="20"/>
                <w:szCs w:val="20"/>
              </w:rPr>
              <w:t>aws</w:t>
            </w:r>
            <w:proofErr w:type="spellEnd"/>
            <w:r>
              <w:rPr>
                <w:sz w:val="20"/>
                <w:szCs w:val="20"/>
              </w:rPr>
              <w:t xml:space="preserve"> </w:t>
            </w:r>
            <w:proofErr w:type="spellStart"/>
            <w:r>
              <w:rPr>
                <w:sz w:val="20"/>
                <w:szCs w:val="20"/>
              </w:rPr>
              <w:t>ecs</w:t>
            </w:r>
            <w:proofErr w:type="spellEnd"/>
            <w:r>
              <w:rPr>
                <w:sz w:val="20"/>
                <w:szCs w:val="20"/>
              </w:rPr>
              <w:t xml:space="preserve"> update-service --force-new-deployment</w:t>
            </w:r>
          </w:p>
        </w:tc>
      </w:tr>
    </w:tbl>
    <w:p w:rsidR="005F412D" w:rsidRDefault="005F412D">
      <w:pPr>
        <w:spacing w:before="120" w:after="120"/>
      </w:pPr>
    </w:p>
    <w:p w:rsidR="005F412D" w:rsidRDefault="00B92672">
      <w:pPr>
        <w:spacing w:before="200" w:after="120"/>
      </w:pPr>
      <w:r>
        <w:rPr>
          <w:b/>
          <w:bCs/>
          <w:color w:val="2F5496"/>
          <w:sz w:val="24"/>
          <w:szCs w:val="24"/>
        </w:rPr>
        <w:t>GitHub Actions Secrets Configured</w:t>
      </w:r>
    </w:p>
    <w:p w:rsidR="005F412D" w:rsidRDefault="00B92672">
      <w:pPr>
        <w:pStyle w:val="ListParagraph"/>
        <w:numPr>
          <w:ilvl w:val="0"/>
          <w:numId w:val="3"/>
        </w:numPr>
        <w:spacing w:before="60" w:after="60"/>
      </w:pPr>
      <w:r>
        <w:t>AWS_ACCESS_KEY_ID — IAM user access key for CI/CD deployments</w:t>
      </w:r>
    </w:p>
    <w:p w:rsidR="005F412D" w:rsidRDefault="00B92672">
      <w:pPr>
        <w:pStyle w:val="ListParagraph"/>
        <w:numPr>
          <w:ilvl w:val="0"/>
          <w:numId w:val="3"/>
        </w:numPr>
        <w:spacing w:before="60" w:after="60"/>
      </w:pPr>
      <w:r>
        <w:t>AWS_SECRET_ACCESS_KEY — IAM user secret key</w:t>
      </w:r>
    </w:p>
    <w:p w:rsidR="005F412D" w:rsidRDefault="00B92672">
      <w:pPr>
        <w:pStyle w:val="ListParagraph"/>
        <w:numPr>
          <w:ilvl w:val="0"/>
          <w:numId w:val="3"/>
        </w:numPr>
        <w:spacing w:before="60" w:after="60"/>
      </w:pPr>
      <w:r>
        <w:t>DOCKERHUB_USERNAME — Docker Hub username (</w:t>
      </w:r>
      <w:proofErr w:type="spellStart"/>
      <w:r>
        <w:t>malavsh</w:t>
      </w:r>
      <w:proofErr w:type="spellEnd"/>
      <w:r>
        <w:t>)</w:t>
      </w:r>
    </w:p>
    <w:p w:rsidR="005F412D" w:rsidRDefault="00B92672">
      <w:pPr>
        <w:pStyle w:val="ListParagraph"/>
        <w:numPr>
          <w:ilvl w:val="0"/>
          <w:numId w:val="3"/>
        </w:numPr>
        <w:spacing w:before="60" w:after="60"/>
      </w:pPr>
      <w:r>
        <w:t>DOCKERHUB_TOKEN — Docker Hub personal access token</w:t>
      </w:r>
    </w:p>
    <w:p w:rsidR="005F412D" w:rsidRDefault="005F412D">
      <w:pPr>
        <w:spacing w:before="120" w:after="120"/>
      </w:pPr>
    </w:p>
    <w:p w:rsidR="005F412D" w:rsidRDefault="00B92672">
      <w:pPr>
        <w:spacing w:before="200" w:after="120"/>
      </w:pPr>
      <w:r>
        <w:rPr>
          <w:b/>
          <w:bCs/>
          <w:color w:val="2F5496"/>
          <w:sz w:val="24"/>
          <w:szCs w:val="24"/>
        </w:rPr>
        <w:t>IAM Permissions Issue Resolved</w:t>
      </w:r>
    </w:p>
    <w:p w:rsidR="005F412D" w:rsidRDefault="00B92672">
      <w:pPr>
        <w:spacing w:before="80" w:after="80"/>
      </w:pPr>
      <w:r>
        <w:lastRenderedPageBreak/>
        <w:t xml:space="preserve">During setup, the IAM user </w:t>
      </w:r>
      <w:proofErr w:type="spellStart"/>
      <w:r>
        <w:t>MalavTest</w:t>
      </w:r>
      <w:proofErr w:type="spellEnd"/>
      <w:r>
        <w:t xml:space="preserve"> encountered permission errors because it lacked the necessary policies. This was resolved by:</w:t>
      </w:r>
    </w:p>
    <w:p w:rsidR="005F412D" w:rsidRDefault="00B92672" w:rsidP="00851B15">
      <w:pPr>
        <w:spacing w:before="60" w:after="60"/>
      </w:pPr>
      <w:r>
        <w:t>Logging in with the root AWS account</w:t>
      </w:r>
    </w:p>
    <w:p w:rsidR="005F412D" w:rsidRDefault="00B92672" w:rsidP="00851B15">
      <w:pPr>
        <w:spacing w:before="60" w:after="60"/>
      </w:pPr>
      <w:r>
        <w:t>Checking for and removing any permissions boundary on the user</w:t>
      </w:r>
    </w:p>
    <w:p w:rsidR="00851B15" w:rsidRDefault="00B92672" w:rsidP="00851B15">
      <w:pPr>
        <w:spacing w:before="60" w:after="60"/>
      </w:pPr>
      <w:r>
        <w:t xml:space="preserve">Attaching the following managed policies: </w:t>
      </w:r>
    </w:p>
    <w:p w:rsidR="00851B15" w:rsidRPr="00851B15" w:rsidRDefault="00B92672" w:rsidP="00851B15">
      <w:pPr>
        <w:spacing w:before="60" w:after="60"/>
        <w:rPr>
          <w:rFonts w:ascii="Apis Light" w:hAnsi="Apis Light" w:cs="Apis Light"/>
          <w:color w:val="FF0000"/>
          <w:sz w:val="18"/>
        </w:rPr>
      </w:pPr>
      <w:r w:rsidRPr="00851B15">
        <w:rPr>
          <w:rFonts w:ascii="Apis Light" w:hAnsi="Apis Light" w:cs="Apis Light"/>
          <w:color w:val="FF0000"/>
          <w:sz w:val="18"/>
        </w:rPr>
        <w:t xml:space="preserve">AmazonEC2ContainerRegistryFullAccess, </w:t>
      </w:r>
    </w:p>
    <w:p w:rsidR="00851B15" w:rsidRPr="00851B15" w:rsidRDefault="00B92672" w:rsidP="00851B15">
      <w:pPr>
        <w:spacing w:before="60" w:after="60"/>
        <w:rPr>
          <w:rFonts w:ascii="Apis Light" w:hAnsi="Apis Light" w:cs="Apis Light"/>
          <w:color w:val="FF0000"/>
          <w:sz w:val="18"/>
        </w:rPr>
      </w:pPr>
      <w:proofErr w:type="spellStart"/>
      <w:r w:rsidRPr="00851B15">
        <w:rPr>
          <w:rFonts w:ascii="Apis Light" w:hAnsi="Apis Light" w:cs="Apis Light"/>
          <w:color w:val="FF0000"/>
          <w:sz w:val="18"/>
        </w:rPr>
        <w:t>AmazonECS_FullAccess</w:t>
      </w:r>
      <w:proofErr w:type="spellEnd"/>
      <w:r w:rsidRPr="00851B15">
        <w:rPr>
          <w:rFonts w:ascii="Apis Light" w:hAnsi="Apis Light" w:cs="Apis Light"/>
          <w:color w:val="FF0000"/>
          <w:sz w:val="18"/>
        </w:rPr>
        <w:t xml:space="preserve">, </w:t>
      </w:r>
    </w:p>
    <w:p w:rsidR="00851B15" w:rsidRPr="00851B15" w:rsidRDefault="00B92672" w:rsidP="00851B15">
      <w:pPr>
        <w:spacing w:before="60" w:after="60"/>
        <w:rPr>
          <w:rFonts w:ascii="Apis Light" w:hAnsi="Apis Light" w:cs="Apis Light"/>
          <w:color w:val="FF0000"/>
          <w:sz w:val="18"/>
        </w:rPr>
      </w:pPr>
      <w:proofErr w:type="spellStart"/>
      <w:r w:rsidRPr="00851B15">
        <w:rPr>
          <w:rFonts w:ascii="Apis Light" w:hAnsi="Apis Light" w:cs="Apis Light"/>
          <w:color w:val="FF0000"/>
          <w:sz w:val="18"/>
        </w:rPr>
        <w:t>AmazonVPCFullAccess</w:t>
      </w:r>
      <w:proofErr w:type="spellEnd"/>
      <w:r w:rsidRPr="00851B15">
        <w:rPr>
          <w:rFonts w:ascii="Apis Light" w:hAnsi="Apis Light" w:cs="Apis Light"/>
          <w:color w:val="FF0000"/>
          <w:sz w:val="18"/>
        </w:rPr>
        <w:t xml:space="preserve">, </w:t>
      </w:r>
    </w:p>
    <w:p w:rsidR="00851B15" w:rsidRPr="00851B15" w:rsidRDefault="00B92672" w:rsidP="00851B15">
      <w:pPr>
        <w:spacing w:before="60" w:after="60"/>
        <w:rPr>
          <w:rFonts w:ascii="Apis Light" w:hAnsi="Apis Light" w:cs="Apis Light"/>
          <w:color w:val="FF0000"/>
          <w:sz w:val="18"/>
        </w:rPr>
      </w:pPr>
      <w:proofErr w:type="spellStart"/>
      <w:r w:rsidRPr="00851B15">
        <w:rPr>
          <w:rFonts w:ascii="Apis Light" w:hAnsi="Apis Light" w:cs="Apis Light"/>
          <w:color w:val="FF0000"/>
          <w:sz w:val="18"/>
        </w:rPr>
        <w:t>ElasticLoadBalancingFullAccess</w:t>
      </w:r>
      <w:proofErr w:type="spellEnd"/>
      <w:r w:rsidRPr="00851B15">
        <w:rPr>
          <w:rFonts w:ascii="Apis Light" w:hAnsi="Apis Light" w:cs="Apis Light"/>
          <w:color w:val="FF0000"/>
          <w:sz w:val="18"/>
        </w:rPr>
        <w:t xml:space="preserve">, </w:t>
      </w:r>
    </w:p>
    <w:p w:rsidR="00851B15" w:rsidRPr="00851B15" w:rsidRDefault="00B92672" w:rsidP="00851B15">
      <w:pPr>
        <w:spacing w:before="60" w:after="60"/>
        <w:rPr>
          <w:rFonts w:ascii="Apis Light" w:hAnsi="Apis Light" w:cs="Apis Light"/>
          <w:color w:val="FF0000"/>
          <w:sz w:val="18"/>
        </w:rPr>
      </w:pPr>
      <w:proofErr w:type="spellStart"/>
      <w:r w:rsidRPr="00851B15">
        <w:rPr>
          <w:rFonts w:ascii="Apis Light" w:hAnsi="Apis Light" w:cs="Apis Light"/>
          <w:color w:val="FF0000"/>
          <w:sz w:val="18"/>
        </w:rPr>
        <w:t>CloudFrontFullAccess</w:t>
      </w:r>
      <w:proofErr w:type="spellEnd"/>
      <w:r w:rsidRPr="00851B15">
        <w:rPr>
          <w:rFonts w:ascii="Apis Light" w:hAnsi="Apis Light" w:cs="Apis Light"/>
          <w:color w:val="FF0000"/>
          <w:sz w:val="18"/>
        </w:rPr>
        <w:t xml:space="preserve">, </w:t>
      </w:r>
    </w:p>
    <w:p w:rsidR="00851B15" w:rsidRPr="00851B15" w:rsidRDefault="00B92672" w:rsidP="00851B15">
      <w:pPr>
        <w:spacing w:before="60" w:after="60"/>
        <w:rPr>
          <w:rFonts w:ascii="Apis Light" w:hAnsi="Apis Light" w:cs="Apis Light"/>
          <w:color w:val="FF0000"/>
          <w:sz w:val="18"/>
        </w:rPr>
      </w:pPr>
      <w:r w:rsidRPr="00851B15">
        <w:rPr>
          <w:rFonts w:ascii="Apis Light" w:hAnsi="Apis Light" w:cs="Apis Light"/>
          <w:color w:val="FF0000"/>
          <w:sz w:val="18"/>
        </w:rPr>
        <w:t xml:space="preserve">AmazonS3FullAccess, </w:t>
      </w:r>
    </w:p>
    <w:p w:rsidR="00851B15" w:rsidRPr="00851B15" w:rsidRDefault="00B92672" w:rsidP="00851B15">
      <w:pPr>
        <w:spacing w:before="60" w:after="60"/>
        <w:rPr>
          <w:rFonts w:ascii="Apis Light" w:hAnsi="Apis Light" w:cs="Apis Light"/>
          <w:color w:val="FF0000"/>
          <w:sz w:val="18"/>
        </w:rPr>
      </w:pPr>
      <w:proofErr w:type="spellStart"/>
      <w:r w:rsidRPr="00851B15">
        <w:rPr>
          <w:rFonts w:ascii="Apis Light" w:hAnsi="Apis Light" w:cs="Apis Light"/>
          <w:color w:val="FF0000"/>
          <w:sz w:val="18"/>
        </w:rPr>
        <w:t>SecretsManagerReadWrite</w:t>
      </w:r>
      <w:proofErr w:type="spellEnd"/>
      <w:r w:rsidRPr="00851B15">
        <w:rPr>
          <w:rFonts w:ascii="Apis Light" w:hAnsi="Apis Light" w:cs="Apis Light"/>
          <w:color w:val="FF0000"/>
          <w:sz w:val="18"/>
        </w:rPr>
        <w:t xml:space="preserve">, </w:t>
      </w:r>
    </w:p>
    <w:p w:rsidR="005F412D" w:rsidRPr="00851B15" w:rsidRDefault="00B92672" w:rsidP="00851B15">
      <w:pPr>
        <w:spacing w:before="60" w:after="60"/>
        <w:rPr>
          <w:rFonts w:ascii="Apis Light" w:hAnsi="Apis Light" w:cs="Apis Light"/>
          <w:color w:val="FF0000"/>
          <w:sz w:val="18"/>
        </w:rPr>
      </w:pPr>
      <w:proofErr w:type="spellStart"/>
      <w:r w:rsidRPr="00851B15">
        <w:rPr>
          <w:rFonts w:ascii="Apis Light" w:hAnsi="Apis Light" w:cs="Apis Light"/>
          <w:color w:val="FF0000"/>
          <w:sz w:val="18"/>
        </w:rPr>
        <w:t>CloudWatchFullAccess</w:t>
      </w:r>
      <w:proofErr w:type="spellEnd"/>
    </w:p>
    <w:p w:rsidR="005F412D" w:rsidRDefault="005F412D">
      <w:pPr>
        <w:spacing w:before="120" w:after="120"/>
      </w:pPr>
    </w:p>
    <w:p w:rsidR="005F412D" w:rsidRDefault="00B92672">
      <w:pPr>
        <w:pStyle w:val="Heading2"/>
      </w:pPr>
      <w:r>
        <w:t>3.6 CloudFront</w:t>
      </w:r>
      <w:r w:rsidR="00851B15">
        <w:t xml:space="preserve"> </w:t>
      </w:r>
      <w:r>
        <w:t>Configuration</w:t>
      </w:r>
    </w:p>
    <w:p w:rsidR="005F412D" w:rsidRDefault="005F412D">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F412D">
        <w:tblPrEx>
          <w:tblCellMar>
            <w:top w:w="0" w:type="dxa"/>
            <w:bottom w:w="0" w:type="dxa"/>
          </w:tblCellMar>
        </w:tblPrEx>
        <w:trPr>
          <w:tblHeader/>
        </w:trPr>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5F412D" w:rsidRDefault="00B92672">
            <w:r>
              <w:rPr>
                <w:b/>
                <w:bCs/>
                <w:color w:val="FFFFFF"/>
                <w:sz w:val="20"/>
                <w:szCs w:val="20"/>
              </w:rPr>
              <w:t>CloudFront Setting</w:t>
            </w:r>
          </w:p>
        </w:tc>
        <w:tc>
          <w:tcPr>
            <w:tcW w:w="6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5F412D" w:rsidRDefault="00B92672">
            <w:r>
              <w:rPr>
                <w:b/>
                <w:bCs/>
                <w:color w:val="FFFFFF"/>
                <w:sz w:val="20"/>
                <w:szCs w:val="20"/>
              </w:rPr>
              <w:t>Value</w:t>
            </w:r>
          </w:p>
        </w:tc>
      </w:tr>
      <w:tr w:rsidR="005F412D">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Origin</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ALB DNS name</w:t>
            </w:r>
          </w:p>
        </w:tc>
      </w:tr>
      <w:tr w:rsidR="005F412D">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 xml:space="preserve">Cache </w:t>
            </w:r>
            <w:proofErr w:type="spellStart"/>
            <w:r>
              <w:rPr>
                <w:sz w:val="20"/>
                <w:szCs w:val="20"/>
              </w:rPr>
              <w:t>Behavior</w:t>
            </w:r>
            <w:proofErr w:type="spellEnd"/>
            <w:r>
              <w:rPr>
                <w:sz w:val="20"/>
                <w:szCs w:val="20"/>
              </w:rPr>
              <w:t xml:space="preserve"> - /health</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Cache enabled (static response)</w:t>
            </w:r>
          </w:p>
        </w:tc>
      </w:tr>
      <w:tr w:rsidR="005F412D">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 xml:space="preserve">Cache </w:t>
            </w:r>
            <w:proofErr w:type="spellStart"/>
            <w:r>
              <w:rPr>
                <w:sz w:val="20"/>
                <w:szCs w:val="20"/>
              </w:rPr>
              <w:t>Behavior</w:t>
            </w:r>
            <w:proofErr w:type="spellEnd"/>
            <w:r>
              <w:rPr>
                <w:sz w:val="20"/>
                <w:szCs w:val="20"/>
              </w:rPr>
              <w:t xml:space="preserve"> - /login</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No cache (dynamic, auth endpoint)</w:t>
            </w:r>
          </w:p>
        </w:tc>
      </w:tr>
      <w:tr w:rsidR="005F412D">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 xml:space="preserve">Cache </w:t>
            </w:r>
            <w:proofErr w:type="spellStart"/>
            <w:r>
              <w:rPr>
                <w:sz w:val="20"/>
                <w:szCs w:val="20"/>
              </w:rPr>
              <w:t>Behavior</w:t>
            </w:r>
            <w:proofErr w:type="spellEnd"/>
            <w:r>
              <w:rPr>
                <w:sz w:val="20"/>
                <w:szCs w:val="20"/>
              </w:rPr>
              <w:t xml:space="preserve"> - /items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No cache (dynamic, protected data)</w:t>
            </w:r>
          </w:p>
        </w:tc>
      </w:tr>
      <w:tr w:rsidR="00851B15" w:rsidTr="00475F40">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1B15" w:rsidRDefault="00851B15"/>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1B15" w:rsidRDefault="00851B15"/>
        </w:tc>
      </w:tr>
      <w:tr w:rsidR="00851B15">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1B15" w:rsidRDefault="00851B15"/>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1B15" w:rsidRDefault="00851B15"/>
        </w:tc>
      </w:tr>
    </w:tbl>
    <w:p w:rsidR="005F412D" w:rsidRDefault="005F412D">
      <w:pPr>
        <w:spacing w:before="120" w:after="120"/>
      </w:pPr>
    </w:p>
    <w:p w:rsidR="005F412D" w:rsidRDefault="00B92672">
      <w:pPr>
        <w:pStyle w:val="Heading1"/>
      </w:pPr>
      <w:r>
        <w:t>4. Case 2 — Secure Public Bucket Storage</w:t>
      </w:r>
    </w:p>
    <w:p w:rsidR="005F412D" w:rsidRDefault="00B92672">
      <w:pPr>
        <w:pStyle w:val="Heading2"/>
      </w:pPr>
      <w:r>
        <w:t>4.1 Architecture Overview</w:t>
      </w:r>
    </w:p>
    <w:p w:rsidR="005F412D" w:rsidRDefault="00B92672" w:rsidP="00CC459E">
      <w:pPr>
        <w:spacing w:before="80" w:after="80"/>
      </w:pPr>
      <w:r>
        <w:t>The objective was to serve static content (HTML, CSS, images) to the public WITHOUT ever allowing direct access to the S3 bucket URL. All access must go through CloudFront using Origin Access Control.</w:t>
      </w:r>
    </w:p>
    <w:p w:rsidR="00C966AB" w:rsidRDefault="00C966AB" w:rsidP="00CC459E">
      <w:pPr>
        <w:spacing w:before="80" w:after="80"/>
      </w:pPr>
      <w:r w:rsidRPr="00C966AB">
        <w:lastRenderedPageBreak/>
        <w:drawing>
          <wp:inline distT="0" distB="0" distL="0" distR="0" wp14:anchorId="4D9A66AA" wp14:editId="1CE3AAD6">
            <wp:extent cx="5943600" cy="50476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5047615"/>
                    </a:xfrm>
                    <a:prstGeom prst="rect">
                      <a:avLst/>
                    </a:prstGeom>
                  </pic:spPr>
                </pic:pic>
              </a:graphicData>
            </a:graphic>
          </wp:inline>
        </w:drawing>
      </w:r>
      <w:bookmarkStart w:id="0" w:name="_GoBack"/>
      <w:bookmarkEnd w:id="0"/>
    </w:p>
    <w:p w:rsidR="005F412D" w:rsidRDefault="00B92672">
      <w:pPr>
        <w:pStyle w:val="Heading2"/>
      </w:pPr>
      <w:r>
        <w:t>4.2 S3 Bucket Configuration</w:t>
      </w:r>
    </w:p>
    <w:p w:rsidR="005F412D" w:rsidRDefault="00B92672">
      <w:pPr>
        <w:pStyle w:val="ListParagraph"/>
        <w:numPr>
          <w:ilvl w:val="0"/>
          <w:numId w:val="3"/>
        </w:numPr>
        <w:spacing w:before="60" w:after="60"/>
      </w:pPr>
      <w:r>
        <w:t>Bucket name: devops-case2-static-m</w:t>
      </w:r>
      <w:r w:rsidR="00CC459E">
        <w:t>s</w:t>
      </w:r>
    </w:p>
    <w:p w:rsidR="005F412D" w:rsidRDefault="00B92672">
      <w:pPr>
        <w:pStyle w:val="ListParagraph"/>
        <w:numPr>
          <w:ilvl w:val="0"/>
          <w:numId w:val="3"/>
        </w:numPr>
        <w:spacing w:before="60" w:after="60"/>
      </w:pPr>
      <w:r>
        <w:t>Region: ap-south-1</w:t>
      </w:r>
    </w:p>
    <w:p w:rsidR="005F412D" w:rsidRDefault="00B92672">
      <w:pPr>
        <w:pStyle w:val="ListParagraph"/>
        <w:numPr>
          <w:ilvl w:val="0"/>
          <w:numId w:val="3"/>
        </w:numPr>
        <w:spacing w:before="60" w:after="60"/>
      </w:pPr>
      <w:r>
        <w:t>All public access: BLOCKED (</w:t>
      </w:r>
      <w:proofErr w:type="spellStart"/>
      <w:r>
        <w:t>BlockPublicAcls</w:t>
      </w:r>
      <w:proofErr w:type="spellEnd"/>
      <w:r>
        <w:t xml:space="preserve">, </w:t>
      </w:r>
      <w:proofErr w:type="spellStart"/>
      <w:r>
        <w:t>IgnorePublicAcls</w:t>
      </w:r>
      <w:proofErr w:type="spellEnd"/>
      <w:r>
        <w:t xml:space="preserve">, </w:t>
      </w:r>
      <w:proofErr w:type="spellStart"/>
      <w:r>
        <w:t>BlockPublicPolicy</w:t>
      </w:r>
      <w:proofErr w:type="spellEnd"/>
      <w:r>
        <w:t xml:space="preserve">, </w:t>
      </w:r>
      <w:proofErr w:type="spellStart"/>
      <w:r>
        <w:t>RestrictPublicBuckets</w:t>
      </w:r>
      <w:proofErr w:type="spellEnd"/>
      <w:r>
        <w:t xml:space="preserve"> all set to true)</w:t>
      </w:r>
    </w:p>
    <w:p w:rsidR="005F412D" w:rsidRDefault="00B92672">
      <w:pPr>
        <w:pStyle w:val="ListParagraph"/>
        <w:numPr>
          <w:ilvl w:val="0"/>
          <w:numId w:val="3"/>
        </w:numPr>
        <w:spacing w:before="60" w:after="60"/>
      </w:pPr>
      <w:r>
        <w:t>Server-side encryption: SSE-S3 enabled (AES-256)</w:t>
      </w:r>
    </w:p>
    <w:p w:rsidR="005F412D" w:rsidRDefault="00B92672">
      <w:pPr>
        <w:pStyle w:val="ListParagraph"/>
        <w:numPr>
          <w:ilvl w:val="0"/>
          <w:numId w:val="3"/>
        </w:numPr>
        <w:spacing w:before="60" w:after="60"/>
      </w:pPr>
      <w:r>
        <w:t>Versioning: Enabled for object recovery</w:t>
      </w:r>
    </w:p>
    <w:p w:rsidR="005F412D" w:rsidRDefault="00B92672">
      <w:pPr>
        <w:pStyle w:val="ListParagraph"/>
        <w:numPr>
          <w:ilvl w:val="0"/>
          <w:numId w:val="3"/>
        </w:numPr>
        <w:spacing w:before="60" w:after="60"/>
      </w:pPr>
      <w:r>
        <w:t>Access logging: Enabled, logs sent to separate logging bucket</w:t>
      </w:r>
    </w:p>
    <w:p w:rsidR="005F412D" w:rsidRDefault="005F412D">
      <w:pPr>
        <w:spacing w:before="120" w:after="120"/>
      </w:pPr>
    </w:p>
    <w:p w:rsidR="005F412D" w:rsidRDefault="00B92672">
      <w:pPr>
        <w:spacing w:before="200" w:after="120"/>
      </w:pPr>
      <w:r>
        <w:rPr>
          <w:b/>
          <w:bCs/>
          <w:color w:val="2F5496"/>
          <w:sz w:val="24"/>
          <w:szCs w:val="24"/>
        </w:rPr>
        <w:t>Sample Static Content Uploaded</w:t>
      </w:r>
    </w:p>
    <w:p w:rsidR="005F412D" w:rsidRDefault="00B92672">
      <w:pPr>
        <w:pStyle w:val="ListParagraph"/>
        <w:numPr>
          <w:ilvl w:val="0"/>
          <w:numId w:val="3"/>
        </w:numPr>
        <w:spacing w:before="60" w:after="60"/>
      </w:pPr>
      <w:r>
        <w:t>index.html — Main landing page</w:t>
      </w:r>
    </w:p>
    <w:p w:rsidR="005F412D" w:rsidRDefault="00B92672">
      <w:pPr>
        <w:pStyle w:val="ListParagraph"/>
        <w:numPr>
          <w:ilvl w:val="0"/>
          <w:numId w:val="3"/>
        </w:numPr>
        <w:spacing w:before="60" w:after="60"/>
      </w:pPr>
      <w:r>
        <w:t>style.css — Stylesheet</w:t>
      </w:r>
    </w:p>
    <w:p w:rsidR="005F412D" w:rsidRDefault="00B92672">
      <w:pPr>
        <w:pStyle w:val="ListParagraph"/>
        <w:numPr>
          <w:ilvl w:val="0"/>
          <w:numId w:val="3"/>
        </w:numPr>
        <w:spacing w:before="60" w:after="60"/>
      </w:pPr>
      <w:r>
        <w:t>logo.png — Sample image asset</w:t>
      </w:r>
    </w:p>
    <w:p w:rsidR="005F412D" w:rsidRDefault="005F412D">
      <w:pPr>
        <w:spacing w:before="120" w:after="120"/>
      </w:pPr>
    </w:p>
    <w:p w:rsidR="005F412D" w:rsidRDefault="00B92672">
      <w:pPr>
        <w:pStyle w:val="Heading2"/>
      </w:pPr>
      <w:r>
        <w:t>4.3 CloudFront OAC Setup</w:t>
      </w:r>
    </w:p>
    <w:p w:rsidR="005F412D" w:rsidRDefault="00B92672" w:rsidP="00CC459E">
      <w:pPr>
        <w:spacing w:before="80" w:after="80"/>
      </w:pPr>
      <w:r>
        <w:t>Origin Access Control (OAC) is the modern, secure method for CloudFront to authenticate with S3. It uses AWS Signature Version 4 signing, which is more secure than the older Origin Access Identity (OAI).</w:t>
      </w:r>
    </w:p>
    <w:p w:rsidR="005F412D" w:rsidRDefault="00B92672">
      <w:pPr>
        <w:pStyle w:val="Heading2"/>
      </w:pPr>
      <w:r>
        <w:t>4.4 Security Controls Implemented</w:t>
      </w:r>
    </w:p>
    <w:p w:rsidR="005F412D" w:rsidRDefault="005F412D">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960"/>
      </w:tblGrid>
      <w:tr w:rsidR="005F412D">
        <w:tblPrEx>
          <w:tblCellMar>
            <w:top w:w="0" w:type="dxa"/>
            <w:bottom w:w="0" w:type="dxa"/>
          </w:tblCellMar>
        </w:tblPrEx>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5F412D" w:rsidRDefault="00B92672">
            <w:r>
              <w:rPr>
                <w:b/>
                <w:bCs/>
                <w:color w:val="FFFFFF"/>
                <w:sz w:val="20"/>
                <w:szCs w:val="20"/>
              </w:rPr>
              <w:t>Security Control</w:t>
            </w:r>
          </w:p>
        </w:tc>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5F412D" w:rsidRDefault="00B92672">
            <w:r>
              <w:rPr>
                <w:b/>
                <w:bCs/>
                <w:color w:val="FFFFFF"/>
                <w:sz w:val="20"/>
                <w:szCs w:val="20"/>
              </w:rPr>
              <w:t>Implementation</w:t>
            </w:r>
          </w:p>
        </w:tc>
        <w:tc>
          <w:tcPr>
            <w:tcW w:w="3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5F412D" w:rsidRDefault="00B92672">
            <w:r>
              <w:rPr>
                <w:b/>
                <w:bCs/>
                <w:color w:val="FFFFFF"/>
                <w:sz w:val="20"/>
                <w:szCs w:val="20"/>
              </w:rPr>
              <w:t>Benefit</w:t>
            </w:r>
          </w:p>
        </w:tc>
      </w:tr>
      <w:tr w:rsidR="005F412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Bucket Policies</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Only CloudFront OAC principal allowed in bucket policy</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Prevents any direct S3 access</w:t>
            </w:r>
          </w:p>
        </w:tc>
      </w:tr>
      <w:tr w:rsidR="005F412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Public Access Block</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All 4 public access block settings enabled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No accidental public exposure</w:t>
            </w:r>
          </w:p>
        </w:tc>
      </w:tr>
      <w:tr w:rsidR="005F412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Encryption at Rest</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SSE-S3 (AES-256) enabled by default</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Data encrypted on disk</w:t>
            </w:r>
          </w:p>
        </w:tc>
      </w:tr>
      <w:tr w:rsidR="005F412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Versioning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Object versioning enabled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Recovery from accidental deletion</w:t>
            </w:r>
          </w:p>
        </w:tc>
      </w:tr>
      <w:tr w:rsidR="005F412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Access Logging</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S3 server access logs to separate bucket</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Audit trail of all requests</w:t>
            </w:r>
          </w:p>
        </w:tc>
      </w:tr>
      <w:tr w:rsidR="005F412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5F412D"/>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5F412D"/>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5F412D"/>
        </w:tc>
      </w:tr>
    </w:tbl>
    <w:p w:rsidR="005F412D" w:rsidRDefault="005F412D">
      <w:pPr>
        <w:spacing w:before="120" w:after="120"/>
      </w:pPr>
    </w:p>
    <w:p w:rsidR="005F412D" w:rsidRDefault="00B92672">
      <w:r>
        <w:br w:type="page"/>
      </w:r>
    </w:p>
    <w:p w:rsidR="005F412D" w:rsidRDefault="00B92672">
      <w:pPr>
        <w:pStyle w:val="Heading1"/>
      </w:pPr>
      <w:r>
        <w:lastRenderedPageBreak/>
        <w:t>5. Security Implementation Summary</w:t>
      </w:r>
    </w:p>
    <w:p w:rsidR="005F412D" w:rsidRDefault="00B92672">
      <w:pPr>
        <w:pStyle w:val="Heading2"/>
      </w:pPr>
      <w:r>
        <w:t>5.1 Case 1 Security Controls</w:t>
      </w:r>
    </w:p>
    <w:p w:rsidR="005F412D" w:rsidRDefault="005F412D">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560"/>
      </w:tblGrid>
      <w:tr w:rsidR="005F412D">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5F412D" w:rsidRDefault="00B92672">
            <w:r>
              <w:rPr>
                <w:b/>
                <w:bCs/>
                <w:color w:val="FFFFFF"/>
                <w:sz w:val="20"/>
                <w:szCs w:val="20"/>
              </w:rPr>
              <w:t>Security Measure</w:t>
            </w:r>
          </w:p>
        </w:tc>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5F412D" w:rsidRDefault="00B92672">
            <w:r>
              <w:rPr>
                <w:b/>
                <w:bCs/>
                <w:color w:val="FFFFFF"/>
                <w:sz w:val="20"/>
                <w:szCs w:val="20"/>
              </w:rPr>
              <w:t>How Implemented</w:t>
            </w:r>
          </w:p>
        </w:tc>
        <w:tc>
          <w:tcPr>
            <w:tcW w:w="3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5F412D" w:rsidRDefault="00B92672">
            <w:r>
              <w:rPr>
                <w:b/>
                <w:bCs/>
                <w:color w:val="FFFFFF"/>
                <w:sz w:val="20"/>
                <w:szCs w:val="20"/>
              </w:rPr>
              <w:t>Threat Mitigated</w:t>
            </w:r>
          </w:p>
        </w:tc>
      </w:tr>
      <w:tr w:rsidR="005F412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Private Network Isolation</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ECS tasks in private subnet, no public IP</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Direct container exposure</w:t>
            </w:r>
          </w:p>
        </w:tc>
      </w:tr>
      <w:tr w:rsidR="005F412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JWT Authentication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proofErr w:type="spellStart"/>
            <w:r>
              <w:rPr>
                <w:sz w:val="20"/>
                <w:szCs w:val="20"/>
              </w:rPr>
              <w:t>jsonwebtoken</w:t>
            </w:r>
            <w:proofErr w:type="spellEnd"/>
            <w:r>
              <w:rPr>
                <w:sz w:val="20"/>
                <w:szCs w:val="20"/>
              </w:rPr>
              <w:t xml:space="preserve"> library, 1-hour expiry, Bearer token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Unauthorized API access</w:t>
            </w:r>
          </w:p>
        </w:tc>
      </w:tr>
      <w:tr w:rsidR="00CC459E" w:rsidTr="000C081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C459E" w:rsidRDefault="00CC459E">
            <w:r>
              <w:rPr>
                <w:sz w:val="20"/>
                <w:szCs w:val="20"/>
              </w:rPr>
              <w:t>Non-root Container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C459E" w:rsidRDefault="00CC459E">
            <w:r>
              <w:rPr>
                <w:sz w:val="20"/>
                <w:szCs w:val="20"/>
              </w:rPr>
              <w:t xml:space="preserve">Custom user created in </w:t>
            </w:r>
            <w:proofErr w:type="spellStart"/>
            <w:r>
              <w:rPr>
                <w:sz w:val="20"/>
                <w:szCs w:val="20"/>
              </w:rPr>
              <w:t>Dockerfile</w:t>
            </w:r>
            <w:proofErr w:type="spellEnd"/>
            <w:r>
              <w:rPr>
                <w:sz w:val="20"/>
                <w:szCs w:val="20"/>
              </w:rPr>
              <w:t xml:space="preserve">, USER </w:t>
            </w:r>
            <w:proofErr w:type="spellStart"/>
            <w:r>
              <w:rPr>
                <w:sz w:val="20"/>
                <w:szCs w:val="20"/>
              </w:rPr>
              <w:t>appuser</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C459E" w:rsidRDefault="00CC459E">
            <w:r>
              <w:rPr>
                <w:sz w:val="20"/>
                <w:szCs w:val="20"/>
              </w:rPr>
              <w:t>Container escape privilege escalation</w:t>
            </w:r>
          </w:p>
        </w:tc>
      </w:tr>
      <w:tr w:rsidR="00CC459E" w:rsidTr="000C081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C459E" w:rsidRDefault="00CC459E">
            <w:r>
              <w:rPr>
                <w:sz w:val="20"/>
                <w:szCs w:val="20"/>
              </w:rPr>
              <w:t>Minimal Base Image</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C459E" w:rsidRDefault="00CC459E">
            <w:r>
              <w:rPr>
                <w:sz w:val="20"/>
                <w:szCs w:val="20"/>
              </w:rPr>
              <w:t>node:20-alpine (small attack surface)</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C459E" w:rsidRDefault="00CC459E">
            <w:r>
              <w:rPr>
                <w:sz w:val="20"/>
                <w:szCs w:val="20"/>
              </w:rPr>
              <w:t>Unpatched OS vulnerabilities</w:t>
            </w:r>
          </w:p>
        </w:tc>
      </w:tr>
      <w:tr w:rsidR="00CC459E" w:rsidTr="000C081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C459E" w:rsidRDefault="00CC459E">
            <w:r>
              <w:rPr>
                <w:sz w:val="20"/>
                <w:szCs w:val="20"/>
              </w:rPr>
              <w:t>Security Groups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C459E" w:rsidRDefault="00CC459E">
            <w:r>
              <w:rPr>
                <w:sz w:val="20"/>
                <w:szCs w:val="20"/>
              </w:rPr>
              <w:t>ECS only accepts traffic from ALB SG on port 3000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C459E" w:rsidRDefault="00CC459E">
            <w:r>
              <w:rPr>
                <w:sz w:val="20"/>
                <w:szCs w:val="20"/>
              </w:rPr>
              <w:t>Port scanning, direct access</w:t>
            </w:r>
          </w:p>
        </w:tc>
      </w:tr>
      <w:tr w:rsidR="00CC459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C459E" w:rsidRDefault="00CC459E">
            <w:r>
              <w:rPr>
                <w:sz w:val="20"/>
                <w:szCs w:val="20"/>
              </w:rPr>
              <w:t>Environment Secrets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C459E" w:rsidRDefault="00CC459E">
            <w:r>
              <w:rPr>
                <w:sz w:val="20"/>
                <w:szCs w:val="20"/>
              </w:rPr>
              <w:t>JWT_SECRET via environment variable, not hardcoded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C459E" w:rsidRDefault="00CC459E">
            <w:r>
              <w:rPr>
                <w:sz w:val="20"/>
                <w:szCs w:val="20"/>
              </w:rPr>
              <w:t>Secret exposure in source code</w:t>
            </w:r>
          </w:p>
        </w:tc>
      </w:tr>
      <w:tr w:rsidR="00CC459E" w:rsidTr="00D806F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C459E" w:rsidRDefault="00CC459E"/>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C459E" w:rsidRDefault="00CC459E"/>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C459E" w:rsidRDefault="00CC459E"/>
        </w:tc>
      </w:tr>
      <w:tr w:rsidR="00CC459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C459E" w:rsidRDefault="00CC459E"/>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C459E" w:rsidRDefault="00CC459E"/>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C459E" w:rsidRDefault="00CC459E"/>
        </w:tc>
      </w:tr>
    </w:tbl>
    <w:p w:rsidR="005F412D" w:rsidRDefault="005F412D">
      <w:pPr>
        <w:spacing w:before="120" w:after="120"/>
      </w:pPr>
    </w:p>
    <w:p w:rsidR="005F412D" w:rsidRDefault="00B92672">
      <w:pPr>
        <w:pStyle w:val="Heading2"/>
      </w:pPr>
      <w:r>
        <w:t>5.2 Case 2 Security Controls</w:t>
      </w:r>
    </w:p>
    <w:p w:rsidR="005F412D" w:rsidRDefault="005F412D">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560"/>
      </w:tblGrid>
      <w:tr w:rsidR="005F412D">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5F412D" w:rsidRDefault="00B92672">
            <w:r>
              <w:rPr>
                <w:b/>
                <w:bCs/>
                <w:color w:val="FFFFFF"/>
                <w:sz w:val="20"/>
                <w:szCs w:val="20"/>
              </w:rPr>
              <w:t>Security Measure</w:t>
            </w:r>
          </w:p>
        </w:tc>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5F412D" w:rsidRDefault="00B92672">
            <w:r>
              <w:rPr>
                <w:b/>
                <w:bCs/>
                <w:color w:val="FFFFFF"/>
                <w:sz w:val="20"/>
                <w:szCs w:val="20"/>
              </w:rPr>
              <w:t>How Implemented</w:t>
            </w:r>
          </w:p>
        </w:tc>
        <w:tc>
          <w:tcPr>
            <w:tcW w:w="3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5F412D" w:rsidRDefault="00B92672">
            <w:r>
              <w:rPr>
                <w:b/>
                <w:bCs/>
                <w:color w:val="FFFFFF"/>
                <w:sz w:val="20"/>
                <w:szCs w:val="20"/>
              </w:rPr>
              <w:t>Threat Mitigated</w:t>
            </w:r>
          </w:p>
        </w:tc>
      </w:tr>
      <w:tr w:rsidR="005F412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Bucket Public Access Block</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All 4 block settings enabled in S3</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Accidental public exposure</w:t>
            </w:r>
          </w:p>
        </w:tc>
      </w:tr>
      <w:tr w:rsidR="005F412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OAC Authentication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CloudFront signs all S3 requests with SigV4</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Unauthorized S3 access</w:t>
            </w:r>
          </w:p>
        </w:tc>
      </w:tr>
      <w:tr w:rsidR="005F412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Restrictive Bucket Policy</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Only CloudFront service principal allowed</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Direct bucket URL access</w:t>
            </w:r>
          </w:p>
        </w:tc>
      </w:tr>
      <w:tr w:rsidR="005F412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Encryption at Rest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SSE-S3 AES-256 server-side encryption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Data breach from storage access</w:t>
            </w:r>
          </w:p>
        </w:tc>
      </w:tr>
      <w:tr w:rsidR="005F412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HTTPS Enforcement</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CloudFront viewer policy: redirect HTTP to HTTPS</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Man-in-the-middle attacks</w:t>
            </w:r>
          </w:p>
        </w:tc>
      </w:tr>
      <w:tr w:rsidR="005F412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Access Logging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S3 access logs to dedicated logging bucket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Audit trail, anomaly detection</w:t>
            </w:r>
          </w:p>
        </w:tc>
      </w:tr>
    </w:tbl>
    <w:p w:rsidR="005F412D" w:rsidRDefault="005F412D">
      <w:pPr>
        <w:spacing w:before="120" w:after="120"/>
      </w:pPr>
    </w:p>
    <w:p w:rsidR="005F412D" w:rsidRDefault="00B92672" w:rsidP="00CC459E">
      <w:r>
        <w:br w:type="page"/>
      </w:r>
    </w:p>
    <w:p w:rsidR="005F412D" w:rsidRDefault="00CC459E">
      <w:pPr>
        <w:pStyle w:val="Heading1"/>
      </w:pPr>
      <w:r>
        <w:lastRenderedPageBreak/>
        <w:t>6</w:t>
      </w:r>
      <w:r w:rsidR="00B92672">
        <w:t>. Cost Estimate</w:t>
      </w:r>
    </w:p>
    <w:p w:rsidR="005F412D" w:rsidRDefault="00CC459E">
      <w:pPr>
        <w:pStyle w:val="Heading2"/>
      </w:pPr>
      <w:r>
        <w:t>6</w:t>
      </w:r>
      <w:r w:rsidR="00B92672">
        <w:t>.1 Monthly Cost at Low Traffic</w:t>
      </w:r>
    </w:p>
    <w:p w:rsidR="005F412D" w:rsidRDefault="005F412D">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00"/>
        <w:gridCol w:w="3160"/>
      </w:tblGrid>
      <w:tr w:rsidR="005F412D">
        <w:tblPrEx>
          <w:tblCellMar>
            <w:top w:w="0" w:type="dxa"/>
            <w:bottom w:w="0" w:type="dxa"/>
          </w:tblCellMar>
        </w:tblPrEx>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5F412D" w:rsidRDefault="00B92672">
            <w:r>
              <w:rPr>
                <w:b/>
                <w:bCs/>
                <w:color w:val="FFFFFF"/>
                <w:sz w:val="20"/>
                <w:szCs w:val="20"/>
              </w:rPr>
              <w:t>AWS Service</w:t>
            </w:r>
          </w:p>
        </w:tc>
        <w:tc>
          <w:tcPr>
            <w:tcW w:w="3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5F412D" w:rsidRDefault="00B92672">
            <w:r>
              <w:rPr>
                <w:b/>
                <w:bCs/>
                <w:color w:val="FFFFFF"/>
                <w:sz w:val="20"/>
                <w:szCs w:val="20"/>
              </w:rPr>
              <w:t>Configuration</w:t>
            </w:r>
          </w:p>
        </w:tc>
        <w:tc>
          <w:tcPr>
            <w:tcW w:w="3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5F412D" w:rsidRDefault="00B92672">
            <w:r>
              <w:rPr>
                <w:b/>
                <w:bCs/>
                <w:color w:val="FFFFFF"/>
                <w:sz w:val="20"/>
                <w:szCs w:val="20"/>
              </w:rPr>
              <w:t>Est. Monthly Cost</w:t>
            </w:r>
          </w:p>
        </w:tc>
      </w:tr>
      <w:tr w:rsidR="005F412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 xml:space="preserve">ECS </w:t>
            </w:r>
            <w:proofErr w:type="spellStart"/>
            <w:r>
              <w:rPr>
                <w:sz w:val="20"/>
                <w:szCs w:val="20"/>
              </w:rPr>
              <w:t>Fargate</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0.25 vCPU, 0.5GB RAM, 1 task 24/7</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~$8 - $12</w:t>
            </w:r>
          </w:p>
        </w:tc>
      </w:tr>
      <w:tr w:rsidR="005F412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Application Load Balancer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1 ALB, minimal LCU usage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~$16 - $18</w:t>
            </w:r>
          </w:p>
        </w:tc>
      </w:tr>
      <w:tr w:rsidR="005F412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NAT Gateway</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1 NAT GW + data processing</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~$32 - $35</w:t>
            </w:r>
          </w:p>
        </w:tc>
      </w:tr>
      <w:tr w:rsidR="005F412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Amazon ECR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1GB image storage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~$0.10</w:t>
            </w:r>
          </w:p>
        </w:tc>
      </w:tr>
      <w:tr w:rsidR="005F412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CloudFront (Case 1)</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10GB transfer/month</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~$0.85</w:t>
            </w:r>
          </w:p>
        </w:tc>
      </w:tr>
      <w:tr w:rsidR="005F412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S3 (Case 2)</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1GB storage + requests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412D" w:rsidRDefault="00B92672">
            <w:r>
              <w:rPr>
                <w:sz w:val="20"/>
                <w:szCs w:val="20"/>
              </w:rPr>
              <w:t>~$0.05</w:t>
            </w:r>
          </w:p>
        </w:tc>
      </w:tr>
      <w:tr w:rsidR="005F412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CloudFront (Case 2)</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10GB transfer/month</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5F412D" w:rsidRDefault="00B92672">
            <w:r>
              <w:rPr>
                <w:sz w:val="20"/>
                <w:szCs w:val="20"/>
              </w:rPr>
              <w:t>~$0.85</w:t>
            </w:r>
          </w:p>
        </w:tc>
      </w:tr>
      <w:tr w:rsidR="00CC459E" w:rsidTr="00420C93">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C459E" w:rsidRDefault="00CC459E">
            <w:r>
              <w:rPr>
                <w:sz w:val="20"/>
                <w:szCs w:val="20"/>
              </w:rPr>
              <w:t>TOTAL</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C459E" w:rsidRDefault="00CC459E"/>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C459E" w:rsidRDefault="00CC459E">
            <w:r>
              <w:rPr>
                <w:sz w:val="20"/>
                <w:szCs w:val="20"/>
              </w:rPr>
              <w:t>~$60 - $70 / month</w:t>
            </w:r>
          </w:p>
        </w:tc>
      </w:tr>
    </w:tbl>
    <w:p w:rsidR="005F412D" w:rsidRDefault="005F412D">
      <w:pPr>
        <w:spacing w:before="120" w:after="120"/>
      </w:pPr>
    </w:p>
    <w:p w:rsidR="005F412D" w:rsidRDefault="00B92672">
      <w:pPr>
        <w:spacing w:before="200" w:after="120"/>
      </w:pPr>
      <w:r>
        <w:rPr>
          <w:b/>
          <w:bCs/>
          <w:color w:val="2F5496"/>
          <w:sz w:val="24"/>
          <w:szCs w:val="24"/>
        </w:rPr>
        <w:t>Cost Optimization Recommendations</w:t>
      </w:r>
    </w:p>
    <w:p w:rsidR="005F412D" w:rsidRDefault="00B92672">
      <w:pPr>
        <w:pStyle w:val="ListParagraph"/>
        <w:numPr>
          <w:ilvl w:val="0"/>
          <w:numId w:val="3"/>
        </w:numPr>
        <w:spacing w:before="60" w:after="60"/>
      </w:pPr>
      <w:r>
        <w:t>Use VPC Endpoints for ECR to eliminate NAT Gateway data transfer costs — saves ~$15-20/month at scale</w:t>
      </w:r>
    </w:p>
    <w:p w:rsidR="005F412D" w:rsidRDefault="00B92672">
      <w:pPr>
        <w:pStyle w:val="ListParagraph"/>
        <w:numPr>
          <w:ilvl w:val="0"/>
          <w:numId w:val="3"/>
        </w:numPr>
        <w:spacing w:before="60" w:after="60"/>
      </w:pPr>
      <w:r>
        <w:t xml:space="preserve">Switch ECS to </w:t>
      </w:r>
      <w:proofErr w:type="spellStart"/>
      <w:r>
        <w:t>Fargate</w:t>
      </w:r>
      <w:proofErr w:type="spellEnd"/>
      <w:r>
        <w:t xml:space="preserve"> Spot for non-critical workloads — up to 70% cost reduction</w:t>
      </w:r>
    </w:p>
    <w:p w:rsidR="005F412D" w:rsidRDefault="00B92672">
      <w:pPr>
        <w:pStyle w:val="ListParagraph"/>
        <w:numPr>
          <w:ilvl w:val="0"/>
          <w:numId w:val="3"/>
        </w:numPr>
        <w:spacing w:before="60" w:after="60"/>
      </w:pPr>
      <w:r>
        <w:t>Set CloudFront cache TTLs to maximize cache hit ratio and reduce origin requests</w:t>
      </w:r>
    </w:p>
    <w:p w:rsidR="005F412D" w:rsidRDefault="00B92672">
      <w:pPr>
        <w:pStyle w:val="ListParagraph"/>
        <w:numPr>
          <w:ilvl w:val="0"/>
          <w:numId w:val="3"/>
        </w:numPr>
        <w:spacing w:before="60" w:after="60"/>
      </w:pPr>
      <w:r>
        <w:t>Use S3 Intelligent-Tiering for Case 2 content if access patterns vary</w:t>
      </w:r>
    </w:p>
    <w:p w:rsidR="005F412D" w:rsidRDefault="00B92672">
      <w:pPr>
        <w:pStyle w:val="ListParagraph"/>
        <w:numPr>
          <w:ilvl w:val="0"/>
          <w:numId w:val="3"/>
        </w:numPr>
        <w:spacing w:before="60" w:after="60"/>
      </w:pPr>
      <w:r>
        <w:t>Delete NAT Gateway after assignment to avoid ongoing charges (~$32/month)</w:t>
      </w:r>
    </w:p>
    <w:p w:rsidR="005F412D" w:rsidRDefault="005F412D">
      <w:pPr>
        <w:spacing w:before="120" w:after="120"/>
      </w:pPr>
    </w:p>
    <w:p w:rsidR="005F412D" w:rsidRDefault="00B92672">
      <w:r>
        <w:br w:type="page"/>
      </w:r>
    </w:p>
    <w:p w:rsidR="00CC459E" w:rsidRDefault="00CC459E" w:rsidP="00CC459E">
      <w:pPr>
        <w:pStyle w:val="Heading1"/>
      </w:pPr>
      <w:r>
        <w:lastRenderedPageBreak/>
        <w:t>7</w:t>
      </w:r>
      <w:r>
        <w:t>. Problems Encountered and Solutions</w:t>
      </w:r>
    </w:p>
    <w:p w:rsidR="00CC459E" w:rsidRDefault="00CC459E" w:rsidP="00CC459E">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5"/>
        <w:gridCol w:w="2654"/>
        <w:gridCol w:w="3931"/>
      </w:tblGrid>
      <w:tr w:rsidR="00CC459E" w:rsidTr="00710843">
        <w:tblPrEx>
          <w:tblCellMar>
            <w:top w:w="0" w:type="dxa"/>
            <w:bottom w:w="0" w:type="dxa"/>
          </w:tblCellMar>
        </w:tblPrEx>
        <w:trPr>
          <w:tblHeader/>
        </w:trPr>
        <w:tc>
          <w:tcPr>
            <w:tcW w:w="2775"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CC459E" w:rsidRDefault="00CC459E" w:rsidP="00710843">
            <w:r>
              <w:rPr>
                <w:b/>
                <w:bCs/>
                <w:color w:val="FFFFFF"/>
                <w:sz w:val="20"/>
                <w:szCs w:val="20"/>
              </w:rPr>
              <w:t>Problem</w:t>
            </w:r>
          </w:p>
        </w:tc>
        <w:tc>
          <w:tcPr>
            <w:tcW w:w="2654"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CC459E" w:rsidRDefault="00CC459E" w:rsidP="00710843">
            <w:r>
              <w:rPr>
                <w:b/>
                <w:bCs/>
                <w:color w:val="FFFFFF"/>
                <w:sz w:val="20"/>
                <w:szCs w:val="20"/>
              </w:rPr>
              <w:t>Root Cause</w:t>
            </w:r>
          </w:p>
        </w:tc>
        <w:tc>
          <w:tcPr>
            <w:tcW w:w="3931"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CC459E" w:rsidRDefault="00CC459E" w:rsidP="00710843">
            <w:r>
              <w:rPr>
                <w:b/>
                <w:bCs/>
                <w:color w:val="FFFFFF"/>
                <w:sz w:val="20"/>
                <w:szCs w:val="20"/>
              </w:rPr>
              <w:t>Solution Applied</w:t>
            </w:r>
          </w:p>
        </w:tc>
      </w:tr>
      <w:tr w:rsidR="00CC459E" w:rsidTr="00710843">
        <w:tblPrEx>
          <w:tblCellMar>
            <w:top w:w="0" w:type="dxa"/>
            <w:bottom w:w="0" w:type="dxa"/>
          </w:tblCellMar>
        </w:tblPrEx>
        <w:tc>
          <w:tcPr>
            <w:tcW w:w="277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C459E" w:rsidRDefault="00CC459E" w:rsidP="00710843">
            <w:r>
              <w:rPr>
                <w:sz w:val="20"/>
                <w:szCs w:val="20"/>
              </w:rPr>
              <w:t xml:space="preserve">PowerShell script error on </w:t>
            </w:r>
            <w:proofErr w:type="spellStart"/>
            <w:r>
              <w:rPr>
                <w:sz w:val="20"/>
                <w:szCs w:val="20"/>
              </w:rPr>
              <w:t>npm</w:t>
            </w:r>
            <w:proofErr w:type="spellEnd"/>
          </w:p>
        </w:tc>
        <w:tc>
          <w:tcPr>
            <w:tcW w:w="265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C459E" w:rsidRDefault="00CC459E" w:rsidP="00710843">
            <w:r>
              <w:rPr>
                <w:sz w:val="20"/>
                <w:szCs w:val="20"/>
              </w:rPr>
              <w:t>Windows blocks PS scripts by default</w:t>
            </w:r>
          </w:p>
        </w:tc>
        <w:tc>
          <w:tcPr>
            <w:tcW w:w="393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C459E" w:rsidRDefault="00CC459E" w:rsidP="00710843">
            <w:r>
              <w:rPr>
                <w:sz w:val="20"/>
                <w:szCs w:val="20"/>
              </w:rPr>
              <w:t>Set-</w:t>
            </w:r>
            <w:proofErr w:type="spellStart"/>
            <w:r>
              <w:rPr>
                <w:sz w:val="20"/>
                <w:szCs w:val="20"/>
              </w:rPr>
              <w:t>ExecutionPolicy</w:t>
            </w:r>
            <w:proofErr w:type="spellEnd"/>
            <w:r>
              <w:rPr>
                <w:sz w:val="20"/>
                <w:szCs w:val="20"/>
              </w:rPr>
              <w:t xml:space="preserve"> </w:t>
            </w:r>
            <w:proofErr w:type="spellStart"/>
            <w:r>
              <w:rPr>
                <w:sz w:val="20"/>
                <w:szCs w:val="20"/>
              </w:rPr>
              <w:t>RemoteSigned</w:t>
            </w:r>
            <w:proofErr w:type="spellEnd"/>
            <w:r>
              <w:rPr>
                <w:sz w:val="20"/>
                <w:szCs w:val="20"/>
              </w:rPr>
              <w:t xml:space="preserve"> as Admin</w:t>
            </w:r>
          </w:p>
        </w:tc>
      </w:tr>
      <w:tr w:rsidR="00CC459E" w:rsidTr="00710843">
        <w:tblPrEx>
          <w:tblCellMar>
            <w:top w:w="0" w:type="dxa"/>
            <w:bottom w:w="0" w:type="dxa"/>
          </w:tblCellMar>
        </w:tblPrEx>
        <w:tc>
          <w:tcPr>
            <w:tcW w:w="277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C459E" w:rsidRDefault="00CC459E" w:rsidP="00710843">
            <w:r>
              <w:rPr>
                <w:sz w:val="20"/>
                <w:szCs w:val="20"/>
              </w:rPr>
              <w:t>VPC not appearing in ALB dropdown</w:t>
            </w:r>
          </w:p>
        </w:tc>
        <w:tc>
          <w:tcPr>
            <w:tcW w:w="265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C459E" w:rsidRDefault="00CC459E" w:rsidP="00710843">
            <w:r>
              <w:rPr>
                <w:sz w:val="20"/>
                <w:szCs w:val="20"/>
              </w:rPr>
              <w:t>Missing Internet Gateway and route tables</w:t>
            </w:r>
          </w:p>
        </w:tc>
        <w:tc>
          <w:tcPr>
            <w:tcW w:w="393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C459E" w:rsidRDefault="00CC459E" w:rsidP="00710843">
            <w:r>
              <w:rPr>
                <w:sz w:val="20"/>
                <w:szCs w:val="20"/>
              </w:rPr>
              <w:t>Created IGW, attached to VPC, added public route table</w:t>
            </w:r>
          </w:p>
        </w:tc>
      </w:tr>
      <w:tr w:rsidR="00CC459E" w:rsidTr="00710843">
        <w:tblPrEx>
          <w:tblCellMar>
            <w:top w:w="0" w:type="dxa"/>
            <w:bottom w:w="0" w:type="dxa"/>
          </w:tblCellMar>
        </w:tblPrEx>
        <w:tc>
          <w:tcPr>
            <w:tcW w:w="27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C459E" w:rsidRDefault="00CC459E" w:rsidP="00710843">
            <w:r>
              <w:rPr>
                <w:sz w:val="20"/>
                <w:szCs w:val="20"/>
              </w:rPr>
              <w:t xml:space="preserve">ECR </w:t>
            </w:r>
            <w:proofErr w:type="spellStart"/>
            <w:r>
              <w:rPr>
                <w:sz w:val="20"/>
                <w:szCs w:val="20"/>
              </w:rPr>
              <w:t>AccessDeniedException</w:t>
            </w:r>
            <w:proofErr w:type="spellEnd"/>
          </w:p>
        </w:tc>
        <w:tc>
          <w:tcPr>
            <w:tcW w:w="26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C459E" w:rsidRDefault="00CC459E" w:rsidP="00710843">
            <w:r>
              <w:rPr>
                <w:sz w:val="20"/>
                <w:szCs w:val="20"/>
              </w:rPr>
              <w:t>IAM user had no ECR permissions</w:t>
            </w:r>
          </w:p>
        </w:tc>
        <w:tc>
          <w:tcPr>
            <w:tcW w:w="39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C459E" w:rsidRDefault="00CC459E" w:rsidP="00710843">
            <w:r>
              <w:rPr>
                <w:sz w:val="20"/>
                <w:szCs w:val="20"/>
              </w:rPr>
              <w:t>Attached AmazonEC2ContainerRegistryFullAccess policy</w:t>
            </w:r>
          </w:p>
        </w:tc>
      </w:tr>
      <w:tr w:rsidR="00CC459E" w:rsidTr="00710843">
        <w:tblPrEx>
          <w:tblCellMar>
            <w:top w:w="0" w:type="dxa"/>
            <w:bottom w:w="0" w:type="dxa"/>
          </w:tblCellMar>
        </w:tblPrEx>
        <w:tc>
          <w:tcPr>
            <w:tcW w:w="277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C459E" w:rsidRDefault="00CC459E" w:rsidP="00710843">
            <w:proofErr w:type="spellStart"/>
            <w:r>
              <w:rPr>
                <w:sz w:val="20"/>
                <w:szCs w:val="20"/>
              </w:rPr>
              <w:t>AttachUserPolicy</w:t>
            </w:r>
            <w:proofErr w:type="spellEnd"/>
            <w:r>
              <w:rPr>
                <w:sz w:val="20"/>
                <w:szCs w:val="20"/>
              </w:rPr>
              <w:t xml:space="preserve"> </w:t>
            </w:r>
            <w:proofErr w:type="spellStart"/>
            <w:r>
              <w:rPr>
                <w:sz w:val="20"/>
                <w:szCs w:val="20"/>
              </w:rPr>
              <w:t>AccessDenied</w:t>
            </w:r>
            <w:proofErr w:type="spellEnd"/>
          </w:p>
        </w:tc>
        <w:tc>
          <w:tcPr>
            <w:tcW w:w="265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C459E" w:rsidRDefault="00CC459E" w:rsidP="00710843">
            <w:r>
              <w:rPr>
                <w:sz w:val="20"/>
                <w:szCs w:val="20"/>
              </w:rPr>
              <w:t>Permissions boundary on IAM user</w:t>
            </w:r>
          </w:p>
        </w:tc>
        <w:tc>
          <w:tcPr>
            <w:tcW w:w="393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C459E" w:rsidRDefault="00CC459E" w:rsidP="00710843">
            <w:r>
              <w:rPr>
                <w:sz w:val="20"/>
                <w:szCs w:val="20"/>
              </w:rPr>
              <w:t>Logged in as root and removed boundary</w:t>
            </w:r>
          </w:p>
        </w:tc>
      </w:tr>
      <w:tr w:rsidR="00CC459E" w:rsidTr="00710843">
        <w:tblPrEx>
          <w:tblCellMar>
            <w:top w:w="0" w:type="dxa"/>
            <w:bottom w:w="0" w:type="dxa"/>
          </w:tblCellMar>
        </w:tblPrEx>
        <w:tc>
          <w:tcPr>
            <w:tcW w:w="27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C459E" w:rsidRDefault="00CC459E" w:rsidP="00710843">
            <w:r>
              <w:rPr>
                <w:sz w:val="20"/>
                <w:szCs w:val="20"/>
              </w:rPr>
              <w:t xml:space="preserve">ECS </w:t>
            </w:r>
            <w:proofErr w:type="spellStart"/>
            <w:r>
              <w:rPr>
                <w:sz w:val="20"/>
                <w:szCs w:val="20"/>
              </w:rPr>
              <w:t>ClusterNotFoundException</w:t>
            </w:r>
            <w:proofErr w:type="spellEnd"/>
            <w:r>
              <w:rPr>
                <w:sz w:val="20"/>
                <w:szCs w:val="20"/>
              </w:rPr>
              <w:t xml:space="preserve"> in CI/CD</w:t>
            </w:r>
          </w:p>
        </w:tc>
        <w:tc>
          <w:tcPr>
            <w:tcW w:w="26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C459E" w:rsidRDefault="00CC459E" w:rsidP="00710843">
            <w:r>
              <w:rPr>
                <w:sz w:val="20"/>
                <w:szCs w:val="20"/>
              </w:rPr>
              <w:t>ECS cluster not created before pipeline ran</w:t>
            </w:r>
          </w:p>
        </w:tc>
        <w:tc>
          <w:tcPr>
            <w:tcW w:w="39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C459E" w:rsidRDefault="00CC459E" w:rsidP="00710843">
            <w:r>
              <w:rPr>
                <w:sz w:val="20"/>
                <w:szCs w:val="20"/>
              </w:rPr>
              <w:t xml:space="preserve">Created cluster via </w:t>
            </w:r>
            <w:proofErr w:type="spellStart"/>
            <w:r>
              <w:rPr>
                <w:sz w:val="20"/>
                <w:szCs w:val="20"/>
              </w:rPr>
              <w:t>aws</w:t>
            </w:r>
            <w:proofErr w:type="spellEnd"/>
            <w:r>
              <w:rPr>
                <w:sz w:val="20"/>
                <w:szCs w:val="20"/>
              </w:rPr>
              <w:t xml:space="preserve"> </w:t>
            </w:r>
            <w:proofErr w:type="spellStart"/>
            <w:r>
              <w:rPr>
                <w:sz w:val="20"/>
                <w:szCs w:val="20"/>
              </w:rPr>
              <w:t>ecs</w:t>
            </w:r>
            <w:proofErr w:type="spellEnd"/>
            <w:r>
              <w:rPr>
                <w:sz w:val="20"/>
                <w:szCs w:val="20"/>
              </w:rPr>
              <w:t xml:space="preserve"> create-cluster</w:t>
            </w:r>
          </w:p>
        </w:tc>
      </w:tr>
      <w:tr w:rsidR="00CC459E" w:rsidTr="00710843">
        <w:tblPrEx>
          <w:tblCellMar>
            <w:top w:w="0" w:type="dxa"/>
            <w:bottom w:w="0" w:type="dxa"/>
          </w:tblCellMar>
        </w:tblPrEx>
        <w:tc>
          <w:tcPr>
            <w:tcW w:w="277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C459E" w:rsidRDefault="00CC459E" w:rsidP="00710843">
            <w:r>
              <w:rPr>
                <w:sz w:val="20"/>
                <w:szCs w:val="20"/>
              </w:rPr>
              <w:t xml:space="preserve">ECS </w:t>
            </w:r>
            <w:proofErr w:type="spellStart"/>
            <w:r>
              <w:rPr>
                <w:sz w:val="20"/>
                <w:szCs w:val="20"/>
              </w:rPr>
              <w:t>ServiceNotFoundException</w:t>
            </w:r>
            <w:proofErr w:type="spellEnd"/>
          </w:p>
        </w:tc>
        <w:tc>
          <w:tcPr>
            <w:tcW w:w="265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C459E" w:rsidRDefault="00CC459E" w:rsidP="00710843">
            <w:r>
              <w:rPr>
                <w:sz w:val="20"/>
                <w:szCs w:val="20"/>
              </w:rPr>
              <w:t>ECS service not created before pipeline ran</w:t>
            </w:r>
          </w:p>
        </w:tc>
        <w:tc>
          <w:tcPr>
            <w:tcW w:w="393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C459E" w:rsidRDefault="00CC459E" w:rsidP="00710843">
            <w:r>
              <w:rPr>
                <w:sz w:val="20"/>
                <w:szCs w:val="20"/>
              </w:rPr>
              <w:t xml:space="preserve">Created service via </w:t>
            </w:r>
            <w:proofErr w:type="spellStart"/>
            <w:r>
              <w:rPr>
                <w:sz w:val="20"/>
                <w:szCs w:val="20"/>
              </w:rPr>
              <w:t>aws</w:t>
            </w:r>
            <w:proofErr w:type="spellEnd"/>
            <w:r>
              <w:rPr>
                <w:sz w:val="20"/>
                <w:szCs w:val="20"/>
              </w:rPr>
              <w:t xml:space="preserve"> </w:t>
            </w:r>
            <w:proofErr w:type="spellStart"/>
            <w:r>
              <w:rPr>
                <w:sz w:val="20"/>
                <w:szCs w:val="20"/>
              </w:rPr>
              <w:t>ecs</w:t>
            </w:r>
            <w:proofErr w:type="spellEnd"/>
            <w:r>
              <w:rPr>
                <w:sz w:val="20"/>
                <w:szCs w:val="20"/>
              </w:rPr>
              <w:t xml:space="preserve"> create-service</w:t>
            </w:r>
          </w:p>
        </w:tc>
      </w:tr>
      <w:tr w:rsidR="00CC459E" w:rsidTr="00710843">
        <w:tblPrEx>
          <w:tblCellMar>
            <w:top w:w="0" w:type="dxa"/>
            <w:bottom w:w="0" w:type="dxa"/>
          </w:tblCellMar>
        </w:tblPrEx>
        <w:tc>
          <w:tcPr>
            <w:tcW w:w="27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C459E" w:rsidRDefault="00CC459E" w:rsidP="00710843">
            <w:proofErr w:type="spellStart"/>
            <w:r>
              <w:rPr>
                <w:sz w:val="20"/>
                <w:szCs w:val="20"/>
              </w:rPr>
              <w:t>runningCount</w:t>
            </w:r>
            <w:proofErr w:type="spellEnd"/>
            <w:r>
              <w:rPr>
                <w:sz w:val="20"/>
                <w:szCs w:val="20"/>
              </w:rPr>
              <w:t xml:space="preserve"> 0 — tasks not starting</w:t>
            </w:r>
          </w:p>
        </w:tc>
        <w:tc>
          <w:tcPr>
            <w:tcW w:w="26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C459E" w:rsidRDefault="00CC459E" w:rsidP="00710843">
            <w:r>
              <w:rPr>
                <w:sz w:val="20"/>
                <w:szCs w:val="20"/>
              </w:rPr>
              <w:t>Private subnet could not reach ECR to pull image</w:t>
            </w:r>
          </w:p>
        </w:tc>
        <w:tc>
          <w:tcPr>
            <w:tcW w:w="39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C459E" w:rsidRDefault="00CC459E" w:rsidP="00710843">
            <w:r>
              <w:rPr>
                <w:sz w:val="20"/>
                <w:szCs w:val="20"/>
              </w:rPr>
              <w:t>Created NAT Gateway in public subnet, added route</w:t>
            </w:r>
          </w:p>
        </w:tc>
      </w:tr>
    </w:tbl>
    <w:p w:rsidR="005F412D" w:rsidRDefault="005F412D">
      <w:pPr>
        <w:spacing w:before="120" w:after="120"/>
      </w:pPr>
    </w:p>
    <w:p w:rsidR="00B92672" w:rsidRDefault="00B92672" w:rsidP="00B92672">
      <w:pPr>
        <w:spacing w:before="200" w:after="120"/>
      </w:pPr>
      <w:r>
        <w:rPr>
          <w:b/>
          <w:bCs/>
          <w:color w:val="2F5496"/>
          <w:sz w:val="24"/>
          <w:szCs w:val="24"/>
        </w:rPr>
        <w:t>PowerShell Execution Policy Fix</w:t>
      </w:r>
    </w:p>
    <w:p w:rsidR="00B92672" w:rsidRDefault="00B92672" w:rsidP="00B92672">
      <w:pPr>
        <w:spacing w:before="80" w:after="80"/>
      </w:pPr>
      <w:r>
        <w:t xml:space="preserve">On a fresh Windows machine, </w:t>
      </w:r>
      <w:proofErr w:type="spellStart"/>
      <w:r>
        <w:t>npm</w:t>
      </w:r>
      <w:proofErr w:type="spellEnd"/>
      <w:r>
        <w:t xml:space="preserve"> commands were blocked by default PowerShell security policy. This was resolved by running the following command as Administrator:</w:t>
      </w:r>
    </w:p>
    <w:p w:rsidR="00B92672" w:rsidRDefault="00B92672" w:rsidP="00B92672">
      <w:pPr>
        <w:shd w:val="clear" w:color="auto" w:fill="F2F2F2"/>
        <w:spacing w:before="60" w:after="60"/>
      </w:pPr>
      <w:r>
        <w:rPr>
          <w:rFonts w:ascii="Courier New" w:eastAsia="Courier New" w:hAnsi="Courier New" w:cs="Courier New"/>
          <w:color w:val="C0392B"/>
          <w:sz w:val="18"/>
          <w:szCs w:val="18"/>
        </w:rPr>
        <w:t>Set-</w:t>
      </w:r>
      <w:proofErr w:type="spellStart"/>
      <w:r>
        <w:rPr>
          <w:rFonts w:ascii="Courier New" w:eastAsia="Courier New" w:hAnsi="Courier New" w:cs="Courier New"/>
          <w:color w:val="C0392B"/>
          <w:sz w:val="18"/>
          <w:szCs w:val="18"/>
        </w:rPr>
        <w:t>ExecutionPolicy</w:t>
      </w:r>
      <w:proofErr w:type="spellEnd"/>
      <w:r>
        <w:rPr>
          <w:rFonts w:ascii="Courier New" w:eastAsia="Courier New" w:hAnsi="Courier New" w:cs="Courier New"/>
          <w:color w:val="C0392B"/>
          <w:sz w:val="18"/>
          <w:szCs w:val="18"/>
        </w:rPr>
        <w:t xml:space="preserve"> -Scope </w:t>
      </w:r>
      <w:proofErr w:type="spellStart"/>
      <w:r>
        <w:rPr>
          <w:rFonts w:ascii="Courier New" w:eastAsia="Courier New" w:hAnsi="Courier New" w:cs="Courier New"/>
          <w:color w:val="C0392B"/>
          <w:sz w:val="18"/>
          <w:szCs w:val="18"/>
        </w:rPr>
        <w:t>CurrentUser</w:t>
      </w:r>
      <w:proofErr w:type="spellEnd"/>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ExecutionPolicy</w:t>
      </w:r>
      <w:proofErr w:type="spellEnd"/>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RemoteSigned</w:t>
      </w:r>
      <w:proofErr w:type="spellEnd"/>
    </w:p>
    <w:p w:rsidR="00B92672" w:rsidRDefault="00B92672" w:rsidP="00B92672">
      <w:pPr>
        <w:spacing w:before="80" w:after="80"/>
      </w:pPr>
      <w:r>
        <w:t>This allows locally created scripts to run while requiring downloaded scripts to be signed — a safe middle ground for development.</w:t>
      </w:r>
    </w:p>
    <w:p w:rsidR="00F84DDB" w:rsidRDefault="00F84DDB" w:rsidP="00B92672">
      <w:pPr>
        <w:spacing w:before="80" w:after="80"/>
      </w:pPr>
    </w:p>
    <w:p w:rsidR="00F84DDB" w:rsidRDefault="00F84DDB" w:rsidP="00F84DDB">
      <w:pPr>
        <w:spacing w:before="200" w:after="120"/>
      </w:pPr>
      <w:r>
        <w:rPr>
          <w:b/>
          <w:bCs/>
          <w:color w:val="2F5496"/>
          <w:sz w:val="24"/>
          <w:szCs w:val="24"/>
        </w:rPr>
        <w:t xml:space="preserve">Missed creating a </w:t>
      </w:r>
      <w:r>
        <w:rPr>
          <w:b/>
          <w:bCs/>
          <w:color w:val="2F5496"/>
          <w:sz w:val="24"/>
          <w:szCs w:val="24"/>
        </w:rPr>
        <w:t xml:space="preserve">NAT Gateway </w:t>
      </w:r>
    </w:p>
    <w:p w:rsidR="00F84DDB" w:rsidRDefault="00F84DDB" w:rsidP="00F84DDB">
      <w:pPr>
        <w:spacing w:before="80" w:after="80"/>
      </w:pPr>
      <w:r>
        <w:t xml:space="preserve">ECS </w:t>
      </w:r>
      <w:proofErr w:type="spellStart"/>
      <w:r>
        <w:t>Fargate</w:t>
      </w:r>
      <w:proofErr w:type="spellEnd"/>
      <w:r>
        <w:t xml:space="preserve"> tasks in private subnets cannot pull Docker images from ECR without internet access. The error encountered was:</w:t>
      </w:r>
    </w:p>
    <w:p w:rsidR="00F84DDB" w:rsidRDefault="00F84DDB" w:rsidP="00F84DDB">
      <w:pPr>
        <w:shd w:val="clear" w:color="auto" w:fill="F2F2F2"/>
        <w:spacing w:before="60" w:after="60"/>
      </w:pPr>
      <w:proofErr w:type="spellStart"/>
      <w:r>
        <w:rPr>
          <w:rFonts w:ascii="Courier New" w:eastAsia="Courier New" w:hAnsi="Courier New" w:cs="Courier New"/>
          <w:color w:val="C0392B"/>
          <w:sz w:val="18"/>
          <w:szCs w:val="18"/>
        </w:rPr>
        <w:t>ResourceInitializationError</w:t>
      </w:r>
      <w:proofErr w:type="spellEnd"/>
      <w:r>
        <w:rPr>
          <w:rFonts w:ascii="Courier New" w:eastAsia="Courier New" w:hAnsi="Courier New" w:cs="Courier New"/>
          <w:color w:val="C0392B"/>
          <w:sz w:val="18"/>
          <w:szCs w:val="18"/>
        </w:rPr>
        <w:t xml:space="preserve">: unable to pull registry auth: dial </w:t>
      </w:r>
      <w:proofErr w:type="spellStart"/>
      <w:r>
        <w:rPr>
          <w:rFonts w:ascii="Courier New" w:eastAsia="Courier New" w:hAnsi="Courier New" w:cs="Courier New"/>
          <w:color w:val="C0392B"/>
          <w:sz w:val="18"/>
          <w:szCs w:val="18"/>
        </w:rPr>
        <w:t>tcp</w:t>
      </w:r>
      <w:proofErr w:type="spellEnd"/>
      <w:r>
        <w:rPr>
          <w:rFonts w:ascii="Courier New" w:eastAsia="Courier New" w:hAnsi="Courier New" w:cs="Courier New"/>
          <w:color w:val="C0392B"/>
          <w:sz w:val="18"/>
          <w:szCs w:val="18"/>
        </w:rPr>
        <w:t xml:space="preserve"> 13.234.8.23:443: i/o timeout</w:t>
      </w:r>
    </w:p>
    <w:p w:rsidR="00F84DDB" w:rsidRDefault="00F84DDB" w:rsidP="00B92672">
      <w:pPr>
        <w:spacing w:before="80" w:after="80"/>
      </w:pPr>
      <w:r>
        <w:t>Solution: A NAT Gateway was created in the public subnet and a route was added to the private subnet route table pointing all outbound traffic (0.0.0.0/0) through the NAT Gateway. This allows the private container to pull images from ECR without being directly exposed to the internet.</w:t>
      </w:r>
    </w:p>
    <w:p w:rsidR="00B92672" w:rsidRDefault="00B92672">
      <w:pPr>
        <w:pBdr>
          <w:bottom w:val="single" w:sz="6" w:space="1" w:color="2E75B6"/>
        </w:pBdr>
        <w:spacing w:before="200" w:after="200"/>
      </w:pPr>
    </w:p>
    <w:p w:rsidR="005F412D" w:rsidRDefault="00B92672">
      <w:pPr>
        <w:spacing w:before="300" w:after="100"/>
        <w:jc w:val="center"/>
      </w:pPr>
      <w:r>
        <w:rPr>
          <w:b/>
          <w:bCs/>
          <w:color w:val="1F4E79"/>
          <w:sz w:val="28"/>
          <w:szCs w:val="28"/>
        </w:rPr>
        <w:t>End of Documentation</w:t>
      </w:r>
    </w:p>
    <w:p w:rsidR="005F412D" w:rsidRDefault="00B92672">
      <w:pPr>
        <w:spacing w:before="60" w:after="60"/>
        <w:jc w:val="center"/>
      </w:pPr>
      <w:r>
        <w:rPr>
          <w:i/>
          <w:iCs/>
          <w:color w:val="666666"/>
        </w:rPr>
        <w:t xml:space="preserve">DevOps Cloud Infrastructure Assignment — </w:t>
      </w:r>
      <w:proofErr w:type="spellStart"/>
      <w:r>
        <w:rPr>
          <w:i/>
          <w:iCs/>
          <w:color w:val="666666"/>
        </w:rPr>
        <w:t>Malav</w:t>
      </w:r>
      <w:proofErr w:type="spellEnd"/>
    </w:p>
    <w:sectPr w:rsidR="005F412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is Light">
    <w:panose1 w:val="020B0604010101010104"/>
    <w:charset w:val="00"/>
    <w:family w:val="swiss"/>
    <w:pitch w:val="variable"/>
    <w:sig w:usb0="E00002FF" w:usb1="4000205F" w:usb2="08000029"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0A26CF"/>
    <w:multiLevelType w:val="hybridMultilevel"/>
    <w:tmpl w:val="195401DE"/>
    <w:lvl w:ilvl="0" w:tplc="1430CF8E">
      <w:start w:val="1"/>
      <w:numFmt w:val="bullet"/>
      <w:lvlText w:val="●"/>
      <w:lvlJc w:val="left"/>
      <w:pPr>
        <w:ind w:left="720" w:hanging="360"/>
      </w:pPr>
    </w:lvl>
    <w:lvl w:ilvl="1" w:tplc="372862FC">
      <w:start w:val="1"/>
      <w:numFmt w:val="bullet"/>
      <w:lvlText w:val="○"/>
      <w:lvlJc w:val="left"/>
      <w:pPr>
        <w:ind w:left="1440" w:hanging="360"/>
      </w:pPr>
    </w:lvl>
    <w:lvl w:ilvl="2" w:tplc="DBACE3D6">
      <w:start w:val="1"/>
      <w:numFmt w:val="bullet"/>
      <w:lvlText w:val="■"/>
      <w:lvlJc w:val="left"/>
      <w:pPr>
        <w:ind w:left="2160" w:hanging="360"/>
      </w:pPr>
    </w:lvl>
    <w:lvl w:ilvl="3" w:tplc="05F24E7C">
      <w:start w:val="1"/>
      <w:numFmt w:val="bullet"/>
      <w:lvlText w:val="●"/>
      <w:lvlJc w:val="left"/>
      <w:pPr>
        <w:ind w:left="2880" w:hanging="360"/>
      </w:pPr>
    </w:lvl>
    <w:lvl w:ilvl="4" w:tplc="812CD9F0">
      <w:start w:val="1"/>
      <w:numFmt w:val="bullet"/>
      <w:lvlText w:val="○"/>
      <w:lvlJc w:val="left"/>
      <w:pPr>
        <w:ind w:left="3600" w:hanging="360"/>
      </w:pPr>
    </w:lvl>
    <w:lvl w:ilvl="5" w:tplc="7A5EEA66">
      <w:start w:val="1"/>
      <w:numFmt w:val="bullet"/>
      <w:lvlText w:val="■"/>
      <w:lvlJc w:val="left"/>
      <w:pPr>
        <w:ind w:left="4320" w:hanging="360"/>
      </w:pPr>
    </w:lvl>
    <w:lvl w:ilvl="6" w:tplc="E8E082CC">
      <w:start w:val="1"/>
      <w:numFmt w:val="bullet"/>
      <w:lvlText w:val="●"/>
      <w:lvlJc w:val="left"/>
      <w:pPr>
        <w:ind w:left="5040" w:hanging="360"/>
      </w:pPr>
    </w:lvl>
    <w:lvl w:ilvl="7" w:tplc="41EA1EA8">
      <w:start w:val="1"/>
      <w:numFmt w:val="bullet"/>
      <w:lvlText w:val="●"/>
      <w:lvlJc w:val="left"/>
      <w:pPr>
        <w:ind w:left="5760" w:hanging="360"/>
      </w:pPr>
    </w:lvl>
    <w:lvl w:ilvl="8" w:tplc="98243ADE">
      <w:start w:val="1"/>
      <w:numFmt w:val="bullet"/>
      <w:lvlText w:val="●"/>
      <w:lvlJc w:val="left"/>
      <w:pPr>
        <w:ind w:left="6480" w:hanging="360"/>
      </w:pPr>
    </w:lvl>
  </w:abstractNum>
  <w:abstractNum w:abstractNumId="1" w15:restartNumberingAfterBreak="0">
    <w:nsid w:val="5B132EF0"/>
    <w:multiLevelType w:val="hybridMultilevel"/>
    <w:tmpl w:val="BD54EA56"/>
    <w:lvl w:ilvl="0" w:tplc="A54618C0">
      <w:start w:val="1"/>
      <w:numFmt w:val="bullet"/>
      <w:lvlText w:val="•"/>
      <w:lvlJc w:val="left"/>
      <w:pPr>
        <w:ind w:left="720" w:hanging="360"/>
      </w:pPr>
    </w:lvl>
    <w:lvl w:ilvl="1" w:tplc="048269C4">
      <w:start w:val="1"/>
      <w:numFmt w:val="bullet"/>
      <w:lvlText w:val="◦"/>
      <w:lvlJc w:val="left"/>
      <w:pPr>
        <w:ind w:left="1080" w:hanging="360"/>
      </w:pPr>
    </w:lvl>
    <w:lvl w:ilvl="2" w:tplc="E264D212">
      <w:numFmt w:val="decimal"/>
      <w:lvlText w:val=""/>
      <w:lvlJc w:val="left"/>
    </w:lvl>
    <w:lvl w:ilvl="3" w:tplc="7E8A02DA">
      <w:numFmt w:val="decimal"/>
      <w:lvlText w:val=""/>
      <w:lvlJc w:val="left"/>
    </w:lvl>
    <w:lvl w:ilvl="4" w:tplc="C764DFB2">
      <w:numFmt w:val="decimal"/>
      <w:lvlText w:val=""/>
      <w:lvlJc w:val="left"/>
    </w:lvl>
    <w:lvl w:ilvl="5" w:tplc="632CF65E">
      <w:numFmt w:val="decimal"/>
      <w:lvlText w:val=""/>
      <w:lvlJc w:val="left"/>
    </w:lvl>
    <w:lvl w:ilvl="6" w:tplc="067E691C">
      <w:numFmt w:val="decimal"/>
      <w:lvlText w:val=""/>
      <w:lvlJc w:val="left"/>
    </w:lvl>
    <w:lvl w:ilvl="7" w:tplc="E31E9AAE">
      <w:numFmt w:val="decimal"/>
      <w:lvlText w:val=""/>
      <w:lvlJc w:val="left"/>
    </w:lvl>
    <w:lvl w:ilvl="8" w:tplc="B628A316">
      <w:numFmt w:val="decimal"/>
      <w:lvlText w:val=""/>
      <w:lvlJc w:val="left"/>
    </w:lvl>
  </w:abstractNum>
  <w:abstractNum w:abstractNumId="2" w15:restartNumberingAfterBreak="0">
    <w:nsid w:val="796A1E42"/>
    <w:multiLevelType w:val="hybridMultilevel"/>
    <w:tmpl w:val="06C4E2F2"/>
    <w:lvl w:ilvl="0" w:tplc="EF6830B6">
      <w:start w:val="1"/>
      <w:numFmt w:val="decimal"/>
      <w:lvlText w:val="%1."/>
      <w:lvlJc w:val="left"/>
      <w:pPr>
        <w:ind w:left="720" w:hanging="360"/>
      </w:pPr>
    </w:lvl>
    <w:lvl w:ilvl="1" w:tplc="0A18AB50">
      <w:numFmt w:val="decimal"/>
      <w:lvlText w:val=""/>
      <w:lvlJc w:val="left"/>
    </w:lvl>
    <w:lvl w:ilvl="2" w:tplc="92AC540C">
      <w:numFmt w:val="decimal"/>
      <w:lvlText w:val=""/>
      <w:lvlJc w:val="left"/>
    </w:lvl>
    <w:lvl w:ilvl="3" w:tplc="C5E69086">
      <w:numFmt w:val="decimal"/>
      <w:lvlText w:val=""/>
      <w:lvlJc w:val="left"/>
    </w:lvl>
    <w:lvl w:ilvl="4" w:tplc="E2D46E46">
      <w:numFmt w:val="decimal"/>
      <w:lvlText w:val=""/>
      <w:lvlJc w:val="left"/>
    </w:lvl>
    <w:lvl w:ilvl="5" w:tplc="CE3A2512">
      <w:numFmt w:val="decimal"/>
      <w:lvlText w:val=""/>
      <w:lvlJc w:val="left"/>
    </w:lvl>
    <w:lvl w:ilvl="6" w:tplc="9522D9EA">
      <w:numFmt w:val="decimal"/>
      <w:lvlText w:val=""/>
      <w:lvlJc w:val="left"/>
    </w:lvl>
    <w:lvl w:ilvl="7" w:tplc="69DECDCE">
      <w:numFmt w:val="decimal"/>
      <w:lvlText w:val=""/>
      <w:lvlJc w:val="left"/>
    </w:lvl>
    <w:lvl w:ilvl="8" w:tplc="13DC3078">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12D"/>
    <w:rsid w:val="001E43DD"/>
    <w:rsid w:val="005F412D"/>
    <w:rsid w:val="00851B15"/>
    <w:rsid w:val="00B92672"/>
    <w:rsid w:val="00C966AB"/>
    <w:rsid w:val="00CC459E"/>
    <w:rsid w:val="00D75104"/>
    <w:rsid w:val="00F84D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53AF5"/>
  <w15:docId w15:val="{6296DA8E-813C-4973-B01D-ED6792449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link w:val="Heading1Char"/>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92672"/>
    <w:rPr>
      <w:color w:val="605E5C"/>
      <w:shd w:val="clear" w:color="auto" w:fill="E1DFDD"/>
    </w:rPr>
  </w:style>
  <w:style w:type="paragraph" w:styleId="BalloonText">
    <w:name w:val="Balloon Text"/>
    <w:basedOn w:val="Normal"/>
    <w:link w:val="BalloonTextChar"/>
    <w:uiPriority w:val="99"/>
    <w:semiHidden/>
    <w:unhideWhenUsed/>
    <w:rsid w:val="00D7510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5104"/>
    <w:rPr>
      <w:rFonts w:ascii="Segoe UI" w:hAnsi="Segoe UI" w:cs="Segoe UI"/>
      <w:sz w:val="18"/>
      <w:szCs w:val="18"/>
    </w:rPr>
  </w:style>
  <w:style w:type="character" w:customStyle="1" w:styleId="Heading1Char">
    <w:name w:val="Heading 1 Char"/>
    <w:basedOn w:val="DefaultParagraphFont"/>
    <w:link w:val="Heading1"/>
    <w:uiPriority w:val="9"/>
    <w:rsid w:val="00CC459E"/>
    <w:rPr>
      <w:b/>
      <w:bCs/>
      <w:color w:val="1F4E79"/>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shahmalav1999@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257</TotalTime>
  <Pages>13</Pages>
  <Words>1825</Words>
  <Characters>10409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2</cp:revision>
  <dcterms:created xsi:type="dcterms:W3CDTF">2026-03-25T20:55:00Z</dcterms:created>
  <dcterms:modified xsi:type="dcterms:W3CDTF">2026-03-26T11:06:00Z</dcterms:modified>
</cp:coreProperties>
</file>