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F2" w:rsidRDefault="007772F2">
      <w:r>
        <w:rPr>
          <w:sz w:val="21"/>
          <w:szCs w:val="21"/>
          <w:shd w:val="clear" w:color="auto" w:fill="FAFAFA"/>
        </w:rPr>
        <w:t>Agencias (</w:t>
      </w:r>
      <w:r w:rsidRPr="007772F2">
        <w:rPr>
          <w:sz w:val="21"/>
          <w:szCs w:val="21"/>
          <w:u w:val="single"/>
          <w:shd w:val="clear" w:color="auto" w:fill="FAFAFA"/>
        </w:rPr>
        <w:t>PK_AgenciaCodigo</w:t>
      </w:r>
      <w:r>
        <w:rPr>
          <w:sz w:val="21"/>
          <w:szCs w:val="21"/>
          <w:shd w:val="clear" w:color="auto" w:fill="FAFAFA"/>
        </w:rPr>
        <w:t>, AgenciaNome, AgenciaCidade, AgenciaFundos</w:t>
      </w:r>
      <w:bookmarkStart w:id="0" w:name="_GoBack"/>
      <w:bookmarkEnd w:id="0"/>
      <w:r>
        <w:rPr>
          <w:sz w:val="21"/>
          <w:szCs w:val="21"/>
          <w:shd w:val="clear" w:color="auto" w:fill="FAFAFA"/>
        </w:rPr>
        <w:t xml:space="preserve">, </w:t>
      </w:r>
      <w:r w:rsidRPr="007772F2">
        <w:rPr>
          <w:sz w:val="21"/>
          <w:szCs w:val="21"/>
          <w:u w:val="single"/>
          <w:shd w:val="clear" w:color="auto" w:fill="FAFAFA"/>
        </w:rPr>
        <w:t>FK_GrupoCodigo</w:t>
      </w:r>
      <w:r>
        <w:rPr>
          <w:sz w:val="21"/>
          <w:szCs w:val="21"/>
          <w:shd w:val="clear" w:color="auto" w:fill="FAFAFA"/>
        </w:rPr>
        <w:t>).</w:t>
      </w:r>
    </w:p>
    <w:sectPr w:rsidR="00777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77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83399-16AB-4612-9BA0-B9508A85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JEFERSON MACHADO</cp:lastModifiedBy>
  <cp:revision>1</cp:revision>
  <dcterms:created xsi:type="dcterms:W3CDTF">2016-06-02T22:09:00Z</dcterms:created>
  <dcterms:modified xsi:type="dcterms:W3CDTF">2016-06-02T22:10:00Z</dcterms:modified>
</cp:coreProperties>
</file>