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32AE4B39" w:rsidR="00851497" w:rsidRDefault="00851497" w:rsidP="00A91E3D">
      <w:pPr>
        <w:pStyle w:val="Title"/>
      </w:pPr>
      <w:r>
        <w:t>Sensitivity of stratospheric aerosol retrievals to polarized limb scattered sunlight measurements</w:t>
      </w:r>
    </w:p>
    <w:p w14:paraId="65288330" w14:textId="15CA4334" w:rsidR="000127E0" w:rsidRDefault="0070223E" w:rsidP="00A91E3D">
      <w:pPr>
        <w:pStyle w:val="Title"/>
      </w:pPr>
      <w:r>
        <w:t xml:space="preserve">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Rieger, </w:t>
      </w:r>
      <w:r w:rsidR="003931D3">
        <w:t>S</w:t>
      </w:r>
      <w:r w:rsidR="00E03315">
        <w:t>. R. Dueck</w:t>
      </w:r>
      <w:r w:rsidR="003931D3">
        <w:t xml:space="preserve">, </w:t>
      </w:r>
      <w:r>
        <w:t>D. A. Degenstein</w:t>
      </w:r>
    </w:p>
    <w:p w14:paraId="7B859012" w14:textId="7A62016A"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such as ALI and ALTIUS,</w:t>
      </w:r>
      <w:r w:rsidR="0012256F">
        <w:rPr>
          <w:rStyle w:val="Strong"/>
          <w:b w:val="0"/>
        </w:rPr>
        <w:t xml:space="preserve"> a </w:t>
      </w:r>
      <w:r w:rsidR="00851497">
        <w:rPr>
          <w:rStyle w:val="Strong"/>
          <w:b w:val="0"/>
        </w:rPr>
        <w:t xml:space="preserve">sensitivity </w:t>
      </w:r>
      <w:r w:rsidR="0012256F">
        <w:rPr>
          <w:rStyle w:val="Strong"/>
          <w:b w:val="0"/>
        </w:rPr>
        <w:t xml:space="preserve">study to determine the </w:t>
      </w:r>
      <w:r w:rsidR="00851497">
        <w:rPr>
          <w:rStyle w:val="Strong"/>
          <w:b w:val="0"/>
        </w:rPr>
        <w:t xml:space="preserve">effect of polarized measurements on stratospheric aerosol retrievals </w:t>
      </w:r>
      <w:r w:rsidR="00FA5F4C">
        <w:rPr>
          <w:rStyle w:val="Strong"/>
          <w:b w:val="0"/>
        </w:rPr>
        <w:t xml:space="preserve">has been </w:t>
      </w:r>
      <w:r w:rsidR="00851497">
        <w:rPr>
          <w:rStyle w:val="Strong"/>
          <w:b w:val="0"/>
        </w:rPr>
        <w:t>performed</w:t>
      </w:r>
      <w:r w:rsidR="00604579">
        <w:rPr>
          <w:rStyle w:val="Strong"/>
          <w:b w:val="0"/>
        </w:rPr>
        <w:t xml:space="preserve">. </w:t>
      </w:r>
      <w:r w:rsidR="00851497">
        <w:rPr>
          <w:rStyle w:val="Strong"/>
          <w:b w:val="0"/>
        </w:rPr>
        <w:t>This</w:t>
      </w:r>
      <w:r w:rsidR="00604579">
        <w:rPr>
          <w:rStyle w:val="Strong"/>
          <w:b w:val="0"/>
        </w:rPr>
        <w:t xml:space="preserve"> sensitivity study,</w:t>
      </w:r>
      <w:r w:rsidR="00851497">
        <w:rPr>
          <w:rStyle w:val="Strong"/>
          <w:b w:val="0"/>
        </w:rPr>
        <w:t xml:space="preserve"> including</w:t>
      </w:r>
      <w:r w:rsidR="00604579">
        <w:rPr>
          <w:rStyle w:val="Strong"/>
          <w:b w:val="0"/>
        </w:rPr>
        <w:t xml:space="preserve"> aerosol </w:t>
      </w:r>
      <w:r w:rsidR="00851497">
        <w:rPr>
          <w:rStyle w:val="Strong"/>
          <w:b w:val="0"/>
        </w:rPr>
        <w:t xml:space="preserve">both </w:t>
      </w:r>
      <w:r w:rsidR="00604579">
        <w:rPr>
          <w:rStyle w:val="Strong"/>
          <w:b w:val="0"/>
        </w:rPr>
        <w:t>retrieval and precision analysis ha</w:t>
      </w:r>
      <w:r w:rsidR="00851497">
        <w:rPr>
          <w:rStyle w:val="Strong"/>
          <w:b w:val="0"/>
        </w:rPr>
        <w:t>s</w:t>
      </w:r>
      <w:r w:rsidR="00604579">
        <w:rPr>
          <w:rStyle w:val="Strong"/>
          <w:b w:val="0"/>
        </w:rPr>
        <w:t xml:space="preserve"> been performed for </w:t>
      </w:r>
      <w:r w:rsidR="00851497">
        <w:rPr>
          <w:rStyle w:val="Strong"/>
          <w:b w:val="0"/>
        </w:rPr>
        <w:t xml:space="preserve">simulated measurements of </w:t>
      </w:r>
      <w:r w:rsidR="00604579">
        <w:rPr>
          <w:rStyle w:val="Strong"/>
          <w:b w:val="0"/>
        </w:rPr>
        <w:t xml:space="preserve">the scalar, horizontal, and vertical polarizations. </w:t>
      </w:r>
      <w:r w:rsidR="00FA5F4C">
        <w:rPr>
          <w:rStyle w:val="Strong"/>
          <w:b w:val="0"/>
        </w:rPr>
        <w:t>A</w:t>
      </w:r>
      <w:r w:rsidR="007E2CFD">
        <w:rPr>
          <w:rStyle w:val="Strong"/>
          <w:b w:val="0"/>
        </w:rPr>
        <w:t xml:space="preserve">n analysis of the optimal polarization and geometry for a linear polarized instrument </w:t>
      </w:r>
      <w:r w:rsidR="00851497">
        <w:rPr>
          <w:rStyle w:val="Strong"/>
          <w:b w:val="0"/>
        </w:rPr>
        <w:t>is</w:t>
      </w:r>
      <w:r w:rsidR="007E2CFD">
        <w:rPr>
          <w:rStyle w:val="Strong"/>
          <w:b w:val="0"/>
        </w:rPr>
        <w:t xml:space="preserve"> presented.</w:t>
      </w:r>
      <w:r w:rsidR="0012256F">
        <w:rPr>
          <w:rStyle w:val="Strong"/>
          <w:b w:val="0"/>
        </w:rPr>
        <w:t xml:space="preserve">  </w:t>
      </w:r>
      <w:r w:rsidR="00250B0A">
        <w:rPr>
          <w:rStyle w:val="Strong"/>
          <w:b w:val="0"/>
        </w:rPr>
        <w:t>Both linear polarizations can be successfully used for an aerosol instrument depending on the specific of the orbit and look geometry.</w:t>
      </w:r>
    </w:p>
    <w:p w14:paraId="4DF4EC0A" w14:textId="77777777" w:rsidR="00A91E3D" w:rsidRDefault="00A91E3D" w:rsidP="00A91E3D">
      <w:pPr>
        <w:pStyle w:val="Heading1"/>
        <w:rPr>
          <w:rStyle w:val="Strong"/>
        </w:rPr>
      </w:pPr>
      <w:r>
        <w:rPr>
          <w:rStyle w:val="Strong"/>
        </w:rPr>
        <w:t>1 Introduction</w:t>
      </w:r>
    </w:p>
    <w:p w14:paraId="481022F5" w14:textId="77777777"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(Kiehl and Briegleb, 1993; Stocker et al., 2013)</w:t>
      </w:r>
      <w:r w:rsidR="00C0366D">
        <w:rPr>
          <w:rFonts w:cs="Times New Roman"/>
        </w:rPr>
        <w:t>.</w:t>
      </w:r>
    </w:p>
    <w:p w14:paraId="2E19FD5A" w14:textId="6A309A69"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(Russell and McCormick, 1989; Thomason and Taha,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(Bovensmann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w:t>
      </w:r>
      <w:r w:rsidR="007B70AD">
        <w:rPr>
          <w:rFonts w:cs="Times New Roman"/>
        </w:rPr>
        <w:t xml:space="preserve">The first satellite aerosol profiles were from limb sounding solar occultation measurements, including the SAGE missions, and have provided a robust </w:t>
      </w:r>
      <w:r w:rsidR="00FE1405">
        <w:rPr>
          <w:rFonts w:cs="Times New Roman"/>
        </w:rPr>
        <w:t>and reliable method to retrieve aerosol by directly measuring the optical depth. However, occultation is limited to the number of measurements per day due the necessity of a sunrise or sunset event limiting daily coverage.  Limb scatter measurements</w:t>
      </w:r>
      <w:r w:rsidR="00D154A5">
        <w:rPr>
          <w:rFonts w:cs="Times New Roman"/>
        </w:rPr>
        <w:t xml:space="preserve">, </w:t>
      </w:r>
      <w:r w:rsidR="001A611E">
        <w:rPr>
          <w:rFonts w:cs="Times New Roman"/>
        </w:rPr>
        <w:t xml:space="preserve">such as </w:t>
      </w:r>
      <w:r w:rsidR="00D154A5">
        <w:rPr>
          <w:rFonts w:cs="Times New Roman"/>
        </w:rPr>
        <w:t>from OSIRIS and SCIAMACHY,</w:t>
      </w:r>
      <w:r w:rsidR="00FE1405">
        <w:rPr>
          <w:rFonts w:cs="Times New Roman"/>
        </w:rPr>
        <w:t xml:space="preserve"> have better coverage by only requiring the sunlit atmosphere </w:t>
      </w:r>
      <w:r w:rsidR="00D154A5">
        <w:rPr>
          <w:rFonts w:cs="Times New Roman"/>
        </w:rPr>
        <w:t xml:space="preserve">but the retrievals of aerosol is computationally heavy compared to occultation. </w:t>
      </w:r>
      <w:r w:rsidR="004F6187">
        <w:rPr>
          <w:rFonts w:cs="Times New Roman"/>
        </w:rPr>
        <w:t xml:space="preserve">The </w:t>
      </w:r>
      <w:r w:rsidR="00D154A5">
        <w:rPr>
          <w:rFonts w:cs="Times New Roman"/>
        </w:rPr>
        <w:t>combination of the datasets</w:t>
      </w:r>
      <w:r w:rsidR="004F6187">
        <w:rPr>
          <w:rFonts w:cs="Times New Roman"/>
        </w:rPr>
        <w:t xml:space="preserve"> have been used to create long merge time series depicting the evolution of the stratospheric aerosol layer </w:t>
      </w:r>
      <w:r w:rsidR="004F6187" w:rsidRPr="004F6187">
        <w:rPr>
          <w:rFonts w:cs="Times New Roman"/>
        </w:rPr>
        <w:t xml:space="preserve">(Rieger et al., 2015; Ridley et al., 2014). </w:t>
      </w:r>
      <w:r>
        <w:rPr>
          <w:rFonts w:cs="Times New Roman"/>
        </w:rPr>
        <w:t xml:space="preserve"> </w:t>
      </w:r>
    </w:p>
    <w:p w14:paraId="36193233" w14:textId="445FC7E4"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measure radiance from the limb and use inversion techniques to determine aerosol profiles (</w:t>
      </w:r>
      <w:r w:rsidR="007E2CFD">
        <w:rPr>
          <w:rFonts w:cs="Times New Roman"/>
        </w:rPr>
        <w:t>Bourassa et al., 2012</w:t>
      </w:r>
      <w:r w:rsidR="00725194">
        <w:rPr>
          <w:rFonts w:cs="Times New Roman"/>
        </w:rPr>
        <w:t>b; Ernst et al., 2012</w:t>
      </w:r>
      <w:r w:rsidR="000D1D06">
        <w:rPr>
          <w:rFonts w:cs="Times New Roman"/>
        </w:rPr>
        <w:t>, Rault and Loughman, 2013</w:t>
      </w:r>
      <w:r w:rsidR="000731A0">
        <w:rPr>
          <w:rFonts w:cs="Times New Roman"/>
        </w:rPr>
        <w:t xml:space="preserve">). </w:t>
      </w:r>
      <w:r w:rsidR="000D1D06">
        <w:rPr>
          <w:rFonts w:cs="Times New Roman"/>
        </w:rPr>
        <w:t xml:space="preserve">It should </w:t>
      </w:r>
      <w:r w:rsidR="000D1D06">
        <w:rPr>
          <w:rFonts w:cs="Times New Roman"/>
        </w:rPr>
        <w:lastRenderedPageBreak/>
        <w:t xml:space="preserve">be noted that currently none of these retrievals account for any polarization sensitivity in their respective measurements. </w:t>
      </w:r>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(Dekemper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 xml:space="preserve">(Elash et al., 2015). Both instruments use acousto-optic tunable filters to select the measured wavelength </w:t>
      </w:r>
      <w:r w:rsidR="00952285">
        <w:rPr>
          <w:rFonts w:cs="Times New Roman"/>
        </w:rPr>
        <w:t xml:space="preserve">but can only measure </w:t>
      </w:r>
      <w:r w:rsidR="000731A0">
        <w:rPr>
          <w:rFonts w:cs="Times New Roman"/>
        </w:rPr>
        <w:t>a linear polarized signal</w:t>
      </w:r>
      <w:r w:rsidR="00B306A8">
        <w:rPr>
          <w:rFonts w:cs="Times New Roman"/>
        </w:rPr>
        <w:t>, whereas previous limb scatter instruments have used scalar measurements to perform the inversion.</w:t>
      </w:r>
      <w:r w:rsidR="003A5DFB">
        <w:rPr>
          <w:rFonts w:cs="Times New Roman"/>
        </w:rPr>
        <w:t xml:space="preserve"> It is largely unknown what the effect of measuring polarization will be on limb scatter aerosol retrievals despite the substantial effort already performed on the development of these instruments.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retrievals.</w:t>
      </w:r>
    </w:p>
    <w:p w14:paraId="7FA79375" w14:textId="77777777"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4D5FBA5D" w:rsidR="00F06DBB" w:rsidRDefault="00D80A90" w:rsidP="00E55220">
      <w:pPr>
        <w:jc w:val="both"/>
      </w:pPr>
      <w:r>
        <w:t>The polarization for electromagnetic waves can be fully defined by the stokes</w:t>
      </w:r>
      <w:r w:rsidR="007F32A1">
        <w:t xml:space="preserve"> vector</w:t>
      </w:r>
      <w:r w:rsidR="00156E8C">
        <w:t>. The stokes vector is given by a column matrix</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2348CDDB"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stokes </w:t>
      </w:r>
      <w:r w:rsidR="00250B0A">
        <w:rPr>
          <w:rFonts w:eastAsiaTheme="minorEastAsia"/>
        </w:rPr>
        <w:t xml:space="preserve">vector </w:t>
      </w:r>
      <w:r w:rsidR="00156E8C">
        <w:rPr>
          <w:rFonts w:eastAsiaTheme="minorEastAsia"/>
        </w:rPr>
        <w:t xml:space="preserve">are the total </w:t>
      </w:r>
      <w:r>
        <w:rPr>
          <w:rFonts w:eastAsiaTheme="minorEastAsia"/>
        </w:rPr>
        <w:t>radiance</w:t>
      </w:r>
      <w:r w:rsidR="00156E8C">
        <w:rPr>
          <w:rFonts w:eastAsiaTheme="minorEastAsia"/>
        </w:rPr>
        <w:t xml:space="preserve">, the </w:t>
      </w:r>
      <w:r w:rsidR="00E1678C">
        <w:rPr>
          <w:rFonts w:eastAsiaTheme="minorEastAsia"/>
        </w:rPr>
        <w:t>horizontal polarization, the +45</w:t>
      </w:r>
      <w:r w:rsidR="00E1678C">
        <w:rPr>
          <w:rFonts w:eastAsiaTheme="minorEastAsia"/>
          <w:vertAlign w:val="superscript"/>
        </w:rPr>
        <w:t>o</w:t>
      </w:r>
      <w:r w:rsidR="00E1678C">
        <w:rPr>
          <w:rFonts w:eastAsiaTheme="minorEastAsia"/>
        </w:rPr>
        <w:t xml:space="preserve"> diagonal polarization, and the</w:t>
      </w:r>
      <w:r>
        <w:rPr>
          <w:rFonts w:eastAsiaTheme="minorEastAsia"/>
        </w:rPr>
        <w:t xml:space="preserve"> counter clockwise polarization from top to bottom</w:t>
      </w:r>
      <w:r w:rsidR="00E1678C">
        <w:rPr>
          <w:rFonts w:eastAsiaTheme="minorEastAsia"/>
        </w:rPr>
        <w:t>. Using a reference frame where the x-axis is defined to be the horizontal polarization leads to the following definition for the Stokes parameters</w:t>
      </w:r>
    </w:p>
    <w:p w14:paraId="19352078" w14:textId="000A3D56" w:rsidR="00156E8C" w:rsidRPr="00E55220" w:rsidRDefault="00E55220"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06B4D738" w:rsidR="00CF7CD3" w:rsidRDefault="00B1115E" w:rsidP="00E55220">
      <w:pPr>
        <w:jc w:val="both"/>
      </w:pPr>
      <w:r>
        <w:t>To calculate the scattering for an incident ray propagating in a given direction the ray</w:t>
      </w:r>
      <w:r w:rsidR="00CF7CD3">
        <w:t xml:space="preserve"> undergoes a rotation </w:t>
      </w:r>
      <w:r w:rsidR="00E506B7">
        <w:t>into the Stokes reference frame then is multiplied by the phase matrix. After the multiplication the result is rotated back into the ray’s initial coordinate system through the following</w:t>
      </w:r>
    </w:p>
    <w:p w14:paraId="34C96C71" w14:textId="23DFAFAF" w:rsidR="002D2986" w:rsidRPr="00CE3CB4" w:rsidRDefault="00E55220"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0CFD062B" w:rsidR="00E506B7" w:rsidRDefault="009E24CF" w:rsidP="00E55220">
      <w:pPr>
        <w:jc w:val="both"/>
        <w:rPr>
          <w:rFonts w:eastAsiaTheme="minorEastAsia"/>
        </w:rPr>
      </w:pPr>
      <w:r>
        <w:lastRenderedPageBreak/>
        <w:t xml:space="preserve">The scattered and incoming radiances are </w:t>
      </w:r>
      <w:r w:rsidR="007C6CFC">
        <w:t xml:space="preserve">4 by 1 matrices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rotates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rotations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bi"/>
          </m:rPr>
          <w:rPr>
            <w:rFonts w:ascii="Cambria Math" w:eastAsiaTheme="minorEastAsia" w:hAnsi="Cambria Math"/>
          </w:rPr>
          <m:t>P</m:t>
        </m:r>
      </m:oMath>
      <w:r w:rsidR="007C6CFC">
        <w:rPr>
          <w:rFonts w:eastAsiaTheme="minorEastAsia"/>
        </w:rPr>
        <w:t>.</w:t>
      </w:r>
      <w:r w:rsidR="0021758C">
        <w:rPr>
          <w:rFonts w:eastAsiaTheme="minorEastAsia"/>
        </w:rPr>
        <w:t xml:space="preserve"> The phase matrix is the effect on</w:t>
      </w:r>
      <w:r w:rsidR="002D2E03">
        <w:rPr>
          <w:rFonts w:eastAsiaTheme="minorEastAsia"/>
        </w:rPr>
        <w:t xml:space="preserve"> how an incoming ray</w:t>
      </w:r>
      <w:r w:rsidR="0021758C">
        <w:rPr>
          <w:rFonts w:eastAsiaTheme="minorEastAsia"/>
        </w:rPr>
        <w:t xml:space="preserve"> is scattered and into what polarization state.</w:t>
      </w:r>
    </w:p>
    <w:p w14:paraId="6A9E2783" w14:textId="3B9C5784" w:rsidR="007C6CFC" w:rsidRDefault="007F32A1" w:rsidP="00E55220">
      <w:pPr>
        <w:jc w:val="both"/>
      </w:pPr>
      <w:r>
        <w:t>For the work proposed here</w:t>
      </w:r>
      <w:r w:rsidR="004347A7">
        <w:t xml:space="preserve"> two primary scatter interaction</w:t>
      </w:r>
      <w:r>
        <w:t>s</w:t>
      </w:r>
      <w:r w:rsidR="004347A7">
        <w:t xml:space="preserve"> induce polarizations in the atmosphere </w:t>
      </w:r>
      <w:r>
        <w:t xml:space="preserve">caused by </w:t>
      </w:r>
      <w:r w:rsidR="004347A7">
        <w:t xml:space="preserve">the neutral background and sulfate aerosols. The neutral background atmosphere is composed of nitrogen and oxygen and undergoes Rayleigh scattering. </w:t>
      </w:r>
      <w:r w:rsidR="002D2E03">
        <w:t>F</w:t>
      </w:r>
      <w:r w:rsidR="004347A7">
        <w:t xml:space="preserve">or Rayleigh scattering the phase matrix is determined from the </w:t>
      </w:r>
      <w:r w:rsidR="0021758C">
        <w:t>Rayleigh-Gains approximation (Mishchenko et al., 2002)</w:t>
      </w:r>
      <w:r>
        <w:t xml:space="preserve"> and</w:t>
      </w:r>
      <w:r w:rsidR="00991875">
        <w:t xml:space="preserve"> </w:t>
      </w:r>
      <w:r>
        <w:t>t</w:t>
      </w:r>
      <w:r w:rsidR="00991875">
        <w:t>he phase function is given by</w:t>
      </w:r>
    </w:p>
    <w:p w14:paraId="3CC2CD95" w14:textId="5763A331" w:rsidR="00991875" w:rsidRPr="00CE3CB4" w:rsidRDefault="00E55220"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77777777" w:rsidR="002D2E03" w:rsidRDefault="00991875" w:rsidP="00E55220">
      <w:pPr>
        <w:jc w:val="both"/>
        <w:rPr>
          <w:rFonts w:eastAsiaTheme="minorEastAsia"/>
        </w:rPr>
      </w:pPr>
      <w:r>
        <w:rPr>
          <w:rFonts w:eastAsiaTheme="minorEastAsia"/>
        </w:rPr>
        <w:t xml:space="preserve">where </w:t>
      </w:r>
      <m:oMath>
        <m:r>
          <m:rPr>
            <m:sty m:val="p"/>
          </m:rPr>
          <w:rPr>
            <w:rFonts w:ascii="Cambria Math" w:eastAsiaTheme="minorEastAsia" w:hAnsi="Cambria Math" w:hint="eastAsia"/>
          </w:rPr>
          <m:t>Θ</m:t>
        </m:r>
      </m:oMath>
      <w:r>
        <w:rPr>
          <w:rFonts w:eastAsiaTheme="minorEastAsia"/>
        </w:rPr>
        <w:t xml:space="preserve"> is the scattering angle. </w:t>
      </w:r>
    </w:p>
    <w:p w14:paraId="130D12BA" w14:textId="2681D95A" w:rsidR="00B2565F" w:rsidRDefault="00B2565F" w:rsidP="00E55220">
      <w:pPr>
        <w:jc w:val="both"/>
        <w:rPr>
          <w:rFonts w:eastAsiaTheme="minorEastAsia"/>
        </w:rPr>
      </w:pPr>
      <w:r>
        <w:rPr>
          <w:rFonts w:eastAsiaTheme="minorEastAsia"/>
        </w:rPr>
        <w:t>For random orientated particles only six element of the phase matrix are required (van de Hulst, 1957) which are the following</w:t>
      </w:r>
    </w:p>
    <w:p w14:paraId="0B026651" w14:textId="24787561" w:rsidR="00B2565F" w:rsidRDefault="00CD6FC0" w:rsidP="00E55220">
      <w:pPr>
        <w:jc w:val="both"/>
        <w:rPr>
          <w:rFonts w:eastAsiaTheme="minorEastAsia"/>
        </w:rPr>
      </w:pPr>
      <m:oMathPara>
        <m:oMath>
          <m:r>
            <m:rPr>
              <m:sty m:val="bi"/>
            </m:rPr>
            <w:rPr>
              <w:rFonts w:ascii="Cambria Math" w:hAnsi="Cambria Math"/>
            </w:rPr>
            <m:t>P</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hint="eastAsia"/>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hint="eastAsia"/>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hint="eastAsia"/>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hint="eastAsia"/>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m:t>
                    </m:r>
                    <m:r>
                      <m:rPr>
                        <m:sty m:val="p"/>
                      </m:rPr>
                      <w:rPr>
                        <w:rFonts w:ascii="Cambria Math" w:hAnsi="Cambria Math" w:hint="eastAsia"/>
                      </w:rPr>
                      <m:t>Θ</m:t>
                    </m:r>
                    <m:r>
                      <m:rPr>
                        <m:sty m:val="p"/>
                      </m:rPr>
                      <w:rPr>
                        <w:rFonts w:ascii="Cambria Math" w:hAnsi="Cambria Math"/>
                      </w:rPr>
                      <m:t>)</m:t>
                    </m:r>
                  </m:e>
                </m:mr>
              </m:m>
            </m:e>
          </m:d>
          <m:r>
            <w:rPr>
              <w:rFonts w:ascii="Cambria Math" w:hAnsi="Cambria Math"/>
            </w:rPr>
            <m:t xml:space="preserve"> (5)</m:t>
          </m:r>
        </m:oMath>
      </m:oMathPara>
    </w:p>
    <w:p w14:paraId="4D1EEB3A" w14:textId="34961C15"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aerosol only four unique terms are need</w:t>
      </w:r>
      <w:r w:rsidR="007F32A1">
        <w:rPr>
          <w:rFonts w:eastAsiaTheme="minorEastAsia"/>
        </w:rPr>
        <w:t>ed</w:t>
      </w:r>
      <w:r w:rsidR="00F9146B">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684A7C">
        <w:rPr>
          <w:rFonts w:eastAsiaTheme="minorEastAsia"/>
        </w:rPr>
        <w:t xml:space="preserve">Aerosol scattering is modeled by Mie </w:t>
      </w:r>
      <w:r>
        <w:rPr>
          <w:rFonts w:eastAsiaTheme="minorEastAsia"/>
        </w:rPr>
        <w:t>theory</w:t>
      </w:r>
      <w:r w:rsidR="00684A7C">
        <w:rPr>
          <w:rFonts w:eastAsiaTheme="minorEastAsia"/>
        </w:rPr>
        <w:t xml:space="preserve"> </w:t>
      </w:r>
      <w:r>
        <w:rPr>
          <w:rFonts w:eastAsiaTheme="minorEastAsia"/>
        </w:rPr>
        <w:t xml:space="preserve">(Mie, 1908) </w:t>
      </w:r>
      <w:r w:rsidR="00684A7C">
        <w:rPr>
          <w:rFonts w:eastAsiaTheme="minorEastAsia"/>
        </w:rPr>
        <w:t xml:space="preserve">which is a complicated and </w:t>
      </w:r>
      <w:r>
        <w:rPr>
          <w:rFonts w:eastAsiaTheme="minorEastAsia"/>
        </w:rPr>
        <w:t>computationally</w:t>
      </w:r>
      <w:r w:rsidR="00684A7C">
        <w:rPr>
          <w:rFonts w:eastAsiaTheme="minorEastAsia"/>
        </w:rPr>
        <w:t xml:space="preserve"> heavy to compute. </w:t>
      </w:r>
      <w:r w:rsidR="00991875">
        <w:rPr>
          <w:rFonts w:eastAsiaTheme="minorEastAsia"/>
        </w:rPr>
        <w:t>To fully determine the phase matrix the index of refraction and particle size destitution are required.</w:t>
      </w:r>
      <w:r w:rsidR="00B2565F">
        <w:rPr>
          <w:rFonts w:eastAsiaTheme="minorEastAsia"/>
        </w:rPr>
        <w:t xml:space="preserve"> </w:t>
      </w:r>
      <w:r>
        <w:rPr>
          <w:rFonts w:eastAsiaTheme="minorEastAsia"/>
        </w:rPr>
        <w:t>A full derivation</w:t>
      </w:r>
      <w:r w:rsidR="00F9146B">
        <w:rPr>
          <w:rFonts w:eastAsiaTheme="minorEastAsia"/>
        </w:rPr>
        <w:t xml:space="preserve"> will not be </w:t>
      </w:r>
      <w:r>
        <w:rPr>
          <w:rFonts w:eastAsiaTheme="minorEastAsia"/>
        </w:rPr>
        <w:t>performed</w:t>
      </w:r>
      <w:r w:rsidR="00F9146B">
        <w:rPr>
          <w:rFonts w:eastAsiaTheme="minorEastAsia"/>
        </w:rPr>
        <w:t xml:space="preserve"> here but can be </w:t>
      </w:r>
      <w:r w:rsidR="007F32A1">
        <w:rPr>
          <w:rFonts w:eastAsiaTheme="minorEastAsia"/>
        </w:rPr>
        <w:t>found</w:t>
      </w:r>
      <w:r w:rsidR="00F9146B">
        <w:rPr>
          <w:rFonts w:eastAsiaTheme="minorEastAsia"/>
        </w:rPr>
        <w:t xml:space="preserve"> in van de Hulst (1957).</w:t>
      </w:r>
    </w:p>
    <w:p w14:paraId="7371C922" w14:textId="7DC01D87" w:rsidR="00BB47D0" w:rsidRDefault="00F55DDD" w:rsidP="00E55220">
      <w:pPr>
        <w:jc w:val="both"/>
        <w:rPr>
          <w:rFonts w:eastAsiaTheme="minorEastAsia"/>
        </w:rPr>
      </w:pPr>
      <w:r>
        <w:rPr>
          <w:rFonts w:eastAsiaTheme="minorEastAsia"/>
        </w:rPr>
        <w:t>For the earth’s atmosphere the incoming radiance f</w:t>
      </w:r>
      <w:r w:rsidR="003F6EBB">
        <w:rPr>
          <w:rFonts w:eastAsiaTheme="minorEastAsia"/>
        </w:rPr>
        <w:t>ro</w:t>
      </w:r>
      <w:r>
        <w:rPr>
          <w:rFonts w:eastAsiaTheme="minorEastAsia"/>
        </w:rPr>
        <w:t xml:space="preserve">m the sun is randomly orientated. </w:t>
      </w:r>
      <w:r w:rsidR="00BB1F9D">
        <w:rPr>
          <w:rFonts w:eastAsiaTheme="minorEastAsia"/>
        </w:rPr>
        <w:t>Once the incoming irradiance enters the earth’</w:t>
      </w:r>
      <w:r w:rsidR="0020321F">
        <w:rPr>
          <w:rFonts w:eastAsiaTheme="minorEastAsia"/>
        </w:rPr>
        <w:t xml:space="preserve">s atmosphere the scattered irradiances develops a polarization based on the scattering events. </w:t>
      </w:r>
      <w:r w:rsidR="00EC0168">
        <w:rPr>
          <w:rFonts w:eastAsiaTheme="minorEastAsia"/>
        </w:rPr>
        <w:t xml:space="preserve">If the atmosphere is question only has Rayleigh scattering </w:t>
      </w:r>
      <w:r w:rsidR="008E0043">
        <w:rPr>
          <w:rFonts w:eastAsiaTheme="minorEastAsia"/>
        </w:rPr>
        <w:t xml:space="preserve">and only one scattering event occurs </w:t>
      </w:r>
      <w:r w:rsidR="00EC0168">
        <w:rPr>
          <w:rFonts w:eastAsiaTheme="minorEastAsia"/>
        </w:rPr>
        <w:t>then it</w:t>
      </w:r>
      <w:r w:rsidR="0020321F">
        <w:rPr>
          <w:rFonts w:eastAsiaTheme="minorEastAsia"/>
        </w:rPr>
        <w:t xml:space="preserve"> gives the sky a distinct polarization at a scatter angle of 90 degrees from the incoming solar beam</w:t>
      </w:r>
      <w:r w:rsidR="00EC0168">
        <w:rPr>
          <w:rFonts w:eastAsiaTheme="minorEastAsia"/>
        </w:rPr>
        <w:t>. T</w:t>
      </w:r>
      <w:r w:rsidR="0020321F">
        <w:rPr>
          <w:rFonts w:eastAsiaTheme="minorEastAsia"/>
        </w:rPr>
        <w:t>he atmosphere is linearly polarized in the horizontal</w:t>
      </w:r>
      <w:r w:rsidR="00FE4D6A">
        <w:rPr>
          <w:rFonts w:eastAsiaTheme="minorEastAsia"/>
        </w:rPr>
        <w:t xml:space="preserve"> orientation</w:t>
      </w:r>
      <w:r w:rsidR="0020321F">
        <w:rPr>
          <w:rFonts w:eastAsiaTheme="minorEastAsia"/>
        </w:rPr>
        <w:t>, which is parallel to the horizon</w:t>
      </w:r>
      <w:r w:rsidR="008E0043">
        <w:rPr>
          <w:rFonts w:eastAsiaTheme="minorEastAsia"/>
        </w:rPr>
        <w:t xml:space="preserve"> and gradually becomes randomly polarized at scatter angles of 0 and 180 degrees</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 the degree of polarization is decreased at s</w:t>
      </w:r>
      <w:bookmarkStart w:id="0" w:name="_GoBack"/>
      <w:bookmarkEnd w:id="0"/>
      <w:r w:rsidR="008E0043">
        <w:rPr>
          <w:rFonts w:eastAsiaTheme="minorEastAsia"/>
        </w:rPr>
        <w:t>cattering angle of 90 degrees and does not become completely randomly polarized at full forward and backscatter. Using simulations at 90 degrees scattering the linear polarization is approximately 95</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FE4D6A">
        <w:rPr>
          <w:rFonts w:eastAsiaTheme="minorEastAsia"/>
        </w:rPr>
        <w:t>As the scattering angle de</w:t>
      </w:r>
      <w:r w:rsidR="00EC2374">
        <w:rPr>
          <w:rFonts w:eastAsiaTheme="minorEastAsia"/>
        </w:rPr>
        <w:t xml:space="preserve">creases or increases the </w:t>
      </w:r>
      <w:r w:rsidR="00A35C11">
        <w:rPr>
          <w:rFonts w:eastAsiaTheme="minorEastAsia"/>
        </w:rPr>
        <w:t xml:space="preserve">linearly polarized aspect of the radiance also decreases down to approximately </w:t>
      </w:r>
      <w:r w:rsidR="00BB47D0">
        <w:rPr>
          <w:rFonts w:eastAsiaTheme="minorEastAsia"/>
        </w:rPr>
        <w:t>2</w:t>
      </w:r>
      <w:r w:rsidR="00A35C11">
        <w:rPr>
          <w:rFonts w:eastAsiaTheme="minorEastAsia"/>
        </w:rPr>
        <w:t xml:space="preserve">0% for a full backscatter of 180 degrees 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7B598F3A" w:rsidR="00A35C11" w:rsidRPr="00E55220" w:rsidRDefault="00EC0168" w:rsidP="00E55220">
      <w:pPr>
        <w:jc w:val="both"/>
        <w:rPr>
          <w:rFonts w:eastAsiaTheme="minorEastAsia"/>
        </w:rPr>
      </w:pPr>
      <w:r>
        <w:rPr>
          <w:rFonts w:eastAsiaTheme="minorEastAsia"/>
        </w:rPr>
        <w:t xml:space="preserve">If an atmosphere now contains both the scatter from the neutral background as well as sulfate aerosol the effects of Rayleigh and Mie scatter must be accounted for when the sun beam is scattered. If </w:t>
      </w:r>
      <w:r w:rsidR="001100DD">
        <w:rPr>
          <w:rFonts w:eastAsiaTheme="minorEastAsia"/>
        </w:rPr>
        <w:t>the Rayleigh</w:t>
      </w:r>
      <w:r w:rsidR="00D801E7">
        <w:rPr>
          <w:rFonts w:eastAsiaTheme="minorEastAsia"/>
        </w:rPr>
        <w:t xml:space="preserve"> case previously stated is used as the base case the changes will be noted when aerosol is added. </w:t>
      </w:r>
      <w:r w:rsidR="00D801E7">
        <w:rPr>
          <w:rFonts w:eastAsiaTheme="minorEastAsia"/>
        </w:rPr>
        <w:lastRenderedPageBreak/>
        <w:t>For wavelengths from 500 to 1250 nm</w:t>
      </w:r>
      <w:r w:rsidR="004F6451">
        <w:rPr>
          <w:rFonts w:eastAsiaTheme="minorEastAsia"/>
        </w:rPr>
        <w:t xml:space="preserve"> a decrease in</w:t>
      </w:r>
      <w:r w:rsidR="00D801E7">
        <w:rPr>
          <w:rFonts w:eastAsiaTheme="minorEastAsia"/>
        </w:rPr>
        <w:t xml:space="preserve"> the horizontal polarization </w:t>
      </w:r>
      <w:r w:rsidR="004F6451">
        <w:rPr>
          <w:rFonts w:eastAsiaTheme="minorEastAsia"/>
        </w:rPr>
        <w:t>occurs</w:t>
      </w:r>
      <w:r w:rsidR="00D801E7">
        <w:rPr>
          <w:rFonts w:eastAsiaTheme="minorEastAsia"/>
        </w:rPr>
        <w:t xml:space="preserve"> and from 1250 to 1500 nm </w:t>
      </w:r>
      <w:r w:rsidR="004F6451">
        <w:rPr>
          <w:rFonts w:eastAsiaTheme="minorEastAsia"/>
        </w:rPr>
        <w:t>the opposite occurs</w:t>
      </w:r>
      <w:r w:rsidR="00D801E7">
        <w:rPr>
          <w:rFonts w:eastAsiaTheme="minorEastAsia"/>
        </w:rPr>
        <w:t>. These noted changes are present for all scattering angles</w:t>
      </w:r>
      <w:r w:rsidR="001100DD">
        <w:rPr>
          <w:rFonts w:eastAsiaTheme="minorEastAsia"/>
        </w:rPr>
        <w:t>. If a background aerosol loading is assumed</w:t>
      </w:r>
      <w:r w:rsidR="00D801E7">
        <w:rPr>
          <w:rFonts w:eastAsiaTheme="minorEastAsia"/>
        </w:rPr>
        <w:t xml:space="preserve"> </w:t>
      </w:r>
      <w:r w:rsidR="001100DD">
        <w:rPr>
          <w:rFonts w:eastAsiaTheme="minorEastAsia"/>
        </w:rPr>
        <w:t xml:space="preserve">and the observed change in linear polarization </w:t>
      </w:r>
      <w:r w:rsidR="007D1481">
        <w:rPr>
          <w:rFonts w:eastAsiaTheme="minorEastAsia"/>
        </w:rPr>
        <w:t>can be as large at 7%</w:t>
      </w:r>
      <w:r w:rsidR="004F6451">
        <w:rPr>
          <w:rFonts w:eastAsiaTheme="minorEastAsia"/>
        </w:rPr>
        <w:t xml:space="preserve"> but they </w:t>
      </w:r>
      <w:r w:rsidR="007F32A1">
        <w:rPr>
          <w:rFonts w:eastAsiaTheme="minorEastAsia"/>
        </w:rPr>
        <w:t>vary</w:t>
      </w:r>
      <w:r w:rsidR="004F6451">
        <w:rPr>
          <w:rFonts w:eastAsiaTheme="minorEastAsia"/>
        </w:rPr>
        <w:t xml:space="preserve"> depending on aerosol loading and microphysical parameters</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25456F0E" w:rsidR="00F06DBB" w:rsidRPr="00156E8C" w:rsidRDefault="00F06DBB" w:rsidP="00E55220">
      <w:pPr>
        <w:spacing w:line="276" w:lineRule="auto"/>
        <w:jc w:val="both"/>
      </w:pPr>
      <w:r>
        <w:t xml:space="preserve">The radiative transfer model SASKTRAN-HR </w:t>
      </w:r>
      <w:r w:rsidR="00D91DF4">
        <w:t xml:space="preserve">(High-spatial Resolution) </w:t>
      </w:r>
      <w:r>
        <w:t>(Bourassa et al., 2007; Zawada et al., 2015)</w:t>
      </w:r>
      <w:r w:rsidR="00022FC1">
        <w:t xml:space="preserve"> was used for the work in this study. </w:t>
      </w:r>
      <w:r w:rsidR="00D91DF4">
        <w:t>The SASTRAN-HR solves the radiative transfer equation using specified user input for atmospheric s</w:t>
      </w:r>
      <w:r w:rsidR="00FF1D18">
        <w:t>pec</w:t>
      </w:r>
      <w:r w:rsidR="00D91DF4">
        <w:t xml:space="preserve">ies and their concentrations. The </w:t>
      </w:r>
      <w:r w:rsidR="005C3A9D">
        <w:t>SASKTRAN-HR engine</w:t>
      </w:r>
      <w:r w:rsidR="00D91DF4">
        <w:t xml:space="preserve"> </w:t>
      </w:r>
      <w:r w:rsidR="005C3A9D">
        <w:t>uses a</w:t>
      </w:r>
      <w:r w:rsidR="00D91DF4">
        <w:t xml:space="preserve"> fully 3D </w:t>
      </w:r>
      <w:r w:rsidR="00F176AB">
        <w:t xml:space="preserve">spherical </w:t>
      </w:r>
      <w:r w:rsidR="00D91DF4">
        <w:t xml:space="preserve">geometry </w:t>
      </w:r>
      <w:r w:rsidR="00FF1D18">
        <w:t>and</w:t>
      </w:r>
      <w:r w:rsidR="00D91DF4">
        <w:t xml:space="preserve"> </w:t>
      </w:r>
      <w:r w:rsidR="00FF1D18">
        <w:t>i</w:t>
      </w:r>
      <w:r w:rsidR="00F176AB">
        <w:t xml:space="preserve">t solves the equation using an iterative steps for each order of scatter included in the calculation. A recent addition to </w:t>
      </w:r>
      <w:r w:rsidR="00EB18E4">
        <w:t>SASKTRAN-HR</w:t>
      </w:r>
      <w:r w:rsidR="00F176AB">
        <w:t xml:space="preserve"> is </w:t>
      </w:r>
      <w:r w:rsidR="00EB18E4">
        <w:t xml:space="preserve">the </w:t>
      </w:r>
      <w:r w:rsidR="00F176AB">
        <w:t xml:space="preserve">ability to calculate </w:t>
      </w:r>
      <w:r w:rsidR="00EB18E4">
        <w:t xml:space="preserve">fully </w:t>
      </w:r>
      <w:r w:rsidR="00F176AB">
        <w:t>polarized radiance</w:t>
      </w:r>
      <w:r w:rsidR="00EB18E4">
        <w:t xml:space="preserve">s for </w:t>
      </w:r>
      <w:r w:rsidR="00F176AB">
        <w:t xml:space="preserve">the </w:t>
      </w:r>
      <w:r w:rsidR="00EB18E4">
        <w:t>first three scattering events, which contributes to most of the signal in limb scatter (Dueck et al., 2016)</w:t>
      </w:r>
      <w:r w:rsidR="00E14F0F">
        <w:t xml:space="preserve">. The model assumes an incoming unpolarised sun and uses the polarization effects of Rayleigh scattering for neutral atmospheric species and Mie scattering for aerosols to determine the polarization state. Mie scattering has been long used to accurately describe the scattering cross sections and phase functions for aerosol (Mie, </w:t>
      </w:r>
      <w:r w:rsidR="00F9146B">
        <w:t>1908</w:t>
      </w:r>
      <w:r w:rsidR="00E14F0F">
        <w:t>) It should be noted that the ground is assumed to be L</w:t>
      </w:r>
      <w:r w:rsidR="00E14F0F" w:rsidRPr="00E14F0F">
        <w:t>ambertian</w:t>
      </w:r>
      <w:r w:rsidR="00E14F0F">
        <w:t xml:space="preserve"> and depolarizing.</w:t>
      </w:r>
    </w:p>
    <w:p w14:paraId="0CAE4762" w14:textId="632101F3" w:rsidR="008558FC" w:rsidRDefault="007F37E9" w:rsidP="007F37E9">
      <w:pPr>
        <w:pStyle w:val="Heading2"/>
      </w:pPr>
      <w:r>
        <w:t>2.</w:t>
      </w:r>
      <w:r w:rsidR="001053F4">
        <w:t xml:space="preserve">3 </w:t>
      </w:r>
      <w:r>
        <w:t>Aerosol Scenarios</w:t>
      </w:r>
    </w:p>
    <w:p w14:paraId="14F54156" w14:textId="3E5C8612" w:rsidR="007F37E9" w:rsidRDefault="006E1F41" w:rsidP="008E72BB">
      <w:pPr>
        <w:spacing w:line="276" w:lineRule="auto"/>
        <w:jc w:val="both"/>
      </w:pPr>
      <w:r>
        <w:t>The variety</w:t>
      </w:r>
      <w:r w:rsidR="005D2709">
        <w:t xml:space="preserve"> of plausible aerosol profiles within the atmosphere are vast and cannot be completely covered due to the 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w:t>
      </w:r>
      <w:r w:rsidR="00573059">
        <w:t>has</w:t>
      </w:r>
      <w:r w:rsidR="005D2709">
        <w:t xml:space="preserve"> a large effect on the sensitivity of the measurement to aerosol</w:t>
      </w:r>
      <w:r w:rsidR="000D1D06">
        <w:t xml:space="preserve"> due to the sampling of the phase function in the forward model (Rieger et al., 2015)</w:t>
      </w:r>
      <w:r w:rsidR="005D2709">
        <w:t xml:space="preserve">. </w:t>
      </w:r>
      <w:r w:rsidR="001A611E">
        <w:t>This</w:t>
      </w:r>
      <w:r w:rsidR="000D1D06">
        <w:t xml:space="preserve"> includes a strong preference for </w:t>
      </w:r>
      <w:r w:rsidR="001A611E">
        <w:t xml:space="preserve">aerosol </w:t>
      </w:r>
      <w:r w:rsidR="000D1D06">
        <w:t xml:space="preserve">scattering in the forward direction resulting in a weak signal in the backscatter direction. </w:t>
      </w:r>
      <w:r w:rsidR="00D129ED">
        <w:t xml:space="preserve">As well the phase function for aerosol is dependent on the particle size distribution. </w:t>
      </w:r>
      <w:r w:rsidR="005D2709">
        <w:t>To probe a large portion of this space</w:t>
      </w:r>
      <w:r>
        <w:t>,</w:t>
      </w:r>
      <w:r w:rsidR="005D2709">
        <w:t xml:space="preserve"> a </w:t>
      </w:r>
      <w:r w:rsidR="003105BA">
        <w:t xml:space="preserve">series of scenarios were derived. </w:t>
      </w:r>
    </w:p>
    <w:p w14:paraId="1FD845B4" w14:textId="396FB5BE"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w:t>
      </w:r>
      <w:r w:rsidR="00243618">
        <w:t>dur</w:t>
      </w:r>
      <w:r w:rsidR="007370C4">
        <w:t>ing the</w:t>
      </w:r>
      <w:r w:rsidR="00243618">
        <w:t xml:space="preserve"> volcanically quiet period starting in 1997, and the second profile</w:t>
      </w:r>
      <w:r w:rsidR="006E1F41">
        <w:t>, which</w:t>
      </w:r>
      <w:r w:rsidR="00243618">
        <w:t xml:space="preserve"> is a representative volcanic profile after the Nabro eruption in 2012 with a higher sulfur injection from the eruption at approximately 20 km. Both profile</w:t>
      </w:r>
      <w:r w:rsidR="006E1F41">
        <w:t>s</w:t>
      </w:r>
      <w:r w:rsidR="00243618">
        <w:t xml:space="preserve"> can be observed in Figure 1.</w:t>
      </w:r>
      <w:r w:rsidR="009D2D82">
        <w:t xml:space="preserve"> A </w:t>
      </w:r>
      <w:r w:rsidR="00852D14">
        <w:t xml:space="preserve">multi-modal </w:t>
      </w:r>
      <w:r w:rsidR="009D2D82">
        <w:t xml:space="preserve">log-normal particle size distribution was selected with </w:t>
      </w:r>
      <w:r w:rsidR="00A95369">
        <w:t xml:space="preserve">one </w:t>
      </w:r>
      <w:r w:rsidR="009D2D82">
        <w:t>fine mode and one coarse mode</w:t>
      </w:r>
      <w:r w:rsidR="006E1F41">
        <w:t>,</w:t>
      </w:r>
      <w:r w:rsidR="00217536">
        <w:t xml:space="preserve"> which can be seen in Table 1</w:t>
      </w:r>
      <w:r w:rsidR="009D2D82">
        <w:t xml:space="preserve">. The aerosol profile </w:t>
      </w:r>
      <w:r w:rsidR="00852D14">
        <w:t xml:space="preserve">was chosen to </w:t>
      </w:r>
      <w:r w:rsidR="009D2D82">
        <w:t>either completely consist of only one of the fine mode</w:t>
      </w:r>
      <w:r w:rsidR="00852D14">
        <w:t>s</w:t>
      </w:r>
      <w:r w:rsidR="009D2D82">
        <w:t xml:space="preserv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a volcanic eruption on the size of the aerosol droplets (Deshler et al, 2003).</w:t>
      </w:r>
      <w:r w:rsidR="00A95369">
        <w:t xml:space="preserve"> These selected distribution</w:t>
      </w:r>
      <w:r w:rsidR="00AB031C">
        <w:t>s</w:t>
      </w:r>
      <w:r w:rsidR="00A95369">
        <w:t xml:space="preserve"> are </w:t>
      </w:r>
      <w:r w:rsidR="00BA1637">
        <w:t>r</w:t>
      </w:r>
      <w:r w:rsidR="00AB031C">
        <w:t xml:space="preserve">epresentations based of off </w:t>
      </w:r>
      <w:r w:rsidR="00A95369">
        <w:t xml:space="preserve">in-situ </w:t>
      </w:r>
      <w:r w:rsidR="00AB031C">
        <w:t>balloon particle counter measurements from Laramie, Wyoming.</w:t>
      </w:r>
      <w:r w:rsidR="00105542">
        <w:t xml:space="preserve"> </w:t>
      </w:r>
      <w:r w:rsidR="00656A2B">
        <w:t>For the albedo</w:t>
      </w:r>
      <w:r w:rsidR="006E1F41">
        <w:t>,</w:t>
      </w:r>
      <w:r w:rsidR="00656A2B">
        <w:t xml:space="preserve"> value</w:t>
      </w:r>
      <w:r w:rsidR="00852D14">
        <w:t>s</w:t>
      </w:r>
      <w:r w:rsidR="00656A2B">
        <w:t xml:space="preserve"> of 0 and 1 were used to </w:t>
      </w:r>
      <w:r w:rsidR="00852D14">
        <w:t xml:space="preserve">set bounds on </w:t>
      </w:r>
      <w:r w:rsidR="00656A2B">
        <w:t xml:space="preserve">how ground reflectance </w:t>
      </w:r>
      <w:r w:rsidR="00852D14">
        <w:t xml:space="preserve">affects </w:t>
      </w:r>
      <w:r w:rsidR="00656A2B">
        <w:t xml:space="preserve">sensitivity </w:t>
      </w:r>
      <w:r w:rsidR="00852D14">
        <w:t xml:space="preserve">to </w:t>
      </w:r>
      <w:r w:rsidR="00AB031C">
        <w:t>aerosol with</w:t>
      </w:r>
      <w:r w:rsidR="00852D14">
        <w:t xml:space="preserve"> </w:t>
      </w:r>
      <w:r w:rsidR="00656A2B">
        <w:t>polariz</w:t>
      </w:r>
      <w:r w:rsidR="00852D14">
        <w:t>ed</w:t>
      </w:r>
      <w:r w:rsidR="00656A2B">
        <w:t xml:space="preserve"> measurements.</w:t>
      </w:r>
    </w:p>
    <w:p w14:paraId="46F6CC7A" w14:textId="0D9C0E2C"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xml:space="preserve">, </w:t>
      </w:r>
      <w:r>
        <w:lastRenderedPageBreak/>
        <w:t>and 180</w:t>
      </w:r>
      <w:r>
        <w:rPr>
          <w:vertAlign w:val="superscript"/>
        </w:rPr>
        <w:t>o</w:t>
      </w:r>
      <w:r w:rsidR="00616CC7">
        <w:t xml:space="preserve">.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w:t>
      </w:r>
      <w:r w:rsidR="00FB2668">
        <w:t xml:space="preserve">selected </w:t>
      </w:r>
      <w:r w:rsidR="006E1F41">
        <w:t>(Rieger et al., 2014)</w:t>
      </w:r>
      <w:r w:rsidR="00217536">
        <w:t>.</w:t>
      </w:r>
    </w:p>
    <w:p w14:paraId="050F461B" w14:textId="36D860C9" w:rsidR="00243618" w:rsidRDefault="0091520A" w:rsidP="0091520A">
      <w:pPr>
        <w:pStyle w:val="Heading2"/>
      </w:pPr>
      <w:r>
        <w:t>2.</w:t>
      </w:r>
      <w:r w:rsidR="001053F4">
        <w:t xml:space="preserve">4 </w:t>
      </w:r>
      <w:r>
        <w:t>Methodology</w:t>
      </w:r>
    </w:p>
    <w:p w14:paraId="36012EDC" w14:textId="72AFEFBC"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(Dekemper et al. 2012) and ALI (Elash et al., 2015) use an acousto-optic tunable filter for a spectral filter which can only measure linear polarizations. </w:t>
      </w:r>
      <w:r w:rsidR="00852D14">
        <w:t xml:space="preserve">We wanted to be </w:t>
      </w:r>
      <w:r w:rsidR="006342F2">
        <w:t xml:space="preserve">able </w:t>
      </w:r>
      <w:r w:rsidR="00852D14">
        <w:t xml:space="preserve">to answer the question: </w:t>
      </w:r>
      <w:r>
        <w:t xml:space="preserve">if </w:t>
      </w:r>
      <w:r w:rsidR="007A1AE6">
        <w:t>only one</w:t>
      </w:r>
      <w:r>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t xml:space="preserve"> and how do the polarized measurements compare to the sensitivity of an instrument that measures scal</w:t>
      </w:r>
      <w:r w:rsidR="00656A2B">
        <w:t>a</w:t>
      </w:r>
      <w:r>
        <w:t xml:space="preserve">r radiance.  </w:t>
      </w:r>
      <w:r w:rsidR="00FC4158">
        <w:t>The three polarizations used will be define</w:t>
      </w:r>
      <w:r w:rsidR="00852D14">
        <w:t>d</w:t>
      </w:r>
      <w:r w:rsidR="00FC4158">
        <w:t xml:space="preserve"> as the following: </w:t>
      </w:r>
      <w:r w:rsidR="00852D14">
        <w:t xml:space="preserve">linearly polarized </w:t>
      </w:r>
      <w:r w:rsidR="00FC4158">
        <w:t>radiance</w:t>
      </w:r>
      <w:r w:rsidR="00852D14">
        <w:t xml:space="preserve"> </w:t>
      </w:r>
      <w:r w:rsidR="00FC4158">
        <w:t xml:space="preserve">aligned with the horizon will be known as </w:t>
      </w:r>
      <w:r w:rsidR="000A0F3F">
        <w:t>the horizontal polarization and</w:t>
      </w:r>
      <w:r w:rsidR="00FC4158">
        <w:t xml:space="preserve"> </w:t>
      </w:r>
      <w:r w:rsidR="00852D14">
        <w:t xml:space="preserve">linearly polarized </w:t>
      </w:r>
      <w:r w:rsidR="00FC4158">
        <w:t>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w:t>
      </w:r>
      <w:r w:rsidR="006342F2">
        <w:t xml:space="preserve">is </w:t>
      </w:r>
      <w:r w:rsidR="00FC4158">
        <w:t>the scal</w:t>
      </w:r>
      <w:r w:rsidR="00656A2B">
        <w:t>a</w:t>
      </w:r>
      <w:r w:rsidR="00FC4158">
        <w:t>r</w:t>
      </w:r>
      <w:r w:rsidR="006342F2">
        <w:t xml:space="preserve">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as </w:t>
      </w:r>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A90C757"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w:t>
      </w:r>
      <w:r w:rsidR="006342F2">
        <w:t>fraction of the limb scatter signal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 xml:space="preserve">affect the ability to retrieve aerosol using a consistent </w:t>
      </w:r>
      <w:r w:rsidR="00656A2B">
        <w:t xml:space="preserve">assumed </w:t>
      </w:r>
      <w:r>
        <w:t xml:space="preserve">particle size distribution? And </w:t>
      </w:r>
      <w:r w:rsidR="006342F2">
        <w:t xml:space="preserve">finally, </w:t>
      </w:r>
      <w:r>
        <w:t xml:space="preserve">how does the </w:t>
      </w:r>
      <w:r w:rsidR="006342F2">
        <w:t xml:space="preserve">polarized measurement </w:t>
      </w:r>
      <w:r>
        <w:t xml:space="preserve">effect the error on the retrieved profile? Within this section the methodology for </w:t>
      </w:r>
      <w:r w:rsidR="00FC4158">
        <w:t>each question will be described.</w:t>
      </w:r>
      <w:r>
        <w:t xml:space="preserve"> </w:t>
      </w:r>
    </w:p>
    <w:p w14:paraId="5D6DAFE5" w14:textId="58863723" w:rsidR="0091520A" w:rsidRDefault="00700478" w:rsidP="008E72BB">
      <w:pPr>
        <w:spacing w:line="276" w:lineRule="auto"/>
        <w:jc w:val="both"/>
        <w:rPr>
          <w:rFonts w:eastAsiaTheme="minorEastAsia"/>
        </w:rPr>
      </w:pPr>
      <w:r>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179542A3" w:rsidR="00211145" w:rsidRDefault="006342F2" w:rsidP="008E72BB">
      <w:pPr>
        <w:spacing w:line="276" w:lineRule="auto"/>
        <w:jc w:val="both"/>
        <w:rPr>
          <w:rFonts w:eastAsiaTheme="minorEastAsia"/>
        </w:rPr>
      </w:pPr>
      <w:r>
        <w:rPr>
          <w:rFonts w:eastAsiaTheme="minorEastAsia"/>
        </w:rPr>
        <w:t xml:space="preserve">Although due to non-linearities from multiple scattering, this is not strictly true; however at most stratospheric tangent altitudes, these wavelengths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than the scalar counterpart and the percent loss will be used to estimate increases in exposure times</w:t>
      </w:r>
      <w:r w:rsidR="002035C2">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14E68021" w:rsidR="00DB3D12" w:rsidRDefault="002844B9" w:rsidP="008E72BB">
      <w:pPr>
        <w:spacing w:line="276" w:lineRule="auto"/>
        <w:jc w:val="both"/>
        <w:rPr>
          <w:rFonts w:eastAsiaTheme="minorEastAsia"/>
        </w:rPr>
      </w:pPr>
      <w:r>
        <w:rPr>
          <w:rFonts w:eastAsiaTheme="minorEastAsia"/>
        </w:rPr>
        <w:lastRenderedPageBreak/>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Rieger et al. (2014) has shown this decreases sensitivity to particle size distributions. </w:t>
      </w:r>
      <w:r w:rsidR="002035C2">
        <w:rPr>
          <w:rFonts w:eastAsiaTheme="minorEastAsia"/>
        </w:rPr>
        <w:t xml:space="preserve">Although it is advantageous to limit sensitivity to particle size, future instruments, such as ALI, might not have the ability to measure a shorter reference wavelength and would not be able to use this technique. Furthermore, it is advantageous to know what the worst case scenario would be to know the possible limitations of future technology.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 for all three polarization states. 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instruments </w:t>
      </w:r>
      <w:r w:rsidR="002944BD">
        <w:rPr>
          <w:rFonts w:eastAsiaTheme="minorEastAsia"/>
        </w:rPr>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14:paraId="325C879F" w14:textId="77777777"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4A3D7782"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(7)</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331E8115" w:rsidR="00A04136" w:rsidRDefault="00E55220"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(8) </m:t>
          </m:r>
        </m:oMath>
      </m:oMathPara>
    </w:p>
    <w:p w14:paraId="71421662" w14:textId="542A3178"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find </w:t>
      </w:r>
      <w:r w:rsidR="002035C2">
        <w:rPr>
          <w:rFonts w:eastAsiaTheme="minorEastAsia"/>
        </w:rPr>
        <w:t>an optimal polarization</w:t>
      </w:r>
      <w:r w:rsidR="0058548A">
        <w:rPr>
          <w:rFonts w:eastAsiaTheme="minorEastAsia"/>
        </w:rPr>
        <w:t xml:space="preserve"> </w:t>
      </w:r>
      <w:r w:rsidR="002262A8">
        <w:rPr>
          <w:rFonts w:eastAsiaTheme="minorEastAsia"/>
        </w:rPr>
        <w:t>which the</w:t>
      </w:r>
      <w:r w:rsidR="0058548A">
        <w:rPr>
          <w:rFonts w:eastAsiaTheme="minorEastAsia"/>
        </w:rPr>
        <w:t xml:space="preserve"> instrument should be orientated to achieve aerosol profiles with the highest precision possible. </w:t>
      </w:r>
    </w:p>
    <w:p w14:paraId="0F61B42D" w14:textId="77777777" w:rsidR="005D2709" w:rsidRDefault="005D2709" w:rsidP="005D2709">
      <w:pPr>
        <w:pStyle w:val="Heading1"/>
      </w:pPr>
      <w:r>
        <w:t xml:space="preserve">3 </w:t>
      </w:r>
      <w:r w:rsidR="00432472">
        <w:t>Analysis</w:t>
      </w:r>
    </w:p>
    <w:p w14:paraId="3249DE84" w14:textId="77777777" w:rsidR="00432472" w:rsidRDefault="000F38EB" w:rsidP="000F38EB">
      <w:pPr>
        <w:pStyle w:val="Heading2"/>
      </w:pPr>
      <w:r>
        <w:t>3.1 Aerosol Sensitivity</w:t>
      </w:r>
    </w:p>
    <w:p w14:paraId="56EA4252" w14:textId="5189317D" w:rsidR="000C1581" w:rsidRDefault="000C1581" w:rsidP="00700478">
      <w:pPr>
        <w:spacing w:line="276" w:lineRule="auto"/>
        <w:jc w:val="both"/>
      </w:pPr>
      <w:r>
        <w:t>The SASKTRAN-HR model was run fo</w:t>
      </w:r>
      <w:r w:rsidR="00E62FA4">
        <w:t xml:space="preserve">r many different geometries, </w:t>
      </w:r>
      <w:r w:rsidR="006B5EF5">
        <w:t xml:space="preserve">both </w:t>
      </w:r>
      <w:r>
        <w:t>aerosol profiles</w:t>
      </w:r>
      <w:r w:rsidR="00764679">
        <w:t>,</w:t>
      </w:r>
      <w:r>
        <w:t xml:space="preserve">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w:t>
      </w:r>
      <w:r w:rsidR="00395719">
        <w:lastRenderedPageBreak/>
        <w:t xml:space="preserve">Determining the geometries and polarization where the greatest aerosol signal composes the radiance can make future polarized instruments </w:t>
      </w:r>
      <w:r w:rsidR="002D3C08">
        <w:t xml:space="preserve">highly </w:t>
      </w:r>
      <w:r w:rsidR="00395719">
        <w:t xml:space="preserve">sensitive to aerosol. </w:t>
      </w:r>
    </w:p>
    <w:p w14:paraId="73FF31DB" w14:textId="555D0F2B" w:rsidR="004256E1" w:rsidRDefault="00395719" w:rsidP="008E72BB">
      <w:pPr>
        <w:spacing w:line="276" w:lineRule="auto"/>
        <w:jc w:val="both"/>
      </w:pPr>
      <w:r>
        <w:t xml:space="preserve">First, contribution from aerosol was analyzed across wavelength and over a series of altitudes. The aerosol profile </w:t>
      </w:r>
      <w:r w:rsidR="002D3C08">
        <w:t>demonstrated in Figure 2</w:t>
      </w:r>
      <w:r>
        <w:t xml:space="preserve"> is the background aerosol profile with particle size distribution </w:t>
      </w:r>
      <w:r w:rsidR="00F045E5">
        <w:t>1 as given in Table 1</w:t>
      </w:r>
      <w:r>
        <w:t xml:space="preserve">. </w:t>
      </w:r>
      <w:r w:rsidR="00AD6490">
        <w:t xml:space="preserve">Figure 2 demonstrates the percentage of aerosol of one of the linear polarizations minus the percent aerosol of the scalar polarization. </w:t>
      </w:r>
      <w:r w:rsidR="00785832">
        <w:t>T</w:t>
      </w:r>
      <w:r w:rsidR="00E62FA4">
        <w:t xml:space="preserve">he percent aerosol increased </w:t>
      </w:r>
      <w:r>
        <w:t>as wavelengths become longer</w:t>
      </w:r>
      <w:r w:rsidR="00E62FA4">
        <w:t>. However</w:t>
      </w:r>
      <w:r w:rsidR="00AD6490">
        <w:t xml:space="preserve">, </w:t>
      </w:r>
      <w:r w:rsidRPr="004256E1">
        <w:t>the</w:t>
      </w:r>
      <w:r>
        <w:t xml:space="preserve"> percentage of the signal that is cause</w:t>
      </w:r>
      <w:r w:rsidR="002D3C08">
        <w:t>d</w:t>
      </w:r>
      <w:r>
        <w:t xml:space="preserve"> by the aerosol has increased in the vertical polarization whereas the horizontal polarization has less sensitivity to aerosol.</w:t>
      </w:r>
      <w:r w:rsidR="00E62FA4">
        <w:t xml:space="preserve"> T</w:t>
      </w:r>
      <w:r>
        <w:t xml:space="preserve">he aerosol signal </w:t>
      </w:r>
      <w:r w:rsidR="00A12D49">
        <w:t xml:space="preserve">generally </w:t>
      </w:r>
      <w:r>
        <w:t xml:space="preserve">becomes </w:t>
      </w:r>
      <w:r w:rsidR="004256E1">
        <w:t xml:space="preserve">monotonically stronger as wavelength increases </w:t>
      </w:r>
      <w:r>
        <w:t xml:space="preserve">for </w:t>
      </w:r>
      <w:r w:rsidR="00A12D49">
        <w:t>all</w:t>
      </w:r>
      <w:r>
        <w:t xml:space="preserve"> polarizations</w:t>
      </w:r>
      <w:r w:rsidR="004256E1">
        <w:t>.</w:t>
      </w:r>
    </w:p>
    <w:p w14:paraId="2028983F" w14:textId="42E37DD7" w:rsidR="000C1581" w:rsidRPr="00345B1E" w:rsidRDefault="00207AA0" w:rsidP="008E72BB">
      <w:pPr>
        <w:spacing w:line="276" w:lineRule="auto"/>
        <w:jc w:val="both"/>
      </w:pPr>
      <w:r w:rsidRPr="008C581F">
        <w:t xml:space="preserve">A similar analysis was performed using a variety of geometries at </w:t>
      </w:r>
      <w:r w:rsidR="008C581F" w:rsidRPr="008C581F">
        <w:t>a range of</w:t>
      </w:r>
      <w:r w:rsidRPr="008C581F">
        <w:t xml:space="preserve"> altitude</w:t>
      </w:r>
      <w:r w:rsidR="008C581F" w:rsidRPr="008C581F">
        <w:t>s to ass</w:t>
      </w:r>
      <w:r w:rsidR="00345B1E">
        <w:t>ess the aerosol signal strength</w:t>
      </w:r>
      <w:r w:rsidR="008C581F" w:rsidRPr="008C581F">
        <w:t>. Figure 3 demonstrates the percent aerosol signal for 15.5 km tangent altitude with the background aerosol loading and an albedo of zero.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signal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even</w:t>
      </w:r>
      <w:r w:rsidR="00345B1E">
        <w:t xml:space="preserve"> for</w:t>
      </w:r>
      <w:r w:rsidR="002C2869">
        <w:t xml:space="preserve"> short wavelengths</w:t>
      </w:r>
      <w:r w:rsidR="00345B1E">
        <w:t>.</w:t>
      </w:r>
      <w:r w:rsidR="002C2869">
        <w:t xml:space="preserve"> </w:t>
      </w:r>
      <w:r w:rsidR="00345B1E">
        <w:t xml:space="preserve">For backwards scattering, </w:t>
      </w:r>
      <w:r w:rsidR="002C2869">
        <w:t>slightly less</w:t>
      </w:r>
      <w:r w:rsidR="00345B1E">
        <w:t xml:space="preserve"> aerosol signal is observed</w:t>
      </w:r>
      <w:r w:rsidR="002C2869">
        <w:t xml:space="preserve">, </w:t>
      </w:r>
      <w:r w:rsidR="00345B1E">
        <w:t xml:space="preserve">but the shape is similar for </w:t>
      </w:r>
      <w:r w:rsidR="002C2869">
        <w:t xml:space="preserve">aerosol signal </w:t>
      </w:r>
      <w:r w:rsidR="00345B1E">
        <w:t>from</w:t>
      </w:r>
      <w:r w:rsidR="002C2869">
        <w:t xml:space="preserve"> the scalar and horizontal cases. With the vertical polarization</w:t>
      </w:r>
      <w:r w:rsidR="00345B1E">
        <w:t>,</w:t>
      </w:r>
      <w:r w:rsidR="002C2869">
        <w:t xml:space="preserve"> it should be noted that modeling the radiance at a SSA of 90</w:t>
      </w:r>
      <w:r w:rsidR="002C2869">
        <w:rPr>
          <w:vertAlign w:val="superscript"/>
        </w:rPr>
        <w:t xml:space="preserve">o </w:t>
      </w:r>
      <w:r w:rsidR="002C2869">
        <w:t>is very sensitive to particle size distribution</w:t>
      </w:r>
      <w:r w:rsidR="001355BA">
        <w:t xml:space="preserve"> due to the low radiance signal</w:t>
      </w:r>
      <w:r w:rsidR="002C2869">
        <w:t xml:space="preserve">, which may make this geometry difficult </w:t>
      </w:r>
      <w:r w:rsidR="00345B1E">
        <w:t>to per</w:t>
      </w:r>
      <w:r w:rsidR="00AC6981">
        <w:t>form accurate retrievals. Finally</w:t>
      </w:r>
      <w:r w:rsidR="00345B1E">
        <w:t>,</w:t>
      </w:r>
      <w:r w:rsidR="00AC6981">
        <w:t xml:space="preserve"> the SZA only effect</w:t>
      </w:r>
      <w:r w:rsidR="00095A85">
        <w:t>s</w:t>
      </w:r>
      <w:r w:rsidR="00AC6981">
        <w:t xml:space="preserve"> the percent of the </w:t>
      </w:r>
      <w:r w:rsidR="00095A85">
        <w:t>aerosol</w:t>
      </w:r>
      <w:r w:rsidR="00AC6981">
        <w:t xml:space="preserve"> signal </w:t>
      </w:r>
      <w:r w:rsidR="00095A85">
        <w:t>by less than 0.5% no matter the geometry and is not an important consideration</w:t>
      </w:r>
      <w:r w:rsidR="00095A85" w:rsidRPr="00345B1E">
        <w:t>.</w:t>
      </w:r>
    </w:p>
    <w:p w14:paraId="50655BC3" w14:textId="344AC7B7"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w:t>
      </w:r>
      <w:r w:rsidR="002451BF">
        <w:t>4</w:t>
      </w:r>
      <w:r w:rsidR="00796067">
        <w:t>,</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w:t>
      </w:r>
      <w:r w:rsidR="00323F98">
        <w:t>aerosol profile. U</w:t>
      </w:r>
      <w:r w:rsidR="00E72365">
        <w:t xml:space="preserve">sing a horizontal polarization would result </w:t>
      </w:r>
      <w:r w:rsidR="00323F98">
        <w:t xml:space="preserve">in </w:t>
      </w:r>
      <w:r w:rsidR="00E72365">
        <w:t xml:space="preserve">only observing approximately 58% of the signal </w:t>
      </w:r>
      <w:r w:rsidR="00323F98">
        <w:t xml:space="preserve">for shorter wavelengths </w:t>
      </w:r>
      <w:r w:rsidR="00095A85">
        <w:t xml:space="preserve">compared to the scalar case </w:t>
      </w:r>
      <w:r w:rsidR="00E72365">
        <w:t>and at longer wavelengths this increases to approximately 66%. For the back scatter case</w:t>
      </w:r>
      <w:r w:rsidR="00323F98">
        <w:t>,</w:t>
      </w:r>
      <w:r w:rsidR="00E72365">
        <w:t xml:space="preserve"> </w:t>
      </w:r>
      <w:r w:rsidR="00E55023">
        <w:t>the</w:t>
      </w:r>
      <w:r w:rsidR="00E72365">
        <w:t xml:space="preserve"> percent</w:t>
      </w:r>
      <w:r w:rsidR="00E55023">
        <w:t>age</w:t>
      </w:r>
      <w:r w:rsidR="00E72365">
        <w:t xml:space="preserve"> of the </w:t>
      </w:r>
      <w:r w:rsidR="00DC5DCD">
        <w:t xml:space="preserve">lost </w:t>
      </w:r>
      <w:r w:rsidR="00E72365">
        <w:t xml:space="preserve">signal increases slightly </w:t>
      </w:r>
      <w:r w:rsidR="00CF6FC5">
        <w:t>to 74% at short wavelength and 80% at long wavelengths. The loss o</w:t>
      </w:r>
      <w:r w:rsidR="00095A85">
        <w:t>f</w:t>
      </w:r>
      <w:r w:rsidR="00CF6FC5">
        <w:t xml:space="preserve"> signal would need to be ac</w:t>
      </w:r>
      <w:r w:rsidR="004744F6">
        <w:t>counted for by a small increase</w:t>
      </w:r>
      <w:r w:rsidR="00323F98">
        <w:t xml:space="preserve"> in</w:t>
      </w:r>
      <w:r w:rsidR="00095A85">
        <w:t xml:space="preserve"> exposure times, a mean of approximately 30%</w:t>
      </w:r>
      <w:r w:rsidR="00CF6FC5">
        <w:t>. For the vertical polarizations</w:t>
      </w:r>
      <w:r w:rsidR="00323F98">
        <w:t>,</w:t>
      </w:r>
      <w:r w:rsidR="00CF6FC5">
        <w:t xml:space="preserve"> </w:t>
      </w:r>
      <w:r w:rsidR="00323F98">
        <w:t>however</w:t>
      </w:r>
      <w:r w:rsidR="004744F6">
        <w:t xml:space="preserve"> the increased aerosol signal in the for</w:t>
      </w:r>
      <w:r w:rsidR="009C2AEE">
        <w:t>ward</w:t>
      </w:r>
      <w:r w:rsidR="004744F6">
        <w:t xml:space="preserve"> scatter case is met with a lo</w:t>
      </w:r>
      <w:r w:rsidR="00E55023">
        <w:t>s</w:t>
      </w:r>
      <w:r w:rsidR="004744F6">
        <w:t xml:space="preserve">s in overall signal of up to 70% </w:t>
      </w:r>
      <w:r w:rsidR="00095A85">
        <w:t xml:space="preserve">compared to the scalar case </w:t>
      </w:r>
      <w:r w:rsidR="004744F6">
        <w:t xml:space="preserve">and for the backscatter case a decrease of up to 85% </w:t>
      </w:r>
      <w:r w:rsidR="00095A85">
        <w:t>is observed</w:t>
      </w:r>
      <w:r w:rsidR="004744F6">
        <w:t xml:space="preserve">. This is a significant loss of signal that will essentially </w:t>
      </w:r>
      <w:r w:rsidR="00095A85">
        <w:t xml:space="preserve">close to </w:t>
      </w:r>
      <w:r w:rsidR="004744F6">
        <w:t xml:space="preserve">double </w:t>
      </w:r>
      <w:r w:rsidR="00095A85">
        <w:t>the exposure time. D</w:t>
      </w:r>
      <w:r w:rsidR="004744F6">
        <w:t>epending on the expected exposure time</w:t>
      </w:r>
      <w:r w:rsidR="00095A85">
        <w:t>s</w:t>
      </w:r>
      <w:r w:rsidR="004744F6">
        <w:t xml:space="preserve"> for an optical instrument</w:t>
      </w:r>
      <w:r w:rsidR="00323F98">
        <w:t>,</w:t>
      </w:r>
      <w:r w:rsidR="004744F6">
        <w:t xml:space="preserve"> </w:t>
      </w:r>
      <w:r w:rsidR="0070272F">
        <w:t xml:space="preserve">this </w:t>
      </w:r>
      <w:r w:rsidR="004744F6">
        <w:t xml:space="preserve">may lead to </w:t>
      </w:r>
      <w:r w:rsidR="0070272F">
        <w:t xml:space="preserve">a situation where the increases results in </w:t>
      </w:r>
      <w:r w:rsidR="00323F98">
        <w:t>unacceptable</w:t>
      </w:r>
      <w:r w:rsidR="004744F6">
        <w:t xml:space="preserve"> time</w:t>
      </w:r>
      <w:r w:rsidR="0070272F">
        <w:t>s</w:t>
      </w:r>
      <w:r w:rsidR="004744F6">
        <w:t xml:space="preserve"> despite the increase in aerosol sensitivity.</w:t>
      </w:r>
    </w:p>
    <w:p w14:paraId="5B7E2E7E" w14:textId="33DC7D17" w:rsidR="005B62BF" w:rsidRDefault="004744F6" w:rsidP="00700478">
      <w:pPr>
        <w:spacing w:line="276" w:lineRule="auto"/>
        <w:jc w:val="both"/>
      </w:pPr>
      <w:r>
        <w:t>Lastly, as the amount of aerosol in the atmosphere increases</w:t>
      </w:r>
      <w:r w:rsidR="00323F98">
        <w:t>,</w:t>
      </w:r>
      <w:r>
        <w:t xml:space="preserve">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2451BF">
        <w:t>5</w:t>
      </w:r>
      <w:r w:rsidR="00323F98">
        <w:t>,</w:t>
      </w:r>
      <w:r w:rsidR="00FF7EFF">
        <w:t xml:space="preserve">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323F98">
        <w:t xml:space="preserve">For </w:t>
      </w:r>
      <w:r w:rsidR="00674AB7">
        <w:t xml:space="preserve">all </w:t>
      </w:r>
      <w:r w:rsidR="00FF252A">
        <w:t>polarizations</w:t>
      </w:r>
      <w:r w:rsidR="00674AB7">
        <w:t xml:space="preserve"> the rate of increase </w:t>
      </w:r>
      <w:r w:rsidR="00674AB7">
        <w:lastRenderedPageBreak/>
        <w:t xml:space="preserve">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where it slows</w:t>
      </w:r>
      <w:r w:rsidR="00323F98" w:rsidRPr="00323F98">
        <w:t xml:space="preserve"> considerably</w:t>
      </w:r>
      <w:r w:rsidR="008D46EA">
        <w:t xml:space="preserve">. </w:t>
      </w:r>
      <w:r w:rsidR="00FF252A">
        <w:t xml:space="preserve"> </w:t>
      </w:r>
      <w:r w:rsidR="008D46EA">
        <w:t>At this point</w:t>
      </w:r>
      <w:r w:rsidR="00FF252A">
        <w:t xml:space="preserve"> it is considered to be saturated</w:t>
      </w:r>
      <w:r w:rsidR="008D46EA">
        <w:t xml:space="preserve"> which</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7F57D6">
        <w:t>,</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For the vertical polarization, which had higher sensitivity to aerosol in the for</w:t>
      </w:r>
      <w:r w:rsidR="00830DAC">
        <w:t>ward</w:t>
      </w:r>
      <w:r w:rsidR="00116C25">
        <w:t xml:space="preserve"> scatter geometry</w:t>
      </w:r>
      <w:r w:rsidR="00300A44">
        <w:t>,</w:t>
      </w:r>
      <w:r w:rsidR="00116C25">
        <w:t xml:space="preserve"> we see a cap of aerosol sensitivity at </w:t>
      </w:r>
      <w:r w:rsidR="009916AE">
        <w:t>4.4</w:t>
      </w:r>
      <w:r w:rsidR="00116C25">
        <w:t xml:space="preserve"> time</w:t>
      </w:r>
      <w:r w:rsidR="008D46EA">
        <w:t>s</w:t>
      </w:r>
      <w:r w:rsidR="00116C25">
        <w:t xml:space="preserve"> the background aerosol layer.</w:t>
      </w:r>
      <w:r w:rsidR="009916AE">
        <w:t xml:space="preserve"> Fo</w:t>
      </w:r>
      <w:r w:rsidR="00300A44">
        <w:t>r</w:t>
      </w:r>
      <w:r w:rsidR="000371E5">
        <w:t xml:space="preserve">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r w:rsidR="009916AE">
        <w:t xml:space="preserve"> </w:t>
      </w:r>
    </w:p>
    <w:p w14:paraId="12CA6BC5" w14:textId="49C43092" w:rsidR="0029001A" w:rsidRDefault="00116C25" w:rsidP="00700478">
      <w:pPr>
        <w:spacing w:line="276" w:lineRule="auto"/>
        <w:jc w:val="both"/>
      </w:pPr>
      <w:r>
        <w:t xml:space="preserve">The vertical polarization </w:t>
      </w:r>
      <w:r w:rsidR="009916AE">
        <w:t>yields</w:t>
      </w:r>
      <w:r>
        <w:t xml:space="preserve"> significantly</w:t>
      </w:r>
      <w:r w:rsidR="00830DAC">
        <w:t xml:space="preserve"> more aerosol signal in the for</w:t>
      </w:r>
      <w:r>
        <w:t>w</w:t>
      </w:r>
      <w:r w:rsidR="00830DAC">
        <w:t>a</w:t>
      </w:r>
      <w:r>
        <w:t xml:space="preserve">rd scattering case </w:t>
      </w:r>
      <w:r w:rsidR="009916AE">
        <w:t>when compared to the horizontal polarization. However</w:t>
      </w:r>
      <w:r w:rsidR="00300A44">
        <w:t>,</w:t>
      </w:r>
      <w:r w:rsidR="009916AE">
        <w:t xml:space="preserve"> this increase in aerosol </w:t>
      </w:r>
      <w:r w:rsidR="000371E5">
        <w:t>signal would</w:t>
      </w:r>
      <w:r w:rsidR="009916AE">
        <w:t xml:space="preserve"> result in exposure </w:t>
      </w:r>
      <w:r w:rsidR="000371E5">
        <w:t>times that would be 70-85% longer than the horizontal p</w:t>
      </w:r>
      <w:r w:rsidR="00300A44">
        <w:t>olarization and would not be</w:t>
      </w:r>
      <w:r w:rsidR="000371E5">
        <w:t xml:space="preserve"> as effective as measuring aerosol during large volcanic eruptions.</w:t>
      </w:r>
    </w:p>
    <w:p w14:paraId="7A952FCB" w14:textId="77777777" w:rsidR="000371E5" w:rsidRDefault="000F38EB" w:rsidP="000371E5">
      <w:pPr>
        <w:pStyle w:val="Heading2"/>
      </w:pPr>
      <w:r>
        <w:t>3</w:t>
      </w:r>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2CB7AB61" w:rsidR="00154FB7" w:rsidRDefault="000948C3" w:rsidP="00700478">
      <w:pPr>
        <w:jc w:val="both"/>
      </w:pPr>
      <w:r>
        <w:t>Retrievals with current limb scatter instrument</w:t>
      </w:r>
      <w:r w:rsidR="00546D93">
        <w:t>s</w:t>
      </w:r>
      <w:r>
        <w:t xml:space="preserve"> use a scalar radiative transfer model but accounting for the vector component alters the overall </w:t>
      </w:r>
      <w:r w:rsidR="00785832">
        <w:t xml:space="preserve">scalar </w:t>
      </w:r>
      <w:r>
        <w:t xml:space="preserve">radiance. A quick study was performed to determine if using a scalar model for these retrievals </w:t>
      </w:r>
      <w:r w:rsidR="005C35C6">
        <w:t xml:space="preserve">instead of a vector model would result in large changes in the aerosol profiles. </w:t>
      </w:r>
      <w:r w:rsidR="00D1322A">
        <w:t xml:space="preserve">For the </w:t>
      </w:r>
      <w:r>
        <w:t xml:space="preserve">unpolarised </w:t>
      </w:r>
      <w:r w:rsidR="00D1322A">
        <w:t xml:space="preserve">case, </w:t>
      </w:r>
      <w:r w:rsidR="005C35C6">
        <w:t xml:space="preserve">the aerosol retrieval was performed with both the scalar and vector SASKTRAN-HR model.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77777777"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3B7BCB04"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were retrieved and separated by particle size distributions and compared again</w:t>
      </w:r>
      <w:r w:rsidR="00546D93">
        <w:t>st</w:t>
      </w:r>
      <w:r>
        <w:t xml:space="preserve"> the true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5C35C6">
        <w:t xml:space="preserve">weak </w:t>
      </w:r>
      <w:r w:rsidR="005E14DC">
        <w:t xml:space="preserve">phase function </w:t>
      </w:r>
      <w:r w:rsidR="005C35C6">
        <w:t>that is strongly dependant on the particle size distribution. This results in a large bias in the retrieved aerosol profile</w:t>
      </w:r>
      <w:r w:rsidR="000B5F4B">
        <w:t xml:space="preserve">. </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 xml:space="preserve">eliminates the bias </w:t>
      </w:r>
      <w:r w:rsidR="00234F47">
        <w:lastRenderedPageBreak/>
        <w:t>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r w:rsidR="001C33FC">
        <w:t>.</w:t>
      </w:r>
    </w:p>
    <w:p w14:paraId="6DE5EED6" w14:textId="7A272F8C" w:rsidR="005712DD" w:rsidRPr="006B2B1D" w:rsidRDefault="009D34A1" w:rsidP="00700478">
      <w:pPr>
        <w:jc w:val="both"/>
      </w:pPr>
      <w:r>
        <w:t xml:space="preserve">Now each of </w:t>
      </w:r>
      <w:r w:rsidR="00DF7B69">
        <w:t xml:space="preserve">the </w:t>
      </w:r>
      <w:r>
        <w:t>distributions will b</w:t>
      </w:r>
      <w:r w:rsidR="00DF7B69">
        <w:t>e examined to notice any</w:t>
      </w:r>
      <w:r>
        <w:t xml:space="preserve"> offsets from the true aerosol state. </w:t>
      </w:r>
      <w:r w:rsidR="004D2FF4" w:rsidRPr="00FA4F2E">
        <w:t>For</w:t>
      </w:r>
      <w:r w:rsidR="004D2FF4">
        <w:t xml:space="preserve"> </w:t>
      </w:r>
      <w:r w:rsidR="00754396">
        <w:t xml:space="preserve">particle size </w:t>
      </w:r>
      <w:r w:rsidR="00FA4F2E">
        <w:t xml:space="preserve">distribution </w:t>
      </w:r>
      <w:r w:rsidR="00754396">
        <w:t>one</w:t>
      </w:r>
      <w:r>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t>three</w:t>
      </w:r>
      <w:r w:rsidR="00A51CB5">
        <w:t xml:space="preserve"> and </w:t>
      </w:r>
      <w:r>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t xml:space="preserve">extinction </w:t>
      </w:r>
      <w:r w:rsidR="00A51CB5">
        <w:t xml:space="preserve">retrieved </w:t>
      </w:r>
      <w:r>
        <w:t>is</w:t>
      </w:r>
      <w:r w:rsidR="00A51CB5">
        <w:t xml:space="preserve"> now </w:t>
      </w:r>
      <w:r>
        <w:t xml:space="preserve">much </w:t>
      </w:r>
      <w:r w:rsidR="00A51CB5">
        <w:t>smaller than that true extinction state</w:t>
      </w:r>
      <w:r w:rsidR="0043299F">
        <w:t xml:space="preserve"> for all three polarizations. </w:t>
      </w:r>
      <w:r w:rsidR="00A51CB5">
        <w:t>F</w:t>
      </w:r>
      <w:r w:rsidR="000C5782">
        <w:t xml:space="preserve">or distributions </w:t>
      </w:r>
      <w:r>
        <w:t>three</w:t>
      </w:r>
      <w:r w:rsidR="000C5782">
        <w:t xml:space="preserve"> and </w:t>
      </w:r>
      <w:r>
        <w:t>four</w:t>
      </w:r>
      <w:r w:rsidR="00DF7B69">
        <w:t>,</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2E2794">
        <w:t>%</w:t>
      </w:r>
      <w:r w:rsidR="001D3445">
        <w:t xml:space="preserve"> </w:t>
      </w:r>
      <w:r>
        <w:t>and 26</w:t>
      </w:r>
      <w:r w:rsidR="001D3445">
        <w:t>-</w:t>
      </w:r>
      <w:r w:rsidR="00F73779">
        <w:t>33</w:t>
      </w:r>
      <w:r w:rsidR="001D3445">
        <w:t xml:space="preserve">%, </w:t>
      </w:r>
      <w:r w:rsidR="00F73779">
        <w:t>22</w:t>
      </w:r>
      <w:r w:rsidR="001D3445">
        <w:t>-</w:t>
      </w:r>
      <w:r w:rsidR="00F73779">
        <w:t>29</w:t>
      </w:r>
      <w:r w:rsidR="001D3445">
        <w:t xml:space="preserve">%, and </w:t>
      </w:r>
      <w:r w:rsidR="000B5F4B">
        <w:t>38</w:t>
      </w:r>
      <w:r w:rsidR="001D3445">
        <w:t>-</w:t>
      </w:r>
      <w:r w:rsidR="00F73779">
        <w:t>42</w:t>
      </w:r>
      <w:r w:rsidR="001D3445">
        <w:t xml:space="preserve">% </w:t>
      </w:r>
      <w:r w:rsidR="00A51CB5">
        <w:t>respectively</w:t>
      </w:r>
      <w:r>
        <w:t xml:space="preserve"> for the same polarization ordering</w:t>
      </w:r>
      <w:r w:rsidR="001D3445">
        <w:t>. Furthermore, as wavelength increases an approximately 3-5% increase 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r w:rsidR="00830A4F">
        <w:t xml:space="preserve">It should be noted that horizontal polarization retrieves slightly higher extinction values </w:t>
      </w:r>
      <w:r w:rsidR="005E3210">
        <w:t xml:space="preserve">compared to the vertical polarization, on average 8.5% higher. Resulting in a horizontal retrieval that is closer </w:t>
      </w:r>
      <w:r w:rsidR="00E9251F">
        <w:t xml:space="preserve">to the true state but </w:t>
      </w:r>
      <w:r w:rsidR="00D20F40">
        <w:t>still</w:t>
      </w:r>
      <w:r w:rsidR="00E9251F">
        <w:t xml:space="preserve"> too small by 20-40</w:t>
      </w:r>
      <w:r w:rsidR="00785832">
        <w:t>%</w:t>
      </w:r>
      <w:r w:rsidR="00E9251F">
        <w:t xml:space="preserve">. </w:t>
      </w:r>
      <w:r>
        <w:t>V</w:t>
      </w:r>
      <w:r w:rsidR="003F03E0">
        <w:t xml:space="preserve">olcanic eruptions </w:t>
      </w:r>
      <w:r>
        <w:t>are</w:t>
      </w:r>
      <w:r w:rsidR="003F03E0">
        <w:t xml:space="preserve"> the main </w:t>
      </w:r>
      <w:r>
        <w:t>cause</w:t>
      </w:r>
      <w:r w:rsidR="003F03E0">
        <w:t xml:space="preserve"> for a perturbation in the size distribution </w:t>
      </w:r>
      <w:r>
        <w:t xml:space="preserve">and this would </w:t>
      </w:r>
      <w:r w:rsidR="003F03E0">
        <w:t xml:space="preserve">lead to an underestimation of aerosol extinction after a significant eruption which can </w:t>
      </w:r>
      <w:r>
        <w:t>miss a</w:t>
      </w:r>
      <w:r w:rsidR="003F03E0">
        <w:t xml:space="preserve"> noticeable climate forcing effect.</w:t>
      </w:r>
    </w:p>
    <w:p w14:paraId="2908798F" w14:textId="77777777" w:rsidR="005D2709" w:rsidRDefault="000F38EB" w:rsidP="005D2709">
      <w:pPr>
        <w:pStyle w:val="Heading2"/>
      </w:pPr>
      <w:r>
        <w:t>3</w:t>
      </w:r>
      <w:r w:rsidR="005D2709">
        <w:t xml:space="preserve">.3 </w:t>
      </w:r>
      <w:r w:rsidR="00F0764D">
        <w:t>Precision</w:t>
      </w:r>
      <w:r w:rsidR="005D2709">
        <w:t xml:space="preserve"> analysis</w:t>
      </w:r>
    </w:p>
    <w:p w14:paraId="452C397E" w14:textId="67E6FBBB"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which were then inverted to determine the gain matrix </w:t>
      </w:r>
      <w:r w:rsidR="00D71ED1">
        <w:t>which were</w:t>
      </w:r>
      <w:r w:rsidR="005F172E">
        <w:t xml:space="preserve"> used in Eq. </w:t>
      </w:r>
      <w:r w:rsidR="009931FC">
        <w:t xml:space="preserve">8 </w:t>
      </w:r>
      <w:r w:rsidR="005F172E">
        <w:t xml:space="preserve">to determine the precision. It should be noted </w:t>
      </w:r>
      <w:r w:rsidR="00005AC8">
        <w:t>that not all of the Jacobians were stable enough to be</w:t>
      </w:r>
      <w:r w:rsidR="005F172E">
        <w:t xml:space="preserve"> inverted </w:t>
      </w:r>
      <w:r w:rsidR="000D4F97">
        <w:t xml:space="preserve">due to the lower altitudes being saturated with aerosol and an increase in the measurement vectors did not cause a change in the retrieved aerosol. This </w:t>
      </w:r>
      <w:r w:rsidR="00D8687A">
        <w:t xml:space="preserve">caused </w:t>
      </w:r>
      <w:r w:rsidR="00465146">
        <w:t>these</w:t>
      </w:r>
      <w:r w:rsidR="000D4F97">
        <w:t xml:space="preserve"> cases </w:t>
      </w:r>
      <w:r w:rsidR="00D8687A">
        <w:t xml:space="preserve">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xml:space="preserve">. </w:t>
      </w:r>
      <w:r w:rsidR="009904C5">
        <w:t xml:space="preserve">Overall, these led to a loss </w:t>
      </w:r>
      <w:r w:rsidR="00F65A66">
        <w:t xml:space="preserve">of </w:t>
      </w:r>
      <w:r w:rsidR="00EB1621">
        <w:t>9</w:t>
      </w:r>
      <w:r w:rsidR="00F65A66">
        <w:t>% of all of the retrieved scans</w:t>
      </w:r>
      <w:r w:rsidR="00D8687A">
        <w:t xml:space="preserve"> for the precision analysis</w:t>
      </w:r>
      <w:r w:rsidR="00F65A66">
        <w:t>.</w:t>
      </w:r>
    </w:p>
    <w:p w14:paraId="4CA668BF" w14:textId="604A6E43"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E9251F">
        <w:t>error in the measurement vector which is similar to errors seen from the OSIRIS instrument</w:t>
      </w:r>
      <w:r w:rsidR="00F65A66">
        <w:t xml:space="preserve">. </w:t>
      </w:r>
      <w:r w:rsidR="000D4F97">
        <w:t xml:space="preserve">The same error was selected no matter the polarization or geometry which would allow the determination of the absolute effects of precision possible by an instrument with the same noise no matter the polarization measured. </w:t>
      </w:r>
      <w:r w:rsidR="00F65A66">
        <w:t>The diagonal of the covariance matrix</w:t>
      </w:r>
      <w:r>
        <w:t xml:space="preserve">, </w:t>
      </w:r>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was</w:t>
      </w:r>
      <w:r w:rsidR="005F172E">
        <w:t xml:space="preserve"> </w:t>
      </w:r>
      <w:r w:rsidR="00E9251F">
        <w:t>0.2</w:t>
      </w:r>
      <w:r w:rsidR="00F65A66">
        <w:t>% since it consisted of the altitude measure</w:t>
      </w:r>
      <w:r w:rsidR="00E9251F">
        <w:t>d</w:t>
      </w:r>
      <w:r w:rsidR="00F65A66">
        <w:t xml:space="preserve"> and the error in the reference altitude. The cross terms of the covariance matrix was 0.</w:t>
      </w:r>
      <w:r w:rsidR="00E9251F">
        <w:t>1</w:t>
      </w:r>
      <w:r w:rsidR="00F65A66">
        <w:t xml:space="preserve">% to represent the error in the normalization altitude. </w:t>
      </w:r>
      <w:r w:rsidR="00E9251F">
        <w:t xml:space="preserve">For each parameter listed in section 2.2 </w:t>
      </w:r>
      <w:r w:rsidR="00F31471">
        <w:t xml:space="preserve">the data was separated and a percent error of the retrieved radiance was determined. </w:t>
      </w:r>
      <w:r w:rsidR="00F263C7">
        <w:t>The percent error was used to determine the</w:t>
      </w:r>
      <w:r w:rsidR="00F31471">
        <w:t xml:space="preserve"> standard deviation and mean </w:t>
      </w:r>
      <w:r w:rsidR="00F263C7">
        <w:t>for each polarization and parameter</w:t>
      </w:r>
      <w:r w:rsidR="00F31471">
        <w:t xml:space="preserve">. </w:t>
      </w:r>
      <w:r w:rsidR="00F263C7">
        <w:t>With the statistics</w:t>
      </w:r>
      <w:r w:rsidR="00F31471">
        <w:t xml:space="preserve"> trends</w:t>
      </w:r>
      <w:r w:rsidR="00F263C7">
        <w:t xml:space="preserve"> </w:t>
      </w:r>
      <w:r w:rsidR="00F31471">
        <w:t>were determined for each polarization and parameter</w:t>
      </w:r>
      <w:r w:rsidR="00F263C7">
        <w:t xml:space="preserve"> to determine if there was a</w:t>
      </w:r>
      <w:r w:rsidR="00F31471">
        <w:t xml:space="preserve"> large effect on the overall precision</w:t>
      </w:r>
      <w:r w:rsidR="00AA1616">
        <w:t xml:space="preserve"> depending </w:t>
      </w:r>
      <w:r w:rsidR="003F1F99">
        <w:t xml:space="preserve">on </w:t>
      </w:r>
      <w:r w:rsidR="00AA1616">
        <w:t>the test parameters</w:t>
      </w:r>
      <w:r w:rsidR="00F31471">
        <w:t>. However</w:t>
      </w:r>
      <w:r w:rsidR="00F263C7">
        <w:t xml:space="preserve">, </w:t>
      </w:r>
      <w:r w:rsidR="00F31471">
        <w:t>t</w:t>
      </w:r>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the tested</w:t>
      </w:r>
      <w:r w:rsidR="00F65A66">
        <w:t xml:space="preserve"> </w:t>
      </w:r>
      <w:r w:rsidR="00700478">
        <w:t xml:space="preserve">input </w:t>
      </w:r>
      <w:r w:rsidR="00F65A66">
        <w:t xml:space="preserve">parameters and was removed when doing </w:t>
      </w:r>
      <w:r w:rsidR="00B91A77">
        <w:t xml:space="preserve">the </w:t>
      </w:r>
      <w:r w:rsidR="00F65A66">
        <w:t xml:space="preserve">analysis. The remaining profiles were used </w:t>
      </w:r>
      <w:r w:rsidR="00AD38F4">
        <w:t xml:space="preserve">to determine the percent error </w:t>
      </w:r>
      <w:r w:rsidR="00700478">
        <w:t>at</w:t>
      </w:r>
      <w:r w:rsidR="00B91A77">
        <w:t xml:space="preserve"> each altitude and </w:t>
      </w:r>
      <w:r w:rsidR="00AD1033">
        <w:t xml:space="preserve">each linear polarization was compared to </w:t>
      </w:r>
      <w:r w:rsidR="00AD1033">
        <w:lastRenderedPageBreak/>
        <w:t xml:space="preserve">the scalar base case. </w:t>
      </w:r>
      <w:r w:rsidR="00AD38F4">
        <w:t xml:space="preserve">The analysis was performed for the SSA, SZA, albedo, extinction type, fine mode type, percentage of coarse mode, and wavelength. </w:t>
      </w:r>
    </w:p>
    <w:p w14:paraId="4D28DE2B" w14:textId="32EB133D" w:rsidR="009931FC" w:rsidRDefault="00F263C7" w:rsidP="0009152D">
      <w:pPr>
        <w:jc w:val="both"/>
      </w:pPr>
      <w:r>
        <w:t xml:space="preserve">After completing the analysis </w:t>
      </w:r>
      <w:r w:rsidR="00AD1033">
        <w:t>two</w:t>
      </w:r>
      <w:r w:rsidR="009931FC">
        <w:t xml:space="preserve"> primary results were noted</w:t>
      </w:r>
      <w:r w:rsidR="00D70032">
        <w:t xml:space="preserve">. </w:t>
      </w:r>
      <w:r w:rsidR="009931FC">
        <w:t>First, the vertical polarization shows a relative percent error improvement of on average 5-10% for forwarding scattering cases across altitudes from 15 to 29 km</w:t>
      </w:r>
      <w:r w:rsidR="00AD1033">
        <w:t xml:space="preserve"> that decreases as altitude increases</w:t>
      </w:r>
      <w:r w:rsidR="009931FC">
        <w:t xml:space="preserve">. For backscatter scattering cases </w:t>
      </w:r>
      <w:r w:rsidR="00AD1033">
        <w:t>the linear</w:t>
      </w:r>
      <w:r w:rsidR="009931FC">
        <w:t xml:space="preserve"> polarizations yield the same percent error</w:t>
      </w:r>
      <w:r w:rsidR="00AD1033">
        <w:t xml:space="preserve"> as the scalar case with a maximum relative percent difference of 2%</w:t>
      </w:r>
      <w:r w:rsidR="009931FC">
        <w:t>. The other major</w:t>
      </w:r>
      <w:r w:rsidR="00AD1033">
        <w:t xml:space="preserve"> note is the change of relative error with wavelength. At 750 nm the vertical polarization sees a </w:t>
      </w:r>
      <w:r w:rsidR="00564CC6">
        <w:t>30</w:t>
      </w:r>
      <w:r w:rsidR="00913262">
        <w:t xml:space="preserve">% relative improvement over the base case at 16 km and gradually </w:t>
      </w:r>
      <w:r w:rsidR="00564CC6">
        <w:t>de</w:t>
      </w:r>
      <w:r w:rsidR="00913262">
        <w:t>crease</w:t>
      </w:r>
      <w:r w:rsidR="00564CC6">
        <w:t>s</w:t>
      </w:r>
      <w:r w:rsidR="00913262">
        <w:t xml:space="preserve"> to a 20% improvement at 28 km. For 1000 and 1250 nm the vertical polarizations and scalar once again have very similar </w:t>
      </w:r>
      <w:r w:rsidR="00D20F40">
        <w:t>present</w:t>
      </w:r>
      <w:r w:rsidR="00913262">
        <w:t xml:space="preserve"> errors and at 1500 nm about a 5% worse relative error is seen at the lower altitudes but reaches par </w:t>
      </w:r>
      <w:r w:rsidR="00D20F40">
        <w:t>with</w:t>
      </w:r>
      <w:r w:rsidR="00913262">
        <w:t xml:space="preserve"> the scalar case at </w:t>
      </w:r>
      <w:r w:rsidR="00D20F40">
        <w:t>approximately</w:t>
      </w:r>
      <w:r w:rsidR="00913262">
        <w:t xml:space="preserve"> 20</w:t>
      </w:r>
      <w:r w:rsidR="00D20F40">
        <w:t xml:space="preserve"> km. </w:t>
      </w:r>
      <w:r w:rsidR="00913262">
        <w:t xml:space="preserve"> </w:t>
      </w:r>
      <w:r w:rsidR="00D20F40">
        <w:t xml:space="preserve">For the horizontal case the same magnitude but opposite effects occurs for the precision. The other parameters tested (i.e. albedo, SZA, etc.) do not show a significance difference </w:t>
      </w:r>
      <w:r w:rsidR="00FF3D43">
        <w:t>between the</w:t>
      </w:r>
      <w:r w:rsidR="00D20F40">
        <w:t xml:space="preserve"> different polarizations and do not appear to have a large effect on the precision of the profiles.</w:t>
      </w:r>
    </w:p>
    <w:p w14:paraId="676EABBD" w14:textId="77FF5184" w:rsidR="000D4F97" w:rsidRPr="002F653C" w:rsidRDefault="000D4F97" w:rsidP="00D70032">
      <w:pPr>
        <w:jc w:val="both"/>
      </w:pPr>
      <w:r>
        <w:t xml:space="preserve">As a final </w:t>
      </w:r>
      <w:r w:rsidR="00465146">
        <w:t>not</w:t>
      </w:r>
      <w:r w:rsidR="00AA1616">
        <w:t>e</w:t>
      </w:r>
      <w:r w:rsidR="00465146">
        <w:t xml:space="preserve"> the sensitivities of aerosol signal noted in section 3.1 was n</w:t>
      </w:r>
      <w:r w:rsidR="00F4032A">
        <w:t>ot account</w:t>
      </w:r>
      <w:r w:rsidR="00AA1616">
        <w:t>ed</w:t>
      </w:r>
      <w:r w:rsidR="00F4032A">
        <w:t xml:space="preserve"> for in this analysis w</w:t>
      </w:r>
      <w:r w:rsidR="00465146">
        <w:t xml:space="preserve">hich in reality </w:t>
      </w:r>
      <w:r w:rsidR="00F4032A">
        <w:t xml:space="preserve">would alter the precision for an identical instrument measuring opposite polarizations. </w:t>
      </w:r>
      <w:r w:rsidR="00B73B9F">
        <w:t xml:space="preserve">If we assume the instrument is calibrated such that </w:t>
      </w:r>
      <w:r w:rsidR="002B635C">
        <w:t xml:space="preserve">the exposure time is set to measure </w:t>
      </w:r>
      <w:r w:rsidR="00B73B9F">
        <w:t xml:space="preserve">the same quantity of radiance no matter the polarization </w:t>
      </w:r>
      <w:r w:rsidR="002B635C">
        <w:t>then it can be determined how this would affect the precision estimate</w:t>
      </w:r>
      <w:r w:rsidR="00B73B9F">
        <w:t xml:space="preserve">. </w:t>
      </w:r>
      <w:r w:rsidR="00F4032A">
        <w:t xml:space="preserve">Since the error in the measurement vector is dependent on the aerosol signal a smaller contribution </w:t>
      </w:r>
      <w:r w:rsidR="00AA1616">
        <w:t>of signal from</w:t>
      </w:r>
      <w:r w:rsidR="00F4032A">
        <w:t xml:space="preserve"> aerosol would result in a larger uncertainty in the retrieved profile. This would result in the highest precision measurements from a </w:t>
      </w:r>
      <w:r w:rsidR="0009152D">
        <w:t>vertically</w:t>
      </w:r>
      <w:r w:rsidR="00F4032A">
        <w:t xml:space="preserve"> polarized instrument </w:t>
      </w:r>
      <w:r w:rsidR="00B73B9F">
        <w:t xml:space="preserve">since the increase in </w:t>
      </w:r>
      <w:r w:rsidR="0009152D">
        <w:t xml:space="preserve">aerosol </w:t>
      </w:r>
      <w:r w:rsidR="00B73B9F">
        <w:t xml:space="preserve">signal </w:t>
      </w:r>
      <w:r w:rsidR="00AA1616">
        <w:t>is larger than the horizontal polarization</w:t>
      </w:r>
      <w:r w:rsidR="0009152D">
        <w:t>. The precision increase would be at most a couple of percent better than the horizontally polarized case. However, if it is assumed that a constant exposure time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 depending on the aerosol extinction profile and the viewing geometry.</w:t>
      </w:r>
    </w:p>
    <w:p w14:paraId="4DF50096" w14:textId="77777777" w:rsidR="00A91E3D" w:rsidRDefault="000F38EB" w:rsidP="00A91E3D">
      <w:pPr>
        <w:pStyle w:val="Heading1"/>
        <w:rPr>
          <w:b/>
        </w:rPr>
      </w:pPr>
      <w:r>
        <w:rPr>
          <w:b/>
        </w:rPr>
        <w:t>4</w:t>
      </w:r>
      <w:r w:rsidR="00A91E3D" w:rsidRPr="00A91E3D">
        <w:rPr>
          <w:b/>
        </w:rPr>
        <w:t>. Conclusions</w:t>
      </w:r>
    </w:p>
    <w:p w14:paraId="4B2456BB" w14:textId="02592C4C"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exposure times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once a SSA of 90</w:t>
      </w:r>
      <w:r w:rsidR="003B47EB">
        <w:rPr>
          <w:vertAlign w:val="superscript"/>
        </w:rPr>
        <w:t>o</w:t>
      </w:r>
      <w:r w:rsidR="003B47EB">
        <w:t xml:space="preserve"> is surpassed.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bias in the</w:t>
      </w:r>
      <w:r w:rsidR="003B47EB">
        <w:t xml:space="preserve"> retrieved aerosol extinction.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t>
      </w:r>
      <w:r w:rsidR="00DC5DCD">
        <w:t xml:space="preserve">for forward scatter </w:t>
      </w:r>
      <w:r w:rsidR="009F3D84">
        <w:t>which would increase exposure times</w:t>
      </w:r>
      <w:r w:rsidR="00DC5DCD">
        <w:t xml:space="preserve"> or if not accounted for decrease precision</w:t>
      </w:r>
      <w:r w:rsidR="009F3D84">
        <w:t>. Depending on instrument specifications, the required increase in exposure</w:t>
      </w:r>
      <w:r w:rsidR="00CD115F">
        <w:t xml:space="preserve"> time may result in unacceptably</w:t>
      </w:r>
      <w:r w:rsidR="009F3D84">
        <w:t xml:space="preserve"> high values. </w:t>
      </w:r>
    </w:p>
    <w:p w14:paraId="4C200E69" w14:textId="32051782" w:rsidR="009F3D84" w:rsidRDefault="009F3D84" w:rsidP="009F3D84">
      <w:pPr>
        <w:jc w:val="both"/>
      </w:pPr>
      <w:r>
        <w:lastRenderedPageBreak/>
        <w:t>If more signal is required</w:t>
      </w:r>
      <w:r w:rsidR="00BA176A">
        <w:t xml:space="preserve"> or the orbit will result in a high percent of measures around a SSA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DC5DCD">
        <w:t xml:space="preserve">for forward </w:t>
      </w:r>
      <w:r w:rsidR="00BA176A">
        <w:t>scatter 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Bourassa, A. E., D. A. Degenstein, R. L. Gattinger,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Bourassa, A. E., C. A. McLinden,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Bourassa, A. E., L. A. Rieger, N. D. Lloyd, and D. A. Degenstein (2012b), Odin-OSIRIS stratospheric aerosol data product and SAGE III intercomparison, Atmospheric Chemistry &amp; Physics, 12, 605</w:t>
      </w:r>
      <w:r>
        <w:t>-</w:t>
      </w:r>
      <w:r w:rsidRPr="001B1DF2">
        <w:t>614, doi:10.5194/acp-12-605-2012.</w:t>
      </w:r>
    </w:p>
    <w:p w14:paraId="6589EC87" w14:textId="77777777" w:rsidR="002672ED" w:rsidRDefault="002672ED" w:rsidP="002672ED">
      <w:r w:rsidRPr="002672ED">
        <w:t>Bovensmann, H., J. Burrows, M. Buchwitz, J. Frerick, S. Noël, V. Rozanov, K. Chance, and A. Goede (1999), SCIAMACHY: Mission objectives and measurement modes, Journal of the Atmospheric Sciences, 56, 127-150.</w:t>
      </w:r>
    </w:p>
    <w:p w14:paraId="7743E8B5" w14:textId="77777777" w:rsidR="002672ED" w:rsidRDefault="002672ED" w:rsidP="002672ED">
      <w:r w:rsidRPr="002672ED">
        <w:t>Dekemper, E., N. Loodts, B. V. Opstal, J. Maes, F. Vanhellemont, N. Mateshvili, G. Franssens, D. Pieroux, C. Bingen, C. Robert, L. D. Vos, L. Aballea, and D. Fussen (2012), Tunable acousto-optic spectral imager for atmospheric composition measurements in the visible spectral domain, Applied Optics, 51, 6259-6267, doi:10.1364/AO.51.006259.</w:t>
      </w:r>
    </w:p>
    <w:p w14:paraId="52E13AF3" w14:textId="3EAE7AFA" w:rsidR="00D17EF9" w:rsidRDefault="00D17EF9" w:rsidP="002672ED">
      <w:r w:rsidRPr="00D17EF9">
        <w:t>Dueck, S., A. E., Bourassa, and D. A. Degenstein (2015), SASKTRAN-HR Polarization Module, In Preparations.</w:t>
      </w:r>
    </w:p>
    <w:p w14:paraId="034356A7" w14:textId="77777777" w:rsidR="00365179" w:rsidRDefault="00365179" w:rsidP="002672ED">
      <w:r w:rsidRPr="00365179">
        <w:t>Deshler, T., M. Hervig, D. Hofmann, J. Rosen, and J. Liley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Loewen, N. D. Lloyd, and D. A. Degenstein (2015), </w:t>
      </w:r>
      <w:r w:rsidR="003C7858" w:rsidRPr="003C7858">
        <w:t>The Aerosol Limb Imager: Acousto-Optic Imaging of Limb Scattered Sunlight for Stratospheric Aerosol Profiling</w:t>
      </w:r>
      <w:r w:rsidR="003C7858">
        <w:t>, Atmospheric Measurements and Techniques, In Procedings</w:t>
      </w:r>
    </w:p>
    <w:p w14:paraId="00C28080" w14:textId="77777777" w:rsidR="00725194" w:rsidRDefault="00725194" w:rsidP="002672ED">
      <w:r w:rsidRPr="001B1DF2">
        <w:t>Ernst, F., C. von Savigny, A. Rozanov, V. Rozanov, K.-U. Eichmann, L. A. Brinkho, H. Bovensmann,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Fyfe, J. C., N. P. Gillett, and F. W. Zwiers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77777777" w:rsidR="002672ED" w:rsidRDefault="002672ED" w:rsidP="002672ED">
      <w:r w:rsidRPr="002672ED">
        <w:t>Hofmann, D., J. Barnes, M. O'Neill, M. Trudeau, and R. Neely (2009), Increase in background stratospheric aerosol observed with lidar at Mauna Loa observatory and Boulder, Colorado, Geophysical Research Letters, 36, doi:10.1029/2009GL039008, l15808.</w:t>
      </w:r>
    </w:p>
    <w:p w14:paraId="66AAD5F4" w14:textId="77777777" w:rsidR="002672ED" w:rsidRDefault="002672ED" w:rsidP="002672ED">
      <w:r w:rsidRPr="002672ED">
        <w:lastRenderedPageBreak/>
        <w:t>Kiehl, J. T., and B. P. Briegleb (1993), The relative roles of sulfate aerosols and greenhouse gases in climate forcing, Science, 260, 311-314, doi:10.1126/science.260.5106.311.</w:t>
      </w:r>
    </w:p>
    <w:p w14:paraId="42DED5D2" w14:textId="77777777" w:rsidR="002672ED" w:rsidRDefault="002672ED" w:rsidP="002672ED">
      <w:r w:rsidRPr="002672ED">
        <w:t>Llewellyn, E., N. D. Lloyd, D. A. Degenstein, R. L. Gattinger, S. V. Petelina, A. E. Bourassa,J. T. Wiensz, E. V. Ivanov, I. C. McDade, B. H. Solheim, J. C. McConnell, C. S. Haley,C. von Savigny, C. E. Sioris, C. A. McLinden, E. Grifoen, J. Kaminski, W. F. J. Evans, E. Puckrin, K. Strong, V. Wehrle, R. H. Hum, D. J. W. Kendall, J. Matsushita, D. P. Murtagh, S. Brohede, J. Stegman, G. Witt, G. Barnes, W. F. Payne, L. Piche, K. Smith, G. Warshaw, D. L. Deslauniers, P. Marchand, E. H. Richardson, R. A. King, I. Wevers, W. McCreath, E. Kyrola, L. Oikarinen, G. W. Leppelmeier, H. Auvinen, G. Megie, A. Hauchecorne, F. Lefevre, J. de La Noe, P. Ricaud, U. Frisk, F. Sjoberg, F. von Scheele, and L. Nordh (2004), The OSIRIS instrument on the Odin spacecraft, Canadian Journal of Physics, 82, 411-422, doi:10.1139/p04-005.</w:t>
      </w:r>
    </w:p>
    <w:p w14:paraId="721FE0F9" w14:textId="37776CE7" w:rsidR="00D17EF9" w:rsidRDefault="00D17EF9" w:rsidP="002672ED">
      <w:r w:rsidRPr="00D17EF9">
        <w:t>Mie, G. (1908), Considerations on the optics of turbid media, especially colloidal metal solutions, Ann. Phys. (Leipzig)., 42, 377.</w:t>
      </w:r>
    </w:p>
    <w:p w14:paraId="0262F805" w14:textId="407E4090" w:rsidR="0021758C" w:rsidRDefault="0021758C" w:rsidP="002672ED">
      <w:r w:rsidRPr="0021758C">
        <w:t>Mishchenko, M. I., L. D. Travis, and A. A. Lacis (2002), Scattering, Absorption, and Emission of Light by Small Particles, 3rd edition, Cambridge, UK: Cambridge University Press.</w:t>
      </w:r>
    </w:p>
    <w:p w14:paraId="174ED7C5" w14:textId="46B85252" w:rsidR="00D154A5" w:rsidRDefault="00D154A5" w:rsidP="002672ED">
      <w:r w:rsidRPr="001B1DF2">
        <w:t>Rault, D. F., and R. P. Loughman (2013), The OMPS limb profiler environmental data record algorithm theoretical basis document and expected performance, Geoscience and Remote Sensing, IEEE Transactions on, 51, 2505-2527.</w:t>
      </w:r>
    </w:p>
    <w:p w14:paraId="79BDAD81" w14:textId="77777777" w:rsidR="002672ED" w:rsidRDefault="002672ED" w:rsidP="002672ED">
      <w:r w:rsidRPr="002672ED">
        <w:t>Ridley, D. A., S. Solomon, J. E. Barnes, V. D. Burlakov, T. Deshler, S. I. Dolgii, A. B. Herber, T. Nagai, R. R. Neely, A. V. Nevzorov, C. Ritter, T. Sakai, B. D. Santer, M. Sato, A. Schmidt, O. Uchino, and J. P. Vernier (2014), Total volcanic stratospheric aerosol optical depths and implications for global climate change, Geophysical Research Letters, 41, 7763-7769, doi:10.1002/2014GL061541, 2014GL061541.</w:t>
      </w:r>
    </w:p>
    <w:p w14:paraId="7CB6345B" w14:textId="77777777" w:rsidR="002672ED" w:rsidRDefault="002672ED" w:rsidP="002672ED">
      <w:r>
        <w:t>Rieger, L. A., A. E. Bourassa, and D. A. Degenstein (2014), Stratospheric aerosol particle size information in Odin-OSIRIS limb scatter spectra, Atmospheric Measurement Techniques, 7, 507-522, doi:10.5194/amt-7-507-2014.</w:t>
      </w:r>
    </w:p>
    <w:p w14:paraId="7503890E" w14:textId="77777777" w:rsidR="002672ED" w:rsidRDefault="002672ED" w:rsidP="002672ED">
      <w:r>
        <w:t>Rieger, L. A., A. E. Bourassa, and D. A. Degenstein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Stocker, T. F., D. Qin, G.-K. Plattner, M. M. Tignor, S. K. Allen, J. Boschung, A. Nauels, Y. Xia, V. Bex, and P. M. Midgley (2013), Climate Change 2013 The Physical Science Basis.</w:t>
      </w:r>
    </w:p>
    <w:p w14:paraId="76289C58" w14:textId="77777777" w:rsidR="002672ED" w:rsidRDefault="002672ED" w:rsidP="002672ED">
      <w:r w:rsidRPr="002672ED">
        <w:t>Thomason, L. W., and G. Taha (2003), SAGE III aerosol extinction measurements: Initial results, Geophysical research letters, 30.</w:t>
      </w:r>
    </w:p>
    <w:p w14:paraId="0F02CF5D" w14:textId="77777777" w:rsidR="003B47EB" w:rsidRDefault="002672ED" w:rsidP="002672ED">
      <w:r w:rsidRPr="002672ED">
        <w:t>Winker, D. M., W. H. Hunt, and M. J. McGill (2007), Initial performance assessment of CALIOP, Geophysical Research Letters, 34.</w:t>
      </w:r>
    </w:p>
    <w:p w14:paraId="6A21675B" w14:textId="7F5AA10C" w:rsidR="00D17EF9" w:rsidRDefault="00D17EF9" w:rsidP="002672ED">
      <w:r w:rsidRPr="00D17EF9">
        <w:lastRenderedPageBreak/>
        <w:t>Zawada, D. J., S. R. Dueck, L. A. Rieger,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Figure 1: The two aerosol profiles used in this study. The blue is a background aerosol extinction levels, and the red curve is a representative aerosol profile after the Nabro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77777777" w:rsidR="003B47EB" w:rsidRDefault="003B47EB" w:rsidP="003B47EB">
      <w:r>
        <w:rPr>
          <w:noProof/>
          <w:lang w:eastAsia="en-CA"/>
        </w:rPr>
        <w:lastRenderedPageBreak/>
        <w:drawing>
          <wp:inline distT="0" distB="0" distL="0" distR="0" wp14:anchorId="5208D005" wp14:editId="37212EE7">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14:paraId="24C54E69" w14:textId="733C9295" w:rsidR="003B47EB" w:rsidRDefault="003B47EB" w:rsidP="003B47EB">
      <w:pPr>
        <w:jc w:val="center"/>
      </w:pPr>
      <w:r>
        <w:t xml:space="preserve">Figure 3: </w:t>
      </w:r>
      <w:r w:rsidR="002F7831">
        <w:t>A computation of the percentage of aerosol signal over the total radiance for a three polarizations. The top, middle, and bottom figures are the unpolarised,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73171941" w:rsidR="002451BF" w:rsidRPr="003F006A" w:rsidRDefault="002451BF" w:rsidP="002451BF">
      <w:pPr>
        <w:jc w:val="center"/>
      </w:pPr>
      <w:r>
        <w:t>Figure 4: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405DD3B5" w14:textId="77777777" w:rsidR="003B47EB" w:rsidRDefault="003B47EB"/>
    <w:p w14:paraId="6A8F9E1E" w14:textId="77777777" w:rsidR="003B47EB" w:rsidRDefault="003B47EB" w:rsidP="003B47EB">
      <w:r>
        <w:rPr>
          <w:noProof/>
          <w:lang w:eastAsia="en-CA"/>
        </w:rPr>
        <w:lastRenderedPageBreak/>
        <w:drawing>
          <wp:inline distT="0" distB="0" distL="0" distR="0" wp14:anchorId="0F11261E" wp14:editId="1FF00A58">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14:paraId="22B1DD29" w14:textId="5830CA1F" w:rsidR="003B47EB" w:rsidRDefault="003B47EB" w:rsidP="003B47EB">
      <w:pPr>
        <w:jc w:val="center"/>
      </w:pPr>
      <w:r>
        <w:t xml:space="preserve">Figure </w:t>
      </w:r>
      <w:r w:rsidR="002451BF">
        <w:t>5</w:t>
      </w:r>
      <w:r>
        <w:t xml:space="preserve">: </w:t>
      </w:r>
      <w:r w:rsidR="00D3033D">
        <w:t>Similar to Figure 2 except only 750 nm wavelength is observed and the aerosol concentration has been scaled to determine where the signal saturated with aerosol.</w:t>
      </w:r>
    </w:p>
    <w:p w14:paraId="1C7E35D4" w14:textId="77777777" w:rsidR="003B47EB" w:rsidRDefault="003B47EB">
      <w:r>
        <w:br w:type="page"/>
      </w:r>
    </w:p>
    <w:p w14:paraId="6864A1CF" w14:textId="77777777" w:rsidR="003B47EB" w:rsidRDefault="003B47EB">
      <w:r>
        <w:lastRenderedPageBreak/>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77777777" w:rsidR="003B47EB" w:rsidRDefault="003B47EB" w:rsidP="003B47EB">
      <w:r>
        <w:rPr>
          <w:noProof/>
          <w:lang w:eastAsia="en-CA"/>
        </w:rPr>
        <w:lastRenderedPageBreak/>
        <w:drawing>
          <wp:inline distT="0" distB="0" distL="0" distR="0" wp14:anchorId="6D33906F" wp14:editId="6E38E63C">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49E461DE" w14:textId="77777777" w:rsidR="003B47EB" w:rsidRPr="002F653C" w:rsidRDefault="003B47EB" w:rsidP="003B47EB">
      <w:pPr>
        <w:jc w:val="center"/>
      </w:pPr>
      <w:r>
        <w:t>Figure 7: The retrieved aerosol profiles for each unique combination of geometry and aerosol profile are compared again the known original sates. The plot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5500D">
        <w:t>unpolarised,</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127E0"/>
    <w:rsid w:val="00022FC1"/>
    <w:rsid w:val="000371E5"/>
    <w:rsid w:val="00041655"/>
    <w:rsid w:val="00050E50"/>
    <w:rsid w:val="0005362D"/>
    <w:rsid w:val="000668F3"/>
    <w:rsid w:val="000731A0"/>
    <w:rsid w:val="0009152D"/>
    <w:rsid w:val="000948C3"/>
    <w:rsid w:val="00095A85"/>
    <w:rsid w:val="000A097B"/>
    <w:rsid w:val="000A0F3F"/>
    <w:rsid w:val="000A6F01"/>
    <w:rsid w:val="000B5F4B"/>
    <w:rsid w:val="000C1581"/>
    <w:rsid w:val="000C5782"/>
    <w:rsid w:val="000D1D06"/>
    <w:rsid w:val="000D4F97"/>
    <w:rsid w:val="000F26A5"/>
    <w:rsid w:val="000F38EB"/>
    <w:rsid w:val="001053F4"/>
    <w:rsid w:val="00105542"/>
    <w:rsid w:val="001100DD"/>
    <w:rsid w:val="00116C25"/>
    <w:rsid w:val="0012256F"/>
    <w:rsid w:val="00124C3B"/>
    <w:rsid w:val="00127EBE"/>
    <w:rsid w:val="00131F51"/>
    <w:rsid w:val="0013512C"/>
    <w:rsid w:val="001355BA"/>
    <w:rsid w:val="001371F5"/>
    <w:rsid w:val="00153AE7"/>
    <w:rsid w:val="00154FB7"/>
    <w:rsid w:val="0015500D"/>
    <w:rsid w:val="00156E8C"/>
    <w:rsid w:val="001578F3"/>
    <w:rsid w:val="001778EB"/>
    <w:rsid w:val="001A611E"/>
    <w:rsid w:val="001C14A6"/>
    <w:rsid w:val="001C33FC"/>
    <w:rsid w:val="001D3445"/>
    <w:rsid w:val="001D401F"/>
    <w:rsid w:val="001D7253"/>
    <w:rsid w:val="001F2671"/>
    <w:rsid w:val="001F65BA"/>
    <w:rsid w:val="0020321F"/>
    <w:rsid w:val="002035C2"/>
    <w:rsid w:val="00207AA0"/>
    <w:rsid w:val="00211145"/>
    <w:rsid w:val="00212A28"/>
    <w:rsid w:val="00217536"/>
    <w:rsid w:val="0021758C"/>
    <w:rsid w:val="00224D15"/>
    <w:rsid w:val="002262A8"/>
    <w:rsid w:val="002271A0"/>
    <w:rsid w:val="00234F47"/>
    <w:rsid w:val="00243618"/>
    <w:rsid w:val="002451BF"/>
    <w:rsid w:val="00250B0A"/>
    <w:rsid w:val="002672ED"/>
    <w:rsid w:val="002701D2"/>
    <w:rsid w:val="002844B9"/>
    <w:rsid w:val="002849C4"/>
    <w:rsid w:val="0029001A"/>
    <w:rsid w:val="002944BD"/>
    <w:rsid w:val="002B0F27"/>
    <w:rsid w:val="002B635C"/>
    <w:rsid w:val="002C2869"/>
    <w:rsid w:val="002D1C0C"/>
    <w:rsid w:val="002D2986"/>
    <w:rsid w:val="002D2C48"/>
    <w:rsid w:val="002D2E03"/>
    <w:rsid w:val="002D3C08"/>
    <w:rsid w:val="002E2794"/>
    <w:rsid w:val="002E2AC0"/>
    <w:rsid w:val="002E3BEA"/>
    <w:rsid w:val="002F4B24"/>
    <w:rsid w:val="002F653C"/>
    <w:rsid w:val="002F7831"/>
    <w:rsid w:val="002F7C63"/>
    <w:rsid w:val="00300A44"/>
    <w:rsid w:val="003105BA"/>
    <w:rsid w:val="00314B55"/>
    <w:rsid w:val="0031686A"/>
    <w:rsid w:val="00323F98"/>
    <w:rsid w:val="0032678E"/>
    <w:rsid w:val="003273E8"/>
    <w:rsid w:val="00345B1E"/>
    <w:rsid w:val="00352FD4"/>
    <w:rsid w:val="00355057"/>
    <w:rsid w:val="00361CB7"/>
    <w:rsid w:val="00365179"/>
    <w:rsid w:val="0038241A"/>
    <w:rsid w:val="003931D3"/>
    <w:rsid w:val="00395495"/>
    <w:rsid w:val="00395719"/>
    <w:rsid w:val="003A3C4B"/>
    <w:rsid w:val="003A5DFB"/>
    <w:rsid w:val="003B47EB"/>
    <w:rsid w:val="003B6429"/>
    <w:rsid w:val="003B71BA"/>
    <w:rsid w:val="003C7858"/>
    <w:rsid w:val="003D060E"/>
    <w:rsid w:val="003F006A"/>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97DA9"/>
    <w:rsid w:val="004A3318"/>
    <w:rsid w:val="004B6441"/>
    <w:rsid w:val="004D24AE"/>
    <w:rsid w:val="004D2FF4"/>
    <w:rsid w:val="004D5F75"/>
    <w:rsid w:val="004D7903"/>
    <w:rsid w:val="004E6390"/>
    <w:rsid w:val="004F0826"/>
    <w:rsid w:val="004F116B"/>
    <w:rsid w:val="004F132C"/>
    <w:rsid w:val="004F6187"/>
    <w:rsid w:val="004F6451"/>
    <w:rsid w:val="00501ABA"/>
    <w:rsid w:val="00502F55"/>
    <w:rsid w:val="0051247F"/>
    <w:rsid w:val="00523DB7"/>
    <w:rsid w:val="00524542"/>
    <w:rsid w:val="00546D93"/>
    <w:rsid w:val="00564CC6"/>
    <w:rsid w:val="005712DD"/>
    <w:rsid w:val="00573059"/>
    <w:rsid w:val="00581E47"/>
    <w:rsid w:val="0058548A"/>
    <w:rsid w:val="005B62BF"/>
    <w:rsid w:val="005C35C6"/>
    <w:rsid w:val="005C3A9D"/>
    <w:rsid w:val="005D2709"/>
    <w:rsid w:val="005D3570"/>
    <w:rsid w:val="005E14DC"/>
    <w:rsid w:val="005E3210"/>
    <w:rsid w:val="005E532C"/>
    <w:rsid w:val="005F172E"/>
    <w:rsid w:val="00604579"/>
    <w:rsid w:val="00616CC7"/>
    <w:rsid w:val="00621739"/>
    <w:rsid w:val="006342F2"/>
    <w:rsid w:val="006519EF"/>
    <w:rsid w:val="00656A2B"/>
    <w:rsid w:val="00664D82"/>
    <w:rsid w:val="006659EA"/>
    <w:rsid w:val="00674AB7"/>
    <w:rsid w:val="006837A5"/>
    <w:rsid w:val="00684A7C"/>
    <w:rsid w:val="00695725"/>
    <w:rsid w:val="006B095A"/>
    <w:rsid w:val="006B2B1D"/>
    <w:rsid w:val="006B5EF5"/>
    <w:rsid w:val="006E0566"/>
    <w:rsid w:val="006E1F41"/>
    <w:rsid w:val="00700478"/>
    <w:rsid w:val="0070223E"/>
    <w:rsid w:val="0070272F"/>
    <w:rsid w:val="00705359"/>
    <w:rsid w:val="00725194"/>
    <w:rsid w:val="00733800"/>
    <w:rsid w:val="007361E2"/>
    <w:rsid w:val="007370C4"/>
    <w:rsid w:val="00737503"/>
    <w:rsid w:val="00740334"/>
    <w:rsid w:val="00742F97"/>
    <w:rsid w:val="00753652"/>
    <w:rsid w:val="00754396"/>
    <w:rsid w:val="007636F7"/>
    <w:rsid w:val="00764679"/>
    <w:rsid w:val="00785832"/>
    <w:rsid w:val="00796067"/>
    <w:rsid w:val="007A1386"/>
    <w:rsid w:val="007A1AE6"/>
    <w:rsid w:val="007B70AD"/>
    <w:rsid w:val="007C6CFC"/>
    <w:rsid w:val="007C79D8"/>
    <w:rsid w:val="007D1481"/>
    <w:rsid w:val="007D5ED8"/>
    <w:rsid w:val="007E2CFD"/>
    <w:rsid w:val="007F1924"/>
    <w:rsid w:val="007F32A1"/>
    <w:rsid w:val="007F37E9"/>
    <w:rsid w:val="007F5452"/>
    <w:rsid w:val="007F57D6"/>
    <w:rsid w:val="00830A4F"/>
    <w:rsid w:val="00830DAC"/>
    <w:rsid w:val="008333C2"/>
    <w:rsid w:val="00844C31"/>
    <w:rsid w:val="00851497"/>
    <w:rsid w:val="00852D14"/>
    <w:rsid w:val="008558FC"/>
    <w:rsid w:val="008561AD"/>
    <w:rsid w:val="0087017A"/>
    <w:rsid w:val="00871409"/>
    <w:rsid w:val="00883178"/>
    <w:rsid w:val="0088609D"/>
    <w:rsid w:val="00894FBC"/>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52285"/>
    <w:rsid w:val="009542F0"/>
    <w:rsid w:val="009551C7"/>
    <w:rsid w:val="00955D7B"/>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24CF"/>
    <w:rsid w:val="009E757F"/>
    <w:rsid w:val="009F3D84"/>
    <w:rsid w:val="00A04136"/>
    <w:rsid w:val="00A12D49"/>
    <w:rsid w:val="00A1575A"/>
    <w:rsid w:val="00A327DF"/>
    <w:rsid w:val="00A35C11"/>
    <w:rsid w:val="00A46EF2"/>
    <w:rsid w:val="00A511E0"/>
    <w:rsid w:val="00A51CB5"/>
    <w:rsid w:val="00A54240"/>
    <w:rsid w:val="00A636F2"/>
    <w:rsid w:val="00A805F7"/>
    <w:rsid w:val="00A814D0"/>
    <w:rsid w:val="00A91E3D"/>
    <w:rsid w:val="00A93FD0"/>
    <w:rsid w:val="00A95369"/>
    <w:rsid w:val="00A95D23"/>
    <w:rsid w:val="00AA1259"/>
    <w:rsid w:val="00AA1616"/>
    <w:rsid w:val="00AB031C"/>
    <w:rsid w:val="00AC6981"/>
    <w:rsid w:val="00AD1033"/>
    <w:rsid w:val="00AD38F4"/>
    <w:rsid w:val="00AD6490"/>
    <w:rsid w:val="00AF03D9"/>
    <w:rsid w:val="00B1115E"/>
    <w:rsid w:val="00B2565F"/>
    <w:rsid w:val="00B265BA"/>
    <w:rsid w:val="00B2796E"/>
    <w:rsid w:val="00B306A8"/>
    <w:rsid w:val="00B4728A"/>
    <w:rsid w:val="00B50D76"/>
    <w:rsid w:val="00B559E6"/>
    <w:rsid w:val="00B73B9F"/>
    <w:rsid w:val="00B91A77"/>
    <w:rsid w:val="00BA1554"/>
    <w:rsid w:val="00BA1637"/>
    <w:rsid w:val="00BA176A"/>
    <w:rsid w:val="00BA5E49"/>
    <w:rsid w:val="00BB1F9D"/>
    <w:rsid w:val="00BB47D0"/>
    <w:rsid w:val="00BB628B"/>
    <w:rsid w:val="00C031AB"/>
    <w:rsid w:val="00C0366D"/>
    <w:rsid w:val="00C36C73"/>
    <w:rsid w:val="00C94BA5"/>
    <w:rsid w:val="00C961BD"/>
    <w:rsid w:val="00CA1CFC"/>
    <w:rsid w:val="00CC3F26"/>
    <w:rsid w:val="00CD115F"/>
    <w:rsid w:val="00CD1F59"/>
    <w:rsid w:val="00CD6FC0"/>
    <w:rsid w:val="00CE3CB4"/>
    <w:rsid w:val="00CF6FC5"/>
    <w:rsid w:val="00CF7CD3"/>
    <w:rsid w:val="00D04F19"/>
    <w:rsid w:val="00D1263D"/>
    <w:rsid w:val="00D129ED"/>
    <w:rsid w:val="00D1322A"/>
    <w:rsid w:val="00D132F7"/>
    <w:rsid w:val="00D154A5"/>
    <w:rsid w:val="00D17EF9"/>
    <w:rsid w:val="00D20F40"/>
    <w:rsid w:val="00D22AAD"/>
    <w:rsid w:val="00D3033D"/>
    <w:rsid w:val="00D362EB"/>
    <w:rsid w:val="00D368E8"/>
    <w:rsid w:val="00D56E21"/>
    <w:rsid w:val="00D575F9"/>
    <w:rsid w:val="00D63207"/>
    <w:rsid w:val="00D70032"/>
    <w:rsid w:val="00D71ED1"/>
    <w:rsid w:val="00D801E7"/>
    <w:rsid w:val="00D80A90"/>
    <w:rsid w:val="00D8180D"/>
    <w:rsid w:val="00D82154"/>
    <w:rsid w:val="00D823B4"/>
    <w:rsid w:val="00D8687A"/>
    <w:rsid w:val="00D91DF4"/>
    <w:rsid w:val="00DB3D12"/>
    <w:rsid w:val="00DC5DCD"/>
    <w:rsid w:val="00DC6661"/>
    <w:rsid w:val="00DD4A9D"/>
    <w:rsid w:val="00DF7B69"/>
    <w:rsid w:val="00E014B9"/>
    <w:rsid w:val="00E03315"/>
    <w:rsid w:val="00E14F0F"/>
    <w:rsid w:val="00E1678C"/>
    <w:rsid w:val="00E506B7"/>
    <w:rsid w:val="00E54627"/>
    <w:rsid w:val="00E55023"/>
    <w:rsid w:val="00E55220"/>
    <w:rsid w:val="00E62FA4"/>
    <w:rsid w:val="00E657B7"/>
    <w:rsid w:val="00E72365"/>
    <w:rsid w:val="00E82D99"/>
    <w:rsid w:val="00E84ED0"/>
    <w:rsid w:val="00E85E57"/>
    <w:rsid w:val="00E9251F"/>
    <w:rsid w:val="00E97AD3"/>
    <w:rsid w:val="00EB1621"/>
    <w:rsid w:val="00EB18E4"/>
    <w:rsid w:val="00EC0168"/>
    <w:rsid w:val="00EC2374"/>
    <w:rsid w:val="00ED2B00"/>
    <w:rsid w:val="00ED54B1"/>
    <w:rsid w:val="00ED5F86"/>
    <w:rsid w:val="00F00FB8"/>
    <w:rsid w:val="00F04185"/>
    <w:rsid w:val="00F045E5"/>
    <w:rsid w:val="00F06DBB"/>
    <w:rsid w:val="00F0764D"/>
    <w:rsid w:val="00F13DE7"/>
    <w:rsid w:val="00F176AB"/>
    <w:rsid w:val="00F2088C"/>
    <w:rsid w:val="00F263C7"/>
    <w:rsid w:val="00F30634"/>
    <w:rsid w:val="00F31471"/>
    <w:rsid w:val="00F4032A"/>
    <w:rsid w:val="00F51F5F"/>
    <w:rsid w:val="00F55DDD"/>
    <w:rsid w:val="00F65A66"/>
    <w:rsid w:val="00F73779"/>
    <w:rsid w:val="00F9146B"/>
    <w:rsid w:val="00FA4F2E"/>
    <w:rsid w:val="00FA5F4C"/>
    <w:rsid w:val="00FB2668"/>
    <w:rsid w:val="00FC2D53"/>
    <w:rsid w:val="00FC4158"/>
    <w:rsid w:val="00FD5CF6"/>
    <w:rsid w:val="00FE1405"/>
    <w:rsid w:val="00FE4D6A"/>
    <w:rsid w:val="00FE6720"/>
    <w:rsid w:val="00FE69A1"/>
    <w:rsid w:val="00FF1D18"/>
    <w:rsid w:val="00FF252A"/>
    <w:rsid w:val="00FF2A43"/>
    <w:rsid w:val="00FF3D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E63F-10A2-4F88-85DF-527AF6E2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11145</TotalTime>
  <Pages>23</Pages>
  <Words>6696</Words>
  <Characters>38168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47</cp:revision>
  <dcterms:created xsi:type="dcterms:W3CDTF">2016-01-06T20:58:00Z</dcterms:created>
  <dcterms:modified xsi:type="dcterms:W3CDTF">2016-03-23T20:07:00Z</dcterms:modified>
</cp:coreProperties>
</file>