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2015).  Aircraft-borne nephelometers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2CDA86A7"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specific altitude the temperature must eventually go to absolute </w:t>
      </w:r>
      <w:commentRangeStart w:id="6"/>
      <w:r>
        <w:t>zero</w:t>
      </w:r>
      <w:commentRangeEnd w:id="6"/>
      <w:r w:rsidR="00D62BA2">
        <w:rPr>
          <w:rStyle w:val="CommentReference"/>
        </w:rPr>
        <w:commentReference w:id="6"/>
      </w:r>
      <w:ins w:id="7"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8"/>
      <w:r>
        <w:t>balloon campaigns, which were noisy and unreliable due to the technology available</w:t>
      </w:r>
      <w:commentRangeEnd w:id="8"/>
      <w:r w:rsidR="00D62BA2">
        <w:rPr>
          <w:rStyle w:val="CommentReference"/>
        </w:rPr>
        <w:commentReference w:id="8"/>
      </w:r>
      <w:ins w:id="9"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0" w:author="Elash, Brenden" w:date="2016-06-08T14:18:00Z">
        <w:r w:rsidDel="004D2F5A">
          <w:delText xml:space="preserve"> </w:delText>
        </w:r>
        <w:commentRangeStart w:id="11"/>
        <w:r w:rsidDel="004D2F5A">
          <w:delText>(</w:delText>
        </w:r>
        <w:r w:rsidRPr="00342CD1" w:rsidDel="004D2F5A">
          <w:rPr>
            <w:i/>
          </w:rPr>
          <w:delText>Hoinka</w:delText>
        </w:r>
        <w:r w:rsidDel="004D2F5A">
          <w:delText>, 1997)</w:delText>
        </w:r>
        <w:commentRangeEnd w:id="11"/>
        <w:r w:rsidR="00D62BA2" w:rsidDel="004D2F5A">
          <w:rPr>
            <w:rStyle w:val="CommentReference"/>
          </w:rPr>
          <w:commentReference w:id="11"/>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2"/>
      <w:r>
        <w:t xml:space="preserve">polar </w:t>
      </w:r>
      <w:del w:id="13" w:author="Elash, Brenden" w:date="2016-06-08T14:21:00Z">
        <w:r w:rsidDel="004D2F5A">
          <w:delText>vortex</w:delText>
        </w:r>
        <w:commentRangeEnd w:id="12"/>
        <w:r w:rsidR="00D62BA2" w:rsidDel="004D2F5A">
          <w:rPr>
            <w:rStyle w:val="CommentReference"/>
          </w:rPr>
          <w:commentReference w:id="12"/>
        </w:r>
      </w:del>
      <w:ins w:id="14" w:author="Elash, Brenden" w:date="2016-06-08T14:22:00Z">
        <w:r w:rsidR="004D2F5A">
          <w:t>vortices</w:t>
        </w:r>
      </w:ins>
      <w:r>
        <w:t>, and tropopause folding (</w:t>
      </w:r>
      <w:r>
        <w:rPr>
          <w:i/>
        </w:rPr>
        <w:t>Holton et al.,</w:t>
      </w:r>
      <w:r>
        <w:t xml:space="preserve"> 1995) and </w:t>
      </w:r>
      <w:ins w:id="15" w:author="Elash, Brenden" w:date="2016-06-08T14:24:00Z">
        <w:r w:rsidR="004D2F5A">
          <w:t xml:space="preserve">meridional </w:t>
        </w:r>
      </w:ins>
      <w:r>
        <w:t xml:space="preserve">circulation within the stratosphere is </w:t>
      </w:r>
      <w:commentRangeStart w:id="16"/>
      <w:r>
        <w:t>dominated</w:t>
      </w:r>
      <w:commentRangeEnd w:id="16"/>
      <w:r w:rsidR="00D62BA2">
        <w:rPr>
          <w:rStyle w:val="CommentReference"/>
        </w:rPr>
        <w:commentReference w:id="16"/>
      </w:r>
      <w:r>
        <w:t xml:space="preserve"> by the slow Brewer-Dobson circulation</w:t>
      </w:r>
      <w:ins w:id="17" w:author="Elash, Brenden" w:date="2016-06-08T14:24:00Z">
        <w:r w:rsidR="004D2F5A">
          <w:t xml:space="preserve">, although </w:t>
        </w:r>
      </w:ins>
      <w:ins w:id="18" w:author="Elash, Brenden" w:date="2016-06-08T14:25:00Z">
        <w:r w:rsidR="004D2F5A">
          <w:t>zonal</w:t>
        </w:r>
      </w:ins>
      <w:ins w:id="19"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Sulfate aerosols are droplets of 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lastRenderedPageBreak/>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0" w:name="_Toc452973711"/>
      <w:r>
        <w:t>2.2.1 Aerosol Sources</w:t>
      </w:r>
      <w:del w:id="21" w:author="Elash, Brenden" w:date="2016-06-10T09:35:00Z">
        <w:r w:rsidDel="00B01AD2">
          <w:delText xml:space="preserve"> and Microphysics</w:delText>
        </w:r>
      </w:del>
      <w:bookmarkEnd w:id="20"/>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32F7E771" w:rsidR="00706E41" w:rsidRDefault="00706E41" w:rsidP="00DD3820">
      <w:pPr>
        <w:pStyle w:val="ListNumber"/>
        <w:spacing w:after="0" w:line="480" w:lineRule="auto"/>
        <w:ind w:left="0" w:firstLine="709"/>
        <w:jc w:val="both"/>
        <w:rPr>
          <w:ins w:id="22"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its concentration varies regionally, and also hydrates into sulfate aerosol</w:t>
      </w:r>
      <w:ins w:id="23" w:author="Elash, Brenden" w:date="2016-06-08T14:28:00Z">
        <w:r w:rsidR="004D2F5A">
          <w:t xml:space="preserve">, which </w:t>
        </w:r>
        <w:r w:rsidR="002108A3">
          <w:t xml:space="preserve">can enter the stratosphere </w:t>
        </w:r>
        <w:r w:rsidR="004D2F5A">
          <w:t xml:space="preserve">though atmospheric processes </w:t>
        </w:r>
      </w:ins>
      <w:del w:id="24" w:author="Elash, Brenden" w:date="2016-06-08T14:29:00Z">
        <w:r w:rsidDel="002108A3">
          <w:delText xml:space="preserve"> </w:delText>
        </w:r>
      </w:del>
      <w:r>
        <w:t>(</w:t>
      </w:r>
      <w:r>
        <w:rPr>
          <w:i/>
        </w:rPr>
        <w:t>Thomason and Peter</w:t>
      </w:r>
      <w:r>
        <w:t xml:space="preserve">, </w:t>
      </w:r>
      <w:commentRangeStart w:id="25"/>
      <w:r>
        <w:t>2006</w:t>
      </w:r>
      <w:commentRangeEnd w:id="25"/>
      <w:r w:rsidR="00D62BA2">
        <w:rPr>
          <w:rStyle w:val="CommentReference"/>
        </w:rPr>
        <w:commentReference w:id="25"/>
      </w:r>
      <w:r>
        <w:t>). A second source of SO</w:t>
      </w:r>
      <w:r>
        <w:rPr>
          <w:vertAlign w:val="subscript"/>
        </w:rPr>
        <w:t>2</w:t>
      </w:r>
      <w:r>
        <w:t xml:space="preserve"> is from volcanic eruptions</w:t>
      </w:r>
      <w:r w:rsidR="00D62BA2">
        <w:t>,</w:t>
      </w:r>
      <w:r>
        <w:t xml:space="preserve"> which</w:t>
      </w:r>
      <w:r w:rsidR="00D62BA2">
        <w:t>, although</w:t>
      </w:r>
      <w:r>
        <w:t xml:space="preserve"> highly variable in location and time and</w:t>
      </w:r>
      <w:r w:rsidR="00D62BA2">
        <w:t>,</w:t>
      </w:r>
      <w:r>
        <w:t xml:space="preserve"> </w:t>
      </w:r>
      <w:r w:rsidR="00C878C5">
        <w:t xml:space="preserve">can </w:t>
      </w:r>
      <w:r>
        <w:t xml:space="preserve">inject a large amount of sulfur directly into the </w:t>
      </w:r>
      <w:commentRangeStart w:id="26"/>
      <w:r>
        <w:t>stratosphere</w:t>
      </w:r>
      <w:commentRangeEnd w:id="26"/>
      <w:r w:rsidR="00D62BA2">
        <w:rPr>
          <w:rStyle w:val="CommentReference"/>
        </w:rPr>
        <w:commentReference w:id="26"/>
      </w:r>
      <w:ins w:id="27" w:author="Elash, Brenden" w:date="2016-06-09T15:45:00Z">
        <w:r w:rsidR="00FB4402">
          <w:t xml:space="preserve"> which</w:t>
        </w:r>
      </w:ins>
      <w:del w:id="28" w:author="Elash, Brenden" w:date="2016-06-09T15:45:00Z">
        <w:r w:rsidDel="00FB4402">
          <w:delText xml:space="preserve">. </w:delText>
        </w:r>
      </w:del>
      <w:ins w:id="29" w:author="Elash, Brenden" w:date="2016-06-08T14:29:00Z">
        <w:r w:rsidR="002108A3">
          <w:t xml:space="preserve"> undergoes </w:t>
        </w:r>
      </w:ins>
      <w:ins w:id="30" w:author="Elash, Brenden" w:date="2016-06-08T14:30:00Z">
        <w:r w:rsidR="002108A3">
          <w:t>hydroxyl</w:t>
        </w:r>
      </w:ins>
      <w:ins w:id="31" w:author="Elash, Brenden" w:date="2016-06-08T14:29:00Z">
        <w:r w:rsidR="002108A3">
          <w:t xml:space="preserve"> chemistry </w:t>
        </w:r>
      </w:ins>
      <w:ins w:id="32" w:author="Elash, Brenden" w:date="2016-06-09T15:45:00Z">
        <w:r w:rsidR="00FB4402">
          <w:t xml:space="preserve">and </w:t>
        </w:r>
      </w:ins>
      <w:ins w:id="33"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34" w:author="Elash, Brenden" w:date="2016-06-09T15:46:00Z">
        <w:r w:rsidR="00FB4402">
          <w:t>b</w:t>
        </w:r>
      </w:ins>
      <w:r>
        <w:t>)</w:t>
      </w:r>
      <w:r w:rsidR="00D62BA2">
        <w:t xml:space="preserve"> and has continued to the present </w:t>
      </w:r>
      <w:commentRangeStart w:id="35"/>
      <w:r w:rsidR="00D62BA2">
        <w:t>day</w:t>
      </w:r>
      <w:commentRangeEnd w:id="35"/>
      <w:r w:rsidR="00D62BA2">
        <w:rPr>
          <w:rStyle w:val="CommentReference"/>
        </w:rPr>
        <w:commentReference w:id="35"/>
      </w:r>
      <w:r>
        <w:t xml:space="preserve">. </w:t>
      </w:r>
      <w:ins w:id="36" w:author="Elash, Brenden" w:date="2016-06-08T14:52:00Z">
        <w:r w:rsidR="00B60E97">
          <w:t>Sever</w:t>
        </w:r>
      </w:ins>
      <w:ins w:id="37" w:author="Elash, Brenden" w:date="2016-06-08T14:53:00Z">
        <w:r w:rsidR="00B60E97">
          <w:t>al</w:t>
        </w:r>
      </w:ins>
      <w:ins w:id="38" w:author="Elash, Brenden" w:date="2016-06-08T14:52:00Z">
        <w:r w:rsidR="00B60E97">
          <w:t xml:space="preserve"> example</w:t>
        </w:r>
      </w:ins>
      <w:ins w:id="39" w:author="Elash, Brenden" w:date="2016-06-08T14:59:00Z">
        <w:r w:rsidR="00B60E97">
          <w:t>s</w:t>
        </w:r>
      </w:ins>
      <w:ins w:id="40" w:author="Elash, Brenden" w:date="2016-06-08T14:52:00Z">
        <w:r w:rsidR="00B60E97">
          <w:t xml:space="preserve"> of these small volcanic erupt</w:t>
        </w:r>
      </w:ins>
      <w:ins w:id="41" w:author="Elash, Brenden" w:date="2016-06-08T14:53:00Z">
        <w:r w:rsidR="00B60E97">
          <w:t>ion</w:t>
        </w:r>
      </w:ins>
      <w:ins w:id="42" w:author="Elash, Brenden" w:date="2016-06-08T14:52:00Z">
        <w:r w:rsidR="00B60E97">
          <w:t xml:space="preserve">s </w:t>
        </w:r>
      </w:ins>
      <w:ins w:id="43" w:author="Elash, Brenden" w:date="2016-06-08T15:00:00Z">
        <w:r w:rsidR="00B60E97">
          <w:t>include</w:t>
        </w:r>
      </w:ins>
      <w:ins w:id="44" w:author="Elash, Brenden" w:date="2016-06-08T14:53:00Z">
        <w:r w:rsidR="00B60E97">
          <w:t xml:space="preserve"> </w:t>
        </w:r>
        <w:proofErr w:type="spellStart"/>
        <w:r w:rsidR="00B60E97">
          <w:lastRenderedPageBreak/>
          <w:t>Kasatochi</w:t>
        </w:r>
        <w:proofErr w:type="spellEnd"/>
        <w:r w:rsidR="00B60E97">
          <w:t xml:space="preserve"> (1.2-2.2 </w:t>
        </w:r>
        <w:proofErr w:type="spellStart"/>
        <w:proofErr w:type="gramStart"/>
        <w:r w:rsidR="00B60E97">
          <w:t>Tg</w:t>
        </w:r>
        <w:proofErr w:type="spellEnd"/>
        <w:proofErr w:type="gramEnd"/>
        <w:r w:rsidR="00B60E97">
          <w:t xml:space="preserve">) </w:t>
        </w:r>
      </w:ins>
      <w:ins w:id="45" w:author="Elash, Brenden" w:date="2016-06-08T14:54:00Z">
        <w:r w:rsidR="00B60E97">
          <w:t>(</w:t>
        </w:r>
        <w:proofErr w:type="spellStart"/>
        <w:r w:rsidR="00B60E97" w:rsidRPr="00B60E97">
          <w:rPr>
            <w:i/>
            <w:rPrChange w:id="46" w:author="Elash, Brenden" w:date="2016-06-08T14:54:00Z">
              <w:rPr/>
            </w:rPrChange>
          </w:rPr>
          <w:t>Prata</w:t>
        </w:r>
        <w:proofErr w:type="spellEnd"/>
        <w:r w:rsidR="00B60E97" w:rsidRPr="00B60E97">
          <w:rPr>
            <w:i/>
            <w:rPrChange w:id="47" w:author="Elash, Brenden" w:date="2016-06-08T14:54:00Z">
              <w:rPr/>
            </w:rPrChange>
          </w:rPr>
          <w:t xml:space="preserve"> et al.</w:t>
        </w:r>
        <w:r w:rsidR="00B60E97">
          <w:t xml:space="preserve">, 2010), </w:t>
        </w:r>
      </w:ins>
      <w:proofErr w:type="spellStart"/>
      <w:ins w:id="48" w:author="Elash, Brenden" w:date="2016-06-08T14:39:00Z">
        <w:r w:rsidR="002108A3">
          <w:t>Nabro</w:t>
        </w:r>
        <w:proofErr w:type="spellEnd"/>
        <w:r w:rsidR="002108A3">
          <w:t xml:space="preserve"> </w:t>
        </w:r>
      </w:ins>
      <w:ins w:id="49" w:author="Elash, Brenden" w:date="2016-06-08T14:47:00Z">
        <w:r w:rsidR="00B60E97">
          <w:t>(</w:t>
        </w:r>
      </w:ins>
      <w:ins w:id="50" w:author="Elash, Brenden" w:date="2016-06-08T14:50:00Z">
        <w:r w:rsidR="00321E61">
          <w:t>1.0-</w:t>
        </w:r>
      </w:ins>
      <w:ins w:id="51" w:author="Elash, Brenden" w:date="2016-06-08T14:47:00Z">
        <w:r w:rsidR="0098348A">
          <w:t xml:space="preserve"> </w:t>
        </w:r>
      </w:ins>
      <w:ins w:id="52" w:author="Elash, Brenden" w:date="2016-06-08T14:39:00Z">
        <w:r w:rsidR="002108A3">
          <w:t xml:space="preserve">1.5 </w:t>
        </w:r>
        <w:proofErr w:type="spellStart"/>
        <w:r w:rsidR="002108A3">
          <w:t>T</w:t>
        </w:r>
      </w:ins>
      <w:ins w:id="53" w:author="Elash, Brenden" w:date="2016-06-08T14:43:00Z">
        <w:r w:rsidR="0098348A">
          <w:t>g</w:t>
        </w:r>
      </w:ins>
      <w:proofErr w:type="spellEnd"/>
      <w:ins w:id="54" w:author="Elash, Brenden" w:date="2016-06-08T14:54:00Z">
        <w:r w:rsidR="00B60E97">
          <w:t>)</w:t>
        </w:r>
      </w:ins>
      <w:ins w:id="55" w:author="Elash, Brenden" w:date="2016-06-08T14:42:00Z">
        <w:r w:rsidR="0098348A">
          <w:t xml:space="preserve"> (</w:t>
        </w:r>
      </w:ins>
      <w:ins w:id="56" w:author="Elash, Brenden" w:date="2016-06-08T14:47:00Z">
        <w:r w:rsidR="0098348A" w:rsidRPr="00B60E97">
          <w:rPr>
            <w:i/>
            <w:rPrChange w:id="57" w:author="Elash, Brenden" w:date="2016-06-08T14:54:00Z">
              <w:rPr/>
            </w:rPrChange>
          </w:rPr>
          <w:t>Clarisse</w:t>
        </w:r>
      </w:ins>
      <w:ins w:id="58" w:author="Elash, Brenden" w:date="2016-06-08T14:42:00Z">
        <w:r w:rsidR="0098348A" w:rsidRPr="00B60E97">
          <w:rPr>
            <w:i/>
            <w:rPrChange w:id="59" w:author="Elash, Brenden" w:date="2016-06-08T14:54:00Z">
              <w:rPr/>
            </w:rPrChange>
          </w:rPr>
          <w:t xml:space="preserve"> et al.</w:t>
        </w:r>
        <w:r w:rsidR="0098348A">
          <w:t>, 2016)</w:t>
        </w:r>
      </w:ins>
      <w:ins w:id="60" w:author="Elash, Brenden" w:date="2016-06-08T14:52:00Z">
        <w:r w:rsidR="00B60E97">
          <w:t xml:space="preserve">, </w:t>
        </w:r>
      </w:ins>
      <w:proofErr w:type="spellStart"/>
      <w:ins w:id="61" w:author="Elash, Brenden" w:date="2016-06-08T14:54:00Z">
        <w:r w:rsidR="00B60E97">
          <w:t>Calbuco</w:t>
        </w:r>
        <w:proofErr w:type="spellEnd"/>
        <w:r w:rsidR="00B60E97">
          <w:t xml:space="preserve"> (0.2 </w:t>
        </w:r>
      </w:ins>
      <w:ins w:id="62" w:author="Elash, Brenden" w:date="2016-06-08T15:00:00Z">
        <w:r w:rsidR="00B60E97">
          <w:t>-</w:t>
        </w:r>
      </w:ins>
      <w:ins w:id="63"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64"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65" w:author="Elash, Brenden" w:date="2016-06-08T14:57:00Z">
              <w:rPr/>
            </w:rPrChange>
          </w:rPr>
          <w:t>Carn</w:t>
        </w:r>
        <w:proofErr w:type="spellEnd"/>
        <w:r w:rsidR="00B60E97" w:rsidRPr="00B60E97">
          <w:rPr>
            <w:i/>
            <w:rPrChange w:id="66" w:author="Elash, Brenden" w:date="2016-06-08T14:57:00Z">
              <w:rPr/>
            </w:rPrChange>
          </w:rPr>
          <w:t xml:space="preserve"> et al</w:t>
        </w:r>
        <w:r w:rsidR="00B60E97">
          <w:t>., 2016).</w:t>
        </w:r>
      </w:ins>
    </w:p>
    <w:p w14:paraId="070DDA66" w14:textId="08EA424D" w:rsidR="00631B11" w:rsidRDefault="00631B11">
      <w:pPr>
        <w:pStyle w:val="Heading2"/>
        <w:pPrChange w:id="67" w:author="Elash, Brenden" w:date="2016-06-08T15:07:00Z">
          <w:pPr>
            <w:pStyle w:val="ListNumber"/>
            <w:spacing w:after="0" w:line="480" w:lineRule="auto"/>
            <w:ind w:left="0" w:firstLine="709"/>
            <w:jc w:val="both"/>
          </w:pPr>
        </w:pPrChange>
      </w:pPr>
      <w:ins w:id="68" w:author="Elash, Brenden" w:date="2016-06-08T15:08:00Z">
        <w:r>
          <w:t>2.2.</w:t>
        </w:r>
      </w:ins>
      <w:ins w:id="69" w:author="Elash, Brenden" w:date="2016-06-09T15:49:00Z">
        <w:r w:rsidR="00FB4402">
          <w:t>2</w:t>
        </w:r>
      </w:ins>
      <w:ins w:id="70" w:author="Elash, Brenden" w:date="2016-06-08T15:08:00Z">
        <w:r>
          <w:t xml:space="preserve"> Aerosol</w:t>
        </w:r>
      </w:ins>
      <w:ins w:id="71"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CF278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72"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73"/>
      <w:r>
        <w:t>shown</w:t>
      </w:r>
      <w:commentRangeEnd w:id="73"/>
      <w:r w:rsidR="00C878C5">
        <w:rPr>
          <w:rStyle w:val="CommentReference"/>
        </w:rPr>
        <w:commentReference w:id="73"/>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12BBB469" w:rsidR="004248EE" w:rsidRDefault="004248EE" w:rsidP="004248EE">
      <w:pPr>
        <w:pStyle w:val="ListNumber"/>
        <w:spacing w:after="0" w:line="480" w:lineRule="auto"/>
        <w:ind w:left="0" w:firstLine="720"/>
        <w:jc w:val="both"/>
      </w:pPr>
      <w:ins w:id="74" w:author="Elash, Brenden" w:date="2016-06-08T15:03:00Z">
        <w:r>
          <w:t>Optical Particle Counters (</w:t>
        </w:r>
      </w:ins>
      <w:commentRangeStart w:id="75"/>
      <w:commentRangeStart w:id="76"/>
      <w:r>
        <w:t>OPC</w:t>
      </w:r>
      <w:commentRangeEnd w:id="75"/>
      <w:commentRangeEnd w:id="76"/>
      <w:r>
        <w:rPr>
          <w:rStyle w:val="CommentReference"/>
        </w:rPr>
        <w:commentReference w:id="75"/>
      </w:r>
      <w:r>
        <w:rPr>
          <w:rStyle w:val="CommentReference"/>
        </w:rPr>
        <w:commentReference w:id="76"/>
      </w:r>
      <w:del w:id="77" w:author="Elash, Brenden" w:date="2016-06-09T13:43:00Z">
        <w:r w:rsidDel="004248EE">
          <w:delText xml:space="preserve"> </w:delText>
        </w:r>
      </w:del>
      <w:ins w:id="78" w:author="Elash, Brenden" w:date="2016-06-08T15:04:00Z">
        <w:r>
          <w:t>)</w:t>
        </w:r>
      </w:ins>
      <w:ins w:id="79" w:author="Elash, Brenden" w:date="2016-06-09T13:43:00Z">
        <w:r>
          <w:t xml:space="preserve"> </w:t>
        </w:r>
      </w:ins>
      <w:r>
        <w:t>have been used on board stratospheric balloon flights from Laramie, Wyoming over the past 40 years to measure particle sizes in bins between 0.15 to 2.0 </w:t>
      </w:r>
      <w:commentRangeStart w:id="80"/>
      <w:r>
        <w:t>µm</w:t>
      </w:r>
      <w:commentRangeEnd w:id="80"/>
      <w:r>
        <w:rPr>
          <w:rStyle w:val="CommentReference"/>
        </w:rPr>
        <w:commentReference w:id="80"/>
      </w:r>
      <w:ins w:id="81" w:author="Elash, Brenden" w:date="2016-06-08T15:04:00Z">
        <w:r>
          <w:t xml:space="preserve"> (</w:t>
        </w:r>
        <w:r w:rsidRPr="00631B11">
          <w:rPr>
            <w:i/>
            <w:rPrChange w:id="82" w:author="Elash, Brenden" w:date="2016-06-08T15:04:00Z">
              <w:rPr/>
            </w:rPrChange>
          </w:rPr>
          <w:t>Deshler et al</w:t>
        </w:r>
        <w:r>
          <w:t>., 2003)</w:t>
        </w:r>
      </w:ins>
      <w:r>
        <w:t xml:space="preserve">. These measurements provide a valuable of somewhat unique long term set of size-resolved measurements of sulfate aerosol. </w:t>
      </w:r>
      <w:del w:id="83" w:author="Elash, Brenden" w:date="2016-06-08T16:20:00Z">
        <w:r w:rsidDel="002269E5">
          <w:delText>The</w:delText>
        </w:r>
      </w:del>
      <w:del w:id="84" w:author="Elash, Brenden" w:date="2016-06-08T15:10:00Z">
        <w:r w:rsidDel="00631B11">
          <w:delText xml:space="preserve"> </w:delText>
        </w:r>
        <w:commentRangeStart w:id="85"/>
        <w:r w:rsidDel="00631B11">
          <w:delText>composition</w:delText>
        </w:r>
        <w:commentRangeEnd w:id="85"/>
        <w:r w:rsidDel="00631B11">
          <w:rPr>
            <w:rStyle w:val="CommentReference"/>
          </w:rPr>
          <w:commentReference w:id="85"/>
        </w:r>
        <w:r w:rsidDel="00631B11">
          <w:delText xml:space="preserve"> of the </w:delText>
        </w:r>
      </w:del>
      <w:del w:id="86" w:author="Elash, Brenden" w:date="2016-06-08T16:20:00Z">
        <w:r w:rsidDel="002269E5">
          <w:delText>particle</w:delText>
        </w:r>
      </w:del>
      <w:ins w:id="87" w:author="Elash, Brenden" w:date="2016-06-08T16:20:00Z">
        <w:r>
          <w:t>These particle</w:t>
        </w:r>
      </w:ins>
      <w:r>
        <w:t xml:space="preserve"> size distributions </w:t>
      </w:r>
      <w:del w:id="88" w:author="Elash, Brenden" w:date="2016-06-08T15:12:00Z">
        <w:r w:rsidDel="005E339C">
          <w:delText>have been primarily</w:delText>
        </w:r>
      </w:del>
      <w:ins w:id="89" w:author="Elash, Brenden" w:date="2016-06-08T15:12:00Z">
        <w:r>
          <w:t xml:space="preserve">can be </w:t>
        </w:r>
      </w:ins>
      <w:ins w:id="90" w:author="Elash, Brenden" w:date="2016-06-08T15:13:00Z">
        <w:r>
          <w:t>considered to</w:t>
        </w:r>
      </w:ins>
      <w:ins w:id="91" w:author="Elash, Brenden" w:date="2016-06-08T15:12:00Z">
        <w:r>
          <w:t xml:space="preserve"> be </w:t>
        </w:r>
      </w:ins>
      <w:ins w:id="92" w:author="Elash, Brenden" w:date="2016-06-08T15:13:00Z">
        <w:r>
          <w:t>primarily</w:t>
        </w:r>
      </w:ins>
      <w:r>
        <w:t xml:space="preserve"> unimodal, known as a fine mode, over non-volcanic periods and can be used as an acceptable distribution to approximate background periods. But during volcanic episodes, a bimodal log-normal distribution of aerosol particles, which includes a coarse mode, is </w:t>
      </w:r>
      <w:r>
        <w:lastRenderedPageBreak/>
        <w:t>more representative of</w:t>
      </w:r>
      <w:del w:id="9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94" w:author="Elash, Brenden" w:date="2016-06-09T15:49:00Z">
        <w:r w:rsidR="00FB4402">
          <w:t> </w:t>
        </w:r>
      </w:ins>
      <w:del w:id="9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96"/>
      <w:r>
        <w:t>background</w:t>
      </w:r>
      <w:commentRangeEnd w:id="96"/>
      <w:r>
        <w:rPr>
          <w:rStyle w:val="CommentReference"/>
        </w:rPr>
        <w:commentReference w:id="96"/>
      </w:r>
      <w:r>
        <w:t xml:space="preserve"> period in 1999.</w:t>
      </w:r>
      <w:ins w:id="97" w:author="Elash, Brenden" w:date="2016-06-08T15:13:00Z">
        <w:r>
          <w:t xml:space="preserve"> It should be noted that even though a bimodal distribution is </w:t>
        </w:r>
      </w:ins>
      <w:ins w:id="98" w:author="Elash, Brenden" w:date="2016-06-08T15:14:00Z">
        <w:r>
          <w:t>found</w:t>
        </w:r>
      </w:ins>
      <w:ins w:id="99" w:author="Elash, Brenden" w:date="2016-06-08T15:13:00Z">
        <w:r>
          <w:t xml:space="preserve"> </w:t>
        </w:r>
      </w:ins>
      <w:ins w:id="100" w:author="Elash, Brenden" w:date="2016-06-08T15:14:00Z">
        <w:r>
          <w:t>for</w:t>
        </w:r>
      </w:ins>
      <w:ins w:id="10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02" w:author="Elash, Brenden" w:date="2016-06-08T15:14:00Z">
        <w:r w:rsidRPr="005E339C">
          <w:rPr>
            <w:szCs w:val="24"/>
            <w:rPrChange w:id="103" w:author="Elash, Brenden" w:date="2016-06-08T15:14:00Z">
              <w:rPr>
                <w:b/>
                <w:szCs w:val="24"/>
              </w:rPr>
            </w:rPrChange>
          </w:rPr>
          <w:t>Figure 2-</w:t>
        </w:r>
        <w:r w:rsidRPr="005E339C">
          <w:rPr>
            <w:noProof/>
            <w:szCs w:val="24"/>
            <w:rPrChange w:id="104" w:author="Elash, Brenden" w:date="2016-06-08T15:14:00Z">
              <w:rPr>
                <w:b/>
                <w:noProof/>
                <w:szCs w:val="24"/>
              </w:rPr>
            </w:rPrChange>
          </w:rPr>
          <w:t>2</w:t>
        </w:r>
        <w:r w:rsidRPr="005E339C">
          <w:fldChar w:fldCharType="end"/>
        </w:r>
        <w:r>
          <w:t xml:space="preserve">, the number density of the coarse mode is very small and can generally be ignored </w:t>
        </w:r>
      </w:ins>
      <w:ins w:id="105" w:author="Elash, Brenden" w:date="2016-06-09T13:48:00Z">
        <w:r>
          <w:t>in non-volcanic period</w:t>
        </w:r>
      </w:ins>
      <w:ins w:id="106" w:author="Elash, Brenden" w:date="2016-06-10T09:38:00Z">
        <w:r w:rsidR="00652084">
          <w:t>s</w:t>
        </w:r>
      </w:ins>
      <w:ins w:id="107" w:author="Elash, Brenden" w:date="2016-06-09T13:48:00Z">
        <w:r>
          <w:t xml:space="preserve"> </w:t>
        </w:r>
      </w:ins>
      <w:ins w:id="108" w:author="Elash, Brenden" w:date="2016-06-08T15:14:00Z">
        <w:r>
          <w:t>so a unimodal approxima</w:t>
        </w:r>
      </w:ins>
      <w:ins w:id="10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lang w:val="en-CA" w:eastAsia="en-CA"/>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10" w:name="_Ref442116398"/>
      <w:bookmarkStart w:id="11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1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11"/>
    </w:p>
    <w:p w14:paraId="1FF3AD10" w14:textId="77777777" w:rsidR="00706E41" w:rsidRDefault="00706E41" w:rsidP="009C3CFE">
      <w:pPr>
        <w:pStyle w:val="ListNumber"/>
        <w:keepNext/>
        <w:spacing w:after="0" w:line="480" w:lineRule="auto"/>
        <w:ind w:left="0" w:firstLine="0"/>
        <w:jc w:val="both"/>
      </w:pPr>
      <w:r>
        <w:rPr>
          <w:noProof/>
          <w:lang w:val="en-CA" w:eastAsia="en-CA"/>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12" w:name="_Ref432512315"/>
      <w:bookmarkStart w:id="113" w:name="_Toc435878542"/>
      <w:bookmarkStart w:id="11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1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13"/>
      <w:bookmarkEnd w:id="11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15" w:name="_Toc452973712"/>
      <w:r>
        <w:t>2.2</w:t>
      </w:r>
      <w:proofErr w:type="gramStart"/>
      <w:r>
        <w:t>.</w:t>
      </w:r>
      <w:proofErr w:type="gramEnd"/>
      <w:del w:id="116" w:author="Elash, Brenden" w:date="2016-06-08T15:16:00Z">
        <w:r w:rsidDel="008B1FD5">
          <w:delText xml:space="preserve">2 </w:delText>
        </w:r>
      </w:del>
      <w:ins w:id="117" w:author="Elash, Brenden" w:date="2016-06-08T15:16:00Z">
        <w:r w:rsidR="008B1FD5">
          <w:t xml:space="preserve">3 </w:t>
        </w:r>
      </w:ins>
      <w:r>
        <w:t>Climate Effects</w:t>
      </w:r>
      <w:bookmarkEnd w:id="11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1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663A9497" w:rsidR="00706E41" w:rsidRPr="00F876B4" w:rsidRDefault="00706E41" w:rsidP="00BB1654">
      <w:pPr>
        <w:pStyle w:val="ListNumber"/>
        <w:spacing w:after="0" w:line="480" w:lineRule="auto"/>
        <w:ind w:left="0" w:firstLine="709"/>
        <w:jc w:val="both"/>
      </w:pPr>
      <w:r>
        <w:t xml:space="preserve">Background aerosol periods result in </w:t>
      </w:r>
      <w:commentRangeStart w:id="119"/>
      <w:del w:id="120" w:author="Elash, Brenden" w:date="2016-06-08T15:24:00Z">
        <w:r w:rsidDel="0052744D">
          <w:delText>nominal</w:delText>
        </w:r>
        <w:commentRangeEnd w:id="119"/>
        <w:r w:rsidR="008B1FD5" w:rsidDel="0052744D">
          <w:rPr>
            <w:rStyle w:val="CommentReference"/>
          </w:rPr>
          <w:commentReference w:id="119"/>
        </w:r>
        <w:r w:rsidDel="0052744D">
          <w:delText xml:space="preserve"> </w:delText>
        </w:r>
      </w:del>
      <w:ins w:id="12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22"/>
      <w:del w:id="123" w:author="Elash, Brenden" w:date="2016-06-08T15:30:00Z">
        <w:r w:rsidDel="0052744D">
          <w:delText>large quantities</w:delText>
        </w:r>
        <w:commentRangeEnd w:id="122"/>
        <w:r w:rsidR="008B1FD5" w:rsidDel="0052744D">
          <w:rPr>
            <w:rStyle w:val="CommentReference"/>
          </w:rPr>
          <w:commentReference w:id="122"/>
        </w:r>
      </w:del>
      <w:ins w:id="124" w:author="Elash, Brenden" w:date="2016-06-08T15:30:00Z">
        <w:r w:rsidR="0052744D">
          <w:t xml:space="preserve">5 </w:t>
        </w:r>
      </w:ins>
      <w:ins w:id="125" w:author="Elash, Brenden" w:date="2016-06-08T15:31:00Z">
        <w:r w:rsidR="0052744D">
          <w:t>to</w:t>
        </w:r>
      </w:ins>
      <w:ins w:id="12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27" w:author="Elash, Brenden" w:date="2016-06-08T15:32:00Z">
        <w:r w:rsidDel="0052744D">
          <w:delText xml:space="preserve">The </w:delText>
        </w:r>
      </w:del>
      <w:ins w:id="128" w:author="Elash, Brenden" w:date="2016-06-08T15:32:00Z">
        <w:r w:rsidR="0052744D">
          <w:t xml:space="preserve">This </w:t>
        </w:r>
      </w:ins>
      <w:r>
        <w:t>additional volcanic aerosol load has been proposed to be linked to a larger cooling effect, known as the global warming hiatus</w:t>
      </w:r>
      <w:ins w:id="129" w:author="Elash, Brenden" w:date="2016-06-08T15:32:00Z">
        <w:r w:rsidR="0052744D" w:rsidDel="0052744D">
          <w:t xml:space="preserve"> </w:t>
        </w:r>
      </w:ins>
      <w:del w:id="130" w:author="Elash, Brenden" w:date="2016-06-08T15:32:00Z">
        <w:r w:rsidDel="0052744D">
          <w:delText xml:space="preserve">, </w:delText>
        </w:r>
        <w:commentRangeStart w:id="131"/>
        <w:r w:rsidDel="0052744D">
          <w:delText xml:space="preserve">when compared to background levels </w:delText>
        </w:r>
        <w:commentRangeEnd w:id="131"/>
        <w:r w:rsidR="008B1FD5" w:rsidDel="0052744D">
          <w:rPr>
            <w:rStyle w:val="CommentReference"/>
          </w:rPr>
          <w:commentReference w:id="13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bookmarkStart w:id="132" w:name="_GoBack"/>
      <w:bookmarkEnd w:id="132"/>
      <w:ins w:id="133" w:author="Elash, Brenden" w:date="2016-06-08T15:43:00Z">
        <w:r w:rsidR="00CD4D6C">
          <w:t xml:space="preserve">Even with the current knowledge of the </w:t>
        </w:r>
      </w:ins>
      <w:ins w:id="134" w:author="Elash, Brenden" w:date="2016-06-08T15:44:00Z">
        <w:r w:rsidR="00CD4D6C">
          <w:t xml:space="preserve">cooling </w:t>
        </w:r>
      </w:ins>
      <w:ins w:id="135" w:author="Elash, Brenden" w:date="2016-06-08T15:43:00Z">
        <w:r w:rsidR="00CD4D6C">
          <w:t>effect of aerosol on climate</w:t>
        </w:r>
      </w:ins>
      <w:ins w:id="136" w:author="Elash, Brenden" w:date="2016-06-08T15:51:00Z">
        <w:r w:rsidR="00631A82">
          <w:t>,</w:t>
        </w:r>
      </w:ins>
      <w:ins w:id="137" w:author="Elash, Brenden" w:date="2016-06-08T15:43:00Z">
        <w:r w:rsidR="00CD4D6C">
          <w:t xml:space="preserve"> there is a large </w:t>
        </w:r>
      </w:ins>
      <w:ins w:id="138" w:author="Elash, Brenden" w:date="2016-06-08T15:44:00Z">
        <w:r w:rsidR="00CD4D6C">
          <w:t>uncertainty</w:t>
        </w:r>
      </w:ins>
      <w:ins w:id="139" w:author="Elash, Brenden" w:date="2016-06-08T15:43:00Z">
        <w:r w:rsidR="00CD4D6C">
          <w:t xml:space="preserve"> to the </w:t>
        </w:r>
      </w:ins>
      <w:ins w:id="140" w:author="Elash, Brenden" w:date="2016-06-08T15:44:00Z">
        <w:r w:rsidR="00425F0A">
          <w:t xml:space="preserve">magnitude of the cooling </w:t>
        </w:r>
      </w:ins>
      <w:ins w:id="141" w:author="Elash, Brenden" w:date="2016-06-08T15:52:00Z">
        <w:r w:rsidR="00631A82">
          <w:t xml:space="preserve">effect </w:t>
        </w:r>
      </w:ins>
      <w:ins w:id="142" w:author="Elash, Brenden" w:date="2016-06-08T15:44:00Z">
        <w:r w:rsidR="00425F0A">
          <w:t xml:space="preserve">due to the unknowns in aerosol </w:t>
        </w:r>
      </w:ins>
      <w:ins w:id="143" w:author="Elash, Brenden" w:date="2016-06-08T15:45:00Z">
        <w:r w:rsidR="00425F0A">
          <w:t>microphysical</w:t>
        </w:r>
      </w:ins>
      <w:ins w:id="144" w:author="Elash, Brenden" w:date="2016-06-08T15:44:00Z">
        <w:r w:rsidR="00425F0A">
          <w:t xml:space="preserve"> </w:t>
        </w:r>
      </w:ins>
      <w:ins w:id="145" w:author="Elash, Brenden" w:date="2016-06-08T15:45:00Z">
        <w:r w:rsidR="00425F0A">
          <w:t xml:space="preserve">parameters. To be able to fully resolve the effect of aerosol new instrumentation is required </w:t>
        </w:r>
      </w:ins>
      <w:ins w:id="146" w:author="Elash, Brenden" w:date="2016-06-08T15:47:00Z">
        <w:r w:rsidR="00425F0A">
          <w:rPr>
            <w:lang w:val="en-CA"/>
          </w:rPr>
          <w:t xml:space="preserve">that has the </w:t>
        </w:r>
      </w:ins>
      <w:ins w:id="147" w:author="Elash, Brenden" w:date="2016-06-08T15:48:00Z">
        <w:r w:rsidR="00425F0A">
          <w:rPr>
            <w:lang w:val="en-CA"/>
          </w:rPr>
          <w:t xml:space="preserve">capabilities to not only determine aerosol </w:t>
        </w:r>
        <w:r w:rsidR="00425F0A">
          <w:rPr>
            <w:lang w:val="en-CA"/>
          </w:rPr>
          <w:lastRenderedPageBreak/>
          <w:t>concentration in higher resolutions, vertically, globally</w:t>
        </w:r>
      </w:ins>
      <w:ins w:id="148" w:author="Elash, Brenden" w:date="2016-06-08T15:49:00Z">
        <w:r w:rsidR="00425F0A">
          <w:rPr>
            <w:lang w:val="en-CA"/>
          </w:rPr>
          <w:t xml:space="preserve">, and </w:t>
        </w:r>
      </w:ins>
      <w:ins w:id="149" w:author="Elash, Brenden" w:date="2016-06-08T15:52:00Z">
        <w:r w:rsidR="00631A82">
          <w:rPr>
            <w:lang w:val="en-CA"/>
          </w:rPr>
          <w:t>temporally</w:t>
        </w:r>
      </w:ins>
      <w:ins w:id="150" w:author="Elash, Brenden" w:date="2016-06-08T15:49:00Z">
        <w:r w:rsidR="00425F0A">
          <w:rPr>
            <w:lang w:val="en-CA"/>
          </w:rPr>
          <w:t>,</w:t>
        </w:r>
      </w:ins>
      <w:ins w:id="151" w:author="Elash, Brenden" w:date="2016-06-08T15:48:00Z">
        <w:r w:rsidR="00425F0A">
          <w:rPr>
            <w:lang w:val="en-CA"/>
          </w:rPr>
          <w:t xml:space="preserve"> but also </w:t>
        </w:r>
      </w:ins>
      <w:ins w:id="152" w:author="Elash, Brenden" w:date="2016-06-08T15:53:00Z">
        <w:r w:rsidR="00631A82">
          <w:rPr>
            <w:lang w:val="en-CA"/>
          </w:rPr>
          <w:t xml:space="preserve">must </w:t>
        </w:r>
      </w:ins>
      <w:ins w:id="153" w:author="Elash, Brenden" w:date="2016-06-08T15:49:00Z">
        <w:r w:rsidR="00425F0A">
          <w:rPr>
            <w:lang w:val="en-CA"/>
          </w:rPr>
          <w:t xml:space="preserve">be able to determine some </w:t>
        </w:r>
      </w:ins>
      <w:ins w:id="154" w:author="Elash, Brenden" w:date="2016-06-09T15:51:00Z">
        <w:r w:rsidR="00E87518">
          <w:rPr>
            <w:lang w:val="en-CA"/>
          </w:rPr>
          <w:t xml:space="preserve">form of </w:t>
        </w:r>
      </w:ins>
      <w:ins w:id="155" w:author="Elash, Brenden" w:date="2016-06-08T15:48:00Z">
        <w:r w:rsidR="00425F0A">
          <w:rPr>
            <w:lang w:val="en-CA"/>
          </w:rPr>
          <w:t xml:space="preserve">particle size </w:t>
        </w:r>
      </w:ins>
      <w:ins w:id="156" w:author="Elash, Brenden" w:date="2016-06-08T15:49:00Z">
        <w:r w:rsidR="00425F0A">
          <w:rPr>
            <w:lang w:val="en-CA"/>
          </w:rPr>
          <w:t xml:space="preserve">distribution </w:t>
        </w:r>
      </w:ins>
      <w:ins w:id="157" w:author="Elash, Brenden" w:date="2016-06-08T15:48:00Z">
        <w:r w:rsidR="00425F0A">
          <w:rPr>
            <w:lang w:val="en-CA"/>
          </w:rPr>
          <w:t>information</w:t>
        </w:r>
      </w:ins>
      <w:ins w:id="158" w:author="Elash, Brenden" w:date="2016-06-08T15:49:00Z">
        <w:r w:rsidR="00425F0A">
          <w:rPr>
            <w:lang w:val="en-CA"/>
          </w:rPr>
          <w:t xml:space="preserve">. This </w:t>
        </w:r>
      </w:ins>
      <w:ins w:id="159" w:author="Elash, Brenden" w:date="2016-06-08T15:53:00Z">
        <w:r w:rsidR="00631A82">
          <w:rPr>
            <w:lang w:val="en-CA"/>
          </w:rPr>
          <w:t>additional information will reduce the</w:t>
        </w:r>
      </w:ins>
      <w:ins w:id="160" w:author="Elash, Brenden" w:date="2016-06-08T15:49:00Z">
        <w:r w:rsidR="00425F0A">
          <w:rPr>
            <w:lang w:val="en-CA"/>
          </w:rPr>
          <w:t xml:space="preserve"> uncertainty </w:t>
        </w:r>
      </w:ins>
      <w:ins w:id="161" w:author="Elash, Brenden" w:date="2016-06-08T15:50:00Z">
        <w:r w:rsidR="00425F0A">
          <w:rPr>
            <w:lang w:val="en-CA"/>
          </w:rPr>
          <w:t xml:space="preserve">of </w:t>
        </w:r>
      </w:ins>
      <w:ins w:id="162" w:author="Elash, Brenden" w:date="2016-06-08T15:54:00Z">
        <w:r w:rsidR="00631A82">
          <w:rPr>
            <w:lang w:val="en-CA"/>
          </w:rPr>
          <w:t xml:space="preserve">the effect of </w:t>
        </w:r>
      </w:ins>
      <w:ins w:id="163" w:author="Elash, Brenden" w:date="2016-06-08T15:50:00Z">
        <w:r w:rsidR="00631A82">
          <w:rPr>
            <w:lang w:val="en-CA"/>
          </w:rPr>
          <w:t xml:space="preserve">aerosol on climate. </w:t>
        </w:r>
      </w:ins>
      <w:commentRangeStart w:id="164"/>
      <w:del w:id="165"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64"/>
      <w:r w:rsidR="008B1FD5">
        <w:rPr>
          <w:rStyle w:val="CommentReference"/>
        </w:rPr>
        <w:commentReference w:id="164"/>
      </w:r>
    </w:p>
    <w:p w14:paraId="55B81EE9" w14:textId="41B7433F" w:rsidR="00706E41" w:rsidRDefault="00706E41">
      <w:pPr>
        <w:pStyle w:val="Heading1"/>
      </w:pPr>
      <w:bookmarkStart w:id="166" w:name="_Toc452973713"/>
      <w:r>
        <w:t>2.3 Aerosol Measurements</w:t>
      </w:r>
      <w:bookmarkEnd w:id="166"/>
    </w:p>
    <w:p w14:paraId="1386A7CA" w14:textId="63CD65EB" w:rsidR="00706E41" w:rsidRDefault="00706E41" w:rsidP="007E1609">
      <w:pPr>
        <w:pStyle w:val="BodyText"/>
        <w:jc w:val="both"/>
      </w:pPr>
      <w:bookmarkStart w:id="167" w:name="_Ref463275989"/>
      <w:bookmarkStart w:id="168" w:name="_Toc463235095"/>
      <w:bookmarkStart w:id="169" w:name="_Ref463275880"/>
      <w:r w:rsidRPr="002163A1">
        <w:t>Two fundamental meth</w:t>
      </w:r>
      <w:r>
        <w:t>ods are used to measure aerosol</w:t>
      </w:r>
      <w:r w:rsidRPr="002163A1">
        <w:t xml:space="preserve"> concentrations within the atmosphere. </w:t>
      </w:r>
      <w:del w:id="170" w:author="Elash, Brenden" w:date="2016-06-08T16:21:00Z">
        <w:r w:rsidRPr="002163A1" w:rsidDel="002269E5">
          <w:delText>The first of these methods</w:delText>
        </w:r>
      </w:del>
      <w:ins w:id="171" w:author="Elash, Brenden" w:date="2016-06-08T16:21:00Z">
        <w:r w:rsidR="002269E5">
          <w:t>Two such methods</w:t>
        </w:r>
      </w:ins>
      <w:r w:rsidRPr="002163A1">
        <w:t xml:space="preserve"> are </w:t>
      </w:r>
      <w:commentRangeStart w:id="172"/>
      <w:r w:rsidRPr="002163A1">
        <w:t xml:space="preserve">ground based and in-situ measurements </w:t>
      </w:r>
      <w:commentRangeEnd w:id="172"/>
      <w:r w:rsidR="008B1FD5">
        <w:rPr>
          <w:rStyle w:val="CommentReference"/>
        </w:rPr>
        <w:commentReference w:id="172"/>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73" w:author="Elash, Brenden" w:date="2016-06-08T15:19:00Z">
        <w:r w:rsidDel="008B1FD5">
          <w:delText>will be</w:delText>
        </w:r>
      </w:del>
      <w:ins w:id="174" w:author="Elash, Brenden" w:date="2016-06-08T15:19:00Z">
        <w:r w:rsidR="008B1FD5">
          <w:t>is</w:t>
        </w:r>
      </w:ins>
      <w:r>
        <w:t xml:space="preserve"> given on</w:t>
      </w:r>
      <w:r w:rsidRPr="002163A1">
        <w:t xml:space="preserve"> some of the common methods to det</w:t>
      </w:r>
      <w:r>
        <w:t xml:space="preserve">ermine aerosol </w:t>
      </w:r>
      <w:del w:id="175"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76" w:name="_Toc452973714"/>
      <w:commentRangeStart w:id="177"/>
      <w:r>
        <w:t xml:space="preserve">2.3.1 </w:t>
      </w:r>
      <w:del w:id="178" w:author="Elash, Brenden" w:date="2016-06-09T09:37:00Z">
        <w:r w:rsidDel="00EC028A">
          <w:delText>In-Situ</w:delText>
        </w:r>
      </w:del>
      <w:ins w:id="179" w:author="Elash, Brenden" w:date="2016-06-09T09:37:00Z">
        <w:r w:rsidR="00EC028A">
          <w:t xml:space="preserve">Balloon- and Aircraft-Based </w:t>
        </w:r>
      </w:ins>
      <w:r>
        <w:t>Measurements</w:t>
      </w:r>
      <w:bookmarkEnd w:id="176"/>
      <w:commentRangeEnd w:id="177"/>
      <w:r w:rsidR="00C002F4">
        <w:rPr>
          <w:rStyle w:val="CommentReference"/>
          <w:b w:val="0"/>
        </w:rPr>
        <w:commentReference w:id="177"/>
      </w:r>
    </w:p>
    <w:p w14:paraId="111ADDA5" w14:textId="196DD581" w:rsidR="00EC028A" w:rsidRDefault="00706E41" w:rsidP="002163A1">
      <w:pPr>
        <w:pStyle w:val="BodyText"/>
        <w:jc w:val="both"/>
        <w:rPr>
          <w:ins w:id="180"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81" w:author="Elash, Brenden" w:date="2016-06-09T09:20:00Z">
        <w:r w:rsidR="008519B1">
          <w:t xml:space="preserve">In-situ </w:t>
        </w:r>
      </w:ins>
      <w:del w:id="182" w:author="Elash, Brenden" w:date="2016-06-09T09:20:00Z">
        <w:r w:rsidRPr="002163A1" w:rsidDel="008519B1">
          <w:delText>B</w:delText>
        </w:r>
      </w:del>
      <w:ins w:id="183" w:author="Elash, Brenden" w:date="2016-06-09T09:20:00Z">
        <w:r w:rsidR="008519B1">
          <w:t>b</w:t>
        </w:r>
      </w:ins>
      <w:r w:rsidRPr="002163A1">
        <w:t xml:space="preserve">alloon </w:t>
      </w:r>
      <w:commentRangeStart w:id="184"/>
      <w:r w:rsidRPr="002163A1">
        <w:t xml:space="preserve">instruments </w:t>
      </w:r>
      <w:del w:id="185" w:author="Elash, Brenden" w:date="2016-06-09T09:20:00Z">
        <w:r w:rsidRPr="002163A1" w:rsidDel="008519B1">
          <w:delText xml:space="preserve">that use particle counters </w:delText>
        </w:r>
      </w:del>
      <w:commentRangeEnd w:id="184"/>
      <w:r w:rsidR="00835520">
        <w:rPr>
          <w:rStyle w:val="CommentReference"/>
        </w:rPr>
        <w:commentReference w:id="184"/>
      </w:r>
      <w:del w:id="186" w:author="Elash, Brenden" w:date="2016-06-09T09:20:00Z">
        <w:r w:rsidRPr="002163A1" w:rsidDel="008519B1">
          <w:delText>during th</w:delText>
        </w:r>
      </w:del>
      <w:del w:id="187" w:author="Elash, Brenden" w:date="2016-06-09T09:21:00Z">
        <w:r w:rsidRPr="002163A1" w:rsidDel="008519B1">
          <w:delText xml:space="preserve">e assent </w:delText>
        </w:r>
      </w:del>
      <w:r w:rsidRPr="002163A1">
        <w:t>direct</w:t>
      </w:r>
      <w:r>
        <w:t>ly</w:t>
      </w:r>
      <w:r w:rsidRPr="002163A1">
        <w:t xml:space="preserve"> </w:t>
      </w:r>
      <w:del w:id="188" w:author="Elash, Brenden" w:date="2016-06-09T09:21:00Z">
        <w:r w:rsidRPr="002163A1" w:rsidDel="008519B1">
          <w:delText xml:space="preserve">count </w:delText>
        </w:r>
      </w:del>
      <w:ins w:id="189" w:author="Elash, Brenden" w:date="2016-06-09T09:21:00Z">
        <w:r w:rsidR="008519B1">
          <w:t>measure</w:t>
        </w:r>
        <w:r w:rsidR="008519B1" w:rsidRPr="002163A1">
          <w:t xml:space="preserve"> </w:t>
        </w:r>
      </w:ins>
      <w:del w:id="190" w:author="Elash, Brenden" w:date="2016-06-09T09:21:00Z">
        <w:r w:rsidRPr="002163A1" w:rsidDel="008519B1">
          <w:delText xml:space="preserve">the </w:delText>
        </w:r>
      </w:del>
      <w:r w:rsidRPr="002163A1">
        <w:t>aerosol particle</w:t>
      </w:r>
      <w:r>
        <w:t>s</w:t>
      </w:r>
      <w:r w:rsidRPr="002163A1">
        <w:t xml:space="preserve"> </w:t>
      </w:r>
      <w:ins w:id="191"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192"/>
      <w:del w:id="193" w:author="Elash, Brenden" w:date="2016-06-09T09:22:00Z">
        <w:r w:rsidRPr="002163A1" w:rsidDel="008519B1">
          <w:delText>extinction</w:delText>
        </w:r>
        <w:commentRangeEnd w:id="192"/>
        <w:r w:rsidR="00835520" w:rsidDel="008519B1">
          <w:rPr>
            <w:rStyle w:val="CommentReference"/>
          </w:rPr>
          <w:commentReference w:id="192"/>
        </w:r>
        <w:r w:rsidRPr="002163A1" w:rsidDel="008519B1">
          <w:delText xml:space="preserve"> </w:delText>
        </w:r>
      </w:del>
      <w:ins w:id="194" w:author="Elash, Brenden" w:date="2016-06-09T09:49:00Z">
        <w:r w:rsidR="00C002F4">
          <w:t>mixing ratio</w:t>
        </w:r>
      </w:ins>
      <w:ins w:id="195"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196" w:author="Elash, Brenden" w:date="2016-06-09T09:23:00Z" w:name="move453227558"/>
      <w:moveTo w:id="197" w:author="Elash, Brenden" w:date="2016-06-09T09:23:00Z">
        <w:r w:rsidR="008519B1">
          <w:t>Furthermore, aircrafts have been used to carry 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196"/>
      <w:ins w:id="198"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199"/>
      <w:r w:rsidRPr="002163A1">
        <w:t>uses a passive light source</w:t>
      </w:r>
      <w:commentRangeEnd w:id="199"/>
      <w:r w:rsidR="00835520">
        <w:rPr>
          <w:rStyle w:val="CommentReference"/>
        </w:rPr>
        <w:commentReference w:id="199"/>
      </w:r>
      <w:r w:rsidRPr="002163A1">
        <w:t xml:space="preserve">, </w:t>
      </w:r>
      <w:r>
        <w:t>such as</w:t>
      </w:r>
      <w:r w:rsidRPr="002163A1">
        <w:t xml:space="preserve"> the sun, moon, or stars, to determine aerosol </w:t>
      </w:r>
      <w:commentRangeStart w:id="200"/>
      <w:r w:rsidRPr="002163A1">
        <w:t>extinction</w:t>
      </w:r>
      <w:ins w:id="201" w:author="Elash, Brenden" w:date="2016-06-09T09:52:00Z">
        <w:r w:rsidR="00C002F4">
          <w:t>.</w:t>
        </w:r>
      </w:ins>
      <w:del w:id="202" w:author="Elash, Brenden" w:date="2016-06-09T09:23:00Z">
        <w:r w:rsidRPr="002163A1" w:rsidDel="008519B1">
          <w:delText>s</w:delText>
        </w:r>
        <w:commentRangeEnd w:id="200"/>
        <w:r w:rsidR="00835520" w:rsidDel="008519B1">
          <w:rPr>
            <w:rStyle w:val="CommentReference"/>
          </w:rPr>
          <w:commentReference w:id="200"/>
        </w:r>
        <w:r w:rsidRPr="002163A1" w:rsidDel="008519B1">
          <w:delText>.</w:delText>
        </w:r>
      </w:del>
      <w:r w:rsidRPr="002163A1">
        <w:t xml:space="preserve"> </w:t>
      </w:r>
      <w:r>
        <w:t>Some i</w:t>
      </w:r>
      <w:r w:rsidRPr="002163A1">
        <w:t xml:space="preserve">nstruments that use this type of technology are the </w:t>
      </w:r>
      <w:r w:rsidRPr="002163A1">
        <w:lastRenderedPageBreak/>
        <w:t xml:space="preserve">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03" w:author="Elash, Brenden" w:date="2016-06-09T09:23:00Z" w:name="move453227558"/>
      <w:moveFrom w:id="204"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03"/>
    </w:p>
    <w:p w14:paraId="4A7828B9" w14:textId="50A5FFD5" w:rsidR="00706E41" w:rsidRDefault="00706E41" w:rsidP="002163A1">
      <w:pPr>
        <w:pStyle w:val="BodyText"/>
        <w:jc w:val="both"/>
      </w:pPr>
      <w:commentRangeStart w:id="205"/>
      <w:r w:rsidRPr="002163A1">
        <w:t xml:space="preserve">In-situ measurements </w:t>
      </w:r>
      <w:ins w:id="206" w:author="Elash, Brenden" w:date="2016-06-09T09:43:00Z">
        <w:r w:rsidR="00EC028A">
          <w:t xml:space="preserve">yields high quality direct measurements </w:t>
        </w:r>
      </w:ins>
      <w:r w:rsidRPr="002163A1">
        <w:t xml:space="preserve">of aerosol </w:t>
      </w:r>
      <w:del w:id="207" w:author="Elash, Brenden" w:date="2016-06-09T09:40:00Z">
        <w:r w:rsidRPr="002163A1" w:rsidDel="00EC028A">
          <w:delText xml:space="preserve">extinction </w:delText>
        </w:r>
      </w:del>
      <w:del w:id="208" w:author="Elash, Brenden" w:date="2016-06-09T09:44:00Z">
        <w:r w:rsidRPr="002163A1" w:rsidDel="00EC028A">
          <w:delText xml:space="preserve">give direct measurement of </w:delText>
        </w:r>
      </w:del>
      <w:del w:id="209"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10" w:author="Elash, Brenden" w:date="2016-06-09T09:45:00Z">
        <w:r w:rsidDel="00EC028A">
          <w:delText xml:space="preserve"> </w:delText>
        </w:r>
      </w:del>
      <w:del w:id="211"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05"/>
        <w:r w:rsidR="00835520" w:rsidDel="00EC028A">
          <w:rPr>
            <w:rStyle w:val="CommentReference"/>
          </w:rPr>
          <w:commentReference w:id="205"/>
        </w:r>
        <w:r w:rsidRPr="002163A1" w:rsidDel="00EC028A">
          <w:delText xml:space="preserve"> </w:delText>
        </w:r>
      </w:del>
      <w:ins w:id="212" w:author="Elash, Brenden" w:date="2016-06-09T09:45:00Z">
        <w:r w:rsidR="00EC028A">
          <w:t xml:space="preserve"> </w:t>
        </w:r>
      </w:ins>
      <w:r w:rsidRPr="002163A1">
        <w:t xml:space="preserve">unlike remote sensing applications from satellites. </w:t>
      </w:r>
      <w:ins w:id="213" w:author="Elash, Brenden" w:date="2016-06-09T09:45:00Z">
        <w:r w:rsidR="00EC028A">
          <w:t>Further</w:t>
        </w:r>
      </w:ins>
      <w:ins w:id="214" w:author="Elash, Brenden" w:date="2016-06-09T15:53:00Z">
        <w:r w:rsidR="008E0292">
          <w:t>more</w:t>
        </w:r>
      </w:ins>
      <w:ins w:id="215" w:author="Elash, Brenden" w:date="2016-06-09T09:45:00Z">
        <w:r w:rsidR="00EC028A">
          <w:t xml:space="preserve">, </w:t>
        </w:r>
      </w:ins>
      <w:ins w:id="216" w:author="Elash, Brenden" w:date="2016-06-09T09:43:00Z">
        <w:r w:rsidR="00EC028A">
          <w:t>passive instrument</w:t>
        </w:r>
      </w:ins>
      <w:ins w:id="217" w:author="Elash, Brenden" w:date="2016-06-09T09:46:00Z">
        <w:r w:rsidR="00EC028A">
          <w:t>s</w:t>
        </w:r>
      </w:ins>
      <w:ins w:id="218" w:author="Elash, Brenden" w:date="2016-06-09T09:43:00Z">
        <w:r w:rsidR="00EC028A">
          <w:t xml:space="preserve"> from ball</w:t>
        </w:r>
      </w:ins>
      <w:ins w:id="219" w:author="Elash, Brenden" w:date="2016-06-09T09:46:00Z">
        <w:r w:rsidR="00EC028A">
          <w:t>o</w:t>
        </w:r>
      </w:ins>
      <w:ins w:id="220" w:author="Elash, Brenden" w:date="2016-06-09T09:43:00Z">
        <w:r w:rsidR="00EC028A">
          <w:t xml:space="preserve">on and </w:t>
        </w:r>
      </w:ins>
      <w:ins w:id="221" w:author="Elash, Brenden" w:date="2016-06-09T09:45:00Z">
        <w:r w:rsidR="00EC028A">
          <w:t>aircraft</w:t>
        </w:r>
      </w:ins>
      <w:ins w:id="222" w:author="Elash, Brenden" w:date="2016-06-09T09:43:00Z">
        <w:r w:rsidR="00EC028A">
          <w:t xml:space="preserve"> </w:t>
        </w:r>
      </w:ins>
      <w:ins w:id="223" w:author="Elash, Brenden" w:date="2016-06-09T09:45:00Z">
        <w:r w:rsidR="00C002F4">
          <w:t xml:space="preserve">platforms also </w:t>
        </w:r>
      </w:ins>
      <w:ins w:id="224" w:author="Elash, Brenden" w:date="2016-06-09T09:47:00Z">
        <w:r w:rsidR="00C002F4">
          <w:t xml:space="preserve">acquire quality aerosol </w:t>
        </w:r>
      </w:ins>
      <w:ins w:id="225" w:author="Elash, Brenden" w:date="2016-06-09T15:54:00Z">
        <w:r w:rsidR="008E0292">
          <w:t>measurements</w:t>
        </w:r>
      </w:ins>
      <w:ins w:id="226" w:author="Elash, Brenden" w:date="2016-06-09T09:47:00Z">
        <w:r w:rsidR="00C002F4">
          <w:t xml:space="preserve">. </w:t>
        </w:r>
      </w:ins>
      <w:r w:rsidRPr="002163A1">
        <w:t xml:space="preserve">However, </w:t>
      </w:r>
      <w:del w:id="227" w:author="Elash, Brenden" w:date="2016-06-09T09:39:00Z">
        <w:r w:rsidRPr="002163A1" w:rsidDel="00EC028A">
          <w:delText>these types of instrument</w:delText>
        </w:r>
        <w:r w:rsidDel="00EC028A">
          <w:delText>s</w:delText>
        </w:r>
        <w:r w:rsidRPr="002163A1" w:rsidDel="00EC028A">
          <w:delText xml:space="preserve"> </w:delText>
        </w:r>
        <w:commentRangeStart w:id="228"/>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28"/>
        <w:r w:rsidR="00835520" w:rsidDel="00EC028A">
          <w:rPr>
            <w:rStyle w:val="CommentReference"/>
          </w:rPr>
          <w:commentReference w:id="228"/>
        </w:r>
        <w:r w:rsidRPr="002163A1" w:rsidDel="00EC028A">
          <w:delText xml:space="preserve">and </w:delText>
        </w:r>
      </w:del>
      <w:del w:id="229" w:author="Elash, Brenden" w:date="2016-06-09T09:48:00Z">
        <w:r w:rsidRPr="002163A1" w:rsidDel="00C002F4">
          <w:delText>only</w:delText>
        </w:r>
      </w:del>
      <w:r w:rsidRPr="002163A1">
        <w:t xml:space="preserve"> </w:t>
      </w:r>
      <w:ins w:id="230" w:author="Elash, Brenden" w:date="2016-06-09T09:48:00Z">
        <w:r w:rsidR="00C002F4">
          <w:t xml:space="preserve">these types of instruments only </w:t>
        </w:r>
      </w:ins>
      <w:r w:rsidRPr="002163A1">
        <w:t xml:space="preserve">give aerosol </w:t>
      </w:r>
      <w:ins w:id="231" w:author="Elash, Brenden" w:date="2016-06-09T09:39:00Z">
        <w:r w:rsidR="00EC028A">
          <w:t xml:space="preserve">parameters </w:t>
        </w:r>
      </w:ins>
      <w:del w:id="232"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33" w:name="_Toc452973715"/>
      <w:r>
        <w:t>2.3.2 Occultation</w:t>
      </w:r>
      <w:bookmarkEnd w:id="233"/>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34"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 xml:space="preserve">ach scan, allowing for </w:t>
      </w:r>
      <w:r>
        <w:lastRenderedPageBreak/>
        <w:t>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lang w:val="en-CA" w:eastAsia="en-CA"/>
        </w:rPr>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35" w:name="_Ref433365111"/>
      <w:bookmarkStart w:id="236" w:name="_Toc435878543"/>
      <w:bookmarkStart w:id="237"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35"/>
      <w:r w:rsidRPr="00D15330">
        <w:rPr>
          <w:sz w:val="24"/>
          <w:szCs w:val="24"/>
        </w:rPr>
        <w:t>: An</w:t>
      </w:r>
      <w:r w:rsidRPr="009A0793">
        <w:rPr>
          <w:sz w:val="24"/>
          <w:szCs w:val="24"/>
        </w:rPr>
        <w:t xml:space="preserve"> occultation instrument monitoring the atmosphere by scanning the atmosphere by looking directly at the sun.</w:t>
      </w:r>
      <w:bookmarkEnd w:id="236"/>
      <w:bookmarkEnd w:id="237"/>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38"/>
      <w:r>
        <w:t>2006</w:t>
      </w:r>
      <w:commentRangeEnd w:id="238"/>
      <w:r w:rsidR="00210A08">
        <w:rPr>
          <w:rStyle w:val="CommentReference"/>
        </w:rPr>
        <w:commentReference w:id="238"/>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39" w:name="_Toc452973716"/>
      <w:r>
        <w:lastRenderedPageBreak/>
        <w:t>2.3.3 Lidar</w:t>
      </w:r>
      <w:bookmarkEnd w:id="239"/>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xml:space="preserve">.  Additionally, the uncertainty in the calibration with respect to the molecular background is on the order of the stratospheric aerosol signal and leads to a potential </w:t>
      </w:r>
      <w:r>
        <w:lastRenderedPageBreak/>
        <w:t>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lang w:val="en-CA" w:eastAsia="en-CA"/>
        </w:rPr>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40" w:name="_Ref433639889"/>
      <w:bookmarkStart w:id="241" w:name="_Toc435878544"/>
      <w:bookmarkStart w:id="242"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40"/>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41"/>
      <w:bookmarkEnd w:id="242"/>
    </w:p>
    <w:p w14:paraId="57692640" w14:textId="77777777" w:rsidR="00706E41" w:rsidRPr="005E1011" w:rsidRDefault="00706E41" w:rsidP="005E1011"/>
    <w:p w14:paraId="77ED557D" w14:textId="77777777" w:rsidR="00706E41" w:rsidRDefault="00706E41" w:rsidP="003D416A">
      <w:pPr>
        <w:pStyle w:val="Heading2"/>
      </w:pPr>
      <w:bookmarkStart w:id="243" w:name="_Toc452973717"/>
      <w:r>
        <w:t>2.3.4 Limb Scatter</w:t>
      </w:r>
      <w:bookmarkEnd w:id="243"/>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w:t>
      </w:r>
      <w:r>
        <w:lastRenderedPageBreak/>
        <w:t xml:space="preserve">between the line of sight and the surface of the earth is minimized, represented by the black dot. The Solar Zenith Angle (SZA) is the angle between the local vertical and the direction of the sun; 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lang w:val="en-CA" w:eastAsia="en-CA"/>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44" w:name="_Ref434222559"/>
      <w:bookmarkStart w:id="245" w:name="_Toc435878545"/>
      <w:bookmarkStart w:id="246" w:name="_Toc452973852"/>
      <w:r w:rsidRPr="00F066F9">
        <w:rPr>
          <w:szCs w:val="24"/>
          <w:rPrChange w:id="247" w:author="Elash, Brenden" w:date="2016-06-09T16:04:00Z">
            <w:rPr>
              <w:b w:val="0"/>
              <w:szCs w:val="24"/>
            </w:rPr>
          </w:rPrChange>
        </w:rPr>
        <w:t>Figure 2-</w:t>
      </w:r>
      <w:r w:rsidRPr="00F066F9">
        <w:rPr>
          <w:szCs w:val="24"/>
          <w:rPrChange w:id="248" w:author="Elash, Brenden" w:date="2016-06-09T16:04:00Z">
            <w:rPr>
              <w:b w:val="0"/>
              <w:szCs w:val="24"/>
            </w:rPr>
          </w:rPrChange>
        </w:rPr>
        <w:fldChar w:fldCharType="begin"/>
      </w:r>
      <w:r w:rsidRPr="00F066F9">
        <w:rPr>
          <w:szCs w:val="24"/>
          <w:rPrChange w:id="249" w:author="Elash, Brenden" w:date="2016-06-09T16:04:00Z">
            <w:rPr>
              <w:b w:val="0"/>
              <w:szCs w:val="24"/>
            </w:rPr>
          </w:rPrChange>
        </w:rPr>
        <w:instrText xml:space="preserve"> SEQ Figure \* ARABIC </w:instrText>
      </w:r>
      <w:r w:rsidRPr="00F066F9">
        <w:rPr>
          <w:szCs w:val="24"/>
          <w:rPrChange w:id="250" w:author="Elash, Brenden" w:date="2016-06-09T16:04:00Z">
            <w:rPr>
              <w:b w:val="0"/>
              <w:szCs w:val="24"/>
            </w:rPr>
          </w:rPrChange>
        </w:rPr>
        <w:fldChar w:fldCharType="separate"/>
      </w:r>
      <w:r w:rsidRPr="00F066F9">
        <w:rPr>
          <w:noProof/>
          <w:szCs w:val="24"/>
          <w:rPrChange w:id="251" w:author="Elash, Brenden" w:date="2016-06-09T16:04:00Z">
            <w:rPr>
              <w:b w:val="0"/>
              <w:noProof/>
              <w:szCs w:val="24"/>
            </w:rPr>
          </w:rPrChange>
        </w:rPr>
        <w:t>5</w:t>
      </w:r>
      <w:r w:rsidRPr="00F066F9">
        <w:rPr>
          <w:szCs w:val="24"/>
          <w:rPrChange w:id="252" w:author="Elash, Brenden" w:date="2016-06-09T16:04:00Z">
            <w:rPr>
              <w:b w:val="0"/>
              <w:szCs w:val="24"/>
            </w:rPr>
          </w:rPrChange>
        </w:rPr>
        <w:fldChar w:fldCharType="end"/>
      </w:r>
      <w:bookmarkEnd w:id="244"/>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45"/>
      <w:bookmarkEnd w:id="246"/>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t>
      </w:r>
      <w:r>
        <w:lastRenderedPageBreak/>
        <w:t>were launched into low earth orbit that had the capability to determine aerosol extinction</w:t>
      </w:r>
      <w:del w:id="253"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54" w:author="Elash, Brenden" w:date="2016-06-10T08:26:00Z">
        <w:r w:rsidDel="00CF2784">
          <w:delText xml:space="preserve">fourteenth </w:delText>
        </w:r>
      </w:del>
      <w:ins w:id="255"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56"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w:t>
      </w:r>
      <w:r>
        <w:lastRenderedPageBreak/>
        <w:t xml:space="preserve">is designed to image </w:t>
      </w:r>
      <w:r w:rsidRPr="00222E24">
        <w:t>limb scatter</w:t>
      </w:r>
      <w:r>
        <w:t>ed</w:t>
      </w:r>
      <w:r w:rsidRPr="00222E24">
        <w:t xml:space="preserve"> </w:t>
      </w:r>
      <w:r>
        <w:t xml:space="preserve">sunlight, both vertically and horizontally across the track through the use of the </w:t>
      </w:r>
      <w:ins w:id="257" w:author="Elash, Brenden" w:date="2016-06-09T09:57:00Z">
        <w:r w:rsidR="00C002F4">
          <w:t>Acousto-Optic Tunable Filter (</w:t>
        </w:r>
      </w:ins>
      <w:commentRangeStart w:id="258"/>
      <w:r>
        <w:t>AOTF</w:t>
      </w:r>
      <w:commentRangeEnd w:id="258"/>
      <w:r w:rsidR="006830FF">
        <w:rPr>
          <w:rStyle w:val="CommentReference"/>
        </w:rPr>
        <w:commentReference w:id="258"/>
      </w:r>
      <w:ins w:id="259" w:author="Elash, Brenden" w:date="2016-06-09T09:57:00Z">
        <w:r w:rsidR="00C002F4">
          <w:t>)</w:t>
        </w:r>
      </w:ins>
      <w:r>
        <w:t xml:space="preserve">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60"/>
      <w:r>
        <w:t>measurements.</w:t>
      </w:r>
      <w:commentRangeEnd w:id="260"/>
      <w:r w:rsidR="006830FF">
        <w:rPr>
          <w:rStyle w:val="CommentReference"/>
        </w:rPr>
        <w:commentReference w:id="260"/>
      </w:r>
    </w:p>
    <w:p w14:paraId="363F83EC" w14:textId="41772B72" w:rsidR="004248EE" w:rsidRPr="00A24B7F" w:rsidRDefault="004248EE" w:rsidP="000927B6">
      <w:pPr>
        <w:pStyle w:val="BodyText"/>
        <w:jc w:val="both"/>
      </w:pPr>
      <w:ins w:id="261" w:author="Elash, Brenden" w:date="2016-06-09T13:49:00Z">
        <w:r>
          <w:t>The limb scatter technique is selected for the ALI</w:t>
        </w:r>
      </w:ins>
      <w:ins w:id="262" w:author="Elash, Brenden" w:date="2016-06-09T13:51:00Z">
        <w:r w:rsidR="00F959A3">
          <w:t xml:space="preserve"> instrument</w:t>
        </w:r>
      </w:ins>
      <w:ins w:id="263" w:author="Elash, Brenden" w:date="2016-06-09T13:53:00Z">
        <w:r w:rsidR="00F959A3">
          <w:t xml:space="preserve">. ALI also </w:t>
        </w:r>
      </w:ins>
      <w:ins w:id="264" w:author="Elash, Brenden" w:date="2016-06-09T13:51:00Z">
        <w:r w:rsidR="00F959A3">
          <w:t xml:space="preserve">uses an AOTF to </w:t>
        </w:r>
      </w:ins>
      <w:ins w:id="265" w:author="Elash, Brenden" w:date="2016-06-09T13:53:00Z">
        <w:r w:rsidR="00F959A3">
          <w:t xml:space="preserve">image </w:t>
        </w:r>
      </w:ins>
      <w:ins w:id="266" w:author="Elash, Brenden" w:date="2016-06-09T13:51:00Z">
        <w:r w:rsidR="00F959A3">
          <w:t>spectrally filter</w:t>
        </w:r>
      </w:ins>
      <w:ins w:id="267" w:author="Elash, Brenden" w:date="2016-06-09T13:53:00Z">
        <w:r w:rsidR="00F959A3">
          <w:t>ed</w:t>
        </w:r>
      </w:ins>
      <w:ins w:id="268" w:author="Elash, Brenden" w:date="2016-06-09T13:51:00Z">
        <w:r w:rsidR="00F959A3">
          <w:t xml:space="preserve"> the scattered signal. </w:t>
        </w:r>
      </w:ins>
      <w:ins w:id="269" w:author="Elash, Brenden" w:date="2016-06-09T13:54:00Z">
        <w:r w:rsidR="00F959A3">
          <w:t xml:space="preserve">This technique </w:t>
        </w:r>
      </w:ins>
      <w:ins w:id="270" w:author="Elash, Brenden" w:date="2016-06-09T13:52:00Z">
        <w:r w:rsidR="00F959A3">
          <w:t xml:space="preserve">was </w:t>
        </w:r>
      </w:ins>
      <w:ins w:id="271" w:author="Elash, Brenden" w:date="2016-06-09T13:54:00Z">
        <w:r w:rsidR="00F959A3">
          <w:t>selected</w:t>
        </w:r>
      </w:ins>
      <w:ins w:id="272" w:author="Elash, Brenden" w:date="2016-06-09T13:52:00Z">
        <w:r w:rsidR="00F959A3">
          <w:t xml:space="preserve"> due to the </w:t>
        </w:r>
      </w:ins>
      <w:ins w:id="273" w:author="Elash, Brenden" w:date="2016-06-09T13:54:00Z">
        <w:r w:rsidR="00F959A3">
          <w:t xml:space="preserve">relatively </w:t>
        </w:r>
      </w:ins>
      <w:ins w:id="274" w:author="Elash, Brenden" w:date="2016-06-09T13:52:00Z">
        <w:r w:rsidR="00F959A3">
          <w:t xml:space="preserve">lax measurement requirement of </w:t>
        </w:r>
      </w:ins>
      <w:ins w:id="275" w:author="Elash, Brenden" w:date="2016-06-09T13:54:00Z">
        <w:r w:rsidR="00F959A3">
          <w:t xml:space="preserve">only requiring </w:t>
        </w:r>
      </w:ins>
      <w:ins w:id="276" w:author="Elash, Brenden" w:date="2016-06-09T13:52:00Z">
        <w:r w:rsidR="00F959A3">
          <w:t xml:space="preserve">sunlit atmosphere to be able to record a high number of </w:t>
        </w:r>
      </w:ins>
      <w:ins w:id="277" w:author="Elash, Brenden" w:date="2016-06-09T13:54:00Z">
        <w:r w:rsidR="00F959A3">
          <w:t>quality measurements</w:t>
        </w:r>
      </w:ins>
      <w:ins w:id="278" w:author="Elash, Brenden" w:date="2016-06-09T13:52:00Z">
        <w:r w:rsidR="00782F75">
          <w:t xml:space="preserve">. </w:t>
        </w:r>
      </w:ins>
      <w:ins w:id="279" w:author="Elash, Brenden" w:date="2016-06-09T14:02:00Z">
        <w:r w:rsidR="00782F75">
          <w:t>Additionally</w:t>
        </w:r>
      </w:ins>
      <w:ins w:id="280" w:author="Elash, Brenden" w:date="2016-06-09T13:52:00Z">
        <w:r w:rsidR="00782F75">
          <w:t xml:space="preserve">, the imaging nature of the AOTF will allow quick measurements that </w:t>
        </w:r>
      </w:ins>
      <w:ins w:id="281" w:author="Elash, Brenden" w:date="2016-06-09T14:02:00Z">
        <w:r w:rsidR="00782F75">
          <w:t>are</w:t>
        </w:r>
      </w:ins>
      <w:ins w:id="282" w:author="Elash, Brenden" w:date="2016-06-09T13:52:00Z">
        <w:r w:rsidR="00782F75">
          <w:t xml:space="preserve"> used to </w:t>
        </w:r>
      </w:ins>
      <w:ins w:id="283" w:author="Elash, Brenden" w:date="2016-06-10T08:27:00Z">
        <w:r w:rsidR="00CF2784">
          <w:t>retrieve</w:t>
        </w:r>
      </w:ins>
      <w:ins w:id="284" w:author="Elash, Brenden" w:date="2016-06-09T13:52:00Z">
        <w:r w:rsidR="00782F75">
          <w:t xml:space="preserve"> </w:t>
        </w:r>
      </w:ins>
      <w:ins w:id="285" w:author="Elash, Brenden" w:date="2016-06-09T14:02:00Z">
        <w:r w:rsidR="00782F75">
          <w:t xml:space="preserve">vertical </w:t>
        </w:r>
      </w:ins>
      <w:ins w:id="286" w:author="Elash, Brenden" w:date="2016-06-09T13:56:00Z">
        <w:r w:rsidR="00782F75">
          <w:t xml:space="preserve">profiles of </w:t>
        </w:r>
      </w:ins>
      <w:ins w:id="287" w:author="Elash, Brenden" w:date="2016-06-09T14:02:00Z">
        <w:r w:rsidR="00782F75">
          <w:t>aerosol</w:t>
        </w:r>
      </w:ins>
      <w:ins w:id="288" w:author="Elash, Brenden" w:date="2016-06-09T13:56:00Z">
        <w:r w:rsidR="00782F75">
          <w:t xml:space="preserve"> </w:t>
        </w:r>
      </w:ins>
      <w:ins w:id="289" w:author="Elash, Brenden" w:date="2016-06-09T14:02:00Z">
        <w:r w:rsidR="00782F75">
          <w:t>extinction.</w:t>
        </w:r>
      </w:ins>
    </w:p>
    <w:p w14:paraId="50391DCF" w14:textId="77777777" w:rsidR="00706E41" w:rsidRDefault="00706E41" w:rsidP="003D416A">
      <w:pPr>
        <w:pStyle w:val="Heading1"/>
      </w:pPr>
      <w:bookmarkStart w:id="290" w:name="_Toc452973718"/>
      <w:r>
        <w:t>2.4 Radiative Transfer</w:t>
      </w:r>
      <w:bookmarkEnd w:id="290"/>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291" w:author="Elash, Brenden" w:date="2016-06-08T15:11:00Z">
        <w:r w:rsidDel="00631B11">
          <w:delText xml:space="preserve">scaler </w:delText>
        </w:r>
      </w:del>
      <w:ins w:id="292"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293" w:name="_Toc452973719"/>
      <w:r>
        <w:t>2.4.1 Scalar Radiative Transfer</w:t>
      </w:r>
      <w:bookmarkEnd w:id="293"/>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294" w:author="Elash, Brenden" w:date="2016-06-08T15:34:00Z">
        <w:r w:rsidDel="00CD4D6C">
          <w:delText xml:space="preserve">will </w:delText>
        </w:r>
      </w:del>
      <w:r>
        <w:t>present</w:t>
      </w:r>
      <w:ins w:id="295" w:author="Elash, Brenden" w:date="2016-06-08T15:34:00Z">
        <w:r w:rsidR="00CD4D6C">
          <w:t>s</w:t>
        </w:r>
      </w:ins>
      <w:r>
        <w:t xml:space="preserve"> a derivation of radiative transfer equations for the atmosphere with </w:t>
      </w:r>
      <w:del w:id="296" w:author="Elash, Brenden" w:date="2016-06-08T15:11:00Z">
        <w:r w:rsidDel="00631B11">
          <w:delText xml:space="preserve">scaler </w:delText>
        </w:r>
      </w:del>
      <w:ins w:id="297" w:author="Elash, Brenden" w:date="2016-06-08T15:11:00Z">
        <w:r w:rsidR="00631B11">
          <w:t xml:space="preserve">scalar </w:t>
        </w:r>
      </w:ins>
      <w:r>
        <w:t xml:space="preserve">radiance which does not account for polarization. In order to accurately discuss radiative transfer, a coordinate system must first be defined. If we assume </w:t>
      </w:r>
      <w:r>
        <w:lastRenderedPageBreak/>
        <w:t>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xml:space="preserve">. The basis of path length </w:t>
      </w:r>
      <w:del w:id="298" w:author="Elash, Brenden" w:date="2016-06-08T15:34:00Z">
        <w:r w:rsidDel="00CD4D6C">
          <w:delText>will be</w:delText>
        </w:r>
      </w:del>
      <w:ins w:id="299"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CF2784"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CF2784"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CF2784"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CF2784"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CF2784"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00"/>
      <w:del w:id="301" w:author="Elash, Brenden" w:date="2016-06-09T14:04:00Z">
        <w:r w:rsidDel="00782F75">
          <w:delText>blackbody</w:delText>
        </w:r>
        <w:commentRangeEnd w:id="300"/>
        <w:r w:rsidR="006830FF" w:rsidDel="00782F75">
          <w:rPr>
            <w:rStyle w:val="CommentReference"/>
          </w:rPr>
          <w:commentReference w:id="300"/>
        </w:r>
        <w:r w:rsidDel="00782F75">
          <w:delText xml:space="preserve"> </w:delText>
        </w:r>
      </w:del>
      <w:ins w:id="302" w:author="Elash, Brenden" w:date="2016-06-09T14:04:00Z">
        <w:r w:rsidR="00782F75">
          <w:t xml:space="preserve">thermal </w:t>
        </w:r>
      </w:ins>
      <w:r>
        <w:t>emissions</w:t>
      </w:r>
      <w:del w:id="303"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04" w:author="Elash, Brenden" w:date="2016-06-08T15:35:00Z">
        <w:r w:rsidDel="00CD4D6C">
          <w:delText>will be</w:delText>
        </w:r>
      </w:del>
      <w:ins w:id="305"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CF2784"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t>The multiple scatter term is calculated until the contribution is sufficiently small to be negligible.</w:t>
      </w:r>
    </w:p>
    <w:p w14:paraId="135970E5" w14:textId="77777777" w:rsidR="00706E41" w:rsidRDefault="00706E41" w:rsidP="00FA7303">
      <w:pPr>
        <w:pStyle w:val="Heading2"/>
      </w:pPr>
      <w:bookmarkStart w:id="306" w:name="_Toc452973720"/>
      <w:r>
        <w:lastRenderedPageBreak/>
        <w:t>2.4.2 Vector Radiative Transfer</w:t>
      </w:r>
      <w:bookmarkEnd w:id="306"/>
    </w:p>
    <w:p w14:paraId="694CB6B0" w14:textId="1FEA465B" w:rsidR="00706E41" w:rsidRDefault="00706E41" w:rsidP="00D54B14">
      <w:pPr>
        <w:pStyle w:val="BodyText"/>
        <w:jc w:val="both"/>
      </w:pPr>
      <w:r>
        <w:t xml:space="preserve">The </w:t>
      </w:r>
      <w:commentRangeStart w:id="307"/>
      <w:del w:id="308" w:author="Elash, Brenden" w:date="2016-06-08T15:11:00Z">
        <w:r w:rsidDel="00631B11">
          <w:delText>scaler</w:delText>
        </w:r>
      </w:del>
      <w:commentRangeEnd w:id="307"/>
      <w:ins w:id="309" w:author="Elash, Brenden" w:date="2016-06-08T15:11:00Z">
        <w:r w:rsidR="00631B11">
          <w:t>scalar</w:t>
        </w:r>
      </w:ins>
      <w:r w:rsidR="0022229E">
        <w:rPr>
          <w:rStyle w:val="CommentReference"/>
        </w:rPr>
        <w:commentReference w:id="307"/>
      </w:r>
      <w:r>
        <w:t xml:space="preserve"> radiative transfer equation works well for systems that do not measure polarized light as the effect of polarization on the </w:t>
      </w:r>
      <w:del w:id="310" w:author="Elash, Brenden" w:date="2016-06-08T15:11:00Z">
        <w:r w:rsidDel="00631B11">
          <w:delText xml:space="preserve">scaler </w:delText>
        </w:r>
      </w:del>
      <w:ins w:id="311" w:author="Elash, Brenden" w:date="2016-06-08T15:11:00Z">
        <w:r w:rsidR="00631B11">
          <w:t xml:space="preserve">scalar </w:t>
        </w:r>
      </w:ins>
      <w:r>
        <w:t xml:space="preserve">radiance is small. However for instruments that measure polarized light, a vector radiative transfer equation is required. Before polarization can even be discussed, a method to quantify polarization must be defined which </w:t>
      </w:r>
      <w:del w:id="312" w:author="Elash, Brenden" w:date="2016-06-08T15:35:00Z">
        <w:r w:rsidDel="00CD4D6C">
          <w:delText>will be</w:delText>
        </w:r>
      </w:del>
      <w:ins w:id="313"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14"/>
      <w:r>
        <w:t xml:space="preserve">is the </w:t>
      </w:r>
      <w:del w:id="315" w:author="Elash, Brenden" w:date="2016-06-09T14:06:00Z">
        <w:r w:rsidDel="00782F75">
          <w:delText xml:space="preserve">scaler </w:delText>
        </w:r>
      </w:del>
      <w:ins w:id="316" w:author="Elash, Brenden" w:date="2016-06-09T14:06:00Z">
        <w:r w:rsidR="00782F75">
          <w:t xml:space="preserve">scalar </w:t>
        </w:r>
      </w:ins>
      <w:r>
        <w:t xml:space="preserve">or total radiance, </w:t>
      </w:r>
      <m:oMath>
        <m:r>
          <w:rPr>
            <w:rFonts w:ascii="Cambria Math" w:hAnsi="Cambria Math"/>
          </w:rPr>
          <m:t>Q</m:t>
        </m:r>
      </m:oMath>
      <w:r>
        <w:t xml:space="preserve"> </w:t>
      </w:r>
      <w:ins w:id="317" w:author="Elash, Brenden" w:date="2016-06-09T14:06:00Z">
        <w:r w:rsidR="00782F75">
          <w:t xml:space="preserve">is </w:t>
        </w:r>
        <w:r w:rsidR="00782F75">
          <w:rPr>
            <w:rFonts w:eastAsiaTheme="minorEastAsia"/>
          </w:rPr>
          <w:t>the difference between horizontal polarization to vertical polarization</w:t>
        </w:r>
      </w:ins>
      <w:del w:id="318" w:author="Elash, Brenden" w:date="2016-06-09T14:06:00Z">
        <w:r w:rsidDel="00782F75">
          <w:delText>is the horizontally polarization</w:delText>
        </w:r>
      </w:del>
      <w:r>
        <w:t xml:space="preserve">, </w:t>
      </w:r>
      <m:oMath>
        <m:r>
          <w:rPr>
            <w:rFonts w:ascii="Cambria Math" w:hAnsi="Cambria Math"/>
          </w:rPr>
          <m:t>U</m:t>
        </m:r>
      </m:oMath>
      <w:r>
        <w:t xml:space="preserve"> is </w:t>
      </w:r>
      <w:ins w:id="319"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20"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21" w:author="Elash, Brenden" w:date="2016-06-09T14:07:00Z">
        <w:r w:rsidR="00782F75">
          <w:rPr>
            <w:rFonts w:eastAsiaTheme="minorEastAsia"/>
          </w:rPr>
          <w:t>the difference between the counter clockwise circular polarization to clockwise polarization</w:t>
        </w:r>
      </w:ins>
      <w:del w:id="322" w:author="Elash, Brenden" w:date="2016-06-09T14:07:00Z">
        <w:r w:rsidDel="00782F75">
          <w:delText>the counter clockwise circular polarization</w:delText>
        </w:r>
      </w:del>
      <w:r>
        <w:t xml:space="preserve"> </w:t>
      </w:r>
      <w:commentRangeEnd w:id="314"/>
      <w:r w:rsidR="0094076C">
        <w:rPr>
          <w:rStyle w:val="CommentReference"/>
        </w:rPr>
        <w:commentReference w:id="314"/>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77777777"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U=2Re(&lt;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V=2Im(&lt;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77777777"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w:rPr>
            <w:rFonts w:ascii="Cambria Math" w:hAnsi="Cambria Math"/>
          </w:rPr>
          <m:t>Re</m:t>
        </m:r>
      </m:oMath>
      <w:r>
        <w:t xml:space="preserve"> and </w:t>
      </w:r>
      <m:oMath>
        <m: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w:lastRenderedPageBreak/>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77777777" w:rsidR="00706E41" w:rsidRPr="0076182D" w:rsidRDefault="00706E41" w:rsidP="001F644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acc>
                      <m:accPr>
                        <m:chr m:val="̅"/>
                        <m:ctrlPr>
                          <w:rPr>
                            <w:rFonts w:ascii="Cambria Math" w:hAnsi="Cambria Math"/>
                            <w:b/>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7777777"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With polarization a scattering reference frame is defined and incoming radiance is rotated into the scattering frame multiplied by the phase 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77777777" w:rsidR="00706E41" w:rsidRPr="008E2476" w:rsidRDefault="00CF2784" w:rsidP="00A27C38">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α</m:t>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cos⁡</m:t>
                          </m:r>
                          <m:r>
                            <w:rPr>
                              <w:rFonts w:ascii="Cambria Math" w:hAnsi="Cambria Math"/>
                            </w:rPr>
                            <m:t>(2α)</m:t>
                          </m:r>
                        </m:e>
                        <m:e>
                          <m:r>
                            <m:rPr>
                              <m:sty m:val="p"/>
                            </m:rPr>
                            <w:rPr>
                              <w:rFonts w:ascii="Cambria Math" w:hAnsi="Cambria Math"/>
                            </w:rPr>
                            <m:t>sin⁡</m:t>
                          </m:r>
                          <m:r>
                            <w:rPr>
                              <w:rFonts w:ascii="Cambria Math" w:hAnsi="Cambria Math"/>
                            </w:rPr>
                            <m:t>(2α)</m:t>
                          </m:r>
                        </m:e>
                        <m:e>
                          <m:r>
                            <w:rPr>
                              <w:rFonts w:ascii="Cambria Math" w:hAnsi="Cambria Math"/>
                            </w:rPr>
                            <m:t>0</m:t>
                          </m:r>
                        </m:e>
                      </m:mr>
                      <m:mr>
                        <m:e>
                          <m:r>
                            <w:rPr>
                              <w:rFonts w:ascii="Cambria Math" w:hAnsi="Cambria Math"/>
                            </w:rPr>
                            <m:t>0</m:t>
                          </m:r>
                        </m:e>
                        <m:e>
                          <m:r>
                            <m:rPr>
                              <m:sty m:val="p"/>
                            </m:rPr>
                            <w:rPr>
                              <w:rFonts w:ascii="Cambria Math" w:hAnsi="Cambria Math"/>
                            </w:rPr>
                            <m:t>-sin⁡</m:t>
                          </m:r>
                          <m:r>
                            <w:rPr>
                              <w:rFonts w:ascii="Cambria Math" w:hAnsi="Cambria Math"/>
                            </w:rPr>
                            <m:t>(2α)</m:t>
                          </m:r>
                        </m:e>
                        <m:e>
                          <m:r>
                            <m:rPr>
                              <m:sty m:val="p"/>
                            </m:rPr>
                            <w:rPr>
                              <w:rFonts w:ascii="Cambria Math" w:hAnsi="Cambria Math"/>
                            </w:rPr>
                            <m:t>cos⁡</m:t>
                          </m:r>
                          <m:r>
                            <w:rPr>
                              <w:rFonts w:ascii="Cambria Math" w:hAnsi="Cambria Math"/>
                            </w:rPr>
                            <m:t>(2α)</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45481521" w:rsidR="00706E41" w:rsidRDefault="00706E41" w:rsidP="00097F5B">
      <w:pPr>
        <w:pStyle w:val="BodyText"/>
        <w:ind w:firstLine="0"/>
        <w:jc w:val="both"/>
      </w:pPr>
      <w:proofErr w:type="gramStart"/>
      <w:r>
        <w:t>where</w:t>
      </w:r>
      <w:proofErr w:type="gramEnd"/>
      <w:r>
        <w:t xml:space="preserve"> </w:t>
      </w:r>
      <m:oMath>
        <m:r>
          <w:rPr>
            <w:rFonts w:ascii="Cambria Math" w:hAnsi="Cambria Math"/>
          </w:rPr>
          <m:t>α</m:t>
        </m:r>
      </m:oMath>
      <w:r>
        <w:t xml:space="preserve"> is the angle between he propagation and polarization reference frame. The radiance and the source terms are now Stokes vectors in 4 by 1 matrices and the phase function is a 4 by 4 tensor that </w:t>
      </w:r>
      <w:del w:id="323" w:author="Elash, Brenden" w:date="2016-06-10T08:40:00Z">
        <w:r w:rsidDel="00B9205B">
          <w:delText xml:space="preserve">describes </w:delText>
        </w:r>
      </w:del>
      <w:ins w:id="324" w:author="Elash, Brenden" w:date="2016-06-10T08:40:00Z">
        <w:r w:rsidR="00B9205B">
          <w:t>is related</w:t>
        </w:r>
        <w:r w:rsidR="00B9205B">
          <w:t xml:space="preserve"> </w:t>
        </w:r>
      </w:ins>
      <w:r>
        <w:t xml:space="preserve">the probability of the incoming light to be scattered in the propagation direction with a specific polarization. The polarization equation adds extra computation and memory consumption since the polarization must be computed at each </w:t>
      </w:r>
      <w:del w:id="325" w:author="Elash, Brenden" w:date="2016-06-10T08:39:00Z">
        <w:r w:rsidDel="00B9205B">
          <w:delText xml:space="preserve">step </w:delText>
        </w:r>
      </w:del>
      <w:ins w:id="326" w:author="Elash, Brenden" w:date="2016-06-10T08:39:00Z">
        <w:r w:rsidR="00B9205B">
          <w:t>scattering</w:t>
        </w:r>
        <w:r w:rsidR="00B9205B">
          <w:t xml:space="preserve"> </w:t>
        </w:r>
      </w:ins>
      <w:r>
        <w:t xml:space="preserve">in the </w:t>
      </w:r>
      <w:del w:id="327" w:author="Elash, Brenden" w:date="2016-06-10T08:39:00Z">
        <w:r w:rsidDel="00B9205B">
          <w:delText xml:space="preserve">interactive </w:delText>
        </w:r>
      </w:del>
      <w:r>
        <w:t>radiative transfer</w:t>
      </w:r>
      <w:ins w:id="328" w:author="Elash, Brenden" w:date="2016-06-10T08:39:00Z">
        <w:r w:rsidR="00B9205B">
          <w:t xml:space="preserve"> equation</w:t>
        </w:r>
      </w:ins>
      <w:r>
        <w:t xml:space="preserve">, which is nontrivial, and stored in memory, which is four times the size of a standard </w:t>
      </w:r>
      <w:del w:id="329" w:author="Elash, Brenden" w:date="2016-06-08T15:11:00Z">
        <w:r w:rsidDel="00631B11">
          <w:delText xml:space="preserve">scaler </w:delText>
        </w:r>
      </w:del>
      <w:ins w:id="33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t>
      </w:r>
      <w:del w:id="331" w:author="Elash, Brenden" w:date="2016-06-08T15:35:00Z">
        <w:r w:rsidDel="00CD4D6C">
          <w:delText xml:space="preserve">will </w:delText>
        </w:r>
      </w:del>
      <w:r>
        <w:t>scatter</w:t>
      </w:r>
      <w:ins w:id="33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333" w:name="_Toc452973721"/>
      <w:r>
        <w:t>2.4.3 Rayleigh Scattering</w:t>
      </w:r>
      <w:bookmarkEnd w:id="33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xml:space="preserve">. The first calculation of molecular atmospheric scattering cross sections </w:t>
      </w:r>
      <w:r>
        <w:lastRenderedPageBreak/>
        <w:t>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CF2784"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77777777" w:rsidR="00706E41" w:rsidRDefault="00706E41" w:rsidP="000E00D9">
      <w:pPr>
        <w:pStyle w:val="BodyText"/>
        <w:jc w:val="both"/>
      </w:pPr>
      <w:r>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77777777" w:rsidR="00706E41" w:rsidRPr="008E2476" w:rsidRDefault="00CF2784"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77777777" w:rsidR="00706E41" w:rsidRDefault="00706E41" w:rsidP="002B54E1">
      <w:pPr>
        <w:pStyle w:val="BodyText"/>
        <w:ind w:firstLine="0"/>
        <w:jc w:val="both"/>
      </w:pPr>
      <w:r>
        <w:t xml:space="preserve">Each component of the phase matrix itself is smooth which allows for easy and accurate calculation for Rayleigh scattering. </w:t>
      </w:r>
    </w:p>
    <w:p w14:paraId="636ECE76" w14:textId="77777777" w:rsidR="00706E41" w:rsidRDefault="00706E41" w:rsidP="00FA7303">
      <w:pPr>
        <w:pStyle w:val="Heading2"/>
      </w:pPr>
      <w:bookmarkStart w:id="334" w:name="_Toc452973722"/>
      <w:r>
        <w:t>2.4.4 Mie Scattering</w:t>
      </w:r>
      <w:bookmarkEnd w:id="33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t>
      </w:r>
      <w:del w:id="335" w:author="Elash, Brenden" w:date="2016-06-08T15:35:00Z">
        <w:r w:rsidDel="00CD4D6C">
          <w:delText>will be</w:delText>
        </w:r>
      </w:del>
      <w:ins w:id="336" w:author="Elash, Brenden" w:date="2016-06-08T15:35:00Z">
        <w:r w:rsidR="00CD4D6C">
          <w:t>is</w:t>
        </w:r>
      </w:ins>
      <w:r>
        <w:t xml:space="preserv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CF2784"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CF2784"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CF2784"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1631B560"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phase function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77777777" w:rsidR="00706E41" w:rsidRPr="008E2476" w:rsidRDefault="00CF2784" w:rsidP="0013681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77777777" w:rsidR="00706E41" w:rsidRDefault="00706E41"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CF2784"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CF2784"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CF2784"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77777777" w:rsidR="00706E41" w:rsidRDefault="00706E41" w:rsidP="00C452B7">
      <w:pPr>
        <w:pStyle w:val="BodyText"/>
        <w:ind w:firstLine="0"/>
        <w:jc w:val="both"/>
      </w:pPr>
      <w:r>
        <w:t>The weighted average is similarly performed to determine the effective phase function for a particle size distribution.</w:t>
      </w:r>
    </w:p>
    <w:p w14:paraId="3D358F59" w14:textId="486F2D01" w:rsidR="00706E41" w:rsidRPr="00905A0C" w:rsidRDefault="00706E41"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337" w:name="_Toc452973723"/>
      <w:r>
        <w:t>2.4.5 SASKTRAN Radiative Transfer Model</w:t>
      </w:r>
      <w:bookmarkEnd w:id="337"/>
    </w:p>
    <w:p w14:paraId="1DCAC987" w14:textId="6C1E56A7" w:rsidR="00706E41" w:rsidRDefault="00706E41" w:rsidP="00AB70C3">
      <w:pPr>
        <w:pStyle w:val="BodyText"/>
        <w:jc w:val="both"/>
      </w:pPr>
      <w:r>
        <w:t xml:space="preserve">The SASKTRAN radiative transfer was first developed to solve the </w:t>
      </w:r>
      <w:del w:id="338" w:author="Elash, Brenden" w:date="2016-06-08T15:11:00Z">
        <w:r w:rsidDel="00631B11">
          <w:delText xml:space="preserve">scaler </w:delText>
        </w:r>
      </w:del>
      <w:ins w:id="339"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340" w:author="Elash, Brenden" w:date="2016-06-09T14:10:00Z">
        <w:r w:rsidR="00782F75">
          <w:t xml:space="preserve">the sunlight from the </w:t>
        </w:r>
        <w:r w:rsidR="00150A43">
          <w:t xml:space="preserve">sun attenuated and </w:t>
        </w:r>
      </w:ins>
      <w:ins w:id="341" w:author="Elash, Brenden" w:date="2016-06-09T14:11:00Z">
        <w:r w:rsidR="00150A43">
          <w:t>scattered</w:t>
        </w:r>
      </w:ins>
      <w:ins w:id="342" w:author="Elash, Brenden" w:date="2016-06-09T14:10:00Z">
        <w:r w:rsidR="00150A43">
          <w:t xml:space="preserve"> </w:t>
        </w:r>
      </w:ins>
      <w:ins w:id="343" w:author="Elash, Brenden" w:date="2016-06-09T14:11:00Z">
        <w:r w:rsidR="00150A43">
          <w:t>in</w:t>
        </w:r>
      </w:ins>
      <w:ins w:id="344" w:author="Elash, Brenden" w:date="2016-06-09T14:10:00Z">
        <w:r w:rsidR="00150A43">
          <w:t xml:space="preserve">to the </w:t>
        </w:r>
      </w:ins>
      <w:ins w:id="345" w:author="Elash, Brenden" w:date="2016-06-09T14:11:00Z">
        <w:r w:rsidR="00150A43">
          <w:t>instrument</w:t>
        </w:r>
      </w:ins>
      <w:ins w:id="346" w:author="Elash, Brenden" w:date="2016-06-09T14:10:00Z">
        <w:r w:rsidR="00150A43">
          <w:t xml:space="preserve"> line of sight</w:t>
        </w:r>
      </w:ins>
      <w:del w:id="347" w:author="Elash, Brenden" w:date="2016-06-09T14:12:00Z">
        <w:r w:rsidDel="00150A43">
          <w:delText xml:space="preserve">from </w:delText>
        </w:r>
        <w:commentRangeStart w:id="348"/>
        <w:r w:rsidDel="00150A43">
          <w:delText xml:space="preserve">the radiance </w:delText>
        </w:r>
        <w:commentRangeEnd w:id="348"/>
        <w:r w:rsidR="00A33039" w:rsidDel="00150A43">
          <w:rPr>
            <w:rStyle w:val="CommentReference"/>
          </w:rPr>
          <w:commentReference w:id="348"/>
        </w:r>
        <w:r w:rsidDel="00150A43">
          <w:delText>from the sun</w:delText>
        </w:r>
      </w:del>
      <w:r w:rsidR="00A33039">
        <w:t>, and</w:t>
      </w:r>
      <w:r>
        <w:t xml:space="preserve"> </w:t>
      </w:r>
      <w:ins w:id="349" w:author="Elash, Brenden" w:date="2016-06-09T14:12:00Z">
        <w:r w:rsidR="00150A43">
          <w:t xml:space="preserve">it </w:t>
        </w:r>
      </w:ins>
      <w:r>
        <w:t xml:space="preserve">is assumed </w:t>
      </w:r>
      <w:ins w:id="350" w:author="Elash, Brenden" w:date="2016-06-09T14:12:00Z">
        <w:r w:rsidR="00150A43">
          <w:t xml:space="preserve">the incoming solar irradiance </w:t>
        </w:r>
      </w:ins>
      <w:del w:id="351" w:author="Elash, Brenden" w:date="2016-06-09T14:12:00Z">
        <w:r w:rsidDel="00150A43">
          <w:delText xml:space="preserve">to </w:delText>
        </w:r>
      </w:del>
      <w:r>
        <w:t>encounter</w:t>
      </w:r>
      <w:ins w:id="352" w:author="Elash, Brenden" w:date="2016-06-09T14:12:00Z">
        <w:r w:rsidR="00150A43">
          <w:t>s</w:t>
        </w:r>
      </w:ins>
      <w:r>
        <w:t xml:space="preserve"> the earth in parallel</w:t>
      </w:r>
      <w:del w:id="353" w:author="Elash, Brenden" w:date="2016-06-09T14:12:00Z">
        <w:r w:rsidDel="00150A43">
          <w:delText xml:space="preserve"> </w:delText>
        </w:r>
      </w:del>
      <w:r>
        <w:t xml:space="preserve"> randomly polarized rays. </w:t>
      </w:r>
      <w:ins w:id="354" w:author="Elash, Brenden" w:date="2016-06-09T14:13:00Z">
        <w:r w:rsidR="00B6277D">
          <w:t xml:space="preserve">To include higher order terms, </w:t>
        </w:r>
      </w:ins>
      <w:ins w:id="355" w:author="Elash, Brenden" w:date="2016-06-09T14:15:00Z">
        <w:r w:rsidR="00B6277D">
          <w:t xml:space="preserve">a successive orders method is used to simulate </w:t>
        </w:r>
      </w:ins>
      <w:ins w:id="356" w:author="Elash, Brenden" w:date="2016-06-09T14:16:00Z">
        <w:r w:rsidR="00B6277D">
          <w:t>second, third and higher orders of</w:t>
        </w:r>
      </w:ins>
      <w:ins w:id="357" w:author="Elash, Brenden" w:date="2016-06-09T14:15:00Z">
        <w:r w:rsidR="00B6277D">
          <w:t xml:space="preserve"> scattering within the </w:t>
        </w:r>
      </w:ins>
      <w:ins w:id="358" w:author="Elash, Brenden" w:date="2016-06-09T14:16:00Z">
        <w:r w:rsidR="00B6277D">
          <w:t>atmospheric model</w:t>
        </w:r>
      </w:ins>
      <w:ins w:id="359" w:author="Elash, Brenden" w:date="2016-06-09T14:17:00Z">
        <w:r w:rsidR="00B6277D">
          <w:t>.</w:t>
        </w:r>
      </w:ins>
      <w:ins w:id="360" w:author="Elash, Brenden" w:date="2016-06-09T14:16:00Z">
        <w:r w:rsidR="00B6277D">
          <w:t xml:space="preserve"> </w:t>
        </w:r>
      </w:ins>
      <w:del w:id="361" w:author="Elash, Brenden" w:date="2016-06-09T14:17:00Z">
        <w:r w:rsidDel="00B6277D">
          <w:delText xml:space="preserve">Higher order source </w:delText>
        </w:r>
        <w:commentRangeStart w:id="362"/>
        <w:r w:rsidDel="00B6277D">
          <w:delText>terms</w:delText>
        </w:r>
        <w:commentRangeEnd w:id="362"/>
        <w:r w:rsidR="00A33039" w:rsidDel="00B6277D">
          <w:rPr>
            <w:rStyle w:val="CommentReference"/>
          </w:rPr>
          <w:commentReference w:id="362"/>
        </w:r>
        <w:r w:rsidDel="00B6277D">
          <w:delText xml:space="preserve"> are based off of the scattering within the 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363" w:author="Elash, Brenden" w:date="2016-06-09T14:18:00Z">
        <w:r w:rsidR="00B6277D">
          <w:t>, which will evenly distribute the incoming radiance evenly in all outgoing direction</w:t>
        </w:r>
      </w:ins>
      <w:ins w:id="364" w:author="Elash, Brenden" w:date="2016-06-10T09:26:00Z">
        <w:r w:rsidR="005543B3">
          <w:t>s</w:t>
        </w:r>
      </w:ins>
      <w:ins w:id="365" w:author="Elash, Brenden" w:date="2016-06-09T14:19:00Z">
        <w:r w:rsidR="00B6277D">
          <w:t xml:space="preserve"> </w:t>
        </w:r>
      </w:ins>
      <w:del w:id="366" w:author="Elash, Brenden" w:date="2016-06-09T14:19:00Z">
        <w:r w:rsidDel="00B6277D">
          <w:delText xml:space="preserve"> when any radiance encounters the surface of the earth </w:delText>
        </w:r>
      </w:del>
      <w:r>
        <w:t xml:space="preserve">with the efficiency of the </w:t>
      </w:r>
      <w:ins w:id="367" w:author="Elash, Brenden" w:date="2016-06-09T14:19:00Z">
        <w:r w:rsidR="00B6277D">
          <w:t xml:space="preserve">planetary </w:t>
        </w:r>
      </w:ins>
      <w:r>
        <w:t>albedo.</w:t>
      </w:r>
    </w:p>
    <w:p w14:paraId="07A1F0FA" w14:textId="62EF35F5" w:rsidR="00706E41" w:rsidRDefault="00706E41" w:rsidP="00AB70C3">
      <w:pPr>
        <w:pStyle w:val="BodyText"/>
        <w:jc w:val="both"/>
      </w:pPr>
      <w:r>
        <w:t xml:space="preserve">Recent upgrades have been performed on SASKTRAN and have led to a new engine known as SASKTRAN High Resolution </w:t>
      </w:r>
      <w:del w:id="368"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369"/>
      <w:r>
        <w:t xml:space="preserve">allows the model to vary the atmospheric concentrations in </w:t>
      </w:r>
      <w:del w:id="370" w:author="Elash, Brenden" w:date="2016-06-09T14:08:00Z">
        <w:r w:rsidDel="00782F75">
          <w:lastRenderedPageBreak/>
          <w:delText xml:space="preserve">the model </w:delText>
        </w:r>
        <w:commentRangeEnd w:id="369"/>
        <w:r w:rsidR="00A33039" w:rsidDel="00782F75">
          <w:rPr>
            <w:rStyle w:val="CommentReference"/>
          </w:rPr>
          <w:commentReference w:id="369"/>
        </w:r>
      </w:del>
      <w:r>
        <w:t>not just in the vertical direction, like the original SASKTRAN, but in both of the horizontal geometries</w:t>
      </w:r>
      <w:ins w:id="371" w:author="Elash, Brenden" w:date="2016-06-09T14:19:00Z">
        <w:r w:rsidR="00B6277D">
          <w:t xml:space="preserve"> (</w:t>
        </w:r>
        <w:r w:rsidR="00B6277D">
          <w:rPr>
            <w:i/>
          </w:rPr>
          <w:t>i.e.</w:t>
        </w:r>
        <w:r w:rsidR="00B6277D">
          <w:t xml:space="preserve"> latitude and </w:t>
        </w:r>
      </w:ins>
      <w:ins w:id="372" w:author="Elash, Brenden" w:date="2016-06-09T14:20:00Z">
        <w:r w:rsidR="00B6277D">
          <w:t>longitude</w:t>
        </w:r>
      </w:ins>
      <w:ins w:id="373"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374" w:author="Elash, Brenden" w:date="2016-06-10T09:28:00Z">
        <w:r w:rsidDel="005543B3">
          <w:delText xml:space="preserve">only </w:delText>
        </w:r>
      </w:del>
      <w:r>
        <w:t xml:space="preserve">preforms polarized calculations up </w:t>
      </w:r>
      <w:ins w:id="375" w:author="Elash, Brenden" w:date="2016-06-10T09:28:00Z">
        <w:r w:rsidR="005543B3">
          <w:t xml:space="preserve">to an arbitrary </w:t>
        </w:r>
      </w:ins>
      <w:del w:id="376" w:author="Elash, Brenden" w:date="2016-06-10T09:28:00Z">
        <w:r w:rsidDel="005543B3">
          <w:delText xml:space="preserve">to the third </w:delText>
        </w:r>
      </w:del>
      <w:r>
        <w:t>order scattering interaction</w:t>
      </w:r>
      <w:ins w:id="377" w:author="Elash, Brenden" w:date="2016-06-10T09:28:00Z">
        <w:r w:rsidR="00606941">
          <w:t xml:space="preserve">, all scattering past this </w:t>
        </w:r>
      </w:ins>
      <w:ins w:id="378" w:author="Elash, Brenden" w:date="2016-06-10T09:29:00Z">
        <w:r w:rsidR="00606941">
          <w:t>arbitrary scattering</w:t>
        </w:r>
      </w:ins>
      <w:ins w:id="379" w:author="Elash, Brenden" w:date="2016-06-10T09:28:00Z">
        <w:r w:rsidR="00606941">
          <w:t xml:space="preserve"> </w:t>
        </w:r>
      </w:ins>
      <w:del w:id="380" w:author="Elash, Brenden" w:date="2016-06-10T09:29:00Z">
        <w:r w:rsidDel="00606941">
          <w:delText xml:space="preserve"> and all subsequent orders </w:delText>
        </w:r>
      </w:del>
      <w:r>
        <w:t xml:space="preserve">are assumed to be </w:t>
      </w:r>
      <w:del w:id="381" w:author="Elash, Brenden" w:date="2016-06-08T15:12:00Z">
        <w:r w:rsidDel="00631B11">
          <w:delText>scaler</w:delText>
        </w:r>
      </w:del>
      <w:ins w:id="382" w:author="Elash, Brenden" w:date="2016-06-08T15:12:00Z">
        <w:r w:rsidR="00631B11">
          <w:t>scalar</w:t>
        </w:r>
      </w:ins>
      <w:r>
        <w:t xml:space="preserve">. </w:t>
      </w:r>
    </w:p>
    <w:p w14:paraId="08A6E105" w14:textId="77777777" w:rsidR="00706E41" w:rsidRDefault="00706E41" w:rsidP="003D416A">
      <w:pPr>
        <w:pStyle w:val="Heading1"/>
      </w:pPr>
      <w:bookmarkStart w:id="383" w:name="_Toc452973724"/>
      <w:r>
        <w:t>2.5 ALI Prototype and Stratospheric Balloon Flight</w:t>
      </w:r>
      <w:bookmarkEnd w:id="383"/>
    </w:p>
    <w:bookmarkEnd w:id="167"/>
    <w:bookmarkEnd w:id="168"/>
    <w:bookmarkEnd w:id="169"/>
    <w:p w14:paraId="62F72B1E" w14:textId="00379DE2" w:rsidR="00781466" w:rsidRDefault="00781466" w:rsidP="00F21E9F">
      <w:pPr>
        <w:pStyle w:val="BodyText"/>
        <w:jc w:val="both"/>
        <w:rPr>
          <w:ins w:id="384" w:author="Elash, Brenden" w:date="2016-06-09T14:55:00Z"/>
        </w:rPr>
      </w:pPr>
      <w:ins w:id="385" w:author="Elash, Brenden" w:date="2016-06-09T14:52:00Z">
        <w:r>
          <w:t xml:space="preserve">The work presented here is focused on the design of the Aerosol Limb Imager (ALI), a prototype polarized limb scatter instrument to spectrally image the atmosphere. </w:t>
        </w:r>
      </w:ins>
      <w:ins w:id="386" w:author="Elash, Brenden" w:date="2016-06-09T14:39:00Z">
        <w:r w:rsidR="00703621">
          <w:t xml:space="preserve">The central feature of </w:t>
        </w:r>
      </w:ins>
      <w:ins w:id="387" w:author="Elash, Brenden" w:date="2016-06-09T14:40:00Z">
        <w:r w:rsidR="00703621">
          <w:t>ALI is</w:t>
        </w:r>
      </w:ins>
      <w:ins w:id="388" w:author="Elash, Brenden" w:date="2016-06-09T14:39:00Z">
        <w:r w:rsidR="00703621">
          <w:t xml:space="preserve"> the use of the no</w:t>
        </w:r>
      </w:ins>
      <w:ins w:id="389" w:author="Elash, Brenden" w:date="2016-06-09T14:40:00Z">
        <w:r w:rsidR="00703621">
          <w:t>v</w:t>
        </w:r>
      </w:ins>
      <w:ins w:id="390" w:author="Elash, Brenden" w:date="2016-06-09T14:39:00Z">
        <w:r w:rsidR="00703621">
          <w:t>el technology known as an AOTF</w:t>
        </w:r>
      </w:ins>
      <w:ins w:id="391" w:author="Elash, Brenden" w:date="2016-06-09T14:40:00Z">
        <w:r w:rsidR="00703621">
          <w:t xml:space="preserve"> which has the ability </w:t>
        </w:r>
      </w:ins>
      <w:ins w:id="392" w:author="Elash, Brenden" w:date="2016-06-09T14:41:00Z">
        <w:r w:rsidR="00703621">
          <w:t>to</w:t>
        </w:r>
      </w:ins>
      <w:ins w:id="393" w:author="Elash, Brenden" w:date="2016-06-09T14:40:00Z">
        <w:r w:rsidR="00703621">
          <w:t xml:space="preserve"> rapid</w:t>
        </w:r>
      </w:ins>
      <w:ins w:id="394" w:author="Elash, Brenden" w:date="2016-06-09T14:41:00Z">
        <w:r w:rsidR="00703621">
          <w:t>ly select the central filtered wavelength</w:t>
        </w:r>
      </w:ins>
      <w:ins w:id="395" w:author="Elash, Brenden" w:date="2016-06-09T14:40:00Z">
        <w:r w:rsidR="00703621">
          <w:t xml:space="preserve"> </w:t>
        </w:r>
      </w:ins>
      <w:ins w:id="396" w:author="Elash, Brenden" w:date="2016-06-09T14:42:00Z">
        <w:r w:rsidR="00EB3451">
          <w:t xml:space="preserve">with no moving parts. </w:t>
        </w:r>
      </w:ins>
      <w:ins w:id="397" w:author="Elash, Brenden" w:date="2016-06-09T14:47:00Z">
        <w:r w:rsidR="00EB3451">
          <w:t>AOTFs have recently been developed as imaging quality, large apertures device which allows its use in new application</w:t>
        </w:r>
      </w:ins>
      <w:ins w:id="398" w:author="Elash, Brenden" w:date="2016-06-10T09:29:00Z">
        <w:r w:rsidR="00606941">
          <w:t>s</w:t>
        </w:r>
      </w:ins>
      <w:ins w:id="399" w:author="Elash, Brenden" w:date="2016-06-09T14:47:00Z">
        <w:r w:rsidR="00EB3451">
          <w:t>, such as the ALI instrument</w:t>
        </w:r>
      </w:ins>
      <w:ins w:id="400" w:author="Elash, Brenden" w:date="2016-06-09T14:54:00Z">
        <w:r>
          <w:t xml:space="preserve"> with the </w:t>
        </w:r>
      </w:ins>
      <w:ins w:id="401" w:author="Elash, Brenden" w:date="2016-06-09T15:13:00Z">
        <w:r w:rsidR="00664AEC">
          <w:t xml:space="preserve">ability to achieve </w:t>
        </w:r>
      </w:ins>
      <w:ins w:id="402" w:author="Elash, Brenden" w:date="2016-06-09T14:54:00Z">
        <w:r>
          <w:t>sub-kilometer resolution, both horizontally and vertically</w:t>
        </w:r>
      </w:ins>
      <w:ins w:id="403" w:author="Elash, Brenden" w:date="2016-06-09T14:47:00Z">
        <w:r w:rsidR="00EB3451">
          <w:t>. The AOTF</w:t>
        </w:r>
      </w:ins>
      <w:ins w:id="404" w:author="Elash, Brenden" w:date="2016-06-09T14:42:00Z">
        <w:r w:rsidR="00EB3451">
          <w:t xml:space="preserve"> technology </w:t>
        </w:r>
      </w:ins>
      <w:ins w:id="405" w:author="Elash, Brenden" w:date="2016-06-09T14:43:00Z">
        <w:r w:rsidR="00EB3451">
          <w:t>operate</w:t>
        </w:r>
      </w:ins>
      <w:ins w:id="406" w:author="Elash, Brenden" w:date="2016-06-09T14:44:00Z">
        <w:r w:rsidR="00EB3451">
          <w:t>s</w:t>
        </w:r>
      </w:ins>
      <w:ins w:id="407" w:author="Elash, Brenden" w:date="2016-06-09T14:43:00Z">
        <w:r w:rsidR="00EB3451">
          <w:t xml:space="preserve"> efficiently in the </w:t>
        </w:r>
      </w:ins>
      <w:ins w:id="408" w:author="Elash, Brenden" w:date="2016-06-09T14:44:00Z">
        <w:r w:rsidR="00EB3451">
          <w:t xml:space="preserve">red to near infrared which is well-matched for limb </w:t>
        </w:r>
      </w:ins>
      <w:ins w:id="409" w:author="Elash, Brenden" w:date="2016-06-09T14:45:00Z">
        <w:r w:rsidR="00EB3451">
          <w:t>sc</w:t>
        </w:r>
      </w:ins>
      <w:ins w:id="410" w:author="Elash, Brenden" w:date="2016-06-09T14:44:00Z">
        <w:r w:rsidR="00EB3451">
          <w:t xml:space="preserve">atter </w:t>
        </w:r>
      </w:ins>
      <w:ins w:id="411"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412" w:author="Elash, Brenden" w:date="2016-06-09T14:48:00Z">
        <w:r w:rsidR="00EB3451">
          <w:t xml:space="preserve">and has </w:t>
        </w:r>
      </w:ins>
      <w:ins w:id="413" w:author="Elash, Brenden" w:date="2016-06-09T14:49:00Z">
        <w:r w:rsidR="00EB3451">
          <w:t xml:space="preserve">a </w:t>
        </w:r>
      </w:ins>
      <w:ins w:id="414" w:author="Elash, Brenden" w:date="2016-06-09T14:48:00Z">
        <w:r w:rsidR="00EB3451">
          <w:t>typical spectral bandpass of 3</w:t>
        </w:r>
        <w:r w:rsidR="00EB3451">
          <w:noBreakHyphen/>
          <w:t>6 nm which is ideal for the broadband scattering characteristics of aerosol</w:t>
        </w:r>
      </w:ins>
      <w:ins w:id="415" w:author="Elash, Brenden" w:date="2016-06-09T14:47:00Z">
        <w:r w:rsidR="00EB3451">
          <w:t>.</w:t>
        </w:r>
      </w:ins>
      <w:ins w:id="416" w:author="Elash, Brenden" w:date="2016-06-09T14:45:00Z">
        <w:r w:rsidR="00EB3451">
          <w:t xml:space="preserve"> </w:t>
        </w:r>
      </w:ins>
    </w:p>
    <w:p w14:paraId="13CDE4BB" w14:textId="468C6841" w:rsidR="00F21E9F" w:rsidRDefault="00781466" w:rsidP="00F21E9F">
      <w:pPr>
        <w:pStyle w:val="BodyText"/>
        <w:jc w:val="both"/>
        <w:rPr>
          <w:ins w:id="417" w:author="Elash, Brenden" w:date="2016-06-09T14:25:00Z"/>
        </w:rPr>
      </w:pPr>
      <w:ins w:id="418" w:author="Elash, Brenden" w:date="2016-06-09T14:53:00Z">
        <w:r>
          <w:t xml:space="preserve">However, the use of an AOTF </w:t>
        </w:r>
      </w:ins>
      <w:ins w:id="419" w:author="Elash, Brenden" w:date="2016-06-09T14:56:00Z">
        <w:r>
          <w:t xml:space="preserve">has specific optical requirements which </w:t>
        </w:r>
      </w:ins>
      <w:ins w:id="420" w:author="Elash, Brenden" w:date="2016-06-09T14:53:00Z">
        <w:r>
          <w:t xml:space="preserve">complicates the optical </w:t>
        </w:r>
      </w:ins>
      <w:ins w:id="421" w:author="Elash, Brenden" w:date="2016-06-09T14:55:00Z">
        <w:r>
          <w:t>design</w:t>
        </w:r>
      </w:ins>
      <w:ins w:id="422" w:author="Elash, Brenden" w:date="2016-06-09T14:53:00Z">
        <w:r>
          <w:t xml:space="preserve"> on the system</w:t>
        </w:r>
      </w:ins>
      <w:ins w:id="423" w:author="Elash, Brenden" w:date="2016-06-09T14:49:00Z">
        <w:r>
          <w:t xml:space="preserve">. </w:t>
        </w:r>
      </w:ins>
      <w:ins w:id="424" w:author="Elash, Brenden" w:date="2016-06-09T14:58:00Z">
        <w:r>
          <w:t>A large focus of this work is</w:t>
        </w:r>
      </w:ins>
      <w:ins w:id="425" w:author="Elash, Brenden" w:date="2016-06-09T14:59:00Z">
        <w:r>
          <w:t xml:space="preserve"> </w:t>
        </w:r>
      </w:ins>
      <w:ins w:id="426" w:author="Elash, Brenden" w:date="2016-06-09T14:58:00Z">
        <w:r>
          <w:t xml:space="preserve">the </w:t>
        </w:r>
      </w:ins>
      <w:ins w:id="427" w:author="Elash, Brenden" w:date="2016-06-09T14:59:00Z">
        <w:r>
          <w:t>design</w:t>
        </w:r>
      </w:ins>
      <w:ins w:id="428" w:author="Elash, Brenden" w:date="2016-06-09T15:02:00Z">
        <w:r>
          <w:t>ing</w:t>
        </w:r>
      </w:ins>
      <w:ins w:id="429" w:author="Elash, Brenden" w:date="2016-06-09T14:59:00Z">
        <w:r>
          <w:t xml:space="preserve"> and test</w:t>
        </w:r>
      </w:ins>
      <w:ins w:id="430" w:author="Elash, Brenden" w:date="2016-06-09T15:02:00Z">
        <w:r>
          <w:t>ing</w:t>
        </w:r>
      </w:ins>
      <w:ins w:id="431" w:author="Elash, Brenden" w:date="2016-06-09T14:58:00Z">
        <w:r>
          <w:t xml:space="preserve"> of the optical system </w:t>
        </w:r>
      </w:ins>
      <w:ins w:id="432" w:author="Elash, Brenden" w:date="2016-06-09T15:02:00Z">
        <w:r>
          <w:t xml:space="preserve">to verify </w:t>
        </w:r>
      </w:ins>
      <w:ins w:id="433" w:author="Elash, Brenden" w:date="2016-06-09T15:14:00Z">
        <w:r w:rsidR="00664AEC">
          <w:t>excellent</w:t>
        </w:r>
      </w:ins>
      <w:ins w:id="434" w:author="Elash, Brenden" w:date="2016-06-09T15:02:00Z">
        <w:r w:rsidR="007668AB">
          <w:t xml:space="preserve"> </w:t>
        </w:r>
      </w:ins>
      <w:ins w:id="435" w:author="Elash, Brenden" w:date="2016-06-09T14:59:00Z">
        <w:r>
          <w:t>perform</w:t>
        </w:r>
        <w:r w:rsidR="007668AB">
          <w:t>ance</w:t>
        </w:r>
      </w:ins>
      <w:ins w:id="436" w:author="Elash, Brenden" w:date="2016-06-09T14:58:00Z">
        <w:r>
          <w:t xml:space="preserve"> </w:t>
        </w:r>
      </w:ins>
      <w:ins w:id="437" w:author="Elash, Brenden" w:date="2016-06-09T15:02:00Z">
        <w:r w:rsidR="007668AB">
          <w:t>w</w:t>
        </w:r>
      </w:ins>
      <w:ins w:id="438" w:author="Elash, Brenden" w:date="2016-06-09T14:58:00Z">
        <w:r>
          <w:t xml:space="preserve">ith the AOTF. Once the </w:t>
        </w:r>
      </w:ins>
      <w:ins w:id="439" w:author="Elash, Brenden" w:date="2016-06-09T15:00:00Z">
        <w:r>
          <w:t xml:space="preserve">optical </w:t>
        </w:r>
      </w:ins>
      <w:ins w:id="440" w:author="Elash, Brenden" w:date="2016-06-09T14:58:00Z">
        <w:r>
          <w:t>design is finalized</w:t>
        </w:r>
      </w:ins>
      <w:ins w:id="441" w:author="Elash, Brenden" w:date="2016-06-09T15:03:00Z">
        <w:r w:rsidR="007668AB">
          <w:t>,</w:t>
        </w:r>
      </w:ins>
      <w:ins w:id="442" w:author="Elash, Brenden" w:date="2016-06-09T14:58:00Z">
        <w:r>
          <w:t xml:space="preserve"> </w:t>
        </w:r>
      </w:ins>
      <w:ins w:id="443" w:author="Elash, Brenden" w:date="2016-06-09T15:00:00Z">
        <w:r>
          <w:t xml:space="preserve">calibration and opto-mechanical design was underwent to prepare ALI for its </w:t>
        </w:r>
      </w:ins>
      <w:ins w:id="444" w:author="Elash, Brenden" w:date="2016-06-09T15:01:00Z">
        <w:r>
          <w:t>stratospheric</w:t>
        </w:r>
      </w:ins>
      <w:ins w:id="445" w:author="Elash, Brenden" w:date="2016-06-09T15:00:00Z">
        <w:r>
          <w:t xml:space="preserve"> balloon </w:t>
        </w:r>
      </w:ins>
      <w:ins w:id="446" w:author="Elash, Brenden" w:date="2016-06-09T15:01:00Z">
        <w:r>
          <w:t>flight</w:t>
        </w:r>
      </w:ins>
      <w:ins w:id="447" w:author="Elash, Brenden" w:date="2016-06-09T15:00:00Z">
        <w:r>
          <w:t xml:space="preserve"> </w:t>
        </w:r>
      </w:ins>
      <w:ins w:id="448" w:author="Elash, Brenden" w:date="2016-06-09T15:01:00Z">
        <w:r>
          <w:t>from Timmins, Ontario in 2014</w:t>
        </w:r>
      </w:ins>
      <w:ins w:id="449" w:author="Elash, Brenden" w:date="2016-06-09T15:04:00Z">
        <w:r w:rsidR="007668AB">
          <w:t xml:space="preserve"> and is the focus of Chapter 3</w:t>
        </w:r>
      </w:ins>
      <w:ins w:id="450" w:author="Elash, Brenden" w:date="2016-06-09T15:01:00Z">
        <w:r w:rsidR="007668AB">
          <w:t>.</w:t>
        </w:r>
      </w:ins>
      <w:ins w:id="451" w:author="Elash, Brenden" w:date="2016-06-09T14:58:00Z">
        <w:r>
          <w:t xml:space="preserve"> </w:t>
        </w:r>
      </w:ins>
      <w:ins w:id="452" w:author="Elash, Brenden" w:date="2016-06-09T15:04:00Z">
        <w:r w:rsidR="007668AB">
          <w:t>Additionally</w:t>
        </w:r>
      </w:ins>
      <w:ins w:id="453" w:author="Elash, Brenden" w:date="2016-06-09T14:58:00Z">
        <w:r w:rsidR="007668AB">
          <w:t xml:space="preserve">, </w:t>
        </w:r>
      </w:ins>
      <w:ins w:id="454" w:author="Elash, Brenden" w:date="2016-06-09T15:04:00Z">
        <w:r w:rsidR="007668AB">
          <w:t xml:space="preserve">since ALI </w:t>
        </w:r>
        <w:r w:rsidR="007668AB">
          <w:lastRenderedPageBreak/>
          <w:t xml:space="preserve">inherently measures </w:t>
        </w:r>
      </w:ins>
      <w:ins w:id="455" w:author="Elash, Brenden" w:date="2016-06-09T15:05:00Z">
        <w:r w:rsidR="007668AB">
          <w:t xml:space="preserve">polarized </w:t>
        </w:r>
      </w:ins>
      <w:ins w:id="456" w:author="Elash, Brenden" w:date="2016-06-09T15:06:00Z">
        <w:r w:rsidR="007668AB">
          <w:t xml:space="preserve">radiance due to the nature of the AOTF, </w:t>
        </w:r>
      </w:ins>
      <w:ins w:id="457" w:author="Elash, Brenden" w:date="2016-06-09T15:05:00Z">
        <w:r w:rsidR="007668AB">
          <w:t xml:space="preserve">special consideration had to be given to the orientation of the AOTF </w:t>
        </w:r>
      </w:ins>
      <w:ins w:id="458" w:author="Elash, Brenden" w:date="2016-06-09T15:06:00Z">
        <w:r w:rsidR="007668AB">
          <w:t xml:space="preserve">within the system. </w:t>
        </w:r>
      </w:ins>
      <w:ins w:id="459" w:author="Elash, Brenden" w:date="2016-06-09T15:14:00Z">
        <w:r w:rsidR="00664AEC">
          <w:t xml:space="preserve">Measuring a </w:t>
        </w:r>
      </w:ins>
      <w:ins w:id="460" w:author="Elash, Brenden" w:date="2016-06-09T15:15:00Z">
        <w:r w:rsidR="00664AEC">
          <w:t>linear polarized light instead of measuring the total radiance, like curren</w:t>
        </w:r>
        <w:r w:rsidR="00606941">
          <w:t xml:space="preserve">t generation instruments, </w:t>
        </w:r>
        <w:r w:rsidR="00664AEC">
          <w:t>change</w:t>
        </w:r>
      </w:ins>
      <w:ins w:id="461" w:author="Elash, Brenden" w:date="2016-06-10T09:31:00Z">
        <w:r w:rsidR="00606941">
          <w:t>s</w:t>
        </w:r>
      </w:ins>
      <w:ins w:id="462" w:author="Elash, Brenden" w:date="2016-06-09T15:15:00Z">
        <w:r w:rsidR="00664AEC">
          <w:t xml:space="preserve"> the sensitivity of the instrument to measure aerosol. </w:t>
        </w:r>
      </w:ins>
      <w:ins w:id="463" w:author="Elash, Brenden" w:date="2016-06-09T15:06:00Z">
        <w:r w:rsidR="007668AB">
          <w:t>T</w:t>
        </w:r>
      </w:ins>
      <w:ins w:id="464" w:author="Elash, Brenden" w:date="2016-06-09T15:05:00Z">
        <w:r w:rsidR="007668AB">
          <w:t xml:space="preserve">o verify good sensitivity to aerosol </w:t>
        </w:r>
      </w:ins>
      <w:ins w:id="465" w:author="Elash, Brenden" w:date="2016-06-09T15:07:00Z">
        <w:r w:rsidR="007668AB">
          <w:t>during the campaign a study</w:t>
        </w:r>
      </w:ins>
      <w:ins w:id="466" w:author="Elash, Brenden" w:date="2016-06-09T15:06:00Z">
        <w:r w:rsidR="007668AB">
          <w:t xml:space="preserve"> was </w:t>
        </w:r>
      </w:ins>
      <w:ins w:id="467" w:author="Elash, Brenden" w:date="2016-06-09T15:07:00Z">
        <w:r w:rsidR="007668AB">
          <w:t>performed</w:t>
        </w:r>
      </w:ins>
      <w:ins w:id="468" w:author="Elash, Brenden" w:date="2016-06-09T15:08:00Z">
        <w:r w:rsidR="007668AB">
          <w:t>, contain</w:t>
        </w:r>
      </w:ins>
      <w:ins w:id="469" w:author="Elash, Brenden" w:date="2016-06-09T15:10:00Z">
        <w:r w:rsidR="007668AB">
          <w:t>ed</w:t>
        </w:r>
      </w:ins>
      <w:ins w:id="470" w:author="Elash, Brenden" w:date="2016-06-09T15:08:00Z">
        <w:r w:rsidR="007668AB">
          <w:t xml:space="preserve"> in Chapter 4,</w:t>
        </w:r>
      </w:ins>
      <w:ins w:id="471" w:author="Elash, Brenden" w:date="2016-06-09T15:06:00Z">
        <w:r w:rsidR="007668AB">
          <w:t xml:space="preserve"> </w:t>
        </w:r>
      </w:ins>
      <w:ins w:id="472" w:author="Elash, Brenden" w:date="2016-06-09T15:07:00Z">
        <w:r w:rsidR="007668AB">
          <w:t xml:space="preserve">to determine the advantages and disadvantages to </w:t>
        </w:r>
      </w:ins>
      <w:ins w:id="473" w:author="Elash, Brenden" w:date="2016-06-09T15:08:00Z">
        <w:r w:rsidR="007668AB">
          <w:t>measuring</w:t>
        </w:r>
      </w:ins>
      <w:ins w:id="474" w:author="Elash, Brenden" w:date="2016-06-09T15:07:00Z">
        <w:r w:rsidR="007668AB">
          <w:t xml:space="preserve"> linear polarized light </w:t>
        </w:r>
      </w:ins>
      <w:ins w:id="475" w:author="Elash, Brenden" w:date="2016-06-09T15:08:00Z">
        <w:r w:rsidR="007668AB">
          <w:t xml:space="preserve">instead of the total radiance. </w:t>
        </w:r>
      </w:ins>
      <w:ins w:id="476" w:author="Elash, Brenden" w:date="2016-06-09T15:09:00Z">
        <w:r w:rsidR="007668AB">
          <w:t xml:space="preserve">Finally, Chapter 5 </w:t>
        </w:r>
      </w:ins>
      <w:ins w:id="477" w:author="Elash, Brenden" w:date="2016-06-10T09:31:00Z">
        <w:r w:rsidR="00606941">
          <w:t xml:space="preserve">is </w:t>
        </w:r>
      </w:ins>
      <w:ins w:id="478" w:author="Elash, Brenden" w:date="2016-06-09T15:09:00Z">
        <w:r w:rsidR="007668AB">
          <w:t>focused on the stratospheric balloon launch and post-flight analysis</w:t>
        </w:r>
      </w:ins>
      <w:ins w:id="479" w:author="Elash, Brenden" w:date="2016-06-09T15:10:00Z">
        <w:r w:rsidR="007668AB">
          <w:t xml:space="preserve"> including </w:t>
        </w:r>
      </w:ins>
      <w:ins w:id="480" w:author="Elash, Brenden" w:date="2016-06-10T09:32:00Z">
        <w:r w:rsidR="00606941">
          <w:t xml:space="preserve">raw image conversion </w:t>
        </w:r>
      </w:ins>
      <w:ins w:id="481" w:author="Elash, Brenden" w:date="2016-06-09T15:10:00Z">
        <w:r w:rsidR="007668AB">
          <w:t xml:space="preserve">and the </w:t>
        </w:r>
      </w:ins>
      <w:ins w:id="482" w:author="Elash, Brenden" w:date="2016-06-09T15:11:00Z">
        <w:r w:rsidR="007668AB">
          <w:t>retrieving</w:t>
        </w:r>
      </w:ins>
      <w:ins w:id="483" w:author="Elash, Brenden" w:date="2016-06-09T15:10:00Z">
        <w:r w:rsidR="007668AB">
          <w:t xml:space="preserve"> of aerosol</w:t>
        </w:r>
      </w:ins>
      <w:ins w:id="484" w:author="Elash, Brenden" w:date="2016-06-09T15:05:00Z">
        <w:r w:rsidR="007668AB">
          <w:t>.</w:t>
        </w:r>
      </w:ins>
      <w:ins w:id="485" w:author="Elash, Brenden" w:date="2016-06-09T15:12:00Z">
        <w:r w:rsidR="007668AB">
          <w:t xml:space="preserve"> The retrieved aerosol is compared to OSIRIS measurements to verify the quality of the </w:t>
        </w:r>
      </w:ins>
      <w:ins w:id="486" w:author="Elash, Brenden" w:date="2016-06-09T15:16:00Z">
        <w:r w:rsidR="00664AEC">
          <w:t>measurements recorded by ALI</w:t>
        </w:r>
      </w:ins>
      <w:ins w:id="487" w:author="Elash, Brenden" w:date="2016-06-09T15:12:00Z">
        <w:r w:rsidR="007668AB">
          <w:t>.</w:t>
        </w:r>
      </w:ins>
      <w:ins w:id="488" w:author="Elash, Brenden" w:date="2016-06-09T15:05:00Z">
        <w:r w:rsidR="007668AB">
          <w:t xml:space="preserve"> </w:t>
        </w:r>
      </w:ins>
    </w:p>
    <w:p w14:paraId="05133E4F" w14:textId="124F1805" w:rsidR="00706E41" w:rsidDel="00781466" w:rsidRDefault="00706E41" w:rsidP="00F84215">
      <w:pPr>
        <w:pStyle w:val="BodyText"/>
        <w:jc w:val="both"/>
        <w:rPr>
          <w:del w:id="489" w:author="Elash, Brenden" w:date="2016-06-09T14:57:00Z"/>
        </w:rPr>
      </w:pPr>
      <w:commentRangeStart w:id="490"/>
      <w:del w:id="491"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490"/>
        <w:r w:rsidR="00A33039" w:rsidDel="00781466">
          <w:rPr>
            <w:rStyle w:val="CommentReference"/>
          </w:rPr>
          <w:commentReference w:id="490"/>
        </w:r>
        <w:r w:rsidDel="00781466">
          <w:delText xml:space="preserve"> </w:delText>
        </w:r>
      </w:del>
    </w:p>
    <w:p w14:paraId="4E4A06BC" w14:textId="62D11AB3" w:rsidR="00706E41" w:rsidDel="00781466" w:rsidRDefault="00706E41" w:rsidP="00F84215">
      <w:pPr>
        <w:pStyle w:val="BodyText"/>
        <w:jc w:val="both"/>
        <w:rPr>
          <w:del w:id="492" w:author="Elash, Brenden" w:date="2016-06-09T14:57:00Z"/>
        </w:rPr>
      </w:pPr>
      <w:del w:id="493" w:author="Elash, Brenden" w:date="2016-06-09T14:51:00Z">
        <w:r w:rsidDel="00EB3451">
          <w:delText>One such instrument proposed to fulfill this role is the Aerosol Limb Imager (</w:delText>
        </w:r>
      </w:del>
      <w:del w:id="494" w:author="Elash, Brenden" w:date="2016-06-09T14:57:00Z">
        <w:r w:rsidDel="00781466">
          <w:delText>ALI</w:delText>
        </w:r>
      </w:del>
      <w:del w:id="495" w:author="Elash, Brenden" w:date="2016-06-09T14:52:00Z">
        <w:r w:rsidDel="00781466">
          <w:delText>)</w:delText>
        </w:r>
      </w:del>
      <w:del w:id="496" w:author="Elash, Brenden" w:date="2016-06-09T14:57:00Z">
        <w:r w:rsidDel="00781466">
          <w:delText xml:space="preserve"> which </w:delText>
        </w:r>
      </w:del>
      <w:del w:id="497" w:author="Elash, Brenden" w:date="2016-06-08T15:37:00Z">
        <w:r w:rsidDel="00CD4D6C">
          <w:delText xml:space="preserve">will </w:delText>
        </w:r>
      </w:del>
      <w:del w:id="498" w:author="Elash, Brenden" w:date="2016-06-09T14:57:00Z">
        <w:r w:rsidDel="00781466">
          <w:delText xml:space="preserve">collect spectral images the atmosphere using an AOTF as the filtering device. The measurements </w:delText>
        </w:r>
      </w:del>
      <w:del w:id="499" w:author="Elash, Brenden" w:date="2016-06-08T15:37:00Z">
        <w:r w:rsidDel="00CD4D6C">
          <w:delText>will be</w:delText>
        </w:r>
      </w:del>
      <w:del w:id="500" w:author="Elash, Brenden" w:date="2016-06-09T14:57:00Z">
        <w:r w:rsidDel="00781466">
          <w:delText xml:space="preserve"> recorded in a limb scatter geometry and with the correct orbit be able to achieve daily global aerosol extinction</w:delText>
        </w:r>
      </w:del>
      <w:del w:id="501" w:author="Elash, Brenden" w:date="2016-06-09T09:41:00Z">
        <w:r w:rsidDel="00EC028A">
          <w:delText>s</w:delText>
        </w:r>
      </w:del>
      <w:del w:id="502" w:author="Elash, Brenden" w:date="2016-06-09T14:57:00Z">
        <w:r w:rsidDel="00781466">
          <w:delText xml:space="preserve">. The ability to measure cross-track and vertical profiles measured by ALI </w:delText>
        </w:r>
      </w:del>
      <w:del w:id="503" w:author="Elash, Brenden" w:date="2016-06-08T15:37:00Z">
        <w:r w:rsidDel="00CD4D6C">
          <w:delText xml:space="preserve">will </w:delText>
        </w:r>
      </w:del>
      <w:del w:id="504"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505" w:author="Elash, Brenden" w:date="2016-06-08T15:38:00Z">
        <w:r w:rsidDel="00CD4D6C">
          <w:delText xml:space="preserve">can </w:delText>
        </w:r>
      </w:del>
      <w:del w:id="506" w:author="Elash, Brenden" w:date="2016-06-09T14:57:00Z">
        <w:r w:rsidDel="00781466">
          <w:delText xml:space="preserve">range from the visible to the near infrared </w:delText>
        </w:r>
      </w:del>
      <w:del w:id="507" w:author="Elash, Brenden" w:date="2016-06-08T15:39:00Z">
        <w:r w:rsidDel="00CD4D6C">
          <w:delText>will allow</w:delText>
        </w:r>
      </w:del>
      <w:del w:id="508" w:author="Elash, Brenden" w:date="2016-06-09T14:57:00Z">
        <w:r w:rsidDel="00781466">
          <w:delText xml:space="preserve"> information </w:delText>
        </w:r>
      </w:del>
      <w:del w:id="509" w:author="Elash, Brenden" w:date="2016-06-08T15:39:00Z">
        <w:r w:rsidDel="00CD4D6C">
          <w:delText xml:space="preserve">the collection </w:delText>
        </w:r>
      </w:del>
      <w:del w:id="510" w:author="Elash, Brenden" w:date="2016-06-09T14:57:00Z">
        <w:r w:rsidDel="00781466">
          <w:delText>of microphysical parameters of aerosol. This additional information of particle size distribution in combination with the extinction profile will help to understand</w:delText>
        </w:r>
      </w:del>
      <w:del w:id="511" w:author="Elash, Brenden" w:date="2016-06-08T15:39:00Z">
        <w:r w:rsidDel="00CD4D6C">
          <w:delText>ing</w:delText>
        </w:r>
      </w:del>
      <w:del w:id="512" w:author="Elash, Brenden" w:date="2016-06-09T14:57:00Z">
        <w:r w:rsidDel="00781466">
          <w:delText xml:space="preserve"> the radiative forcing effects that stratospheric aerosol contribute to the planet’s atmosphere. The additional information that could be provided by</w:delText>
        </w:r>
      </w:del>
      <w:del w:id="513" w:author="Elash, Brenden" w:date="2016-06-08T15:40:00Z">
        <w:r w:rsidDel="00CD4D6C">
          <w:delText xml:space="preserve"> an</w:delText>
        </w:r>
      </w:del>
      <w:del w:id="514" w:author="Elash, Brenden" w:date="2016-06-09T14:57:00Z">
        <w:r w:rsidDel="00781466">
          <w:delText xml:space="preserve"> ALI</w:delText>
        </w:r>
      </w:del>
      <w:del w:id="515" w:author="Elash, Brenden" w:date="2016-06-08T15:40:00Z">
        <w:r w:rsidDel="00CD4D6C">
          <w:delText xml:space="preserve"> instrument</w:delText>
        </w:r>
      </w:del>
      <w:del w:id="516"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517"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518" w:author="Elash, Brenden" w:date="2016-06-09T14:57:00Z">
        <w:r w:rsidDel="00781466">
          <w:delText xml:space="preserve">In order to image the atmosphere an AOTF </w:delText>
        </w:r>
      </w:del>
      <w:del w:id="519" w:author="Elash, Brenden" w:date="2016-06-08T15:40:00Z">
        <w:r w:rsidDel="00CD4D6C">
          <w:delText>will be</w:delText>
        </w:r>
      </w:del>
      <w:del w:id="520" w:author="Elash, Brenden" w:date="2016-06-09T14:57:00Z">
        <w:r w:rsidDel="00781466">
          <w:delText xml:space="preserve"> used which </w:delText>
        </w:r>
      </w:del>
      <w:del w:id="521" w:author="Elash, Brenden" w:date="2016-06-08T15:40:00Z">
        <w:r w:rsidDel="00CD4D6C">
          <w:delText xml:space="preserve">will </w:delText>
        </w:r>
      </w:del>
      <w:del w:id="522" w:author="Elash, Brenden" w:date="2016-06-09T14:57:00Z">
        <w:r w:rsidDel="00781466">
          <w:delText>complicate the optical design and has not been well tested in a space environment. However, before a satellite mission can be considered, a proof of concept or prototype mission</w:delText>
        </w:r>
      </w:del>
      <w:del w:id="523" w:author="Elash, Brenden" w:date="2016-06-08T15:40:00Z">
        <w:r w:rsidDel="00CD4D6C">
          <w:delText>s</w:delText>
        </w:r>
      </w:del>
      <w:del w:id="524" w:author="Elash, Brenden" w:date="2016-06-09T14:57:00Z">
        <w:r w:rsidDel="00781466">
          <w:delText xml:space="preserve"> need to be undergone to verify feasibility of the technology. This work </w:delText>
        </w:r>
      </w:del>
      <w:del w:id="525" w:author="Elash, Brenden" w:date="2016-06-08T15:40:00Z">
        <w:r w:rsidDel="00CD4D6C">
          <w:delText xml:space="preserve">will </w:delText>
        </w:r>
      </w:del>
      <w:del w:id="526"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CF2784" w:rsidRDefault="00CF2784">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CF2784" w:rsidRDefault="00CF2784">
      <w:pPr>
        <w:pStyle w:val="CommentText"/>
      </w:pPr>
      <w:r>
        <w:rPr>
          <w:rStyle w:val="CommentReference"/>
        </w:rPr>
        <w:annotationRef/>
      </w:r>
      <w:r>
        <w:t>ADAM: This seems out of place.</w:t>
      </w:r>
    </w:p>
    <w:p w14:paraId="3BB0903F" w14:textId="77777777" w:rsidR="00CF2784" w:rsidRDefault="00CF2784">
      <w:pPr>
        <w:pStyle w:val="CommentText"/>
      </w:pPr>
    </w:p>
    <w:p w14:paraId="7F9A9D58" w14:textId="1CAD9377" w:rsidR="00CF2784" w:rsidRDefault="00CF2784">
      <w:pPr>
        <w:pStyle w:val="CommentText"/>
      </w:pPr>
      <w:r>
        <w:t>Re: agreed, I have decided to remove it.</w:t>
      </w:r>
    </w:p>
  </w:comment>
  <w:comment w:id="6" w:author="Elash, Brenden" w:date="2016-06-08T10:28:00Z" w:initials="EB">
    <w:p w14:paraId="06E91A00" w14:textId="77777777" w:rsidR="00CF2784" w:rsidRDefault="00CF2784">
      <w:pPr>
        <w:pStyle w:val="CommentText"/>
      </w:pPr>
      <w:r>
        <w:rPr>
          <w:rStyle w:val="CommentReference"/>
        </w:rPr>
        <w:annotationRef/>
      </w:r>
      <w:r>
        <w:t>ADAM: reference</w:t>
      </w:r>
    </w:p>
    <w:p w14:paraId="1DAC8283" w14:textId="7E17A89D" w:rsidR="00CF2784" w:rsidRDefault="00CF2784">
      <w:pPr>
        <w:pStyle w:val="CommentText"/>
      </w:pPr>
      <w:r>
        <w:t>Re: Added</w:t>
      </w:r>
    </w:p>
  </w:comment>
  <w:comment w:id="8" w:author="Elash, Brenden" w:date="2016-06-08T10:29:00Z" w:initials="EB">
    <w:p w14:paraId="37971EE2" w14:textId="77777777" w:rsidR="00CF2784" w:rsidRDefault="00CF2784" w:rsidP="00D62BA2">
      <w:pPr>
        <w:pStyle w:val="CommentText"/>
      </w:pPr>
      <w:r>
        <w:rPr>
          <w:rStyle w:val="CommentReference"/>
        </w:rPr>
        <w:annotationRef/>
      </w:r>
      <w:r>
        <w:t>ADAM: again, reference</w:t>
      </w:r>
    </w:p>
    <w:p w14:paraId="6CAC84BF" w14:textId="316D7B04" w:rsidR="00CF2784" w:rsidRDefault="00CF2784" w:rsidP="00D62BA2">
      <w:pPr>
        <w:pStyle w:val="CommentText"/>
      </w:pPr>
      <w:r>
        <w:t>Re: Added</w:t>
      </w:r>
    </w:p>
    <w:p w14:paraId="3B889660" w14:textId="77777777" w:rsidR="00CF2784" w:rsidRDefault="00CF2784">
      <w:pPr>
        <w:pStyle w:val="CommentText"/>
      </w:pPr>
    </w:p>
  </w:comment>
  <w:comment w:id="11" w:author="Elash, Brenden" w:date="2016-06-08T10:30:00Z" w:initials="EB">
    <w:p w14:paraId="01FDA54A" w14:textId="77777777" w:rsidR="00CF2784" w:rsidRDefault="00CF2784">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CF2784" w:rsidRDefault="00CF2784">
      <w:pPr>
        <w:pStyle w:val="CommentText"/>
      </w:pPr>
      <w:r>
        <w:t>Re: No it was meant to address the previous summary. I have moved it to the major points above.</w:t>
      </w:r>
    </w:p>
  </w:comment>
  <w:comment w:id="12" w:author="Elash, Brenden" w:date="2016-06-08T10:33:00Z" w:initials="EB">
    <w:p w14:paraId="7ABAB523" w14:textId="77777777" w:rsidR="00CF2784" w:rsidRDefault="00CF2784">
      <w:pPr>
        <w:pStyle w:val="CommentText"/>
      </w:pPr>
      <w:r>
        <w:rPr>
          <w:rStyle w:val="CommentReference"/>
        </w:rPr>
        <w:annotationRef/>
      </w:r>
      <w:r>
        <w:t>ADAM: polar vortex what?</w:t>
      </w:r>
    </w:p>
    <w:p w14:paraId="0A107FF6" w14:textId="7BE8D8FE" w:rsidR="00CF2784" w:rsidRDefault="00CF2784">
      <w:pPr>
        <w:pStyle w:val="CommentText"/>
      </w:pPr>
      <w:r>
        <w:t>Re: I am not sure what is meant by this, as the polar vortices do exchange air between the troposphere and the stratosphere.</w:t>
      </w:r>
    </w:p>
  </w:comment>
  <w:comment w:id="16" w:author="Elash, Brenden" w:date="2016-06-08T10:33:00Z" w:initials="EB">
    <w:p w14:paraId="67C3F4D4" w14:textId="77777777" w:rsidR="00CF2784" w:rsidRDefault="00CF2784">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CF2784" w:rsidRDefault="00CF2784">
      <w:pPr>
        <w:pStyle w:val="CommentText"/>
      </w:pPr>
      <w:r>
        <w:t>Re: True, I have change the sentence to reflect this.</w:t>
      </w:r>
    </w:p>
  </w:comment>
  <w:comment w:id="25" w:author="Elash, Brenden" w:date="2016-06-08T10:35:00Z" w:initials="EB">
    <w:p w14:paraId="6394562F" w14:textId="77777777" w:rsidR="00CF2784" w:rsidRDefault="00CF2784">
      <w:pPr>
        <w:pStyle w:val="CommentText"/>
      </w:pPr>
      <w:r>
        <w:rPr>
          <w:rStyle w:val="CommentReference"/>
        </w:rPr>
        <w:annotationRef/>
      </w:r>
      <w:r>
        <w:t>ADAM: This statement leaves me hanging about the stratospheric impact</w:t>
      </w:r>
    </w:p>
    <w:p w14:paraId="76B3899D" w14:textId="346A51A4" w:rsidR="00CF2784" w:rsidRDefault="00CF2784">
      <w:pPr>
        <w:pStyle w:val="CommentText"/>
      </w:pPr>
      <w:r>
        <w:t>Re: Fair I have added an additional statement</w:t>
      </w:r>
    </w:p>
  </w:comment>
  <w:comment w:id="26" w:author="Elash, Brenden" w:date="2016-06-08T10:37:00Z" w:initials="EB">
    <w:p w14:paraId="4CBB3BDD" w14:textId="77777777" w:rsidR="00CF2784" w:rsidRDefault="00CF2784">
      <w:pPr>
        <w:pStyle w:val="CommentText"/>
      </w:pPr>
      <w:r>
        <w:rPr>
          <w:rStyle w:val="CommentReference"/>
        </w:rPr>
        <w:annotationRef/>
      </w:r>
      <w:r>
        <w:t>ADAM: Add statement about hydroxyl chemistry to convert to sulfate aerosol.</w:t>
      </w:r>
    </w:p>
    <w:p w14:paraId="0AE6E854" w14:textId="576B86D3" w:rsidR="00CF2784" w:rsidRDefault="00CF2784">
      <w:pPr>
        <w:pStyle w:val="CommentText"/>
      </w:pPr>
      <w:r>
        <w:t>Re: Done</w:t>
      </w:r>
    </w:p>
  </w:comment>
  <w:comment w:id="35" w:author="Elash, Brenden" w:date="2016-06-08T10:38:00Z" w:initials="EB">
    <w:p w14:paraId="45F4719D" w14:textId="77777777" w:rsidR="00CF2784" w:rsidRDefault="00CF2784">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CF2784" w:rsidRDefault="00CF2784">
      <w:pPr>
        <w:pStyle w:val="CommentText"/>
      </w:pPr>
      <w:r>
        <w:t xml:space="preserve">Re: I did and also added </w:t>
      </w:r>
      <w:proofErr w:type="spellStart"/>
      <w:r>
        <w:t>Kasatochi</w:t>
      </w:r>
      <w:proofErr w:type="spellEnd"/>
      <w:r>
        <w:t xml:space="preserve"> because it seemed relevant</w:t>
      </w:r>
    </w:p>
  </w:comment>
  <w:comment w:id="73" w:author="Elash, Brenden" w:date="2016-06-08T10:56:00Z" w:initials="EB">
    <w:p w14:paraId="1000714A" w14:textId="7C06D40F" w:rsidR="00CF2784" w:rsidRDefault="00CF2784"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CF2784" w:rsidRDefault="00CF2784">
      <w:pPr>
        <w:pStyle w:val="CommentText"/>
      </w:pPr>
      <w:r>
        <w:t>Re: The standard particle size parameters we use. I have moved it.</w:t>
      </w:r>
    </w:p>
  </w:comment>
  <w:comment w:id="75" w:author="Elash, Brenden" w:date="2016-06-08T11:01:00Z" w:initials="EB">
    <w:p w14:paraId="40025E4B" w14:textId="77777777" w:rsidR="00CF2784" w:rsidRDefault="00CF2784" w:rsidP="004248EE">
      <w:pPr>
        <w:pStyle w:val="CommentText"/>
      </w:pPr>
      <w:r>
        <w:rPr>
          <w:rStyle w:val="CommentReference"/>
        </w:rPr>
        <w:annotationRef/>
      </w:r>
      <w:r>
        <w:t>ADAM: Should this be a new section.</w:t>
      </w:r>
    </w:p>
    <w:p w14:paraId="35E83F09" w14:textId="77777777" w:rsidR="00CF2784" w:rsidRDefault="00CF2784" w:rsidP="004248EE">
      <w:pPr>
        <w:pStyle w:val="CommentText"/>
      </w:pPr>
      <w:r>
        <w:t>Re: If it is a new section, would you suggest particle size distribution? This is what I was thinking and have put the spilt in an apocopate place. Or maybe you were thinking something else?</w:t>
      </w:r>
    </w:p>
  </w:comment>
  <w:comment w:id="76" w:author="Elash, Brenden" w:date="2016-06-08T11:01:00Z" w:initials="EB">
    <w:p w14:paraId="29C7034E" w14:textId="77777777" w:rsidR="00CF2784" w:rsidRDefault="00CF2784" w:rsidP="004248EE">
      <w:pPr>
        <w:pStyle w:val="CommentText"/>
      </w:pPr>
      <w:r>
        <w:rPr>
          <w:rStyle w:val="CommentReference"/>
        </w:rPr>
        <w:annotationRef/>
      </w:r>
      <w:r>
        <w:t>ADAM: Define OPC</w:t>
      </w:r>
    </w:p>
    <w:p w14:paraId="52D6824E" w14:textId="77777777" w:rsidR="00CF2784" w:rsidRDefault="00CF2784" w:rsidP="004248EE">
      <w:pPr>
        <w:pStyle w:val="CommentText"/>
      </w:pPr>
      <w:r>
        <w:t>Re: Done</w:t>
      </w:r>
    </w:p>
  </w:comment>
  <w:comment w:id="80" w:author="Elash, Brenden" w:date="2016-06-08T11:03:00Z" w:initials="EB">
    <w:p w14:paraId="0A51C24E" w14:textId="77777777" w:rsidR="00CF2784" w:rsidRDefault="00CF2784" w:rsidP="004248EE">
      <w:pPr>
        <w:pStyle w:val="CommentText"/>
      </w:pPr>
      <w:r>
        <w:rPr>
          <w:rStyle w:val="CommentReference"/>
        </w:rPr>
        <w:annotationRef/>
      </w:r>
      <w:r>
        <w:t>ADAM: Reference one of the Deshler papers right away</w:t>
      </w:r>
    </w:p>
    <w:p w14:paraId="7D97E740" w14:textId="77777777" w:rsidR="00CF2784" w:rsidRDefault="00CF2784" w:rsidP="004248EE">
      <w:pPr>
        <w:pStyle w:val="CommentText"/>
      </w:pPr>
      <w:r>
        <w:t>Re: Done</w:t>
      </w:r>
    </w:p>
  </w:comment>
  <w:comment w:id="85" w:author="Elash, Brenden" w:date="2016-06-08T11:04:00Z" w:initials="EB">
    <w:p w14:paraId="478F75F0" w14:textId="77777777" w:rsidR="00CF2784" w:rsidRDefault="00CF2784" w:rsidP="004248EE">
      <w:pPr>
        <w:pStyle w:val="CommentText"/>
      </w:pPr>
      <w:r>
        <w:rPr>
          <w:rStyle w:val="CommentReference"/>
        </w:rPr>
        <w:annotationRef/>
      </w:r>
      <w:r>
        <w:t>ADAM: Very bad choice of word.</w:t>
      </w:r>
    </w:p>
  </w:comment>
  <w:comment w:id="96" w:author="Elash, Brenden" w:date="2016-06-08T11:07:00Z" w:initials="EB">
    <w:p w14:paraId="65AC6368" w14:textId="77777777" w:rsidR="00CF2784" w:rsidRDefault="00CF2784"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CF2784" w:rsidRDefault="00CF2784" w:rsidP="004248EE">
      <w:pPr>
        <w:pStyle w:val="CommentText"/>
      </w:pPr>
      <w:r>
        <w:t>Re: I agree and have change the section slightly to accommodate this.</w:t>
      </w:r>
    </w:p>
  </w:comment>
  <w:comment w:id="119" w:author="Elash, Brenden" w:date="2016-06-08T15:17:00Z" w:initials="EB">
    <w:p w14:paraId="03EB812A" w14:textId="70D0C4D5" w:rsidR="00CF2784" w:rsidRDefault="00CF2784">
      <w:pPr>
        <w:pStyle w:val="CommentText"/>
      </w:pPr>
      <w:r>
        <w:rPr>
          <w:rStyle w:val="CommentReference"/>
        </w:rPr>
        <w:annotationRef/>
      </w:r>
      <w:r>
        <w:t>ADAM: What does nominal mean exactly?</w:t>
      </w:r>
    </w:p>
    <w:p w14:paraId="71D65F7A" w14:textId="46E9346E" w:rsidR="00CF2784" w:rsidRDefault="00CF2784">
      <w:pPr>
        <w:pStyle w:val="CommentText"/>
      </w:pPr>
      <w:r>
        <w:t>Re: Made it clearer</w:t>
      </w:r>
    </w:p>
  </w:comment>
  <w:comment w:id="122" w:author="Elash, Brenden" w:date="2016-06-08T15:17:00Z" w:initials="EB">
    <w:p w14:paraId="1EFDF84F" w14:textId="102BC2EC" w:rsidR="00CF2784" w:rsidRDefault="00CF2784">
      <w:pPr>
        <w:pStyle w:val="CommentText"/>
      </w:pPr>
      <w:r>
        <w:rPr>
          <w:rStyle w:val="CommentReference"/>
        </w:rPr>
        <w:annotationRef/>
      </w:r>
      <w:r>
        <w:t>ADAM: Can you give an approximate amount of the increase?  Like 10 fold, etc.</w:t>
      </w:r>
    </w:p>
    <w:p w14:paraId="79E19180" w14:textId="7B8D2E8F" w:rsidR="00CF2784" w:rsidRDefault="00CF2784">
      <w:pPr>
        <w:pStyle w:val="CommentText"/>
      </w:pPr>
      <w:r>
        <w:t>Re: Added the figure from the McCormick paper</w:t>
      </w:r>
    </w:p>
  </w:comment>
  <w:comment w:id="131" w:author="Elash, Brenden" w:date="2016-06-08T15:18:00Z" w:initials="EB">
    <w:p w14:paraId="223C798B" w14:textId="77777777" w:rsidR="00CF2784" w:rsidRDefault="00CF2784" w:rsidP="008B1FD5">
      <w:pPr>
        <w:pStyle w:val="CommentText"/>
      </w:pPr>
      <w:r>
        <w:rPr>
          <w:rStyle w:val="CommentReference"/>
        </w:rPr>
        <w:annotationRef/>
      </w:r>
      <w:r>
        <w:t>ADAM: Huh?</w:t>
      </w:r>
    </w:p>
    <w:p w14:paraId="2E10D749" w14:textId="23B01419" w:rsidR="00CF2784" w:rsidRDefault="00CF2784" w:rsidP="008B1FD5">
      <w:pPr>
        <w:pStyle w:val="CommentText"/>
      </w:pPr>
      <w:r>
        <w:t>Re: I don’t know what point I was making with that end. I just removed it.</w:t>
      </w:r>
    </w:p>
    <w:p w14:paraId="1817D847" w14:textId="158728EF" w:rsidR="00CF2784" w:rsidRDefault="00CF2784">
      <w:pPr>
        <w:pStyle w:val="CommentText"/>
      </w:pPr>
    </w:p>
  </w:comment>
  <w:comment w:id="164" w:author="Elash, Brenden" w:date="2016-06-08T15:18:00Z" w:initials="EB">
    <w:p w14:paraId="60148EC3" w14:textId="77777777" w:rsidR="00CF2784" w:rsidRDefault="00CF2784"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CF2784" w:rsidRDefault="00CF2784">
      <w:pPr>
        <w:pStyle w:val="CommentText"/>
      </w:pPr>
      <w:r>
        <w:t>Re: I believe this is much better.</w:t>
      </w:r>
    </w:p>
  </w:comment>
  <w:comment w:id="172" w:author="Elash, Brenden" w:date="2016-06-08T15:19:00Z" w:initials="EB">
    <w:p w14:paraId="0FB5B6B2" w14:textId="3C58064D" w:rsidR="00CF2784" w:rsidRDefault="00CF2784">
      <w:pPr>
        <w:pStyle w:val="CommentText"/>
      </w:pPr>
      <w:r>
        <w:rPr>
          <w:rStyle w:val="CommentReference"/>
        </w:rPr>
        <w:annotationRef/>
      </w:r>
      <w:r>
        <w:t>ADAM: Isn’t this two methods</w:t>
      </w:r>
    </w:p>
    <w:p w14:paraId="59CBD564" w14:textId="7BC6422E" w:rsidR="00CF2784" w:rsidRDefault="00CF2784">
      <w:pPr>
        <w:pStyle w:val="CommentText"/>
      </w:pPr>
      <w:r>
        <w:t>Re: Agree</w:t>
      </w:r>
    </w:p>
  </w:comment>
  <w:comment w:id="177" w:author="Elash, Brenden" w:date="2016-06-09T09:50:00Z" w:initials="EB">
    <w:p w14:paraId="25A47FD2" w14:textId="76F51749" w:rsidR="00CF2784" w:rsidRDefault="00CF2784">
      <w:pPr>
        <w:pStyle w:val="CommentText"/>
      </w:pPr>
      <w:r>
        <w:rPr>
          <w:rStyle w:val="CommentReference"/>
        </w:rPr>
        <w:annotationRef/>
      </w:r>
      <w:r>
        <w:t>I am NOT sure I like this change I made here. It may be better to just remove the SOLOMON/AMON section since I no longer use this data. Your thoughts?</w:t>
      </w:r>
    </w:p>
  </w:comment>
  <w:comment w:id="184" w:author="Elash, Brenden" w:date="2016-06-08T11:22:00Z" w:initials="EB">
    <w:p w14:paraId="4938A3F2" w14:textId="4F65B9D5" w:rsidR="00CF2784" w:rsidRDefault="00CF2784">
      <w:pPr>
        <w:pStyle w:val="CommentText"/>
      </w:pPr>
      <w:r>
        <w:rPr>
          <w:rStyle w:val="CommentReference"/>
        </w:rPr>
        <w:annotationRef/>
      </w:r>
      <w:r>
        <w:t>ADAM: Do the instruments “use” particle counters?</w:t>
      </w:r>
    </w:p>
  </w:comment>
  <w:comment w:id="192" w:author="Elash, Brenden" w:date="2016-06-08T11:22:00Z" w:initials="EB">
    <w:p w14:paraId="54EA2AB3"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CF2784" w:rsidRDefault="00CF2784">
      <w:pPr>
        <w:pStyle w:val="CommentText"/>
      </w:pPr>
    </w:p>
  </w:comment>
  <w:comment w:id="199" w:author="Elash, Brenden" w:date="2016-06-08T11:23:00Z" w:initials="EB">
    <w:p w14:paraId="5A2ADD49" w14:textId="77777777" w:rsidR="00CF2784" w:rsidRDefault="00CF2784" w:rsidP="00835520">
      <w:pPr>
        <w:pStyle w:val="CommentText"/>
      </w:pPr>
      <w:r>
        <w:rPr>
          <w:rStyle w:val="CommentReference"/>
        </w:rPr>
        <w:annotationRef/>
      </w:r>
      <w:r>
        <w:t xml:space="preserve">ADAM: Not an in-situ measurement then. </w:t>
      </w:r>
    </w:p>
    <w:p w14:paraId="3674FF0D" w14:textId="4535C6D6" w:rsidR="00CF2784" w:rsidRDefault="00CF2784">
      <w:pPr>
        <w:pStyle w:val="CommentText"/>
      </w:pPr>
      <w:r>
        <w:t>Re: Agreed I have changed the section name to better reflect what this section is about</w:t>
      </w:r>
    </w:p>
  </w:comment>
  <w:comment w:id="200" w:author="Elash, Brenden" w:date="2016-06-08T11:23:00Z" w:initials="EB">
    <w:p w14:paraId="3ACFB7A7" w14:textId="056B1581" w:rsidR="00CF2784" w:rsidRDefault="00CF2784">
      <w:pPr>
        <w:pStyle w:val="CommentText"/>
      </w:pPr>
      <w:r>
        <w:rPr>
          <w:rStyle w:val="CommentReference"/>
        </w:rPr>
        <w:annotationRef/>
      </w:r>
      <w:r>
        <w:t>ADAM: Never plural.</w:t>
      </w:r>
    </w:p>
    <w:p w14:paraId="7A228A1D" w14:textId="0D35296A" w:rsidR="00CF2784" w:rsidRDefault="00CF2784">
      <w:pPr>
        <w:pStyle w:val="CommentText"/>
      </w:pPr>
      <w:r>
        <w:t>Re: Fixed</w:t>
      </w:r>
    </w:p>
  </w:comment>
  <w:comment w:id="205" w:author="Elash, Brenden" w:date="2016-06-08T11:24:00Z" w:initials="EB">
    <w:p w14:paraId="34868122" w14:textId="77777777" w:rsidR="00CF2784" w:rsidRDefault="00CF2784"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CF2784" w:rsidRDefault="00CF2784">
      <w:pPr>
        <w:pStyle w:val="CommentText"/>
      </w:pPr>
      <w:r>
        <w:t>Re: I have made some changes here, I think it improves the section</w:t>
      </w:r>
    </w:p>
  </w:comment>
  <w:comment w:id="228" w:author="Elash, Brenden" w:date="2016-06-08T11:24:00Z" w:initials="EB">
    <w:p w14:paraId="5B8ABF45" w14:textId="77777777" w:rsidR="00CF2784" w:rsidRDefault="00CF2784" w:rsidP="00835520">
      <w:pPr>
        <w:pStyle w:val="CommentText"/>
      </w:pPr>
      <w:r>
        <w:rPr>
          <w:rStyle w:val="CommentReference"/>
        </w:rPr>
        <w:annotationRef/>
      </w:r>
      <w:r>
        <w:t xml:space="preserve">ADAM: Don’t say this too many times.  </w:t>
      </w:r>
    </w:p>
    <w:p w14:paraId="2714D496" w14:textId="707F2F79" w:rsidR="00CF2784" w:rsidRDefault="00CF2784">
      <w:pPr>
        <w:pStyle w:val="CommentText"/>
      </w:pPr>
    </w:p>
  </w:comment>
  <w:comment w:id="238" w:author="Elash, Brenden" w:date="2016-06-08T11:25:00Z" w:initials="EB">
    <w:p w14:paraId="699BB317" w14:textId="69E9B153" w:rsidR="00CF2784" w:rsidRDefault="00CF2784">
      <w:pPr>
        <w:pStyle w:val="CommentText"/>
      </w:pPr>
      <w:r>
        <w:rPr>
          <w:rStyle w:val="CommentReference"/>
        </w:rPr>
        <w:annotationRef/>
      </w:r>
      <w:r>
        <w:t>ADAM: You didn’t say when the SAGE measurements started.</w:t>
      </w:r>
    </w:p>
    <w:p w14:paraId="4328D752" w14:textId="10D942E7" w:rsidR="00CF2784" w:rsidRDefault="00CF2784">
      <w:pPr>
        <w:pStyle w:val="CommentText"/>
      </w:pPr>
      <w:r>
        <w:t>Re: Noted above.</w:t>
      </w:r>
    </w:p>
  </w:comment>
  <w:comment w:id="258" w:author="Elash, Brenden" w:date="2016-06-08T11:26:00Z" w:initials="EB">
    <w:p w14:paraId="730696D3" w14:textId="6E53C40F" w:rsidR="00CF2784" w:rsidRDefault="00CF2784">
      <w:pPr>
        <w:pStyle w:val="CommentText"/>
      </w:pPr>
      <w:r>
        <w:rPr>
          <w:rStyle w:val="CommentReference"/>
        </w:rPr>
        <w:annotationRef/>
      </w:r>
      <w:r>
        <w:t>ADAM: Define</w:t>
      </w:r>
      <w:r>
        <w:br/>
        <w:t>Re: Done</w:t>
      </w:r>
    </w:p>
  </w:comment>
  <w:comment w:id="260" w:author="Elash, Brenden" w:date="2016-06-08T11:27:00Z" w:initials="EB">
    <w:p w14:paraId="70BDF1C0" w14:textId="77777777" w:rsidR="00CF2784" w:rsidRDefault="00CF2784"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CF2784" w:rsidRDefault="00CF2784">
      <w:pPr>
        <w:pStyle w:val="CommentText"/>
      </w:pPr>
    </w:p>
  </w:comment>
  <w:comment w:id="300" w:author="Elash, Brenden" w:date="2016-06-08T11:29:00Z" w:initials="EB">
    <w:p w14:paraId="51FD13AA" w14:textId="77777777" w:rsidR="00CF2784" w:rsidRDefault="00CF2784"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CF2784" w:rsidRDefault="00CF2784">
      <w:pPr>
        <w:pStyle w:val="CommentText"/>
      </w:pPr>
      <w:r>
        <w:t>Re: Corrected</w:t>
      </w:r>
    </w:p>
  </w:comment>
  <w:comment w:id="307" w:author="Elash, Brenden" w:date="2016-06-08T11:29:00Z" w:initials="EB">
    <w:p w14:paraId="3FF775E1" w14:textId="77777777" w:rsidR="00CF2784" w:rsidRDefault="00CF2784" w:rsidP="0022229E">
      <w:pPr>
        <w:pStyle w:val="CommentText"/>
      </w:pPr>
      <w:r>
        <w:rPr>
          <w:rStyle w:val="CommentReference"/>
        </w:rPr>
        <w:annotationRef/>
      </w:r>
      <w:r>
        <w:t xml:space="preserve">ADAM: Make sure this spelling mistake is eradicated.  You do it often. </w:t>
      </w:r>
    </w:p>
    <w:p w14:paraId="40B2CD9F" w14:textId="27BBAC52" w:rsidR="00CF2784" w:rsidRDefault="00CF2784">
      <w:pPr>
        <w:pStyle w:val="CommentText"/>
      </w:pPr>
    </w:p>
  </w:comment>
  <w:comment w:id="314" w:author="Elash, Brenden" w:date="2016-06-08T11:29:00Z" w:initials="EB">
    <w:p w14:paraId="75DA1092" w14:textId="77777777" w:rsidR="00CF2784" w:rsidRDefault="00CF2784" w:rsidP="0094076C">
      <w:pPr>
        <w:pStyle w:val="CommentText"/>
      </w:pPr>
      <w:r>
        <w:rPr>
          <w:rStyle w:val="CommentReference"/>
        </w:rPr>
        <w:annotationRef/>
      </w:r>
      <w:r>
        <w:t xml:space="preserve">ADAM: Update from the paper. </w:t>
      </w:r>
    </w:p>
    <w:p w14:paraId="5EDAEAB5" w14:textId="689DF158" w:rsidR="00CF2784" w:rsidRDefault="00CF2784">
      <w:pPr>
        <w:pStyle w:val="CommentText"/>
      </w:pPr>
      <w:r>
        <w:t>Re: Done</w:t>
      </w:r>
    </w:p>
  </w:comment>
  <w:comment w:id="348" w:author="Elash, Brenden" w:date="2016-06-08T11:31:00Z" w:initials="EB">
    <w:p w14:paraId="0BED729F" w14:textId="1F4A9CD0" w:rsidR="00CF2784" w:rsidRDefault="00CF2784">
      <w:pPr>
        <w:pStyle w:val="CommentText"/>
      </w:pPr>
      <w:r>
        <w:rPr>
          <w:rStyle w:val="CommentReference"/>
        </w:rPr>
        <w:annotationRef/>
      </w:r>
      <w:r>
        <w:t>ADAM: No</w:t>
      </w:r>
    </w:p>
  </w:comment>
  <w:comment w:id="362" w:author="Elash, Brenden" w:date="2016-06-08T11:32:00Z" w:initials="EB">
    <w:p w14:paraId="3CF222FC" w14:textId="17ABEB0D" w:rsidR="00CF2784" w:rsidRDefault="00CF2784">
      <w:pPr>
        <w:pStyle w:val="CommentText"/>
      </w:pPr>
      <w:r>
        <w:rPr>
          <w:rStyle w:val="CommentReference"/>
        </w:rPr>
        <w:annotationRef/>
      </w:r>
      <w:r>
        <w:t>ADAM: I’m not sure this is understandable by someone not totally familiar with RT codes.</w:t>
      </w:r>
    </w:p>
    <w:p w14:paraId="2DAEE655" w14:textId="29C72039" w:rsidR="00CF2784" w:rsidRDefault="00CF2784">
      <w:pPr>
        <w:pStyle w:val="CommentText"/>
      </w:pPr>
      <w:r>
        <w:t>Re: I have removed the complicated bits and left the important points</w:t>
      </w:r>
    </w:p>
  </w:comment>
  <w:comment w:id="369" w:author="Elash, Brenden" w:date="2016-06-08T11:32:00Z" w:initials="EB">
    <w:p w14:paraId="3EC632DC" w14:textId="77777777" w:rsidR="00CF2784" w:rsidRDefault="00CF2784" w:rsidP="00A33039">
      <w:pPr>
        <w:pStyle w:val="CommentText"/>
      </w:pPr>
      <w:r>
        <w:rPr>
          <w:rStyle w:val="CommentReference"/>
        </w:rPr>
        <w:annotationRef/>
      </w:r>
      <w:r>
        <w:t>ADAM: The model varies the model??</w:t>
      </w:r>
    </w:p>
    <w:p w14:paraId="0C326E75" w14:textId="2D872EC8" w:rsidR="00CF2784" w:rsidRDefault="00CF2784">
      <w:pPr>
        <w:pStyle w:val="CommentText"/>
      </w:pPr>
      <w:r>
        <w:t>Re: Fixed</w:t>
      </w:r>
    </w:p>
  </w:comment>
  <w:comment w:id="490" w:author="Elash, Brenden" w:date="2016-06-08T11:33:00Z" w:initials="EB">
    <w:p w14:paraId="719A92B2" w14:textId="77777777" w:rsidR="00CF2784" w:rsidRDefault="00CF2784"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CF2784" w:rsidRDefault="00CF2784">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CDC46" w14:textId="77777777" w:rsidR="00FE0593" w:rsidRDefault="00FE0593">
      <w:r>
        <w:separator/>
      </w:r>
    </w:p>
  </w:endnote>
  <w:endnote w:type="continuationSeparator" w:id="0">
    <w:p w14:paraId="745862A7" w14:textId="77777777" w:rsidR="00FE0593" w:rsidRDefault="00FE0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sidR="00B01AD2">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CF2784" w:rsidRDefault="00CF278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C8F29" w14:textId="77777777" w:rsidR="00FE0593" w:rsidRDefault="00FE0593">
      <w:r>
        <w:separator/>
      </w:r>
    </w:p>
  </w:footnote>
  <w:footnote w:type="continuationSeparator" w:id="0">
    <w:p w14:paraId="46D30319" w14:textId="77777777" w:rsidR="00FE0593" w:rsidRDefault="00FE0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652084">
      <w:rPr>
        <w:rStyle w:val="PageNumber"/>
        <w:noProof/>
      </w:rPr>
      <w:t>21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CF2784" w:rsidRDefault="00CF2784">
    <w:pPr>
      <w:pStyle w:val="Header"/>
    </w:pPr>
    <w:r>
      <w:rPr>
        <w:rStyle w:val="PageNumber"/>
      </w:rPr>
      <w:fldChar w:fldCharType="begin"/>
    </w:r>
    <w:r>
      <w:rPr>
        <w:rStyle w:val="PageNumber"/>
      </w:rPr>
      <w:instrText xml:space="preserve"> PAGE </w:instrText>
    </w:r>
    <w:r>
      <w:rPr>
        <w:rStyle w:val="PageNumber"/>
      </w:rPr>
      <w:fldChar w:fldCharType="separate"/>
    </w:r>
    <w:r w:rsidR="005543B3">
      <w:rPr>
        <w:rStyle w:val="PageNumber"/>
        <w:noProof/>
      </w:rPr>
      <w:t>31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27935"/>
    <w:rsid w:val="00036320"/>
    <w:rsid w:val="00040164"/>
    <w:rsid w:val="00041D8F"/>
    <w:rsid w:val="00043A8D"/>
    <w:rsid w:val="00046089"/>
    <w:rsid w:val="00046371"/>
    <w:rsid w:val="0005342F"/>
    <w:rsid w:val="00053524"/>
    <w:rsid w:val="00060EA7"/>
    <w:rsid w:val="00067D98"/>
    <w:rsid w:val="000733D8"/>
    <w:rsid w:val="00074E92"/>
    <w:rsid w:val="000815C8"/>
    <w:rsid w:val="00091C09"/>
    <w:rsid w:val="000927B6"/>
    <w:rsid w:val="00095F11"/>
    <w:rsid w:val="00097F5B"/>
    <w:rsid w:val="000A3AA4"/>
    <w:rsid w:val="000B7578"/>
    <w:rsid w:val="000C4288"/>
    <w:rsid w:val="000C438C"/>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883"/>
    <w:rsid w:val="0017417B"/>
    <w:rsid w:val="001760E7"/>
    <w:rsid w:val="00176DE8"/>
    <w:rsid w:val="00177C4A"/>
    <w:rsid w:val="0018417E"/>
    <w:rsid w:val="00187AD1"/>
    <w:rsid w:val="001A33E5"/>
    <w:rsid w:val="001A53CB"/>
    <w:rsid w:val="001A577F"/>
    <w:rsid w:val="001A647C"/>
    <w:rsid w:val="001A6DB6"/>
    <w:rsid w:val="001B2134"/>
    <w:rsid w:val="001C02B4"/>
    <w:rsid w:val="001C2D1D"/>
    <w:rsid w:val="001C69C9"/>
    <w:rsid w:val="001D03E8"/>
    <w:rsid w:val="001D7A0D"/>
    <w:rsid w:val="001E430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6D95"/>
    <w:rsid w:val="00267F43"/>
    <w:rsid w:val="0028014F"/>
    <w:rsid w:val="002874EA"/>
    <w:rsid w:val="00297320"/>
    <w:rsid w:val="002A3A79"/>
    <w:rsid w:val="002A4AD3"/>
    <w:rsid w:val="002B1B85"/>
    <w:rsid w:val="002B3FC6"/>
    <w:rsid w:val="002B54E1"/>
    <w:rsid w:val="002B638F"/>
    <w:rsid w:val="002C2E94"/>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ADF"/>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A5F24"/>
    <w:rsid w:val="004A667E"/>
    <w:rsid w:val="004A66F3"/>
    <w:rsid w:val="004A68D5"/>
    <w:rsid w:val="004A73FA"/>
    <w:rsid w:val="004B0A47"/>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652"/>
    <w:rsid w:val="00B6277D"/>
    <w:rsid w:val="00B648AE"/>
    <w:rsid w:val="00B65FEF"/>
    <w:rsid w:val="00B73279"/>
    <w:rsid w:val="00B75B67"/>
    <w:rsid w:val="00B802C7"/>
    <w:rsid w:val="00B83AF5"/>
    <w:rsid w:val="00B87FEE"/>
    <w:rsid w:val="00B90AA2"/>
    <w:rsid w:val="00B9205B"/>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E0162"/>
    <w:rsid w:val="00DE77F4"/>
    <w:rsid w:val="00DF2A8D"/>
    <w:rsid w:val="00DF2E6A"/>
    <w:rsid w:val="00DF5010"/>
    <w:rsid w:val="00E00F68"/>
    <w:rsid w:val="00E00FBB"/>
    <w:rsid w:val="00E01DAF"/>
    <w:rsid w:val="00E10A8C"/>
    <w:rsid w:val="00E15F55"/>
    <w:rsid w:val="00E200DF"/>
    <w:rsid w:val="00E32974"/>
    <w:rsid w:val="00E46717"/>
    <w:rsid w:val="00E46AB9"/>
    <w:rsid w:val="00E46E53"/>
    <w:rsid w:val="00E56F94"/>
    <w:rsid w:val="00E57BFF"/>
    <w:rsid w:val="00E57DAC"/>
    <w:rsid w:val="00E64D22"/>
    <w:rsid w:val="00E6623B"/>
    <w:rsid w:val="00E665AB"/>
    <w:rsid w:val="00E751D0"/>
    <w:rsid w:val="00E76A3F"/>
    <w:rsid w:val="00E87518"/>
    <w:rsid w:val="00E914CB"/>
    <w:rsid w:val="00EA1644"/>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31A5E-473F-4C65-8339-7F4E176D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21709</TotalTime>
  <Pages>27</Pages>
  <Words>7838</Words>
  <Characters>44677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35</cp:revision>
  <dcterms:created xsi:type="dcterms:W3CDTF">2015-08-27T21:13:00Z</dcterms:created>
  <dcterms:modified xsi:type="dcterms:W3CDTF">2016-06-10T15:42:00Z</dcterms:modified>
</cp:coreProperties>
</file>