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D7B" w:rsidRDefault="00FA0D7B" w:rsidP="00AB7FDA">
      <w:pPr>
        <w:pStyle w:val="ONEINCHSPACER"/>
        <w:spacing w:before="0"/>
        <w:sectPr w:rsidR="00FA0D7B" w:rsidSect="00511BB0">
          <w:headerReference w:type="default" r:id="rId6"/>
          <w:footerReference w:type="default" r:id="rId7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FA0D7B" w:rsidRDefault="00FA0D7B">
      <w:pPr>
        <w:pStyle w:val="CHAPTERTITLE"/>
      </w:pPr>
      <w:bookmarkStart w:id="0" w:name="_Toc428457345"/>
      <w:bookmarkStart w:id="1" w:name="_Toc431479556"/>
      <w:r>
        <w:lastRenderedPageBreak/>
        <w:t>LIST OF ABBREVIATIONS</w:t>
      </w:r>
      <w:bookmarkEnd w:id="0"/>
      <w:bookmarkEnd w:id="1"/>
    </w:p>
    <w:p w:rsidR="00FA0D7B" w:rsidRDefault="00FA0D7B">
      <w:pPr>
        <w:tabs>
          <w:tab w:val="right" w:pos="8640"/>
        </w:tabs>
        <w:rPr>
          <w:u w:val="single"/>
        </w:rPr>
      </w:pPr>
      <w:r>
        <w:tab/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ALI </w:t>
      </w:r>
      <w:r>
        <w:rPr>
          <w:lang w:val="en-CA" w:eastAsia="en-CA"/>
        </w:rPr>
        <w:tab/>
        <w:t>Aerosol Limb Imager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ALTIUS </w:t>
      </w:r>
      <w:r>
        <w:rPr>
          <w:lang w:val="en-CA" w:eastAsia="en-CA"/>
        </w:rPr>
        <w:tab/>
        <w:t>Atmospheric Limb Tracker for the Investigation of the Upcoming Stratosphere</w:t>
      </w:r>
    </w:p>
    <w:p w:rsidR="00FA0D7B" w:rsidRDefault="00FA0D7B" w:rsidP="00F34239">
      <w:pPr>
        <w:ind w:left="1701" w:hanging="1701"/>
        <w:rPr>
          <w:rFonts w:ascii="CMR8" w:hAnsi="CMR8" w:cs="CMR8"/>
          <w:sz w:val="16"/>
          <w:szCs w:val="16"/>
          <w:lang w:val="en-CA" w:eastAsia="en-CA"/>
        </w:rPr>
      </w:pPr>
      <w:r>
        <w:rPr>
          <w:lang w:val="en-CA" w:eastAsia="en-CA"/>
        </w:rPr>
        <w:t xml:space="preserve">AMON </w:t>
      </w:r>
      <w:r>
        <w:rPr>
          <w:lang w:val="en-CA" w:eastAsia="en-CA"/>
        </w:rPr>
        <w:tab/>
        <w:t xml:space="preserve">Absorption par les </w:t>
      </w:r>
      <w:proofErr w:type="spellStart"/>
      <w:r>
        <w:rPr>
          <w:lang w:val="en-CA" w:eastAsia="en-CA"/>
        </w:rPr>
        <w:t>Minoritaires</w:t>
      </w:r>
      <w:proofErr w:type="spellEnd"/>
      <w:r>
        <w:rPr>
          <w:lang w:val="en-CA" w:eastAsia="en-CA"/>
        </w:rPr>
        <w:t xml:space="preserve"> Ozone </w:t>
      </w:r>
      <w:proofErr w:type="gramStart"/>
      <w:r>
        <w:rPr>
          <w:lang w:val="en-CA" w:eastAsia="en-CA"/>
        </w:rPr>
        <w:t>et</w:t>
      </w:r>
      <w:proofErr w:type="gramEnd"/>
      <w:r>
        <w:rPr>
          <w:lang w:val="en-CA" w:eastAsia="en-CA"/>
        </w:rPr>
        <w:t xml:space="preserve"> NO</w:t>
      </w:r>
      <w:r w:rsidRPr="00BA16C5">
        <w:rPr>
          <w:vertAlign w:val="subscript"/>
          <w:lang w:val="en-CA" w:eastAsia="en-CA"/>
        </w:rPr>
        <w:t>x</w:t>
      </w:r>
    </w:p>
    <w:p w:rsidR="00BA16C5" w:rsidRPr="00BA16C5" w:rsidRDefault="00BA16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AO</w:t>
      </w:r>
      <w:r>
        <w:rPr>
          <w:lang w:val="en-CA" w:eastAsia="en-CA"/>
        </w:rPr>
        <w:tab/>
        <w:t>Acousto-Optic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AOTF </w:t>
      </w:r>
      <w:r>
        <w:rPr>
          <w:lang w:val="en-CA" w:eastAsia="en-CA"/>
        </w:rPr>
        <w:tab/>
      </w:r>
      <w:proofErr w:type="spellStart"/>
      <w:r>
        <w:rPr>
          <w:lang w:val="en-CA" w:eastAsia="en-CA"/>
        </w:rPr>
        <w:t>Acousto</w:t>
      </w:r>
      <w:proofErr w:type="spellEnd"/>
      <w:r>
        <w:rPr>
          <w:lang w:val="en-CA" w:eastAsia="en-CA"/>
        </w:rPr>
        <w:t>-Optical Tunable Filter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BEO</w:t>
      </w:r>
      <w:r>
        <w:rPr>
          <w:lang w:val="en-CA" w:eastAsia="en-CA"/>
        </w:rPr>
        <w:tab/>
        <w:t>Back End Optics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CALIPSO </w:t>
      </w:r>
      <w:r>
        <w:rPr>
          <w:lang w:val="en-CA" w:eastAsia="en-CA"/>
        </w:rPr>
        <w:tab/>
        <w:t xml:space="preserve">Cloud-Aerosol Lidar and Infrared </w:t>
      </w:r>
      <w:proofErr w:type="spellStart"/>
      <w:r>
        <w:rPr>
          <w:lang w:val="en-CA" w:eastAsia="en-CA"/>
        </w:rPr>
        <w:t>Path_nder</w:t>
      </w:r>
      <w:proofErr w:type="spellEnd"/>
      <w:r>
        <w:rPr>
          <w:lang w:val="en-CA" w:eastAsia="en-CA"/>
        </w:rPr>
        <w:t xml:space="preserve"> Satellite Observations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CCD </w:t>
      </w:r>
      <w:r>
        <w:rPr>
          <w:lang w:val="en-CA" w:eastAsia="en-CA"/>
        </w:rPr>
        <w:tab/>
        <w:t>Charged-Coupled Device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CNES </w:t>
      </w:r>
      <w:r>
        <w:rPr>
          <w:lang w:val="en-CA" w:eastAsia="en-CA"/>
        </w:rPr>
        <w:tab/>
        <w:t xml:space="preserve">Centre National </w:t>
      </w:r>
      <w:proofErr w:type="spellStart"/>
      <w:r>
        <w:rPr>
          <w:lang w:val="en-CA" w:eastAsia="en-CA"/>
        </w:rPr>
        <w:t>d'Etudes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Spatiales</w:t>
      </w:r>
      <w:proofErr w:type="spellEnd"/>
    </w:p>
    <w:p w:rsidR="00BA16C5" w:rsidRDefault="00BA16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CSA</w:t>
      </w:r>
      <w:r>
        <w:rPr>
          <w:lang w:val="en-CA" w:eastAsia="en-CA"/>
        </w:rPr>
        <w:tab/>
        <w:t>Canadian Space Agency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DC </w:t>
      </w:r>
      <w:r>
        <w:rPr>
          <w:lang w:val="en-CA" w:eastAsia="en-CA"/>
        </w:rPr>
        <w:tab/>
        <w:t>Direct Current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FEO</w:t>
      </w:r>
      <w:r>
        <w:rPr>
          <w:lang w:val="en-CA" w:eastAsia="en-CA"/>
        </w:rPr>
        <w:tab/>
        <w:t>Front End Optics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FOV</w:t>
      </w:r>
      <w:r>
        <w:rPr>
          <w:lang w:val="en-CA" w:eastAsia="en-CA"/>
        </w:rPr>
        <w:tab/>
        <w:t>Field of View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FWHM </w:t>
      </w:r>
      <w:r>
        <w:rPr>
          <w:lang w:val="en-CA" w:eastAsia="en-CA"/>
        </w:rPr>
        <w:tab/>
        <w:t>Full Width Half Max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GPS </w:t>
      </w:r>
      <w:r>
        <w:rPr>
          <w:lang w:val="en-CA" w:eastAsia="en-CA"/>
        </w:rPr>
        <w:tab/>
        <w:t>Global Positioning System</w:t>
      </w:r>
    </w:p>
    <w:p w:rsidR="00FA0D7B" w:rsidRDefault="00FA0D7B" w:rsidP="00F34239">
      <w:pPr>
        <w:ind w:left="1701" w:hanging="1701"/>
        <w:rPr>
          <w:lang w:val="en-CA" w:eastAsia="en-CA"/>
        </w:rPr>
      </w:pPr>
      <w:proofErr w:type="spellStart"/>
      <w:r>
        <w:rPr>
          <w:lang w:val="en-CA" w:eastAsia="en-CA"/>
        </w:rPr>
        <w:t>ICESat</w:t>
      </w:r>
      <w:proofErr w:type="spellEnd"/>
      <w:r>
        <w:rPr>
          <w:lang w:val="en-CA" w:eastAsia="en-CA"/>
        </w:rPr>
        <w:t xml:space="preserve"> </w:t>
      </w:r>
      <w:r>
        <w:rPr>
          <w:lang w:val="en-CA" w:eastAsia="en-CA"/>
        </w:rPr>
        <w:tab/>
        <w:t>Ice, Cloud, and land Elevation Satellite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IR</w:t>
      </w:r>
      <w:r>
        <w:rPr>
          <w:lang w:val="en-CA" w:eastAsia="en-CA"/>
        </w:rPr>
        <w:tab/>
      </w:r>
      <w:proofErr w:type="spellStart"/>
      <w:r>
        <w:rPr>
          <w:lang w:val="en-CA" w:eastAsia="en-CA"/>
        </w:rPr>
        <w:t>Inf</w:t>
      </w:r>
      <w:r w:rsidR="00AD413E">
        <w:rPr>
          <w:lang w:val="en-CA" w:eastAsia="en-CA"/>
        </w:rPr>
        <w:t>raR</w:t>
      </w:r>
      <w:r>
        <w:rPr>
          <w:lang w:val="en-CA" w:eastAsia="en-CA"/>
        </w:rPr>
        <w:t>ed</w:t>
      </w:r>
      <w:proofErr w:type="spellEnd"/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LS </w:t>
      </w:r>
      <w:r>
        <w:rPr>
          <w:lang w:val="en-CA" w:eastAsia="en-CA"/>
        </w:rPr>
        <w:tab/>
        <w:t>Lower Stratosphere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MART </w:t>
      </w:r>
      <w:r>
        <w:rPr>
          <w:lang w:val="en-CA" w:eastAsia="en-CA"/>
        </w:rPr>
        <w:tab/>
        <w:t>Multiplicative Algebraic Reconstruction Technique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MIPAS </w:t>
      </w:r>
      <w:r>
        <w:rPr>
          <w:lang w:val="en-CA" w:eastAsia="en-CA"/>
        </w:rPr>
        <w:tab/>
        <w:t>Michel</w:t>
      </w:r>
      <w:bookmarkStart w:id="2" w:name="_GoBack"/>
      <w:bookmarkEnd w:id="2"/>
      <w:r>
        <w:rPr>
          <w:lang w:val="en-CA" w:eastAsia="en-CA"/>
        </w:rPr>
        <w:t>son Interferometer for Passive Atmospheric Sounding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MLS </w:t>
      </w:r>
      <w:r>
        <w:rPr>
          <w:lang w:val="en-CA" w:eastAsia="en-CA"/>
        </w:rPr>
        <w:tab/>
        <w:t>Microwave Limb Sounder</w:t>
      </w:r>
    </w:p>
    <w:p w:rsidR="00BA16C5" w:rsidRDefault="00BA16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MTF</w:t>
      </w:r>
      <w:r>
        <w:rPr>
          <w:lang w:val="en-CA" w:eastAsia="en-CA"/>
        </w:rPr>
        <w:tab/>
        <w:t>Modular Transfer Function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NASA </w:t>
      </w:r>
      <w:r>
        <w:rPr>
          <w:lang w:val="en-CA" w:eastAsia="en-CA"/>
        </w:rPr>
        <w:tab/>
        <w:t>National Aeronautics and Space Administration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NIR </w:t>
      </w:r>
      <w:r>
        <w:rPr>
          <w:lang w:val="en-CA" w:eastAsia="en-CA"/>
        </w:rPr>
        <w:tab/>
      </w:r>
      <w:proofErr w:type="gramStart"/>
      <w:r>
        <w:rPr>
          <w:lang w:val="en-CA" w:eastAsia="en-CA"/>
        </w:rPr>
        <w:t>Near</w:t>
      </w:r>
      <w:proofErr w:type="gram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InfraRed</w:t>
      </w:r>
      <w:proofErr w:type="spellEnd"/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OMPS </w:t>
      </w:r>
      <w:r>
        <w:rPr>
          <w:lang w:val="en-CA" w:eastAsia="en-CA"/>
        </w:rPr>
        <w:tab/>
        <w:t xml:space="preserve">Ozone Mapping and </w:t>
      </w:r>
      <w:proofErr w:type="spellStart"/>
      <w:r>
        <w:rPr>
          <w:lang w:val="en-CA" w:eastAsia="en-CA"/>
        </w:rPr>
        <w:t>Pro_ler</w:t>
      </w:r>
      <w:proofErr w:type="spellEnd"/>
      <w:r>
        <w:rPr>
          <w:lang w:val="en-CA" w:eastAsia="en-CA"/>
        </w:rPr>
        <w:t xml:space="preserve"> Suite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OSIRIS </w:t>
      </w:r>
      <w:r>
        <w:rPr>
          <w:lang w:val="en-CA" w:eastAsia="en-CA"/>
        </w:rPr>
        <w:tab/>
        <w:t>Optical Spectrograph and Infra-Red Imaging System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RF </w:t>
      </w:r>
      <w:r>
        <w:rPr>
          <w:lang w:val="en-CA" w:eastAsia="en-CA"/>
        </w:rPr>
        <w:tab/>
        <w:t>Radio Frequency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SAGE </w:t>
      </w:r>
      <w:r>
        <w:rPr>
          <w:lang w:val="en-CA" w:eastAsia="en-CA"/>
        </w:rPr>
        <w:tab/>
        <w:t>Stratospheric Aerosol and Gas Experiments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SALOMON-N2 </w:t>
      </w:r>
      <w:r>
        <w:rPr>
          <w:lang w:val="en-CA" w:eastAsia="en-CA"/>
        </w:rPr>
        <w:tab/>
      </w:r>
      <w:proofErr w:type="spellStart"/>
      <w:r>
        <w:rPr>
          <w:lang w:val="en-CA" w:eastAsia="en-CA"/>
        </w:rPr>
        <w:t>Spectroscopie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dAbsorption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Lunaire</w:t>
      </w:r>
      <w:proofErr w:type="spellEnd"/>
      <w:r>
        <w:rPr>
          <w:lang w:val="en-CA" w:eastAsia="en-CA"/>
        </w:rPr>
        <w:t xml:space="preserve"> pour </w:t>
      </w:r>
      <w:proofErr w:type="spellStart"/>
      <w:r>
        <w:rPr>
          <w:lang w:val="en-CA" w:eastAsia="en-CA"/>
        </w:rPr>
        <w:t>lObservation</w:t>
      </w:r>
      <w:proofErr w:type="spellEnd"/>
      <w:r>
        <w:rPr>
          <w:lang w:val="en-CA" w:eastAsia="en-CA"/>
        </w:rPr>
        <w:t xml:space="preserve"> des </w:t>
      </w:r>
      <w:proofErr w:type="spellStart"/>
      <w:r>
        <w:rPr>
          <w:lang w:val="en-CA" w:eastAsia="en-CA"/>
        </w:rPr>
        <w:t>Minoritaires</w:t>
      </w:r>
      <w:proofErr w:type="spellEnd"/>
      <w:r>
        <w:rPr>
          <w:lang w:val="en-CA" w:eastAsia="en-CA"/>
        </w:rPr>
        <w:t xml:space="preserve"> Ozone </w:t>
      </w:r>
      <w:proofErr w:type="gramStart"/>
      <w:r>
        <w:rPr>
          <w:lang w:val="en-CA" w:eastAsia="en-CA"/>
        </w:rPr>
        <w:t>et</w:t>
      </w:r>
      <w:proofErr w:type="gramEnd"/>
      <w:r>
        <w:rPr>
          <w:lang w:val="en-CA" w:eastAsia="en-CA"/>
        </w:rPr>
        <w:t xml:space="preserve"> NO</w:t>
      </w:r>
      <w:r>
        <w:rPr>
          <w:rFonts w:ascii="CMR8" w:hAnsi="CMR8" w:cs="CMR8"/>
          <w:sz w:val="16"/>
          <w:szCs w:val="16"/>
          <w:lang w:val="en-CA" w:eastAsia="en-CA"/>
        </w:rPr>
        <w:t xml:space="preserve">x </w:t>
      </w:r>
      <w:r>
        <w:rPr>
          <w:lang w:val="en-CA" w:eastAsia="en-CA"/>
        </w:rPr>
        <w:t>- Nacelle 2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SAM </w:t>
      </w:r>
      <w:r>
        <w:rPr>
          <w:lang w:val="en-CA" w:eastAsia="en-CA"/>
        </w:rPr>
        <w:tab/>
        <w:t>Stratospheric Aerosol Measurements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SCIAMACHY </w:t>
      </w:r>
      <w:r>
        <w:rPr>
          <w:lang w:val="en-CA" w:eastAsia="en-CA"/>
        </w:rPr>
        <w:tab/>
      </w:r>
      <w:proofErr w:type="spellStart"/>
      <w:r>
        <w:rPr>
          <w:lang w:val="en-CA" w:eastAsia="en-CA"/>
        </w:rPr>
        <w:t>SCanning</w:t>
      </w:r>
      <w:proofErr w:type="spellEnd"/>
      <w:r>
        <w:rPr>
          <w:lang w:val="en-CA" w:eastAsia="en-CA"/>
        </w:rPr>
        <w:t xml:space="preserve"> Imaging Absorption </w:t>
      </w:r>
      <w:proofErr w:type="spellStart"/>
      <w:r>
        <w:rPr>
          <w:lang w:val="en-CA" w:eastAsia="en-CA"/>
        </w:rPr>
        <w:t>spectroMeter</w:t>
      </w:r>
      <w:proofErr w:type="spellEnd"/>
      <w:r>
        <w:rPr>
          <w:lang w:val="en-CA" w:eastAsia="en-CA"/>
        </w:rPr>
        <w:t xml:space="preserve"> for Atmospheric </w:t>
      </w:r>
      <w:proofErr w:type="spellStart"/>
      <w:r>
        <w:rPr>
          <w:lang w:val="en-CA" w:eastAsia="en-CA"/>
        </w:rPr>
        <w:t>CHartographY</w:t>
      </w:r>
      <w:proofErr w:type="spellEnd"/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SNR </w:t>
      </w:r>
      <w:r>
        <w:rPr>
          <w:lang w:val="en-CA" w:eastAsia="en-CA"/>
        </w:rPr>
        <w:tab/>
        <w:t>Signal to Noise Ratio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 </w:t>
      </w:r>
      <w:r>
        <w:rPr>
          <w:lang w:val="en-CA" w:eastAsia="en-CA"/>
        </w:rPr>
        <w:tab/>
        <w:t>Upper Troposphere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UTLS </w:t>
      </w:r>
      <w:r>
        <w:rPr>
          <w:lang w:val="en-CA" w:eastAsia="en-CA"/>
        </w:rPr>
        <w:tab/>
        <w:t>Upper Troposphere and Lower Stratosphere</w:t>
      </w:r>
    </w:p>
    <w:p w:rsidR="00FA0D7B" w:rsidRDefault="00FA0D7B" w:rsidP="000561DF">
      <w:pPr>
        <w:pStyle w:val="ONEINCHSPACER"/>
        <w:tabs>
          <w:tab w:val="right" w:pos="8640"/>
        </w:tabs>
        <w:spacing w:before="0"/>
      </w:pPr>
    </w:p>
    <w:p w:rsidR="00FA0D7B" w:rsidRDefault="00FA0D7B" w:rsidP="000561D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Figure" \c "Figure" </w:instrText>
      </w:r>
      <w:r>
        <w:rPr>
          <w:noProof/>
        </w:rPr>
        <w:fldChar w:fldCharType="separate"/>
      </w:r>
    </w:p>
    <w:p w:rsidR="00FA0D7B" w:rsidRDefault="00FA0D7B">
      <w:pPr>
        <w:pStyle w:val="TableofFigures"/>
        <w:sectPr w:rsidR="00FA0D7B" w:rsidSect="00511BB0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511BB0" w:rsidRDefault="00511BB0"/>
    <w:sectPr w:rsidR="00511BB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19C" w:rsidRDefault="0058719C">
      <w:r>
        <w:separator/>
      </w:r>
    </w:p>
  </w:endnote>
  <w:endnote w:type="continuationSeparator" w:id="0">
    <w:p w:rsidR="0058719C" w:rsidRDefault="00587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D7B" w:rsidRDefault="00FA0D7B">
    <w:pPr>
      <w:pStyle w:val="Footer"/>
      <w:framePr w:wrap="around" w:vAnchor="text" w:hAnchor="margin" w:xAlign="right" w:y="1"/>
      <w:jc w:val="left"/>
      <w:rPr>
        <w:rStyle w:val="PageNumber"/>
      </w:rPr>
    </w:pPr>
  </w:p>
  <w:p w:rsidR="00FA0D7B" w:rsidRDefault="00FA0D7B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D413E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11BB0" w:rsidRDefault="00511BB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D413E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19C" w:rsidRDefault="0058719C">
      <w:r>
        <w:separator/>
      </w:r>
    </w:p>
  </w:footnote>
  <w:footnote w:type="continuationSeparator" w:id="0">
    <w:p w:rsidR="0058719C" w:rsidRDefault="00587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D7B" w:rsidRDefault="00FA0D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A9"/>
    <w:rsid w:val="00025431"/>
    <w:rsid w:val="000561DF"/>
    <w:rsid w:val="0007461F"/>
    <w:rsid w:val="000D6F3C"/>
    <w:rsid w:val="001008A7"/>
    <w:rsid w:val="00123CA9"/>
    <w:rsid w:val="00140131"/>
    <w:rsid w:val="002C055E"/>
    <w:rsid w:val="002F4D68"/>
    <w:rsid w:val="00307D08"/>
    <w:rsid w:val="003E0C6F"/>
    <w:rsid w:val="00447BF7"/>
    <w:rsid w:val="0045294D"/>
    <w:rsid w:val="004B402C"/>
    <w:rsid w:val="004C5938"/>
    <w:rsid w:val="004E1765"/>
    <w:rsid w:val="00511BB0"/>
    <w:rsid w:val="00560786"/>
    <w:rsid w:val="0058719C"/>
    <w:rsid w:val="00616F7C"/>
    <w:rsid w:val="0066347C"/>
    <w:rsid w:val="006A7111"/>
    <w:rsid w:val="00750012"/>
    <w:rsid w:val="007B5743"/>
    <w:rsid w:val="007F6476"/>
    <w:rsid w:val="008B39ED"/>
    <w:rsid w:val="00964A4A"/>
    <w:rsid w:val="00A6685F"/>
    <w:rsid w:val="00A828C0"/>
    <w:rsid w:val="00AB7FDA"/>
    <w:rsid w:val="00AD413E"/>
    <w:rsid w:val="00B617F4"/>
    <w:rsid w:val="00BA16C5"/>
    <w:rsid w:val="00BC116F"/>
    <w:rsid w:val="00CD4178"/>
    <w:rsid w:val="00CF3C24"/>
    <w:rsid w:val="00DA69B6"/>
    <w:rsid w:val="00EB159E"/>
    <w:rsid w:val="00F34239"/>
    <w:rsid w:val="00F4706F"/>
    <w:rsid w:val="00FA0D7B"/>
    <w:rsid w:val="00FC5881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B39B-74A0-4978-A6A6-6178B63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  <w:szCs w:val="2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HeaderChar">
    <w:name w:val="Header Char"/>
    <w:basedOn w:val="DefaultParagraphFont"/>
    <w:link w:val="Header"/>
    <w:rsid w:val="00447BF7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47BF7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4C5938"/>
    <w:rPr>
      <w:cap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FIGURES</vt:lpstr>
    </vt:vector>
  </TitlesOfParts>
  <Company>home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FIGURES</dc:title>
  <dc:subject/>
  <dc:creator>kevin</dc:creator>
  <cp:keywords/>
  <dc:description/>
  <cp:lastModifiedBy>Elash, Brenden</cp:lastModifiedBy>
  <cp:revision>14</cp:revision>
  <dcterms:created xsi:type="dcterms:W3CDTF">2015-08-27T21:07:00Z</dcterms:created>
  <dcterms:modified xsi:type="dcterms:W3CDTF">2015-11-04T21:16:00Z</dcterms:modified>
</cp:coreProperties>
</file>