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EAF" w:rsidRDefault="00A76EAF">
      <w:pPr>
        <w:pStyle w:val="ONEINCHSPACER"/>
        <w:sectPr w:rsidR="00A76EAF"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A76EAF" w:rsidRDefault="00A76EAF">
      <w:pPr>
        <w:pStyle w:val="ONEINCHSPACER"/>
      </w:pPr>
    </w:p>
    <w:p w:rsidR="00A76EAF" w:rsidRDefault="00A76EAF">
      <w:pPr>
        <w:pStyle w:val="CHAPTERTITLE"/>
      </w:pPr>
      <w:bookmarkStart w:id="0" w:name="_Toc452268365"/>
      <w:bookmarkStart w:id="1" w:name="_Toc452271411"/>
      <w:bookmarkStart w:id="2" w:name="_Toc463080875"/>
      <w:bookmarkStart w:id="3" w:name="_Toc463184602"/>
      <w:bookmarkStart w:id="4" w:name="_Toc463700928"/>
      <w:bookmarkStart w:id="5" w:name="_Toc431479555"/>
      <w:r>
        <w:t>LIST OF FIGURES</w:t>
      </w:r>
      <w:bookmarkEnd w:id="0"/>
      <w:bookmarkEnd w:id="1"/>
      <w:bookmarkEnd w:id="2"/>
      <w:bookmarkEnd w:id="3"/>
      <w:bookmarkEnd w:id="4"/>
      <w:bookmarkEnd w:id="5"/>
    </w:p>
    <w:p w:rsidR="00A76EAF" w:rsidRDefault="00A76EAF" w:rsidP="00D43CC4">
      <w:pPr>
        <w:tabs>
          <w:tab w:val="right" w:pos="9356"/>
        </w:tabs>
        <w:rPr>
          <w:u w:val="single"/>
        </w:rPr>
      </w:pPr>
      <w:r>
        <w:rPr>
          <w:u w:val="single"/>
        </w:rPr>
        <w:t>Figure</w:t>
      </w:r>
      <w:r>
        <w:tab/>
      </w:r>
      <w:r>
        <w:rPr>
          <w:u w:val="single"/>
        </w:rPr>
        <w:t>page</w:t>
      </w:r>
    </w:p>
    <w:p w:rsidR="00A76EAF" w:rsidRDefault="00A76EAF" w:rsidP="00D43CC4">
      <w:pPr>
        <w:pStyle w:val="ONEINCHSPACER"/>
        <w:tabs>
          <w:tab w:val="right" w:pos="9356"/>
        </w:tabs>
        <w:spacing w:before="0"/>
      </w:pPr>
    </w:p>
    <w:p w:rsidR="00A76EAF" w:rsidRDefault="00A76EAF">
      <w:pPr>
        <w:pStyle w:val="TableofFigures"/>
        <w:rPr>
          <w:rFonts w:asciiTheme="minorHAnsi" w:eastAsiaTheme="minorEastAsia" w:hAnsiTheme="minorHAnsi" w:cstheme="minorBidi"/>
          <w:noProof/>
          <w:sz w:val="22"/>
          <w:szCs w:val="22"/>
          <w:lang w:val="en-CA" w:eastAsia="en-CA"/>
        </w:rPr>
      </w:pPr>
      <w:r>
        <w:rPr>
          <w:noProof/>
        </w:rPr>
        <w:fldChar w:fldCharType="begin"/>
      </w:r>
      <w:r>
        <w:rPr>
          <w:noProof/>
        </w:rPr>
        <w:instrText xml:space="preserve"> TOC \t "Caption Figure,1" \c "Figure" </w:instrText>
      </w:r>
      <w:r>
        <w:rPr>
          <w:noProof/>
        </w:rPr>
        <w:fldChar w:fldCharType="separate"/>
      </w:r>
      <w:r w:rsidRPr="00F94A59">
        <w:rPr>
          <w:b/>
          <w:noProof/>
        </w:rPr>
        <w:t>Figure 3-1</w:t>
      </w:r>
      <w:r>
        <w:rPr>
          <w:noProof/>
        </w:rPr>
        <w:t xml:space="preserve">: Geometry for the AOTF wave derivation assuming the acousto wave is along the x-axis and the AO interaction occurs along the z axis over a interaction length, </w:t>
      </w:r>
      <m:oMath>
        <m:r>
          <w:rPr>
            <w:rFonts w:ascii="Cambria Math" w:hAnsi="Cambria Math"/>
            <w:noProof/>
          </w:rPr>
          <m:t>L</m:t>
        </m:r>
      </m:oMath>
      <w:r>
        <w:rPr>
          <w:noProof/>
        </w:rPr>
        <w:t xml:space="preserve">.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F94A59">
        <w:rPr>
          <w:i/>
          <w:noProof/>
        </w:rPr>
        <w:t xml:space="preserve">Xu and Stroud </w:t>
      </w:r>
      <w:r>
        <w:rPr>
          <w:noProof/>
        </w:rPr>
        <w:t>(1992)</w:t>
      </w:r>
      <w:r>
        <w:rPr>
          <w:noProof/>
        </w:rPr>
        <w:tab/>
      </w:r>
      <w:r>
        <w:rPr>
          <w:noProof/>
        </w:rPr>
        <w:fldChar w:fldCharType="begin"/>
      </w:r>
      <w:r>
        <w:rPr>
          <w:noProof/>
        </w:rPr>
        <w:instrText xml:space="preserve"> PAGEREF _Toc431479512 \h </w:instrText>
      </w:r>
      <w:r>
        <w:rPr>
          <w:noProof/>
        </w:rPr>
      </w:r>
      <w:r>
        <w:rPr>
          <w:noProof/>
        </w:rPr>
        <w:fldChar w:fldCharType="separate"/>
      </w:r>
      <w:r>
        <w:rPr>
          <w:noProof/>
        </w:rPr>
        <w:t>7</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3-2</w:t>
      </w:r>
      <w:r>
        <w:rPr>
          <w:noProof/>
        </w:rPr>
        <w:t xml:space="preserve">: A standard non-collinear AOTF experiential set up. The crystal is assumed to infinitely long in the y direction. Figure recreated after </w:t>
      </w:r>
      <w:r w:rsidRPr="00F94A59">
        <w:rPr>
          <w:i/>
          <w:noProof/>
        </w:rPr>
        <w:t>Guenther</w:t>
      </w:r>
      <w:r>
        <w:rPr>
          <w:noProof/>
        </w:rPr>
        <w:t xml:space="preserve"> (1990) number 14B-1.</w:t>
      </w:r>
      <w:r>
        <w:rPr>
          <w:noProof/>
        </w:rPr>
        <w:tab/>
      </w:r>
      <w:r>
        <w:rPr>
          <w:noProof/>
        </w:rPr>
        <w:fldChar w:fldCharType="begin"/>
      </w:r>
      <w:r>
        <w:rPr>
          <w:noProof/>
        </w:rPr>
        <w:instrText xml:space="preserve"> PAGEREF _Toc431479513 \h </w:instrText>
      </w:r>
      <w:r>
        <w:rPr>
          <w:noProof/>
        </w:rPr>
      </w:r>
      <w:r>
        <w:rPr>
          <w:noProof/>
        </w:rPr>
        <w:fldChar w:fldCharType="separate"/>
      </w:r>
      <w:r>
        <w:rPr>
          <w:noProof/>
        </w:rPr>
        <w:t>11</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_Toc431479514 \h </w:instrText>
      </w:r>
      <w:r>
        <w:rPr>
          <w:noProof/>
        </w:rPr>
      </w:r>
      <w:r>
        <w:rPr>
          <w:noProof/>
        </w:rPr>
        <w:fldChar w:fldCharType="separate"/>
      </w:r>
      <w:r>
        <w:rPr>
          <w:noProof/>
        </w:rPr>
        <w:t>12</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w:t>
      </w:r>
      <w:r>
        <w:rPr>
          <w:noProof/>
        </w:rPr>
        <w:tab/>
      </w:r>
      <w:r>
        <w:rPr>
          <w:noProof/>
        </w:rPr>
        <w:fldChar w:fldCharType="begin"/>
      </w:r>
      <w:r>
        <w:rPr>
          <w:noProof/>
        </w:rPr>
        <w:instrText xml:space="preserve"> PAGEREF _Toc431479515 \h </w:instrText>
      </w:r>
      <w:r>
        <w:rPr>
          <w:noProof/>
        </w:rPr>
      </w:r>
      <w:r>
        <w:rPr>
          <w:noProof/>
        </w:rPr>
        <w:fldChar w:fldCharType="separate"/>
      </w:r>
      <w:r>
        <w:rPr>
          <w:noProof/>
        </w:rPr>
        <w:t>14</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3-5</w:t>
      </w:r>
      <w:r>
        <w:rPr>
          <w:noProof/>
        </w:rPr>
        <w:t>: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removing the outputs with the dotted lines and the second linear polarizer removes undiffracted extraordinary light shown by the dashed line. This configuration is the “AOTF-on” state. (c) The system in (b) without a RF wave so Bragg diffraction is occurring. Once again the first linear polarizer removes the ordinary polarization represented by the dotted line and the second linear polarizer removes the extraordinary light shown by the dashed line. This configuration is the “AOTF-off” state.</w:t>
      </w:r>
      <w:r>
        <w:rPr>
          <w:noProof/>
        </w:rPr>
        <w:tab/>
      </w:r>
      <w:r>
        <w:rPr>
          <w:noProof/>
        </w:rPr>
        <w:fldChar w:fldCharType="begin"/>
      </w:r>
      <w:r>
        <w:rPr>
          <w:noProof/>
        </w:rPr>
        <w:instrText xml:space="preserve"> PAGEREF _Toc431479516 \h </w:instrText>
      </w:r>
      <w:r>
        <w:rPr>
          <w:noProof/>
        </w:rPr>
      </w:r>
      <w:r>
        <w:rPr>
          <w:noProof/>
        </w:rPr>
        <w:fldChar w:fldCharType="separate"/>
      </w:r>
      <w:r>
        <w:rPr>
          <w:noProof/>
        </w:rPr>
        <w:t>16</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3-6</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_Toc431479517 \h </w:instrText>
      </w:r>
      <w:r>
        <w:rPr>
          <w:noProof/>
        </w:rPr>
      </w:r>
      <w:r>
        <w:rPr>
          <w:noProof/>
        </w:rPr>
        <w:fldChar w:fldCharType="separate"/>
      </w:r>
      <w:r>
        <w:rPr>
          <w:noProof/>
        </w:rPr>
        <w:t>18</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3-7</w:t>
      </w:r>
      <w:r>
        <w:rPr>
          <w:noProof/>
        </w:rPr>
        <w:t>: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w:t>
      </w:r>
      <w:r>
        <w:rPr>
          <w:noProof/>
        </w:rPr>
        <w:tab/>
      </w:r>
      <w:r>
        <w:rPr>
          <w:noProof/>
        </w:rPr>
        <w:fldChar w:fldCharType="begin"/>
      </w:r>
      <w:r>
        <w:rPr>
          <w:noProof/>
        </w:rPr>
        <w:instrText xml:space="preserve"> PAGEREF _Toc431479518 \h </w:instrText>
      </w:r>
      <w:r>
        <w:rPr>
          <w:noProof/>
        </w:rPr>
      </w:r>
      <w:r>
        <w:rPr>
          <w:noProof/>
        </w:rPr>
        <w:fldChar w:fldCharType="separate"/>
      </w:r>
      <w:r>
        <w:rPr>
          <w:noProof/>
        </w:rPr>
        <w:t>20</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3-8</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_Toc431479519 \h </w:instrText>
      </w:r>
      <w:r>
        <w:rPr>
          <w:noProof/>
        </w:rPr>
      </w:r>
      <w:r>
        <w:rPr>
          <w:noProof/>
        </w:rPr>
        <w:fldChar w:fldCharType="separate"/>
      </w:r>
      <w:r>
        <w:rPr>
          <w:noProof/>
        </w:rPr>
        <w:t>22</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3-9</w:t>
      </w:r>
      <w:r>
        <w:rPr>
          <w:noProof/>
        </w:rPr>
        <w:t>: Ray Tracing diagram simulation of the telecentric lens system preformed using Code V. The elements in the system are the following: (1) Optical Stop and telecentric aperture. (2) 100~mm focal length plano-convex lens. (3) Brimrose AOTF characterized in section 3.2. (4) 100~mm focal length plano-convex lens. (5) Telecentric Aperture. (6) 75.6~mm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_Toc431479520 \h </w:instrText>
      </w:r>
      <w:r>
        <w:rPr>
          <w:noProof/>
        </w:rPr>
      </w:r>
      <w:r>
        <w:rPr>
          <w:noProof/>
        </w:rPr>
        <w:fldChar w:fldCharType="separate"/>
      </w:r>
      <w:r>
        <w:rPr>
          <w:noProof/>
        </w:rPr>
        <w:t>23</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3-10</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_Toc431479521 \h </w:instrText>
      </w:r>
      <w:r>
        <w:rPr>
          <w:noProof/>
        </w:rPr>
      </w:r>
      <w:r>
        <w:rPr>
          <w:noProof/>
        </w:rPr>
        <w:fldChar w:fldCharType="separate"/>
      </w:r>
      <w:r>
        <w:rPr>
          <w:noProof/>
        </w:rPr>
        <w:t>25</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3-11</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expense great changes that will alter the focal point of the system.</w:t>
      </w:r>
      <w:r>
        <w:rPr>
          <w:noProof/>
        </w:rPr>
        <w:tab/>
      </w:r>
      <w:r>
        <w:rPr>
          <w:noProof/>
        </w:rPr>
        <w:fldChar w:fldCharType="begin"/>
      </w:r>
      <w:r>
        <w:rPr>
          <w:noProof/>
        </w:rPr>
        <w:instrText xml:space="preserve"> PAGEREF _Toc431479522 \h </w:instrText>
      </w:r>
      <w:r>
        <w:rPr>
          <w:noProof/>
        </w:rPr>
      </w:r>
      <w:r>
        <w:rPr>
          <w:noProof/>
        </w:rPr>
        <w:fldChar w:fldCharType="separate"/>
      </w:r>
      <w:r>
        <w:rPr>
          <w:noProof/>
        </w:rPr>
        <w:t>25</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3-12</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_Toc431479523 \h </w:instrText>
      </w:r>
      <w:r>
        <w:rPr>
          <w:noProof/>
        </w:rPr>
      </w:r>
      <w:r>
        <w:rPr>
          <w:noProof/>
        </w:rPr>
        <w:fldChar w:fldCharType="separate"/>
      </w:r>
      <w:r>
        <w:rPr>
          <w:noProof/>
        </w:rPr>
        <w:t>27</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3-13</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_Toc431479524 \h </w:instrText>
      </w:r>
      <w:r>
        <w:rPr>
          <w:noProof/>
        </w:rPr>
      </w:r>
      <w:r>
        <w:rPr>
          <w:noProof/>
        </w:rPr>
        <w:fldChar w:fldCharType="separate"/>
      </w:r>
      <w:r>
        <w:rPr>
          <w:noProof/>
        </w:rPr>
        <w:t>29</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3-14</w:t>
      </w:r>
      <w:r>
        <w:rPr>
          <w:noProof/>
        </w:rPr>
        <w:t>: Ray Tracing diagram of the telescopic lens system simulated by Code V. The elements in the system are the following: (1) 100 mm focal length plano-convex lens. (2) Location where field stop will be located to limit stray light (3) 100 mm focal length plano-convex lens. (4) Brimrose AOTF characterized in Section 3.2. (5) 75.6 mm focal length plano-convex lens. (6) Imaging plane. It should be noted that the x and y scales are not the same in this image. Also, in the lab a polarizer is added in front and behind the AOTF as well as prisms behind the AOTF.</w:t>
      </w:r>
      <w:r>
        <w:rPr>
          <w:noProof/>
        </w:rPr>
        <w:tab/>
      </w:r>
      <w:r>
        <w:rPr>
          <w:noProof/>
        </w:rPr>
        <w:fldChar w:fldCharType="begin"/>
      </w:r>
      <w:r>
        <w:rPr>
          <w:noProof/>
        </w:rPr>
        <w:instrText xml:space="preserve"> PAGEREF _Toc431479525 \h </w:instrText>
      </w:r>
      <w:r>
        <w:rPr>
          <w:noProof/>
        </w:rPr>
      </w:r>
      <w:r>
        <w:rPr>
          <w:noProof/>
        </w:rPr>
        <w:fldChar w:fldCharType="separate"/>
      </w:r>
      <w:r>
        <w:rPr>
          <w:noProof/>
        </w:rPr>
        <w:t>30</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3-15</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_Toc431479526 \h </w:instrText>
      </w:r>
      <w:r>
        <w:rPr>
          <w:noProof/>
        </w:rPr>
      </w:r>
      <w:r>
        <w:rPr>
          <w:noProof/>
        </w:rPr>
        <w:fldChar w:fldCharType="separate"/>
      </w:r>
      <w:r>
        <w:rPr>
          <w:noProof/>
        </w:rPr>
        <w:t>32</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3-16</w:t>
      </w:r>
      <w:r>
        <w:rPr>
          <w:noProof/>
        </w:rPr>
        <w:t>: Code V simulation of the spot size for the telescopic system. The spots are shown for 0.0, 1.5 and 3.0</w:t>
      </w:r>
      <w:r w:rsidRPr="00F94A59">
        <w:rPr>
          <w:noProof/>
          <w:vertAlign w:val="superscript"/>
        </w:rPr>
        <w:t>o</w:t>
      </w:r>
      <w:r>
        <w:rPr>
          <w:noProof/>
        </w:rPr>
        <w:t xml:space="preserve"> fields of view at 600 nm (blue) and 800 nm (green). The full spot sizes for the 600 nm spots are 0.004, 0.045, and 0.122 mm for 0.0, 1.5, and 3.0</w:t>
      </w:r>
      <w:r w:rsidRPr="00F94A59">
        <w:rPr>
          <w:noProof/>
          <w:vertAlign w:val="superscript"/>
        </w:rPr>
        <w:t>\o</w:t>
      </w:r>
      <w:r>
        <w:rPr>
          <w:noProof/>
        </w:rPr>
        <w:t xml:space="preserve"> fields respectively, with the corresponding 800 nm spot sizes being 0.096, 0.081, 0.047 mm. The black circles represent the Airy disk for each specific wavelength and FOV.</w:t>
      </w:r>
      <w:r>
        <w:rPr>
          <w:noProof/>
        </w:rPr>
        <w:tab/>
      </w:r>
      <w:r>
        <w:rPr>
          <w:noProof/>
        </w:rPr>
        <w:fldChar w:fldCharType="begin"/>
      </w:r>
      <w:r>
        <w:rPr>
          <w:noProof/>
        </w:rPr>
        <w:instrText xml:space="preserve"> PAGEREF _Toc431479527 \h </w:instrText>
      </w:r>
      <w:r>
        <w:rPr>
          <w:noProof/>
        </w:rPr>
      </w:r>
      <w:r>
        <w:rPr>
          <w:noProof/>
        </w:rPr>
        <w:fldChar w:fldCharType="separate"/>
      </w:r>
      <w:r>
        <w:rPr>
          <w:noProof/>
        </w:rPr>
        <w:t>33</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3-17</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_Toc431479528 \h </w:instrText>
      </w:r>
      <w:r>
        <w:rPr>
          <w:noProof/>
        </w:rPr>
      </w:r>
      <w:r>
        <w:rPr>
          <w:noProof/>
        </w:rPr>
        <w:fldChar w:fldCharType="separate"/>
      </w:r>
      <w:r>
        <w:rPr>
          <w:noProof/>
        </w:rPr>
        <w:t>33</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3-18</w:t>
      </w:r>
      <w:r>
        <w:rPr>
          <w:noProof/>
        </w:rPr>
        <w:t>: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w:t>
      </w:r>
      <w:r>
        <w:rPr>
          <w:noProof/>
        </w:rPr>
        <w:tab/>
      </w:r>
      <w:r>
        <w:rPr>
          <w:noProof/>
        </w:rPr>
        <w:fldChar w:fldCharType="begin"/>
      </w:r>
      <w:r>
        <w:rPr>
          <w:noProof/>
        </w:rPr>
        <w:instrText xml:space="preserve"> PAGEREF _Toc431479529 \h </w:instrText>
      </w:r>
      <w:r>
        <w:rPr>
          <w:noProof/>
        </w:rPr>
      </w:r>
      <w:r>
        <w:rPr>
          <w:noProof/>
        </w:rPr>
        <w:fldChar w:fldCharType="separate"/>
      </w:r>
      <w:r>
        <w:rPr>
          <w:noProof/>
        </w:rPr>
        <w:t>35</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3-19</w:t>
      </w:r>
      <w:r>
        <w:rPr>
          <w:noProof/>
        </w:rPr>
        <w:t>: MTF analysis performed by Code V for the final ALI design used in campaign.  The black line corresponds the 7 pixel running average</w:t>
      </w:r>
      <w:r>
        <w:rPr>
          <w:noProof/>
        </w:rPr>
        <w:tab/>
      </w:r>
      <w:r>
        <w:rPr>
          <w:noProof/>
        </w:rPr>
        <w:fldChar w:fldCharType="begin"/>
      </w:r>
      <w:r>
        <w:rPr>
          <w:noProof/>
        </w:rPr>
        <w:instrText xml:space="preserve"> PAGEREF _Toc431479530 \h </w:instrText>
      </w:r>
      <w:r>
        <w:rPr>
          <w:noProof/>
        </w:rPr>
      </w:r>
      <w:r>
        <w:rPr>
          <w:noProof/>
        </w:rPr>
        <w:fldChar w:fldCharType="separate"/>
      </w:r>
      <w:r>
        <w:rPr>
          <w:noProof/>
        </w:rPr>
        <w:t>37</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3-20</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_Toc431479531 \h </w:instrText>
      </w:r>
      <w:r>
        <w:rPr>
          <w:noProof/>
        </w:rPr>
      </w:r>
      <w:r>
        <w:rPr>
          <w:noProof/>
        </w:rPr>
        <w:fldChar w:fldCharType="separate"/>
      </w:r>
      <w:r>
        <w:rPr>
          <w:noProof/>
        </w:rPr>
        <w:t>42</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3-21</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_Toc431479532 \h </w:instrText>
      </w:r>
      <w:r>
        <w:rPr>
          <w:noProof/>
        </w:rPr>
      </w:r>
      <w:r>
        <w:rPr>
          <w:noProof/>
        </w:rPr>
        <w:fldChar w:fldCharType="separate"/>
      </w:r>
      <w:r>
        <w:rPr>
          <w:noProof/>
        </w:rPr>
        <w:t>44</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3-22</w:t>
      </w:r>
      <w:r>
        <w:rPr>
          <w:noProof/>
        </w:rPr>
        <w:t>: ALI opto-mechanical system with three degree horizontal tilt and designed baffle discussed in section 3.4.2.</w:t>
      </w:r>
      <w:r>
        <w:rPr>
          <w:noProof/>
        </w:rPr>
        <w:tab/>
      </w:r>
      <w:r>
        <w:rPr>
          <w:noProof/>
        </w:rPr>
        <w:fldChar w:fldCharType="begin"/>
      </w:r>
      <w:r>
        <w:rPr>
          <w:noProof/>
        </w:rPr>
        <w:instrText xml:space="preserve"> PAGEREF _Toc431479533 \h </w:instrText>
      </w:r>
      <w:r>
        <w:rPr>
          <w:noProof/>
        </w:rPr>
      </w:r>
      <w:r>
        <w:rPr>
          <w:noProof/>
        </w:rPr>
        <w:fldChar w:fldCharType="separate"/>
      </w:r>
      <w:r>
        <w:rPr>
          <w:noProof/>
        </w:rPr>
        <w:t>46</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3-23</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_Toc431479534 \h </w:instrText>
      </w:r>
      <w:r>
        <w:rPr>
          <w:noProof/>
        </w:rPr>
      </w:r>
      <w:r>
        <w:rPr>
          <w:noProof/>
        </w:rPr>
        <w:fldChar w:fldCharType="separate"/>
      </w:r>
      <w:r>
        <w:rPr>
          <w:noProof/>
        </w:rPr>
        <w:t>49</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3-24</w:t>
      </w:r>
      <w:r>
        <w:rPr>
          <w:noProof/>
        </w:rPr>
        <w:t>: A cross-section view of the ALI baffle system. All dimensions on the drawing are in millimeters and the sloped black lines show the 6 degree field of view.</w:t>
      </w:r>
      <w:r>
        <w:rPr>
          <w:noProof/>
        </w:rPr>
        <w:tab/>
      </w:r>
      <w:r>
        <w:rPr>
          <w:noProof/>
        </w:rPr>
        <w:fldChar w:fldCharType="begin"/>
      </w:r>
      <w:r>
        <w:rPr>
          <w:noProof/>
        </w:rPr>
        <w:instrText xml:space="preserve"> PAGEREF _Toc431479535 \h </w:instrText>
      </w:r>
      <w:r>
        <w:rPr>
          <w:noProof/>
        </w:rPr>
      </w:r>
      <w:r>
        <w:rPr>
          <w:noProof/>
        </w:rPr>
        <w:fldChar w:fldCharType="separate"/>
      </w:r>
      <w:r>
        <w:rPr>
          <w:noProof/>
        </w:rPr>
        <w:t>50</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3-25</w:t>
      </w:r>
      <w:r>
        <w:rPr>
          <w:noProof/>
        </w:rPr>
        <w:t>: ALI baffle vain profile. Dimensions are in millimeters.</w:t>
      </w:r>
      <w:r>
        <w:rPr>
          <w:noProof/>
        </w:rPr>
        <w:tab/>
      </w:r>
      <w:r>
        <w:rPr>
          <w:noProof/>
        </w:rPr>
        <w:fldChar w:fldCharType="begin"/>
      </w:r>
      <w:r>
        <w:rPr>
          <w:noProof/>
        </w:rPr>
        <w:instrText xml:space="preserve"> PAGEREF _Toc431479536 \h </w:instrText>
      </w:r>
      <w:r>
        <w:rPr>
          <w:noProof/>
        </w:rPr>
      </w:r>
      <w:r>
        <w:rPr>
          <w:noProof/>
        </w:rPr>
        <w:fldChar w:fldCharType="separate"/>
      </w:r>
      <w:r>
        <w:rPr>
          <w:noProof/>
        </w:rPr>
        <w:t>50</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3-26</w:t>
      </w:r>
      <w:r>
        <w:rPr>
          <w:noProof/>
        </w:rPr>
        <w:t>: Final ALI optical and opto-mechanical assembly.</w:t>
      </w:r>
      <w:r>
        <w:rPr>
          <w:noProof/>
        </w:rPr>
        <w:tab/>
      </w:r>
      <w:r>
        <w:rPr>
          <w:noProof/>
        </w:rPr>
        <w:fldChar w:fldCharType="begin"/>
      </w:r>
      <w:r>
        <w:rPr>
          <w:noProof/>
        </w:rPr>
        <w:instrText xml:space="preserve"> PAGEREF _Toc431479537 \h </w:instrText>
      </w:r>
      <w:r>
        <w:rPr>
          <w:noProof/>
        </w:rPr>
      </w:r>
      <w:r>
        <w:rPr>
          <w:noProof/>
        </w:rPr>
        <w:fldChar w:fldCharType="separate"/>
      </w:r>
      <w:r>
        <w:rPr>
          <w:noProof/>
        </w:rPr>
        <w:t>51</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3-27</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_Toc431479538 \h </w:instrText>
      </w:r>
      <w:r>
        <w:rPr>
          <w:noProof/>
        </w:rPr>
      </w:r>
      <w:r>
        <w:rPr>
          <w:noProof/>
        </w:rPr>
        <w:fldChar w:fldCharType="separate"/>
      </w:r>
      <w:r>
        <w:rPr>
          <w:noProof/>
        </w:rPr>
        <w:t>52</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3-28</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_Toc431479539 \h </w:instrText>
      </w:r>
      <w:r>
        <w:rPr>
          <w:noProof/>
        </w:rPr>
      </w:r>
      <w:r>
        <w:rPr>
          <w:noProof/>
        </w:rPr>
        <w:fldChar w:fldCharType="separate"/>
      </w:r>
      <w:r>
        <w:rPr>
          <w:noProof/>
        </w:rPr>
        <w:t>55</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3-29</w:t>
      </w:r>
      <w:r>
        <w:rPr>
          <w:noProof/>
        </w:rPr>
        <w:t>: Simulated scaler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_Toc431479540 \h </w:instrText>
      </w:r>
      <w:r>
        <w:rPr>
          <w:noProof/>
        </w:rPr>
      </w:r>
      <w:r>
        <w:rPr>
          <w:noProof/>
        </w:rPr>
        <w:fldChar w:fldCharType="separate"/>
      </w:r>
      <w:r>
        <w:rPr>
          <w:noProof/>
        </w:rPr>
        <w:t>59</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3-30</w:t>
      </w:r>
      <w:r>
        <w:rPr>
          <w:noProof/>
        </w:rPr>
        <w:t>: The DC offset curve (Equation 3.44)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_Toc431479541 \h </w:instrText>
      </w:r>
      <w:r>
        <w:rPr>
          <w:noProof/>
        </w:rPr>
      </w:r>
      <w:r>
        <w:rPr>
          <w:noProof/>
        </w:rPr>
        <w:fldChar w:fldCharType="separate"/>
      </w:r>
      <w:r>
        <w:rPr>
          <w:noProof/>
        </w:rPr>
        <w:t>62</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3-31</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_Toc431479542 \h </w:instrText>
      </w:r>
      <w:r>
        <w:rPr>
          <w:noProof/>
        </w:rPr>
      </w:r>
      <w:r>
        <w:rPr>
          <w:noProof/>
        </w:rPr>
        <w:fldChar w:fldCharType="separate"/>
      </w:r>
      <w:r>
        <w:rPr>
          <w:noProof/>
        </w:rPr>
        <w:t>63</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3-32</w:t>
      </w:r>
      <w:r>
        <w:rPr>
          <w:noProof/>
        </w:rPr>
        <w:t>: A calibration image after stray light removal has been performed where the measured wavelength is 750 nm with a 1 second exposure time. Vignetting can be seen as moving away from center of the image. Additionally the last 1</w:t>
      </w:r>
      <w:r w:rsidRPr="00F94A59">
        <w:rPr>
          <w:noProof/>
          <w:vertAlign w:val="superscript"/>
        </w:rPr>
        <w:t>o</w:t>
      </w:r>
      <w:r>
        <w:rPr>
          <w:noProof/>
        </w:rPr>
        <w:t xml:space="preserve"> of the horizontal field of view is on the right side is lost due to strong contamination from reflections within the system.</w:t>
      </w:r>
      <w:r>
        <w:rPr>
          <w:noProof/>
        </w:rPr>
        <w:tab/>
      </w:r>
      <w:r>
        <w:rPr>
          <w:noProof/>
        </w:rPr>
        <w:fldChar w:fldCharType="begin"/>
      </w:r>
      <w:r>
        <w:rPr>
          <w:noProof/>
        </w:rPr>
        <w:instrText xml:space="preserve"> PAGEREF _Toc431479543 \h </w:instrText>
      </w:r>
      <w:r>
        <w:rPr>
          <w:noProof/>
        </w:rPr>
      </w:r>
      <w:r>
        <w:rPr>
          <w:noProof/>
        </w:rPr>
        <w:fldChar w:fldCharType="separate"/>
      </w:r>
      <w:r>
        <w:rPr>
          <w:noProof/>
        </w:rPr>
        <w:t>64</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3-33</w:t>
      </w:r>
      <w:r>
        <w:rPr>
          <w:noProof/>
        </w:rPr>
        <w:t>: The blackbody emittance curve from Equation 3.45 normalized to 775 nm.</w:t>
      </w:r>
      <w:r>
        <w:rPr>
          <w:noProof/>
        </w:rPr>
        <w:tab/>
      </w:r>
      <w:r>
        <w:rPr>
          <w:noProof/>
        </w:rPr>
        <w:fldChar w:fldCharType="begin"/>
      </w:r>
      <w:r>
        <w:rPr>
          <w:noProof/>
        </w:rPr>
        <w:instrText xml:space="preserve"> PAGEREF _Toc431479544 \h </w:instrText>
      </w:r>
      <w:r>
        <w:rPr>
          <w:noProof/>
        </w:rPr>
      </w:r>
      <w:r>
        <w:rPr>
          <w:noProof/>
        </w:rPr>
        <w:fldChar w:fldCharType="separate"/>
      </w:r>
      <w:r>
        <w:rPr>
          <w:noProof/>
        </w:rPr>
        <w:t>66</w:t>
      </w:r>
      <w:r>
        <w:rPr>
          <w:noProof/>
        </w:rPr>
        <w:fldChar w:fldCharType="end"/>
      </w:r>
    </w:p>
    <w:p w:rsidR="00A76EAF" w:rsidRDefault="00A76EAF">
      <w:pPr>
        <w:pStyle w:val="TableofFigures"/>
        <w:rPr>
          <w:rFonts w:asciiTheme="minorHAnsi" w:eastAsiaTheme="minorEastAsia" w:hAnsiTheme="minorHAnsi" w:cstheme="minorBidi"/>
          <w:noProof/>
          <w:sz w:val="22"/>
          <w:szCs w:val="22"/>
          <w:lang w:val="en-CA" w:eastAsia="en-CA"/>
        </w:rPr>
      </w:pPr>
      <w:r w:rsidRPr="00F94A59">
        <w:rPr>
          <w:b/>
          <w:noProof/>
        </w:rPr>
        <w:t>Figure 3-34</w:t>
      </w:r>
      <w:r>
        <w:rPr>
          <w:noProof/>
        </w:rPr>
        <w:t>: The flat fielding coefficients for 750 nm.</w:t>
      </w:r>
      <w:r>
        <w:rPr>
          <w:noProof/>
        </w:rPr>
        <w:tab/>
      </w:r>
      <w:r>
        <w:rPr>
          <w:noProof/>
        </w:rPr>
        <w:fldChar w:fldCharType="begin"/>
      </w:r>
      <w:r>
        <w:rPr>
          <w:noProof/>
        </w:rPr>
        <w:instrText xml:space="preserve"> PAGEREF _Toc431479545 \h </w:instrText>
      </w:r>
      <w:r>
        <w:rPr>
          <w:noProof/>
        </w:rPr>
      </w:r>
      <w:r>
        <w:rPr>
          <w:noProof/>
        </w:rPr>
        <w:fldChar w:fldCharType="separate"/>
      </w:r>
      <w:r>
        <w:rPr>
          <w:noProof/>
        </w:rPr>
        <w:t>67</w:t>
      </w:r>
      <w:r>
        <w:rPr>
          <w:noProof/>
        </w:rPr>
        <w:fldChar w:fldCharType="end"/>
      </w:r>
    </w:p>
    <w:p w:rsidR="00A76EAF" w:rsidRDefault="00A76EAF" w:rsidP="00D43CC4">
      <w:pPr>
        <w:pStyle w:val="TableofFigures"/>
        <w:tabs>
          <w:tab w:val="clear" w:pos="8640"/>
          <w:tab w:val="right" w:leader="dot" w:pos="9356"/>
        </w:tabs>
        <w:ind w:right="4"/>
        <w:sectPr w:rsidR="00A76EAF"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B20" w:rsidRDefault="00683B20">
      <w:r>
        <w:separator/>
      </w:r>
    </w:p>
  </w:endnote>
  <w:endnote w:type="continuationSeparator" w:id="0">
    <w:p w:rsidR="00683B20" w:rsidRDefault="0068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EAF" w:rsidRDefault="00A76EAF">
    <w:pPr>
      <w:pStyle w:val="Footer"/>
      <w:framePr w:wrap="around" w:vAnchor="text" w:hAnchor="margin" w:xAlign="right" w:y="1"/>
      <w:jc w:val="left"/>
      <w:rPr>
        <w:rStyle w:val="PageNumber"/>
      </w:rPr>
    </w:pPr>
  </w:p>
  <w:p w:rsidR="00A76EAF" w:rsidRDefault="00A76EAF">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796C2B">
      <w:rPr>
        <w:rStyle w:val="PageNumber"/>
        <w:noProof/>
      </w:rPr>
      <w:t>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B20" w:rsidRDefault="00683B20">
      <w:r>
        <w:separator/>
      </w:r>
    </w:p>
  </w:footnote>
  <w:footnote w:type="continuationSeparator" w:id="0">
    <w:p w:rsidR="00683B20" w:rsidRDefault="00683B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EAF" w:rsidRDefault="00A76E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D16EA"/>
    <w:rsid w:val="000E4FAE"/>
    <w:rsid w:val="00256B80"/>
    <w:rsid w:val="003E69C5"/>
    <w:rsid w:val="00433296"/>
    <w:rsid w:val="00481DB9"/>
    <w:rsid w:val="004C6F9C"/>
    <w:rsid w:val="004D396B"/>
    <w:rsid w:val="0054143C"/>
    <w:rsid w:val="0060041C"/>
    <w:rsid w:val="00647A36"/>
    <w:rsid w:val="00683B20"/>
    <w:rsid w:val="00703764"/>
    <w:rsid w:val="0074793D"/>
    <w:rsid w:val="00796C2B"/>
    <w:rsid w:val="007B36FE"/>
    <w:rsid w:val="009B63FA"/>
    <w:rsid w:val="009C2E2E"/>
    <w:rsid w:val="00A76EAF"/>
    <w:rsid w:val="00B742DC"/>
    <w:rsid w:val="00BD6655"/>
    <w:rsid w:val="00E32C5B"/>
    <w:rsid w:val="00EA5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4</cp:revision>
  <cp:lastPrinted>1999-05-10T21:24:00Z</cp:lastPrinted>
  <dcterms:created xsi:type="dcterms:W3CDTF">2015-08-27T23:01:00Z</dcterms:created>
  <dcterms:modified xsi:type="dcterms:W3CDTF">2015-10-01T22:17:00Z</dcterms:modified>
</cp:coreProperties>
</file>