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84C" w:rsidRDefault="00DF184C">
      <w:pPr>
        <w:jc w:val="center"/>
      </w:pPr>
      <w:r>
        <w:t>TABLE OF CONTENTS</w:t>
      </w:r>
    </w:p>
    <w:p w:rsidR="00DF184C" w:rsidRDefault="00DF184C">
      <w:pPr>
        <w:jc w:val="right"/>
        <w:rPr>
          <w:u w:val="single"/>
        </w:rPr>
      </w:pPr>
      <w:r>
        <w:rPr>
          <w:u w:val="single"/>
        </w:rPr>
        <w:t>page</w:t>
      </w:r>
    </w:p>
    <w:p w:rsidR="00DF184C" w:rsidRDefault="00DF184C">
      <w:pPr>
        <w:jc w:val="right"/>
        <w:rPr>
          <w:u w:val="single"/>
        </w:rPr>
      </w:pPr>
    </w:p>
    <w:p w:rsidR="00DF184C" w:rsidRDefault="00DF184C">
      <w:pPr>
        <w:pStyle w:val="TOC1"/>
        <w:rPr>
          <w:rFonts w:asciiTheme="minorHAnsi" w:eastAsiaTheme="minorEastAsia" w:hAnsiTheme="minorHAnsi" w:cstheme="minorBidi"/>
          <w:b/>
          <w:sz w:val="22"/>
          <w:szCs w:val="22"/>
        </w:rPr>
      </w:pPr>
      <w:r>
        <w:fldChar w:fldCharType="begin"/>
      </w:r>
      <w:r>
        <w:instrText xml:space="preserve"> TOC \f \t "Heading 1,2,Heading 2,3,Heading 3,4,CHAPTER TITLE,1,Heading 1B,2,HEADING 2B,3,Heading 3b,4" </w:instrText>
      </w:r>
      <w:r>
        <w:fldChar w:fldCharType="separate"/>
      </w:r>
      <w:r>
        <w:t>ABSTRACT</w:t>
      </w:r>
      <w:r>
        <w:tab/>
      </w:r>
      <w:r>
        <w:fldChar w:fldCharType="begin"/>
      </w:r>
      <w:r>
        <w:instrText xml:space="preserve"> PAGEREF _Toc459300462 \h </w:instrText>
      </w:r>
      <w:r>
        <w:fldChar w:fldCharType="separate"/>
      </w:r>
      <w:r>
        <w:t>iii</w:t>
      </w:r>
      <w:r>
        <w:fldChar w:fldCharType="end"/>
      </w:r>
    </w:p>
    <w:p w:rsidR="00DF184C" w:rsidRDefault="00DF184C">
      <w:pPr>
        <w:pStyle w:val="TOC1"/>
        <w:rPr>
          <w:rFonts w:asciiTheme="minorHAnsi" w:eastAsiaTheme="minorEastAsia" w:hAnsiTheme="minorHAnsi" w:cstheme="minorBidi"/>
          <w:b/>
          <w:sz w:val="22"/>
          <w:szCs w:val="22"/>
        </w:rPr>
      </w:pPr>
      <w:r>
        <w:t>ACKNOWLEDGMENTS</w:t>
      </w:r>
      <w:r>
        <w:tab/>
      </w:r>
      <w:r>
        <w:fldChar w:fldCharType="begin"/>
      </w:r>
      <w:r>
        <w:instrText xml:space="preserve"> PAGEREF _Toc459300463 \h </w:instrText>
      </w:r>
      <w:r>
        <w:fldChar w:fldCharType="separate"/>
      </w:r>
      <w:r>
        <w:t>iv</w:t>
      </w:r>
      <w:r>
        <w:fldChar w:fldCharType="end"/>
      </w:r>
    </w:p>
    <w:p w:rsidR="00DF184C" w:rsidRDefault="00DF184C">
      <w:pPr>
        <w:pStyle w:val="TOC1"/>
        <w:rPr>
          <w:rFonts w:asciiTheme="minorHAnsi" w:eastAsiaTheme="minorEastAsia" w:hAnsiTheme="minorHAnsi" w:cstheme="minorBidi"/>
          <w:b/>
          <w:sz w:val="22"/>
          <w:szCs w:val="22"/>
        </w:rPr>
      </w:pPr>
      <w:r>
        <w:t>LIST OF TABLES</w:t>
      </w:r>
      <w:r>
        <w:tab/>
      </w:r>
      <w:r>
        <w:fldChar w:fldCharType="begin"/>
      </w:r>
      <w:r>
        <w:instrText xml:space="preserve"> PAGEREF _Toc459300464 \h </w:instrText>
      </w:r>
      <w:r>
        <w:fldChar w:fldCharType="separate"/>
      </w:r>
      <w:r>
        <w:t>x</w:t>
      </w:r>
      <w:r>
        <w:fldChar w:fldCharType="end"/>
      </w:r>
    </w:p>
    <w:p w:rsidR="00DF184C" w:rsidRDefault="00DF184C">
      <w:pPr>
        <w:pStyle w:val="TOC1"/>
        <w:rPr>
          <w:rFonts w:asciiTheme="minorHAnsi" w:eastAsiaTheme="minorEastAsia" w:hAnsiTheme="minorHAnsi" w:cstheme="minorBidi"/>
          <w:b/>
          <w:sz w:val="22"/>
          <w:szCs w:val="22"/>
        </w:rPr>
      </w:pPr>
      <w:r>
        <w:t>LIST OF FIGURES</w:t>
      </w:r>
      <w:r>
        <w:tab/>
      </w:r>
      <w:r>
        <w:fldChar w:fldCharType="begin"/>
      </w:r>
      <w:r>
        <w:instrText xml:space="preserve"> PAGEREF _Toc459300465 \h </w:instrText>
      </w:r>
      <w:r>
        <w:fldChar w:fldCharType="separate"/>
      </w:r>
      <w:r>
        <w:t>xi</w:t>
      </w:r>
      <w:r>
        <w:fldChar w:fldCharType="end"/>
      </w:r>
    </w:p>
    <w:p w:rsidR="00DF184C" w:rsidRDefault="00DF184C">
      <w:pPr>
        <w:pStyle w:val="TOC1"/>
        <w:rPr>
          <w:rFonts w:asciiTheme="minorHAnsi" w:eastAsiaTheme="minorEastAsia" w:hAnsiTheme="minorHAnsi" w:cstheme="minorBidi"/>
          <w:b/>
          <w:sz w:val="22"/>
          <w:szCs w:val="22"/>
        </w:rPr>
      </w:pPr>
      <w:r>
        <w:t>LIST OF ABBREVIATIONS</w:t>
      </w:r>
      <w:r>
        <w:tab/>
      </w:r>
      <w:r>
        <w:fldChar w:fldCharType="begin"/>
      </w:r>
      <w:r>
        <w:instrText xml:space="preserve"> PAGEREF _Toc459300466 \h </w:instrText>
      </w:r>
      <w:r>
        <w:fldChar w:fldCharType="separate"/>
      </w:r>
      <w:r>
        <w:t>xix</w:t>
      </w:r>
      <w:r>
        <w:fldChar w:fldCharType="end"/>
      </w:r>
    </w:p>
    <w:p w:rsidR="00DF184C" w:rsidRDefault="00DF184C">
      <w:pPr>
        <w:pStyle w:val="TOC1"/>
        <w:rPr>
          <w:rFonts w:asciiTheme="minorHAnsi" w:eastAsiaTheme="minorEastAsia" w:hAnsiTheme="minorHAnsi" w:cstheme="minorBidi"/>
          <w:b/>
          <w:sz w:val="22"/>
          <w:szCs w:val="22"/>
        </w:rPr>
      </w:pPr>
      <w:r>
        <w:t>1 INTRODUCTION</w:t>
      </w:r>
      <w:r>
        <w:tab/>
      </w:r>
      <w:r>
        <w:fldChar w:fldCharType="begin"/>
      </w:r>
      <w:r>
        <w:instrText xml:space="preserve"> PAGEREF _Toc459300467 \h </w:instrText>
      </w:r>
      <w:r>
        <w:fldChar w:fldCharType="separate"/>
      </w:r>
      <w:r>
        <w:t>1</w:t>
      </w:r>
      <w:r>
        <w:fldChar w:fldCharType="end"/>
      </w:r>
    </w:p>
    <w:p w:rsidR="00DF184C" w:rsidRDefault="00DF184C">
      <w:pPr>
        <w:pStyle w:val="TOC1"/>
        <w:rPr>
          <w:rFonts w:asciiTheme="minorHAnsi" w:eastAsiaTheme="minorEastAsia" w:hAnsiTheme="minorHAnsi" w:cstheme="minorBidi"/>
          <w:b/>
          <w:sz w:val="22"/>
          <w:szCs w:val="22"/>
        </w:rPr>
      </w:pPr>
      <w:r>
        <w:t>2 BACKGROUND</w:t>
      </w:r>
      <w:r>
        <w:tab/>
      </w:r>
      <w:r>
        <w:fldChar w:fldCharType="begin"/>
      </w:r>
      <w:r>
        <w:instrText xml:space="preserve"> PAGEREF _Toc459300468 \h </w:instrText>
      </w:r>
      <w:r>
        <w:fldChar w:fldCharType="separate"/>
      </w:r>
      <w:r>
        <w:t>6</w:t>
      </w:r>
      <w:r>
        <w:fldChar w:fldCharType="end"/>
      </w:r>
    </w:p>
    <w:p w:rsidR="00DF184C" w:rsidRDefault="00DF184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F184C" w:rsidRDefault="00DF184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 Stratospheric Aerosol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F184C" w:rsidRDefault="00DF184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2.2.1 Aerosol 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DF184C" w:rsidRDefault="00DF184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 Aerosol Microphysics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_Toc459300472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DF184C" w:rsidRDefault="00DF184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2.2.3 Climate Effects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_Toc459300473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DF184C" w:rsidRDefault="00DF184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 Aerosol Measurements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_Toc459300474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DF184C" w:rsidRDefault="00DF184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2.3.1 In-situ Measurements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_Toc459300475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DF184C" w:rsidRDefault="00DF184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2.3.2 Occultation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_Toc459300476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DF184C" w:rsidRDefault="00DF184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2.3.3 Lidar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_Toc459300477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DF184C" w:rsidRDefault="00DF184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2.3.4 Limb Scatter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_Toc459300478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DF184C" w:rsidRDefault="00DF184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 Radiative Transfer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_Toc459300479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DF184C" w:rsidRDefault="00DF184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2.4.1 Scalar Radiative Transfer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DF184C" w:rsidRDefault="00DF184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2.4.2 Vector Radiative Transfer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_Toc459300481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DF184C" w:rsidRDefault="00DF184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2.4.3 Rayleigh Scattering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_Toc459300482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DF184C" w:rsidRDefault="00DF184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2.4.4 Mie Scattering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_Toc459300483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DF184C" w:rsidRDefault="00DF184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2.4.5 SASKTRAN Radiative Transfer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:rsidR="00DF184C" w:rsidRDefault="00DF184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2.5 Inversion Techniques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_Toc459300485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:rsidR="00DF184C" w:rsidRDefault="00DF184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2.5.1 Optimal Estimation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_Toc459300486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DF184C" w:rsidRDefault="00DF184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2.5.2 Levenberg-Marquardt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_Toc459300487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DF184C" w:rsidRDefault="00DF184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2.5.3 Multiplicative Algebraic Reconstruction Technique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_Toc459300488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DF184C" w:rsidRDefault="00DF184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2.6 ALI Prototype Instrument and Stratospheric Balloon Flight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_Toc459300489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DF184C" w:rsidRDefault="00DF184C">
      <w:pPr>
        <w:pStyle w:val="TOC3"/>
        <w:rPr>
          <w:noProof/>
        </w:rPr>
      </w:pPr>
      <w:r>
        <w:rPr>
          <w:noProof/>
        </w:rPr>
        <w:t>2.6.1 ALI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_Toc459300490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:rsidR="00DF184C" w:rsidRPr="00E678B3" w:rsidRDefault="00DF184C" w:rsidP="00E678B3">
      <w:pPr>
        <w:rPr>
          <w:rFonts w:eastAsiaTheme="minorEastAsia"/>
          <w:noProof/>
        </w:rPr>
      </w:pPr>
    </w:p>
    <w:p w:rsidR="00DF184C" w:rsidRDefault="00DF184C">
      <w:pPr>
        <w:pStyle w:val="TOC1"/>
        <w:rPr>
          <w:rFonts w:asciiTheme="minorHAnsi" w:eastAsiaTheme="minorEastAsia" w:hAnsiTheme="minorHAnsi" w:cstheme="minorBidi"/>
          <w:b/>
          <w:sz w:val="22"/>
          <w:szCs w:val="22"/>
        </w:rPr>
      </w:pPr>
      <w:r>
        <w:t>3 INSTRUMENT DESIGN</w:t>
      </w:r>
      <w:r>
        <w:tab/>
      </w:r>
      <w:r>
        <w:fldChar w:fldCharType="begin"/>
      </w:r>
      <w:r>
        <w:instrText xml:space="preserve"> PAGEREF _Toc459300491 \h </w:instrText>
      </w:r>
      <w:r>
        <w:fldChar w:fldCharType="separate"/>
      </w:r>
      <w:r>
        <w:t>38</w:t>
      </w:r>
      <w:r>
        <w:fldChar w:fldCharType="end"/>
      </w:r>
    </w:p>
    <w:p w:rsidR="00DF184C" w:rsidRDefault="00DF184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DF184C" w:rsidRDefault="00DF184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 AOTF Theory and 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DF184C" w:rsidRDefault="00DF184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3.2.1 Solution to the Acoustic Equation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:rsidR="00DF184C" w:rsidRDefault="00DF184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3.2.2 Diffraction Efficiency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:rsidR="00DF184C" w:rsidRDefault="00DF184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3.2.3 Diffraction Angle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:rsidR="00DF184C" w:rsidRDefault="00DF184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3.2.4 Tuning Curve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:rsidR="00DF184C" w:rsidRDefault="00DF184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 Optical Chain Development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:rsidR="00DF184C" w:rsidRDefault="00DF184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3.3.1 AOTF Operation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:rsidR="00DF184C" w:rsidRDefault="00DF184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3.3.2 Telecentric System Prototype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:rsidR="00DF184C" w:rsidRDefault="00DF184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3.3.3 Telescopic System Prototype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60</w:t>
      </w:r>
      <w:r>
        <w:rPr>
          <w:noProof/>
        </w:rPr>
        <w:fldChar w:fldCharType="end"/>
      </w:r>
    </w:p>
    <w:p w:rsidR="00DF184C" w:rsidRDefault="00DF184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3.3.4 ALI Optical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65</w:t>
      </w:r>
      <w:r>
        <w:rPr>
          <w:noProof/>
        </w:rPr>
        <w:fldChar w:fldCharType="end"/>
      </w:r>
    </w:p>
    <w:p w:rsidR="00DF184C" w:rsidRDefault="00DF184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3.3.5 Correction to the Optical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70</w:t>
      </w:r>
      <w:r>
        <w:rPr>
          <w:noProof/>
        </w:rPr>
        <w:fldChar w:fldCharType="end"/>
      </w:r>
    </w:p>
    <w:p w:rsidR="00DF184C" w:rsidRDefault="00DF184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3.4 Opto-Mechanical Design and Thermal Balancing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71</w:t>
      </w:r>
      <w:r>
        <w:rPr>
          <w:noProof/>
        </w:rPr>
        <w:fldChar w:fldCharType="end"/>
      </w:r>
    </w:p>
    <w:p w:rsidR="00DF184C" w:rsidRDefault="00DF184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3.4.1 Opto-Mechanical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71</w:t>
      </w:r>
      <w:r>
        <w:rPr>
          <w:noProof/>
        </w:rPr>
        <w:fldChar w:fldCharType="end"/>
      </w:r>
    </w:p>
    <w:p w:rsidR="00DF184C" w:rsidRDefault="00DF184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3.4.2 Baffle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75</w:t>
      </w:r>
      <w:r>
        <w:rPr>
          <w:noProof/>
        </w:rPr>
        <w:fldChar w:fldCharType="end"/>
      </w:r>
    </w:p>
    <w:p w:rsidR="00DF184C" w:rsidRDefault="00DF184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3.4.3 Light Tight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80</w:t>
      </w:r>
      <w:r>
        <w:rPr>
          <w:noProof/>
        </w:rPr>
        <w:fldChar w:fldCharType="end"/>
      </w:r>
    </w:p>
    <w:p w:rsidR="00DF184C" w:rsidRDefault="00DF184C">
      <w:pPr>
        <w:pStyle w:val="TOC3"/>
        <w:rPr>
          <w:noProof/>
        </w:rPr>
      </w:pPr>
      <w:r>
        <w:rPr>
          <w:noProof/>
        </w:rPr>
        <w:t>3.4.4 Thermal 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81</w:t>
      </w:r>
      <w:r>
        <w:rPr>
          <w:noProof/>
        </w:rPr>
        <w:fldChar w:fldCharType="end"/>
      </w:r>
    </w:p>
    <w:p w:rsidR="00DF184C" w:rsidRPr="00E678B3" w:rsidRDefault="00DF184C" w:rsidP="00E678B3">
      <w:pPr>
        <w:rPr>
          <w:rFonts w:eastAsiaTheme="minorEastAsia"/>
          <w:noProof/>
        </w:rPr>
      </w:pPr>
    </w:p>
    <w:p w:rsidR="00DF184C" w:rsidRDefault="00DF184C">
      <w:pPr>
        <w:pStyle w:val="TOC1"/>
        <w:rPr>
          <w:rFonts w:asciiTheme="minorHAnsi" w:eastAsiaTheme="minorEastAsia" w:hAnsiTheme="minorHAnsi" w:cstheme="minorBidi"/>
          <w:b/>
          <w:sz w:val="22"/>
          <w:szCs w:val="22"/>
        </w:rPr>
      </w:pPr>
      <w:r>
        <w:t>4 CALIBRATIONS AND CONTROL SOFTWARE</w:t>
      </w:r>
      <w:r>
        <w:tab/>
      </w:r>
      <w:r>
        <w:fldChar w:fldCharType="begin"/>
      </w:r>
      <w:r>
        <w:instrText xml:space="preserve"> PAGEREF _Toc459300509 \h </w:instrText>
      </w:r>
      <w:r>
        <w:fldChar w:fldCharType="separate"/>
      </w:r>
      <w:r>
        <w:t>84</w:t>
      </w:r>
      <w:r>
        <w:fldChar w:fldCharType="end"/>
      </w:r>
    </w:p>
    <w:p w:rsidR="00DF184C" w:rsidRDefault="00DF184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84</w:t>
      </w:r>
      <w:r>
        <w:rPr>
          <w:noProof/>
        </w:rPr>
        <w:fldChar w:fldCharType="end"/>
      </w:r>
    </w:p>
    <w:p w:rsidR="00DF184C" w:rsidRDefault="00DF184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 Control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84</w:t>
      </w:r>
      <w:r>
        <w:rPr>
          <w:noProof/>
        </w:rPr>
        <w:fldChar w:fldCharType="end"/>
      </w:r>
    </w:p>
    <w:p w:rsidR="00DF184C" w:rsidRDefault="00DF184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 AOTF Calibration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88</w:t>
      </w:r>
      <w:r>
        <w:rPr>
          <w:noProof/>
        </w:rPr>
        <w:fldChar w:fldCharType="end"/>
      </w:r>
    </w:p>
    <w:p w:rsidR="00DF184C" w:rsidRDefault="00DF184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4.3.1 Tuning Curve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88</w:t>
      </w:r>
      <w:r>
        <w:rPr>
          <w:noProof/>
        </w:rPr>
        <w:fldChar w:fldCharType="end"/>
      </w:r>
    </w:p>
    <w:p w:rsidR="00DF184C" w:rsidRDefault="00DF184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4.3.2 Point Spread Function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91</w:t>
      </w:r>
      <w:r>
        <w:rPr>
          <w:noProof/>
        </w:rPr>
        <w:fldChar w:fldCharType="end"/>
      </w:r>
    </w:p>
    <w:p w:rsidR="00DF184C" w:rsidRDefault="00DF184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4.3.3 Diffraction Efficiency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92</w:t>
      </w:r>
      <w:r>
        <w:rPr>
          <w:noProof/>
        </w:rPr>
        <w:fldChar w:fldCharType="end"/>
      </w:r>
    </w:p>
    <w:p w:rsidR="00DF184C" w:rsidRDefault="00DF184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4.4 ALI Calibrations and System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93</w:t>
      </w:r>
      <w:r>
        <w:rPr>
          <w:noProof/>
        </w:rPr>
        <w:fldChar w:fldCharType="end"/>
      </w:r>
    </w:p>
    <w:p w:rsidR="00DF184C" w:rsidRDefault="00DF184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4.4.1 Exposure Time Determination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93</w:t>
      </w:r>
      <w:r>
        <w:rPr>
          <w:noProof/>
        </w:rPr>
        <w:fldChar w:fldCharType="end"/>
      </w:r>
    </w:p>
    <w:p w:rsidR="00DF184C" w:rsidRDefault="00DF184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4.4.2 DC Offset Removal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95</w:t>
      </w:r>
      <w:r>
        <w:rPr>
          <w:noProof/>
        </w:rPr>
        <w:fldChar w:fldCharType="end"/>
      </w:r>
    </w:p>
    <w:p w:rsidR="00DF184C" w:rsidRDefault="00DF184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4.4.3 Dark Current Correction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97</w:t>
      </w:r>
      <w:r>
        <w:rPr>
          <w:noProof/>
        </w:rPr>
        <w:fldChar w:fldCharType="end"/>
      </w:r>
    </w:p>
    <w:p w:rsidR="00DF184C" w:rsidRDefault="00DF184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4.4.4 Stray Light Calibration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98</w:t>
      </w:r>
      <w:r>
        <w:rPr>
          <w:noProof/>
        </w:rPr>
        <w:fldChar w:fldCharType="end"/>
      </w:r>
    </w:p>
    <w:p w:rsidR="00DF184C" w:rsidRDefault="00DF184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4.4.5 Relative Flat-Fielding Correction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99</w:t>
      </w:r>
      <w:r>
        <w:rPr>
          <w:noProof/>
        </w:rPr>
        <w:fldChar w:fldCharType="end"/>
      </w:r>
    </w:p>
    <w:p w:rsidR="00DF184C" w:rsidRDefault="00DF184C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4.5 Integrated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102</w:t>
      </w:r>
      <w:r>
        <w:rPr>
          <w:noProof/>
        </w:rPr>
        <w:fldChar w:fldCharType="end"/>
      </w:r>
    </w:p>
    <w:p w:rsidR="00DF184C" w:rsidRPr="00E678B3" w:rsidRDefault="00DF184C" w:rsidP="00E678B3">
      <w:pPr>
        <w:rPr>
          <w:rFonts w:eastAsiaTheme="minorEastAsia"/>
          <w:noProof/>
        </w:rPr>
      </w:pPr>
    </w:p>
    <w:p w:rsidR="00DF184C" w:rsidRDefault="00DF184C">
      <w:pPr>
        <w:pStyle w:val="TOC1"/>
        <w:rPr>
          <w:rFonts w:asciiTheme="minorHAnsi" w:eastAsiaTheme="minorEastAsia" w:hAnsiTheme="minorHAnsi" w:cstheme="minorBidi"/>
          <w:b/>
          <w:sz w:val="22"/>
          <w:szCs w:val="22"/>
        </w:rPr>
      </w:pPr>
      <w:r>
        <w:t>5 STRATOSPHERIC BALLOON FLIGHT AND AEROSOL RETRIVALS</w:t>
      </w:r>
      <w:r>
        <w:tab/>
      </w:r>
      <w:r>
        <w:fldChar w:fldCharType="begin"/>
      </w:r>
      <w:r>
        <w:instrText xml:space="preserve"> PAGEREF _Toc459300523 \h </w:instrText>
      </w:r>
      <w:r>
        <w:fldChar w:fldCharType="separate"/>
      </w:r>
      <w:r>
        <w:t>104</w:t>
      </w:r>
      <w:r>
        <w:fldChar w:fldCharType="end"/>
      </w:r>
    </w:p>
    <w:p w:rsidR="00DF184C" w:rsidRDefault="00DF184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 Stratospheric Balloon Flight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104</w:t>
      </w:r>
      <w:r>
        <w:rPr>
          <w:noProof/>
        </w:rPr>
        <w:fldChar w:fldCharType="end"/>
      </w:r>
    </w:p>
    <w:p w:rsidR="00DF184C" w:rsidRDefault="00DF184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5.1.1 Preflight Preparations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104</w:t>
      </w:r>
      <w:r>
        <w:rPr>
          <w:noProof/>
        </w:rPr>
        <w:fldChar w:fldCharType="end"/>
      </w:r>
    </w:p>
    <w:p w:rsidR="00DF184C" w:rsidRDefault="00DF184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5.1.2 Balloon Flight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107</w:t>
      </w:r>
      <w:r>
        <w:rPr>
          <w:noProof/>
        </w:rPr>
        <w:fldChar w:fldCharType="end"/>
      </w:r>
    </w:p>
    <w:p w:rsidR="00DF184C" w:rsidRDefault="00DF184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 Limb Measurements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111</w:t>
      </w:r>
      <w:r>
        <w:rPr>
          <w:noProof/>
        </w:rPr>
        <w:fldChar w:fldCharType="end"/>
      </w:r>
    </w:p>
    <w:p w:rsidR="00DF184C" w:rsidRDefault="00DF184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 Aerosol Retrievals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118</w:t>
      </w:r>
      <w:r>
        <w:rPr>
          <w:noProof/>
        </w:rPr>
        <w:fldChar w:fldCharType="end"/>
      </w:r>
    </w:p>
    <w:p w:rsidR="00DF184C" w:rsidRDefault="00DF184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5.3.1 Aerosol Extinction Retrieval Methodology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118</w:t>
      </w:r>
      <w:r>
        <w:rPr>
          <w:noProof/>
        </w:rPr>
        <w:fldChar w:fldCharType="end"/>
      </w:r>
    </w:p>
    <w:p w:rsidR="00DF184C" w:rsidRDefault="00DF184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5.3.2 Particle Size Retrieval Methodology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123</w:t>
      </w:r>
      <w:r>
        <w:rPr>
          <w:noProof/>
        </w:rPr>
        <w:fldChar w:fldCharType="end"/>
      </w:r>
    </w:p>
    <w:p w:rsidR="00DF184C" w:rsidRDefault="00DF184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5.3.3 Aerosol Extinction Retrievals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126</w:t>
      </w:r>
      <w:r>
        <w:rPr>
          <w:noProof/>
        </w:rPr>
        <w:fldChar w:fldCharType="end"/>
      </w:r>
    </w:p>
    <w:p w:rsidR="00DF184C" w:rsidRDefault="00DF184C">
      <w:pPr>
        <w:pStyle w:val="TOC3"/>
        <w:rPr>
          <w:noProof/>
        </w:rPr>
      </w:pPr>
      <w:r>
        <w:rPr>
          <w:noProof/>
        </w:rPr>
        <w:t>5.3.4 A Sample Particle Size Retrieval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131</w:t>
      </w:r>
      <w:r>
        <w:rPr>
          <w:noProof/>
        </w:rPr>
        <w:fldChar w:fldCharType="end"/>
      </w:r>
    </w:p>
    <w:p w:rsidR="00DF184C" w:rsidRPr="00E678B3" w:rsidRDefault="00DF184C" w:rsidP="00E678B3">
      <w:pPr>
        <w:rPr>
          <w:rFonts w:eastAsiaTheme="minorEastAsia"/>
          <w:noProof/>
        </w:rPr>
      </w:pPr>
    </w:p>
    <w:p w:rsidR="00DF184C" w:rsidRDefault="00DF184C">
      <w:pPr>
        <w:pStyle w:val="TOC1"/>
        <w:rPr>
          <w:rFonts w:asciiTheme="minorHAnsi" w:eastAsiaTheme="minorEastAsia" w:hAnsiTheme="minorHAnsi" w:cstheme="minorBidi"/>
          <w:b/>
          <w:sz w:val="22"/>
          <w:szCs w:val="22"/>
        </w:rPr>
      </w:pPr>
      <w:r>
        <w:t>6 THE SENSITIVITY TO POLARIZATION IN STRATOSPHERIC AEROSOL RETRIEVALS FROM LIMB SCATTERED MEASUREMENTS</w:t>
      </w:r>
      <w:r>
        <w:tab/>
      </w:r>
      <w:r>
        <w:fldChar w:fldCharType="begin"/>
      </w:r>
      <w:r>
        <w:instrText xml:space="preserve"> PAGEREF _Toc459300533 \h </w:instrText>
      </w:r>
      <w:r>
        <w:fldChar w:fldCharType="separate"/>
      </w:r>
      <w:r>
        <w:t>133</w:t>
      </w:r>
      <w:r>
        <w:fldChar w:fldCharType="end"/>
      </w:r>
    </w:p>
    <w:p w:rsidR="00DF184C" w:rsidRDefault="00DF184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6.1 Background and Forward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134</w:t>
      </w:r>
      <w:r>
        <w:rPr>
          <w:noProof/>
        </w:rPr>
        <w:fldChar w:fldCharType="end"/>
      </w:r>
    </w:p>
    <w:p w:rsidR="00DF184C" w:rsidRDefault="00DF184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6.1.1 Polarized Scattered Sunlight and Stratospheric Aerosols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134</w:t>
      </w:r>
      <w:r>
        <w:rPr>
          <w:noProof/>
        </w:rPr>
        <w:fldChar w:fldCharType="end"/>
      </w:r>
    </w:p>
    <w:p w:rsidR="00DF184C" w:rsidRDefault="00DF184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6.1.2 SASKTRAN-HR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138</w:t>
      </w:r>
      <w:r>
        <w:rPr>
          <w:noProof/>
        </w:rPr>
        <w:fldChar w:fldCharType="end"/>
      </w:r>
    </w:p>
    <w:p w:rsidR="00DF184C" w:rsidRDefault="00DF184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6.1.3 Model Scenarios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139</w:t>
      </w:r>
      <w:r>
        <w:rPr>
          <w:noProof/>
        </w:rPr>
        <w:fldChar w:fldCharType="end"/>
      </w:r>
    </w:p>
    <w:p w:rsidR="00DF184C" w:rsidRDefault="00DF184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6.2 Methodology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142</w:t>
      </w:r>
      <w:r>
        <w:rPr>
          <w:noProof/>
        </w:rPr>
        <w:fldChar w:fldCharType="end"/>
      </w:r>
    </w:p>
    <w:p w:rsidR="00DF184C" w:rsidRDefault="00DF184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6.3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146</w:t>
      </w:r>
      <w:r>
        <w:rPr>
          <w:noProof/>
        </w:rPr>
        <w:fldChar w:fldCharType="end"/>
      </w:r>
    </w:p>
    <w:p w:rsidR="00DF184C" w:rsidRDefault="00DF184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6.3.1 Difference in Scalar Retrievals using a Scalar or Vector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146</w:t>
      </w:r>
      <w:r>
        <w:rPr>
          <w:noProof/>
        </w:rPr>
        <w:fldChar w:fldCharType="end"/>
      </w:r>
    </w:p>
    <w:p w:rsidR="00DF184C" w:rsidRDefault="00DF184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6.3.2 Fraction of Limb Signal due to Aerosol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148</w:t>
      </w:r>
      <w:r>
        <w:rPr>
          <w:noProof/>
        </w:rPr>
        <w:fldChar w:fldCharType="end"/>
      </w:r>
    </w:p>
    <w:p w:rsidR="00DF184C" w:rsidRDefault="00DF184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6.3.3 Potential for Retrieval Bias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153</w:t>
      </w:r>
      <w:r>
        <w:rPr>
          <w:noProof/>
        </w:rPr>
        <w:fldChar w:fldCharType="end"/>
      </w:r>
    </w:p>
    <w:p w:rsidR="00DF184C" w:rsidRDefault="00DF184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6.3.4 Precision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155</w:t>
      </w:r>
      <w:r>
        <w:rPr>
          <w:noProof/>
        </w:rPr>
        <w:fldChar w:fldCharType="end"/>
      </w:r>
    </w:p>
    <w:p w:rsidR="00DF184C" w:rsidRDefault="00DF184C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6.4 Conclusions of the modelling study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159</w:t>
      </w:r>
      <w:r>
        <w:rPr>
          <w:noProof/>
        </w:rPr>
        <w:fldChar w:fldCharType="end"/>
      </w:r>
    </w:p>
    <w:p w:rsidR="00DF184C" w:rsidRPr="00E678B3" w:rsidRDefault="00DF184C" w:rsidP="00E678B3">
      <w:pPr>
        <w:rPr>
          <w:rFonts w:eastAsiaTheme="minorEastAsia"/>
          <w:noProof/>
        </w:rPr>
      </w:pPr>
    </w:p>
    <w:p w:rsidR="00DF184C" w:rsidRDefault="00DF184C">
      <w:pPr>
        <w:pStyle w:val="TOC1"/>
        <w:rPr>
          <w:rFonts w:asciiTheme="minorHAnsi" w:eastAsiaTheme="minorEastAsia" w:hAnsiTheme="minorHAnsi" w:cstheme="minorBidi"/>
          <w:b/>
          <w:sz w:val="22"/>
          <w:szCs w:val="22"/>
        </w:rPr>
      </w:pPr>
      <w:r>
        <w:t>7 CONCLUSION</w:t>
      </w:r>
      <w:r>
        <w:tab/>
      </w:r>
      <w:r>
        <w:fldChar w:fldCharType="begin"/>
      </w:r>
      <w:r>
        <w:instrText xml:space="preserve"> PAGEREF _Toc459300545 \h </w:instrText>
      </w:r>
      <w:r>
        <w:fldChar w:fldCharType="separate"/>
      </w:r>
      <w:r>
        <w:t>161</w:t>
      </w:r>
      <w:r>
        <w:fldChar w:fldCharType="end"/>
      </w:r>
    </w:p>
    <w:p w:rsidR="00DF184C" w:rsidRDefault="00DF184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7.1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161</w:t>
      </w:r>
      <w:r>
        <w:rPr>
          <w:noProof/>
        </w:rPr>
        <w:fldChar w:fldCharType="end"/>
      </w:r>
    </w:p>
    <w:p w:rsidR="00DF184C" w:rsidRDefault="00DF184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7.2 Contributions of This Work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163</w:t>
      </w:r>
      <w:r>
        <w:rPr>
          <w:noProof/>
        </w:rPr>
        <w:fldChar w:fldCharType="end"/>
      </w:r>
    </w:p>
    <w:p w:rsidR="00DF184C" w:rsidRDefault="00DF184C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7.3  Outlook, Recommendations and Future Challenges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165</w:t>
      </w:r>
      <w:r>
        <w:rPr>
          <w:noProof/>
        </w:rPr>
        <w:fldChar w:fldCharType="end"/>
      </w:r>
    </w:p>
    <w:p w:rsidR="00DF184C" w:rsidRPr="00E678B3" w:rsidRDefault="00DF184C" w:rsidP="00E678B3">
      <w:pPr>
        <w:rPr>
          <w:rFonts w:eastAsiaTheme="minorEastAsia"/>
          <w:noProof/>
        </w:rPr>
      </w:pPr>
    </w:p>
    <w:p w:rsidR="00DF184C" w:rsidRDefault="00DF184C">
      <w:pPr>
        <w:pStyle w:val="TOC1"/>
        <w:rPr>
          <w:rFonts w:asciiTheme="minorHAnsi" w:eastAsiaTheme="minorEastAsia" w:hAnsiTheme="minorHAnsi" w:cstheme="minorBidi"/>
          <w:b/>
          <w:sz w:val="22"/>
          <w:szCs w:val="22"/>
        </w:rPr>
      </w:pPr>
      <w:r>
        <w:t>LIST OF REFERENCES</w:t>
      </w:r>
      <w:r>
        <w:tab/>
      </w:r>
      <w:r>
        <w:fldChar w:fldCharType="begin"/>
      </w:r>
      <w:r>
        <w:instrText xml:space="preserve"> PAGEREF _Toc459300549 \h </w:instrText>
      </w:r>
      <w:r>
        <w:fldChar w:fldCharType="separate"/>
      </w:r>
      <w:r>
        <w:t>169</w:t>
      </w:r>
      <w:r>
        <w:fldChar w:fldCharType="end"/>
      </w:r>
    </w:p>
    <w:p w:rsidR="00DF184C" w:rsidRDefault="00DF184C">
      <w:pPr>
        <w:pStyle w:val="TOC1"/>
        <w:rPr>
          <w:rFonts w:asciiTheme="minorHAnsi" w:eastAsiaTheme="minorEastAsia" w:hAnsiTheme="minorHAnsi" w:cstheme="minorBidi"/>
          <w:b/>
          <w:sz w:val="22"/>
          <w:szCs w:val="22"/>
        </w:rPr>
      </w:pPr>
      <w:r>
        <w:rPr>
          <w:color w:val="000000"/>
        </w:rPr>
        <w:t xml:space="preserve">A </w:t>
      </w:r>
      <w:r w:rsidRPr="00E115ED">
        <w:rPr>
          <w:color w:val="000000"/>
        </w:rPr>
        <w:t>ALI HARDWARE COMPONENTS</w:t>
      </w:r>
      <w:r>
        <w:tab/>
      </w:r>
      <w:r>
        <w:fldChar w:fldCharType="begin"/>
      </w:r>
      <w:r>
        <w:instrText xml:space="preserve"> PAGEREF _Toc459300550 \h </w:instrText>
      </w:r>
      <w:r>
        <w:fldChar w:fldCharType="separate"/>
      </w:r>
      <w:r>
        <w:t>182</w:t>
      </w:r>
      <w:r>
        <w:fldChar w:fldCharType="end"/>
      </w:r>
    </w:p>
    <w:p w:rsidR="00DF184C" w:rsidRDefault="00DF184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A.1 Optical Components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182</w:t>
      </w:r>
      <w:r>
        <w:rPr>
          <w:noProof/>
        </w:rPr>
        <w:fldChar w:fldCharType="end"/>
      </w:r>
    </w:p>
    <w:p w:rsidR="00DF184C" w:rsidRDefault="00DF184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A.1.1 Optical Lenses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182</w:t>
      </w:r>
      <w:r>
        <w:rPr>
          <w:noProof/>
        </w:rPr>
        <w:fldChar w:fldCharType="end"/>
      </w:r>
    </w:p>
    <w:p w:rsidR="00DF184C" w:rsidRDefault="00DF184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A.1.2 Polarizers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182</w:t>
      </w:r>
      <w:r>
        <w:rPr>
          <w:noProof/>
        </w:rPr>
        <w:fldChar w:fldCharType="end"/>
      </w:r>
    </w:p>
    <w:p w:rsidR="00DF184C" w:rsidRDefault="00DF184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A.1.3 AOTF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183</w:t>
      </w:r>
      <w:r>
        <w:rPr>
          <w:noProof/>
        </w:rPr>
        <w:fldChar w:fldCharType="end"/>
      </w:r>
    </w:p>
    <w:p w:rsidR="00DF184C" w:rsidRDefault="00DF184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A.2 Opto-Mechanical and Electrical Components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184</w:t>
      </w:r>
      <w:r>
        <w:rPr>
          <w:noProof/>
        </w:rPr>
        <w:fldChar w:fldCharType="end"/>
      </w:r>
    </w:p>
    <w:p w:rsidR="00DF184C" w:rsidRDefault="00DF184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A.2.1 RF Driver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184</w:t>
      </w:r>
      <w:r>
        <w:rPr>
          <w:noProof/>
        </w:rPr>
        <w:fldChar w:fldCharType="end"/>
      </w:r>
    </w:p>
    <w:p w:rsidR="00DF184C" w:rsidRDefault="00DF184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A.2.2 QSI CCD Camera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184</w:t>
      </w:r>
      <w:r>
        <w:rPr>
          <w:noProof/>
        </w:rPr>
        <w:fldChar w:fldCharType="end"/>
      </w:r>
    </w:p>
    <w:p w:rsidR="00DF184C" w:rsidRDefault="00DF184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A.2.3 OCELOT Computer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184</w:t>
      </w:r>
      <w:r>
        <w:rPr>
          <w:noProof/>
        </w:rPr>
        <w:fldChar w:fldCharType="end"/>
      </w:r>
    </w:p>
    <w:p w:rsidR="00DF184C" w:rsidRDefault="00DF184C">
      <w:pPr>
        <w:pStyle w:val="TOC3"/>
        <w:rPr>
          <w:noProof/>
        </w:rPr>
      </w:pPr>
      <w:r>
        <w:rPr>
          <w:noProof/>
        </w:rPr>
        <w:t>A.2.4 Opto-Mechanical Pieces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185</w:t>
      </w:r>
      <w:r>
        <w:rPr>
          <w:noProof/>
        </w:rPr>
        <w:fldChar w:fldCharType="end"/>
      </w:r>
    </w:p>
    <w:p w:rsidR="00DF184C" w:rsidRPr="00E678B3" w:rsidRDefault="00DF184C" w:rsidP="00E678B3">
      <w:pPr>
        <w:rPr>
          <w:rFonts w:eastAsiaTheme="minorEastAsia"/>
          <w:noProof/>
        </w:rPr>
      </w:pPr>
    </w:p>
    <w:p w:rsidR="00DF184C" w:rsidRDefault="00DF184C">
      <w:pPr>
        <w:pStyle w:val="TOC1"/>
        <w:rPr>
          <w:rFonts w:asciiTheme="minorHAnsi" w:eastAsiaTheme="minorEastAsia" w:hAnsiTheme="minorHAnsi" w:cstheme="minorBidi"/>
          <w:b/>
          <w:sz w:val="22"/>
          <w:szCs w:val="22"/>
        </w:rPr>
      </w:pPr>
      <w:r>
        <w:rPr>
          <w:color w:val="000000"/>
        </w:rPr>
        <w:t xml:space="preserve">B </w:t>
      </w:r>
      <w:r w:rsidRPr="00E115ED">
        <w:rPr>
          <w:color w:val="000000"/>
        </w:rPr>
        <w:t>ALI SOFTWARE COMMANDS</w:t>
      </w:r>
      <w:r>
        <w:tab/>
      </w:r>
      <w:r>
        <w:fldChar w:fldCharType="begin"/>
      </w:r>
      <w:r>
        <w:instrText xml:space="preserve"> PAGEREF _Toc459300560 \h </w:instrText>
      </w:r>
      <w:r>
        <w:fldChar w:fldCharType="separate"/>
      </w:r>
      <w:r>
        <w:t>186</w:t>
      </w:r>
      <w:r>
        <w:fldChar w:fldCharType="end"/>
      </w:r>
    </w:p>
    <w:p w:rsidR="00DF184C" w:rsidRDefault="00DF184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 List of Commands for ALI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186</w:t>
      </w:r>
      <w:r>
        <w:rPr>
          <w:noProof/>
        </w:rPr>
        <w:fldChar w:fldCharType="end"/>
      </w:r>
    </w:p>
    <w:p w:rsidR="00DF184C" w:rsidRDefault="00DF184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B.1.1 EnableScience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187</w:t>
      </w:r>
      <w:r>
        <w:rPr>
          <w:noProof/>
        </w:rPr>
        <w:fldChar w:fldCharType="end"/>
      </w:r>
    </w:p>
    <w:p w:rsidR="00DF184C" w:rsidRDefault="00DF184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B.1.2 DisableScience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187</w:t>
      </w:r>
      <w:r>
        <w:rPr>
          <w:noProof/>
        </w:rPr>
        <w:fldChar w:fldCharType="end"/>
      </w:r>
    </w:p>
    <w:p w:rsidR="00DF184C" w:rsidRDefault="00DF184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B.1.3 EnableRF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187</w:t>
      </w:r>
      <w:r>
        <w:rPr>
          <w:noProof/>
        </w:rPr>
        <w:fldChar w:fldCharType="end"/>
      </w:r>
    </w:p>
    <w:p w:rsidR="00DF184C" w:rsidRDefault="00DF184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B.1.4 DisableRF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188</w:t>
      </w:r>
      <w:r>
        <w:rPr>
          <w:noProof/>
        </w:rPr>
        <w:fldChar w:fldCharType="end"/>
      </w:r>
    </w:p>
    <w:p w:rsidR="00DF184C" w:rsidRDefault="00DF184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B.1.5 EnableAutoSendStats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188</w:t>
      </w:r>
      <w:r>
        <w:rPr>
          <w:noProof/>
        </w:rPr>
        <w:fldChar w:fldCharType="end"/>
      </w:r>
    </w:p>
    <w:p w:rsidR="00DF184C" w:rsidRDefault="00DF184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B.1.6 DisableAutoSendStats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188</w:t>
      </w:r>
      <w:r>
        <w:rPr>
          <w:noProof/>
        </w:rPr>
        <w:fldChar w:fldCharType="end"/>
      </w:r>
    </w:p>
    <w:p w:rsidR="00DF184C" w:rsidRDefault="00DF184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B.1.7 SetScienceMode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188</w:t>
      </w:r>
      <w:r>
        <w:rPr>
          <w:noProof/>
        </w:rPr>
        <w:fldChar w:fldCharType="end"/>
      </w:r>
    </w:p>
    <w:p w:rsidR="00DF184C" w:rsidRDefault="00DF184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B.1.8 ReloadConfig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189</w:t>
      </w:r>
      <w:r>
        <w:rPr>
          <w:noProof/>
        </w:rPr>
        <w:fldChar w:fldCharType="end"/>
      </w:r>
    </w:p>
    <w:p w:rsidR="00DF184C" w:rsidRDefault="00DF184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B.1.9 LdCusCnf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189</w:t>
      </w:r>
      <w:r>
        <w:rPr>
          <w:noProof/>
        </w:rPr>
        <w:fldChar w:fldCharType="end"/>
      </w:r>
    </w:p>
    <w:p w:rsidR="00DF184C" w:rsidRDefault="00DF184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B.1.10 LdCusExp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189</w:t>
      </w:r>
      <w:r>
        <w:rPr>
          <w:noProof/>
        </w:rPr>
        <w:fldChar w:fldCharType="end"/>
      </w:r>
    </w:p>
    <w:p w:rsidR="00DF184C" w:rsidRDefault="00DF184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B.1.11 GetFile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190</w:t>
      </w:r>
      <w:r>
        <w:rPr>
          <w:noProof/>
        </w:rPr>
        <w:fldChar w:fldCharType="end"/>
      </w:r>
    </w:p>
    <w:p w:rsidR="00DF184C" w:rsidRDefault="00DF184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B.1.12 EndCurrentScienceCycle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190</w:t>
      </w:r>
      <w:r>
        <w:rPr>
          <w:noProof/>
        </w:rPr>
        <w:fldChar w:fldCharType="end"/>
      </w:r>
    </w:p>
    <w:p w:rsidR="00DF184C" w:rsidRDefault="00DF184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B.1.13 SetExposureScaleFactor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190</w:t>
      </w:r>
      <w:r>
        <w:rPr>
          <w:noProof/>
        </w:rPr>
        <w:fldChar w:fldCharType="end"/>
      </w:r>
    </w:p>
    <w:p w:rsidR="00DF184C" w:rsidRDefault="00DF184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B.1.14 UpdateExposureTimeCurve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190</w:t>
      </w:r>
      <w:r>
        <w:rPr>
          <w:noProof/>
        </w:rPr>
        <w:fldChar w:fldCharType="end"/>
      </w:r>
    </w:p>
    <w:p w:rsidR="00DF184C" w:rsidRDefault="00DF184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B.1.15 EnableCheckRfTemps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191</w:t>
      </w:r>
      <w:r>
        <w:rPr>
          <w:noProof/>
        </w:rPr>
        <w:fldChar w:fldCharType="end"/>
      </w:r>
    </w:p>
    <w:p w:rsidR="00DF184C" w:rsidRDefault="00DF184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B.1.16 DisableCheckRfTemps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191</w:t>
      </w:r>
      <w:r>
        <w:rPr>
          <w:noProof/>
        </w:rPr>
        <w:fldChar w:fldCharType="end"/>
      </w:r>
    </w:p>
    <w:p w:rsidR="00DF184C" w:rsidRDefault="00DF184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B.1.17 ResetHousekeeping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191</w:t>
      </w:r>
      <w:r>
        <w:rPr>
          <w:noProof/>
        </w:rPr>
        <w:fldChar w:fldCharType="end"/>
      </w:r>
    </w:p>
    <w:p w:rsidR="00DF184C" w:rsidRDefault="00DF184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B.1.18 DumpConfig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191</w:t>
      </w:r>
      <w:r>
        <w:rPr>
          <w:noProof/>
        </w:rPr>
        <w:fldChar w:fldCharType="end"/>
      </w:r>
    </w:p>
    <w:p w:rsidR="00DF184C" w:rsidRDefault="00DF184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B.1.19 SetBitsPerSecond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191</w:t>
      </w:r>
      <w:r>
        <w:rPr>
          <w:noProof/>
        </w:rPr>
        <w:fldChar w:fldCharType="end"/>
      </w:r>
    </w:p>
    <w:p w:rsidR="00DF184C" w:rsidRDefault="00DF184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B.1.20 EnableAutomation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192</w:t>
      </w:r>
      <w:r>
        <w:rPr>
          <w:noProof/>
        </w:rPr>
        <w:fldChar w:fldCharType="end"/>
      </w:r>
    </w:p>
    <w:p w:rsidR="00DF184C" w:rsidRDefault="00DF184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B.1.21 DisableAutomation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192</w:t>
      </w:r>
      <w:r>
        <w:rPr>
          <w:noProof/>
        </w:rPr>
        <w:fldChar w:fldCharType="end"/>
      </w:r>
    </w:p>
    <w:p w:rsidR="00DF184C" w:rsidRDefault="00DF184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B.1.22 SetAutomationTimeout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192</w:t>
      </w:r>
      <w:r>
        <w:rPr>
          <w:noProof/>
        </w:rPr>
        <w:fldChar w:fldCharType="end"/>
      </w:r>
    </w:p>
    <w:p w:rsidR="00DF184C" w:rsidRDefault="00DF184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B.1.23 EnableGps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192</w:t>
      </w:r>
      <w:r>
        <w:rPr>
          <w:noProof/>
        </w:rPr>
        <w:fldChar w:fldCharType="end"/>
      </w:r>
    </w:p>
    <w:p w:rsidR="00DF184C" w:rsidRDefault="00DF184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B.1.24 DisableGps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192</w:t>
      </w:r>
      <w:r>
        <w:rPr>
          <w:noProof/>
        </w:rPr>
        <w:fldChar w:fldCharType="end"/>
      </w:r>
    </w:p>
    <w:p w:rsidR="00DF184C" w:rsidRDefault="00DF184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B.1.25 EnablePulse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192</w:t>
      </w:r>
      <w:r>
        <w:rPr>
          <w:noProof/>
        </w:rPr>
        <w:fldChar w:fldCharType="end"/>
      </w:r>
    </w:p>
    <w:p w:rsidR="00DF184C" w:rsidRDefault="00DF184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B.1.26 DisablePulse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192</w:t>
      </w:r>
      <w:r>
        <w:rPr>
          <w:noProof/>
        </w:rPr>
        <w:fldChar w:fldCharType="end"/>
      </w:r>
    </w:p>
    <w:p w:rsidR="00DF184C" w:rsidRDefault="00DF184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B.2 List of ALI Science Modes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193</w:t>
      </w:r>
      <w:r>
        <w:rPr>
          <w:noProof/>
        </w:rPr>
        <w:fldChar w:fldCharType="end"/>
      </w:r>
    </w:p>
    <w:p w:rsidR="00DF184C" w:rsidRDefault="00DF184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B.2.1 Invalid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193</w:t>
      </w:r>
      <w:r>
        <w:rPr>
          <w:noProof/>
        </w:rPr>
        <w:fldChar w:fldCharType="end"/>
      </w:r>
    </w:p>
    <w:p w:rsidR="00DF184C" w:rsidRDefault="00DF184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B.2.2 Calibration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193</w:t>
      </w:r>
      <w:r>
        <w:rPr>
          <w:noProof/>
        </w:rPr>
        <w:fldChar w:fldCharType="end"/>
      </w:r>
    </w:p>
    <w:p w:rsidR="00DF184C" w:rsidRDefault="00DF184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B.2.3 Aerosol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194</w:t>
      </w:r>
      <w:r>
        <w:rPr>
          <w:noProof/>
        </w:rPr>
        <w:fldChar w:fldCharType="end"/>
      </w:r>
    </w:p>
    <w:p w:rsidR="00DF184C" w:rsidRDefault="00DF184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B.2.4 H</w:t>
      </w:r>
      <w:r w:rsidRPr="00E115ED">
        <w:rPr>
          <w:noProof/>
          <w:vertAlign w:val="subscript"/>
        </w:rPr>
        <w:t>2</w:t>
      </w:r>
      <w:r>
        <w:rPr>
          <w:noProof/>
        </w:rPr>
        <w:t>O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194</w:t>
      </w:r>
      <w:r>
        <w:rPr>
          <w:noProof/>
        </w:rPr>
        <w:fldChar w:fldCharType="end"/>
      </w:r>
    </w:p>
    <w:p w:rsidR="00DF184C" w:rsidRDefault="00DF184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B.2.5 O</w:t>
      </w:r>
      <w:r w:rsidRPr="00E115ED">
        <w:rPr>
          <w:noProof/>
          <w:vertAlign w:val="subscript"/>
        </w:rPr>
        <w:t>2</w:t>
      </w:r>
      <w:r>
        <w:rPr>
          <w:noProof/>
        </w:rPr>
        <w:t xml:space="preserve">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195</w:t>
      </w:r>
      <w:r>
        <w:rPr>
          <w:noProof/>
        </w:rPr>
        <w:fldChar w:fldCharType="end"/>
      </w:r>
    </w:p>
    <w:p w:rsidR="00DF184C" w:rsidRDefault="00DF184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B.2.6 Custom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196</w:t>
      </w:r>
      <w:r>
        <w:rPr>
          <w:noProof/>
        </w:rPr>
        <w:fldChar w:fldCharType="end"/>
      </w:r>
    </w:p>
    <w:p w:rsidR="00DF184C" w:rsidRDefault="00DF184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B.2.7 Aerosol Constant Exposure Time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196</w:t>
      </w:r>
      <w:r>
        <w:rPr>
          <w:noProof/>
        </w:rPr>
        <w:fldChar w:fldCharType="end"/>
      </w:r>
    </w:p>
    <w:p w:rsidR="00DF184C" w:rsidRDefault="00DF184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B.3 List of ALI Exposure Modes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196</w:t>
      </w:r>
      <w:r>
        <w:rPr>
          <w:noProof/>
        </w:rPr>
        <w:fldChar w:fldCharType="end"/>
      </w:r>
    </w:p>
    <w:p w:rsidR="00DF184C" w:rsidRDefault="00DF184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B.3.1 Invalid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196</w:t>
      </w:r>
      <w:r>
        <w:rPr>
          <w:noProof/>
        </w:rPr>
        <w:fldChar w:fldCharType="end"/>
      </w:r>
    </w:p>
    <w:p w:rsidR="00DF184C" w:rsidRDefault="00DF184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B.3.2 Calibrated Exposure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197</w:t>
      </w:r>
      <w:r>
        <w:rPr>
          <w:noProof/>
        </w:rPr>
        <w:fldChar w:fldCharType="end"/>
      </w:r>
    </w:p>
    <w:p w:rsidR="00DF184C" w:rsidRDefault="00DF184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B.3.3 Custom Exposure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197</w:t>
      </w:r>
      <w:r>
        <w:rPr>
          <w:noProof/>
        </w:rPr>
        <w:fldChar w:fldCharType="end"/>
      </w:r>
    </w:p>
    <w:p w:rsidR="00DF184C" w:rsidRDefault="00DF184C">
      <w:pPr>
        <w:tabs>
          <w:tab w:val="right" w:leader="dot" w:pos="8630"/>
        </w:tabs>
      </w:pPr>
      <w:r>
        <w:rPr>
          <w:noProof/>
        </w:rPr>
        <w:fldChar w:fldCharType="end"/>
      </w:r>
    </w:p>
    <w:p w:rsidR="00DF184C" w:rsidRDefault="00DF184C">
      <w:pPr>
        <w:tabs>
          <w:tab w:val="right" w:leader="dot" w:pos="8630"/>
        </w:tabs>
        <w:sectPr w:rsidR="00DF184C" w:rsidSect="004A4923">
          <w:footerReference w:type="default" r:id="rId7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4A4923" w:rsidRDefault="004A4923">
      <w:pPr>
        <w:tabs>
          <w:tab w:val="right" w:leader="dot" w:pos="8630"/>
        </w:tabs>
      </w:pPr>
    </w:p>
    <w:sectPr w:rsidR="004A4923">
      <w:footerReference w:type="default" r:id="rId8"/>
      <w:pgSz w:w="12240" w:h="15840" w:code="1"/>
      <w:pgMar w:top="1440" w:right="1440" w:bottom="1440" w:left="2160" w:header="720" w:footer="720" w:gutter="0"/>
      <w:pgNumType w:fmt="lowerRoman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5FA2" w:rsidRDefault="00235FA2">
      <w:r>
        <w:separator/>
      </w:r>
    </w:p>
  </w:endnote>
  <w:endnote w:type="continuationSeparator" w:id="0">
    <w:p w:rsidR="00235FA2" w:rsidRDefault="00235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84C" w:rsidRDefault="00DF184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ix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923" w:rsidRDefault="004A492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D62CB">
      <w:rPr>
        <w:rStyle w:val="PageNumber"/>
        <w:noProof/>
      </w:rPr>
      <w:t>iii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5FA2" w:rsidRDefault="00235FA2">
      <w:r>
        <w:separator/>
      </w:r>
    </w:p>
  </w:footnote>
  <w:footnote w:type="continuationSeparator" w:id="0">
    <w:p w:rsidR="00235FA2" w:rsidRDefault="00235F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292262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1C63868"/>
    <w:multiLevelType w:val="hybridMultilevel"/>
    <w:tmpl w:val="54105CAC"/>
    <w:lvl w:ilvl="0" w:tplc="1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030212E7"/>
    <w:multiLevelType w:val="hybridMultilevel"/>
    <w:tmpl w:val="D10A005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E62D93"/>
    <w:multiLevelType w:val="singleLevel"/>
    <w:tmpl w:val="4240F1DA"/>
    <w:lvl w:ilvl="0">
      <w:start w:val="4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7" w15:restartNumberingAfterBreak="0">
    <w:nsid w:val="21A564D5"/>
    <w:multiLevelType w:val="singleLevel"/>
    <w:tmpl w:val="1AF812AA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8" w15:restartNumberingAfterBreak="0">
    <w:nsid w:val="257820D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8C36BEC"/>
    <w:multiLevelType w:val="hybridMultilevel"/>
    <w:tmpl w:val="1294F96E"/>
    <w:lvl w:ilvl="0" w:tplc="1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0" w15:restartNumberingAfterBreak="0">
    <w:nsid w:val="2C823158"/>
    <w:multiLevelType w:val="hybridMultilevel"/>
    <w:tmpl w:val="737E3F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3AE59AA"/>
    <w:multiLevelType w:val="hybridMultilevel"/>
    <w:tmpl w:val="790AFE3C"/>
    <w:lvl w:ilvl="0" w:tplc="E828D896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A371EDB"/>
    <w:multiLevelType w:val="singleLevel"/>
    <w:tmpl w:val="5100EA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2E47244"/>
    <w:multiLevelType w:val="hybridMultilevel"/>
    <w:tmpl w:val="F5C2C754"/>
    <w:lvl w:ilvl="0" w:tplc="1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434F7749"/>
    <w:multiLevelType w:val="singleLevel"/>
    <w:tmpl w:val="3E68A538"/>
    <w:lvl w:ilvl="0">
      <w:start w:val="1"/>
      <w:numFmt w:val="bullet"/>
      <w:pStyle w:val="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464653C"/>
    <w:multiLevelType w:val="singleLevel"/>
    <w:tmpl w:val="D296610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6" w15:restartNumberingAfterBreak="0">
    <w:nsid w:val="474C5F61"/>
    <w:multiLevelType w:val="multilevel"/>
    <w:tmpl w:val="C694B6C4"/>
    <w:lvl w:ilvl="0">
      <w:start w:val="1"/>
      <w:numFmt w:val="decimal"/>
      <w:pStyle w:val="CHAPTERNUMBER"/>
      <w:suff w:val="nothing"/>
      <w:lvlText w:val="CHAPTER %1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17" w15:restartNumberingAfterBreak="0">
    <w:nsid w:val="4C564669"/>
    <w:multiLevelType w:val="singleLevel"/>
    <w:tmpl w:val="B69CF62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8" w15:restartNumberingAfterBreak="0">
    <w:nsid w:val="55B000AB"/>
    <w:multiLevelType w:val="singleLevel"/>
    <w:tmpl w:val="BCB4C324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9" w15:restartNumberingAfterBreak="0">
    <w:nsid w:val="65275895"/>
    <w:multiLevelType w:val="multilevel"/>
    <w:tmpl w:val="A8600944"/>
    <w:lvl w:ilvl="0">
      <w:start w:val="1"/>
      <w:numFmt w:val="decimal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750759CC"/>
    <w:multiLevelType w:val="hybridMultilevel"/>
    <w:tmpl w:val="798457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7DC24701"/>
    <w:multiLevelType w:val="hybridMultilevel"/>
    <w:tmpl w:val="4E42916A"/>
    <w:lvl w:ilvl="0" w:tplc="1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20"/>
  </w:num>
  <w:num w:numId="4">
    <w:abstractNumId w:val="10"/>
  </w:num>
  <w:num w:numId="5">
    <w:abstractNumId w:val="19"/>
  </w:num>
  <w:num w:numId="6">
    <w:abstractNumId w:val="21"/>
  </w:num>
  <w:num w:numId="7">
    <w:abstractNumId w:val="5"/>
  </w:num>
  <w:num w:numId="8">
    <w:abstractNumId w:val="11"/>
  </w:num>
  <w:num w:numId="9">
    <w:abstractNumId w:val="1"/>
  </w:num>
  <w:num w:numId="10">
    <w:abstractNumId w:val="12"/>
  </w:num>
  <w:num w:numId="11">
    <w:abstractNumId w:val="2"/>
  </w:num>
  <w:num w:numId="12">
    <w:abstractNumId w:val="3"/>
  </w:num>
  <w:num w:numId="13">
    <w:abstractNumId w:val="12"/>
    <w:lvlOverride w:ilvl="0">
      <w:startOverride w:val="1"/>
    </w:lvlOverride>
  </w:num>
  <w:num w:numId="14">
    <w:abstractNumId w:val="12"/>
    <w:lvlOverride w:ilvl="0">
      <w:startOverride w:val="1"/>
    </w:lvlOverride>
  </w:num>
  <w:num w:numId="15">
    <w:abstractNumId w:val="0"/>
  </w:num>
  <w:num w:numId="16">
    <w:abstractNumId w:val="8"/>
  </w:num>
  <w:num w:numId="17">
    <w:abstractNumId w:val="7"/>
  </w:num>
  <w:num w:numId="18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19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0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1">
    <w:abstractNumId w:val="15"/>
  </w:num>
  <w:num w:numId="22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3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4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5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6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7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8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9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0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1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2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3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4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5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6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7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8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9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0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1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2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3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4">
    <w:abstractNumId w:val="18"/>
  </w:num>
  <w:num w:numId="45">
    <w:abstractNumId w:val="6"/>
  </w:num>
  <w:num w:numId="46">
    <w:abstractNumId w:val="4"/>
  </w:num>
  <w:num w:numId="47">
    <w:abstractNumId w:val="9"/>
  </w:num>
  <w:num w:numId="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095"/>
    <w:rsid w:val="00067B25"/>
    <w:rsid w:val="00075304"/>
    <w:rsid w:val="000D37A2"/>
    <w:rsid w:val="000F0AC4"/>
    <w:rsid w:val="00164357"/>
    <w:rsid w:val="00172BF8"/>
    <w:rsid w:val="001A414A"/>
    <w:rsid w:val="001F3B75"/>
    <w:rsid w:val="002059BB"/>
    <w:rsid w:val="00207019"/>
    <w:rsid w:val="00226E5D"/>
    <w:rsid w:val="00235FA2"/>
    <w:rsid w:val="00275338"/>
    <w:rsid w:val="002B2EBC"/>
    <w:rsid w:val="003D5898"/>
    <w:rsid w:val="003E3D09"/>
    <w:rsid w:val="003F0990"/>
    <w:rsid w:val="00402CAB"/>
    <w:rsid w:val="004056F4"/>
    <w:rsid w:val="0041206F"/>
    <w:rsid w:val="004745F6"/>
    <w:rsid w:val="0048152C"/>
    <w:rsid w:val="004933DE"/>
    <w:rsid w:val="004A4923"/>
    <w:rsid w:val="004B64C1"/>
    <w:rsid w:val="004D188D"/>
    <w:rsid w:val="004D40B7"/>
    <w:rsid w:val="00572C25"/>
    <w:rsid w:val="005E4A87"/>
    <w:rsid w:val="00623F0C"/>
    <w:rsid w:val="006713D2"/>
    <w:rsid w:val="00680D40"/>
    <w:rsid w:val="00694BB8"/>
    <w:rsid w:val="00695AC4"/>
    <w:rsid w:val="006D0DC8"/>
    <w:rsid w:val="006D62CB"/>
    <w:rsid w:val="0072567F"/>
    <w:rsid w:val="00757F1A"/>
    <w:rsid w:val="007B4AB2"/>
    <w:rsid w:val="007E5E12"/>
    <w:rsid w:val="007F370C"/>
    <w:rsid w:val="00811429"/>
    <w:rsid w:val="0082613B"/>
    <w:rsid w:val="00831D4D"/>
    <w:rsid w:val="0086284A"/>
    <w:rsid w:val="008836AB"/>
    <w:rsid w:val="008A386E"/>
    <w:rsid w:val="00914047"/>
    <w:rsid w:val="009655A3"/>
    <w:rsid w:val="0098678B"/>
    <w:rsid w:val="00993983"/>
    <w:rsid w:val="00994872"/>
    <w:rsid w:val="009A6038"/>
    <w:rsid w:val="009F6A7D"/>
    <w:rsid w:val="00A94DD5"/>
    <w:rsid w:val="00AD3D7F"/>
    <w:rsid w:val="00AF1264"/>
    <w:rsid w:val="00B46F0D"/>
    <w:rsid w:val="00B5006A"/>
    <w:rsid w:val="00B7134E"/>
    <w:rsid w:val="00B96A6D"/>
    <w:rsid w:val="00BF27A5"/>
    <w:rsid w:val="00BF291B"/>
    <w:rsid w:val="00C1146E"/>
    <w:rsid w:val="00C148AE"/>
    <w:rsid w:val="00C3188A"/>
    <w:rsid w:val="00C42B5B"/>
    <w:rsid w:val="00D70807"/>
    <w:rsid w:val="00DF184C"/>
    <w:rsid w:val="00E23733"/>
    <w:rsid w:val="00E53F5A"/>
    <w:rsid w:val="00EC034E"/>
    <w:rsid w:val="00EC5095"/>
    <w:rsid w:val="00F4268D"/>
    <w:rsid w:val="00F7254F"/>
    <w:rsid w:val="00F9323C"/>
    <w:rsid w:val="00FC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AA3002-EA6E-408E-985B-13B061C17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BodyText"/>
    <w:link w:val="Heading1Char"/>
    <w:qFormat/>
    <w:pPr>
      <w:keepNext/>
      <w:spacing w:after="240"/>
      <w:jc w:val="center"/>
      <w:outlineLvl w:val="0"/>
    </w:pPr>
    <w:rPr>
      <w:u w:val="single"/>
    </w:rPr>
  </w:style>
  <w:style w:type="paragraph" w:styleId="Heading2">
    <w:name w:val="heading 2"/>
    <w:basedOn w:val="Normal"/>
    <w:next w:val="BodyText"/>
    <w:link w:val="Heading2Char"/>
    <w:qFormat/>
    <w:pPr>
      <w:keepNext/>
      <w:spacing w:after="240"/>
      <w:outlineLvl w:val="1"/>
    </w:pPr>
    <w:rPr>
      <w:u w:val="single"/>
    </w:rPr>
  </w:style>
  <w:style w:type="paragraph" w:styleId="Heading3">
    <w:name w:val="heading 3"/>
    <w:basedOn w:val="Normal"/>
    <w:next w:val="BodyText"/>
    <w:link w:val="Heading3Char"/>
    <w:qFormat/>
    <w:pPr>
      <w:keepNext/>
      <w:spacing w:after="240"/>
      <w:outlineLvl w:val="2"/>
    </w:pPr>
    <w:rPr>
      <w:u w:val="single"/>
    </w:rPr>
  </w:style>
  <w:style w:type="paragraph" w:styleId="Heading4">
    <w:name w:val="heading 4"/>
    <w:basedOn w:val="Normal"/>
    <w:next w:val="BodyText"/>
    <w:link w:val="Heading4Char"/>
    <w:qFormat/>
    <w:rsid w:val="00B96A6D"/>
    <w:pPr>
      <w:keepNext/>
      <w:spacing w:after="360"/>
      <w:outlineLvl w:val="3"/>
    </w:pPr>
    <w:rPr>
      <w:color w:val="000000"/>
      <w:u w:val="single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480" w:lineRule="auto"/>
      <w:ind w:firstLine="720"/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customStyle="1" w:styleId="CHAPTERNUMBER">
    <w:name w:val="CHAPTER NUMBER"/>
    <w:basedOn w:val="ONEINCHSPACER"/>
    <w:next w:val="CHAPTERTITLE"/>
    <w:pPr>
      <w:numPr>
        <w:numId w:val="1"/>
      </w:numPr>
      <w:jc w:val="center"/>
    </w:pPr>
  </w:style>
  <w:style w:type="paragraph" w:customStyle="1" w:styleId="ONEINCHSPACER">
    <w:name w:val="ONE INCH SPACER"/>
    <w:basedOn w:val="Normal"/>
    <w:link w:val="ONEINCHSPACERChar"/>
    <w:pPr>
      <w:spacing w:before="1296"/>
    </w:pPr>
  </w:style>
  <w:style w:type="paragraph" w:customStyle="1" w:styleId="CHAPTERTITLE">
    <w:name w:val="CHAPTER TITLE"/>
    <w:basedOn w:val="Normal"/>
    <w:next w:val="BodyText"/>
    <w:pPr>
      <w:spacing w:after="240"/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link w:val="FootnoteTextChar"/>
    <w:semiHidden/>
    <w:rPr>
      <w:sz w:val="20"/>
    </w:rPr>
  </w:style>
  <w:style w:type="paragraph" w:customStyle="1" w:styleId="Heading1B">
    <w:name w:val="Heading 1B"/>
    <w:basedOn w:val="Heading1"/>
    <w:next w:val="BodyText"/>
    <w:rPr>
      <w:b/>
      <w:u w:val="none"/>
    </w:rPr>
  </w:style>
  <w:style w:type="paragraph" w:customStyle="1" w:styleId="HEADING2B">
    <w:name w:val="HEADING 2B"/>
    <w:basedOn w:val="Heading2"/>
    <w:next w:val="BodyText"/>
    <w:rPr>
      <w:b/>
      <w:u w:val="none"/>
    </w:rPr>
  </w:style>
  <w:style w:type="paragraph" w:customStyle="1" w:styleId="Heading3B">
    <w:name w:val="Heading 3B"/>
    <w:basedOn w:val="Heading3"/>
    <w:next w:val="BodyText"/>
    <w:rPr>
      <w:b/>
      <w:u w:val="none"/>
    </w:r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styleId="BlockText">
    <w:name w:val="Block Text"/>
    <w:basedOn w:val="Normal"/>
    <w:pPr>
      <w:spacing w:after="240"/>
      <w:ind w:left="1440"/>
    </w:pPr>
  </w:style>
  <w:style w:type="paragraph" w:styleId="Caption">
    <w:name w:val="caption"/>
    <w:basedOn w:val="Normal"/>
    <w:next w:val="Normal"/>
    <w:qFormat/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aptionFigure">
    <w:name w:val="Caption Figure"/>
    <w:basedOn w:val="Caption"/>
    <w:pPr>
      <w:spacing w:after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8640"/>
      </w:tabs>
      <w:spacing w:after="240"/>
    </w:pPr>
    <w:rPr>
      <w:noProof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TOC3">
    <w:name w:val="toc 3"/>
    <w:basedOn w:val="Normal"/>
    <w:next w:val="Normal"/>
    <w:autoRedefine/>
    <w:uiPriority w:val="39"/>
    <w:pPr>
      <w:ind w:left="480"/>
    </w:pPr>
  </w:style>
  <w:style w:type="paragraph" w:styleId="TOC4">
    <w:name w:val="toc 4"/>
    <w:basedOn w:val="Normal"/>
    <w:next w:val="Normal"/>
    <w:autoRedefine/>
    <w:uiPriority w:val="39"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AppendixLetter">
    <w:name w:val="Appendix Letter"/>
    <w:basedOn w:val="ONEINCHSPACER"/>
    <w:pPr>
      <w:jc w:val="center"/>
    </w:pPr>
  </w:style>
  <w:style w:type="paragraph" w:customStyle="1" w:styleId="List1">
    <w:name w:val="List1"/>
    <w:basedOn w:val="BodyText"/>
    <w:pPr>
      <w:numPr>
        <w:numId w:val="2"/>
      </w:numPr>
      <w:tabs>
        <w:tab w:val="clear" w:pos="360"/>
        <w:tab w:val="num" w:pos="1080"/>
      </w:tabs>
      <w:spacing w:after="240"/>
      <w:ind w:left="1080"/>
    </w:pPr>
  </w:style>
  <w:style w:type="paragraph" w:customStyle="1" w:styleId="Reference2">
    <w:name w:val="Reference 2"/>
    <w:basedOn w:val="Normal"/>
    <w:pPr>
      <w:tabs>
        <w:tab w:val="left" w:pos="1440"/>
      </w:tabs>
      <w:ind w:left="1440" w:hanging="1440"/>
    </w:pPr>
  </w:style>
  <w:style w:type="paragraph" w:customStyle="1" w:styleId="Reference3">
    <w:name w:val="Reference 3"/>
    <w:basedOn w:val="Normal"/>
    <w:pPr>
      <w:tabs>
        <w:tab w:val="left" w:pos="540"/>
      </w:tabs>
      <w:ind w:left="540" w:hanging="540"/>
    </w:pPr>
  </w:style>
  <w:style w:type="paragraph" w:customStyle="1" w:styleId="TableCaption">
    <w:name w:val="Table Caption"/>
    <w:basedOn w:val="Caption"/>
    <w:next w:val="Normal"/>
    <w:pPr>
      <w:spacing w:before="480"/>
      <w:jc w:val="both"/>
    </w:pPr>
  </w:style>
  <w:style w:type="paragraph" w:customStyle="1" w:styleId="Reference1">
    <w:name w:val="Reference 1"/>
    <w:basedOn w:val="Normal"/>
    <w:pPr>
      <w:ind w:left="720" w:hanging="720"/>
    </w:pPr>
  </w:style>
  <w:style w:type="character" w:customStyle="1" w:styleId="FooterChar">
    <w:name w:val="Footer Char"/>
    <w:basedOn w:val="DefaultParagraphFont"/>
    <w:link w:val="Footer"/>
    <w:rsid w:val="00AD3D7F"/>
    <w:rPr>
      <w:sz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B96A6D"/>
    <w:rPr>
      <w:color w:val="000000"/>
      <w:sz w:val="24"/>
      <w:u w:val="single"/>
      <w:lang w:eastAsia="en-US"/>
    </w:rPr>
  </w:style>
  <w:style w:type="paragraph" w:customStyle="1" w:styleId="BodyTextNoIndent0">
    <w:name w:val="Body Text: No Indent"/>
    <w:basedOn w:val="BodyText"/>
    <w:next w:val="BodyText"/>
    <w:rsid w:val="00B96A6D"/>
    <w:pPr>
      <w:spacing w:after="240"/>
      <w:ind w:firstLine="0"/>
    </w:pPr>
    <w:rPr>
      <w:lang w:val="en-CA"/>
    </w:rPr>
  </w:style>
  <w:style w:type="paragraph" w:customStyle="1" w:styleId="Spacer">
    <w:name w:val="Spacer"/>
    <w:basedOn w:val="Normal"/>
    <w:rsid w:val="00B96A6D"/>
    <w:pPr>
      <w:spacing w:after="1160"/>
    </w:pPr>
    <w:rPr>
      <w:lang w:val="en-CA"/>
    </w:rPr>
  </w:style>
  <w:style w:type="paragraph" w:customStyle="1" w:styleId="BlockQuote">
    <w:name w:val="Block Quote"/>
    <w:basedOn w:val="Normal"/>
    <w:next w:val="BodyText"/>
    <w:rsid w:val="00B96A6D"/>
    <w:pPr>
      <w:spacing w:after="240"/>
      <w:ind w:left="1440"/>
    </w:pPr>
    <w:rPr>
      <w:color w:val="000000"/>
      <w:lang w:val="en-CA"/>
    </w:rPr>
  </w:style>
  <w:style w:type="paragraph" w:customStyle="1" w:styleId="Heading4b">
    <w:name w:val="Heading 4b"/>
    <w:basedOn w:val="Heading4"/>
    <w:next w:val="BodyText"/>
    <w:rsid w:val="00B96A6D"/>
    <w:pPr>
      <w:outlineLvl w:val="9"/>
    </w:pPr>
    <w:rPr>
      <w:b/>
      <w:u w:val="none"/>
    </w:rPr>
  </w:style>
  <w:style w:type="character" w:styleId="Hyperlink">
    <w:name w:val="Hyperlink"/>
    <w:basedOn w:val="DefaultParagraphFont"/>
    <w:rsid w:val="00B96A6D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rsid w:val="00B96A6D"/>
    <w:pPr>
      <w:tabs>
        <w:tab w:val="left" w:pos="360"/>
        <w:tab w:val="left" w:pos="720"/>
        <w:tab w:val="right" w:leader="dot" w:pos="8640"/>
      </w:tabs>
      <w:spacing w:after="240"/>
      <w:ind w:left="720" w:hanging="720"/>
    </w:pPr>
    <w:rPr>
      <w:lang w:val="en-CA"/>
    </w:rPr>
  </w:style>
  <w:style w:type="character" w:styleId="CommentReference">
    <w:name w:val="annotation reference"/>
    <w:basedOn w:val="DefaultParagraphFont"/>
    <w:uiPriority w:val="99"/>
    <w:semiHidden/>
    <w:rsid w:val="00B96A6D"/>
    <w:rPr>
      <w:sz w:val="16"/>
    </w:rPr>
  </w:style>
  <w:style w:type="paragraph" w:styleId="CommentText">
    <w:name w:val="annotation text"/>
    <w:basedOn w:val="Normal"/>
    <w:link w:val="CommentTextChar"/>
    <w:semiHidden/>
    <w:rsid w:val="00B96A6D"/>
    <w:rPr>
      <w:lang w:val="en-CA"/>
    </w:rPr>
  </w:style>
  <w:style w:type="character" w:customStyle="1" w:styleId="CommentTextChar">
    <w:name w:val="Comment Text Char"/>
    <w:basedOn w:val="DefaultParagraphFont"/>
    <w:link w:val="CommentText"/>
    <w:semiHidden/>
    <w:rsid w:val="00B96A6D"/>
    <w:rPr>
      <w:sz w:val="24"/>
      <w:lang w:eastAsia="en-US"/>
    </w:rPr>
  </w:style>
  <w:style w:type="paragraph" w:styleId="BodyTextIndent">
    <w:name w:val="Body Text Indent"/>
    <w:basedOn w:val="Normal"/>
    <w:link w:val="BodyTextIndentChar"/>
    <w:rsid w:val="00B96A6D"/>
    <w:pPr>
      <w:spacing w:line="480" w:lineRule="auto"/>
      <w:ind w:left="1440" w:hanging="720"/>
    </w:pPr>
    <w:rPr>
      <w:lang w:val="en-CA"/>
    </w:rPr>
  </w:style>
  <w:style w:type="character" w:customStyle="1" w:styleId="BodyTextIndentChar">
    <w:name w:val="Body Text Indent Char"/>
    <w:basedOn w:val="DefaultParagraphFont"/>
    <w:link w:val="BodyTextIndent"/>
    <w:rsid w:val="00B96A6D"/>
    <w:rPr>
      <w:sz w:val="24"/>
      <w:lang w:eastAsia="en-US"/>
    </w:rPr>
  </w:style>
  <w:style w:type="paragraph" w:styleId="ListNumber">
    <w:name w:val="List Number"/>
    <w:basedOn w:val="Normal"/>
    <w:rsid w:val="00B96A6D"/>
    <w:pPr>
      <w:spacing w:after="240"/>
      <w:ind w:left="720" w:hanging="720"/>
    </w:pPr>
    <w:rPr>
      <w:lang w:val="en-CA"/>
    </w:rPr>
  </w:style>
  <w:style w:type="character" w:styleId="FollowedHyperlink">
    <w:name w:val="FollowedHyperlink"/>
    <w:basedOn w:val="DefaultParagraphFont"/>
    <w:rsid w:val="00B96A6D"/>
    <w:rPr>
      <w:color w:val="800080"/>
      <w:u w:val="single"/>
    </w:rPr>
  </w:style>
  <w:style w:type="paragraph" w:styleId="BodyTextIndent2">
    <w:name w:val="Body Text Indent 2"/>
    <w:basedOn w:val="Normal"/>
    <w:link w:val="BodyTextIndent2Char"/>
    <w:rsid w:val="00B96A6D"/>
    <w:pPr>
      <w:ind w:left="360" w:hanging="360"/>
    </w:pPr>
    <w:rPr>
      <w:lang w:val="en-CA"/>
    </w:rPr>
  </w:style>
  <w:style w:type="character" w:customStyle="1" w:styleId="BodyTextIndent2Char">
    <w:name w:val="Body Text Indent 2 Char"/>
    <w:basedOn w:val="DefaultParagraphFont"/>
    <w:link w:val="BodyTextIndent2"/>
    <w:rsid w:val="00B96A6D"/>
    <w:rPr>
      <w:sz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B96A6D"/>
    <w:rPr>
      <w:sz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B96A6D"/>
    <w:rPr>
      <w:sz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B96A6D"/>
    <w:rPr>
      <w:sz w:val="24"/>
      <w:u w:val="single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B96A6D"/>
    <w:rPr>
      <w:sz w:val="24"/>
      <w:u w:val="single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B96A6D"/>
    <w:rPr>
      <w:sz w:val="24"/>
      <w:u w:val="single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B96A6D"/>
    <w:rPr>
      <w:lang w:val="en-US" w:eastAsia="en-US"/>
    </w:rPr>
  </w:style>
  <w:style w:type="table" w:styleId="TableGrid">
    <w:name w:val="Table Grid"/>
    <w:basedOn w:val="TableNormal"/>
    <w:uiPriority w:val="39"/>
    <w:rsid w:val="00B96A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6A6D"/>
    <w:rPr>
      <w:b/>
      <w:bCs/>
      <w:sz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6A6D"/>
    <w:rPr>
      <w:b/>
      <w:bCs/>
      <w:sz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6A6D"/>
    <w:rPr>
      <w:rFonts w:ascii="Segoe UI" w:hAnsi="Segoe UI" w:cs="Segoe UI"/>
      <w:sz w:val="18"/>
      <w:szCs w:val="18"/>
      <w:lang w:val="en-C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A6D"/>
    <w:rPr>
      <w:rFonts w:ascii="Segoe UI" w:hAnsi="Segoe UI" w:cs="Segoe UI"/>
      <w:sz w:val="18"/>
      <w:szCs w:val="18"/>
      <w:lang w:eastAsia="en-US"/>
    </w:rPr>
  </w:style>
  <w:style w:type="character" w:customStyle="1" w:styleId="ONEINCHSPACERChar">
    <w:name w:val="ONE INCH SPACER Char"/>
    <w:basedOn w:val="DefaultParagraphFont"/>
    <w:link w:val="ONEINCHSPACER"/>
    <w:rsid w:val="00B96A6D"/>
    <w:rPr>
      <w:sz w:val="24"/>
      <w:lang w:val="en-US" w:eastAsia="en-US"/>
    </w:rPr>
  </w:style>
  <w:style w:type="paragraph" w:styleId="NoSpacing">
    <w:name w:val="No Spacing"/>
    <w:uiPriority w:val="1"/>
    <w:qFormat/>
    <w:rsid w:val="00B96A6D"/>
    <w:rPr>
      <w:sz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B96A6D"/>
    <w:rPr>
      <w:color w:val="808080"/>
    </w:rPr>
  </w:style>
  <w:style w:type="paragraph" w:customStyle="1" w:styleId="Chapter">
    <w:name w:val="Chapter"/>
    <w:basedOn w:val="ONEINCHSPACER"/>
    <w:link w:val="ChapterChar"/>
    <w:qFormat/>
    <w:rsid w:val="00B96A6D"/>
    <w:pPr>
      <w:spacing w:before="0"/>
      <w:jc w:val="center"/>
    </w:pPr>
    <w:rPr>
      <w:caps/>
      <w:sz w:val="36"/>
      <w:szCs w:val="36"/>
      <w:lang w:val="en-CA"/>
    </w:rPr>
  </w:style>
  <w:style w:type="character" w:customStyle="1" w:styleId="ChapterChar">
    <w:name w:val="Chapter Char"/>
    <w:basedOn w:val="DefaultParagraphFont"/>
    <w:link w:val="Chapter"/>
    <w:rsid w:val="00B96A6D"/>
    <w:rPr>
      <w:caps/>
      <w:sz w:val="36"/>
      <w:szCs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1270</Words>
  <Characters>7239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CHAPTER</vt:lpstr>
    </vt:vector>
  </TitlesOfParts>
  <Company>University of Florida</Company>
  <LinksUpToDate>false</LinksUpToDate>
  <CharactersWithSpaces>8493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CHAPTER</dc:title>
  <dc:subject/>
  <dc:creator>CIRCA</dc:creator>
  <cp:keywords/>
  <cp:lastModifiedBy>Elash, Brenden</cp:lastModifiedBy>
  <cp:revision>15</cp:revision>
  <cp:lastPrinted>1999-05-10T21:24:00Z</cp:lastPrinted>
  <dcterms:created xsi:type="dcterms:W3CDTF">2015-08-27T23:01:00Z</dcterms:created>
  <dcterms:modified xsi:type="dcterms:W3CDTF">2016-08-18T23:21:00Z</dcterms:modified>
</cp:coreProperties>
</file>