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  <w:bookmarkStart w:id="0" w:name="_GoBack"/>
      <w:bookmarkEnd w:id="0"/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>В соответствии с подпунктом 2.10 пункта 2 статьи 98, пунктом 1 статьи 101 Кодекса Республики Беларусь об образовании от 13.01.2011 №</w:t>
      </w:r>
      <w:r>
        <w:rPr>
          <w:spacing w:val="-2"/>
        </w:rPr>
        <w:t> </w:t>
      </w:r>
      <w:r w:rsidRPr="000530C5">
        <w:rPr>
          <w:spacing w:val="-2"/>
        </w:rPr>
        <w:t>243-3,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712422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 xml:space="preserve">С</w:t>
      </w:r>
      <w:r w:rsidR="008D41DA">
        <w:t xml:space="preserve">лушателям </w:t>
      </w:r>
      <w:r w:rsidR="00DE5084">
        <w:t xml:space="preserve">факультета повышения квалификации и переподготовки кадров</w:t>
      </w:r>
      <w:r w:rsidR="007036CE">
        <w:t xml:space="preserve"> (далее – факультет)</w:t>
      </w:r>
      <w:r w:rsidR="009E3BB4">
        <w:t xml:space="preserve"> </w:t>
      </w:r>
      <w:r w:rsidR="00187BA9">
        <w:t xml:space="preserve">группы </w:t>
      </w:r>
      <w:r w:rsidR="00187BA9" w:rsidRPr="00E03FA7">
        <w:rPr>
          <w:b/>
          <w:bCs/>
        </w:rPr>
        <w:t xml:space="preserve">№ </w:t>
      </w:r>
      <w:r w:rsidR="00E03FA7" w:rsidRPr="00E03FA7">
        <w:rPr>
          <w:b/>
          <w:bCs/>
        </w:rPr>
        <w:t xml:space="preserve">1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187BA9">
        <w:t xml:space="preserve">, </w:t>
      </w:r>
      <w:r w:rsidR="00187BA9" w:rsidRPr="008A4893">
        <w:t xml:space="preserve">освоившим содержание образовательной программы</w:t>
      </w:r>
      <w:r w:rsidR="00187BA9">
        <w:t xml:space="preserve"> повышения квалификации </w:t>
      </w:r>
      <w:r w:rsidR="00E03FA7" w:rsidRPr="00E03FA7">
        <w:rPr>
          <w:b/>
          <w:bCs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3619C7" w:rsidRPr="003619C7">
        <w:t xml:space="preserve"> </w:t>
      </w:r>
      <w:r w:rsidR="00712422" w:rsidRPr="00187BA9">
        <w:t xml:space="preserve">и успешно прошедшим итоговую аттестацию, выдать свидетельств</w:t>
      </w:r>
      <w:r w:rsidR="00712422">
        <w:t xml:space="preserve">а </w:t>
      </w:r>
      <w:r w:rsidR="00712422" w:rsidRPr="00187BA9">
        <w:t xml:space="preserve">о повышении квалификации установленного образца, исключив их из списков слушателей </w:t>
      </w:r>
      <w:r w:rsidR="00E03FA7" w:rsidRPr="00E03FA7">
        <w:rPr>
          <w:b/>
          <w:bCs/>
        </w:rPr>
        <w:t xml:space="preserve">14.01.2022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712422" w:rsidRPr="00E03FA7">
        <w:rPr>
          <w:b/>
          <w:bCs/>
        </w:rPr>
        <w:t xml:space="preserve">:</w:t>
      </w:r>
    </w:p>
    <w:p w:rsidR="00204D25" w:rsidRPr="00204D25" w:rsidRDefault="00E03FA7" w:rsidP="00E76BE0">
      <w:pPr>
        <w:tabs>
          <w:tab w:val="left" w:pos="709"/>
          <w:tab w:val="left" w:pos="993"/>
        </w:tabs>
        <w:ind w:left="709"/>
        <w:rPr>
          <w:b/>
          <w:bCs/>
        </w:rPr>
      </w:pPr>
      <w:r w:rsidRPr="00960114">
        <w:rPr>
          <w:b/>
          <w:bCs/>
        </w:rPr>
        <w:t xml:space="preserve">Мария Трушель</w:t>
      </w:r>
      <w:r>
        <w:br/>
      </w:r>
      <w:r>
        <w:rPr>
          <w:b/>
          <w:bCs/>
        </w:rPr>
        <w:t xml:space="preserve">Новый Тест</w:t>
      </w:r>
      <w:r>
        <w:br/>
      </w:r>
      <w:r>
        <w:rPr>
          <w:b/>
          <w:bCs/>
        </w:rPr>
        <w:t/>
      </w:r>
      <w:proofErr w:type="spellStart"/>
      <w:r w:rsidRPr="00E03FA7">
        <w:rPr>
          <w:b/>
          <w:bCs/>
          <w:lang w:val="en-US"/>
        </w:rPr>
        <w:t/>
      </w:r>
      <w:proofErr w:type="spellEnd"/>
      <w:r w:rsidRPr="00960114">
        <w:rPr>
          <w:b/>
          <w:bCs/>
        </w:rPr>
        <w:t/>
      </w:r>
    </w:p>
    <w:p w:rsidR="00712422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 xml:space="preserve">С</w:t>
      </w:r>
      <w:r w:rsidR="008D41DA">
        <w:t xml:space="preserve">лушателям </w:t>
      </w:r>
      <w:r w:rsidR="00DE5084">
        <w:t xml:space="preserve">факультета повышения квалификации и переподготовки кадров</w:t>
      </w:r>
      <w:r w:rsidR="007036CE">
        <w:t xml:space="preserve"> (далее – факультет)</w:t>
      </w:r>
      <w:r w:rsidR="009E3BB4">
        <w:t xml:space="preserve"> </w:t>
      </w:r>
      <w:r w:rsidR="00187BA9">
        <w:t xml:space="preserve">группы </w:t>
      </w:r>
      <w:r w:rsidR="00187BA9" w:rsidRPr="00E03FA7">
        <w:rPr>
          <w:b/>
          <w:bCs/>
        </w:rPr>
        <w:t xml:space="preserve">№ </w:t>
      </w:r>
      <w:r w:rsidR="00E03FA7" w:rsidRPr="00E03FA7">
        <w:rPr>
          <w:b/>
          <w:bCs/>
        </w:rPr>
        <w:t xml:space="preserve">123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187BA9">
        <w:t xml:space="preserve">, </w:t>
      </w:r>
      <w:r w:rsidR="00187BA9" w:rsidRPr="008A4893">
        <w:t xml:space="preserve">освоившим содержание образовательной программы</w:t>
      </w:r>
      <w:r w:rsidR="00187BA9">
        <w:t xml:space="preserve"> повышения квалификации </w:t>
      </w:r>
      <w:r w:rsidR="00E03FA7" w:rsidRPr="00E03FA7">
        <w:rPr>
          <w:b/>
          <w:bCs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3619C7" w:rsidRPr="003619C7">
        <w:t xml:space="preserve"> </w:t>
      </w:r>
      <w:r w:rsidR="00712422" w:rsidRPr="00187BA9">
        <w:t xml:space="preserve">и успешно прошедшим итоговую аттестацию, выдать свидетельств</w:t>
      </w:r>
      <w:r w:rsidR="00712422">
        <w:t xml:space="preserve">а </w:t>
      </w:r>
      <w:r w:rsidR="00712422" w:rsidRPr="00187BA9">
        <w:t xml:space="preserve">о повышении квалификации установленного образца, исключив их из списков слушателей </w:t>
      </w:r>
      <w:r w:rsidR="00E03FA7" w:rsidRPr="00E03FA7">
        <w:rPr>
          <w:b/>
          <w:bCs/>
        </w:rPr>
        <w:t xml:space="preserve">25.11.2022</w:t>
      </w:r>
      <w:proofErr w:type="spellStart"/>
      <w:r w:rsidR="00E03FA7" w:rsidRPr="00E03FA7">
        <w:rPr>
          <w:b/>
          <w:bCs/>
          <w:lang w:val="en-US"/>
        </w:rPr>
        <w:t/>
      </w:r>
      <w:proofErr w:type="spellEnd"/>
      <w:r w:rsidR="00E03FA7" w:rsidRPr="00E03FA7">
        <w:rPr>
          <w:b/>
          <w:bCs/>
        </w:rPr>
        <w:t/>
      </w:r>
      <w:r w:rsidR="00712422" w:rsidRPr="00E03FA7">
        <w:rPr>
          <w:b/>
          <w:bCs/>
        </w:rPr>
        <w:t xml:space="preserve">:</w:t>
      </w:r>
    </w:p>
    <w:p w:rsidR="00204D25" w:rsidRPr="00204D25" w:rsidRDefault="00E03FA7" w:rsidP="00E76BE0">
      <w:pPr>
        <w:tabs>
          <w:tab w:val="left" w:pos="709"/>
          <w:tab w:val="left" w:pos="993"/>
        </w:tabs>
        <w:ind w:left="709"/>
        <w:rPr>
          <w:b/>
          <w:bCs/>
        </w:rPr>
      </w:pPr>
      <w:r w:rsidRPr="00960114">
        <w:rPr>
          <w:b/>
          <w:bCs/>
        </w:rPr>
        <w:t xml:space="preserve">Roman Alexan</w:t>
      </w:r>
      <w:r>
        <w:br/>
      </w:r>
      <w:r>
        <w:rPr>
          <w:b/>
          <w:bCs/>
        </w:rPr>
        <w:t xml:space="preserve">Лара Крофт</w:t>
      </w:r>
      <w:r>
        <w:br/>
      </w:r>
      <w:r>
        <w:rPr>
          <w:b/>
          <w:bCs/>
        </w:rPr>
        <w:t/>
      </w:r>
      <w:proofErr w:type="spellStart"/>
      <w:r w:rsidRPr="00E03FA7">
        <w:rPr>
          <w:b/>
          <w:bCs/>
          <w:lang w:val="en-US"/>
        </w:rPr>
        <w:t/>
      </w:r>
      <w:proofErr w:type="spellEnd"/>
      <w:r w:rsidRPr="00960114">
        <w:rPr>
          <w:b/>
          <w:bCs/>
        </w:rPr>
        <w:t/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E03FA7">
        <w:t>1</w:t>
      </w:r>
      <w:r w:rsidR="00EE0B85" w:rsidRPr="00E03FA7"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EE0B85" w:rsidRPr="00EE0B85">
        <w:rPr>
          <w:rFonts w:ascii="Times New Roman" w:hAnsi="Times New Roman"/>
          <w:sz w:val="28"/>
          <w:szCs w:val="28"/>
        </w:rPr>
        <w:t xml:space="preserve">декана факультета </w:t>
      </w:r>
      <w:proofErr w:type="spellStart"/>
      <w:r w:rsidR="00EE0B85" w:rsidRPr="00EE0B85">
        <w:rPr>
          <w:rFonts w:ascii="Times New Roman" w:hAnsi="Times New Roman"/>
          <w:sz w:val="28"/>
          <w:szCs w:val="28"/>
        </w:rPr>
        <w:t>Теслову</w:t>
      </w:r>
      <w:proofErr w:type="spellEnd"/>
      <w:r w:rsidR="00EE0B85" w:rsidRPr="00EE0B85">
        <w:rPr>
          <w:rFonts w:ascii="Times New Roman" w:hAnsi="Times New Roman"/>
          <w:sz w:val="28"/>
          <w:szCs w:val="28"/>
        </w:rPr>
        <w:t xml:space="preserve"> О.А.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EE0B85" w:rsidRPr="00EE0B85" w:rsidRDefault="008E6DD1" w:rsidP="008E6DD1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proofErr w:type="spellEnd"/>
    </w:p>
    <w:p w:rsidR="00EE0B85" w:rsidRP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FB4834" w:rsidP="00490209">
      <w:pPr>
        <w:spacing w:line="180" w:lineRule="exact"/>
        <w:outlineLvl w:val="0"/>
        <w:rPr>
          <w:sz w:val="18"/>
          <w:szCs w:val="18"/>
        </w:rPr>
      </w:pPr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42EF" w:rsidRDefault="001B42EF" w:rsidP="0032121A">
      <w:r>
        <w:separator/>
      </w:r>
    </w:p>
  </w:endnote>
  <w:endnote w:type="continuationSeparator" w:id="0">
    <w:p w:rsidR="001B42EF" w:rsidRDefault="001B42EF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42EF" w:rsidRDefault="001B42EF" w:rsidP="0032121A">
      <w:r>
        <w:separator/>
      </w:r>
    </w:p>
  </w:footnote>
  <w:footnote w:type="continuationSeparator" w:id="0">
    <w:p w:rsidR="001B42EF" w:rsidRDefault="001B42EF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E6DD1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50F2"/>
    <w:rsid w:val="007367A1"/>
    <w:rsid w:val="007369FA"/>
    <w:rsid w:val="00737C75"/>
    <w:rsid w:val="0074356C"/>
    <w:rsid w:val="0074517A"/>
    <w:rsid w:val="00752F17"/>
    <w:rsid w:val="00755143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2614C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972"/>
    <w:rPr>
      <w:rFonts w:eastAsia="Calibri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112F-54B0-4660-A64E-7BAF877F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Трушель Мария Сергеевна</cp:lastModifiedBy>
  <cp:revision>7</cp:revision>
  <cp:lastPrinted>2022-01-28T09:13:00Z</cp:lastPrinted>
  <dcterms:created xsi:type="dcterms:W3CDTF">2022-02-21T11:45:00Z</dcterms:created>
  <dcterms:modified xsi:type="dcterms:W3CDTF">2022-02-24T09:15:00Z</dcterms:modified>
</cp:coreProperties>
</file>