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bookmarkStart w:id="0" w:name="_GoBack"/>
      <w:bookmarkEnd w:id="0"/>
    </w:p>
    <w:p w:rsidR="00667F23" w:rsidRDefault="0066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О проведении итоговой аттестации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и утверждении состава комиссий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3E7F23" w:rsidRDefault="003E7F23" w:rsidP="003E7F23">
      <w:pPr>
        <w:pStyle w:val="a3"/>
        <w:spacing w:after="0"/>
        <w:ind w:firstLine="709"/>
        <w:jc w:val="both"/>
        <w:outlineLvl w:val="0"/>
        <w:rPr>
          <w:color w:val="000000"/>
          <w:sz w:val="28"/>
          <w:szCs w:val="28"/>
        </w:rPr>
      </w:pPr>
      <w:r w:rsidRPr="003E7F23">
        <w:rPr>
          <w:color w:val="000000"/>
          <w:sz w:val="28"/>
          <w:szCs w:val="28"/>
        </w:rPr>
        <w:t xml:space="preserve">В </w:t>
      </w:r>
      <w:r w:rsidRPr="003E7F23">
        <w:rPr>
          <w:color w:val="000000"/>
          <w:sz w:val="28"/>
          <w:szCs w:val="27"/>
        </w:rPr>
        <w:t>соответствии</w:t>
      </w:r>
      <w:r w:rsidRPr="003E7F23">
        <w:rPr>
          <w:color w:val="000000"/>
          <w:sz w:val="28"/>
          <w:szCs w:val="28"/>
        </w:rPr>
        <w:t xml:space="preserve"> с подпунктом 5.3 пункта 5 и пунктом 7 статьи 253 Кодекса Республики Беларусь об образовании от 13.01.2011 № 243-3, пунктами 84, 89 Правил проведения аттестации слушателей, стажеров при 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 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взрослых», со Сводным планом повышения квалификации и переподготовки руководителей и специалистов здравоохранения Республики Беларусь на 2022 год, утвержденным Министром здравоохранения Республики Беларусь 06.12.2021, на основании выполнения требований учебных планов, учебно-тематических планов и учебных программ повышения квалификации на </w:t>
      </w:r>
      <w:r w:rsidRPr="003E7F23">
        <w:rPr>
          <w:b/>
          <w:bCs/>
          <w:color w:val="000000"/>
          <w:sz w:val="28"/>
          <w:szCs w:val="28"/>
        </w:rPr>
        <w:t xml:space="preserve">2-я кафедра внутренних болезней, Кафедра общей врачебной практики и кафедра акушерства и гинекологии</w:t>
      </w:r>
      <w:proofErr w:type="spellStart"/>
      <w:r w:rsidRPr="003E7F23">
        <w:rPr>
          <w:b/>
          <w:bCs/>
          <w:color w:val="000000"/>
          <w:sz w:val="28"/>
          <w:szCs w:val="28"/>
          <w:lang w:val="en-US"/>
        </w:rPr>
        <w:t/>
      </w:r>
      <w:proofErr w:type="spellEnd"/>
      <w:r w:rsidRPr="003E7F23">
        <w:rPr>
          <w:b/>
          <w:bCs/>
          <w:color w:val="000000"/>
          <w:sz w:val="28"/>
          <w:szCs w:val="28"/>
        </w:rPr>
        <w:t/>
      </w:r>
      <w:r w:rsidRPr="003E7F23">
        <w:rPr>
          <w:color w:val="000000"/>
          <w:sz w:val="28"/>
          <w:szCs w:val="28"/>
        </w:rPr>
        <w:t xml:space="preserve"> и с целью проведения итоговой аттестации слушателей</w:t>
      </w: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</w:rPr>
        <w:t>ПРИКАЗЫВАЮ:</w:t>
      </w:r>
    </w:p>
    <w:p w:rsidR="003E7F23" w:rsidRPr="003E7F23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3E7F23">
        <w:rPr>
          <w:color w:val="000000"/>
          <w:sz w:val="28"/>
          <w:szCs w:val="27"/>
        </w:rPr>
        <w:t xml:space="preserve">Провести зачет на </w:t>
      </w:r>
      <w:r w:rsidRPr="003E7F23">
        <w:rPr>
          <w:b/>
          <w:bCs/>
          <w:color w:val="000000"/>
          <w:sz w:val="28"/>
          <w:szCs w:val="27"/>
        </w:rPr>
        <w:t xml:space="preserve">2-я кафедра внутренних болезней</w:t>
      </w:r>
      <w:proofErr w:type="spellStart"/>
      <w:r w:rsidRPr="003E7F23">
        <w:rPr>
          <w:b/>
          <w:bCs/>
          <w:color w:val="000000"/>
          <w:sz w:val="28"/>
          <w:szCs w:val="27"/>
          <w:lang w:val="en-US"/>
        </w:rPr>
        <w:t/>
      </w:r>
      <w:proofErr w:type="spellEnd"/>
      <w:r w:rsidRPr="003E7F23">
        <w:rPr>
          <w:b/>
          <w:bCs/>
          <w:color w:val="000000"/>
          <w:sz w:val="28"/>
          <w:szCs w:val="27"/>
        </w:rPr>
        <w:t/>
      </w:r>
      <w:r w:rsidRPr="003E7F23">
        <w:rPr>
          <w:color w:val="000000"/>
          <w:sz w:val="28"/>
          <w:szCs w:val="27"/>
        </w:rPr>
        <w:t xml:space="preserve"> </w:t>
      </w:r>
      <w:r w:rsidRPr="003E7F23">
        <w:rPr>
          <w:sz w:val="28"/>
          <w:szCs w:val="27"/>
        </w:rPr>
        <w:t xml:space="preserve">в группе</w:t>
      </w:r>
      <w:r w:rsidRPr="003E7F23">
        <w:rPr>
          <w:sz w:val="28"/>
          <w:szCs w:val="28"/>
        </w:rPr>
        <w:t xml:space="preserve"> </w:t>
      </w:r>
      <w:r w:rsidRPr="003E7F23">
        <w:rPr>
          <w:sz w:val="28"/>
          <w:szCs w:val="27"/>
        </w:rPr>
        <w:t xml:space="preserve">№ </w:t>
      </w:r>
      <w:r w:rsidRPr="003E7F23">
        <w:rPr>
          <w:b/>
          <w:bCs/>
          <w:sz w:val="28"/>
          <w:szCs w:val="27"/>
        </w:rPr>
        <w:t xml:space="preserve">1</w:t>
      </w:r>
      <w:proofErr w:type="spellStart"/>
      <w:r w:rsidRPr="003E7F23">
        <w:rPr>
          <w:b/>
          <w:bCs/>
          <w:sz w:val="28"/>
          <w:szCs w:val="27"/>
          <w:lang w:val="en-US"/>
        </w:rPr>
        <w:t/>
      </w:r>
      <w:proofErr w:type="spellEnd"/>
      <w:r w:rsidRPr="003E7F23">
        <w:rPr>
          <w:b/>
          <w:bCs/>
          <w:sz w:val="28"/>
          <w:szCs w:val="27"/>
        </w:rPr>
        <w:t/>
      </w:r>
      <w:r w:rsidRPr="003E7F23">
        <w:rPr>
          <w:sz w:val="28"/>
          <w:szCs w:val="27"/>
        </w:rPr>
        <w:t xml:space="preserve"> повышения квалификации </w:t>
      </w:r>
      <w:r w:rsidRPr="003E7F23">
        <w:rPr>
          <w:b/>
          <w:bCs/>
          <w:sz w:val="28"/>
          <w:szCs w:val="28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Pr="003E7F23">
        <w:rPr>
          <w:b/>
          <w:bCs/>
          <w:sz w:val="28"/>
          <w:szCs w:val="28"/>
          <w:lang w:val="en-US"/>
        </w:rPr>
        <w:t/>
      </w:r>
      <w:proofErr w:type="spellEnd"/>
      <w:r w:rsidRPr="003E7F23">
        <w:rPr>
          <w:b/>
          <w:bCs/>
          <w:sz w:val="28"/>
          <w:szCs w:val="28"/>
        </w:rPr>
        <w:t xml:space="preserve"> </w:t>
      </w:r>
      <w:r w:rsidRPr="003E7F23">
        <w:rPr>
          <w:b/>
          <w:bCs/>
          <w:sz w:val="28"/>
          <w:szCs w:val="27"/>
        </w:rPr>
        <w:t xml:space="preserve">14.01.2022</w:t>
      </w:r>
      <w:proofErr w:type="spellStart"/>
      <w:r w:rsidRPr="003E7F23">
        <w:rPr>
          <w:b/>
          <w:bCs/>
          <w:sz w:val="28"/>
          <w:szCs w:val="27"/>
          <w:lang w:val="en-US"/>
        </w:rPr>
        <w:t/>
      </w:r>
      <w:proofErr w:type="spellEnd"/>
      <w:r w:rsidRPr="003E7F23">
        <w:rPr>
          <w:b/>
          <w:bCs/>
          <w:sz w:val="28"/>
          <w:szCs w:val="27"/>
        </w:rPr>
        <w:t xml:space="preserve">.</w:t>
      </w:r>
    </w:p>
    <w:p w:rsidR="003E7F23" w:rsidRPr="003E7F23" w:rsidRDefault="003E7F23" w:rsidP="003E7F2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sz w:val="28"/>
          <w:szCs w:val="27"/>
          <w:lang w:val="ru-RU"/>
        </w:rPr>
        <w:t xml:space="preserve">Создать комиссию для проведения зачета на </w:t>
      </w:r>
      <w:r w:rsidRPr="003E7F23">
        <w:rPr>
          <w:rFonts w:ascii="Times New Roman" w:hAnsi="Times New Roman" w:cs="Times New Roman"/>
          <w:b/>
          <w:bCs/>
          <w:sz w:val="28"/>
          <w:szCs w:val="27"/>
          <w:lang w:val="ru-RU"/>
        </w:rPr>
        <w:t xml:space="preserve">2-я кафедра внутренних болезней</w:t>
      </w:r>
      <w:proofErr w:type="spellStart"/>
      <w:r w:rsidRPr="003E7F23">
        <w:rPr>
          <w:rFonts w:ascii="Times New Roman" w:hAnsi="Times New Roman" w:cs="Times New Roman"/>
          <w:b/>
          <w:bCs/>
          <w:sz w:val="28"/>
          <w:szCs w:val="27"/>
        </w:rPr>
        <w:t/>
      </w:r>
      <w:proofErr w:type="spellEnd"/>
      <w:r w:rsidRPr="003E7F23">
        <w:rPr>
          <w:rFonts w:ascii="Times New Roman" w:hAnsi="Times New Roman" w:cs="Times New Roman"/>
          <w:b/>
          <w:bCs/>
          <w:sz w:val="28"/>
          <w:szCs w:val="27"/>
          <w:lang w:val="ru-RU"/>
        </w:rPr>
        <w:t/>
      </w:r>
      <w:r w:rsidRPr="003E7F23">
        <w:rPr>
          <w:rFonts w:ascii="Times New Roman" w:hAnsi="Times New Roman" w:cs="Times New Roman"/>
          <w:sz w:val="28"/>
          <w:szCs w:val="27"/>
          <w:lang w:val="ru-RU"/>
        </w:rPr>
        <w:t xml:space="preserve"> в следующем составе: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3E7F23">
        <w:rPr>
          <w:rFonts w:eastAsia="Calibri"/>
          <w:sz w:val="28"/>
          <w:szCs w:val="27"/>
        </w:rPr>
        <w:t xml:space="preserve">члены комиссии: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 xml:space="preserve">Основание:</w:t>
      </w:r>
    </w:p>
    <w:p w:rsidR="003E7F23" w:rsidRPr="003E7F23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3E7F23">
        <w:rPr>
          <w:color w:val="000000"/>
          <w:sz w:val="28"/>
          <w:szCs w:val="27"/>
        </w:rPr>
        <w:t xml:space="preserve">Провести зачет на </w:t>
      </w:r>
      <w:r w:rsidRPr="003E7F23">
        <w:rPr>
          <w:b/>
          <w:bCs/>
          <w:color w:val="000000"/>
          <w:sz w:val="28"/>
          <w:szCs w:val="27"/>
        </w:rPr>
        <w:t xml:space="preserve">Кафедра общей врачебной практики и кафедра акушерства и гинекологии</w:t>
      </w:r>
      <w:proofErr w:type="spellStart"/>
      <w:r w:rsidRPr="003E7F23">
        <w:rPr>
          <w:b/>
          <w:bCs/>
          <w:color w:val="000000"/>
          <w:sz w:val="28"/>
          <w:szCs w:val="27"/>
          <w:lang w:val="en-US"/>
        </w:rPr>
        <w:t/>
      </w:r>
      <w:proofErr w:type="spellEnd"/>
      <w:r w:rsidRPr="003E7F23">
        <w:rPr>
          <w:b/>
          <w:bCs/>
          <w:color w:val="000000"/>
          <w:sz w:val="28"/>
          <w:szCs w:val="27"/>
        </w:rPr>
        <w:t/>
      </w:r>
      <w:r w:rsidRPr="003E7F23">
        <w:rPr>
          <w:color w:val="000000"/>
          <w:sz w:val="28"/>
          <w:szCs w:val="27"/>
        </w:rPr>
        <w:t xml:space="preserve"> </w:t>
      </w:r>
      <w:r w:rsidRPr="003E7F23">
        <w:rPr>
          <w:sz w:val="28"/>
          <w:szCs w:val="27"/>
        </w:rPr>
        <w:t xml:space="preserve">в группе</w:t>
      </w:r>
      <w:r w:rsidRPr="003E7F23">
        <w:rPr>
          <w:sz w:val="28"/>
          <w:szCs w:val="28"/>
        </w:rPr>
        <w:t xml:space="preserve"> </w:t>
      </w:r>
      <w:r w:rsidRPr="003E7F23">
        <w:rPr>
          <w:sz w:val="28"/>
          <w:szCs w:val="27"/>
        </w:rPr>
        <w:t xml:space="preserve">№ </w:t>
      </w:r>
      <w:r w:rsidRPr="003E7F23">
        <w:rPr>
          <w:b/>
          <w:bCs/>
          <w:sz w:val="28"/>
          <w:szCs w:val="27"/>
        </w:rPr>
        <w:t xml:space="preserve">123</w:t>
      </w:r>
      <w:proofErr w:type="spellStart"/>
      <w:r w:rsidRPr="003E7F23">
        <w:rPr>
          <w:b/>
          <w:bCs/>
          <w:sz w:val="28"/>
          <w:szCs w:val="27"/>
          <w:lang w:val="en-US"/>
        </w:rPr>
        <w:t/>
      </w:r>
      <w:proofErr w:type="spellEnd"/>
      <w:r w:rsidRPr="003E7F23">
        <w:rPr>
          <w:b/>
          <w:bCs/>
          <w:sz w:val="28"/>
          <w:szCs w:val="27"/>
        </w:rPr>
        <w:t/>
      </w:r>
      <w:r w:rsidRPr="003E7F23">
        <w:rPr>
          <w:sz w:val="28"/>
          <w:szCs w:val="27"/>
        </w:rPr>
        <w:t xml:space="preserve"> повышения квалификации </w:t>
      </w:r>
      <w:r w:rsidRPr="003E7F23">
        <w:rPr>
          <w:b/>
          <w:bCs/>
          <w:sz w:val="28"/>
          <w:szCs w:val="28"/>
        </w:rPr>
        <w:t xml:space="preserve">Современные подходы к обеспечению качества, эффективности и безопасности на этапе создания лекарственных средств (для руководителей и заместителей руководителей аптечных и фармацевтических организаций, их структурных подразделений, специалистов с высшим фармацевтическим образованием, преподавателей учреждений образования системы здравоохранения)</w:t>
      </w:r>
      <w:proofErr w:type="spellStart"/>
      <w:r w:rsidRPr="003E7F23">
        <w:rPr>
          <w:b/>
          <w:bCs/>
          <w:sz w:val="28"/>
          <w:szCs w:val="28"/>
          <w:lang w:val="en-US"/>
        </w:rPr>
        <w:t/>
      </w:r>
      <w:proofErr w:type="spellEnd"/>
      <w:r w:rsidRPr="003E7F23">
        <w:rPr>
          <w:b/>
          <w:bCs/>
          <w:sz w:val="28"/>
          <w:szCs w:val="28"/>
        </w:rPr>
        <w:t xml:space="preserve"> </w:t>
      </w:r>
      <w:r w:rsidRPr="003E7F23">
        <w:rPr>
          <w:b/>
          <w:bCs/>
          <w:sz w:val="28"/>
          <w:szCs w:val="27"/>
        </w:rPr>
        <w:t xml:space="preserve">25.11.2022</w:t>
      </w:r>
      <w:proofErr w:type="spellStart"/>
      <w:r w:rsidRPr="003E7F23">
        <w:rPr>
          <w:b/>
          <w:bCs/>
          <w:sz w:val="28"/>
          <w:szCs w:val="27"/>
          <w:lang w:val="en-US"/>
        </w:rPr>
        <w:t/>
      </w:r>
      <w:proofErr w:type="spellEnd"/>
      <w:r w:rsidRPr="003E7F23">
        <w:rPr>
          <w:b/>
          <w:bCs/>
          <w:sz w:val="28"/>
          <w:szCs w:val="27"/>
        </w:rPr>
        <w:t xml:space="preserve">.</w:t>
      </w:r>
    </w:p>
    <w:p w:rsidR="003E7F23" w:rsidRPr="003E7F23" w:rsidRDefault="003E7F23" w:rsidP="003E7F2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sz w:val="28"/>
          <w:szCs w:val="27"/>
          <w:lang w:val="ru-RU"/>
        </w:rPr>
        <w:t xml:space="preserve">Создать комиссию для проведения зачета на </w:t>
      </w:r>
      <w:r w:rsidRPr="003E7F23">
        <w:rPr>
          <w:rFonts w:ascii="Times New Roman" w:hAnsi="Times New Roman" w:cs="Times New Roman"/>
          <w:b/>
          <w:bCs/>
          <w:sz w:val="28"/>
          <w:szCs w:val="27"/>
          <w:lang w:val="ru-RU"/>
        </w:rPr>
        <w:t xml:space="preserve">Кафедра общей врачебной практики и кафедра акушерства и гинекологии</w:t>
      </w:r>
      <w:proofErr w:type="spellStart"/>
      <w:r w:rsidRPr="003E7F23">
        <w:rPr>
          <w:rFonts w:ascii="Times New Roman" w:hAnsi="Times New Roman" w:cs="Times New Roman"/>
          <w:b/>
          <w:bCs/>
          <w:sz w:val="28"/>
          <w:szCs w:val="27"/>
        </w:rPr>
        <w:t/>
      </w:r>
      <w:proofErr w:type="spellEnd"/>
      <w:r w:rsidRPr="003E7F23">
        <w:rPr>
          <w:rFonts w:ascii="Times New Roman" w:hAnsi="Times New Roman" w:cs="Times New Roman"/>
          <w:b/>
          <w:bCs/>
          <w:sz w:val="28"/>
          <w:szCs w:val="27"/>
          <w:lang w:val="ru-RU"/>
        </w:rPr>
        <w:t/>
      </w:r>
      <w:r w:rsidRPr="003E7F23">
        <w:rPr>
          <w:rFonts w:ascii="Times New Roman" w:hAnsi="Times New Roman" w:cs="Times New Roman"/>
          <w:sz w:val="28"/>
          <w:szCs w:val="27"/>
          <w:lang w:val="ru-RU"/>
        </w:rPr>
        <w:t xml:space="preserve"> в следующем составе: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3E7F23">
        <w:rPr>
          <w:rFonts w:eastAsia="Calibri"/>
          <w:sz w:val="28"/>
          <w:szCs w:val="27"/>
        </w:rPr>
        <w:t xml:space="preserve">члены комиссии: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 xml:space="preserve">Основание:</w:t>
      </w:r>
    </w:p>
    <w:p w:rsidR="003E7F23" w:rsidRPr="003E7F23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3E7F23">
        <w:rPr>
          <w:sz w:val="28"/>
          <w:szCs w:val="27"/>
        </w:rPr>
        <w:t xml:space="preserve">Контроль за исполнением приказа возложить на декана факультета повышения квалификации и переподготовки кадров </w:t>
      </w:r>
      <w:proofErr w:type="spellStart"/>
      <w:r w:rsidRPr="003E7F23">
        <w:rPr>
          <w:sz w:val="28"/>
          <w:szCs w:val="27"/>
        </w:rPr>
        <w:t>Теслову</w:t>
      </w:r>
      <w:proofErr w:type="spellEnd"/>
      <w:r w:rsidRPr="003E7F23">
        <w:rPr>
          <w:sz w:val="28"/>
          <w:szCs w:val="27"/>
        </w:rPr>
        <w:t xml:space="preserve"> О.А.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sz w:val="28"/>
          <w:szCs w:val="27"/>
        </w:rPr>
      </w:pPr>
    </w:p>
    <w:p w:rsidR="003E7F23" w:rsidRPr="003E7F23" w:rsidRDefault="003E7F23" w:rsidP="003E7F23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E7F23">
        <w:rPr>
          <w:rFonts w:ascii="Times New Roman" w:hAnsi="Times New Roman" w:cs="Times New Roman"/>
          <w:color w:val="000000"/>
          <w:sz w:val="28"/>
          <w:szCs w:val="27"/>
        </w:rPr>
        <w:t>Ректор</w:t>
      </w:r>
      <w:proofErr w:type="spellEnd"/>
      <w:r w:rsidRPr="003E7F2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3E7F23">
        <w:rPr>
          <w:rFonts w:ascii="Times New Roman" w:hAnsi="Times New Roman" w:cs="Times New Roman"/>
          <w:color w:val="000000"/>
          <w:sz w:val="28"/>
          <w:szCs w:val="27"/>
        </w:rPr>
        <w:t>университета</w:t>
      </w:r>
      <w:proofErr w:type="spellEnd"/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proofErr w:type="spellStart"/>
      <w:r w:rsidRPr="003E7F23">
        <w:rPr>
          <w:rFonts w:ascii="Times New Roman" w:hAnsi="Times New Roman" w:cs="Times New Roman"/>
          <w:color w:val="000000"/>
          <w:sz w:val="28"/>
          <w:szCs w:val="27"/>
        </w:rPr>
        <w:t>С.П.Рубникович</w:t>
      </w:r>
      <w:proofErr w:type="spellEnd"/>
    </w:p>
    <w:p w:rsidR="003E7F23" w:rsidRPr="006349BD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sz w:val="28"/>
          <w:szCs w:val="27"/>
        </w:rPr>
      </w:pP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5B7CBE" w:rsidRPr="003E7F23" w:rsidRDefault="00AE3F5F">
      <w:pPr>
        <w:rPr>
          <w:lang w:val="ru-RU"/>
        </w:rPr>
      </w:pPr>
    </w:p>
    <w:sectPr w:rsidR="005B7CBE" w:rsidRPr="003E7F23" w:rsidSect="003E7F23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B5303"/>
    <w:multiLevelType w:val="hybridMultilevel"/>
    <w:tmpl w:val="A9BE755A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23"/>
    <w:rsid w:val="00306B14"/>
    <w:rsid w:val="003E7F23"/>
    <w:rsid w:val="00667F23"/>
    <w:rsid w:val="006E1B92"/>
    <w:rsid w:val="00AC3315"/>
    <w:rsid w:val="00AE3F5F"/>
    <w:rsid w:val="00B96AFD"/>
    <w:rsid w:val="00E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7CA3"/>
  <w15:chartTrackingRefBased/>
  <w15:docId w15:val="{3DDDC918-14EB-4C70-A3C5-269AEA10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E7F2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3E7F23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cp:keywords/>
  <dc:description/>
  <cp:lastModifiedBy>Трушель Мария Сергеевна</cp:lastModifiedBy>
  <cp:revision>6</cp:revision>
  <dcterms:created xsi:type="dcterms:W3CDTF">2022-02-22T08:14:00Z</dcterms:created>
  <dcterms:modified xsi:type="dcterms:W3CDTF">2022-02-24T09:16:00Z</dcterms:modified>
</cp:coreProperties>
</file>