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Ingegneria del Software </w:t>
      </w:r>
    </w:p>
    <w:p w:rsidR="003B1D5E" w:rsidRDefault="002E09C5" w:rsidP="003B1D5E">
      <w:pPr>
        <w:pStyle w:val="Default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Prova Scritta del 25 G</w:t>
      </w:r>
      <w:r w:rsidR="00715DB6">
        <w:rPr>
          <w:b/>
          <w:bCs/>
          <w:sz w:val="28"/>
          <w:szCs w:val="28"/>
        </w:rPr>
        <w:t>ennaio 2024</w:t>
      </w:r>
      <w:r w:rsidR="003B1D5E">
        <w:rPr>
          <w:b/>
          <w:bCs/>
          <w:sz w:val="28"/>
          <w:szCs w:val="28"/>
        </w:rPr>
        <w:t xml:space="preserve"> </w:t>
      </w:r>
      <w:r w:rsidR="00EA55C6">
        <w:rPr>
          <w:b/>
          <w:bCs/>
          <w:sz w:val="28"/>
          <w:szCs w:val="28"/>
        </w:rPr>
        <w:t>(Bozza di soluzione)</w:t>
      </w:r>
    </w:p>
    <w:p w:rsidR="003B1D5E" w:rsidRDefault="003B1D5E" w:rsidP="003B1D5E">
      <w:pPr>
        <w:pStyle w:val="Default"/>
        <w:jc w:val="center"/>
        <w:rPr>
          <w:b/>
          <w:bCs/>
          <w:sz w:val="28"/>
          <w:szCs w:val="28"/>
        </w:rPr>
      </w:pPr>
    </w:p>
    <w:p w:rsidR="003B1D5E" w:rsidRPr="001E0592" w:rsidRDefault="003B1D5E" w:rsidP="003B1D5E">
      <w:pPr>
        <w:pStyle w:val="Default"/>
        <w:rPr>
          <w:b/>
          <w:bCs/>
          <w:i/>
        </w:rPr>
      </w:pPr>
      <w:r>
        <w:rPr>
          <w:b/>
          <w:bCs/>
          <w:i/>
        </w:rPr>
        <w:t>Tempo a disposizione: 30 minuti</w:t>
      </w:r>
    </w:p>
    <w:p w:rsidR="003B1D5E" w:rsidRDefault="003B1D5E" w:rsidP="003B1D5E">
      <w:pPr>
        <w:spacing w:after="120"/>
        <w:rPr>
          <w:sz w:val="20"/>
          <w:lang w:val="it-IT"/>
        </w:rPr>
      </w:pPr>
    </w:p>
    <w:p w:rsidR="00B020F6" w:rsidRDefault="00B020F6" w:rsidP="00B020F6">
      <w:pPr>
        <w:pStyle w:val="Heading1"/>
        <w:spacing w:after="120"/>
        <w:rPr>
          <w:lang w:val="it-IT"/>
        </w:rPr>
      </w:pPr>
      <w:r>
        <w:rPr>
          <w:lang w:val="it-IT"/>
        </w:rPr>
        <w:t>Esercizio</w:t>
      </w:r>
      <w:r w:rsidR="003E4A87">
        <w:rPr>
          <w:lang w:val="it-IT"/>
        </w:rPr>
        <w:t xml:space="preserve"> Gruppo 1</w:t>
      </w:r>
    </w:p>
    <w:p w:rsidR="00D7503F" w:rsidRDefault="00715DB6" w:rsidP="00715DB6">
      <w:pPr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Disegnare un class d</w:t>
      </w:r>
      <w:r w:rsidR="00B15CE0">
        <w:rPr>
          <w:rFonts w:ascii="Arial" w:hAnsi="Arial" w:cs="Arial"/>
          <w:lang w:val="it-IT"/>
        </w:rPr>
        <w:t>iagram UML per un applicazione W</w:t>
      </w:r>
      <w:r>
        <w:rPr>
          <w:rFonts w:ascii="Arial" w:hAnsi="Arial" w:cs="Arial"/>
          <w:lang w:val="it-IT"/>
        </w:rPr>
        <w:t xml:space="preserve">eb di e-commerce con le seguenti classi. </w:t>
      </w:r>
      <w:r w:rsidRPr="00AE0DD5">
        <w:rPr>
          <w:rFonts w:ascii="Arial" w:hAnsi="Arial" w:cs="Arial"/>
          <w:b/>
          <w:lang w:val="it-IT"/>
        </w:rPr>
        <w:t>CartController</w:t>
      </w:r>
      <w:r>
        <w:rPr>
          <w:rFonts w:ascii="Arial" w:hAnsi="Arial" w:cs="Arial"/>
          <w:lang w:val="it-IT"/>
        </w:rPr>
        <w:t xml:space="preserve">, </w:t>
      </w:r>
      <w:r w:rsidRPr="00AE0DD5">
        <w:rPr>
          <w:rFonts w:ascii="Arial" w:hAnsi="Arial" w:cs="Arial"/>
          <w:b/>
          <w:lang w:val="it-IT"/>
        </w:rPr>
        <w:t>Product</w:t>
      </w:r>
      <w:r>
        <w:rPr>
          <w:rFonts w:ascii="Arial" w:hAnsi="Arial" w:cs="Arial"/>
          <w:lang w:val="it-IT"/>
        </w:rPr>
        <w:t xml:space="preserve">, </w:t>
      </w:r>
      <w:r w:rsidRPr="00AE0DD5">
        <w:rPr>
          <w:rFonts w:ascii="Arial" w:hAnsi="Arial" w:cs="Arial"/>
          <w:b/>
          <w:lang w:val="it-IT"/>
        </w:rPr>
        <w:t>TaxCalculator</w:t>
      </w:r>
      <w:r>
        <w:rPr>
          <w:rFonts w:ascii="Arial" w:hAnsi="Arial" w:cs="Arial"/>
          <w:lang w:val="it-IT"/>
        </w:rPr>
        <w:t xml:space="preserve"> e </w:t>
      </w:r>
      <w:r w:rsidRPr="00AE0DD5">
        <w:rPr>
          <w:rFonts w:ascii="Arial" w:hAnsi="Arial" w:cs="Arial"/>
          <w:b/>
          <w:lang w:val="it-IT"/>
        </w:rPr>
        <w:t>ShippingCalculator</w:t>
      </w:r>
      <w:r>
        <w:rPr>
          <w:rFonts w:ascii="Arial" w:hAnsi="Arial" w:cs="Arial"/>
          <w:lang w:val="it-IT"/>
        </w:rPr>
        <w:t>.</w:t>
      </w:r>
      <w:r w:rsidR="00FC0368">
        <w:rPr>
          <w:rFonts w:ascii="Arial" w:hAnsi="Arial" w:cs="Arial"/>
          <w:lang w:val="it-IT"/>
        </w:rPr>
        <w:t xml:space="preserve"> CartColtroller (che è la classe che gestice il carrello di</w:t>
      </w:r>
      <w:r w:rsidR="00AE0DD5">
        <w:rPr>
          <w:rFonts w:ascii="Arial" w:hAnsi="Arial" w:cs="Arial"/>
          <w:lang w:val="it-IT"/>
        </w:rPr>
        <w:t xml:space="preserve"> prodotti) ha un associazione 1-a-</w:t>
      </w:r>
      <w:r w:rsidR="00FC0368">
        <w:rPr>
          <w:rFonts w:ascii="Arial" w:hAnsi="Arial" w:cs="Arial"/>
          <w:lang w:val="it-IT"/>
        </w:rPr>
        <w:t>1 con ShippingCalculator (che calcola i costi di spedizione</w:t>
      </w:r>
      <w:r w:rsidR="00B15CE0">
        <w:rPr>
          <w:rFonts w:ascii="Arial" w:hAnsi="Arial" w:cs="Arial"/>
          <w:lang w:val="it-IT"/>
        </w:rPr>
        <w:t>, supponiamo fissi per semplicità</w:t>
      </w:r>
      <w:r w:rsidR="00FC0368">
        <w:rPr>
          <w:rFonts w:ascii="Arial" w:hAnsi="Arial" w:cs="Arial"/>
          <w:lang w:val="it-IT"/>
        </w:rPr>
        <w:t>) e TaxCalculator (che calcola le tasse associate ad un specifico prodotto)</w:t>
      </w:r>
      <w:r w:rsidR="00AE0DD5">
        <w:rPr>
          <w:rFonts w:ascii="Arial" w:hAnsi="Arial" w:cs="Arial"/>
          <w:lang w:val="it-IT"/>
        </w:rPr>
        <w:t xml:space="preserve"> ed un associazione 1-a-</w:t>
      </w:r>
      <w:r w:rsidR="002415F2">
        <w:rPr>
          <w:rFonts w:ascii="Arial" w:hAnsi="Arial" w:cs="Arial"/>
          <w:lang w:val="it-IT"/>
        </w:rPr>
        <w:t>molti con Product (</w:t>
      </w:r>
      <w:r w:rsidR="00AE0DD5">
        <w:rPr>
          <w:rFonts w:ascii="Arial" w:hAnsi="Arial" w:cs="Arial"/>
          <w:lang w:val="it-IT"/>
        </w:rPr>
        <w:t xml:space="preserve">infatti </w:t>
      </w:r>
      <w:r w:rsidR="002415F2">
        <w:rPr>
          <w:rFonts w:ascii="Arial" w:hAnsi="Arial" w:cs="Arial"/>
          <w:lang w:val="it-IT"/>
        </w:rPr>
        <w:t xml:space="preserve">un carrello può contenere zero o più prodotti). CartController implementa un interfaccia chiamata </w:t>
      </w:r>
      <w:r w:rsidR="002415F2" w:rsidRPr="00AE0DD5">
        <w:rPr>
          <w:rFonts w:ascii="Arial" w:hAnsi="Arial" w:cs="Arial"/>
          <w:b/>
          <w:lang w:val="it-IT"/>
        </w:rPr>
        <w:t>Checkout</w:t>
      </w:r>
      <w:r w:rsidR="002415F2">
        <w:rPr>
          <w:rFonts w:ascii="Arial" w:hAnsi="Arial" w:cs="Arial"/>
          <w:lang w:val="it-IT"/>
        </w:rPr>
        <w:t xml:space="preserve"> che fornisce l’operazione </w:t>
      </w:r>
      <w:r w:rsidR="002415F2" w:rsidRPr="00AE0DD5">
        <w:rPr>
          <w:rFonts w:ascii="Arial" w:hAnsi="Arial" w:cs="Arial"/>
          <w:b/>
          <w:lang w:val="it-IT"/>
        </w:rPr>
        <w:t>getTotal()</w:t>
      </w:r>
      <w:r w:rsidR="002415F2">
        <w:rPr>
          <w:rFonts w:ascii="Arial" w:hAnsi="Arial" w:cs="Arial"/>
          <w:lang w:val="it-IT"/>
        </w:rPr>
        <w:t xml:space="preserve"> che restituisce il totale in Euro del costo di tutti i prodotti</w:t>
      </w:r>
      <w:r w:rsidR="00AE0DD5">
        <w:rPr>
          <w:rFonts w:ascii="Arial" w:hAnsi="Arial" w:cs="Arial"/>
          <w:lang w:val="it-IT"/>
        </w:rPr>
        <w:t xml:space="preserve"> presenti nel carrello</w:t>
      </w:r>
      <w:r w:rsidR="002415F2">
        <w:rPr>
          <w:rFonts w:ascii="Arial" w:hAnsi="Arial" w:cs="Arial"/>
          <w:lang w:val="it-IT"/>
        </w:rPr>
        <w:t>.</w:t>
      </w:r>
    </w:p>
    <w:p w:rsidR="00B15CE0" w:rsidRDefault="00B15CE0" w:rsidP="00715DB6">
      <w:pPr>
        <w:jc w:val="both"/>
        <w:rPr>
          <w:rFonts w:ascii="Arial" w:hAnsi="Arial" w:cs="Arial"/>
          <w:lang w:val="it-IT"/>
        </w:rPr>
      </w:pPr>
    </w:p>
    <w:p w:rsidR="00B15CE0" w:rsidRDefault="00B15CE0" w:rsidP="00715DB6">
      <w:pPr>
        <w:jc w:val="both"/>
        <w:rPr>
          <w:rFonts w:ascii="Arial" w:hAnsi="Arial" w:cs="Arial"/>
          <w:lang w:val="it-IT"/>
        </w:rPr>
      </w:pPr>
      <w:r>
        <w:rPr>
          <w:rFonts w:ascii="Arial" w:hAnsi="Arial" w:cs="Arial"/>
          <w:lang w:val="it-IT"/>
        </w:rPr>
        <w:t>Successivamente disegnare un sequence diagram UML relativo alla chiamata getTotal() usando i frame se necessario. Aggiornare il class diagram con eventuali attributi ed operazioni per tenere allineato class diagram e sequence diagram.</w:t>
      </w:r>
    </w:p>
    <w:p w:rsidR="0054100D" w:rsidRDefault="0054100D" w:rsidP="00715DB6">
      <w:pPr>
        <w:jc w:val="both"/>
        <w:rPr>
          <w:rFonts w:ascii="Arial" w:hAnsi="Arial" w:cs="Arial"/>
          <w:lang w:val="it-IT"/>
        </w:rPr>
      </w:pPr>
    </w:p>
    <w:p w:rsidR="0054100D" w:rsidRPr="0054100D" w:rsidRDefault="0054100D" w:rsidP="00715DB6">
      <w:pPr>
        <w:jc w:val="both"/>
        <w:rPr>
          <w:rFonts w:ascii="Arial" w:hAnsi="Arial" w:cs="Arial"/>
          <w:b/>
          <w:lang w:val="it-IT"/>
        </w:rPr>
      </w:pPr>
      <w:r w:rsidRPr="0054100D">
        <w:rPr>
          <w:rFonts w:ascii="Arial" w:hAnsi="Arial" w:cs="Arial"/>
          <w:b/>
          <w:lang w:val="it-IT"/>
        </w:rPr>
        <w:t>Possibile Class diagram (senza attributi e operazioni)</w:t>
      </w:r>
      <w:r>
        <w:rPr>
          <w:rFonts w:ascii="Arial" w:hAnsi="Arial" w:cs="Arial"/>
          <w:b/>
          <w:lang w:val="it-IT"/>
        </w:rPr>
        <w:t>. La classe è chiamata Item e non Product come indicato nel testo</w:t>
      </w:r>
      <w:r w:rsidR="003401D9">
        <w:rPr>
          <w:rFonts w:ascii="Arial" w:hAnsi="Arial" w:cs="Arial"/>
          <w:b/>
          <w:lang w:val="it-IT"/>
        </w:rPr>
        <w:t>.</w:t>
      </w:r>
      <w:r w:rsidR="003B40AA">
        <w:rPr>
          <w:rFonts w:ascii="Arial" w:hAnsi="Arial" w:cs="Arial"/>
          <w:b/>
          <w:lang w:val="it-IT"/>
        </w:rPr>
        <w:t xml:space="preserve"> La soluziome è stata presa da internet e non è precisa. </w:t>
      </w:r>
      <w:bookmarkStart w:id="0" w:name="_GoBack"/>
      <w:bookmarkEnd w:id="0"/>
    </w:p>
    <w:p w:rsidR="00EA55C6" w:rsidRDefault="00EA55C6" w:rsidP="00715DB6">
      <w:pPr>
        <w:jc w:val="both"/>
        <w:rPr>
          <w:rFonts w:ascii="Arial" w:hAnsi="Arial" w:cs="Arial"/>
          <w:lang w:val="it-IT"/>
        </w:rPr>
      </w:pPr>
    </w:p>
    <w:p w:rsidR="00EA55C6" w:rsidRDefault="00EA55C6" w:rsidP="00EA55C6">
      <w:pPr>
        <w:jc w:val="center"/>
        <w:rPr>
          <w:rFonts w:ascii="Arial" w:hAnsi="Arial" w:cs="Arial"/>
          <w:b/>
          <w:lang w:val="it-IT"/>
        </w:rPr>
      </w:pPr>
      <w:r>
        <w:rPr>
          <w:noProof/>
          <w:lang w:val="it-IT" w:eastAsia="it-IT"/>
        </w:rPr>
        <w:drawing>
          <wp:inline distT="0" distB="0" distL="0" distR="0">
            <wp:extent cx="2810435" cy="1791859"/>
            <wp:effectExtent l="0" t="0" r="0" b="0"/>
            <wp:docPr id="1" name="Picture 1" descr="http://www.cs.sjsu.edu/~pearce/modules/lectures/uml/components/Components_files/image0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www.cs.sjsu.edu/~pearce/modules/lectures/uml/components/Components_files/image014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264" cy="180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55C6" w:rsidRPr="00EA55C6" w:rsidRDefault="00EA55C6" w:rsidP="00EA55C6">
      <w:pPr>
        <w:jc w:val="center"/>
        <w:rPr>
          <w:rFonts w:ascii="Arial" w:hAnsi="Arial" w:cs="Arial"/>
          <w:b/>
          <w:lang w:val="it-IT"/>
        </w:rPr>
      </w:pPr>
      <w:r>
        <w:rPr>
          <w:noProof/>
          <w:lang w:val="it-IT" w:eastAsia="it-IT"/>
        </w:rPr>
        <w:drawing>
          <wp:inline distT="0" distB="0" distL="0" distR="0">
            <wp:extent cx="3993776" cy="2617528"/>
            <wp:effectExtent l="0" t="0" r="6985" b="0"/>
            <wp:docPr id="2" name="Picture 2" descr="http://www.cs.sjsu.edu/~pearce/modules/lectures/uml/components/Components_files/image01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www.cs.sjsu.edu/~pearce/modules/lectures/uml/components/Components_files/image016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1439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503F" w:rsidRPr="00D7503F" w:rsidRDefault="00D7503F" w:rsidP="00421D35">
      <w:pPr>
        <w:rPr>
          <w:lang w:val="it-IT"/>
        </w:rPr>
      </w:pPr>
    </w:p>
    <w:sectPr w:rsidR="00D7503F" w:rsidRPr="00D7503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  <w:rPr>
        <w:rFonts w:cs="Times New Roman" w:hint="default"/>
        <w:b/>
        <w:i w:val="0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  <w:rPr>
        <w:rFonts w:cs="Times New Roman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C95DDE"/>
    <w:multiLevelType w:val="hybridMultilevel"/>
    <w:tmpl w:val="4402689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164AE"/>
    <w:multiLevelType w:val="hybridMultilevel"/>
    <w:tmpl w:val="68C2605E"/>
    <w:lvl w:ilvl="0" w:tplc="04100017">
      <w:start w:val="1"/>
      <w:numFmt w:val="lowerLetter"/>
      <w:lvlText w:val="%1)"/>
      <w:lvlJc w:val="left"/>
      <w:pPr>
        <w:ind w:left="360" w:hanging="360"/>
      </w:pPr>
      <w:rPr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1" w:tplc="3E2EC69A">
      <w:start w:val="1"/>
      <w:numFmt w:val="lowerLetter"/>
      <w:lvlText w:val="%2)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2" w:tplc="9A4E2FC0">
      <w:start w:val="1"/>
      <w:numFmt w:val="lowerLetter"/>
      <w:lvlText w:val="%3)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3" w:tplc="264C8D0C">
      <w:start w:val="1"/>
      <w:numFmt w:val="lowerLetter"/>
      <w:lvlText w:val="%4)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4" w:tplc="A008BE3A">
      <w:start w:val="1"/>
      <w:numFmt w:val="lowerLetter"/>
      <w:lvlText w:val="%5)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5" w:tplc="6DE43C12">
      <w:start w:val="1"/>
      <w:numFmt w:val="lowerLetter"/>
      <w:lvlText w:val="%6)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6" w:tplc="D17E5660">
      <w:start w:val="1"/>
      <w:numFmt w:val="lowerLetter"/>
      <w:lvlText w:val="%7)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7" w:tplc="3166A21E">
      <w:start w:val="1"/>
      <w:numFmt w:val="lowerLetter"/>
      <w:lvlText w:val="%8)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  <w:lvl w:ilvl="8" w:tplc="EF9A7834">
      <w:start w:val="1"/>
      <w:numFmt w:val="lowerLetter"/>
      <w:lvlText w:val="%9)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shadow w:val="0"/>
        <w:emboss w:val="0"/>
        <w:imprint w:val="0"/>
        <w:spacing w:val="0"/>
        <w:w w:val="100"/>
        <w:kern w:val="0"/>
        <w:position w:val="0"/>
        <w:highlight w:val="none"/>
        <w:u w:val="none"/>
        <w:effect w:val="none"/>
        <w:vertAlign w:val="baseline"/>
      </w:rPr>
    </w:lvl>
  </w:abstractNum>
  <w:abstractNum w:abstractNumId="3" w15:restartNumberingAfterBreak="0">
    <w:nsid w:val="29AE3411"/>
    <w:multiLevelType w:val="hybridMultilevel"/>
    <w:tmpl w:val="7B7A8810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89378B"/>
    <w:multiLevelType w:val="hybridMultilevel"/>
    <w:tmpl w:val="1F2EA070"/>
    <w:lvl w:ilvl="0" w:tplc="041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A46EA1"/>
    <w:multiLevelType w:val="hybridMultilevel"/>
    <w:tmpl w:val="ACCC8406"/>
    <w:lvl w:ilvl="0" w:tplc="E7E24C6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2657"/>
    <w:rsid w:val="00044573"/>
    <w:rsid w:val="000831CB"/>
    <w:rsid w:val="00085983"/>
    <w:rsid w:val="000F0E2D"/>
    <w:rsid w:val="001123D6"/>
    <w:rsid w:val="00132657"/>
    <w:rsid w:val="001B7170"/>
    <w:rsid w:val="001C280E"/>
    <w:rsid w:val="001C368A"/>
    <w:rsid w:val="001D53F6"/>
    <w:rsid w:val="002415F2"/>
    <w:rsid w:val="002C3DD6"/>
    <w:rsid w:val="002D2E0D"/>
    <w:rsid w:val="002E09C5"/>
    <w:rsid w:val="003401D9"/>
    <w:rsid w:val="003B1D5E"/>
    <w:rsid w:val="003B40AA"/>
    <w:rsid w:val="003E4A87"/>
    <w:rsid w:val="00410B5B"/>
    <w:rsid w:val="00421D35"/>
    <w:rsid w:val="004836A2"/>
    <w:rsid w:val="0054100D"/>
    <w:rsid w:val="00586892"/>
    <w:rsid w:val="005E1009"/>
    <w:rsid w:val="005F12A1"/>
    <w:rsid w:val="00613A37"/>
    <w:rsid w:val="00635A37"/>
    <w:rsid w:val="00686951"/>
    <w:rsid w:val="00690FE3"/>
    <w:rsid w:val="006A5682"/>
    <w:rsid w:val="006B7B01"/>
    <w:rsid w:val="006E6226"/>
    <w:rsid w:val="00715DB6"/>
    <w:rsid w:val="007D23AD"/>
    <w:rsid w:val="0080323B"/>
    <w:rsid w:val="008236C2"/>
    <w:rsid w:val="00851E64"/>
    <w:rsid w:val="008730F7"/>
    <w:rsid w:val="00880C7E"/>
    <w:rsid w:val="0088427F"/>
    <w:rsid w:val="008C4952"/>
    <w:rsid w:val="009A4261"/>
    <w:rsid w:val="009F132D"/>
    <w:rsid w:val="00A51B7C"/>
    <w:rsid w:val="00AB1941"/>
    <w:rsid w:val="00AE0DD5"/>
    <w:rsid w:val="00AF5820"/>
    <w:rsid w:val="00B020F6"/>
    <w:rsid w:val="00B15CE0"/>
    <w:rsid w:val="00B56670"/>
    <w:rsid w:val="00C1395D"/>
    <w:rsid w:val="00C856A3"/>
    <w:rsid w:val="00CA35FE"/>
    <w:rsid w:val="00CE0882"/>
    <w:rsid w:val="00D7503F"/>
    <w:rsid w:val="00D76C27"/>
    <w:rsid w:val="00D81C25"/>
    <w:rsid w:val="00DB54E9"/>
    <w:rsid w:val="00E7231A"/>
    <w:rsid w:val="00EA55C6"/>
    <w:rsid w:val="00EF4B08"/>
    <w:rsid w:val="00F6651B"/>
    <w:rsid w:val="00F85530"/>
    <w:rsid w:val="00FA6D59"/>
    <w:rsid w:val="00FC0368"/>
    <w:rsid w:val="00FD1ECD"/>
    <w:rsid w:val="00FF6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71FF6"/>
  <w15:chartTrackingRefBased/>
  <w15:docId w15:val="{DE7C0970-F7AE-4D08-BA7F-3B023F42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1D5E"/>
    <w:pPr>
      <w:suppressAutoHyphens/>
      <w:spacing w:after="0" w:line="240" w:lineRule="auto"/>
    </w:pPr>
    <w:rPr>
      <w:rFonts w:ascii="Times" w:eastAsia="Times New Roman" w:hAnsi="Times" w:cs="Times"/>
      <w:sz w:val="24"/>
      <w:szCs w:val="24"/>
      <w:lang w:val="en-GB" w:eastAsia="ar-SA"/>
    </w:rPr>
  </w:style>
  <w:style w:type="paragraph" w:styleId="Heading1">
    <w:name w:val="heading 1"/>
    <w:basedOn w:val="Normal"/>
    <w:next w:val="Normal"/>
    <w:link w:val="Heading1Char"/>
    <w:qFormat/>
    <w:rsid w:val="003B1D5E"/>
    <w:pPr>
      <w:keepNext/>
      <w:numPr>
        <w:numId w:val="1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outlineLvl w:val="0"/>
    </w:pPr>
    <w:rPr>
      <w:rFonts w:ascii="Cambria" w:hAnsi="Cambria" w:cs="Times New Roman"/>
      <w:b/>
      <w:bCs/>
      <w:kern w:val="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B1D5E"/>
    <w:rPr>
      <w:rFonts w:ascii="Cambria" w:eastAsia="Times New Roman" w:hAnsi="Cambria" w:cs="Times New Roman"/>
      <w:b/>
      <w:bCs/>
      <w:kern w:val="1"/>
      <w:sz w:val="32"/>
      <w:szCs w:val="32"/>
      <w:lang w:val="en-GB" w:eastAsia="ar-SA"/>
    </w:rPr>
  </w:style>
  <w:style w:type="paragraph" w:customStyle="1" w:styleId="Default">
    <w:name w:val="Default"/>
    <w:rsid w:val="003B1D5E"/>
    <w:pPr>
      <w:suppressAutoHyphens/>
      <w:autoSpaceDE w:val="0"/>
      <w:spacing w:after="0" w:line="240" w:lineRule="auto"/>
    </w:pPr>
    <w:rPr>
      <w:rFonts w:ascii="Times" w:eastAsia="Times New Roman" w:hAnsi="Times" w:cs="Times"/>
      <w:color w:val="000000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9A4261"/>
    <w:pPr>
      <w:ind w:left="720"/>
      <w:contextualSpacing/>
    </w:pPr>
  </w:style>
  <w:style w:type="character" w:styleId="Hyperlink">
    <w:name w:val="Hyperlink"/>
    <w:semiHidden/>
    <w:unhideWhenUsed/>
    <w:rsid w:val="001123D6"/>
    <w:rPr>
      <w:u w:val="single"/>
    </w:rPr>
  </w:style>
  <w:style w:type="paragraph" w:customStyle="1" w:styleId="Body">
    <w:name w:val="Body"/>
    <w:rsid w:val="001123D6"/>
    <w:pPr>
      <w:spacing w:after="0" w:line="240" w:lineRule="auto"/>
    </w:pPr>
    <w:rPr>
      <w:rFonts w:ascii="Helvetica" w:eastAsia="Arial Unicode MS" w:hAnsi="Helvetica" w:cs="Arial Unicode MS"/>
      <w:color w:val="000000"/>
      <w:lang w:eastAsia="en-GB"/>
    </w:rPr>
  </w:style>
  <w:style w:type="character" w:customStyle="1" w:styleId="typ">
    <w:name w:val="typ"/>
    <w:basedOn w:val="DefaultParagraphFont"/>
    <w:rsid w:val="001123D6"/>
  </w:style>
  <w:style w:type="character" w:styleId="CommentReference">
    <w:name w:val="annotation reference"/>
    <w:basedOn w:val="DefaultParagraphFont"/>
    <w:uiPriority w:val="99"/>
    <w:semiHidden/>
    <w:unhideWhenUsed/>
    <w:rsid w:val="00EF4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F4B0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F4B08"/>
    <w:rPr>
      <w:rFonts w:ascii="Times" w:eastAsia="Times New Roman" w:hAnsi="Times" w:cs="Times"/>
      <w:sz w:val="20"/>
      <w:szCs w:val="20"/>
      <w:lang w:val="en-GB" w:eastAsia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4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4B08"/>
    <w:rPr>
      <w:rFonts w:ascii="Times" w:eastAsia="Times New Roman" w:hAnsi="Times" w:cs="Times"/>
      <w:b/>
      <w:bCs/>
      <w:sz w:val="20"/>
      <w:szCs w:val="20"/>
      <w:lang w:val="en-GB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4B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4B08"/>
    <w:rPr>
      <w:rFonts w:ascii="Segoe UI" w:eastAsia="Times New Roman" w:hAnsi="Segoe UI" w:cs="Segoe UI"/>
      <w:sz w:val="18"/>
      <w:szCs w:val="18"/>
      <w:lang w:val="en-GB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18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2391</TotalTime>
  <Pages>1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PC-User</dc:creator>
  <cp:keywords/>
  <dc:description/>
  <cp:lastModifiedBy>PC-User</cp:lastModifiedBy>
  <cp:revision>6</cp:revision>
  <dcterms:created xsi:type="dcterms:W3CDTF">2024-01-26T14:58:00Z</dcterms:created>
  <dcterms:modified xsi:type="dcterms:W3CDTF">2024-01-29T09:13:00Z</dcterms:modified>
</cp:coreProperties>
</file>