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Site</w:t>
      </w:r>
      <w:r>
        <w:t xml:space="preserve"> </w:t>
      </w:r>
      <w:r>
        <w:t xml:space="preserve">Database</w:t>
      </w:r>
    </w:p>
    <w:p>
      <w:pPr>
        <w:pStyle w:val="Author"/>
      </w:pPr>
      <w:r>
        <w:t xml:space="preserve">Cameron</w:t>
      </w:r>
      <w:r>
        <w:t xml:space="preserve"> </w:t>
      </w:r>
      <w:r>
        <w:t xml:space="preserve">Norton</w:t>
      </w:r>
    </w:p>
    <w:p>
      <w:pPr>
        <w:pStyle w:val="FirstParagraph"/>
      </w:pPr>
      <w:r>
        <w:t xml:space="preserve">These are my thoughts on a database for the project. I don't know anything about</w:t>
      </w:r>
      <w:r>
        <w:t xml:space="preserve"> </w:t>
      </w:r>
      <w:r>
        <w:t xml:space="preserve">ER diagrams or the like, so I will just list what I'm thinking of. I want the</w:t>
      </w:r>
      <w:r>
        <w:t xml:space="preserve"> </w:t>
      </w:r>
      <w:r>
        <w:t xml:space="preserve">database to basically implement the minimum that we can reasonably get away</w:t>
      </w:r>
      <w:r>
        <w:t xml:space="preserve"> </w:t>
      </w:r>
      <w:r>
        <w:t xml:space="preserve">with, for our own sanity's sake. The project spec also wants us to create a</w:t>
      </w:r>
      <w:r>
        <w:t xml:space="preserve"> </w:t>
      </w:r>
      <w:r>
        <w:t xml:space="preserve">logging table in the database, but I don't really want to think about that right</w:t>
      </w:r>
      <w:r>
        <w:t xml:space="preserve"> </w:t>
      </w:r>
      <w:r>
        <w:t xml:space="preserve">now, so it's not here.</w:t>
      </w:r>
    </w:p>
    <w:p>
      <w:pPr>
        <w:pStyle w:val="BodyText"/>
      </w:pPr>
      <w:r>
        <w:t xml:space="preserve">There are issues regarding how we are going to store the database. When the</w:t>
      </w:r>
      <w:r>
        <w:t xml:space="preserve"> </w:t>
      </w:r>
      <w:r>
        <w:t xml:space="preserve">Docker images start running, the database files are dropped in the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 </w:t>
      </w:r>
      <w:r>
        <w:t xml:space="preserve">directory. These files are the same as if the database were running on your</w:t>
      </w:r>
      <w:r>
        <w:t xml:space="preserve"> </w:t>
      </w:r>
      <w:r>
        <w:t xml:space="preserve">machine</w:t>
      </w:r>
      <w:r>
        <w:t xml:space="preserve"> </w:t>
      </w:r>
      <w:r>
        <w:rPr>
          <w:iCs/>
          <w:i/>
        </w:rPr>
        <w:t xml:space="preserve">i.e.</w:t>
      </w:r>
      <w:r>
        <w:t xml:space="preserve"> </w:t>
      </w:r>
      <w:r>
        <w:t xml:space="preserve">they are owned by an administrator account and you don't have</w:t>
      </w:r>
      <w:r>
        <w:t xml:space="preserve"> </w:t>
      </w:r>
      <w:r>
        <w:t xml:space="preserve">permission to screw with them. Currently, all files in the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 </w:t>
      </w:r>
      <w:r>
        <w:t xml:space="preserve">directory are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'd and it would be unwise to change that.</w:t>
      </w:r>
    </w:p>
    <w:p>
      <w:pPr>
        <w:pStyle w:val="BodyText"/>
      </w:pPr>
      <w:r>
        <w:t xml:space="preserve">So how do we provide a database if we can't put it in the git repository? Maybe</w:t>
      </w:r>
      <w:r>
        <w:t xml:space="preserve"> </w:t>
      </w:r>
      <w:r>
        <w:t xml:space="preserve">we could provide a SQL script that creates the database alongside some example</w:t>
      </w:r>
      <w:r>
        <w:t xml:space="preserve"> </w:t>
      </w:r>
      <w:r>
        <w:t xml:space="preserve">data, then we can run the script from the phpMyAdmin page when the site is first</w:t>
      </w:r>
      <w:r>
        <w:t xml:space="preserve"> </w:t>
      </w:r>
      <w:r>
        <w:t xml:space="preserve">set up. A SQL script is definitely safe to version control.</w:t>
      </w:r>
    </w:p>
    <w:p>
      <w:pPr>
        <w:pStyle w:val="BodyText"/>
      </w:pPr>
      <w:r>
        <w:t xml:space="preserve">Also, we need to figure out how to actually interact with the database from the</w:t>
      </w:r>
      <w:r>
        <w:t xml:space="preserve"> </w:t>
      </w:r>
      <w:r>
        <w:t xml:space="preserve">site pages. Technically, the Apache server and the MariaDB database are on</w:t>
      </w:r>
      <w:r>
        <w:t xml:space="preserve"> </w:t>
      </w:r>
      <w:r>
        <w:t xml:space="preserve">seperate Docker virtual machines, and I'm not sure how to make that work. I know</w:t>
      </w:r>
      <w:r>
        <w:t xml:space="preserve"> </w:t>
      </w:r>
      <w:r>
        <w:t xml:space="preserve">that it is possible to communicate between the images, but we need to learn how</w:t>
      </w:r>
      <w:r>
        <w:t xml:space="preserve"> </w:t>
      </w:r>
      <w:r>
        <w:t xml:space="preserve">to actually do it.</w:t>
      </w:r>
    </w:p>
    <w:p>
      <w:pPr>
        <w:pStyle w:val="BodyText"/>
      </w:pPr>
      <w:r>
        <w:t xml:space="preserve">But anyway, here's the schema that I came up with:</w:t>
      </w:r>
    </w:p>
    <w:bookmarkStart w:id="20" w:name="accounts"/>
    <w:p>
      <w:pPr>
        <w:pStyle w:val="Heading1"/>
      </w:pPr>
      <w:r>
        <w:t xml:space="preserve">Accounts</w:t>
      </w:r>
    </w:p>
    <w:p>
      <w:pPr>
        <w:pStyle w:val="FirstParagraph"/>
      </w:pPr>
      <w:r>
        <w:t xml:space="preserve">This table represents the data required to establish and identify an account. We</w:t>
      </w:r>
      <w:r>
        <w:t xml:space="preserve"> </w:t>
      </w:r>
      <w:r>
        <w:t xml:space="preserve">could also maybe store registration date but I'm not sure what we'd do with that</w:t>
      </w:r>
      <w:r>
        <w:t xml:space="preserve"> </w:t>
      </w:r>
      <w:r>
        <w:t xml:space="preserve">information.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key, auto increment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char(128)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sha512 hash, could be binary?</w:t>
            </w:r>
          </w:p>
        </w:tc>
      </w:tr>
    </w:tbl>
    <w:bookmarkEnd w:id="20"/>
    <w:bookmarkStart w:id="21" w:name="users"/>
    <w:p>
      <w:pPr>
        <w:pStyle w:val="Heading1"/>
      </w:pPr>
      <w:r>
        <w:t xml:space="preserve">Users</w:t>
      </w:r>
    </w:p>
    <w:p>
      <w:pPr>
        <w:pStyle w:val="FirstParagraph"/>
      </w:pPr>
      <w:r>
        <w:t xml:space="preserve">This table represents data about the people associated with an account. User</w:t>
      </w:r>
      <w:r>
        <w:t xml:space="preserve"> </w:t>
      </w:r>
      <w:r>
        <w:t xml:space="preserve">data should be stored separately from account data because there can be accounts</w:t>
      </w:r>
      <w:r>
        <w:t xml:space="preserve"> </w:t>
      </w:r>
      <w:r>
        <w:t xml:space="preserve">that are not associated with a real-life person (like the root</w:t>
      </w:r>
      <w:r>
        <w:t xml:space="preserve"> </w:t>
      </w:r>
      <w:r>
        <w:t xml:space="preserve">account).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 </w:t>
      </w:r>
      <w:r>
        <w:t xml:space="preserve">is the primary key.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foreign key pointing to</w:t>
            </w:r>
            <w:r>
              <w:t xml:space="preserve"> </w:t>
            </w:r>
            <w:r>
              <w:rPr>
                <w:rStyle w:val="VerbatimChar"/>
              </w:rPr>
              <w:t xml:space="preserve">Accounts.user_id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first_name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varchar(25)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last_name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varchar(25)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</w:t>
            </w:r>
          </w:p>
        </w:tc>
      </w:tr>
    </w:tbl>
    <w:bookmarkEnd w:id="21"/>
    <w:bookmarkStart w:id="22" w:name="items"/>
    <w:p>
      <w:pPr>
        <w:pStyle w:val="Heading1"/>
      </w:pPr>
      <w:r>
        <w:t xml:space="preserve">Items</w:t>
      </w:r>
    </w:p>
    <w:p>
      <w:pPr>
        <w:pStyle w:val="FirstParagraph"/>
      </w:pPr>
      <w:r>
        <w:t xml:space="preserve">This table represents store items. We should be able to dynamically fetch the</w:t>
      </w:r>
      <w:r>
        <w:t xml:space="preserve"> </w:t>
      </w:r>
      <w:r>
        <w:t xml:space="preserve">name, description, image, and price of items to build the store page. Let's</w:t>
      </w:r>
      <w:r>
        <w:t xml:space="preserve"> </w:t>
      </w:r>
      <w:r>
        <w:t xml:space="preserve">ignore silly things like stock and availability because that's complicated and</w:t>
      </w:r>
      <w:r>
        <w:t xml:space="preserve"> </w:t>
      </w:r>
      <w:r>
        <w:t xml:space="preserve">we don't want that.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item_id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key, auto increment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varchar(25)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short_desc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varchar(100)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image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picture filename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decimal(5,2)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 to $999.99</w:t>
            </w:r>
          </w:p>
        </w:tc>
      </w:tr>
    </w:tbl>
    <w:bookmarkEnd w:id="22"/>
    <w:bookmarkStart w:id="23" w:name="events"/>
    <w:p>
      <w:pPr>
        <w:pStyle w:val="Heading1"/>
      </w:pPr>
      <w:r>
        <w:t xml:space="preserve">Events</w:t>
      </w:r>
    </w:p>
    <w:p>
      <w:pPr>
        <w:pStyle w:val="FirstParagraph"/>
      </w:pPr>
      <w:r>
        <w:t xml:space="preserve">This represents events. Like above, we should be able to build the events page</w:t>
      </w:r>
      <w:r>
        <w:t xml:space="preserve"> </w:t>
      </w:r>
      <w:r>
        <w:t xml:space="preserve">from information stored in this table alongside the attendance table.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event_id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key, auto increment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varchar(50)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short_desc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varchar(100)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datetime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end_time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datetime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attendance"/>
    <w:p>
      <w:pPr>
        <w:pStyle w:val="Heading1"/>
      </w:pPr>
      <w:r>
        <w:t xml:space="preserve">Attendance</w:t>
      </w:r>
    </w:p>
    <w:p>
      <w:pPr>
        <w:pStyle w:val="FirstParagraph"/>
      </w:pPr>
      <w:r>
        <w:t xml:space="preserve">This table represents important attendees to an event. The big features should</w:t>
      </w:r>
      <w:r>
        <w:t xml:space="preserve"> </w:t>
      </w:r>
      <w:r>
        <w:t xml:space="preserve">go here. I guess these people have to have an account too. Both fields together</w:t>
      </w:r>
      <w:r>
        <w:t xml:space="preserve"> </w:t>
      </w:r>
      <w:r>
        <w:t xml:space="preserve">are the primary key.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foreign key pointing to</w:t>
            </w:r>
            <w:r>
              <w:t xml:space="preserve"> </w:t>
            </w:r>
            <w:r>
              <w:rPr>
                <w:rStyle w:val="VerbatimChar"/>
              </w:rPr>
              <w:t xml:space="preserve">Accounts.user_id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event_id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foreign key pointing to</w:t>
            </w:r>
            <w:r>
              <w:t xml:space="preserve"> </w:t>
            </w:r>
            <w:r>
              <w:rPr>
                <w:rStyle w:val="VerbatimChar"/>
              </w:rPr>
              <w:t xml:space="preserve">Events.event_id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Database</dc:title>
  <dc:creator>Cameron Norton</dc:creator>
  <cp:keywords/>
  <dcterms:created xsi:type="dcterms:W3CDTF">2023-02-22T20:55:44Z</dcterms:created>
  <dcterms:modified xsi:type="dcterms:W3CDTF">2023-02-22T20:55:44Z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