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1B2A5" w14:textId="77777777" w:rsidR="00CC0662" w:rsidRDefault="00CC0662" w:rsidP="00300244">
      <w:pPr>
        <w:pStyle w:val="Heading1"/>
        <w:rPr>
          <w:lang w:val="en-GB"/>
        </w:rPr>
      </w:pPr>
      <w:bookmarkStart w:id="0" w:name="_top"/>
      <w:bookmarkEnd w:id="0"/>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1A6C303C" w:rsidR="003303E2" w:rsidRDefault="0057010E" w:rsidP="00965C23">
      <w:pPr>
        <w:jc w:val="center"/>
        <w:rPr>
          <w:sz w:val="28"/>
          <w:szCs w:val="28"/>
          <w:lang w:val="en-GB"/>
        </w:rPr>
      </w:pPr>
      <w:r>
        <w:rPr>
          <w:sz w:val="28"/>
          <w:szCs w:val="28"/>
          <w:lang w:val="en-GB"/>
        </w:rPr>
        <w:t xml:space="preserve">Version </w:t>
      </w:r>
      <w:r w:rsidR="00087845">
        <w:rPr>
          <w:sz w:val="28"/>
          <w:szCs w:val="28"/>
          <w:lang w:val="en-GB"/>
        </w:rPr>
        <w:t>6</w:t>
      </w:r>
      <w:r w:rsidR="00346A1C">
        <w:rPr>
          <w:sz w:val="28"/>
          <w:szCs w:val="28"/>
          <w:lang w:val="en-GB"/>
        </w:rPr>
        <w:t>.</w:t>
      </w:r>
      <w:r w:rsidR="00866E8A">
        <w:rPr>
          <w:sz w:val="28"/>
          <w:szCs w:val="28"/>
          <w:lang w:val="en-GB"/>
        </w:rPr>
        <w:t>3</w:t>
      </w:r>
      <w:r w:rsidR="00087845">
        <w:rPr>
          <w:sz w:val="28"/>
          <w:szCs w:val="28"/>
          <w:lang w:val="en-GB"/>
        </w:rPr>
        <w:t xml:space="preserve"> </w:t>
      </w:r>
      <w:r w:rsidR="003341E3">
        <w:rPr>
          <w:sz w:val="28"/>
          <w:szCs w:val="28"/>
          <w:lang w:val="en-GB"/>
        </w:rPr>
        <w:t>(</w:t>
      </w:r>
      <w:r w:rsidR="002027E9">
        <w:rPr>
          <w:sz w:val="28"/>
          <w:szCs w:val="28"/>
          <w:lang w:val="en-GB"/>
        </w:rPr>
        <w:t>January 2019</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0B3BD6D2" w:rsidR="003303E2" w:rsidRDefault="004E2D50" w:rsidP="003303E2">
      <w:pPr>
        <w:jc w:val="center"/>
        <w:rPr>
          <w:lang w:val="en-GB"/>
        </w:rPr>
      </w:pPr>
      <w:r>
        <w:rPr>
          <w:lang w:val="en-GB"/>
        </w:rPr>
        <w:t xml:space="preserve">© </w:t>
      </w:r>
      <w:r w:rsidR="0000710B">
        <w:rPr>
          <w:lang w:val="en-GB"/>
        </w:rPr>
        <w:t>201</w:t>
      </w:r>
      <w:r w:rsidR="00965919">
        <w:rPr>
          <w:lang w:val="en-GB"/>
        </w:rPr>
        <w:t>9</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p w14:paraId="0887CD0C" w14:textId="77777777" w:rsidR="00CC0662" w:rsidRDefault="004F7690" w:rsidP="00CC0662">
      <w:pPr>
        <w:rPr>
          <w:lang w:val="en-GB"/>
        </w:rPr>
      </w:pPr>
      <w:r>
        <w:rPr>
          <w:lang w:val="en-GB"/>
        </w:rPr>
        <w:br w:type="page"/>
      </w:r>
      <w:r w:rsidR="00CC0662">
        <w:rPr>
          <w:lang w:val="en-GB"/>
        </w:rPr>
        <w:lastRenderedPageBreak/>
        <w:t>Contents</w:t>
      </w:r>
    </w:p>
    <w:p w14:paraId="005A6CB7" w14:textId="1DB310B4" w:rsidR="00BE3787" w:rsidRDefault="00237E41">
      <w:pPr>
        <w:pStyle w:val="TOC1"/>
        <w:tabs>
          <w:tab w:val="right" w:leader="dot" w:pos="8303"/>
        </w:tabs>
        <w:rPr>
          <w:rFonts w:asciiTheme="minorHAnsi" w:eastAsiaTheme="minorEastAsia" w:hAnsiTheme="minorHAnsi" w:cstheme="minorBidi"/>
          <w:noProof/>
          <w:sz w:val="22"/>
          <w:szCs w:val="22"/>
          <w:lang w:val="en-GB" w:eastAsia="en-GB"/>
        </w:rPr>
      </w:pPr>
      <w:r>
        <w:rPr>
          <w:lang w:val="en-GB"/>
        </w:rPr>
        <w:fldChar w:fldCharType="begin"/>
      </w:r>
      <w:r w:rsidR="00654725">
        <w:rPr>
          <w:lang w:val="en-GB"/>
        </w:rPr>
        <w:instrText xml:space="preserve"> TOC \o "1-2" \h \z \u </w:instrText>
      </w:r>
      <w:r>
        <w:rPr>
          <w:lang w:val="en-GB"/>
        </w:rPr>
        <w:fldChar w:fldCharType="separate"/>
      </w:r>
      <w:hyperlink w:anchor="_Toc534366708" w:history="1">
        <w:r w:rsidR="00BE3787" w:rsidRPr="00CF4B2A">
          <w:rPr>
            <w:rStyle w:val="Hyperlink"/>
            <w:noProof/>
            <w:lang w:val="en-GB"/>
          </w:rPr>
          <w:t>1. Introducing Pyrrho</w:t>
        </w:r>
        <w:r w:rsidR="00BE3787">
          <w:rPr>
            <w:noProof/>
            <w:webHidden/>
          </w:rPr>
          <w:tab/>
        </w:r>
        <w:r w:rsidR="00BE3787">
          <w:rPr>
            <w:noProof/>
            <w:webHidden/>
          </w:rPr>
          <w:fldChar w:fldCharType="begin"/>
        </w:r>
        <w:r w:rsidR="00BE3787">
          <w:rPr>
            <w:noProof/>
            <w:webHidden/>
          </w:rPr>
          <w:instrText xml:space="preserve"> PAGEREF _Toc534366708 \h </w:instrText>
        </w:r>
        <w:r w:rsidR="00BE3787">
          <w:rPr>
            <w:noProof/>
            <w:webHidden/>
          </w:rPr>
        </w:r>
        <w:r w:rsidR="00BE3787">
          <w:rPr>
            <w:noProof/>
            <w:webHidden/>
          </w:rPr>
          <w:fldChar w:fldCharType="separate"/>
        </w:r>
        <w:r w:rsidR="0008739F">
          <w:rPr>
            <w:noProof/>
            <w:webHidden/>
          </w:rPr>
          <w:t>4</w:t>
        </w:r>
        <w:r w:rsidR="00BE3787">
          <w:rPr>
            <w:noProof/>
            <w:webHidden/>
          </w:rPr>
          <w:fldChar w:fldCharType="end"/>
        </w:r>
      </w:hyperlink>
    </w:p>
    <w:p w14:paraId="28095092" w14:textId="7EBCBEF1"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09" w:history="1">
        <w:r w:rsidR="00BE3787" w:rsidRPr="00CF4B2A">
          <w:rPr>
            <w:rStyle w:val="Hyperlink"/>
            <w:noProof/>
            <w:lang w:val="en-GB"/>
          </w:rPr>
          <w:t>1.1 Features of Pyrrho</w:t>
        </w:r>
        <w:r w:rsidR="00BE3787">
          <w:rPr>
            <w:noProof/>
            <w:webHidden/>
          </w:rPr>
          <w:tab/>
        </w:r>
        <w:r w:rsidR="00BE3787">
          <w:rPr>
            <w:noProof/>
            <w:webHidden/>
          </w:rPr>
          <w:fldChar w:fldCharType="begin"/>
        </w:r>
        <w:r w:rsidR="00BE3787">
          <w:rPr>
            <w:noProof/>
            <w:webHidden/>
          </w:rPr>
          <w:instrText xml:space="preserve"> PAGEREF _Toc534366709 \h </w:instrText>
        </w:r>
        <w:r w:rsidR="00BE3787">
          <w:rPr>
            <w:noProof/>
            <w:webHidden/>
          </w:rPr>
        </w:r>
        <w:r w:rsidR="00BE3787">
          <w:rPr>
            <w:noProof/>
            <w:webHidden/>
          </w:rPr>
          <w:fldChar w:fldCharType="separate"/>
        </w:r>
        <w:r w:rsidR="0008739F">
          <w:rPr>
            <w:noProof/>
            <w:webHidden/>
          </w:rPr>
          <w:t>4</w:t>
        </w:r>
        <w:r w:rsidR="00BE3787">
          <w:rPr>
            <w:noProof/>
            <w:webHidden/>
          </w:rPr>
          <w:fldChar w:fldCharType="end"/>
        </w:r>
      </w:hyperlink>
    </w:p>
    <w:p w14:paraId="0864AB57" w14:textId="5FDDF647"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10" w:history="1">
        <w:r w:rsidR="00BE3787" w:rsidRPr="00CF4B2A">
          <w:rPr>
            <w:rStyle w:val="Hyperlink"/>
            <w:noProof/>
          </w:rPr>
          <w:t>1.2 Pyrrho’s philosophy</w:t>
        </w:r>
        <w:r w:rsidR="00BE3787">
          <w:rPr>
            <w:noProof/>
            <w:webHidden/>
          </w:rPr>
          <w:tab/>
        </w:r>
        <w:r w:rsidR="00BE3787">
          <w:rPr>
            <w:noProof/>
            <w:webHidden/>
          </w:rPr>
          <w:fldChar w:fldCharType="begin"/>
        </w:r>
        <w:r w:rsidR="00BE3787">
          <w:rPr>
            <w:noProof/>
            <w:webHidden/>
          </w:rPr>
          <w:instrText xml:space="preserve"> PAGEREF _Toc534366710 \h </w:instrText>
        </w:r>
        <w:r w:rsidR="00BE3787">
          <w:rPr>
            <w:noProof/>
            <w:webHidden/>
          </w:rPr>
        </w:r>
        <w:r w:rsidR="00BE3787">
          <w:rPr>
            <w:noProof/>
            <w:webHidden/>
          </w:rPr>
          <w:fldChar w:fldCharType="separate"/>
        </w:r>
        <w:r w:rsidR="0008739F">
          <w:rPr>
            <w:noProof/>
            <w:webHidden/>
          </w:rPr>
          <w:t>5</w:t>
        </w:r>
        <w:r w:rsidR="00BE3787">
          <w:rPr>
            <w:noProof/>
            <w:webHidden/>
          </w:rPr>
          <w:fldChar w:fldCharType="end"/>
        </w:r>
      </w:hyperlink>
    </w:p>
    <w:p w14:paraId="190DD03F" w14:textId="21C891DB"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11" w:history="1">
        <w:r w:rsidR="00BE3787" w:rsidRPr="00CF4B2A">
          <w:rPr>
            <w:rStyle w:val="Hyperlink"/>
            <w:noProof/>
            <w:lang w:val="en-GB"/>
          </w:rPr>
          <w:t>1.4 How to read this manual</w:t>
        </w:r>
        <w:r w:rsidR="00BE3787">
          <w:rPr>
            <w:noProof/>
            <w:webHidden/>
          </w:rPr>
          <w:tab/>
        </w:r>
        <w:r w:rsidR="00BE3787">
          <w:rPr>
            <w:noProof/>
            <w:webHidden/>
          </w:rPr>
          <w:fldChar w:fldCharType="begin"/>
        </w:r>
        <w:r w:rsidR="00BE3787">
          <w:rPr>
            <w:noProof/>
            <w:webHidden/>
          </w:rPr>
          <w:instrText xml:space="preserve"> PAGEREF _Toc534366711 \h </w:instrText>
        </w:r>
        <w:r w:rsidR="00BE3787">
          <w:rPr>
            <w:noProof/>
            <w:webHidden/>
          </w:rPr>
        </w:r>
        <w:r w:rsidR="00BE3787">
          <w:rPr>
            <w:noProof/>
            <w:webHidden/>
          </w:rPr>
          <w:fldChar w:fldCharType="separate"/>
        </w:r>
        <w:r w:rsidR="0008739F">
          <w:rPr>
            <w:noProof/>
            <w:webHidden/>
          </w:rPr>
          <w:t>5</w:t>
        </w:r>
        <w:r w:rsidR="00BE3787">
          <w:rPr>
            <w:noProof/>
            <w:webHidden/>
          </w:rPr>
          <w:fldChar w:fldCharType="end"/>
        </w:r>
      </w:hyperlink>
    </w:p>
    <w:p w14:paraId="41FAB7BC" w14:textId="073519EB"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12" w:history="1">
        <w:r w:rsidR="00BE3787" w:rsidRPr="00CF4B2A">
          <w:rPr>
            <w:rStyle w:val="Hyperlink"/>
            <w:noProof/>
            <w:lang w:val="en-GB"/>
          </w:rPr>
          <w:t>1.5 About this version</w:t>
        </w:r>
        <w:r w:rsidR="00BE3787">
          <w:rPr>
            <w:noProof/>
            <w:webHidden/>
          </w:rPr>
          <w:tab/>
        </w:r>
        <w:r w:rsidR="00BE3787">
          <w:rPr>
            <w:noProof/>
            <w:webHidden/>
          </w:rPr>
          <w:fldChar w:fldCharType="begin"/>
        </w:r>
        <w:r w:rsidR="00BE3787">
          <w:rPr>
            <w:noProof/>
            <w:webHidden/>
          </w:rPr>
          <w:instrText xml:space="preserve"> PAGEREF _Toc534366712 \h </w:instrText>
        </w:r>
        <w:r w:rsidR="00BE3787">
          <w:rPr>
            <w:noProof/>
            <w:webHidden/>
          </w:rPr>
        </w:r>
        <w:r w:rsidR="00BE3787">
          <w:rPr>
            <w:noProof/>
            <w:webHidden/>
          </w:rPr>
          <w:fldChar w:fldCharType="separate"/>
        </w:r>
        <w:r w:rsidR="0008739F">
          <w:rPr>
            <w:noProof/>
            <w:webHidden/>
          </w:rPr>
          <w:t>5</w:t>
        </w:r>
        <w:r w:rsidR="00BE3787">
          <w:rPr>
            <w:noProof/>
            <w:webHidden/>
          </w:rPr>
          <w:fldChar w:fldCharType="end"/>
        </w:r>
      </w:hyperlink>
    </w:p>
    <w:p w14:paraId="4A677FA3" w14:textId="18CDB828" w:rsidR="00BE3787" w:rsidRDefault="0075372B">
      <w:pPr>
        <w:pStyle w:val="TOC1"/>
        <w:tabs>
          <w:tab w:val="right" w:leader="dot" w:pos="8303"/>
        </w:tabs>
        <w:rPr>
          <w:rFonts w:asciiTheme="minorHAnsi" w:eastAsiaTheme="minorEastAsia" w:hAnsiTheme="minorHAnsi" w:cstheme="minorBidi"/>
          <w:noProof/>
          <w:sz w:val="22"/>
          <w:szCs w:val="22"/>
          <w:lang w:val="en-GB" w:eastAsia="en-GB"/>
        </w:rPr>
      </w:pPr>
      <w:hyperlink w:anchor="_Toc534366713" w:history="1">
        <w:r w:rsidR="00BE3787" w:rsidRPr="00CF4B2A">
          <w:rPr>
            <w:rStyle w:val="Hyperlink"/>
            <w:noProof/>
            <w:lang w:val="en-GB"/>
          </w:rPr>
          <w:t>2. Obtaining Pyrrho</w:t>
        </w:r>
        <w:r w:rsidR="00BE3787">
          <w:rPr>
            <w:noProof/>
            <w:webHidden/>
          </w:rPr>
          <w:tab/>
        </w:r>
        <w:r w:rsidR="00BE3787">
          <w:rPr>
            <w:noProof/>
            <w:webHidden/>
          </w:rPr>
          <w:fldChar w:fldCharType="begin"/>
        </w:r>
        <w:r w:rsidR="00BE3787">
          <w:rPr>
            <w:noProof/>
            <w:webHidden/>
          </w:rPr>
          <w:instrText xml:space="preserve"> PAGEREF _Toc534366713 \h </w:instrText>
        </w:r>
        <w:r w:rsidR="00BE3787">
          <w:rPr>
            <w:noProof/>
            <w:webHidden/>
          </w:rPr>
        </w:r>
        <w:r w:rsidR="00BE3787">
          <w:rPr>
            <w:noProof/>
            <w:webHidden/>
          </w:rPr>
          <w:fldChar w:fldCharType="separate"/>
        </w:r>
        <w:r w:rsidR="0008739F">
          <w:rPr>
            <w:noProof/>
            <w:webHidden/>
          </w:rPr>
          <w:t>7</w:t>
        </w:r>
        <w:r w:rsidR="00BE3787">
          <w:rPr>
            <w:noProof/>
            <w:webHidden/>
          </w:rPr>
          <w:fldChar w:fldCharType="end"/>
        </w:r>
      </w:hyperlink>
    </w:p>
    <w:p w14:paraId="7F986FF8" w14:textId="5C3382C8"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14" w:history="1">
        <w:r w:rsidR="00BE3787" w:rsidRPr="00CF4B2A">
          <w:rPr>
            <w:rStyle w:val="Hyperlink"/>
            <w:noProof/>
            <w:lang w:val="en-GB"/>
          </w:rPr>
          <w:t>2.1 Downloading the package</w:t>
        </w:r>
        <w:r w:rsidR="00BE3787">
          <w:rPr>
            <w:noProof/>
            <w:webHidden/>
          </w:rPr>
          <w:tab/>
        </w:r>
        <w:r w:rsidR="00BE3787">
          <w:rPr>
            <w:noProof/>
            <w:webHidden/>
          </w:rPr>
          <w:fldChar w:fldCharType="begin"/>
        </w:r>
        <w:r w:rsidR="00BE3787">
          <w:rPr>
            <w:noProof/>
            <w:webHidden/>
          </w:rPr>
          <w:instrText xml:space="preserve"> PAGEREF _Toc534366714 \h </w:instrText>
        </w:r>
        <w:r w:rsidR="00BE3787">
          <w:rPr>
            <w:noProof/>
            <w:webHidden/>
          </w:rPr>
        </w:r>
        <w:r w:rsidR="00BE3787">
          <w:rPr>
            <w:noProof/>
            <w:webHidden/>
          </w:rPr>
          <w:fldChar w:fldCharType="separate"/>
        </w:r>
        <w:r w:rsidR="0008739F">
          <w:rPr>
            <w:noProof/>
            <w:webHidden/>
          </w:rPr>
          <w:t>7</w:t>
        </w:r>
        <w:r w:rsidR="00BE3787">
          <w:rPr>
            <w:noProof/>
            <w:webHidden/>
          </w:rPr>
          <w:fldChar w:fldCharType="end"/>
        </w:r>
      </w:hyperlink>
    </w:p>
    <w:p w14:paraId="160C828B" w14:textId="40813C13"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15" w:history="1">
        <w:r w:rsidR="00BE3787" w:rsidRPr="00CF4B2A">
          <w:rPr>
            <w:rStyle w:val="Hyperlink"/>
            <w:noProof/>
          </w:rPr>
          <w:t>2.2 Pyrrho editions</w:t>
        </w:r>
        <w:r w:rsidR="00BE3787">
          <w:rPr>
            <w:noProof/>
            <w:webHidden/>
          </w:rPr>
          <w:tab/>
        </w:r>
        <w:r w:rsidR="00BE3787">
          <w:rPr>
            <w:noProof/>
            <w:webHidden/>
          </w:rPr>
          <w:fldChar w:fldCharType="begin"/>
        </w:r>
        <w:r w:rsidR="00BE3787">
          <w:rPr>
            <w:noProof/>
            <w:webHidden/>
          </w:rPr>
          <w:instrText xml:space="preserve"> PAGEREF _Toc534366715 \h </w:instrText>
        </w:r>
        <w:r w:rsidR="00BE3787">
          <w:rPr>
            <w:noProof/>
            <w:webHidden/>
          </w:rPr>
        </w:r>
        <w:r w:rsidR="00BE3787">
          <w:rPr>
            <w:noProof/>
            <w:webHidden/>
          </w:rPr>
          <w:fldChar w:fldCharType="separate"/>
        </w:r>
        <w:r w:rsidR="0008739F">
          <w:rPr>
            <w:noProof/>
            <w:webHidden/>
          </w:rPr>
          <w:t>7</w:t>
        </w:r>
        <w:r w:rsidR="00BE3787">
          <w:rPr>
            <w:noProof/>
            <w:webHidden/>
          </w:rPr>
          <w:fldChar w:fldCharType="end"/>
        </w:r>
      </w:hyperlink>
    </w:p>
    <w:p w14:paraId="78F8D54D" w14:textId="14D10A6F"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16" w:history="1">
        <w:r w:rsidR="00BE3787" w:rsidRPr="00CF4B2A">
          <w:rPr>
            <w:rStyle w:val="Hyperlink"/>
            <w:noProof/>
            <w:lang w:val="en-GB"/>
          </w:rPr>
          <w:t>2.3 System requirements</w:t>
        </w:r>
        <w:r w:rsidR="00BE3787">
          <w:rPr>
            <w:noProof/>
            <w:webHidden/>
          </w:rPr>
          <w:tab/>
        </w:r>
        <w:r w:rsidR="00BE3787">
          <w:rPr>
            <w:noProof/>
            <w:webHidden/>
          </w:rPr>
          <w:fldChar w:fldCharType="begin"/>
        </w:r>
        <w:r w:rsidR="00BE3787">
          <w:rPr>
            <w:noProof/>
            <w:webHidden/>
          </w:rPr>
          <w:instrText xml:space="preserve"> PAGEREF _Toc534366716 \h </w:instrText>
        </w:r>
        <w:r w:rsidR="00BE3787">
          <w:rPr>
            <w:noProof/>
            <w:webHidden/>
          </w:rPr>
        </w:r>
        <w:r w:rsidR="00BE3787">
          <w:rPr>
            <w:noProof/>
            <w:webHidden/>
          </w:rPr>
          <w:fldChar w:fldCharType="separate"/>
        </w:r>
        <w:r w:rsidR="0008739F">
          <w:rPr>
            <w:noProof/>
            <w:webHidden/>
          </w:rPr>
          <w:t>8</w:t>
        </w:r>
        <w:r w:rsidR="00BE3787">
          <w:rPr>
            <w:noProof/>
            <w:webHidden/>
          </w:rPr>
          <w:fldChar w:fldCharType="end"/>
        </w:r>
      </w:hyperlink>
    </w:p>
    <w:p w14:paraId="7D1BDDC2" w14:textId="740DCCF5"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17" w:history="1">
        <w:r w:rsidR="00BE3787" w:rsidRPr="00CF4B2A">
          <w:rPr>
            <w:rStyle w:val="Hyperlink"/>
            <w:noProof/>
            <w:lang w:val="en-GB"/>
          </w:rPr>
          <w:t>2.4 Performance measures</w:t>
        </w:r>
        <w:r w:rsidR="00BE3787">
          <w:rPr>
            <w:noProof/>
            <w:webHidden/>
          </w:rPr>
          <w:tab/>
        </w:r>
        <w:r w:rsidR="00BE3787">
          <w:rPr>
            <w:noProof/>
            <w:webHidden/>
          </w:rPr>
          <w:fldChar w:fldCharType="begin"/>
        </w:r>
        <w:r w:rsidR="00BE3787">
          <w:rPr>
            <w:noProof/>
            <w:webHidden/>
          </w:rPr>
          <w:instrText xml:space="preserve"> PAGEREF _Toc534366717 \h </w:instrText>
        </w:r>
        <w:r w:rsidR="00BE3787">
          <w:rPr>
            <w:noProof/>
            <w:webHidden/>
          </w:rPr>
        </w:r>
        <w:r w:rsidR="00BE3787">
          <w:rPr>
            <w:noProof/>
            <w:webHidden/>
          </w:rPr>
          <w:fldChar w:fldCharType="separate"/>
        </w:r>
        <w:r w:rsidR="0008739F">
          <w:rPr>
            <w:noProof/>
            <w:webHidden/>
          </w:rPr>
          <w:t>8</w:t>
        </w:r>
        <w:r w:rsidR="00BE3787">
          <w:rPr>
            <w:noProof/>
            <w:webHidden/>
          </w:rPr>
          <w:fldChar w:fldCharType="end"/>
        </w:r>
      </w:hyperlink>
    </w:p>
    <w:p w14:paraId="3117662C" w14:textId="5F2CD085"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18" w:history="1">
        <w:r w:rsidR="00BE3787" w:rsidRPr="00CF4B2A">
          <w:rPr>
            <w:rStyle w:val="Hyperlink"/>
            <w:noProof/>
            <w:lang w:val="en-GB"/>
          </w:rPr>
          <w:t>2.5 Licensing and Copyright</w:t>
        </w:r>
        <w:r w:rsidR="00BE3787">
          <w:rPr>
            <w:noProof/>
            <w:webHidden/>
          </w:rPr>
          <w:tab/>
        </w:r>
        <w:r w:rsidR="00BE3787">
          <w:rPr>
            <w:noProof/>
            <w:webHidden/>
          </w:rPr>
          <w:fldChar w:fldCharType="begin"/>
        </w:r>
        <w:r w:rsidR="00BE3787">
          <w:rPr>
            <w:noProof/>
            <w:webHidden/>
          </w:rPr>
          <w:instrText xml:space="preserve"> PAGEREF _Toc534366718 \h </w:instrText>
        </w:r>
        <w:r w:rsidR="00BE3787">
          <w:rPr>
            <w:noProof/>
            <w:webHidden/>
          </w:rPr>
        </w:r>
        <w:r w:rsidR="00BE3787">
          <w:rPr>
            <w:noProof/>
            <w:webHidden/>
          </w:rPr>
          <w:fldChar w:fldCharType="separate"/>
        </w:r>
        <w:r w:rsidR="0008739F">
          <w:rPr>
            <w:noProof/>
            <w:webHidden/>
          </w:rPr>
          <w:t>8</w:t>
        </w:r>
        <w:r w:rsidR="00BE3787">
          <w:rPr>
            <w:noProof/>
            <w:webHidden/>
          </w:rPr>
          <w:fldChar w:fldCharType="end"/>
        </w:r>
      </w:hyperlink>
    </w:p>
    <w:p w14:paraId="69B761DA" w14:textId="5619C94B"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19" w:history="1">
        <w:r w:rsidR="00BE3787" w:rsidRPr="00CF4B2A">
          <w:rPr>
            <w:rStyle w:val="Hyperlink"/>
            <w:noProof/>
            <w:lang w:val="en-GB"/>
          </w:rPr>
          <w:t>2.6 Importing existing data</w:t>
        </w:r>
        <w:r w:rsidR="00BE3787">
          <w:rPr>
            <w:noProof/>
            <w:webHidden/>
          </w:rPr>
          <w:tab/>
        </w:r>
        <w:r w:rsidR="00BE3787">
          <w:rPr>
            <w:noProof/>
            <w:webHidden/>
          </w:rPr>
          <w:fldChar w:fldCharType="begin"/>
        </w:r>
        <w:r w:rsidR="00BE3787">
          <w:rPr>
            <w:noProof/>
            <w:webHidden/>
          </w:rPr>
          <w:instrText xml:space="preserve"> PAGEREF _Toc534366719 \h </w:instrText>
        </w:r>
        <w:r w:rsidR="00BE3787">
          <w:rPr>
            <w:noProof/>
            <w:webHidden/>
          </w:rPr>
        </w:r>
        <w:r w:rsidR="00BE3787">
          <w:rPr>
            <w:noProof/>
            <w:webHidden/>
          </w:rPr>
          <w:fldChar w:fldCharType="separate"/>
        </w:r>
        <w:r w:rsidR="0008739F">
          <w:rPr>
            <w:noProof/>
            <w:webHidden/>
          </w:rPr>
          <w:t>8</w:t>
        </w:r>
        <w:r w:rsidR="00BE3787">
          <w:rPr>
            <w:noProof/>
            <w:webHidden/>
          </w:rPr>
          <w:fldChar w:fldCharType="end"/>
        </w:r>
      </w:hyperlink>
    </w:p>
    <w:p w14:paraId="3B31C70E" w14:textId="22AD14D8"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20" w:history="1">
        <w:r w:rsidR="00BE3787" w:rsidRPr="00CF4B2A">
          <w:rPr>
            <w:rStyle w:val="Hyperlink"/>
            <w:noProof/>
            <w:lang w:val="en-GB"/>
          </w:rPr>
          <w:t>2.7 Converting existing database applications</w:t>
        </w:r>
        <w:r w:rsidR="00BE3787">
          <w:rPr>
            <w:noProof/>
            <w:webHidden/>
          </w:rPr>
          <w:tab/>
        </w:r>
        <w:r w:rsidR="00BE3787">
          <w:rPr>
            <w:noProof/>
            <w:webHidden/>
          </w:rPr>
          <w:fldChar w:fldCharType="begin"/>
        </w:r>
        <w:r w:rsidR="00BE3787">
          <w:rPr>
            <w:noProof/>
            <w:webHidden/>
          </w:rPr>
          <w:instrText xml:space="preserve"> PAGEREF _Toc534366720 \h </w:instrText>
        </w:r>
        <w:r w:rsidR="00BE3787">
          <w:rPr>
            <w:noProof/>
            <w:webHidden/>
          </w:rPr>
        </w:r>
        <w:r w:rsidR="00BE3787">
          <w:rPr>
            <w:noProof/>
            <w:webHidden/>
          </w:rPr>
          <w:fldChar w:fldCharType="separate"/>
        </w:r>
        <w:r w:rsidR="0008739F">
          <w:rPr>
            <w:noProof/>
            <w:webHidden/>
          </w:rPr>
          <w:t>9</w:t>
        </w:r>
        <w:r w:rsidR="00BE3787">
          <w:rPr>
            <w:noProof/>
            <w:webHidden/>
          </w:rPr>
          <w:fldChar w:fldCharType="end"/>
        </w:r>
      </w:hyperlink>
    </w:p>
    <w:p w14:paraId="7FAE3C46" w14:textId="1CBB68AD"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21" w:history="1">
        <w:r w:rsidR="00BE3787" w:rsidRPr="00CF4B2A">
          <w:rPr>
            <w:rStyle w:val="Hyperlink"/>
            <w:noProof/>
          </w:rPr>
          <w:t>2.8 Multifile Connections</w:t>
        </w:r>
        <w:r w:rsidR="00BE3787">
          <w:rPr>
            <w:noProof/>
            <w:webHidden/>
          </w:rPr>
          <w:tab/>
        </w:r>
        <w:r w:rsidR="00BE3787">
          <w:rPr>
            <w:noProof/>
            <w:webHidden/>
          </w:rPr>
          <w:fldChar w:fldCharType="begin"/>
        </w:r>
        <w:r w:rsidR="00BE3787">
          <w:rPr>
            <w:noProof/>
            <w:webHidden/>
          </w:rPr>
          <w:instrText xml:space="preserve"> PAGEREF _Toc534366721 \h </w:instrText>
        </w:r>
        <w:r w:rsidR="00BE3787">
          <w:rPr>
            <w:noProof/>
            <w:webHidden/>
          </w:rPr>
        </w:r>
        <w:r w:rsidR="00BE3787">
          <w:rPr>
            <w:noProof/>
            <w:webHidden/>
          </w:rPr>
          <w:fldChar w:fldCharType="separate"/>
        </w:r>
        <w:r w:rsidR="0008739F">
          <w:rPr>
            <w:noProof/>
            <w:webHidden/>
          </w:rPr>
          <w:t>10</w:t>
        </w:r>
        <w:r w:rsidR="00BE3787">
          <w:rPr>
            <w:noProof/>
            <w:webHidden/>
          </w:rPr>
          <w:fldChar w:fldCharType="end"/>
        </w:r>
      </w:hyperlink>
    </w:p>
    <w:p w14:paraId="5A4B419D" w14:textId="3BB6314F" w:rsidR="00BE3787" w:rsidRDefault="0075372B">
      <w:pPr>
        <w:pStyle w:val="TOC1"/>
        <w:tabs>
          <w:tab w:val="right" w:leader="dot" w:pos="8303"/>
        </w:tabs>
        <w:rPr>
          <w:rFonts w:asciiTheme="minorHAnsi" w:eastAsiaTheme="minorEastAsia" w:hAnsiTheme="minorHAnsi" w:cstheme="minorBidi"/>
          <w:noProof/>
          <w:sz w:val="22"/>
          <w:szCs w:val="22"/>
          <w:lang w:val="en-GB" w:eastAsia="en-GB"/>
        </w:rPr>
      </w:pPr>
      <w:hyperlink w:anchor="_Toc534366722" w:history="1">
        <w:r w:rsidR="00BE3787" w:rsidRPr="00CF4B2A">
          <w:rPr>
            <w:rStyle w:val="Hyperlink"/>
            <w:noProof/>
            <w:lang w:val="en-GB"/>
          </w:rPr>
          <w:t>3. Installing and starting the server</w:t>
        </w:r>
        <w:r w:rsidR="00BE3787">
          <w:rPr>
            <w:noProof/>
            <w:webHidden/>
          </w:rPr>
          <w:tab/>
        </w:r>
        <w:r w:rsidR="00BE3787">
          <w:rPr>
            <w:noProof/>
            <w:webHidden/>
          </w:rPr>
          <w:fldChar w:fldCharType="begin"/>
        </w:r>
        <w:r w:rsidR="00BE3787">
          <w:rPr>
            <w:noProof/>
            <w:webHidden/>
          </w:rPr>
          <w:instrText xml:space="preserve"> PAGEREF _Toc534366722 \h </w:instrText>
        </w:r>
        <w:r w:rsidR="00BE3787">
          <w:rPr>
            <w:noProof/>
            <w:webHidden/>
          </w:rPr>
        </w:r>
        <w:r w:rsidR="00BE3787">
          <w:rPr>
            <w:noProof/>
            <w:webHidden/>
          </w:rPr>
          <w:fldChar w:fldCharType="separate"/>
        </w:r>
        <w:r w:rsidR="0008739F">
          <w:rPr>
            <w:noProof/>
            <w:webHidden/>
          </w:rPr>
          <w:t>12</w:t>
        </w:r>
        <w:r w:rsidR="00BE3787">
          <w:rPr>
            <w:noProof/>
            <w:webHidden/>
          </w:rPr>
          <w:fldChar w:fldCharType="end"/>
        </w:r>
      </w:hyperlink>
    </w:p>
    <w:p w14:paraId="14210B5D" w14:textId="10B505D5"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23" w:history="1">
        <w:r w:rsidR="00BE3787" w:rsidRPr="00CF4B2A">
          <w:rPr>
            <w:rStyle w:val="Hyperlink"/>
            <w:noProof/>
            <w:lang w:val="en-GB"/>
          </w:rPr>
          <w:t>3.1 Command line options</w:t>
        </w:r>
        <w:r w:rsidR="00BE3787">
          <w:rPr>
            <w:noProof/>
            <w:webHidden/>
          </w:rPr>
          <w:tab/>
        </w:r>
        <w:r w:rsidR="00BE3787">
          <w:rPr>
            <w:noProof/>
            <w:webHidden/>
          </w:rPr>
          <w:fldChar w:fldCharType="begin"/>
        </w:r>
        <w:r w:rsidR="00BE3787">
          <w:rPr>
            <w:noProof/>
            <w:webHidden/>
          </w:rPr>
          <w:instrText xml:space="preserve"> PAGEREF _Toc534366723 \h </w:instrText>
        </w:r>
        <w:r w:rsidR="00BE3787">
          <w:rPr>
            <w:noProof/>
            <w:webHidden/>
          </w:rPr>
        </w:r>
        <w:r w:rsidR="00BE3787">
          <w:rPr>
            <w:noProof/>
            <w:webHidden/>
          </w:rPr>
          <w:fldChar w:fldCharType="separate"/>
        </w:r>
        <w:r w:rsidR="0008739F">
          <w:rPr>
            <w:noProof/>
            <w:webHidden/>
          </w:rPr>
          <w:t>13</w:t>
        </w:r>
        <w:r w:rsidR="00BE3787">
          <w:rPr>
            <w:noProof/>
            <w:webHidden/>
          </w:rPr>
          <w:fldChar w:fldCharType="end"/>
        </w:r>
      </w:hyperlink>
    </w:p>
    <w:p w14:paraId="52BDB4C4" w14:textId="1AA2B3F6"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24" w:history="1">
        <w:r w:rsidR="00BE3787" w:rsidRPr="00CF4B2A">
          <w:rPr>
            <w:rStyle w:val="Hyperlink"/>
            <w:noProof/>
            <w:lang w:val="en-GB"/>
          </w:rPr>
          <w:t>3.2 Server account</w:t>
        </w:r>
        <w:r w:rsidR="00BE3787">
          <w:rPr>
            <w:noProof/>
            <w:webHidden/>
          </w:rPr>
          <w:tab/>
        </w:r>
        <w:r w:rsidR="00BE3787">
          <w:rPr>
            <w:noProof/>
            <w:webHidden/>
          </w:rPr>
          <w:fldChar w:fldCharType="begin"/>
        </w:r>
        <w:r w:rsidR="00BE3787">
          <w:rPr>
            <w:noProof/>
            <w:webHidden/>
          </w:rPr>
          <w:instrText xml:space="preserve"> PAGEREF _Toc534366724 \h </w:instrText>
        </w:r>
        <w:r w:rsidR="00BE3787">
          <w:rPr>
            <w:noProof/>
            <w:webHidden/>
          </w:rPr>
        </w:r>
        <w:r w:rsidR="00BE3787">
          <w:rPr>
            <w:noProof/>
            <w:webHidden/>
          </w:rPr>
          <w:fldChar w:fldCharType="separate"/>
        </w:r>
        <w:r w:rsidR="0008739F">
          <w:rPr>
            <w:noProof/>
            <w:webHidden/>
          </w:rPr>
          <w:t>13</w:t>
        </w:r>
        <w:r w:rsidR="00BE3787">
          <w:rPr>
            <w:noProof/>
            <w:webHidden/>
          </w:rPr>
          <w:fldChar w:fldCharType="end"/>
        </w:r>
      </w:hyperlink>
    </w:p>
    <w:p w14:paraId="52CCB611" w14:textId="6F73889C"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25" w:history="1">
        <w:r w:rsidR="00BE3787" w:rsidRPr="00CF4B2A">
          <w:rPr>
            <w:rStyle w:val="Hyperlink"/>
            <w:noProof/>
            <w:lang w:val="en-GB"/>
          </w:rPr>
          <w:t>3.3 Database folder</w:t>
        </w:r>
        <w:r w:rsidR="00BE3787">
          <w:rPr>
            <w:noProof/>
            <w:webHidden/>
          </w:rPr>
          <w:tab/>
        </w:r>
        <w:r w:rsidR="00BE3787">
          <w:rPr>
            <w:noProof/>
            <w:webHidden/>
          </w:rPr>
          <w:fldChar w:fldCharType="begin"/>
        </w:r>
        <w:r w:rsidR="00BE3787">
          <w:rPr>
            <w:noProof/>
            <w:webHidden/>
          </w:rPr>
          <w:instrText xml:space="preserve"> PAGEREF _Toc534366725 \h </w:instrText>
        </w:r>
        <w:r w:rsidR="00BE3787">
          <w:rPr>
            <w:noProof/>
            <w:webHidden/>
          </w:rPr>
        </w:r>
        <w:r w:rsidR="00BE3787">
          <w:rPr>
            <w:noProof/>
            <w:webHidden/>
          </w:rPr>
          <w:fldChar w:fldCharType="separate"/>
        </w:r>
        <w:r w:rsidR="0008739F">
          <w:rPr>
            <w:noProof/>
            <w:webHidden/>
          </w:rPr>
          <w:t>13</w:t>
        </w:r>
        <w:r w:rsidR="00BE3787">
          <w:rPr>
            <w:noProof/>
            <w:webHidden/>
          </w:rPr>
          <w:fldChar w:fldCharType="end"/>
        </w:r>
      </w:hyperlink>
    </w:p>
    <w:p w14:paraId="1271957A" w14:textId="1EC978E8"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26" w:history="1">
        <w:r w:rsidR="00BE3787" w:rsidRPr="00CF4B2A">
          <w:rPr>
            <w:rStyle w:val="Hyperlink"/>
            <w:noProof/>
            <w:lang w:val="en-GB"/>
          </w:rPr>
          <w:t>3.4 Security considerations</w:t>
        </w:r>
        <w:r w:rsidR="00BE3787">
          <w:rPr>
            <w:noProof/>
            <w:webHidden/>
          </w:rPr>
          <w:tab/>
        </w:r>
        <w:r w:rsidR="00BE3787">
          <w:rPr>
            <w:noProof/>
            <w:webHidden/>
          </w:rPr>
          <w:fldChar w:fldCharType="begin"/>
        </w:r>
        <w:r w:rsidR="00BE3787">
          <w:rPr>
            <w:noProof/>
            <w:webHidden/>
          </w:rPr>
          <w:instrText xml:space="preserve"> PAGEREF _Toc534366726 \h </w:instrText>
        </w:r>
        <w:r w:rsidR="00BE3787">
          <w:rPr>
            <w:noProof/>
            <w:webHidden/>
          </w:rPr>
        </w:r>
        <w:r w:rsidR="00BE3787">
          <w:rPr>
            <w:noProof/>
            <w:webHidden/>
          </w:rPr>
          <w:fldChar w:fldCharType="separate"/>
        </w:r>
        <w:r w:rsidR="0008739F">
          <w:rPr>
            <w:noProof/>
            <w:webHidden/>
          </w:rPr>
          <w:t>14</w:t>
        </w:r>
        <w:r w:rsidR="00BE3787">
          <w:rPr>
            <w:noProof/>
            <w:webHidden/>
          </w:rPr>
          <w:fldChar w:fldCharType="end"/>
        </w:r>
      </w:hyperlink>
    </w:p>
    <w:p w14:paraId="2A8020FE" w14:textId="79FBAA15"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27" w:history="1">
        <w:r w:rsidR="00BE3787" w:rsidRPr="00CF4B2A">
          <w:rPr>
            <w:rStyle w:val="Hyperlink"/>
            <w:noProof/>
            <w:lang w:val="en-GB"/>
          </w:rPr>
          <w:t>3.4.1 Sensitive data</w:t>
        </w:r>
        <w:r w:rsidR="00BE3787">
          <w:rPr>
            <w:noProof/>
            <w:webHidden/>
          </w:rPr>
          <w:tab/>
        </w:r>
        <w:r w:rsidR="00BE3787">
          <w:rPr>
            <w:noProof/>
            <w:webHidden/>
          </w:rPr>
          <w:fldChar w:fldCharType="begin"/>
        </w:r>
        <w:r w:rsidR="00BE3787">
          <w:rPr>
            <w:noProof/>
            <w:webHidden/>
          </w:rPr>
          <w:instrText xml:space="preserve"> PAGEREF _Toc534366727 \h </w:instrText>
        </w:r>
        <w:r w:rsidR="00BE3787">
          <w:rPr>
            <w:noProof/>
            <w:webHidden/>
          </w:rPr>
        </w:r>
        <w:r w:rsidR="00BE3787">
          <w:rPr>
            <w:noProof/>
            <w:webHidden/>
          </w:rPr>
          <w:fldChar w:fldCharType="separate"/>
        </w:r>
        <w:r w:rsidR="0008739F">
          <w:rPr>
            <w:noProof/>
            <w:webHidden/>
          </w:rPr>
          <w:t>14</w:t>
        </w:r>
        <w:r w:rsidR="00BE3787">
          <w:rPr>
            <w:noProof/>
            <w:webHidden/>
          </w:rPr>
          <w:fldChar w:fldCharType="end"/>
        </w:r>
      </w:hyperlink>
    </w:p>
    <w:p w14:paraId="107E888B" w14:textId="3F6EBF05"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28" w:history="1">
        <w:r w:rsidR="00BE3787" w:rsidRPr="00CF4B2A">
          <w:rPr>
            <w:rStyle w:val="Hyperlink"/>
            <w:noProof/>
            <w:lang w:val="en-GB"/>
          </w:rPr>
          <w:t>3.4.2 Mandatory access control</w:t>
        </w:r>
        <w:r w:rsidR="00BE3787">
          <w:rPr>
            <w:noProof/>
            <w:webHidden/>
          </w:rPr>
          <w:tab/>
        </w:r>
        <w:r w:rsidR="00BE3787">
          <w:rPr>
            <w:noProof/>
            <w:webHidden/>
          </w:rPr>
          <w:fldChar w:fldCharType="begin"/>
        </w:r>
        <w:r w:rsidR="00BE3787">
          <w:rPr>
            <w:noProof/>
            <w:webHidden/>
          </w:rPr>
          <w:instrText xml:space="preserve"> PAGEREF _Toc534366728 \h </w:instrText>
        </w:r>
        <w:r w:rsidR="00BE3787">
          <w:rPr>
            <w:noProof/>
            <w:webHidden/>
          </w:rPr>
        </w:r>
        <w:r w:rsidR="00BE3787">
          <w:rPr>
            <w:noProof/>
            <w:webHidden/>
          </w:rPr>
          <w:fldChar w:fldCharType="separate"/>
        </w:r>
        <w:r w:rsidR="0008739F">
          <w:rPr>
            <w:noProof/>
            <w:webHidden/>
          </w:rPr>
          <w:t>15</w:t>
        </w:r>
        <w:r w:rsidR="00BE3787">
          <w:rPr>
            <w:noProof/>
            <w:webHidden/>
          </w:rPr>
          <w:fldChar w:fldCharType="end"/>
        </w:r>
      </w:hyperlink>
    </w:p>
    <w:p w14:paraId="6148EEEC" w14:textId="042E3CF1"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29" w:history="1">
        <w:r w:rsidR="00BE3787" w:rsidRPr="00CF4B2A">
          <w:rPr>
            <w:rStyle w:val="Hyperlink"/>
            <w:noProof/>
            <w:lang w:val="en-GB"/>
          </w:rPr>
          <w:t>3.5 Forensic investigation of a database</w:t>
        </w:r>
        <w:r w:rsidR="00BE3787">
          <w:rPr>
            <w:noProof/>
            <w:webHidden/>
          </w:rPr>
          <w:tab/>
        </w:r>
        <w:r w:rsidR="00BE3787">
          <w:rPr>
            <w:noProof/>
            <w:webHidden/>
          </w:rPr>
          <w:fldChar w:fldCharType="begin"/>
        </w:r>
        <w:r w:rsidR="00BE3787">
          <w:rPr>
            <w:noProof/>
            <w:webHidden/>
          </w:rPr>
          <w:instrText xml:space="preserve"> PAGEREF _Toc534366729 \h </w:instrText>
        </w:r>
        <w:r w:rsidR="00BE3787">
          <w:rPr>
            <w:noProof/>
            <w:webHidden/>
          </w:rPr>
        </w:r>
        <w:r w:rsidR="00BE3787">
          <w:rPr>
            <w:noProof/>
            <w:webHidden/>
          </w:rPr>
          <w:fldChar w:fldCharType="separate"/>
        </w:r>
        <w:r w:rsidR="0008739F">
          <w:rPr>
            <w:noProof/>
            <w:webHidden/>
          </w:rPr>
          <w:t>16</w:t>
        </w:r>
        <w:r w:rsidR="00BE3787">
          <w:rPr>
            <w:noProof/>
            <w:webHidden/>
          </w:rPr>
          <w:fldChar w:fldCharType="end"/>
        </w:r>
      </w:hyperlink>
    </w:p>
    <w:p w14:paraId="4602B6F0" w14:textId="6A2F3E4A"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30" w:history="1">
        <w:r w:rsidR="00BE3787" w:rsidRPr="00CF4B2A">
          <w:rPr>
            <w:rStyle w:val="Hyperlink"/>
            <w:noProof/>
          </w:rPr>
          <w:t>3.6 Role-based Data Models</w:t>
        </w:r>
        <w:r w:rsidR="00BE3787">
          <w:rPr>
            <w:noProof/>
            <w:webHidden/>
          </w:rPr>
          <w:tab/>
        </w:r>
        <w:r w:rsidR="00BE3787">
          <w:rPr>
            <w:noProof/>
            <w:webHidden/>
          </w:rPr>
          <w:fldChar w:fldCharType="begin"/>
        </w:r>
        <w:r w:rsidR="00BE3787">
          <w:rPr>
            <w:noProof/>
            <w:webHidden/>
          </w:rPr>
          <w:instrText xml:space="preserve"> PAGEREF _Toc534366730 \h </w:instrText>
        </w:r>
        <w:r w:rsidR="00BE3787">
          <w:rPr>
            <w:noProof/>
            <w:webHidden/>
          </w:rPr>
        </w:r>
        <w:r w:rsidR="00BE3787">
          <w:rPr>
            <w:noProof/>
            <w:webHidden/>
          </w:rPr>
          <w:fldChar w:fldCharType="separate"/>
        </w:r>
        <w:r w:rsidR="0008739F">
          <w:rPr>
            <w:noProof/>
            <w:webHidden/>
          </w:rPr>
          <w:t>17</w:t>
        </w:r>
        <w:r w:rsidR="00BE3787">
          <w:rPr>
            <w:noProof/>
            <w:webHidden/>
          </w:rPr>
          <w:fldChar w:fldCharType="end"/>
        </w:r>
      </w:hyperlink>
    </w:p>
    <w:p w14:paraId="713101E8" w14:textId="05AB429A"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31" w:history="1">
        <w:r w:rsidR="00BE3787" w:rsidRPr="00CF4B2A">
          <w:rPr>
            <w:rStyle w:val="Hyperlink"/>
            <w:noProof/>
            <w:lang w:val="en-GB"/>
          </w:rPr>
          <w:t>3.7 Virtual Data Warehousing</w:t>
        </w:r>
        <w:r w:rsidR="00BE3787">
          <w:rPr>
            <w:noProof/>
            <w:webHidden/>
          </w:rPr>
          <w:tab/>
        </w:r>
        <w:r w:rsidR="00BE3787">
          <w:rPr>
            <w:noProof/>
            <w:webHidden/>
          </w:rPr>
          <w:fldChar w:fldCharType="begin"/>
        </w:r>
        <w:r w:rsidR="00BE3787">
          <w:rPr>
            <w:noProof/>
            <w:webHidden/>
          </w:rPr>
          <w:instrText xml:space="preserve"> PAGEREF _Toc534366731 \h </w:instrText>
        </w:r>
        <w:r w:rsidR="00BE3787">
          <w:rPr>
            <w:noProof/>
            <w:webHidden/>
          </w:rPr>
        </w:r>
        <w:r w:rsidR="00BE3787">
          <w:rPr>
            <w:noProof/>
            <w:webHidden/>
          </w:rPr>
          <w:fldChar w:fldCharType="separate"/>
        </w:r>
        <w:r w:rsidR="0008739F">
          <w:rPr>
            <w:noProof/>
            <w:webHidden/>
          </w:rPr>
          <w:t>18</w:t>
        </w:r>
        <w:r w:rsidR="00BE3787">
          <w:rPr>
            <w:noProof/>
            <w:webHidden/>
          </w:rPr>
          <w:fldChar w:fldCharType="end"/>
        </w:r>
      </w:hyperlink>
    </w:p>
    <w:p w14:paraId="002310A1" w14:textId="68F0D13B"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32" w:history="1">
        <w:r w:rsidR="00BE3787" w:rsidRPr="00CF4B2A">
          <w:rPr>
            <w:rStyle w:val="Hyperlink"/>
            <w:noProof/>
          </w:rPr>
          <w:t>3.8 The Pyrrho REST service</w:t>
        </w:r>
        <w:r w:rsidR="00BE3787">
          <w:rPr>
            <w:noProof/>
            <w:webHidden/>
          </w:rPr>
          <w:tab/>
        </w:r>
        <w:r w:rsidR="00BE3787">
          <w:rPr>
            <w:noProof/>
            <w:webHidden/>
          </w:rPr>
          <w:fldChar w:fldCharType="begin"/>
        </w:r>
        <w:r w:rsidR="00BE3787">
          <w:rPr>
            <w:noProof/>
            <w:webHidden/>
          </w:rPr>
          <w:instrText xml:space="preserve"> PAGEREF _Toc534366732 \h </w:instrText>
        </w:r>
        <w:r w:rsidR="00BE3787">
          <w:rPr>
            <w:noProof/>
            <w:webHidden/>
          </w:rPr>
        </w:r>
        <w:r w:rsidR="00BE3787">
          <w:rPr>
            <w:noProof/>
            <w:webHidden/>
          </w:rPr>
          <w:fldChar w:fldCharType="separate"/>
        </w:r>
        <w:r w:rsidR="0008739F">
          <w:rPr>
            <w:noProof/>
            <w:webHidden/>
          </w:rPr>
          <w:t>19</w:t>
        </w:r>
        <w:r w:rsidR="00BE3787">
          <w:rPr>
            <w:noProof/>
            <w:webHidden/>
          </w:rPr>
          <w:fldChar w:fldCharType="end"/>
        </w:r>
      </w:hyperlink>
    </w:p>
    <w:p w14:paraId="5C41A0F7" w14:textId="4B461695"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33" w:history="1">
        <w:r w:rsidR="00BE3787" w:rsidRPr="00CF4B2A">
          <w:rPr>
            <w:rStyle w:val="Hyperlink"/>
            <w:noProof/>
          </w:rPr>
          <w:t>3.9 Localisation and Collations</w:t>
        </w:r>
        <w:r w:rsidR="00BE3787">
          <w:rPr>
            <w:noProof/>
            <w:webHidden/>
          </w:rPr>
          <w:tab/>
        </w:r>
        <w:r w:rsidR="00BE3787">
          <w:rPr>
            <w:noProof/>
            <w:webHidden/>
          </w:rPr>
          <w:fldChar w:fldCharType="begin"/>
        </w:r>
        <w:r w:rsidR="00BE3787">
          <w:rPr>
            <w:noProof/>
            <w:webHidden/>
          </w:rPr>
          <w:instrText xml:space="preserve"> PAGEREF _Toc534366733 \h </w:instrText>
        </w:r>
        <w:r w:rsidR="00BE3787">
          <w:rPr>
            <w:noProof/>
            <w:webHidden/>
          </w:rPr>
        </w:r>
        <w:r w:rsidR="00BE3787">
          <w:rPr>
            <w:noProof/>
            <w:webHidden/>
          </w:rPr>
          <w:fldChar w:fldCharType="separate"/>
        </w:r>
        <w:r w:rsidR="0008739F">
          <w:rPr>
            <w:noProof/>
            <w:webHidden/>
          </w:rPr>
          <w:t>20</w:t>
        </w:r>
        <w:r w:rsidR="00BE3787">
          <w:rPr>
            <w:noProof/>
            <w:webHidden/>
          </w:rPr>
          <w:fldChar w:fldCharType="end"/>
        </w:r>
      </w:hyperlink>
    </w:p>
    <w:p w14:paraId="5CC91193" w14:textId="6FDBB28F"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34" w:history="1">
        <w:r w:rsidR="00BE3787" w:rsidRPr="00CF4B2A">
          <w:rPr>
            <w:rStyle w:val="Hyperlink"/>
            <w:noProof/>
            <w:lang w:val="en-GB"/>
          </w:rPr>
          <w:t>3.10 Pyrrho DBMS architecture</w:t>
        </w:r>
        <w:r w:rsidR="00BE3787">
          <w:rPr>
            <w:noProof/>
            <w:webHidden/>
          </w:rPr>
          <w:tab/>
        </w:r>
        <w:r w:rsidR="00BE3787">
          <w:rPr>
            <w:noProof/>
            <w:webHidden/>
          </w:rPr>
          <w:fldChar w:fldCharType="begin"/>
        </w:r>
        <w:r w:rsidR="00BE3787">
          <w:rPr>
            <w:noProof/>
            <w:webHidden/>
          </w:rPr>
          <w:instrText xml:space="preserve"> PAGEREF _Toc534366734 \h </w:instrText>
        </w:r>
        <w:r w:rsidR="00BE3787">
          <w:rPr>
            <w:noProof/>
            <w:webHidden/>
          </w:rPr>
        </w:r>
        <w:r w:rsidR="00BE3787">
          <w:rPr>
            <w:noProof/>
            <w:webHidden/>
          </w:rPr>
          <w:fldChar w:fldCharType="separate"/>
        </w:r>
        <w:r w:rsidR="0008739F">
          <w:rPr>
            <w:noProof/>
            <w:webHidden/>
          </w:rPr>
          <w:t>21</w:t>
        </w:r>
        <w:r w:rsidR="00BE3787">
          <w:rPr>
            <w:noProof/>
            <w:webHidden/>
          </w:rPr>
          <w:fldChar w:fldCharType="end"/>
        </w:r>
      </w:hyperlink>
    </w:p>
    <w:p w14:paraId="28B42792" w14:textId="65673235" w:rsidR="00BE3787" w:rsidRDefault="0075372B">
      <w:pPr>
        <w:pStyle w:val="TOC1"/>
        <w:tabs>
          <w:tab w:val="right" w:leader="dot" w:pos="8303"/>
        </w:tabs>
        <w:rPr>
          <w:rFonts w:asciiTheme="minorHAnsi" w:eastAsiaTheme="minorEastAsia" w:hAnsiTheme="minorHAnsi" w:cstheme="minorBidi"/>
          <w:noProof/>
          <w:sz w:val="22"/>
          <w:szCs w:val="22"/>
          <w:lang w:val="en-GB" w:eastAsia="en-GB"/>
        </w:rPr>
      </w:pPr>
      <w:hyperlink w:anchor="_Toc534366735" w:history="1">
        <w:r w:rsidR="00BE3787" w:rsidRPr="00CF4B2A">
          <w:rPr>
            <w:rStyle w:val="Hyperlink"/>
            <w:noProof/>
            <w:lang w:val="en-GB"/>
          </w:rPr>
          <w:t>4. Pyrrho client utilities</w:t>
        </w:r>
        <w:r w:rsidR="00BE3787">
          <w:rPr>
            <w:noProof/>
            <w:webHidden/>
          </w:rPr>
          <w:tab/>
        </w:r>
        <w:r w:rsidR="00BE3787">
          <w:rPr>
            <w:noProof/>
            <w:webHidden/>
          </w:rPr>
          <w:fldChar w:fldCharType="begin"/>
        </w:r>
        <w:r w:rsidR="00BE3787">
          <w:rPr>
            <w:noProof/>
            <w:webHidden/>
          </w:rPr>
          <w:instrText xml:space="preserve"> PAGEREF _Toc534366735 \h </w:instrText>
        </w:r>
        <w:r w:rsidR="00BE3787">
          <w:rPr>
            <w:noProof/>
            <w:webHidden/>
          </w:rPr>
        </w:r>
        <w:r w:rsidR="00BE3787">
          <w:rPr>
            <w:noProof/>
            <w:webHidden/>
          </w:rPr>
          <w:fldChar w:fldCharType="separate"/>
        </w:r>
        <w:r w:rsidR="0008739F">
          <w:rPr>
            <w:noProof/>
            <w:webHidden/>
          </w:rPr>
          <w:t>22</w:t>
        </w:r>
        <w:r w:rsidR="00BE3787">
          <w:rPr>
            <w:noProof/>
            <w:webHidden/>
          </w:rPr>
          <w:fldChar w:fldCharType="end"/>
        </w:r>
      </w:hyperlink>
    </w:p>
    <w:p w14:paraId="225EC67C" w14:textId="27BE1CB5"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36" w:history="1">
        <w:r w:rsidR="00BE3787" w:rsidRPr="00CF4B2A">
          <w:rPr>
            <w:rStyle w:val="Hyperlink"/>
            <w:noProof/>
            <w:lang w:val="en-GB"/>
          </w:rPr>
          <w:t>4.1 The Pyrrho Connection library</w:t>
        </w:r>
        <w:r w:rsidR="00BE3787">
          <w:rPr>
            <w:noProof/>
            <w:webHidden/>
          </w:rPr>
          <w:tab/>
        </w:r>
        <w:r w:rsidR="00BE3787">
          <w:rPr>
            <w:noProof/>
            <w:webHidden/>
          </w:rPr>
          <w:fldChar w:fldCharType="begin"/>
        </w:r>
        <w:r w:rsidR="00BE3787">
          <w:rPr>
            <w:noProof/>
            <w:webHidden/>
          </w:rPr>
          <w:instrText xml:space="preserve"> PAGEREF _Toc534366736 \h </w:instrText>
        </w:r>
        <w:r w:rsidR="00BE3787">
          <w:rPr>
            <w:noProof/>
            <w:webHidden/>
          </w:rPr>
        </w:r>
        <w:r w:rsidR="00BE3787">
          <w:rPr>
            <w:noProof/>
            <w:webHidden/>
          </w:rPr>
          <w:fldChar w:fldCharType="separate"/>
        </w:r>
        <w:r w:rsidR="0008739F">
          <w:rPr>
            <w:noProof/>
            <w:webHidden/>
          </w:rPr>
          <w:t>22</w:t>
        </w:r>
        <w:r w:rsidR="00BE3787">
          <w:rPr>
            <w:noProof/>
            <w:webHidden/>
          </w:rPr>
          <w:fldChar w:fldCharType="end"/>
        </w:r>
      </w:hyperlink>
    </w:p>
    <w:p w14:paraId="28F15099" w14:textId="5602DE44"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37" w:history="1">
        <w:r w:rsidR="00BE3787" w:rsidRPr="00CF4B2A">
          <w:rPr>
            <w:rStyle w:val="Hyperlink"/>
            <w:noProof/>
            <w:lang w:val="en-GB"/>
          </w:rPr>
          <w:t>4.2 Installing the client utilities</w:t>
        </w:r>
        <w:r w:rsidR="00BE3787">
          <w:rPr>
            <w:noProof/>
            <w:webHidden/>
          </w:rPr>
          <w:tab/>
        </w:r>
        <w:r w:rsidR="00BE3787">
          <w:rPr>
            <w:noProof/>
            <w:webHidden/>
          </w:rPr>
          <w:fldChar w:fldCharType="begin"/>
        </w:r>
        <w:r w:rsidR="00BE3787">
          <w:rPr>
            <w:noProof/>
            <w:webHidden/>
          </w:rPr>
          <w:instrText xml:space="preserve"> PAGEREF _Toc534366737 \h </w:instrText>
        </w:r>
        <w:r w:rsidR="00BE3787">
          <w:rPr>
            <w:noProof/>
            <w:webHidden/>
          </w:rPr>
        </w:r>
        <w:r w:rsidR="00BE3787">
          <w:rPr>
            <w:noProof/>
            <w:webHidden/>
          </w:rPr>
          <w:fldChar w:fldCharType="separate"/>
        </w:r>
        <w:r w:rsidR="0008739F">
          <w:rPr>
            <w:noProof/>
            <w:webHidden/>
          </w:rPr>
          <w:t>22</w:t>
        </w:r>
        <w:r w:rsidR="00BE3787">
          <w:rPr>
            <w:noProof/>
            <w:webHidden/>
          </w:rPr>
          <w:fldChar w:fldCharType="end"/>
        </w:r>
      </w:hyperlink>
    </w:p>
    <w:p w14:paraId="4CADD758" w14:textId="28F9D573"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38" w:history="1">
        <w:r w:rsidR="00BE3787" w:rsidRPr="00CF4B2A">
          <w:rPr>
            <w:rStyle w:val="Hyperlink"/>
            <w:noProof/>
            <w:lang w:val="en-GB"/>
          </w:rPr>
          <w:t>4.3 PyrrhoCmd and OSPCmd</w:t>
        </w:r>
        <w:r w:rsidR="00BE3787">
          <w:rPr>
            <w:noProof/>
            <w:webHidden/>
          </w:rPr>
          <w:tab/>
        </w:r>
        <w:r w:rsidR="00BE3787">
          <w:rPr>
            <w:noProof/>
            <w:webHidden/>
          </w:rPr>
          <w:fldChar w:fldCharType="begin"/>
        </w:r>
        <w:r w:rsidR="00BE3787">
          <w:rPr>
            <w:noProof/>
            <w:webHidden/>
          </w:rPr>
          <w:instrText xml:space="preserve"> PAGEREF _Toc534366738 \h </w:instrText>
        </w:r>
        <w:r w:rsidR="00BE3787">
          <w:rPr>
            <w:noProof/>
            <w:webHidden/>
          </w:rPr>
        </w:r>
        <w:r w:rsidR="00BE3787">
          <w:rPr>
            <w:noProof/>
            <w:webHidden/>
          </w:rPr>
          <w:fldChar w:fldCharType="separate"/>
        </w:r>
        <w:r w:rsidR="0008739F">
          <w:rPr>
            <w:noProof/>
            <w:webHidden/>
          </w:rPr>
          <w:t>23</w:t>
        </w:r>
        <w:r w:rsidR="00BE3787">
          <w:rPr>
            <w:noProof/>
            <w:webHidden/>
          </w:rPr>
          <w:fldChar w:fldCharType="end"/>
        </w:r>
      </w:hyperlink>
    </w:p>
    <w:p w14:paraId="442B3C09" w14:textId="7482899D"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39" w:history="1">
        <w:r w:rsidR="00BE3787" w:rsidRPr="00CF4B2A">
          <w:rPr>
            <w:rStyle w:val="Hyperlink"/>
            <w:noProof/>
            <w:lang w:val="en-GB"/>
          </w:rPr>
          <w:t>4.4 PyrrhoSQL</w:t>
        </w:r>
        <w:r w:rsidR="00BE3787">
          <w:rPr>
            <w:noProof/>
            <w:webHidden/>
          </w:rPr>
          <w:tab/>
        </w:r>
        <w:r w:rsidR="00BE3787">
          <w:rPr>
            <w:noProof/>
            <w:webHidden/>
          </w:rPr>
          <w:fldChar w:fldCharType="begin"/>
        </w:r>
        <w:r w:rsidR="00BE3787">
          <w:rPr>
            <w:noProof/>
            <w:webHidden/>
          </w:rPr>
          <w:instrText xml:space="preserve"> PAGEREF _Toc534366739 \h </w:instrText>
        </w:r>
        <w:r w:rsidR="00BE3787">
          <w:rPr>
            <w:noProof/>
            <w:webHidden/>
          </w:rPr>
        </w:r>
        <w:r w:rsidR="00BE3787">
          <w:rPr>
            <w:noProof/>
            <w:webHidden/>
          </w:rPr>
          <w:fldChar w:fldCharType="separate"/>
        </w:r>
        <w:r w:rsidR="0008739F">
          <w:rPr>
            <w:noProof/>
            <w:webHidden/>
          </w:rPr>
          <w:t>26</w:t>
        </w:r>
        <w:r w:rsidR="00BE3787">
          <w:rPr>
            <w:noProof/>
            <w:webHidden/>
          </w:rPr>
          <w:fldChar w:fldCharType="end"/>
        </w:r>
      </w:hyperlink>
    </w:p>
    <w:p w14:paraId="49AB02C8" w14:textId="70A09904"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40" w:history="1">
        <w:r w:rsidR="00BE3787" w:rsidRPr="00CF4B2A">
          <w:rPr>
            <w:rStyle w:val="Hyperlink"/>
            <w:noProof/>
            <w:lang w:val="en-GB"/>
          </w:rPr>
          <w:t>4.5 RESTClient</w:t>
        </w:r>
        <w:r w:rsidR="00BE3787">
          <w:rPr>
            <w:noProof/>
            <w:webHidden/>
          </w:rPr>
          <w:tab/>
        </w:r>
        <w:r w:rsidR="00BE3787">
          <w:rPr>
            <w:noProof/>
            <w:webHidden/>
          </w:rPr>
          <w:fldChar w:fldCharType="begin"/>
        </w:r>
        <w:r w:rsidR="00BE3787">
          <w:rPr>
            <w:noProof/>
            <w:webHidden/>
          </w:rPr>
          <w:instrText xml:space="preserve"> PAGEREF _Toc534366740 \h </w:instrText>
        </w:r>
        <w:r w:rsidR="00BE3787">
          <w:rPr>
            <w:noProof/>
            <w:webHidden/>
          </w:rPr>
        </w:r>
        <w:r w:rsidR="00BE3787">
          <w:rPr>
            <w:noProof/>
            <w:webHidden/>
          </w:rPr>
          <w:fldChar w:fldCharType="separate"/>
        </w:r>
        <w:r w:rsidR="0008739F">
          <w:rPr>
            <w:noProof/>
            <w:webHidden/>
          </w:rPr>
          <w:t>26</w:t>
        </w:r>
        <w:r w:rsidR="00BE3787">
          <w:rPr>
            <w:noProof/>
            <w:webHidden/>
          </w:rPr>
          <w:fldChar w:fldCharType="end"/>
        </w:r>
      </w:hyperlink>
    </w:p>
    <w:p w14:paraId="40968082" w14:textId="17307382"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41" w:history="1">
        <w:r w:rsidR="00BE3787" w:rsidRPr="00CF4B2A">
          <w:rPr>
            <w:rStyle w:val="Hyperlink"/>
            <w:noProof/>
            <w:lang w:val="en-GB"/>
          </w:rPr>
          <w:t>4.6 The RestIfD service</w:t>
        </w:r>
        <w:r w:rsidR="00BE3787">
          <w:rPr>
            <w:noProof/>
            <w:webHidden/>
          </w:rPr>
          <w:tab/>
        </w:r>
        <w:r w:rsidR="00BE3787">
          <w:rPr>
            <w:noProof/>
            <w:webHidden/>
          </w:rPr>
          <w:fldChar w:fldCharType="begin"/>
        </w:r>
        <w:r w:rsidR="00BE3787">
          <w:rPr>
            <w:noProof/>
            <w:webHidden/>
          </w:rPr>
          <w:instrText xml:space="preserve"> PAGEREF _Toc534366741 \h </w:instrText>
        </w:r>
        <w:r w:rsidR="00BE3787">
          <w:rPr>
            <w:noProof/>
            <w:webHidden/>
          </w:rPr>
        </w:r>
        <w:r w:rsidR="00BE3787">
          <w:rPr>
            <w:noProof/>
            <w:webHidden/>
          </w:rPr>
          <w:fldChar w:fldCharType="separate"/>
        </w:r>
        <w:r w:rsidR="0008739F">
          <w:rPr>
            <w:noProof/>
            <w:webHidden/>
          </w:rPr>
          <w:t>27</w:t>
        </w:r>
        <w:r w:rsidR="00BE3787">
          <w:rPr>
            <w:noProof/>
            <w:webHidden/>
          </w:rPr>
          <w:fldChar w:fldCharType="end"/>
        </w:r>
      </w:hyperlink>
    </w:p>
    <w:p w14:paraId="68CCCA80" w14:textId="0286F89C"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42" w:history="1">
        <w:r w:rsidR="00BE3787" w:rsidRPr="00CF4B2A">
          <w:rPr>
            <w:rStyle w:val="Hyperlink"/>
            <w:noProof/>
            <w:lang w:val="en-GB"/>
          </w:rPr>
          <w:t>4.7 The Profile Viewer</w:t>
        </w:r>
        <w:r w:rsidR="00BE3787">
          <w:rPr>
            <w:noProof/>
            <w:webHidden/>
          </w:rPr>
          <w:tab/>
        </w:r>
        <w:r w:rsidR="00BE3787">
          <w:rPr>
            <w:noProof/>
            <w:webHidden/>
          </w:rPr>
          <w:fldChar w:fldCharType="begin"/>
        </w:r>
        <w:r w:rsidR="00BE3787">
          <w:rPr>
            <w:noProof/>
            <w:webHidden/>
          </w:rPr>
          <w:instrText xml:space="preserve"> PAGEREF _Toc534366742 \h </w:instrText>
        </w:r>
        <w:r w:rsidR="00BE3787">
          <w:rPr>
            <w:noProof/>
            <w:webHidden/>
          </w:rPr>
        </w:r>
        <w:r w:rsidR="00BE3787">
          <w:rPr>
            <w:noProof/>
            <w:webHidden/>
          </w:rPr>
          <w:fldChar w:fldCharType="separate"/>
        </w:r>
        <w:r w:rsidR="0008739F">
          <w:rPr>
            <w:noProof/>
            <w:webHidden/>
          </w:rPr>
          <w:t>28</w:t>
        </w:r>
        <w:r w:rsidR="00BE3787">
          <w:rPr>
            <w:noProof/>
            <w:webHidden/>
          </w:rPr>
          <w:fldChar w:fldCharType="end"/>
        </w:r>
      </w:hyperlink>
    </w:p>
    <w:p w14:paraId="13817116" w14:textId="7D8F4472" w:rsidR="00BE3787" w:rsidRDefault="0075372B">
      <w:pPr>
        <w:pStyle w:val="TOC1"/>
        <w:tabs>
          <w:tab w:val="right" w:leader="dot" w:pos="8303"/>
        </w:tabs>
        <w:rPr>
          <w:rFonts w:asciiTheme="minorHAnsi" w:eastAsiaTheme="minorEastAsia" w:hAnsiTheme="minorHAnsi" w:cstheme="minorBidi"/>
          <w:noProof/>
          <w:sz w:val="22"/>
          <w:szCs w:val="22"/>
          <w:lang w:val="en-GB" w:eastAsia="en-GB"/>
        </w:rPr>
      </w:pPr>
      <w:hyperlink w:anchor="_Toc534366743" w:history="1">
        <w:r w:rsidR="00BE3787" w:rsidRPr="00CF4B2A">
          <w:rPr>
            <w:rStyle w:val="Hyperlink"/>
            <w:noProof/>
            <w:lang w:val="en-GB"/>
          </w:rPr>
          <w:t>5. Database design and creation</w:t>
        </w:r>
        <w:r w:rsidR="00BE3787">
          <w:rPr>
            <w:noProof/>
            <w:webHidden/>
          </w:rPr>
          <w:tab/>
        </w:r>
        <w:r w:rsidR="00BE3787">
          <w:rPr>
            <w:noProof/>
            <w:webHidden/>
          </w:rPr>
          <w:fldChar w:fldCharType="begin"/>
        </w:r>
        <w:r w:rsidR="00BE3787">
          <w:rPr>
            <w:noProof/>
            <w:webHidden/>
          </w:rPr>
          <w:instrText xml:space="preserve"> PAGEREF _Toc534366743 \h </w:instrText>
        </w:r>
        <w:r w:rsidR="00BE3787">
          <w:rPr>
            <w:noProof/>
            <w:webHidden/>
          </w:rPr>
        </w:r>
        <w:r w:rsidR="00BE3787">
          <w:rPr>
            <w:noProof/>
            <w:webHidden/>
          </w:rPr>
          <w:fldChar w:fldCharType="separate"/>
        </w:r>
        <w:r w:rsidR="0008739F">
          <w:rPr>
            <w:noProof/>
            <w:webHidden/>
          </w:rPr>
          <w:t>29</w:t>
        </w:r>
        <w:r w:rsidR="00BE3787">
          <w:rPr>
            <w:noProof/>
            <w:webHidden/>
          </w:rPr>
          <w:fldChar w:fldCharType="end"/>
        </w:r>
      </w:hyperlink>
    </w:p>
    <w:p w14:paraId="67DC11A3" w14:textId="03A9BB19"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44" w:history="1">
        <w:r w:rsidR="00BE3787" w:rsidRPr="00CF4B2A">
          <w:rPr>
            <w:rStyle w:val="Hyperlink"/>
            <w:noProof/>
            <w:lang w:val="en-GB"/>
          </w:rPr>
          <w:t>5.1 Creating a Database</w:t>
        </w:r>
        <w:r w:rsidR="00BE3787">
          <w:rPr>
            <w:noProof/>
            <w:webHidden/>
          </w:rPr>
          <w:tab/>
        </w:r>
        <w:r w:rsidR="00BE3787">
          <w:rPr>
            <w:noProof/>
            <w:webHidden/>
          </w:rPr>
          <w:fldChar w:fldCharType="begin"/>
        </w:r>
        <w:r w:rsidR="00BE3787">
          <w:rPr>
            <w:noProof/>
            <w:webHidden/>
          </w:rPr>
          <w:instrText xml:space="preserve"> PAGEREF _Toc534366744 \h </w:instrText>
        </w:r>
        <w:r w:rsidR="00BE3787">
          <w:rPr>
            <w:noProof/>
            <w:webHidden/>
          </w:rPr>
        </w:r>
        <w:r w:rsidR="00BE3787">
          <w:rPr>
            <w:noProof/>
            <w:webHidden/>
          </w:rPr>
          <w:fldChar w:fldCharType="separate"/>
        </w:r>
        <w:r w:rsidR="0008739F">
          <w:rPr>
            <w:noProof/>
            <w:webHidden/>
          </w:rPr>
          <w:t>29</w:t>
        </w:r>
        <w:r w:rsidR="00BE3787">
          <w:rPr>
            <w:noProof/>
            <w:webHidden/>
          </w:rPr>
          <w:fldChar w:fldCharType="end"/>
        </w:r>
      </w:hyperlink>
    </w:p>
    <w:p w14:paraId="009D8059" w14:textId="135AD3A5"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45" w:history="1">
        <w:r w:rsidR="00BE3787" w:rsidRPr="00CF4B2A">
          <w:rPr>
            <w:rStyle w:val="Hyperlink"/>
            <w:noProof/>
          </w:rPr>
          <w:t>5.2 Creating database objects</w:t>
        </w:r>
        <w:r w:rsidR="00BE3787">
          <w:rPr>
            <w:noProof/>
            <w:webHidden/>
          </w:rPr>
          <w:tab/>
        </w:r>
        <w:r w:rsidR="00BE3787">
          <w:rPr>
            <w:noProof/>
            <w:webHidden/>
          </w:rPr>
          <w:fldChar w:fldCharType="begin"/>
        </w:r>
        <w:r w:rsidR="00BE3787">
          <w:rPr>
            <w:noProof/>
            <w:webHidden/>
          </w:rPr>
          <w:instrText xml:space="preserve"> PAGEREF _Toc534366745 \h </w:instrText>
        </w:r>
        <w:r w:rsidR="00BE3787">
          <w:rPr>
            <w:noProof/>
            <w:webHidden/>
          </w:rPr>
        </w:r>
        <w:r w:rsidR="00BE3787">
          <w:rPr>
            <w:noProof/>
            <w:webHidden/>
          </w:rPr>
          <w:fldChar w:fldCharType="separate"/>
        </w:r>
        <w:r w:rsidR="0008739F">
          <w:rPr>
            <w:noProof/>
            <w:webHidden/>
          </w:rPr>
          <w:t>29</w:t>
        </w:r>
        <w:r w:rsidR="00BE3787">
          <w:rPr>
            <w:noProof/>
            <w:webHidden/>
          </w:rPr>
          <w:fldChar w:fldCharType="end"/>
        </w:r>
      </w:hyperlink>
    </w:p>
    <w:p w14:paraId="3551798D" w14:textId="339B174D"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46" w:history="1">
        <w:r w:rsidR="00BE3787" w:rsidRPr="00CF4B2A">
          <w:rPr>
            <w:rStyle w:val="Hyperlink"/>
            <w:noProof/>
            <w:lang w:val="en-GB"/>
          </w:rPr>
          <w:t>5.3 Altering tables</w:t>
        </w:r>
        <w:r w:rsidR="00BE3787">
          <w:rPr>
            <w:noProof/>
            <w:webHidden/>
          </w:rPr>
          <w:tab/>
        </w:r>
        <w:r w:rsidR="00BE3787">
          <w:rPr>
            <w:noProof/>
            <w:webHidden/>
          </w:rPr>
          <w:fldChar w:fldCharType="begin"/>
        </w:r>
        <w:r w:rsidR="00BE3787">
          <w:rPr>
            <w:noProof/>
            <w:webHidden/>
          </w:rPr>
          <w:instrText xml:space="preserve"> PAGEREF _Toc534366746 \h </w:instrText>
        </w:r>
        <w:r w:rsidR="00BE3787">
          <w:rPr>
            <w:noProof/>
            <w:webHidden/>
          </w:rPr>
        </w:r>
        <w:r w:rsidR="00BE3787">
          <w:rPr>
            <w:noProof/>
            <w:webHidden/>
          </w:rPr>
          <w:fldChar w:fldCharType="separate"/>
        </w:r>
        <w:r w:rsidR="0008739F">
          <w:rPr>
            <w:noProof/>
            <w:webHidden/>
          </w:rPr>
          <w:t>32</w:t>
        </w:r>
        <w:r w:rsidR="00BE3787">
          <w:rPr>
            <w:noProof/>
            <w:webHidden/>
          </w:rPr>
          <w:fldChar w:fldCharType="end"/>
        </w:r>
      </w:hyperlink>
    </w:p>
    <w:p w14:paraId="11B0D7F0" w14:textId="3F51C50C"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47" w:history="1">
        <w:r w:rsidR="00BE3787" w:rsidRPr="00CF4B2A">
          <w:rPr>
            <w:rStyle w:val="Hyperlink"/>
            <w:noProof/>
          </w:rPr>
          <w:t>5.4 Sharing a database with other users</w:t>
        </w:r>
        <w:r w:rsidR="00BE3787">
          <w:rPr>
            <w:noProof/>
            <w:webHidden/>
          </w:rPr>
          <w:tab/>
        </w:r>
        <w:r w:rsidR="00BE3787">
          <w:rPr>
            <w:noProof/>
            <w:webHidden/>
          </w:rPr>
          <w:fldChar w:fldCharType="begin"/>
        </w:r>
        <w:r w:rsidR="00BE3787">
          <w:rPr>
            <w:noProof/>
            <w:webHidden/>
          </w:rPr>
          <w:instrText xml:space="preserve"> PAGEREF _Toc534366747 \h </w:instrText>
        </w:r>
        <w:r w:rsidR="00BE3787">
          <w:rPr>
            <w:noProof/>
            <w:webHidden/>
          </w:rPr>
        </w:r>
        <w:r w:rsidR="00BE3787">
          <w:rPr>
            <w:noProof/>
            <w:webHidden/>
          </w:rPr>
          <w:fldChar w:fldCharType="separate"/>
        </w:r>
        <w:r w:rsidR="0008739F">
          <w:rPr>
            <w:noProof/>
            <w:webHidden/>
          </w:rPr>
          <w:t>33</w:t>
        </w:r>
        <w:r w:rsidR="00BE3787">
          <w:rPr>
            <w:noProof/>
            <w:webHidden/>
          </w:rPr>
          <w:fldChar w:fldCharType="end"/>
        </w:r>
      </w:hyperlink>
    </w:p>
    <w:p w14:paraId="4858DCA1" w14:textId="29C412D3"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48" w:history="1">
        <w:r w:rsidR="00BE3787" w:rsidRPr="00CF4B2A">
          <w:rPr>
            <w:rStyle w:val="Hyperlink"/>
            <w:noProof/>
            <w:lang w:val="en-GB"/>
          </w:rPr>
          <w:t>5.5 Roles</w:t>
        </w:r>
        <w:r w:rsidR="00BE3787">
          <w:rPr>
            <w:noProof/>
            <w:webHidden/>
          </w:rPr>
          <w:tab/>
        </w:r>
        <w:r w:rsidR="00BE3787">
          <w:rPr>
            <w:noProof/>
            <w:webHidden/>
          </w:rPr>
          <w:fldChar w:fldCharType="begin"/>
        </w:r>
        <w:r w:rsidR="00BE3787">
          <w:rPr>
            <w:noProof/>
            <w:webHidden/>
          </w:rPr>
          <w:instrText xml:space="preserve"> PAGEREF _Toc534366748 \h </w:instrText>
        </w:r>
        <w:r w:rsidR="00BE3787">
          <w:rPr>
            <w:noProof/>
            <w:webHidden/>
          </w:rPr>
        </w:r>
        <w:r w:rsidR="00BE3787">
          <w:rPr>
            <w:noProof/>
            <w:webHidden/>
          </w:rPr>
          <w:fldChar w:fldCharType="separate"/>
        </w:r>
        <w:r w:rsidR="0008739F">
          <w:rPr>
            <w:noProof/>
            <w:webHidden/>
          </w:rPr>
          <w:t>34</w:t>
        </w:r>
        <w:r w:rsidR="00BE3787">
          <w:rPr>
            <w:noProof/>
            <w:webHidden/>
          </w:rPr>
          <w:fldChar w:fldCharType="end"/>
        </w:r>
      </w:hyperlink>
    </w:p>
    <w:p w14:paraId="1414E4CB" w14:textId="0DDAB2E1"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49" w:history="1">
        <w:r w:rsidR="00BE3787" w:rsidRPr="00CF4B2A">
          <w:rPr>
            <w:rStyle w:val="Hyperlink"/>
            <w:noProof/>
            <w:lang w:val="en-GB"/>
          </w:rPr>
          <w:t>5.6 Stored Procedures and Functions</w:t>
        </w:r>
        <w:r w:rsidR="00BE3787">
          <w:rPr>
            <w:noProof/>
            <w:webHidden/>
          </w:rPr>
          <w:tab/>
        </w:r>
        <w:r w:rsidR="00BE3787">
          <w:rPr>
            <w:noProof/>
            <w:webHidden/>
          </w:rPr>
          <w:fldChar w:fldCharType="begin"/>
        </w:r>
        <w:r w:rsidR="00BE3787">
          <w:rPr>
            <w:noProof/>
            <w:webHidden/>
          </w:rPr>
          <w:instrText xml:space="preserve"> PAGEREF _Toc534366749 \h </w:instrText>
        </w:r>
        <w:r w:rsidR="00BE3787">
          <w:rPr>
            <w:noProof/>
            <w:webHidden/>
          </w:rPr>
        </w:r>
        <w:r w:rsidR="00BE3787">
          <w:rPr>
            <w:noProof/>
            <w:webHidden/>
          </w:rPr>
          <w:fldChar w:fldCharType="separate"/>
        </w:r>
        <w:r w:rsidR="0008739F">
          <w:rPr>
            <w:noProof/>
            <w:webHidden/>
          </w:rPr>
          <w:t>35</w:t>
        </w:r>
        <w:r w:rsidR="00BE3787">
          <w:rPr>
            <w:noProof/>
            <w:webHidden/>
          </w:rPr>
          <w:fldChar w:fldCharType="end"/>
        </w:r>
      </w:hyperlink>
    </w:p>
    <w:p w14:paraId="009A08E1" w14:textId="05D38F8C"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50" w:history="1">
        <w:r w:rsidR="00BE3787" w:rsidRPr="00CF4B2A">
          <w:rPr>
            <w:rStyle w:val="Hyperlink"/>
            <w:noProof/>
          </w:rPr>
          <w:t>5.7 Structured Types</w:t>
        </w:r>
        <w:r w:rsidR="00BE3787">
          <w:rPr>
            <w:noProof/>
            <w:webHidden/>
          </w:rPr>
          <w:tab/>
        </w:r>
        <w:r w:rsidR="00BE3787">
          <w:rPr>
            <w:noProof/>
            <w:webHidden/>
          </w:rPr>
          <w:fldChar w:fldCharType="begin"/>
        </w:r>
        <w:r w:rsidR="00BE3787">
          <w:rPr>
            <w:noProof/>
            <w:webHidden/>
          </w:rPr>
          <w:instrText xml:space="preserve"> PAGEREF _Toc534366750 \h </w:instrText>
        </w:r>
        <w:r w:rsidR="00BE3787">
          <w:rPr>
            <w:noProof/>
            <w:webHidden/>
          </w:rPr>
        </w:r>
        <w:r w:rsidR="00BE3787">
          <w:rPr>
            <w:noProof/>
            <w:webHidden/>
          </w:rPr>
          <w:fldChar w:fldCharType="separate"/>
        </w:r>
        <w:r w:rsidR="0008739F">
          <w:rPr>
            <w:noProof/>
            <w:webHidden/>
          </w:rPr>
          <w:t>37</w:t>
        </w:r>
        <w:r w:rsidR="00BE3787">
          <w:rPr>
            <w:noProof/>
            <w:webHidden/>
          </w:rPr>
          <w:fldChar w:fldCharType="end"/>
        </w:r>
      </w:hyperlink>
    </w:p>
    <w:p w14:paraId="30535E01" w14:textId="6DA6D195"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51" w:history="1">
        <w:r w:rsidR="00BE3787" w:rsidRPr="00CF4B2A">
          <w:rPr>
            <w:rStyle w:val="Hyperlink"/>
            <w:noProof/>
          </w:rPr>
          <w:t>5.8 Triggers</w:t>
        </w:r>
        <w:r w:rsidR="00BE3787">
          <w:rPr>
            <w:noProof/>
            <w:webHidden/>
          </w:rPr>
          <w:tab/>
        </w:r>
        <w:r w:rsidR="00BE3787">
          <w:rPr>
            <w:noProof/>
            <w:webHidden/>
          </w:rPr>
          <w:fldChar w:fldCharType="begin"/>
        </w:r>
        <w:r w:rsidR="00BE3787">
          <w:rPr>
            <w:noProof/>
            <w:webHidden/>
          </w:rPr>
          <w:instrText xml:space="preserve"> PAGEREF _Toc534366751 \h </w:instrText>
        </w:r>
        <w:r w:rsidR="00BE3787">
          <w:rPr>
            <w:noProof/>
            <w:webHidden/>
          </w:rPr>
        </w:r>
        <w:r w:rsidR="00BE3787">
          <w:rPr>
            <w:noProof/>
            <w:webHidden/>
          </w:rPr>
          <w:fldChar w:fldCharType="separate"/>
        </w:r>
        <w:r w:rsidR="0008739F">
          <w:rPr>
            <w:noProof/>
            <w:webHidden/>
          </w:rPr>
          <w:t>38</w:t>
        </w:r>
        <w:r w:rsidR="00BE3787">
          <w:rPr>
            <w:noProof/>
            <w:webHidden/>
          </w:rPr>
          <w:fldChar w:fldCharType="end"/>
        </w:r>
      </w:hyperlink>
    </w:p>
    <w:p w14:paraId="094A2409" w14:textId="5FB1E50B"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52" w:history="1">
        <w:r w:rsidR="00BE3787" w:rsidRPr="00CF4B2A">
          <w:rPr>
            <w:rStyle w:val="Hyperlink"/>
            <w:noProof/>
            <w:lang w:val="en-GB"/>
          </w:rPr>
          <w:t>5.9 Provenance and extended subtype semantics</w:t>
        </w:r>
        <w:r w:rsidR="00BE3787">
          <w:rPr>
            <w:noProof/>
            <w:webHidden/>
          </w:rPr>
          <w:tab/>
        </w:r>
        <w:r w:rsidR="00BE3787">
          <w:rPr>
            <w:noProof/>
            <w:webHidden/>
          </w:rPr>
          <w:fldChar w:fldCharType="begin"/>
        </w:r>
        <w:r w:rsidR="00BE3787">
          <w:rPr>
            <w:noProof/>
            <w:webHidden/>
          </w:rPr>
          <w:instrText xml:space="preserve"> PAGEREF _Toc534366752 \h </w:instrText>
        </w:r>
        <w:r w:rsidR="00BE3787">
          <w:rPr>
            <w:noProof/>
            <w:webHidden/>
          </w:rPr>
        </w:r>
        <w:r w:rsidR="00BE3787">
          <w:rPr>
            <w:noProof/>
            <w:webHidden/>
          </w:rPr>
          <w:fldChar w:fldCharType="separate"/>
        </w:r>
        <w:r w:rsidR="0008739F">
          <w:rPr>
            <w:noProof/>
            <w:webHidden/>
          </w:rPr>
          <w:t>39</w:t>
        </w:r>
        <w:r w:rsidR="00BE3787">
          <w:rPr>
            <w:noProof/>
            <w:webHidden/>
          </w:rPr>
          <w:fldChar w:fldCharType="end"/>
        </w:r>
      </w:hyperlink>
    </w:p>
    <w:p w14:paraId="7C5519D0" w14:textId="6F023A1F"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53" w:history="1">
        <w:r w:rsidR="00BE3787" w:rsidRPr="00CF4B2A">
          <w:rPr>
            <w:rStyle w:val="Hyperlink"/>
            <w:noProof/>
            <w:lang w:val="en-GB"/>
          </w:rPr>
          <w:t>5.10 Generated Columns</w:t>
        </w:r>
        <w:r w:rsidR="00BE3787">
          <w:rPr>
            <w:noProof/>
            <w:webHidden/>
          </w:rPr>
          <w:tab/>
        </w:r>
        <w:r w:rsidR="00BE3787">
          <w:rPr>
            <w:noProof/>
            <w:webHidden/>
          </w:rPr>
          <w:fldChar w:fldCharType="begin"/>
        </w:r>
        <w:r w:rsidR="00BE3787">
          <w:rPr>
            <w:noProof/>
            <w:webHidden/>
          </w:rPr>
          <w:instrText xml:space="preserve"> PAGEREF _Toc534366753 \h </w:instrText>
        </w:r>
        <w:r w:rsidR="00BE3787">
          <w:rPr>
            <w:noProof/>
            <w:webHidden/>
          </w:rPr>
        </w:r>
        <w:r w:rsidR="00BE3787">
          <w:rPr>
            <w:noProof/>
            <w:webHidden/>
          </w:rPr>
          <w:fldChar w:fldCharType="separate"/>
        </w:r>
        <w:r w:rsidR="0008739F">
          <w:rPr>
            <w:noProof/>
            <w:webHidden/>
          </w:rPr>
          <w:t>40</w:t>
        </w:r>
        <w:r w:rsidR="00BE3787">
          <w:rPr>
            <w:noProof/>
            <w:webHidden/>
          </w:rPr>
          <w:fldChar w:fldCharType="end"/>
        </w:r>
      </w:hyperlink>
    </w:p>
    <w:p w14:paraId="67CC2D05" w14:textId="1F24A99C" w:rsidR="00BE3787" w:rsidRDefault="0075372B">
      <w:pPr>
        <w:pStyle w:val="TOC1"/>
        <w:tabs>
          <w:tab w:val="right" w:leader="dot" w:pos="8303"/>
        </w:tabs>
        <w:rPr>
          <w:rFonts w:asciiTheme="minorHAnsi" w:eastAsiaTheme="minorEastAsia" w:hAnsiTheme="minorHAnsi" w:cstheme="minorBidi"/>
          <w:noProof/>
          <w:sz w:val="22"/>
          <w:szCs w:val="22"/>
          <w:lang w:val="en-GB" w:eastAsia="en-GB"/>
        </w:rPr>
      </w:pPr>
      <w:hyperlink w:anchor="_Toc534366754" w:history="1">
        <w:r w:rsidR="00BE3787" w:rsidRPr="00CF4B2A">
          <w:rPr>
            <w:rStyle w:val="Hyperlink"/>
            <w:noProof/>
            <w:lang w:val="en-GB"/>
          </w:rPr>
          <w:t>6. Pyrrho application development</w:t>
        </w:r>
        <w:r w:rsidR="00BE3787">
          <w:rPr>
            <w:noProof/>
            <w:webHidden/>
          </w:rPr>
          <w:tab/>
        </w:r>
        <w:r w:rsidR="00BE3787">
          <w:rPr>
            <w:noProof/>
            <w:webHidden/>
          </w:rPr>
          <w:fldChar w:fldCharType="begin"/>
        </w:r>
        <w:r w:rsidR="00BE3787">
          <w:rPr>
            <w:noProof/>
            <w:webHidden/>
          </w:rPr>
          <w:instrText xml:space="preserve"> PAGEREF _Toc534366754 \h </w:instrText>
        </w:r>
        <w:r w:rsidR="00BE3787">
          <w:rPr>
            <w:noProof/>
            <w:webHidden/>
          </w:rPr>
        </w:r>
        <w:r w:rsidR="00BE3787">
          <w:rPr>
            <w:noProof/>
            <w:webHidden/>
          </w:rPr>
          <w:fldChar w:fldCharType="separate"/>
        </w:r>
        <w:r w:rsidR="0008739F">
          <w:rPr>
            <w:noProof/>
            <w:webHidden/>
          </w:rPr>
          <w:t>42</w:t>
        </w:r>
        <w:r w:rsidR="00BE3787">
          <w:rPr>
            <w:noProof/>
            <w:webHidden/>
          </w:rPr>
          <w:fldChar w:fldCharType="end"/>
        </w:r>
      </w:hyperlink>
    </w:p>
    <w:p w14:paraId="1EE802FE" w14:textId="6D829AAC"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55" w:history="1">
        <w:r w:rsidR="00BE3787" w:rsidRPr="00CF4B2A">
          <w:rPr>
            <w:rStyle w:val="Hyperlink"/>
            <w:noProof/>
            <w:lang w:val="en-GB"/>
          </w:rPr>
          <w:t>6.1 Getting Started</w:t>
        </w:r>
        <w:r w:rsidR="00BE3787">
          <w:rPr>
            <w:noProof/>
            <w:webHidden/>
          </w:rPr>
          <w:tab/>
        </w:r>
        <w:r w:rsidR="00BE3787">
          <w:rPr>
            <w:noProof/>
            <w:webHidden/>
          </w:rPr>
          <w:fldChar w:fldCharType="begin"/>
        </w:r>
        <w:r w:rsidR="00BE3787">
          <w:rPr>
            <w:noProof/>
            <w:webHidden/>
          </w:rPr>
          <w:instrText xml:space="preserve"> PAGEREF _Toc534366755 \h </w:instrText>
        </w:r>
        <w:r w:rsidR="00BE3787">
          <w:rPr>
            <w:noProof/>
            <w:webHidden/>
          </w:rPr>
        </w:r>
        <w:r w:rsidR="00BE3787">
          <w:rPr>
            <w:noProof/>
            <w:webHidden/>
          </w:rPr>
          <w:fldChar w:fldCharType="separate"/>
        </w:r>
        <w:r w:rsidR="0008739F">
          <w:rPr>
            <w:noProof/>
            <w:webHidden/>
          </w:rPr>
          <w:t>42</w:t>
        </w:r>
        <w:r w:rsidR="00BE3787">
          <w:rPr>
            <w:noProof/>
            <w:webHidden/>
          </w:rPr>
          <w:fldChar w:fldCharType="end"/>
        </w:r>
      </w:hyperlink>
    </w:p>
    <w:p w14:paraId="45C78C83" w14:textId="05CCF5E6"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56" w:history="1">
        <w:r w:rsidR="00BE3787" w:rsidRPr="00CF4B2A">
          <w:rPr>
            <w:rStyle w:val="Hyperlink"/>
            <w:noProof/>
            <w:lang w:val="en-GB"/>
          </w:rPr>
          <w:t>6.2 Opening and closing a connection</w:t>
        </w:r>
        <w:r w:rsidR="00BE3787">
          <w:rPr>
            <w:noProof/>
            <w:webHidden/>
          </w:rPr>
          <w:tab/>
        </w:r>
        <w:r w:rsidR="00BE3787">
          <w:rPr>
            <w:noProof/>
            <w:webHidden/>
          </w:rPr>
          <w:fldChar w:fldCharType="begin"/>
        </w:r>
        <w:r w:rsidR="00BE3787">
          <w:rPr>
            <w:noProof/>
            <w:webHidden/>
          </w:rPr>
          <w:instrText xml:space="preserve"> PAGEREF _Toc534366756 \h </w:instrText>
        </w:r>
        <w:r w:rsidR="00BE3787">
          <w:rPr>
            <w:noProof/>
            <w:webHidden/>
          </w:rPr>
        </w:r>
        <w:r w:rsidR="00BE3787">
          <w:rPr>
            <w:noProof/>
            <w:webHidden/>
          </w:rPr>
          <w:fldChar w:fldCharType="separate"/>
        </w:r>
        <w:r w:rsidR="0008739F">
          <w:rPr>
            <w:noProof/>
            <w:webHidden/>
          </w:rPr>
          <w:t>42</w:t>
        </w:r>
        <w:r w:rsidR="00BE3787">
          <w:rPr>
            <w:noProof/>
            <w:webHidden/>
          </w:rPr>
          <w:fldChar w:fldCharType="end"/>
        </w:r>
      </w:hyperlink>
    </w:p>
    <w:p w14:paraId="136646F3" w14:textId="267C93C7"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57" w:history="1">
        <w:r w:rsidR="00BE3787" w:rsidRPr="00CF4B2A">
          <w:rPr>
            <w:rStyle w:val="Hyperlink"/>
            <w:noProof/>
            <w:lang w:val="en-GB"/>
          </w:rPr>
          <w:t>6.3 The connection string</w:t>
        </w:r>
        <w:r w:rsidR="00BE3787">
          <w:rPr>
            <w:noProof/>
            <w:webHidden/>
          </w:rPr>
          <w:tab/>
        </w:r>
        <w:r w:rsidR="00BE3787">
          <w:rPr>
            <w:noProof/>
            <w:webHidden/>
          </w:rPr>
          <w:fldChar w:fldCharType="begin"/>
        </w:r>
        <w:r w:rsidR="00BE3787">
          <w:rPr>
            <w:noProof/>
            <w:webHidden/>
          </w:rPr>
          <w:instrText xml:space="preserve"> PAGEREF _Toc534366757 \h </w:instrText>
        </w:r>
        <w:r w:rsidR="00BE3787">
          <w:rPr>
            <w:noProof/>
            <w:webHidden/>
          </w:rPr>
        </w:r>
        <w:r w:rsidR="00BE3787">
          <w:rPr>
            <w:noProof/>
            <w:webHidden/>
          </w:rPr>
          <w:fldChar w:fldCharType="separate"/>
        </w:r>
        <w:r w:rsidR="0008739F">
          <w:rPr>
            <w:noProof/>
            <w:webHidden/>
          </w:rPr>
          <w:t>43</w:t>
        </w:r>
        <w:r w:rsidR="00BE3787">
          <w:rPr>
            <w:noProof/>
            <w:webHidden/>
          </w:rPr>
          <w:fldChar w:fldCharType="end"/>
        </w:r>
      </w:hyperlink>
    </w:p>
    <w:p w14:paraId="55BC8515" w14:textId="28B95BD5"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58" w:history="1">
        <w:r w:rsidR="00BE3787" w:rsidRPr="00CF4B2A">
          <w:rPr>
            <w:rStyle w:val="Hyperlink"/>
            <w:noProof/>
            <w:lang w:val="en-GB"/>
          </w:rPr>
          <w:t>6.4 REST and POCO</w:t>
        </w:r>
        <w:r w:rsidR="00BE3787">
          <w:rPr>
            <w:noProof/>
            <w:webHidden/>
          </w:rPr>
          <w:tab/>
        </w:r>
        <w:r w:rsidR="00BE3787">
          <w:rPr>
            <w:noProof/>
            <w:webHidden/>
          </w:rPr>
          <w:fldChar w:fldCharType="begin"/>
        </w:r>
        <w:r w:rsidR="00BE3787">
          <w:rPr>
            <w:noProof/>
            <w:webHidden/>
          </w:rPr>
          <w:instrText xml:space="preserve"> PAGEREF _Toc534366758 \h </w:instrText>
        </w:r>
        <w:r w:rsidR="00BE3787">
          <w:rPr>
            <w:noProof/>
            <w:webHidden/>
          </w:rPr>
        </w:r>
        <w:r w:rsidR="00BE3787">
          <w:rPr>
            <w:noProof/>
            <w:webHidden/>
          </w:rPr>
          <w:fldChar w:fldCharType="separate"/>
        </w:r>
        <w:r w:rsidR="0008739F">
          <w:rPr>
            <w:noProof/>
            <w:webHidden/>
          </w:rPr>
          <w:t>44</w:t>
        </w:r>
        <w:r w:rsidR="00BE3787">
          <w:rPr>
            <w:noProof/>
            <w:webHidden/>
          </w:rPr>
          <w:fldChar w:fldCharType="end"/>
        </w:r>
      </w:hyperlink>
    </w:p>
    <w:p w14:paraId="3C4A684C" w14:textId="53B07826"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59" w:history="1">
        <w:r w:rsidR="00BE3787" w:rsidRPr="00CF4B2A">
          <w:rPr>
            <w:rStyle w:val="Hyperlink"/>
            <w:noProof/>
            <w:lang w:val="en-GB"/>
          </w:rPr>
          <w:t>6.5 DataReaders</w:t>
        </w:r>
        <w:r w:rsidR="00BE3787">
          <w:rPr>
            <w:noProof/>
            <w:webHidden/>
          </w:rPr>
          <w:tab/>
        </w:r>
        <w:r w:rsidR="00BE3787">
          <w:rPr>
            <w:noProof/>
            <w:webHidden/>
          </w:rPr>
          <w:fldChar w:fldCharType="begin"/>
        </w:r>
        <w:r w:rsidR="00BE3787">
          <w:rPr>
            <w:noProof/>
            <w:webHidden/>
          </w:rPr>
          <w:instrText xml:space="preserve"> PAGEREF _Toc534366759 \h </w:instrText>
        </w:r>
        <w:r w:rsidR="00BE3787">
          <w:rPr>
            <w:noProof/>
            <w:webHidden/>
          </w:rPr>
        </w:r>
        <w:r w:rsidR="00BE3787">
          <w:rPr>
            <w:noProof/>
            <w:webHidden/>
          </w:rPr>
          <w:fldChar w:fldCharType="separate"/>
        </w:r>
        <w:r w:rsidR="0008739F">
          <w:rPr>
            <w:noProof/>
            <w:webHidden/>
          </w:rPr>
          <w:t>46</w:t>
        </w:r>
        <w:r w:rsidR="00BE3787">
          <w:rPr>
            <w:noProof/>
            <w:webHidden/>
          </w:rPr>
          <w:fldChar w:fldCharType="end"/>
        </w:r>
      </w:hyperlink>
    </w:p>
    <w:p w14:paraId="0D8FF425" w14:textId="37C42173"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60" w:history="1">
        <w:r w:rsidR="00BE3787" w:rsidRPr="00CF4B2A">
          <w:rPr>
            <w:rStyle w:val="Hyperlink"/>
            <w:noProof/>
            <w:lang w:val="en-GB"/>
          </w:rPr>
          <w:t>6.6 LINQ</w:t>
        </w:r>
        <w:r w:rsidR="00BE3787">
          <w:rPr>
            <w:noProof/>
            <w:webHidden/>
          </w:rPr>
          <w:tab/>
        </w:r>
        <w:r w:rsidR="00BE3787">
          <w:rPr>
            <w:noProof/>
            <w:webHidden/>
          </w:rPr>
          <w:fldChar w:fldCharType="begin"/>
        </w:r>
        <w:r w:rsidR="00BE3787">
          <w:rPr>
            <w:noProof/>
            <w:webHidden/>
          </w:rPr>
          <w:instrText xml:space="preserve"> PAGEREF _Toc534366760 \h </w:instrText>
        </w:r>
        <w:r w:rsidR="00BE3787">
          <w:rPr>
            <w:noProof/>
            <w:webHidden/>
          </w:rPr>
        </w:r>
        <w:r w:rsidR="00BE3787">
          <w:rPr>
            <w:noProof/>
            <w:webHidden/>
          </w:rPr>
          <w:fldChar w:fldCharType="separate"/>
        </w:r>
        <w:r w:rsidR="0008739F">
          <w:rPr>
            <w:noProof/>
            <w:webHidden/>
          </w:rPr>
          <w:t>46</w:t>
        </w:r>
        <w:r w:rsidR="00BE3787">
          <w:rPr>
            <w:noProof/>
            <w:webHidden/>
          </w:rPr>
          <w:fldChar w:fldCharType="end"/>
        </w:r>
      </w:hyperlink>
    </w:p>
    <w:p w14:paraId="6695DC52" w14:textId="20AAA7A6"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61" w:history="1">
        <w:r w:rsidR="00BE3787" w:rsidRPr="00CF4B2A">
          <w:rPr>
            <w:rStyle w:val="Hyperlink"/>
            <w:noProof/>
          </w:rPr>
          <w:t>6.7 Using PHP</w:t>
        </w:r>
        <w:r w:rsidR="00BE3787">
          <w:rPr>
            <w:noProof/>
            <w:webHidden/>
          </w:rPr>
          <w:tab/>
        </w:r>
        <w:r w:rsidR="00BE3787">
          <w:rPr>
            <w:noProof/>
            <w:webHidden/>
          </w:rPr>
          <w:fldChar w:fldCharType="begin"/>
        </w:r>
        <w:r w:rsidR="00BE3787">
          <w:rPr>
            <w:noProof/>
            <w:webHidden/>
          </w:rPr>
          <w:instrText xml:space="preserve"> PAGEREF _Toc534366761 \h </w:instrText>
        </w:r>
        <w:r w:rsidR="00BE3787">
          <w:rPr>
            <w:noProof/>
            <w:webHidden/>
          </w:rPr>
        </w:r>
        <w:r w:rsidR="00BE3787">
          <w:rPr>
            <w:noProof/>
            <w:webHidden/>
          </w:rPr>
          <w:fldChar w:fldCharType="separate"/>
        </w:r>
        <w:r w:rsidR="0008739F">
          <w:rPr>
            <w:noProof/>
            <w:webHidden/>
          </w:rPr>
          <w:t>48</w:t>
        </w:r>
        <w:r w:rsidR="00BE3787">
          <w:rPr>
            <w:noProof/>
            <w:webHidden/>
          </w:rPr>
          <w:fldChar w:fldCharType="end"/>
        </w:r>
      </w:hyperlink>
    </w:p>
    <w:p w14:paraId="1E322E6D" w14:textId="4C915AC9"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62" w:history="1">
        <w:r w:rsidR="00BE3787" w:rsidRPr="00CF4B2A">
          <w:rPr>
            <w:rStyle w:val="Hyperlink"/>
            <w:noProof/>
            <w:lang w:val="en-GB"/>
          </w:rPr>
          <w:t>6.8 Python</w:t>
        </w:r>
        <w:r w:rsidR="00BE3787">
          <w:rPr>
            <w:noProof/>
            <w:webHidden/>
          </w:rPr>
          <w:tab/>
        </w:r>
        <w:r w:rsidR="00BE3787">
          <w:rPr>
            <w:noProof/>
            <w:webHidden/>
          </w:rPr>
          <w:fldChar w:fldCharType="begin"/>
        </w:r>
        <w:r w:rsidR="00BE3787">
          <w:rPr>
            <w:noProof/>
            <w:webHidden/>
          </w:rPr>
          <w:instrText xml:space="preserve"> PAGEREF _Toc534366762 \h </w:instrText>
        </w:r>
        <w:r w:rsidR="00BE3787">
          <w:rPr>
            <w:noProof/>
            <w:webHidden/>
          </w:rPr>
        </w:r>
        <w:r w:rsidR="00BE3787">
          <w:rPr>
            <w:noProof/>
            <w:webHidden/>
          </w:rPr>
          <w:fldChar w:fldCharType="separate"/>
        </w:r>
        <w:r w:rsidR="0008739F">
          <w:rPr>
            <w:noProof/>
            <w:webHidden/>
          </w:rPr>
          <w:t>48</w:t>
        </w:r>
        <w:r w:rsidR="00BE3787">
          <w:rPr>
            <w:noProof/>
            <w:webHidden/>
          </w:rPr>
          <w:fldChar w:fldCharType="end"/>
        </w:r>
      </w:hyperlink>
    </w:p>
    <w:p w14:paraId="062BD003" w14:textId="71226973"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63" w:history="1">
        <w:r w:rsidR="00BE3787" w:rsidRPr="00CF4B2A">
          <w:rPr>
            <w:rStyle w:val="Hyperlink"/>
            <w:noProof/>
            <w:lang w:val="en-GB"/>
          </w:rPr>
          <w:t>6.9 The Java Library</w:t>
        </w:r>
        <w:r w:rsidR="00BE3787">
          <w:rPr>
            <w:noProof/>
            <w:webHidden/>
          </w:rPr>
          <w:tab/>
        </w:r>
        <w:r w:rsidR="00BE3787">
          <w:rPr>
            <w:noProof/>
            <w:webHidden/>
          </w:rPr>
          <w:fldChar w:fldCharType="begin"/>
        </w:r>
        <w:r w:rsidR="00BE3787">
          <w:rPr>
            <w:noProof/>
            <w:webHidden/>
          </w:rPr>
          <w:instrText xml:space="preserve"> PAGEREF _Toc534366763 \h </w:instrText>
        </w:r>
        <w:r w:rsidR="00BE3787">
          <w:rPr>
            <w:noProof/>
            <w:webHidden/>
          </w:rPr>
        </w:r>
        <w:r w:rsidR="00BE3787">
          <w:rPr>
            <w:noProof/>
            <w:webHidden/>
          </w:rPr>
          <w:fldChar w:fldCharType="separate"/>
        </w:r>
        <w:r w:rsidR="0008739F">
          <w:rPr>
            <w:noProof/>
            <w:webHidden/>
          </w:rPr>
          <w:t>53</w:t>
        </w:r>
        <w:r w:rsidR="00BE3787">
          <w:rPr>
            <w:noProof/>
            <w:webHidden/>
          </w:rPr>
          <w:fldChar w:fldCharType="end"/>
        </w:r>
      </w:hyperlink>
    </w:p>
    <w:p w14:paraId="59D7B058" w14:textId="025CE73F"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64" w:history="1">
        <w:r w:rsidR="00BE3787" w:rsidRPr="00CF4B2A">
          <w:rPr>
            <w:rStyle w:val="Hyperlink"/>
            <w:noProof/>
            <w:lang w:val="en-GB"/>
          </w:rPr>
          <w:t>6.10 SWI-Prolog</w:t>
        </w:r>
        <w:r w:rsidR="00BE3787">
          <w:rPr>
            <w:noProof/>
            <w:webHidden/>
          </w:rPr>
          <w:tab/>
        </w:r>
        <w:r w:rsidR="00BE3787">
          <w:rPr>
            <w:noProof/>
            <w:webHidden/>
          </w:rPr>
          <w:fldChar w:fldCharType="begin"/>
        </w:r>
        <w:r w:rsidR="00BE3787">
          <w:rPr>
            <w:noProof/>
            <w:webHidden/>
          </w:rPr>
          <w:instrText xml:space="preserve"> PAGEREF _Toc534366764 \h </w:instrText>
        </w:r>
        <w:r w:rsidR="00BE3787">
          <w:rPr>
            <w:noProof/>
            <w:webHidden/>
          </w:rPr>
        </w:r>
        <w:r w:rsidR="00BE3787">
          <w:rPr>
            <w:noProof/>
            <w:webHidden/>
          </w:rPr>
          <w:fldChar w:fldCharType="separate"/>
        </w:r>
        <w:r w:rsidR="0008739F">
          <w:rPr>
            <w:noProof/>
            <w:webHidden/>
          </w:rPr>
          <w:t>61</w:t>
        </w:r>
        <w:r w:rsidR="00BE3787">
          <w:rPr>
            <w:noProof/>
            <w:webHidden/>
          </w:rPr>
          <w:fldChar w:fldCharType="end"/>
        </w:r>
      </w:hyperlink>
    </w:p>
    <w:p w14:paraId="42951515" w14:textId="0813BC47" w:rsidR="00BE3787" w:rsidRDefault="0075372B">
      <w:pPr>
        <w:pStyle w:val="TOC1"/>
        <w:tabs>
          <w:tab w:val="right" w:leader="dot" w:pos="8303"/>
        </w:tabs>
        <w:rPr>
          <w:rFonts w:asciiTheme="minorHAnsi" w:eastAsiaTheme="minorEastAsia" w:hAnsiTheme="minorHAnsi" w:cstheme="minorBidi"/>
          <w:noProof/>
          <w:sz w:val="22"/>
          <w:szCs w:val="22"/>
          <w:lang w:val="en-GB" w:eastAsia="en-GB"/>
        </w:rPr>
      </w:pPr>
      <w:hyperlink w:anchor="_Toc534366765" w:history="1">
        <w:r w:rsidR="00BE3787" w:rsidRPr="00CF4B2A">
          <w:rPr>
            <w:rStyle w:val="Hyperlink"/>
            <w:noProof/>
          </w:rPr>
          <w:t>7. SQL Syntax for Pyrrho</w:t>
        </w:r>
        <w:r w:rsidR="00BE3787">
          <w:rPr>
            <w:noProof/>
            <w:webHidden/>
          </w:rPr>
          <w:tab/>
        </w:r>
        <w:r w:rsidR="00BE3787">
          <w:rPr>
            <w:noProof/>
            <w:webHidden/>
          </w:rPr>
          <w:fldChar w:fldCharType="begin"/>
        </w:r>
        <w:r w:rsidR="00BE3787">
          <w:rPr>
            <w:noProof/>
            <w:webHidden/>
          </w:rPr>
          <w:instrText xml:space="preserve"> PAGEREF _Toc534366765 \h </w:instrText>
        </w:r>
        <w:r w:rsidR="00BE3787">
          <w:rPr>
            <w:noProof/>
            <w:webHidden/>
          </w:rPr>
        </w:r>
        <w:r w:rsidR="00BE3787">
          <w:rPr>
            <w:noProof/>
            <w:webHidden/>
          </w:rPr>
          <w:fldChar w:fldCharType="separate"/>
        </w:r>
        <w:r w:rsidR="0008739F">
          <w:rPr>
            <w:noProof/>
            <w:webHidden/>
          </w:rPr>
          <w:t>62</w:t>
        </w:r>
        <w:r w:rsidR="00BE3787">
          <w:rPr>
            <w:noProof/>
            <w:webHidden/>
          </w:rPr>
          <w:fldChar w:fldCharType="end"/>
        </w:r>
      </w:hyperlink>
    </w:p>
    <w:p w14:paraId="6C569CCB" w14:textId="19A63EA2"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66" w:history="1">
        <w:r w:rsidR="00BE3787" w:rsidRPr="00CF4B2A">
          <w:rPr>
            <w:rStyle w:val="Hyperlink"/>
            <w:noProof/>
          </w:rPr>
          <w:t>7.1 Statements</w:t>
        </w:r>
        <w:r w:rsidR="00BE3787">
          <w:rPr>
            <w:noProof/>
            <w:webHidden/>
          </w:rPr>
          <w:tab/>
        </w:r>
        <w:r w:rsidR="00BE3787">
          <w:rPr>
            <w:noProof/>
            <w:webHidden/>
          </w:rPr>
          <w:fldChar w:fldCharType="begin"/>
        </w:r>
        <w:r w:rsidR="00BE3787">
          <w:rPr>
            <w:noProof/>
            <w:webHidden/>
          </w:rPr>
          <w:instrText xml:space="preserve"> PAGEREF _Toc534366766 \h </w:instrText>
        </w:r>
        <w:r w:rsidR="00BE3787">
          <w:rPr>
            <w:noProof/>
            <w:webHidden/>
          </w:rPr>
        </w:r>
        <w:r w:rsidR="00BE3787">
          <w:rPr>
            <w:noProof/>
            <w:webHidden/>
          </w:rPr>
          <w:fldChar w:fldCharType="separate"/>
        </w:r>
        <w:r w:rsidR="0008739F">
          <w:rPr>
            <w:noProof/>
            <w:webHidden/>
          </w:rPr>
          <w:t>62</w:t>
        </w:r>
        <w:r w:rsidR="00BE3787">
          <w:rPr>
            <w:noProof/>
            <w:webHidden/>
          </w:rPr>
          <w:fldChar w:fldCharType="end"/>
        </w:r>
      </w:hyperlink>
    </w:p>
    <w:p w14:paraId="51CA139A" w14:textId="18C5479A"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67" w:history="1">
        <w:r w:rsidR="00BE3787" w:rsidRPr="00CF4B2A">
          <w:rPr>
            <w:rStyle w:val="Hyperlink"/>
            <w:noProof/>
          </w:rPr>
          <w:t>7.2 Data Definition</w:t>
        </w:r>
        <w:r w:rsidR="00BE3787">
          <w:rPr>
            <w:noProof/>
            <w:webHidden/>
          </w:rPr>
          <w:tab/>
        </w:r>
        <w:r w:rsidR="00BE3787">
          <w:rPr>
            <w:noProof/>
            <w:webHidden/>
          </w:rPr>
          <w:fldChar w:fldCharType="begin"/>
        </w:r>
        <w:r w:rsidR="00BE3787">
          <w:rPr>
            <w:noProof/>
            <w:webHidden/>
          </w:rPr>
          <w:instrText xml:space="preserve"> PAGEREF _Toc534366767 \h </w:instrText>
        </w:r>
        <w:r w:rsidR="00BE3787">
          <w:rPr>
            <w:noProof/>
            <w:webHidden/>
          </w:rPr>
        </w:r>
        <w:r w:rsidR="00BE3787">
          <w:rPr>
            <w:noProof/>
            <w:webHidden/>
          </w:rPr>
          <w:fldChar w:fldCharType="separate"/>
        </w:r>
        <w:r w:rsidR="0008739F">
          <w:rPr>
            <w:noProof/>
            <w:webHidden/>
          </w:rPr>
          <w:t>63</w:t>
        </w:r>
        <w:r w:rsidR="00BE3787">
          <w:rPr>
            <w:noProof/>
            <w:webHidden/>
          </w:rPr>
          <w:fldChar w:fldCharType="end"/>
        </w:r>
      </w:hyperlink>
    </w:p>
    <w:p w14:paraId="505EDE86" w14:textId="577D5056"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68" w:history="1">
        <w:r w:rsidR="00BE3787" w:rsidRPr="00CF4B2A">
          <w:rPr>
            <w:rStyle w:val="Hyperlink"/>
            <w:noProof/>
          </w:rPr>
          <w:t>7.3 Access Control</w:t>
        </w:r>
        <w:r w:rsidR="00BE3787">
          <w:rPr>
            <w:noProof/>
            <w:webHidden/>
          </w:rPr>
          <w:tab/>
        </w:r>
        <w:r w:rsidR="00BE3787">
          <w:rPr>
            <w:noProof/>
            <w:webHidden/>
          </w:rPr>
          <w:fldChar w:fldCharType="begin"/>
        </w:r>
        <w:r w:rsidR="00BE3787">
          <w:rPr>
            <w:noProof/>
            <w:webHidden/>
          </w:rPr>
          <w:instrText xml:space="preserve"> PAGEREF _Toc534366768 \h </w:instrText>
        </w:r>
        <w:r w:rsidR="00BE3787">
          <w:rPr>
            <w:noProof/>
            <w:webHidden/>
          </w:rPr>
        </w:r>
        <w:r w:rsidR="00BE3787">
          <w:rPr>
            <w:noProof/>
            <w:webHidden/>
          </w:rPr>
          <w:fldChar w:fldCharType="separate"/>
        </w:r>
        <w:r w:rsidR="0008739F">
          <w:rPr>
            <w:noProof/>
            <w:webHidden/>
          </w:rPr>
          <w:t>68</w:t>
        </w:r>
        <w:r w:rsidR="00BE3787">
          <w:rPr>
            <w:noProof/>
            <w:webHidden/>
          </w:rPr>
          <w:fldChar w:fldCharType="end"/>
        </w:r>
      </w:hyperlink>
    </w:p>
    <w:p w14:paraId="628BA3E1" w14:textId="2DCB4F32"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69" w:history="1">
        <w:r w:rsidR="00BE3787" w:rsidRPr="00CF4B2A">
          <w:rPr>
            <w:rStyle w:val="Hyperlink"/>
            <w:noProof/>
          </w:rPr>
          <w:t>7.4 Type</w:t>
        </w:r>
        <w:r w:rsidR="00BE3787">
          <w:rPr>
            <w:noProof/>
            <w:webHidden/>
          </w:rPr>
          <w:tab/>
        </w:r>
        <w:r w:rsidR="00BE3787">
          <w:rPr>
            <w:noProof/>
            <w:webHidden/>
          </w:rPr>
          <w:fldChar w:fldCharType="begin"/>
        </w:r>
        <w:r w:rsidR="00BE3787">
          <w:rPr>
            <w:noProof/>
            <w:webHidden/>
          </w:rPr>
          <w:instrText xml:space="preserve"> PAGEREF _Toc534366769 \h </w:instrText>
        </w:r>
        <w:r w:rsidR="00BE3787">
          <w:rPr>
            <w:noProof/>
            <w:webHidden/>
          </w:rPr>
        </w:r>
        <w:r w:rsidR="00BE3787">
          <w:rPr>
            <w:noProof/>
            <w:webHidden/>
          </w:rPr>
          <w:fldChar w:fldCharType="separate"/>
        </w:r>
        <w:r w:rsidR="0008739F">
          <w:rPr>
            <w:noProof/>
            <w:webHidden/>
          </w:rPr>
          <w:t>69</w:t>
        </w:r>
        <w:r w:rsidR="00BE3787">
          <w:rPr>
            <w:noProof/>
            <w:webHidden/>
          </w:rPr>
          <w:fldChar w:fldCharType="end"/>
        </w:r>
      </w:hyperlink>
    </w:p>
    <w:p w14:paraId="221AC97B" w14:textId="728998A8"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70" w:history="1">
        <w:r w:rsidR="00BE3787" w:rsidRPr="00CF4B2A">
          <w:rPr>
            <w:rStyle w:val="Hyperlink"/>
            <w:noProof/>
          </w:rPr>
          <w:t>7.5 Data Manipulation</w:t>
        </w:r>
        <w:r w:rsidR="00BE3787">
          <w:rPr>
            <w:noProof/>
            <w:webHidden/>
          </w:rPr>
          <w:tab/>
        </w:r>
        <w:r w:rsidR="00BE3787">
          <w:rPr>
            <w:noProof/>
            <w:webHidden/>
          </w:rPr>
          <w:fldChar w:fldCharType="begin"/>
        </w:r>
        <w:r w:rsidR="00BE3787">
          <w:rPr>
            <w:noProof/>
            <w:webHidden/>
          </w:rPr>
          <w:instrText xml:space="preserve"> PAGEREF _Toc534366770 \h </w:instrText>
        </w:r>
        <w:r w:rsidR="00BE3787">
          <w:rPr>
            <w:noProof/>
            <w:webHidden/>
          </w:rPr>
        </w:r>
        <w:r w:rsidR="00BE3787">
          <w:rPr>
            <w:noProof/>
            <w:webHidden/>
          </w:rPr>
          <w:fldChar w:fldCharType="separate"/>
        </w:r>
        <w:r w:rsidR="0008739F">
          <w:rPr>
            <w:noProof/>
            <w:webHidden/>
          </w:rPr>
          <w:t>70</w:t>
        </w:r>
        <w:r w:rsidR="00BE3787">
          <w:rPr>
            <w:noProof/>
            <w:webHidden/>
          </w:rPr>
          <w:fldChar w:fldCharType="end"/>
        </w:r>
      </w:hyperlink>
    </w:p>
    <w:p w14:paraId="78B025E2" w14:textId="0D6F85B8"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71" w:history="1">
        <w:r w:rsidR="00BE3787" w:rsidRPr="00CF4B2A">
          <w:rPr>
            <w:rStyle w:val="Hyperlink"/>
            <w:noProof/>
          </w:rPr>
          <w:t>7.6 Scalar Expressions</w:t>
        </w:r>
        <w:r w:rsidR="00BE3787">
          <w:rPr>
            <w:noProof/>
            <w:webHidden/>
          </w:rPr>
          <w:tab/>
        </w:r>
        <w:r w:rsidR="00BE3787">
          <w:rPr>
            <w:noProof/>
            <w:webHidden/>
          </w:rPr>
          <w:fldChar w:fldCharType="begin"/>
        </w:r>
        <w:r w:rsidR="00BE3787">
          <w:rPr>
            <w:noProof/>
            <w:webHidden/>
          </w:rPr>
          <w:instrText xml:space="preserve"> PAGEREF _Toc534366771 \h </w:instrText>
        </w:r>
        <w:r w:rsidR="00BE3787">
          <w:rPr>
            <w:noProof/>
            <w:webHidden/>
          </w:rPr>
        </w:r>
        <w:r w:rsidR="00BE3787">
          <w:rPr>
            <w:noProof/>
            <w:webHidden/>
          </w:rPr>
          <w:fldChar w:fldCharType="separate"/>
        </w:r>
        <w:r w:rsidR="0008739F">
          <w:rPr>
            <w:noProof/>
            <w:webHidden/>
          </w:rPr>
          <w:t>72</w:t>
        </w:r>
        <w:r w:rsidR="00BE3787">
          <w:rPr>
            <w:noProof/>
            <w:webHidden/>
          </w:rPr>
          <w:fldChar w:fldCharType="end"/>
        </w:r>
      </w:hyperlink>
    </w:p>
    <w:p w14:paraId="18AA43C5" w14:textId="128DF78E"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72" w:history="1">
        <w:r w:rsidR="00BE3787" w:rsidRPr="00CF4B2A">
          <w:rPr>
            <w:rStyle w:val="Hyperlink"/>
            <w:noProof/>
          </w:rPr>
          <w:t>7.7 Query Expressions</w:t>
        </w:r>
        <w:r w:rsidR="00BE3787">
          <w:rPr>
            <w:noProof/>
            <w:webHidden/>
          </w:rPr>
          <w:tab/>
        </w:r>
        <w:r w:rsidR="00BE3787">
          <w:rPr>
            <w:noProof/>
            <w:webHidden/>
          </w:rPr>
          <w:fldChar w:fldCharType="begin"/>
        </w:r>
        <w:r w:rsidR="00BE3787">
          <w:rPr>
            <w:noProof/>
            <w:webHidden/>
          </w:rPr>
          <w:instrText xml:space="preserve"> PAGEREF _Toc534366772 \h </w:instrText>
        </w:r>
        <w:r w:rsidR="00BE3787">
          <w:rPr>
            <w:noProof/>
            <w:webHidden/>
          </w:rPr>
        </w:r>
        <w:r w:rsidR="00BE3787">
          <w:rPr>
            <w:noProof/>
            <w:webHidden/>
          </w:rPr>
          <w:fldChar w:fldCharType="separate"/>
        </w:r>
        <w:r w:rsidR="0008739F">
          <w:rPr>
            <w:noProof/>
            <w:webHidden/>
          </w:rPr>
          <w:t>74</w:t>
        </w:r>
        <w:r w:rsidR="00BE3787">
          <w:rPr>
            <w:noProof/>
            <w:webHidden/>
          </w:rPr>
          <w:fldChar w:fldCharType="end"/>
        </w:r>
      </w:hyperlink>
    </w:p>
    <w:p w14:paraId="56F688FF" w14:textId="2D4A20AA"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73" w:history="1">
        <w:r w:rsidR="00BE3787" w:rsidRPr="00CF4B2A">
          <w:rPr>
            <w:rStyle w:val="Hyperlink"/>
            <w:noProof/>
          </w:rPr>
          <w:t>7.8 Predicates</w:t>
        </w:r>
        <w:r w:rsidR="00BE3787">
          <w:rPr>
            <w:noProof/>
            <w:webHidden/>
          </w:rPr>
          <w:tab/>
        </w:r>
        <w:r w:rsidR="00BE3787">
          <w:rPr>
            <w:noProof/>
            <w:webHidden/>
          </w:rPr>
          <w:fldChar w:fldCharType="begin"/>
        </w:r>
        <w:r w:rsidR="00BE3787">
          <w:rPr>
            <w:noProof/>
            <w:webHidden/>
          </w:rPr>
          <w:instrText xml:space="preserve"> PAGEREF _Toc534366773 \h </w:instrText>
        </w:r>
        <w:r w:rsidR="00BE3787">
          <w:rPr>
            <w:noProof/>
            <w:webHidden/>
          </w:rPr>
        </w:r>
        <w:r w:rsidR="00BE3787">
          <w:rPr>
            <w:noProof/>
            <w:webHidden/>
          </w:rPr>
          <w:fldChar w:fldCharType="separate"/>
        </w:r>
        <w:r w:rsidR="0008739F">
          <w:rPr>
            <w:noProof/>
            <w:webHidden/>
          </w:rPr>
          <w:t>75</w:t>
        </w:r>
        <w:r w:rsidR="00BE3787">
          <w:rPr>
            <w:noProof/>
            <w:webHidden/>
          </w:rPr>
          <w:fldChar w:fldCharType="end"/>
        </w:r>
      </w:hyperlink>
    </w:p>
    <w:p w14:paraId="4AF293D3" w14:textId="4F749A6E"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74" w:history="1">
        <w:r w:rsidR="00BE3787" w:rsidRPr="00CF4B2A">
          <w:rPr>
            <w:rStyle w:val="Hyperlink"/>
            <w:noProof/>
          </w:rPr>
          <w:t>7.9 SQL Functions</w:t>
        </w:r>
        <w:r w:rsidR="00BE3787">
          <w:rPr>
            <w:noProof/>
            <w:webHidden/>
          </w:rPr>
          <w:tab/>
        </w:r>
        <w:r w:rsidR="00BE3787">
          <w:rPr>
            <w:noProof/>
            <w:webHidden/>
          </w:rPr>
          <w:fldChar w:fldCharType="begin"/>
        </w:r>
        <w:r w:rsidR="00BE3787">
          <w:rPr>
            <w:noProof/>
            <w:webHidden/>
          </w:rPr>
          <w:instrText xml:space="preserve"> PAGEREF _Toc534366774 \h </w:instrText>
        </w:r>
        <w:r w:rsidR="00BE3787">
          <w:rPr>
            <w:noProof/>
            <w:webHidden/>
          </w:rPr>
        </w:r>
        <w:r w:rsidR="00BE3787">
          <w:rPr>
            <w:noProof/>
            <w:webHidden/>
          </w:rPr>
          <w:fldChar w:fldCharType="separate"/>
        </w:r>
        <w:r w:rsidR="0008739F">
          <w:rPr>
            <w:noProof/>
            <w:webHidden/>
          </w:rPr>
          <w:t>76</w:t>
        </w:r>
        <w:r w:rsidR="00BE3787">
          <w:rPr>
            <w:noProof/>
            <w:webHidden/>
          </w:rPr>
          <w:fldChar w:fldCharType="end"/>
        </w:r>
      </w:hyperlink>
    </w:p>
    <w:p w14:paraId="571DE2CA" w14:textId="2C3AA5F5"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75" w:history="1">
        <w:r w:rsidR="00BE3787" w:rsidRPr="00CF4B2A">
          <w:rPr>
            <w:rStyle w:val="Hyperlink"/>
            <w:noProof/>
          </w:rPr>
          <w:t>7.10 SQL Statements</w:t>
        </w:r>
        <w:r w:rsidR="00BE3787">
          <w:rPr>
            <w:noProof/>
            <w:webHidden/>
          </w:rPr>
          <w:tab/>
        </w:r>
        <w:r w:rsidR="00BE3787">
          <w:rPr>
            <w:noProof/>
            <w:webHidden/>
          </w:rPr>
          <w:fldChar w:fldCharType="begin"/>
        </w:r>
        <w:r w:rsidR="00BE3787">
          <w:rPr>
            <w:noProof/>
            <w:webHidden/>
          </w:rPr>
          <w:instrText xml:space="preserve"> PAGEREF _Toc534366775 \h </w:instrText>
        </w:r>
        <w:r w:rsidR="00BE3787">
          <w:rPr>
            <w:noProof/>
            <w:webHidden/>
          </w:rPr>
        </w:r>
        <w:r w:rsidR="00BE3787">
          <w:rPr>
            <w:noProof/>
            <w:webHidden/>
          </w:rPr>
          <w:fldChar w:fldCharType="separate"/>
        </w:r>
        <w:r w:rsidR="0008739F">
          <w:rPr>
            <w:noProof/>
            <w:webHidden/>
          </w:rPr>
          <w:t>78</w:t>
        </w:r>
        <w:r w:rsidR="00BE3787">
          <w:rPr>
            <w:noProof/>
            <w:webHidden/>
          </w:rPr>
          <w:fldChar w:fldCharType="end"/>
        </w:r>
      </w:hyperlink>
    </w:p>
    <w:p w14:paraId="309230C2" w14:textId="7826103E"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76" w:history="1">
        <w:r w:rsidR="00BE3787" w:rsidRPr="00CF4B2A">
          <w:rPr>
            <w:rStyle w:val="Hyperlink"/>
            <w:noProof/>
          </w:rPr>
          <w:t>7.11 XML Support</w:t>
        </w:r>
        <w:r w:rsidR="00BE3787">
          <w:rPr>
            <w:noProof/>
            <w:webHidden/>
          </w:rPr>
          <w:tab/>
        </w:r>
        <w:r w:rsidR="00BE3787">
          <w:rPr>
            <w:noProof/>
            <w:webHidden/>
          </w:rPr>
          <w:fldChar w:fldCharType="begin"/>
        </w:r>
        <w:r w:rsidR="00BE3787">
          <w:rPr>
            <w:noProof/>
            <w:webHidden/>
          </w:rPr>
          <w:instrText xml:space="preserve"> PAGEREF _Toc534366776 \h </w:instrText>
        </w:r>
        <w:r w:rsidR="00BE3787">
          <w:rPr>
            <w:noProof/>
            <w:webHidden/>
          </w:rPr>
        </w:r>
        <w:r w:rsidR="00BE3787">
          <w:rPr>
            <w:noProof/>
            <w:webHidden/>
          </w:rPr>
          <w:fldChar w:fldCharType="separate"/>
        </w:r>
        <w:r w:rsidR="0008739F">
          <w:rPr>
            <w:noProof/>
            <w:webHidden/>
          </w:rPr>
          <w:t>79</w:t>
        </w:r>
        <w:r w:rsidR="00BE3787">
          <w:rPr>
            <w:noProof/>
            <w:webHidden/>
          </w:rPr>
          <w:fldChar w:fldCharType="end"/>
        </w:r>
      </w:hyperlink>
    </w:p>
    <w:p w14:paraId="73653FFD" w14:textId="1E720008"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77" w:history="1">
        <w:r w:rsidR="00BE3787" w:rsidRPr="00CF4B2A">
          <w:rPr>
            <w:rStyle w:val="Hyperlink"/>
            <w:noProof/>
            <w:lang w:val="en-GB"/>
          </w:rPr>
          <w:t>7.12 Proposed simplification of the SQL2016 security model</w:t>
        </w:r>
        <w:r w:rsidR="00BE3787">
          <w:rPr>
            <w:noProof/>
            <w:webHidden/>
          </w:rPr>
          <w:tab/>
        </w:r>
        <w:r w:rsidR="00BE3787">
          <w:rPr>
            <w:noProof/>
            <w:webHidden/>
          </w:rPr>
          <w:fldChar w:fldCharType="begin"/>
        </w:r>
        <w:r w:rsidR="00BE3787">
          <w:rPr>
            <w:noProof/>
            <w:webHidden/>
          </w:rPr>
          <w:instrText xml:space="preserve"> PAGEREF _Toc534366777 \h </w:instrText>
        </w:r>
        <w:r w:rsidR="00BE3787">
          <w:rPr>
            <w:noProof/>
            <w:webHidden/>
          </w:rPr>
        </w:r>
        <w:r w:rsidR="00BE3787">
          <w:rPr>
            <w:noProof/>
            <w:webHidden/>
          </w:rPr>
          <w:fldChar w:fldCharType="separate"/>
        </w:r>
        <w:r w:rsidR="0008739F">
          <w:rPr>
            <w:noProof/>
            <w:webHidden/>
          </w:rPr>
          <w:t>80</w:t>
        </w:r>
        <w:r w:rsidR="00BE3787">
          <w:rPr>
            <w:noProof/>
            <w:webHidden/>
          </w:rPr>
          <w:fldChar w:fldCharType="end"/>
        </w:r>
      </w:hyperlink>
    </w:p>
    <w:p w14:paraId="0E54D1FC" w14:textId="10E7EE1D" w:rsidR="00BE3787" w:rsidRDefault="0075372B">
      <w:pPr>
        <w:pStyle w:val="TOC1"/>
        <w:tabs>
          <w:tab w:val="right" w:leader="dot" w:pos="8303"/>
        </w:tabs>
        <w:rPr>
          <w:rFonts w:asciiTheme="minorHAnsi" w:eastAsiaTheme="minorEastAsia" w:hAnsiTheme="minorHAnsi" w:cstheme="minorBidi"/>
          <w:noProof/>
          <w:sz w:val="22"/>
          <w:szCs w:val="22"/>
          <w:lang w:val="en-GB" w:eastAsia="en-GB"/>
        </w:rPr>
      </w:pPr>
      <w:hyperlink w:anchor="_Toc534366778" w:history="1">
        <w:r w:rsidR="00BE3787" w:rsidRPr="00CF4B2A">
          <w:rPr>
            <w:rStyle w:val="Hyperlink"/>
            <w:noProof/>
            <w:lang w:val="en-GB"/>
          </w:rPr>
          <w:t>8. Pyrrho Reference</w:t>
        </w:r>
        <w:r w:rsidR="00BE3787">
          <w:rPr>
            <w:noProof/>
            <w:webHidden/>
          </w:rPr>
          <w:tab/>
        </w:r>
        <w:r w:rsidR="00BE3787">
          <w:rPr>
            <w:noProof/>
            <w:webHidden/>
          </w:rPr>
          <w:fldChar w:fldCharType="begin"/>
        </w:r>
        <w:r w:rsidR="00BE3787">
          <w:rPr>
            <w:noProof/>
            <w:webHidden/>
          </w:rPr>
          <w:instrText xml:space="preserve"> PAGEREF _Toc534366778 \h </w:instrText>
        </w:r>
        <w:r w:rsidR="00BE3787">
          <w:rPr>
            <w:noProof/>
            <w:webHidden/>
          </w:rPr>
        </w:r>
        <w:r w:rsidR="00BE3787">
          <w:rPr>
            <w:noProof/>
            <w:webHidden/>
          </w:rPr>
          <w:fldChar w:fldCharType="separate"/>
        </w:r>
        <w:r w:rsidR="0008739F">
          <w:rPr>
            <w:noProof/>
            <w:webHidden/>
          </w:rPr>
          <w:t>81</w:t>
        </w:r>
        <w:r w:rsidR="00BE3787">
          <w:rPr>
            <w:noProof/>
            <w:webHidden/>
          </w:rPr>
          <w:fldChar w:fldCharType="end"/>
        </w:r>
      </w:hyperlink>
    </w:p>
    <w:p w14:paraId="67087ACC" w14:textId="0AF61D58"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79" w:history="1">
        <w:r w:rsidR="00BE3787" w:rsidRPr="00CF4B2A">
          <w:rPr>
            <w:rStyle w:val="Hyperlink"/>
            <w:noProof/>
            <w:lang w:val="en-GB"/>
          </w:rPr>
          <w:t>8.1 Diagnostics</w:t>
        </w:r>
        <w:r w:rsidR="00BE3787">
          <w:rPr>
            <w:noProof/>
            <w:webHidden/>
          </w:rPr>
          <w:tab/>
        </w:r>
        <w:r w:rsidR="00BE3787">
          <w:rPr>
            <w:noProof/>
            <w:webHidden/>
          </w:rPr>
          <w:fldChar w:fldCharType="begin"/>
        </w:r>
        <w:r w:rsidR="00BE3787">
          <w:rPr>
            <w:noProof/>
            <w:webHidden/>
          </w:rPr>
          <w:instrText xml:space="preserve"> PAGEREF _Toc534366779 \h </w:instrText>
        </w:r>
        <w:r w:rsidR="00BE3787">
          <w:rPr>
            <w:noProof/>
            <w:webHidden/>
          </w:rPr>
        </w:r>
        <w:r w:rsidR="00BE3787">
          <w:rPr>
            <w:noProof/>
            <w:webHidden/>
          </w:rPr>
          <w:fldChar w:fldCharType="separate"/>
        </w:r>
        <w:r w:rsidR="0008739F">
          <w:rPr>
            <w:noProof/>
            <w:webHidden/>
          </w:rPr>
          <w:t>81</w:t>
        </w:r>
        <w:r w:rsidR="00BE3787">
          <w:rPr>
            <w:noProof/>
            <w:webHidden/>
          </w:rPr>
          <w:fldChar w:fldCharType="end"/>
        </w:r>
      </w:hyperlink>
    </w:p>
    <w:p w14:paraId="4B5BE489" w14:textId="3BC08FE4"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80" w:history="1">
        <w:r w:rsidR="00BE3787" w:rsidRPr="00CF4B2A">
          <w:rPr>
            <w:rStyle w:val="Hyperlink"/>
            <w:noProof/>
            <w:lang w:val="en-GB"/>
          </w:rPr>
          <w:t>8.3 Sys$ table collection</w:t>
        </w:r>
        <w:r w:rsidR="00BE3787">
          <w:rPr>
            <w:noProof/>
            <w:webHidden/>
          </w:rPr>
          <w:tab/>
        </w:r>
        <w:r w:rsidR="00BE3787">
          <w:rPr>
            <w:noProof/>
            <w:webHidden/>
          </w:rPr>
          <w:fldChar w:fldCharType="begin"/>
        </w:r>
        <w:r w:rsidR="00BE3787">
          <w:rPr>
            <w:noProof/>
            <w:webHidden/>
          </w:rPr>
          <w:instrText xml:space="preserve"> PAGEREF _Toc534366780 \h </w:instrText>
        </w:r>
        <w:r w:rsidR="00BE3787">
          <w:rPr>
            <w:noProof/>
            <w:webHidden/>
          </w:rPr>
        </w:r>
        <w:r w:rsidR="00BE3787">
          <w:rPr>
            <w:noProof/>
            <w:webHidden/>
          </w:rPr>
          <w:fldChar w:fldCharType="separate"/>
        </w:r>
        <w:r w:rsidR="0008739F">
          <w:rPr>
            <w:noProof/>
            <w:webHidden/>
          </w:rPr>
          <w:t>91</w:t>
        </w:r>
        <w:r w:rsidR="00BE3787">
          <w:rPr>
            <w:noProof/>
            <w:webHidden/>
          </w:rPr>
          <w:fldChar w:fldCharType="end"/>
        </w:r>
      </w:hyperlink>
    </w:p>
    <w:p w14:paraId="1F5B4259" w14:textId="386B65C1"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81" w:history="1">
        <w:r w:rsidR="00BE3787" w:rsidRPr="00CF4B2A">
          <w:rPr>
            <w:rStyle w:val="Hyperlink"/>
            <w:noProof/>
            <w:lang w:val="en-GB"/>
          </w:rPr>
          <w:t>8.4 Role$ table collection</w:t>
        </w:r>
        <w:r w:rsidR="00BE3787">
          <w:rPr>
            <w:noProof/>
            <w:webHidden/>
          </w:rPr>
          <w:tab/>
        </w:r>
        <w:r w:rsidR="00BE3787">
          <w:rPr>
            <w:noProof/>
            <w:webHidden/>
          </w:rPr>
          <w:fldChar w:fldCharType="begin"/>
        </w:r>
        <w:r w:rsidR="00BE3787">
          <w:rPr>
            <w:noProof/>
            <w:webHidden/>
          </w:rPr>
          <w:instrText xml:space="preserve"> PAGEREF _Toc534366781 \h </w:instrText>
        </w:r>
        <w:r w:rsidR="00BE3787">
          <w:rPr>
            <w:noProof/>
            <w:webHidden/>
          </w:rPr>
        </w:r>
        <w:r w:rsidR="00BE3787">
          <w:rPr>
            <w:noProof/>
            <w:webHidden/>
          </w:rPr>
          <w:fldChar w:fldCharType="separate"/>
        </w:r>
        <w:r w:rsidR="0008739F">
          <w:rPr>
            <w:noProof/>
            <w:webHidden/>
          </w:rPr>
          <w:t>93</w:t>
        </w:r>
        <w:r w:rsidR="00BE3787">
          <w:rPr>
            <w:noProof/>
            <w:webHidden/>
          </w:rPr>
          <w:fldChar w:fldCharType="end"/>
        </w:r>
      </w:hyperlink>
    </w:p>
    <w:p w14:paraId="0B0D1D5D" w14:textId="1BE432CF"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82" w:history="1">
        <w:r w:rsidR="00BE3787" w:rsidRPr="00CF4B2A">
          <w:rPr>
            <w:rStyle w:val="Hyperlink"/>
            <w:noProof/>
            <w:lang w:val="en-GB"/>
          </w:rPr>
          <w:t>8.5 Log$ table collection</w:t>
        </w:r>
        <w:r w:rsidR="00BE3787">
          <w:rPr>
            <w:noProof/>
            <w:webHidden/>
          </w:rPr>
          <w:tab/>
        </w:r>
        <w:r w:rsidR="00BE3787">
          <w:rPr>
            <w:noProof/>
            <w:webHidden/>
          </w:rPr>
          <w:fldChar w:fldCharType="begin"/>
        </w:r>
        <w:r w:rsidR="00BE3787">
          <w:rPr>
            <w:noProof/>
            <w:webHidden/>
          </w:rPr>
          <w:instrText xml:space="preserve"> PAGEREF _Toc534366782 \h </w:instrText>
        </w:r>
        <w:r w:rsidR="00BE3787">
          <w:rPr>
            <w:noProof/>
            <w:webHidden/>
          </w:rPr>
        </w:r>
        <w:r w:rsidR="00BE3787">
          <w:rPr>
            <w:noProof/>
            <w:webHidden/>
          </w:rPr>
          <w:fldChar w:fldCharType="separate"/>
        </w:r>
        <w:r w:rsidR="0008739F">
          <w:rPr>
            <w:noProof/>
            <w:webHidden/>
          </w:rPr>
          <w:t>98</w:t>
        </w:r>
        <w:r w:rsidR="00BE3787">
          <w:rPr>
            <w:noProof/>
            <w:webHidden/>
          </w:rPr>
          <w:fldChar w:fldCharType="end"/>
        </w:r>
      </w:hyperlink>
    </w:p>
    <w:p w14:paraId="112C21C6" w14:textId="2670615F"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83" w:history="1">
        <w:r w:rsidR="00BE3787" w:rsidRPr="00CF4B2A">
          <w:rPr>
            <w:rStyle w:val="Hyperlink"/>
            <w:noProof/>
            <w:lang w:val="en-GB"/>
          </w:rPr>
          <w:t>8.6 Table and Cell Logs</w:t>
        </w:r>
        <w:r w:rsidR="00BE3787">
          <w:rPr>
            <w:noProof/>
            <w:webHidden/>
          </w:rPr>
          <w:tab/>
        </w:r>
        <w:r w:rsidR="00BE3787">
          <w:rPr>
            <w:noProof/>
            <w:webHidden/>
          </w:rPr>
          <w:fldChar w:fldCharType="begin"/>
        </w:r>
        <w:r w:rsidR="00BE3787">
          <w:rPr>
            <w:noProof/>
            <w:webHidden/>
          </w:rPr>
          <w:instrText xml:space="preserve"> PAGEREF _Toc534366783 \h </w:instrText>
        </w:r>
        <w:r w:rsidR="00BE3787">
          <w:rPr>
            <w:noProof/>
            <w:webHidden/>
          </w:rPr>
        </w:r>
        <w:r w:rsidR="00BE3787">
          <w:rPr>
            <w:noProof/>
            <w:webHidden/>
          </w:rPr>
          <w:fldChar w:fldCharType="separate"/>
        </w:r>
        <w:r w:rsidR="0008739F">
          <w:rPr>
            <w:noProof/>
            <w:webHidden/>
          </w:rPr>
          <w:t>106</w:t>
        </w:r>
        <w:r w:rsidR="00BE3787">
          <w:rPr>
            <w:noProof/>
            <w:webHidden/>
          </w:rPr>
          <w:fldChar w:fldCharType="end"/>
        </w:r>
      </w:hyperlink>
    </w:p>
    <w:p w14:paraId="65186A1E" w14:textId="7CACE545"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84" w:history="1">
        <w:r w:rsidR="00BE3787" w:rsidRPr="00CF4B2A">
          <w:rPr>
            <w:rStyle w:val="Hyperlink"/>
            <w:noProof/>
            <w:lang w:val="en-GB"/>
          </w:rPr>
          <w:t>8.7 Transaction Profiling</w:t>
        </w:r>
        <w:r w:rsidR="00BE3787">
          <w:rPr>
            <w:noProof/>
            <w:webHidden/>
          </w:rPr>
          <w:tab/>
        </w:r>
        <w:r w:rsidR="00BE3787">
          <w:rPr>
            <w:noProof/>
            <w:webHidden/>
          </w:rPr>
          <w:fldChar w:fldCharType="begin"/>
        </w:r>
        <w:r w:rsidR="00BE3787">
          <w:rPr>
            <w:noProof/>
            <w:webHidden/>
          </w:rPr>
          <w:instrText xml:space="preserve"> PAGEREF _Toc534366784 \h </w:instrText>
        </w:r>
        <w:r w:rsidR="00BE3787">
          <w:rPr>
            <w:noProof/>
            <w:webHidden/>
          </w:rPr>
        </w:r>
        <w:r w:rsidR="00BE3787">
          <w:rPr>
            <w:noProof/>
            <w:webHidden/>
          </w:rPr>
          <w:fldChar w:fldCharType="separate"/>
        </w:r>
        <w:r w:rsidR="0008739F">
          <w:rPr>
            <w:noProof/>
            <w:webHidden/>
          </w:rPr>
          <w:t>106</w:t>
        </w:r>
        <w:r w:rsidR="00BE3787">
          <w:rPr>
            <w:noProof/>
            <w:webHidden/>
          </w:rPr>
          <w:fldChar w:fldCharType="end"/>
        </w:r>
      </w:hyperlink>
    </w:p>
    <w:p w14:paraId="74ABDBC9" w14:textId="4E74A391"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85" w:history="1">
        <w:r w:rsidR="00BE3787" w:rsidRPr="00CF4B2A">
          <w:rPr>
            <w:rStyle w:val="Hyperlink"/>
            <w:noProof/>
            <w:lang w:val="en-GB"/>
          </w:rPr>
          <w:t>8.8 Pyrrho Class Library Reference</w:t>
        </w:r>
        <w:r w:rsidR="00BE3787">
          <w:rPr>
            <w:noProof/>
            <w:webHidden/>
          </w:rPr>
          <w:tab/>
        </w:r>
        <w:r w:rsidR="00BE3787">
          <w:rPr>
            <w:noProof/>
            <w:webHidden/>
          </w:rPr>
          <w:fldChar w:fldCharType="begin"/>
        </w:r>
        <w:r w:rsidR="00BE3787">
          <w:rPr>
            <w:noProof/>
            <w:webHidden/>
          </w:rPr>
          <w:instrText xml:space="preserve"> PAGEREF _Toc534366785 \h </w:instrText>
        </w:r>
        <w:r w:rsidR="00BE3787">
          <w:rPr>
            <w:noProof/>
            <w:webHidden/>
          </w:rPr>
        </w:r>
        <w:r w:rsidR="00BE3787">
          <w:rPr>
            <w:noProof/>
            <w:webHidden/>
          </w:rPr>
          <w:fldChar w:fldCharType="separate"/>
        </w:r>
        <w:r w:rsidR="0008739F">
          <w:rPr>
            <w:noProof/>
            <w:webHidden/>
          </w:rPr>
          <w:t>107</w:t>
        </w:r>
        <w:r w:rsidR="00BE3787">
          <w:rPr>
            <w:noProof/>
            <w:webHidden/>
          </w:rPr>
          <w:fldChar w:fldCharType="end"/>
        </w:r>
      </w:hyperlink>
    </w:p>
    <w:p w14:paraId="001B9487" w14:textId="6D39E59D"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86" w:history="1">
        <w:r w:rsidR="00BE3787" w:rsidRPr="00CF4B2A">
          <w:rPr>
            <w:rStyle w:val="Hyperlink"/>
            <w:noProof/>
            <w:lang w:val="en-GB"/>
          </w:rPr>
          <w:t>8.9 The Pyrrho protocol</w:t>
        </w:r>
        <w:r w:rsidR="00BE3787">
          <w:rPr>
            <w:noProof/>
            <w:webHidden/>
          </w:rPr>
          <w:tab/>
        </w:r>
        <w:r w:rsidR="00BE3787">
          <w:rPr>
            <w:noProof/>
            <w:webHidden/>
          </w:rPr>
          <w:fldChar w:fldCharType="begin"/>
        </w:r>
        <w:r w:rsidR="00BE3787">
          <w:rPr>
            <w:noProof/>
            <w:webHidden/>
          </w:rPr>
          <w:instrText xml:space="preserve"> PAGEREF _Toc534366786 \h </w:instrText>
        </w:r>
        <w:r w:rsidR="00BE3787">
          <w:rPr>
            <w:noProof/>
            <w:webHidden/>
          </w:rPr>
        </w:r>
        <w:r w:rsidR="00BE3787">
          <w:rPr>
            <w:noProof/>
            <w:webHidden/>
          </w:rPr>
          <w:fldChar w:fldCharType="separate"/>
        </w:r>
        <w:r w:rsidR="0008739F">
          <w:rPr>
            <w:noProof/>
            <w:webHidden/>
          </w:rPr>
          <w:t>115</w:t>
        </w:r>
        <w:r w:rsidR="00BE3787">
          <w:rPr>
            <w:noProof/>
            <w:webHidden/>
          </w:rPr>
          <w:fldChar w:fldCharType="end"/>
        </w:r>
      </w:hyperlink>
    </w:p>
    <w:p w14:paraId="3D1D9EBD" w14:textId="3A5042EE" w:rsidR="00BE3787" w:rsidRDefault="0075372B">
      <w:pPr>
        <w:pStyle w:val="TOC1"/>
        <w:tabs>
          <w:tab w:val="right" w:leader="dot" w:pos="8303"/>
        </w:tabs>
        <w:rPr>
          <w:rFonts w:asciiTheme="minorHAnsi" w:eastAsiaTheme="minorEastAsia" w:hAnsiTheme="minorHAnsi" w:cstheme="minorBidi"/>
          <w:noProof/>
          <w:sz w:val="22"/>
          <w:szCs w:val="22"/>
          <w:lang w:val="en-GB" w:eastAsia="en-GB"/>
        </w:rPr>
      </w:pPr>
      <w:hyperlink w:anchor="_Toc534366787" w:history="1">
        <w:r w:rsidR="00BE3787" w:rsidRPr="00CF4B2A">
          <w:rPr>
            <w:rStyle w:val="Hyperlink"/>
            <w:noProof/>
            <w:lang w:val="en-GB"/>
          </w:rPr>
          <w:t>9. Pyrrho Database File Format</w:t>
        </w:r>
        <w:r w:rsidR="00BE3787">
          <w:rPr>
            <w:noProof/>
            <w:webHidden/>
          </w:rPr>
          <w:tab/>
        </w:r>
        <w:r w:rsidR="00BE3787">
          <w:rPr>
            <w:noProof/>
            <w:webHidden/>
          </w:rPr>
          <w:fldChar w:fldCharType="begin"/>
        </w:r>
        <w:r w:rsidR="00BE3787">
          <w:rPr>
            <w:noProof/>
            <w:webHidden/>
          </w:rPr>
          <w:instrText xml:space="preserve"> PAGEREF _Toc534366787 \h </w:instrText>
        </w:r>
        <w:r w:rsidR="00BE3787">
          <w:rPr>
            <w:noProof/>
            <w:webHidden/>
          </w:rPr>
        </w:r>
        <w:r w:rsidR="00BE3787">
          <w:rPr>
            <w:noProof/>
            <w:webHidden/>
          </w:rPr>
          <w:fldChar w:fldCharType="separate"/>
        </w:r>
        <w:r w:rsidR="0008739F">
          <w:rPr>
            <w:noProof/>
            <w:webHidden/>
          </w:rPr>
          <w:t>123</w:t>
        </w:r>
        <w:r w:rsidR="00BE3787">
          <w:rPr>
            <w:noProof/>
            <w:webHidden/>
          </w:rPr>
          <w:fldChar w:fldCharType="end"/>
        </w:r>
      </w:hyperlink>
    </w:p>
    <w:p w14:paraId="345F8C22" w14:textId="7847738B"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88" w:history="1">
        <w:r w:rsidR="00BE3787" w:rsidRPr="00CF4B2A">
          <w:rPr>
            <w:rStyle w:val="Hyperlink"/>
            <w:noProof/>
            <w:lang w:val="en-GB"/>
          </w:rPr>
          <w:t>9.1 Data Formats</w:t>
        </w:r>
        <w:r w:rsidR="00BE3787">
          <w:rPr>
            <w:noProof/>
            <w:webHidden/>
          </w:rPr>
          <w:tab/>
        </w:r>
        <w:r w:rsidR="00BE3787">
          <w:rPr>
            <w:noProof/>
            <w:webHidden/>
          </w:rPr>
          <w:fldChar w:fldCharType="begin"/>
        </w:r>
        <w:r w:rsidR="00BE3787">
          <w:rPr>
            <w:noProof/>
            <w:webHidden/>
          </w:rPr>
          <w:instrText xml:space="preserve"> PAGEREF _Toc534366788 \h </w:instrText>
        </w:r>
        <w:r w:rsidR="00BE3787">
          <w:rPr>
            <w:noProof/>
            <w:webHidden/>
          </w:rPr>
        </w:r>
        <w:r w:rsidR="00BE3787">
          <w:rPr>
            <w:noProof/>
            <w:webHidden/>
          </w:rPr>
          <w:fldChar w:fldCharType="separate"/>
        </w:r>
        <w:r w:rsidR="0008739F">
          <w:rPr>
            <w:noProof/>
            <w:webHidden/>
          </w:rPr>
          <w:t>123</w:t>
        </w:r>
        <w:r w:rsidR="00BE3787">
          <w:rPr>
            <w:noProof/>
            <w:webHidden/>
          </w:rPr>
          <w:fldChar w:fldCharType="end"/>
        </w:r>
      </w:hyperlink>
    </w:p>
    <w:p w14:paraId="508FC38D" w14:textId="7A85015A"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89" w:history="1">
        <w:r w:rsidR="00BE3787" w:rsidRPr="00CF4B2A">
          <w:rPr>
            <w:rStyle w:val="Hyperlink"/>
            <w:noProof/>
            <w:lang w:val="en-GB"/>
          </w:rPr>
          <w:t>9.2 Record formats</w:t>
        </w:r>
        <w:r w:rsidR="00BE3787">
          <w:rPr>
            <w:noProof/>
            <w:webHidden/>
          </w:rPr>
          <w:tab/>
        </w:r>
        <w:r w:rsidR="00BE3787">
          <w:rPr>
            <w:noProof/>
            <w:webHidden/>
          </w:rPr>
          <w:fldChar w:fldCharType="begin"/>
        </w:r>
        <w:r w:rsidR="00BE3787">
          <w:rPr>
            <w:noProof/>
            <w:webHidden/>
          </w:rPr>
          <w:instrText xml:space="preserve"> PAGEREF _Toc534366789 \h </w:instrText>
        </w:r>
        <w:r w:rsidR="00BE3787">
          <w:rPr>
            <w:noProof/>
            <w:webHidden/>
          </w:rPr>
        </w:r>
        <w:r w:rsidR="00BE3787">
          <w:rPr>
            <w:noProof/>
            <w:webHidden/>
          </w:rPr>
          <w:fldChar w:fldCharType="separate"/>
        </w:r>
        <w:r w:rsidR="0008739F">
          <w:rPr>
            <w:noProof/>
            <w:webHidden/>
          </w:rPr>
          <w:t>124</w:t>
        </w:r>
        <w:r w:rsidR="00BE3787">
          <w:rPr>
            <w:noProof/>
            <w:webHidden/>
          </w:rPr>
          <w:fldChar w:fldCharType="end"/>
        </w:r>
      </w:hyperlink>
    </w:p>
    <w:p w14:paraId="364DD1D6" w14:textId="0552BF07" w:rsidR="00BE3787" w:rsidRDefault="0075372B">
      <w:pPr>
        <w:pStyle w:val="TOC1"/>
        <w:tabs>
          <w:tab w:val="right" w:leader="dot" w:pos="8303"/>
        </w:tabs>
        <w:rPr>
          <w:rFonts w:asciiTheme="minorHAnsi" w:eastAsiaTheme="minorEastAsia" w:hAnsiTheme="minorHAnsi" w:cstheme="minorBidi"/>
          <w:noProof/>
          <w:sz w:val="22"/>
          <w:szCs w:val="22"/>
          <w:lang w:val="en-GB" w:eastAsia="en-GB"/>
        </w:rPr>
      </w:pPr>
      <w:hyperlink w:anchor="_Toc534366790" w:history="1">
        <w:r w:rsidR="00BE3787" w:rsidRPr="00CF4B2A">
          <w:rPr>
            <w:rStyle w:val="Hyperlink"/>
            <w:noProof/>
            <w:lang w:val="en-GB"/>
          </w:rPr>
          <w:t>10. Troubleshooting</w:t>
        </w:r>
        <w:r w:rsidR="00BE3787">
          <w:rPr>
            <w:noProof/>
            <w:webHidden/>
          </w:rPr>
          <w:tab/>
        </w:r>
        <w:r w:rsidR="00BE3787">
          <w:rPr>
            <w:noProof/>
            <w:webHidden/>
          </w:rPr>
          <w:fldChar w:fldCharType="begin"/>
        </w:r>
        <w:r w:rsidR="00BE3787">
          <w:rPr>
            <w:noProof/>
            <w:webHidden/>
          </w:rPr>
          <w:instrText xml:space="preserve"> PAGEREF _Toc534366790 \h </w:instrText>
        </w:r>
        <w:r w:rsidR="00BE3787">
          <w:rPr>
            <w:noProof/>
            <w:webHidden/>
          </w:rPr>
        </w:r>
        <w:r w:rsidR="00BE3787">
          <w:rPr>
            <w:noProof/>
            <w:webHidden/>
          </w:rPr>
          <w:fldChar w:fldCharType="separate"/>
        </w:r>
        <w:r w:rsidR="0008739F">
          <w:rPr>
            <w:noProof/>
            <w:webHidden/>
          </w:rPr>
          <w:t>130</w:t>
        </w:r>
        <w:r w:rsidR="00BE3787">
          <w:rPr>
            <w:noProof/>
            <w:webHidden/>
          </w:rPr>
          <w:fldChar w:fldCharType="end"/>
        </w:r>
      </w:hyperlink>
    </w:p>
    <w:p w14:paraId="6277E1DF" w14:textId="3EE36FDC"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91" w:history="1">
        <w:r w:rsidR="00BE3787" w:rsidRPr="00CF4B2A">
          <w:rPr>
            <w:rStyle w:val="Hyperlink"/>
            <w:noProof/>
          </w:rPr>
          <w:t>10.1 Destruction and restoration</w:t>
        </w:r>
        <w:r w:rsidR="00BE3787">
          <w:rPr>
            <w:noProof/>
            <w:webHidden/>
          </w:rPr>
          <w:tab/>
        </w:r>
        <w:r w:rsidR="00BE3787">
          <w:rPr>
            <w:noProof/>
            <w:webHidden/>
          </w:rPr>
          <w:fldChar w:fldCharType="begin"/>
        </w:r>
        <w:r w:rsidR="00BE3787">
          <w:rPr>
            <w:noProof/>
            <w:webHidden/>
          </w:rPr>
          <w:instrText xml:space="preserve"> PAGEREF _Toc534366791 \h </w:instrText>
        </w:r>
        <w:r w:rsidR="00BE3787">
          <w:rPr>
            <w:noProof/>
            <w:webHidden/>
          </w:rPr>
        </w:r>
        <w:r w:rsidR="00BE3787">
          <w:rPr>
            <w:noProof/>
            <w:webHidden/>
          </w:rPr>
          <w:fldChar w:fldCharType="separate"/>
        </w:r>
        <w:r w:rsidR="0008739F">
          <w:rPr>
            <w:noProof/>
            <w:webHidden/>
          </w:rPr>
          <w:t>130</w:t>
        </w:r>
        <w:r w:rsidR="00BE3787">
          <w:rPr>
            <w:noProof/>
            <w:webHidden/>
          </w:rPr>
          <w:fldChar w:fldCharType="end"/>
        </w:r>
      </w:hyperlink>
    </w:p>
    <w:p w14:paraId="2C210DC4" w14:textId="62FDF723"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92" w:history="1">
        <w:r w:rsidR="00BE3787" w:rsidRPr="00CF4B2A">
          <w:rPr>
            <w:rStyle w:val="Hyperlink"/>
            <w:noProof/>
          </w:rPr>
          <w:t>10.2 Hardware failure during commit</w:t>
        </w:r>
        <w:r w:rsidR="00BE3787">
          <w:rPr>
            <w:noProof/>
            <w:webHidden/>
          </w:rPr>
          <w:tab/>
        </w:r>
        <w:r w:rsidR="00BE3787">
          <w:rPr>
            <w:noProof/>
            <w:webHidden/>
          </w:rPr>
          <w:fldChar w:fldCharType="begin"/>
        </w:r>
        <w:r w:rsidR="00BE3787">
          <w:rPr>
            <w:noProof/>
            <w:webHidden/>
          </w:rPr>
          <w:instrText xml:space="preserve"> PAGEREF _Toc534366792 \h </w:instrText>
        </w:r>
        <w:r w:rsidR="00BE3787">
          <w:rPr>
            <w:noProof/>
            <w:webHidden/>
          </w:rPr>
        </w:r>
        <w:r w:rsidR="00BE3787">
          <w:rPr>
            <w:noProof/>
            <w:webHidden/>
          </w:rPr>
          <w:fldChar w:fldCharType="separate"/>
        </w:r>
        <w:r w:rsidR="0008739F">
          <w:rPr>
            <w:noProof/>
            <w:webHidden/>
          </w:rPr>
          <w:t>131</w:t>
        </w:r>
        <w:r w:rsidR="00BE3787">
          <w:rPr>
            <w:noProof/>
            <w:webHidden/>
          </w:rPr>
          <w:fldChar w:fldCharType="end"/>
        </w:r>
      </w:hyperlink>
    </w:p>
    <w:p w14:paraId="0B19E54F" w14:textId="270026F8"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93" w:history="1">
        <w:r w:rsidR="00BE3787" w:rsidRPr="00CF4B2A">
          <w:rPr>
            <w:rStyle w:val="Hyperlink"/>
            <w:noProof/>
          </w:rPr>
          <w:t>10.3 Alternative names for a database file</w:t>
        </w:r>
        <w:r w:rsidR="00BE3787">
          <w:rPr>
            <w:noProof/>
            <w:webHidden/>
          </w:rPr>
          <w:tab/>
        </w:r>
        <w:r w:rsidR="00BE3787">
          <w:rPr>
            <w:noProof/>
            <w:webHidden/>
          </w:rPr>
          <w:fldChar w:fldCharType="begin"/>
        </w:r>
        <w:r w:rsidR="00BE3787">
          <w:rPr>
            <w:noProof/>
            <w:webHidden/>
          </w:rPr>
          <w:instrText xml:space="preserve"> PAGEREF _Toc534366793 \h </w:instrText>
        </w:r>
        <w:r w:rsidR="00BE3787">
          <w:rPr>
            <w:noProof/>
            <w:webHidden/>
          </w:rPr>
        </w:r>
        <w:r w:rsidR="00BE3787">
          <w:rPr>
            <w:noProof/>
            <w:webHidden/>
          </w:rPr>
          <w:fldChar w:fldCharType="separate"/>
        </w:r>
        <w:r w:rsidR="0008739F">
          <w:rPr>
            <w:noProof/>
            <w:webHidden/>
          </w:rPr>
          <w:t>131</w:t>
        </w:r>
        <w:r w:rsidR="00BE3787">
          <w:rPr>
            <w:noProof/>
            <w:webHidden/>
          </w:rPr>
          <w:fldChar w:fldCharType="end"/>
        </w:r>
      </w:hyperlink>
    </w:p>
    <w:p w14:paraId="7B7EB7A6" w14:textId="7A871732"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94" w:history="1">
        <w:r w:rsidR="00BE3787" w:rsidRPr="00CF4B2A">
          <w:rPr>
            <w:rStyle w:val="Hyperlink"/>
            <w:noProof/>
          </w:rPr>
          <w:t>10.4 Changes to the database file</w:t>
        </w:r>
        <w:r w:rsidR="00BE3787">
          <w:rPr>
            <w:noProof/>
            <w:webHidden/>
          </w:rPr>
          <w:tab/>
        </w:r>
        <w:r w:rsidR="00BE3787">
          <w:rPr>
            <w:noProof/>
            <w:webHidden/>
          </w:rPr>
          <w:fldChar w:fldCharType="begin"/>
        </w:r>
        <w:r w:rsidR="00BE3787">
          <w:rPr>
            <w:noProof/>
            <w:webHidden/>
          </w:rPr>
          <w:instrText xml:space="preserve"> PAGEREF _Toc534366794 \h </w:instrText>
        </w:r>
        <w:r w:rsidR="00BE3787">
          <w:rPr>
            <w:noProof/>
            <w:webHidden/>
          </w:rPr>
        </w:r>
        <w:r w:rsidR="00BE3787">
          <w:rPr>
            <w:noProof/>
            <w:webHidden/>
          </w:rPr>
          <w:fldChar w:fldCharType="separate"/>
        </w:r>
        <w:r w:rsidR="0008739F">
          <w:rPr>
            <w:noProof/>
            <w:webHidden/>
          </w:rPr>
          <w:t>131</w:t>
        </w:r>
        <w:r w:rsidR="00BE3787">
          <w:rPr>
            <w:noProof/>
            <w:webHidden/>
          </w:rPr>
          <w:fldChar w:fldCharType="end"/>
        </w:r>
      </w:hyperlink>
    </w:p>
    <w:p w14:paraId="47586519" w14:textId="151BDF2C"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95" w:history="1">
        <w:r w:rsidR="00BE3787" w:rsidRPr="00CF4B2A">
          <w:rPr>
            <w:rStyle w:val="Hyperlink"/>
            <w:noProof/>
          </w:rPr>
          <w:t>10.5 User identity and database migration</w:t>
        </w:r>
        <w:r w:rsidR="00BE3787">
          <w:rPr>
            <w:noProof/>
            <w:webHidden/>
          </w:rPr>
          <w:tab/>
        </w:r>
        <w:r w:rsidR="00BE3787">
          <w:rPr>
            <w:noProof/>
            <w:webHidden/>
          </w:rPr>
          <w:fldChar w:fldCharType="begin"/>
        </w:r>
        <w:r w:rsidR="00BE3787">
          <w:rPr>
            <w:noProof/>
            <w:webHidden/>
          </w:rPr>
          <w:instrText xml:space="preserve"> PAGEREF _Toc534366795 \h </w:instrText>
        </w:r>
        <w:r w:rsidR="00BE3787">
          <w:rPr>
            <w:noProof/>
            <w:webHidden/>
          </w:rPr>
        </w:r>
        <w:r w:rsidR="00BE3787">
          <w:rPr>
            <w:noProof/>
            <w:webHidden/>
          </w:rPr>
          <w:fldChar w:fldCharType="separate"/>
        </w:r>
        <w:r w:rsidR="0008739F">
          <w:rPr>
            <w:noProof/>
            <w:webHidden/>
          </w:rPr>
          <w:t>131</w:t>
        </w:r>
        <w:r w:rsidR="00BE3787">
          <w:rPr>
            <w:noProof/>
            <w:webHidden/>
          </w:rPr>
          <w:fldChar w:fldCharType="end"/>
        </w:r>
      </w:hyperlink>
    </w:p>
    <w:p w14:paraId="252B4B6C" w14:textId="56CD6AC5"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96" w:history="1">
        <w:r w:rsidR="00BE3787" w:rsidRPr="00CF4B2A">
          <w:rPr>
            <w:rStyle w:val="Hyperlink"/>
            <w:noProof/>
            <w:lang w:val="en-GB"/>
          </w:rPr>
          <w:t>10.6 API Dependency on database history</w:t>
        </w:r>
        <w:r w:rsidR="00BE3787">
          <w:rPr>
            <w:noProof/>
            <w:webHidden/>
          </w:rPr>
          <w:tab/>
        </w:r>
        <w:r w:rsidR="00BE3787">
          <w:rPr>
            <w:noProof/>
            <w:webHidden/>
          </w:rPr>
          <w:fldChar w:fldCharType="begin"/>
        </w:r>
        <w:r w:rsidR="00BE3787">
          <w:rPr>
            <w:noProof/>
            <w:webHidden/>
          </w:rPr>
          <w:instrText xml:space="preserve"> PAGEREF _Toc534366796 \h </w:instrText>
        </w:r>
        <w:r w:rsidR="00BE3787">
          <w:rPr>
            <w:noProof/>
            <w:webHidden/>
          </w:rPr>
        </w:r>
        <w:r w:rsidR="00BE3787">
          <w:rPr>
            <w:noProof/>
            <w:webHidden/>
          </w:rPr>
          <w:fldChar w:fldCharType="separate"/>
        </w:r>
        <w:r w:rsidR="0008739F">
          <w:rPr>
            <w:noProof/>
            <w:webHidden/>
          </w:rPr>
          <w:t>131</w:t>
        </w:r>
        <w:r w:rsidR="00BE3787">
          <w:rPr>
            <w:noProof/>
            <w:webHidden/>
          </w:rPr>
          <w:fldChar w:fldCharType="end"/>
        </w:r>
      </w:hyperlink>
    </w:p>
    <w:p w14:paraId="08F931D3" w14:textId="295E765C"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97" w:history="1">
        <w:r w:rsidR="00BE3787" w:rsidRPr="00CF4B2A">
          <w:rPr>
            <w:rStyle w:val="Hyperlink"/>
            <w:noProof/>
          </w:rPr>
          <w:t>10.7 Renaming of a database host</w:t>
        </w:r>
        <w:r w:rsidR="00BE3787">
          <w:rPr>
            <w:noProof/>
            <w:webHidden/>
          </w:rPr>
          <w:tab/>
        </w:r>
        <w:r w:rsidR="00BE3787">
          <w:rPr>
            <w:noProof/>
            <w:webHidden/>
          </w:rPr>
          <w:fldChar w:fldCharType="begin"/>
        </w:r>
        <w:r w:rsidR="00BE3787">
          <w:rPr>
            <w:noProof/>
            <w:webHidden/>
          </w:rPr>
          <w:instrText xml:space="preserve"> PAGEREF _Toc534366797 \h </w:instrText>
        </w:r>
        <w:r w:rsidR="00BE3787">
          <w:rPr>
            <w:noProof/>
            <w:webHidden/>
          </w:rPr>
        </w:r>
        <w:r w:rsidR="00BE3787">
          <w:rPr>
            <w:noProof/>
            <w:webHidden/>
          </w:rPr>
          <w:fldChar w:fldCharType="separate"/>
        </w:r>
        <w:r w:rsidR="0008739F">
          <w:rPr>
            <w:noProof/>
            <w:webHidden/>
          </w:rPr>
          <w:t>131</w:t>
        </w:r>
        <w:r w:rsidR="00BE3787">
          <w:rPr>
            <w:noProof/>
            <w:webHidden/>
          </w:rPr>
          <w:fldChar w:fldCharType="end"/>
        </w:r>
      </w:hyperlink>
    </w:p>
    <w:p w14:paraId="5AF918FC" w14:textId="261A08BC" w:rsidR="00BE3787" w:rsidRDefault="0075372B">
      <w:pPr>
        <w:pStyle w:val="TOC1"/>
        <w:tabs>
          <w:tab w:val="right" w:leader="dot" w:pos="8303"/>
        </w:tabs>
        <w:rPr>
          <w:rFonts w:asciiTheme="minorHAnsi" w:eastAsiaTheme="minorEastAsia" w:hAnsiTheme="minorHAnsi" w:cstheme="minorBidi"/>
          <w:noProof/>
          <w:sz w:val="22"/>
          <w:szCs w:val="22"/>
          <w:lang w:val="en-GB" w:eastAsia="en-GB"/>
        </w:rPr>
      </w:pPr>
      <w:hyperlink w:anchor="_Toc534366798" w:history="1">
        <w:r w:rsidR="00BE3787" w:rsidRPr="00CF4B2A">
          <w:rPr>
            <w:rStyle w:val="Hyperlink"/>
            <w:noProof/>
            <w:lang w:val="en-GB"/>
          </w:rPr>
          <w:t>11. End User License Agreement</w:t>
        </w:r>
        <w:r w:rsidR="00BE3787">
          <w:rPr>
            <w:noProof/>
            <w:webHidden/>
          </w:rPr>
          <w:tab/>
        </w:r>
        <w:r w:rsidR="00BE3787">
          <w:rPr>
            <w:noProof/>
            <w:webHidden/>
          </w:rPr>
          <w:fldChar w:fldCharType="begin"/>
        </w:r>
        <w:r w:rsidR="00BE3787">
          <w:rPr>
            <w:noProof/>
            <w:webHidden/>
          </w:rPr>
          <w:instrText xml:space="preserve"> PAGEREF _Toc534366798 \h </w:instrText>
        </w:r>
        <w:r w:rsidR="00BE3787">
          <w:rPr>
            <w:noProof/>
            <w:webHidden/>
          </w:rPr>
        </w:r>
        <w:r w:rsidR="00BE3787">
          <w:rPr>
            <w:noProof/>
            <w:webHidden/>
          </w:rPr>
          <w:fldChar w:fldCharType="separate"/>
        </w:r>
        <w:r w:rsidR="0008739F">
          <w:rPr>
            <w:noProof/>
            <w:webHidden/>
          </w:rPr>
          <w:t>133</w:t>
        </w:r>
        <w:r w:rsidR="00BE3787">
          <w:rPr>
            <w:noProof/>
            <w:webHidden/>
          </w:rPr>
          <w:fldChar w:fldCharType="end"/>
        </w:r>
      </w:hyperlink>
    </w:p>
    <w:p w14:paraId="21405144" w14:textId="28107F17"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799" w:history="1">
        <w:r w:rsidR="00BE3787" w:rsidRPr="00CF4B2A">
          <w:rPr>
            <w:rStyle w:val="Hyperlink"/>
            <w:noProof/>
            <w:lang w:val="en-GB"/>
          </w:rPr>
          <w:t>11.1 Binary distribution: all editions except Open Source</w:t>
        </w:r>
        <w:r w:rsidR="00BE3787">
          <w:rPr>
            <w:noProof/>
            <w:webHidden/>
          </w:rPr>
          <w:tab/>
        </w:r>
        <w:r w:rsidR="00BE3787">
          <w:rPr>
            <w:noProof/>
            <w:webHidden/>
          </w:rPr>
          <w:fldChar w:fldCharType="begin"/>
        </w:r>
        <w:r w:rsidR="00BE3787">
          <w:rPr>
            <w:noProof/>
            <w:webHidden/>
          </w:rPr>
          <w:instrText xml:space="preserve"> PAGEREF _Toc534366799 \h </w:instrText>
        </w:r>
        <w:r w:rsidR="00BE3787">
          <w:rPr>
            <w:noProof/>
            <w:webHidden/>
          </w:rPr>
        </w:r>
        <w:r w:rsidR="00BE3787">
          <w:rPr>
            <w:noProof/>
            <w:webHidden/>
          </w:rPr>
          <w:fldChar w:fldCharType="separate"/>
        </w:r>
        <w:r w:rsidR="0008739F">
          <w:rPr>
            <w:noProof/>
            <w:webHidden/>
          </w:rPr>
          <w:t>133</w:t>
        </w:r>
        <w:r w:rsidR="00BE3787">
          <w:rPr>
            <w:noProof/>
            <w:webHidden/>
          </w:rPr>
          <w:fldChar w:fldCharType="end"/>
        </w:r>
      </w:hyperlink>
    </w:p>
    <w:p w14:paraId="3B7A6FC0" w14:textId="3C27638E" w:rsidR="00BE3787" w:rsidRDefault="0075372B">
      <w:pPr>
        <w:pStyle w:val="TOC2"/>
        <w:tabs>
          <w:tab w:val="right" w:leader="dot" w:pos="8303"/>
        </w:tabs>
        <w:rPr>
          <w:rFonts w:asciiTheme="minorHAnsi" w:eastAsiaTheme="minorEastAsia" w:hAnsiTheme="minorHAnsi" w:cstheme="minorBidi"/>
          <w:noProof/>
          <w:sz w:val="22"/>
          <w:szCs w:val="22"/>
          <w:lang w:val="en-GB" w:eastAsia="en-GB"/>
        </w:rPr>
      </w:pPr>
      <w:hyperlink w:anchor="_Toc534366800" w:history="1">
        <w:r w:rsidR="00BE3787" w:rsidRPr="00CF4B2A">
          <w:rPr>
            <w:rStyle w:val="Hyperlink"/>
            <w:noProof/>
            <w:lang w:val="en-GB"/>
          </w:rPr>
          <w:t>11.2 Source distribution: Open Source Pyrrho edition</w:t>
        </w:r>
        <w:r w:rsidR="00BE3787">
          <w:rPr>
            <w:noProof/>
            <w:webHidden/>
          </w:rPr>
          <w:tab/>
        </w:r>
        <w:r w:rsidR="00BE3787">
          <w:rPr>
            <w:noProof/>
            <w:webHidden/>
          </w:rPr>
          <w:fldChar w:fldCharType="begin"/>
        </w:r>
        <w:r w:rsidR="00BE3787">
          <w:rPr>
            <w:noProof/>
            <w:webHidden/>
          </w:rPr>
          <w:instrText xml:space="preserve"> PAGEREF _Toc534366800 \h </w:instrText>
        </w:r>
        <w:r w:rsidR="00BE3787">
          <w:rPr>
            <w:noProof/>
            <w:webHidden/>
          </w:rPr>
        </w:r>
        <w:r w:rsidR="00BE3787">
          <w:rPr>
            <w:noProof/>
            <w:webHidden/>
          </w:rPr>
          <w:fldChar w:fldCharType="separate"/>
        </w:r>
        <w:r w:rsidR="0008739F">
          <w:rPr>
            <w:noProof/>
            <w:webHidden/>
          </w:rPr>
          <w:t>133</w:t>
        </w:r>
        <w:r w:rsidR="00BE3787">
          <w:rPr>
            <w:noProof/>
            <w:webHidden/>
          </w:rPr>
          <w:fldChar w:fldCharType="end"/>
        </w:r>
      </w:hyperlink>
    </w:p>
    <w:p w14:paraId="631DEE9E" w14:textId="34613447" w:rsidR="00BE3787" w:rsidRDefault="0075372B">
      <w:pPr>
        <w:pStyle w:val="TOC1"/>
        <w:tabs>
          <w:tab w:val="right" w:leader="dot" w:pos="8303"/>
        </w:tabs>
        <w:rPr>
          <w:rFonts w:asciiTheme="minorHAnsi" w:eastAsiaTheme="minorEastAsia" w:hAnsiTheme="minorHAnsi" w:cstheme="minorBidi"/>
          <w:noProof/>
          <w:sz w:val="22"/>
          <w:szCs w:val="22"/>
          <w:lang w:val="en-GB" w:eastAsia="en-GB"/>
        </w:rPr>
      </w:pPr>
      <w:hyperlink w:anchor="_Toc534366801" w:history="1">
        <w:r w:rsidR="00BE3787" w:rsidRPr="00CF4B2A">
          <w:rPr>
            <w:rStyle w:val="Hyperlink"/>
            <w:noProof/>
            <w:lang w:val="en-GB"/>
          </w:rPr>
          <w:t>References</w:t>
        </w:r>
        <w:r w:rsidR="00BE3787">
          <w:rPr>
            <w:noProof/>
            <w:webHidden/>
          </w:rPr>
          <w:tab/>
        </w:r>
        <w:r w:rsidR="00BE3787">
          <w:rPr>
            <w:noProof/>
            <w:webHidden/>
          </w:rPr>
          <w:fldChar w:fldCharType="begin"/>
        </w:r>
        <w:r w:rsidR="00BE3787">
          <w:rPr>
            <w:noProof/>
            <w:webHidden/>
          </w:rPr>
          <w:instrText xml:space="preserve"> PAGEREF _Toc534366801 \h </w:instrText>
        </w:r>
        <w:r w:rsidR="00BE3787">
          <w:rPr>
            <w:noProof/>
            <w:webHidden/>
          </w:rPr>
        </w:r>
        <w:r w:rsidR="00BE3787">
          <w:rPr>
            <w:noProof/>
            <w:webHidden/>
          </w:rPr>
          <w:fldChar w:fldCharType="separate"/>
        </w:r>
        <w:r w:rsidR="0008739F">
          <w:rPr>
            <w:noProof/>
            <w:webHidden/>
          </w:rPr>
          <w:t>134</w:t>
        </w:r>
        <w:r w:rsidR="00BE3787">
          <w:rPr>
            <w:noProof/>
            <w:webHidden/>
          </w:rPr>
          <w:fldChar w:fldCharType="end"/>
        </w:r>
      </w:hyperlink>
    </w:p>
    <w:p w14:paraId="0E580363" w14:textId="1E1F7EF7" w:rsidR="00BE3787" w:rsidRDefault="0075372B">
      <w:pPr>
        <w:pStyle w:val="TOC1"/>
        <w:tabs>
          <w:tab w:val="right" w:leader="dot" w:pos="8303"/>
        </w:tabs>
        <w:rPr>
          <w:rFonts w:asciiTheme="minorHAnsi" w:eastAsiaTheme="minorEastAsia" w:hAnsiTheme="minorHAnsi" w:cstheme="minorBidi"/>
          <w:noProof/>
          <w:sz w:val="22"/>
          <w:szCs w:val="22"/>
          <w:lang w:val="en-GB" w:eastAsia="en-GB"/>
        </w:rPr>
      </w:pPr>
      <w:hyperlink w:anchor="_Toc534366802" w:history="1">
        <w:r w:rsidR="00BE3787" w:rsidRPr="00CF4B2A">
          <w:rPr>
            <w:rStyle w:val="Hyperlink"/>
            <w:noProof/>
          </w:rPr>
          <w:t>Index to Syntax</w:t>
        </w:r>
        <w:r w:rsidR="00BE3787">
          <w:rPr>
            <w:noProof/>
            <w:webHidden/>
          </w:rPr>
          <w:tab/>
        </w:r>
        <w:r w:rsidR="00BE3787">
          <w:rPr>
            <w:noProof/>
            <w:webHidden/>
          </w:rPr>
          <w:fldChar w:fldCharType="begin"/>
        </w:r>
        <w:r w:rsidR="00BE3787">
          <w:rPr>
            <w:noProof/>
            <w:webHidden/>
          </w:rPr>
          <w:instrText xml:space="preserve"> PAGEREF _Toc534366802 \h </w:instrText>
        </w:r>
        <w:r w:rsidR="00BE3787">
          <w:rPr>
            <w:noProof/>
            <w:webHidden/>
          </w:rPr>
        </w:r>
        <w:r w:rsidR="00BE3787">
          <w:rPr>
            <w:noProof/>
            <w:webHidden/>
          </w:rPr>
          <w:fldChar w:fldCharType="separate"/>
        </w:r>
        <w:r w:rsidR="0008739F">
          <w:rPr>
            <w:noProof/>
            <w:webHidden/>
          </w:rPr>
          <w:t>135</w:t>
        </w:r>
        <w:r w:rsidR="00BE3787">
          <w:rPr>
            <w:noProof/>
            <w:webHidden/>
          </w:rPr>
          <w:fldChar w:fldCharType="end"/>
        </w:r>
      </w:hyperlink>
    </w:p>
    <w:p w14:paraId="65C0FAFE" w14:textId="65FB9A46" w:rsidR="00CC0662" w:rsidRDefault="00237E41" w:rsidP="00CC0662">
      <w:pPr>
        <w:rPr>
          <w:lang w:val="en-GB"/>
        </w:rPr>
      </w:pPr>
      <w:r>
        <w:rPr>
          <w:lang w:val="en-GB"/>
        </w:rPr>
        <w:fldChar w:fldCharType="end"/>
      </w:r>
    </w:p>
    <w:p w14:paraId="3769D404" w14:textId="77777777" w:rsidR="00C075EA" w:rsidRDefault="00287B62" w:rsidP="00300244">
      <w:pPr>
        <w:pStyle w:val="Heading1"/>
        <w:rPr>
          <w:lang w:val="en-GB"/>
        </w:rPr>
      </w:pPr>
      <w:bookmarkStart w:id="1" w:name="_Toc534366708"/>
      <w:r>
        <w:rPr>
          <w:lang w:val="en-GB"/>
        </w:rPr>
        <w:lastRenderedPageBreak/>
        <w:t xml:space="preserve">1. </w:t>
      </w:r>
      <w:r w:rsidR="00C075EA">
        <w:rPr>
          <w:lang w:val="en-GB"/>
        </w:rPr>
        <w:t>Introducing Pyrrho</w:t>
      </w:r>
      <w:bookmarkEnd w:id="1"/>
      <w:r>
        <w:rPr>
          <w:lang w:val="en-GB"/>
        </w:rPr>
        <w:t xml:space="preserve"> </w:t>
      </w:r>
    </w:p>
    <w:p w14:paraId="71F76CF3" w14:textId="77777777"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r w:rsidR="00DE0085">
        <w:rPr>
          <w:sz w:val="20"/>
          <w:szCs w:val="20"/>
          <w:lang w:val="en-GB"/>
        </w:rPr>
        <w:t xml:space="preserve">The usual mode of </w:t>
      </w:r>
      <w:r w:rsidR="005D4ED7">
        <w:rPr>
          <w:sz w:val="20"/>
          <w:szCs w:val="20"/>
          <w:lang w:val="en-GB"/>
        </w:rPr>
        <w:t>operation is client-server, but</w:t>
      </w:r>
      <w:r w:rsidR="00DE0085">
        <w:rPr>
          <w:sz w:val="20"/>
          <w:szCs w:val="20"/>
          <w:lang w:val="en-GB"/>
        </w:rPr>
        <w:t xml:space="preserve"> an embedded edition provides the database engine in a class library for the situation that a database is used by just one application.</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77777777"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 xml:space="preserve">are freeware. </w:t>
      </w:r>
      <w:r w:rsidR="009D7D39">
        <w:rPr>
          <w:sz w:val="20"/>
          <w:szCs w:val="20"/>
          <w:lang w:val="en-GB"/>
        </w:rPr>
        <w:t>Open Source Pyrrho is available for examination and testing but uses a different binary format for databases</w:t>
      </w:r>
      <w:r w:rsidR="006841A7">
        <w:rPr>
          <w:sz w:val="20"/>
          <w:szCs w:val="20"/>
          <w:lang w:val="en-GB"/>
        </w:rPr>
        <w:t>,</w:t>
      </w:r>
      <w:r w:rsidR="00C97A25">
        <w:rPr>
          <w:sz w:val="20"/>
          <w:szCs w:val="20"/>
          <w:lang w:val="en-GB"/>
        </w:rPr>
        <w:t xml:space="preserve"> otherwise the functionality of the two versions is the same. Both</w:t>
      </w:r>
      <w:r w:rsidR="006841A7">
        <w:rPr>
          <w:sz w:val="20"/>
          <w:szCs w:val="20"/>
          <w:lang w:val="en-GB"/>
        </w:rPr>
        <w:t xml:space="preserve"> the Professional and Open Source editions</w:t>
      </w:r>
      <w:r w:rsidR="00C97A25">
        <w:rPr>
          <w:sz w:val="20"/>
          <w:szCs w:val="20"/>
          <w:lang w:val="en-GB"/>
        </w:rPr>
        <w:t xml:space="preserve"> also have “embedded” editions 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77777777" w:rsidR="00DF3B84" w:rsidRDefault="00DF3B84" w:rsidP="00DF3B84">
      <w:pPr>
        <w:pStyle w:val="Heading2"/>
        <w:rPr>
          <w:lang w:val="en-GB"/>
        </w:rPr>
      </w:pPr>
      <w:bookmarkStart w:id="2" w:name="_Toc534366709"/>
      <w:r>
        <w:rPr>
          <w:lang w:val="en-GB"/>
        </w:rPr>
        <w:t>1.1 Features of Pyrrho</w:t>
      </w:r>
      <w:bookmarkEnd w:id="2"/>
    </w:p>
    <w:p w14:paraId="4087C702" w14:textId="77777777" w:rsidR="00287B62" w:rsidRDefault="00DF3B84" w:rsidP="00DF3B84">
      <w:pPr>
        <w:spacing w:before="120"/>
        <w:jc w:val="both"/>
        <w:rPr>
          <w:sz w:val="20"/>
          <w:szCs w:val="20"/>
          <w:lang w:val="en-GB"/>
        </w:rPr>
      </w:pPr>
      <w:r>
        <w:rPr>
          <w:sz w:val="20"/>
          <w:szCs w:val="20"/>
          <w:lang w:val="en-GB"/>
        </w:rPr>
        <w:t>Pyrrho is a rigorously developed relational database management system that can run on small computers, even mobile phones, but can also</w:t>
      </w:r>
      <w:r w:rsidR="00287B62">
        <w:rPr>
          <w:sz w:val="20"/>
          <w:szCs w:val="20"/>
          <w:lang w:val="en-GB"/>
        </w:rPr>
        <w:t xml:space="preserve"> scale up to large enterprise uses</w:t>
      </w:r>
      <w:r>
        <w:rPr>
          <w:sz w:val="20"/>
          <w:szCs w:val="20"/>
          <w:lang w:val="en-GB"/>
        </w:rPr>
        <w:t xml:space="preserve">. It assumes the .NET framework. </w:t>
      </w:r>
      <w:r w:rsidR="006E243C" w:rsidRPr="00C075EA">
        <w:rPr>
          <w:sz w:val="20"/>
          <w:szCs w:val="20"/>
        </w:rPr>
        <w:t xml:space="preserve">For best results the </w:t>
      </w:r>
      <w:r w:rsidR="00C97A25">
        <w:rPr>
          <w:sz w:val="20"/>
          <w:szCs w:val="20"/>
        </w:rPr>
        <w:t>server’s</w:t>
      </w:r>
      <w:r w:rsidR="006E243C" w:rsidRPr="00C075EA">
        <w:rPr>
          <w:sz w:val="20"/>
          <w:szCs w:val="20"/>
        </w:rPr>
        <w:t xml:space="preserve"> main memory should be about</w:t>
      </w:r>
      <w:r w:rsidR="005D4ED7">
        <w:rPr>
          <w:sz w:val="20"/>
          <w:szCs w:val="20"/>
        </w:rPr>
        <w:t xml:space="preserve"> twice the size of the database, but </w:t>
      </w:r>
      <w:r w:rsidR="00C97A25">
        <w:rPr>
          <w:sz w:val="20"/>
          <w:szCs w:val="20"/>
        </w:rPr>
        <w:t xml:space="preserve">distributed database configuration can allow </w:t>
      </w:r>
      <w:r w:rsidR="005D4ED7">
        <w:rPr>
          <w:sz w:val="20"/>
          <w:szCs w:val="20"/>
        </w:rPr>
        <w:t>t</w:t>
      </w:r>
      <w:r w:rsidR="00C97A25">
        <w:rPr>
          <w:sz w:val="20"/>
          <w:szCs w:val="20"/>
        </w:rPr>
        <w:t>his memory to be shared out among a group of servers</w:t>
      </w:r>
      <w:r w:rsidR="005D4ED7">
        <w:rPr>
          <w:sz w:val="20"/>
          <w:szCs w:val="20"/>
        </w:rPr>
        <w:t>.</w:t>
      </w:r>
    </w:p>
    <w:p w14:paraId="33EA686D" w14:textId="77777777"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 </w:t>
      </w:r>
    </w:p>
    <w:p w14:paraId="42B4E920" w14:textId="77777777"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2"/>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 cannot be deferred</w:t>
      </w:r>
      <w:r w:rsidR="009C637C">
        <w:rPr>
          <w:sz w:val="20"/>
          <w:szCs w:val="20"/>
        </w:rPr>
        <w:t>, and transaction isolation cannot be circumvented</w:t>
      </w:r>
      <w:r w:rsidR="009805B6">
        <w:rPr>
          <w:sz w:val="20"/>
          <w:szCs w:val="20"/>
        </w:rPr>
        <w:t>. In</w:t>
      </w:r>
      <w:r w:rsidR="00BC2ABB">
        <w:rPr>
          <w:sz w:val="20"/>
          <w:szCs w:val="20"/>
        </w:rPr>
        <w:t xml:space="preserve"> Pyrrho the default is that </w:t>
      </w:r>
      <w:r w:rsidR="00B743E3">
        <w:rPr>
          <w:sz w:val="20"/>
          <w:szCs w:val="20"/>
        </w:rPr>
        <w:t>data types are variable-length.</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8501C0">
        <w:rPr>
          <w:sz w:val="20"/>
          <w:szCs w:val="20"/>
        </w:rPr>
        <w:t xml:space="preserve">. For division of non-integer quantities Pyrrho sets a default precision of 13 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77777777" w:rsidR="00C075EA" w:rsidRPr="00C075EA" w:rsidRDefault="00435C34" w:rsidP="00C075EA">
      <w:pPr>
        <w:spacing w:before="120"/>
        <w:jc w:val="both"/>
        <w:rPr>
          <w:sz w:val="20"/>
          <w:szCs w:val="20"/>
        </w:rPr>
      </w:pPr>
      <w:r>
        <w:rPr>
          <w:sz w:val="20"/>
          <w:szCs w:val="20"/>
        </w:rPr>
        <w:t xml:space="preserve">In normal operation </w:t>
      </w:r>
      <w:r w:rsidR="00C075EA">
        <w:rPr>
          <w:sz w:val="20"/>
          <w:szCs w:val="20"/>
        </w:rPr>
        <w:t>Pyrrho uses client-server architecture</w:t>
      </w:r>
      <w:r w:rsidR="007F5B0A">
        <w:rPr>
          <w:sz w:val="20"/>
          <w:szCs w:val="20"/>
        </w:rPr>
        <w:t xml:space="preserve">, but is also available in </w:t>
      </w:r>
      <w:r>
        <w:rPr>
          <w:sz w:val="20"/>
          <w:szCs w:val="20"/>
        </w:rPr>
        <w:t>embedded edition</w:t>
      </w:r>
      <w:r w:rsidR="007F5B0A">
        <w:rPr>
          <w:sz w:val="20"/>
          <w:szCs w:val="20"/>
        </w:rPr>
        <w:t>s</w:t>
      </w:r>
      <w:r w:rsidR="00C075EA">
        <w:rPr>
          <w:sz w:val="20"/>
          <w:szCs w:val="20"/>
        </w:rPr>
        <w:t>.</w:t>
      </w:r>
      <w:r w:rsidR="00C075EA" w:rsidRPr="00C075EA">
        <w:rPr>
          <w:sz w:val="20"/>
          <w:szCs w:val="20"/>
        </w:rPr>
        <w:t xml:space="preserve"> The </w:t>
      </w:r>
      <w:r w:rsidR="00C97A25">
        <w:rPr>
          <w:sz w:val="20"/>
          <w:szCs w:val="20"/>
        </w:rPr>
        <w:t>client-</w:t>
      </w:r>
      <w:r w:rsidR="00C075EA" w:rsidRPr="00C075EA">
        <w:rPr>
          <w:sz w:val="20"/>
          <w:szCs w:val="20"/>
        </w:rPr>
        <w:t xml:space="preserve">server </w:t>
      </w:r>
      <w:r w:rsidR="00C97A25">
        <w:rPr>
          <w:sz w:val="20"/>
          <w:szCs w:val="20"/>
        </w:rPr>
        <w:t xml:space="preserve">configuration </w:t>
      </w:r>
      <w:r w:rsidR="00C075EA" w:rsidRPr="00C075EA">
        <w:rPr>
          <w:sz w:val="20"/>
          <w:szCs w:val="20"/>
        </w:rPr>
        <w:t xml:space="preserve">uses a robust TCP-based protocol for communication with clients. The </w:t>
      </w:r>
      <w:r w:rsidR="0018115A">
        <w:rPr>
          <w:sz w:val="20"/>
          <w:szCs w:val="20"/>
        </w:rPr>
        <w:t xml:space="preserve">usual </w:t>
      </w:r>
      <w:r w:rsidR="00C97A25">
        <w:rPr>
          <w:sz w:val="20"/>
          <w:szCs w:val="20"/>
        </w:rPr>
        <w:t>ADO</w:t>
      </w:r>
      <w:r w:rsidR="00C075EA" w:rsidRPr="00C075EA">
        <w:rPr>
          <w:sz w:val="20"/>
          <w:szCs w:val="20"/>
        </w:rPr>
        <w:t xml:space="preserve">.NET </w:t>
      </w:r>
      <w:r w:rsidR="0018115A">
        <w:rPr>
          <w:sz w:val="20"/>
          <w:szCs w:val="20"/>
        </w:rPr>
        <w:t xml:space="preserve">data </w:t>
      </w:r>
      <w:r w:rsidR="00C075EA" w:rsidRPr="00C075EA">
        <w:rPr>
          <w:sz w:val="20"/>
          <w:szCs w:val="20"/>
        </w:rPr>
        <w:t>client interfaces</w:t>
      </w:r>
      <w:r w:rsidR="0018115A">
        <w:rPr>
          <w:sz w:val="20"/>
          <w:szCs w:val="20"/>
        </w:rPr>
        <w:t>,</w:t>
      </w:r>
      <w:r w:rsidR="00C075EA" w:rsidRPr="00C075EA">
        <w:rPr>
          <w:sz w:val="20"/>
          <w:szCs w:val="20"/>
        </w:rPr>
        <w:t xml:space="preserve"> </w:t>
      </w:r>
      <w:r w:rsidR="0018115A">
        <w:rPr>
          <w:sz w:val="20"/>
          <w:szCs w:val="20"/>
        </w:rPr>
        <w:t>such as DataReader</w:t>
      </w:r>
      <w:r w:rsidR="003D1C28">
        <w:rPr>
          <w:sz w:val="20"/>
          <w:szCs w:val="20"/>
        </w:rPr>
        <w:t>, IDbCommand</w:t>
      </w:r>
      <w:r w:rsidR="0018115A">
        <w:rPr>
          <w:sz w:val="20"/>
          <w:szCs w:val="20"/>
        </w:rPr>
        <w:t>,</w:t>
      </w:r>
      <w:r w:rsidR="003D1C28">
        <w:rPr>
          <w:sz w:val="20"/>
          <w:szCs w:val="20"/>
        </w:rPr>
        <w:t xml:space="preserve"> IDbTransaction,</w:t>
      </w:r>
      <w:r w:rsidR="0018115A">
        <w:rPr>
          <w:sz w:val="20"/>
          <w:szCs w:val="20"/>
        </w:rPr>
        <w:t xml:space="preserve"> </w:t>
      </w:r>
      <w:r w:rsidR="00C075EA" w:rsidRPr="00C075EA">
        <w:rPr>
          <w:sz w:val="20"/>
          <w:szCs w:val="20"/>
        </w:rPr>
        <w:t>are su</w:t>
      </w:r>
      <w:r w:rsidR="00C97A25">
        <w:rPr>
          <w:sz w:val="20"/>
          <w:szCs w:val="20"/>
        </w:rPr>
        <w:t>pported by the Pyrrho connector: but for embedded environments (such as mobile phones), where ADO.NET is not available, Pyrrho supplies its own</w:t>
      </w:r>
      <w:r w:rsidR="007F5B0A">
        <w:rPr>
          <w:sz w:val="20"/>
          <w:szCs w:val="20"/>
        </w:rPr>
        <w:t xml:space="preserve"> ADO.NET-like</w:t>
      </w:r>
      <w:r w:rsidR="00C97A25">
        <w:rPr>
          <w:sz w:val="20"/>
          <w:szCs w:val="20"/>
        </w:rPr>
        <w:t xml:space="preserve"> classes such as PyrrhoReader, PyrrhoCommand etc.</w:t>
      </w:r>
    </w:p>
    <w:p w14:paraId="569F82B2" w14:textId="77777777" w:rsidR="00C075EA" w:rsidRPr="00C075EA" w:rsidRDefault="005F1F85" w:rsidP="00C075EA">
      <w:pPr>
        <w:spacing w:before="120"/>
        <w:jc w:val="both"/>
        <w:rPr>
          <w:sz w:val="20"/>
          <w:szCs w:val="20"/>
        </w:rPr>
      </w:pPr>
      <w:r>
        <w:rPr>
          <w:sz w:val="20"/>
          <w:szCs w:val="20"/>
        </w:rPr>
        <w:t>Pyrrho’s transactions are always seralizable: dirty reads etc are disallowed</w:t>
      </w:r>
      <w:r w:rsidR="009805B6">
        <w:rPr>
          <w:sz w:val="20"/>
          <w:szCs w:val="20"/>
        </w:rPr>
        <w:t xml:space="preserve">. </w:t>
      </w:r>
      <w:r w:rsidR="00C075EA" w:rsidRPr="00C075EA">
        <w:rPr>
          <w:sz w:val="20"/>
          <w:szCs w:val="20"/>
        </w:rPr>
        <w:t xml:space="preserve">Optimistic </w:t>
      </w:r>
      <w:r w:rsidR="00CA3E08">
        <w:rPr>
          <w:sz w:val="20"/>
          <w:szCs w:val="20"/>
        </w:rPr>
        <w:t>execution</w:t>
      </w:r>
      <w:r w:rsidR="00C075EA" w:rsidRPr="00C075EA">
        <w:rPr>
          <w:sz w:val="20"/>
          <w:szCs w:val="20"/>
        </w:rPr>
        <w:t xml:space="preserve"> is used</w:t>
      </w:r>
      <w:r w:rsidR="00CA3E08">
        <w:rPr>
          <w:sz w:val="20"/>
          <w:szCs w:val="20"/>
        </w:rPr>
        <w:t xml:space="preserve"> </w:t>
      </w:r>
      <w:r w:rsidR="00C97A25">
        <w:rPr>
          <w:sz w:val="20"/>
          <w:szCs w:val="20"/>
        </w:rPr>
        <w:t>as this is more suitable for wide-area operations</w:t>
      </w:r>
      <w:r w:rsidR="00C075EA">
        <w:rPr>
          <w:sz w:val="20"/>
          <w:szCs w:val="20"/>
        </w:rPr>
        <w:t>.</w:t>
      </w:r>
      <w:r w:rsidR="009805B6">
        <w:rPr>
          <w:sz w:val="20"/>
          <w:szCs w:val="20"/>
        </w:rPr>
        <w:t xml:space="preserve"> </w:t>
      </w:r>
      <w:r w:rsidR="00435C34">
        <w:rPr>
          <w:sz w:val="20"/>
          <w:szCs w:val="20"/>
        </w:rPr>
        <w:t>Transaction profiling is available to diagnose transaction confli</w:t>
      </w:r>
      <w:r>
        <w:rPr>
          <w:sz w:val="20"/>
          <w:szCs w:val="20"/>
        </w:rPr>
        <w:t>cts</w:t>
      </w:r>
      <w:r w:rsidR="002A156F">
        <w:rPr>
          <w:sz w:val="20"/>
          <w:szCs w:val="20"/>
        </w:rPr>
        <w:t>, and there is a property of transactions that can be queried to see if a conflicting transaction has already been committed.</w:t>
      </w:r>
    </w:p>
    <w:p w14:paraId="4065BA0F" w14:textId="77777777" w:rsidR="00C075EA" w:rsidRPr="00C075EA" w:rsidRDefault="00300244" w:rsidP="00C075EA">
      <w:pPr>
        <w:spacing w:before="120"/>
        <w:jc w:val="both"/>
        <w:rPr>
          <w:sz w:val="20"/>
          <w:szCs w:val="20"/>
        </w:rPr>
      </w:pPr>
      <w:r>
        <w:rPr>
          <w:sz w:val="20"/>
          <w:szCs w:val="20"/>
        </w:rPr>
        <w:t xml:space="preserve">Pyrrho supports </w:t>
      </w:r>
      <w:r w:rsidR="00300F56">
        <w:rPr>
          <w:sz w:val="20"/>
          <w:szCs w:val="20"/>
        </w:rPr>
        <w:t>role</w:t>
      </w:r>
      <w:r w:rsidR="00C075EA" w:rsidRPr="00C075EA">
        <w:rPr>
          <w:sz w:val="20"/>
          <w:szCs w:val="20"/>
        </w:rPr>
        <w:t>, user and timestamp recording</w:t>
      </w:r>
      <w:r>
        <w:rPr>
          <w:sz w:val="20"/>
          <w:szCs w:val="20"/>
        </w:rPr>
        <w:t xml:space="preserve"> for all changes to the database.</w:t>
      </w:r>
      <w:r w:rsidR="00C075EA" w:rsidRPr="00C075EA">
        <w:rPr>
          <w:sz w:val="20"/>
          <w:szCs w:val="20"/>
        </w:rPr>
        <w:t xml:space="preserve"> T</w:t>
      </w:r>
      <w:r w:rsidR="00CA3E08">
        <w:rPr>
          <w:sz w:val="20"/>
          <w:szCs w:val="20"/>
        </w:rPr>
        <w:t>ransaction log information including</w:t>
      </w:r>
      <w:r w:rsidR="00C075EA" w:rsidRPr="00C075EA">
        <w:rPr>
          <w:sz w:val="20"/>
          <w:szCs w:val="20"/>
        </w:rPr>
        <w:t xml:space="preserve"> user</w:t>
      </w:r>
      <w:r w:rsidR="002B542B">
        <w:rPr>
          <w:sz w:val="20"/>
          <w:szCs w:val="20"/>
        </w:rPr>
        <w:t>, role</w:t>
      </w:r>
      <w:r w:rsidR="00C075EA" w:rsidRPr="00C075EA">
        <w:rPr>
          <w:sz w:val="20"/>
          <w:szCs w:val="20"/>
        </w:rPr>
        <w:t xml:space="preserve"> and timestamp for all changes to the database are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00C075EA" w:rsidRPr="00C075EA">
        <w:rPr>
          <w:sz w:val="20"/>
          <w:szCs w:val="20"/>
        </w:rPr>
        <w:t xml:space="preserve">eleted or modified data can always be recovered if required. </w:t>
      </w:r>
      <w:r w:rsidR="00CA3E08">
        <w:rPr>
          <w:sz w:val="20"/>
          <w:szCs w:val="20"/>
        </w:rPr>
        <w:t>In fact the physical database files consist exactly of the transaction log and a cryptographic endmarker; so that apart from the end-marking Pyrrho uses “append storage”.</w:t>
      </w:r>
    </w:p>
    <w:p w14:paraId="199FB1A9" w14:textId="77777777" w:rsidR="00C075EA" w:rsidRPr="00C075EA" w:rsidRDefault="006E243C" w:rsidP="003C58C7">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so works on the .NET Framework</w:t>
      </w:r>
      <w:r w:rsidRPr="00C075EA">
        <w:rPr>
          <w:sz w:val="20"/>
          <w:szCs w:val="20"/>
        </w:rPr>
        <w:t xml:space="preserve"> on Windows and Linux.</w:t>
      </w:r>
      <w:r>
        <w:rPr>
          <w:sz w:val="20"/>
          <w:szCs w:val="20"/>
        </w:rPr>
        <w:t xml:space="preserve"> </w:t>
      </w:r>
      <w:r w:rsidR="00300244">
        <w:rPr>
          <w:sz w:val="20"/>
          <w:szCs w:val="20"/>
        </w:rPr>
        <w:t>Pyrrho’s</w:t>
      </w:r>
      <w:r w:rsidR="00C075EA" w:rsidRPr="00C075EA">
        <w:rPr>
          <w:sz w:val="20"/>
          <w:szCs w:val="20"/>
        </w:rPr>
        <w:t xml:space="preserve"> </w:t>
      </w:r>
      <w:r w:rsidR="00300244">
        <w:rPr>
          <w:sz w:val="20"/>
          <w:szCs w:val="20"/>
        </w:rPr>
        <w:t>d</w:t>
      </w:r>
      <w:r w:rsidR="00C075EA" w:rsidRPr="00C075EA">
        <w:rPr>
          <w:sz w:val="20"/>
          <w:szCs w:val="20"/>
        </w:rPr>
        <w:t xml:space="preserve">ata is located normally in a single file per database. </w:t>
      </w:r>
      <w:r w:rsidR="003C58C7" w:rsidRPr="00C075EA">
        <w:rPr>
          <w:sz w:val="20"/>
          <w:szCs w:val="20"/>
        </w:rPr>
        <w:t>Pyrrho uses variable-length records</w:t>
      </w:r>
      <w:r w:rsidR="007F5B0A">
        <w:rPr>
          <w:sz w:val="20"/>
          <w:szCs w:val="20"/>
        </w:rPr>
        <w:t xml:space="preserve"> and data</w:t>
      </w:r>
      <w:r w:rsidR="003C58C7" w:rsidRPr="00C075EA">
        <w:rPr>
          <w:sz w:val="20"/>
          <w:szCs w:val="20"/>
        </w:rPr>
        <w:t xml:space="preserve"> and </w:t>
      </w:r>
      <w:r w:rsidR="007F5B0A">
        <w:rPr>
          <w:sz w:val="20"/>
          <w:szCs w:val="20"/>
        </w:rPr>
        <w:t>so saves space on</w:t>
      </w:r>
      <w:r w:rsidR="003C58C7" w:rsidRPr="00C075EA">
        <w:rPr>
          <w:sz w:val="20"/>
          <w:szCs w:val="20"/>
        </w:rPr>
        <w:t xml:space="preserve"> short or null values</w:t>
      </w:r>
      <w:r w:rsidR="003C58C7">
        <w:rPr>
          <w:sz w:val="20"/>
          <w:szCs w:val="20"/>
        </w:rPr>
        <w:t>.</w:t>
      </w:r>
      <w:r w:rsidR="003C58C7" w:rsidRPr="00C075EA">
        <w:rPr>
          <w:sz w:val="20"/>
          <w:szCs w:val="20"/>
        </w:rPr>
        <w:t xml:space="preserve"> </w:t>
      </w:r>
      <w:r w:rsidR="003C58C7">
        <w:rPr>
          <w:sz w:val="20"/>
          <w:szCs w:val="20"/>
        </w:rPr>
        <w:t xml:space="preserve"> </w:t>
      </w:r>
      <w:r w:rsidR="006E224D">
        <w:rPr>
          <w:sz w:val="20"/>
          <w:szCs w:val="20"/>
        </w:rPr>
        <w:t>Files are split into 32</w:t>
      </w:r>
      <w:r w:rsidR="00C075EA" w:rsidRPr="00C075EA">
        <w:rPr>
          <w:sz w:val="20"/>
          <w:szCs w:val="20"/>
        </w:rPr>
        <w:t xml:space="preserve">GB segments </w:t>
      </w:r>
      <w:r w:rsidR="00042662">
        <w:rPr>
          <w:sz w:val="20"/>
          <w:szCs w:val="20"/>
        </w:rPr>
        <w:t xml:space="preserve">for convenience of archiving </w:t>
      </w:r>
      <w:r w:rsidR="00C075EA" w:rsidRPr="00C075EA">
        <w:rPr>
          <w:sz w:val="20"/>
          <w:szCs w:val="20"/>
        </w:rPr>
        <w:t xml:space="preserve">if necessary. </w:t>
      </w:r>
      <w:r w:rsidR="003C58C7">
        <w:rPr>
          <w:sz w:val="20"/>
          <w:szCs w:val="20"/>
        </w:rPr>
        <w:t>Data files are portable between locales and machine platforms, and in particular are independent of machine or platform dependen</w:t>
      </w:r>
      <w:r w:rsidR="00B128A3">
        <w:rPr>
          <w:sz w:val="20"/>
          <w:szCs w:val="20"/>
        </w:rPr>
        <w:t>cies such as the number of byte</w:t>
      </w:r>
      <w:r w:rsidR="003C58C7">
        <w:rPr>
          <w:sz w:val="20"/>
          <w:szCs w:val="20"/>
        </w:rPr>
        <w:t xml:space="preserve">s used for </w:t>
      </w:r>
      <w:r w:rsidR="00D43F44">
        <w:rPr>
          <w:sz w:val="20"/>
          <w:szCs w:val="20"/>
        </w:rPr>
        <w:t>integers,</w:t>
      </w:r>
      <w:r w:rsidR="003C58C7">
        <w:rPr>
          <w:sz w:val="20"/>
          <w:szCs w:val="20"/>
        </w:rPr>
        <w:t xml:space="preserve"> doubles etc.</w:t>
      </w:r>
    </w:p>
    <w:p w14:paraId="1E6F5C90" w14:textId="77777777" w:rsidR="00C075EA" w:rsidRPr="00C075EA" w:rsidRDefault="00CA3E08" w:rsidP="00C075EA">
      <w:pPr>
        <w:spacing w:before="120"/>
        <w:jc w:val="both"/>
        <w:rPr>
          <w:sz w:val="20"/>
          <w:szCs w:val="20"/>
        </w:rPr>
      </w:pPr>
      <w:r>
        <w:rPr>
          <w:sz w:val="20"/>
          <w:szCs w:val="20"/>
        </w:rPr>
        <w:lastRenderedPageBreak/>
        <w:t xml:space="preserve">Because of this architecture, </w:t>
      </w:r>
      <w:r w:rsidR="00300244">
        <w:rPr>
          <w:sz w:val="20"/>
          <w:szCs w:val="20"/>
        </w:rPr>
        <w:t xml:space="preserve">Pyrrho </w:t>
      </w:r>
      <w:r w:rsidR="00D43F44">
        <w:rPr>
          <w:sz w:val="20"/>
          <w:szCs w:val="20"/>
        </w:rPr>
        <w:t xml:space="preserve">typically </w:t>
      </w:r>
      <w:r w:rsidR="00C075EA" w:rsidRPr="00C075EA">
        <w:rPr>
          <w:sz w:val="20"/>
          <w:szCs w:val="20"/>
        </w:rPr>
        <w:t>writes to the di</w:t>
      </w:r>
      <w:r>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r w:rsidR="005F1F85">
        <w:rPr>
          <w:sz w:val="20"/>
          <w:szCs w:val="20"/>
        </w:rPr>
        <w:t>Pyrrho can be configured to run in a distributed mode, but every database must have a s</w:t>
      </w:r>
      <w:r w:rsidR="004B45AB">
        <w:rPr>
          <w:sz w:val="20"/>
          <w:szCs w:val="20"/>
        </w:rPr>
        <w:t>ingle transaction master server.</w:t>
      </w:r>
    </w:p>
    <w:p w14:paraId="313ED4AF" w14:textId="77777777" w:rsidR="00DF3B84" w:rsidRDefault="00DF3B84" w:rsidP="00DF3B84">
      <w:pPr>
        <w:pStyle w:val="Heading2"/>
      </w:pPr>
      <w:bookmarkStart w:id="3" w:name="_Toc534366710"/>
      <w:r>
        <w:t>1.2 Pyrrho’s philosophy</w:t>
      </w:r>
      <w:bookmarkEnd w:id="3"/>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77777777"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through the use of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77777777" w:rsidR="0011464C" w:rsidRDefault="0011464C" w:rsidP="00DF3B84">
      <w:pPr>
        <w:spacing w:before="120"/>
        <w:jc w:val="both"/>
        <w:rPr>
          <w:sz w:val="20"/>
          <w:szCs w:val="20"/>
          <w:lang w:val="en-GB"/>
        </w:rPr>
      </w:pPr>
      <w:r>
        <w:rPr>
          <w:sz w:val="20"/>
          <w:szCs w:val="20"/>
          <w:lang w:val="en-GB"/>
        </w:rPr>
        <w:t xml:space="preserve">In other ways Pyrrho supports investigation. For example,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From version 4.5, object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77777777" w:rsidR="00300244" w:rsidRDefault="00D76011" w:rsidP="00300244">
      <w:pPr>
        <w:pStyle w:val="Heading2"/>
        <w:rPr>
          <w:lang w:val="en-GB"/>
        </w:rPr>
      </w:pPr>
      <w:bookmarkStart w:id="4" w:name="_Toc534366711"/>
      <w:r>
        <w:rPr>
          <w:lang w:val="en-GB"/>
        </w:rPr>
        <w:t>1.4</w:t>
      </w:r>
      <w:r w:rsidR="00300244">
        <w:rPr>
          <w:lang w:val="en-GB"/>
        </w:rPr>
        <w:t xml:space="preserve"> How to read this </w:t>
      </w:r>
      <w:r w:rsidR="00536BAA">
        <w:rPr>
          <w:lang w:val="en-GB"/>
        </w:rPr>
        <w:t>manual</w:t>
      </w:r>
      <w:bookmarkEnd w:id="4"/>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77777777" w:rsidR="00535CED" w:rsidRDefault="0057010E" w:rsidP="0057010E">
      <w:pPr>
        <w:pStyle w:val="Heading2"/>
        <w:rPr>
          <w:lang w:val="en-GB"/>
        </w:rPr>
      </w:pPr>
      <w:bookmarkStart w:id="5" w:name="_Toc534366712"/>
      <w:r>
        <w:rPr>
          <w:lang w:val="en-GB"/>
        </w:rPr>
        <w:t>1.5 About this version</w:t>
      </w:r>
      <w:bookmarkEnd w:id="5"/>
    </w:p>
    <w:p w14:paraId="529DA0EB" w14:textId="7777777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826814">
        <w:rPr>
          <w:rStyle w:val="FootnoteReference"/>
          <w:sz w:val="20"/>
          <w:szCs w:val="20"/>
          <w:lang w:val="en-GB"/>
        </w:rPr>
        <w:footnoteReference w:id="3"/>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 xml:space="preserve">ications should be recompiled so that their version of </w:t>
      </w:r>
      <w:r w:rsidR="00206182">
        <w:rPr>
          <w:sz w:val="20"/>
          <w:szCs w:val="20"/>
          <w:lang w:val="en-GB"/>
        </w:rPr>
        <w:lastRenderedPageBreak/>
        <w:t>PyrrhoLink</w:t>
      </w:r>
      <w:r w:rsidR="00D43F44">
        <w:rPr>
          <w:sz w:val="20"/>
          <w:szCs w:val="20"/>
          <w:lang w:val="en-GB"/>
        </w:rPr>
        <w:t xml:space="preserve"> or OSPLink</w:t>
      </w:r>
      <w:r w:rsidR="00206182">
        <w:rPr>
          <w:sz w:val="20"/>
          <w:szCs w:val="20"/>
          <w:lang w:val="en-GB"/>
        </w:rPr>
        <w:t xml:space="preserve"> matches the server.</w:t>
      </w:r>
      <w:r w:rsidR="00F50F4C">
        <w:rPr>
          <w:sz w:val="20"/>
          <w:szCs w:val="20"/>
          <w:lang w:val="en-GB"/>
        </w:rPr>
        <w:t xml:space="preserve"> </w:t>
      </w:r>
      <w:r w:rsidR="0083313F">
        <w:rPr>
          <w:sz w:val="20"/>
          <w:szCs w:val="20"/>
          <w:lang w:val="en-GB"/>
        </w:rPr>
        <w:t xml:space="preserve">There are two standard versions of the Pyrrho engine: PyrrhoSvr.exe and EmbeddedPyrrho.dll. </w:t>
      </w:r>
      <w:r w:rsidR="00D43F44">
        <w:rPr>
          <w:sz w:val="20"/>
          <w:szCs w:val="20"/>
          <w:lang w:val="en-GB"/>
        </w:rPr>
        <w:t>In Windows, database files have the extension .pfl.</w:t>
      </w:r>
    </w:p>
    <w:p w14:paraId="04334824" w14:textId="77777777" w:rsidR="00B72519" w:rsidRDefault="00FA2744" w:rsidP="004B098D">
      <w:pPr>
        <w:spacing w:before="120"/>
        <w:jc w:val="both"/>
        <w:rPr>
          <w:sz w:val="20"/>
          <w:szCs w:val="20"/>
          <w:lang w:val="en-GB"/>
        </w:rPr>
      </w:pPr>
      <w:r>
        <w:rPr>
          <w:sz w:val="20"/>
          <w:szCs w:val="20"/>
          <w:lang w:val="en-GB"/>
        </w:rPr>
        <w:t>T</w:t>
      </w:r>
      <w:r w:rsidR="00476B6B">
        <w:rPr>
          <w:sz w:val="20"/>
          <w:szCs w:val="20"/>
          <w:lang w:val="en-GB"/>
        </w:rPr>
        <w:t>he</w:t>
      </w:r>
      <w:r w:rsidR="00D67071">
        <w:rPr>
          <w:sz w:val="20"/>
          <w:szCs w:val="20"/>
          <w:lang w:val="en-GB"/>
        </w:rPr>
        <w:t xml:space="preserve"> Open Source</w:t>
      </w:r>
      <w:r w:rsidR="00F50F4C">
        <w:rPr>
          <w:sz w:val="20"/>
          <w:szCs w:val="20"/>
          <w:lang w:val="en-GB"/>
        </w:rPr>
        <w:t xml:space="preserve"> edition</w:t>
      </w:r>
      <w:r w:rsidR="00476B6B">
        <w:rPr>
          <w:sz w:val="20"/>
          <w:szCs w:val="20"/>
          <w:lang w:val="en-GB"/>
        </w:rPr>
        <w:t xml:space="preserve"> of Pyrrho</w:t>
      </w:r>
      <w:r w:rsidR="00F50F4C">
        <w:rPr>
          <w:sz w:val="20"/>
          <w:szCs w:val="20"/>
          <w:lang w:val="en-GB"/>
        </w:rPr>
        <w:t xml:space="preserve"> </w:t>
      </w:r>
      <w:r w:rsidR="00476B6B">
        <w:rPr>
          <w:sz w:val="20"/>
          <w:szCs w:val="20"/>
          <w:lang w:val="en-GB"/>
        </w:rPr>
        <w:t>uses a</w:t>
      </w:r>
      <w:r w:rsidR="00D43F44">
        <w:rPr>
          <w:sz w:val="20"/>
          <w:szCs w:val="20"/>
          <w:lang w:val="en-GB"/>
        </w:rPr>
        <w:t xml:space="preserve"> </w:t>
      </w:r>
      <w:r w:rsidR="00D456E9">
        <w:rPr>
          <w:sz w:val="20"/>
          <w:szCs w:val="20"/>
          <w:lang w:val="en-GB"/>
        </w:rPr>
        <w:t>similar (</w:t>
      </w:r>
      <w:r w:rsidR="00D43F44">
        <w:rPr>
          <w:sz w:val="20"/>
          <w:szCs w:val="20"/>
          <w:lang w:val="en-GB"/>
        </w:rPr>
        <w:t>different</w:t>
      </w:r>
      <w:r w:rsidR="00D456E9">
        <w:rPr>
          <w:sz w:val="20"/>
          <w:szCs w:val="20"/>
          <w:lang w:val="en-GB"/>
        </w:rPr>
        <w:t>)</w:t>
      </w:r>
      <w:r w:rsidR="00476B6B">
        <w:rPr>
          <w:sz w:val="20"/>
          <w:szCs w:val="20"/>
          <w:lang w:val="en-GB"/>
        </w:rPr>
        <w:t xml:space="preserve"> file format </w:t>
      </w:r>
      <w:r w:rsidR="00D456E9">
        <w:rPr>
          <w:sz w:val="20"/>
          <w:szCs w:val="20"/>
          <w:lang w:val="en-GB"/>
        </w:rPr>
        <w:t xml:space="preserve">with extension .osp </w:t>
      </w:r>
      <w:r w:rsidR="00476B6B">
        <w:rPr>
          <w:sz w:val="20"/>
          <w:szCs w:val="20"/>
          <w:lang w:val="en-GB"/>
        </w:rPr>
        <w:t>and the client DLL is called OSPLink instead of PyrrhoLink.</w:t>
      </w:r>
      <w:r w:rsidR="00476B6B" w:rsidRPr="00476B6B">
        <w:rPr>
          <w:sz w:val="20"/>
          <w:szCs w:val="20"/>
          <w:lang w:val="en-GB"/>
        </w:rPr>
        <w:t xml:space="preserve"> </w:t>
      </w:r>
      <w:r w:rsidR="00D456E9">
        <w:rPr>
          <w:sz w:val="20"/>
          <w:szCs w:val="20"/>
          <w:lang w:val="en-GB"/>
        </w:rPr>
        <w:t>The code base is identical to the st</w:t>
      </w:r>
      <w:r w:rsidR="00EE7F6F">
        <w:rPr>
          <w:sz w:val="20"/>
          <w:szCs w:val="20"/>
          <w:lang w:val="en-GB"/>
        </w:rPr>
        <w:t>andard version apart from the e</w:t>
      </w:r>
      <w:r w:rsidR="00D456E9">
        <w:rPr>
          <w:sz w:val="20"/>
          <w:szCs w:val="20"/>
          <w:lang w:val="en-GB"/>
        </w:rPr>
        <w:t>ncryption algorithm used.</w:t>
      </w:r>
      <w:r w:rsidR="002B7F10">
        <w:rPr>
          <w:sz w:val="20"/>
          <w:szCs w:val="20"/>
          <w:lang w:val="en-GB"/>
        </w:rPr>
        <w:t xml:space="preserve"> </w:t>
      </w:r>
    </w:p>
    <w:p w14:paraId="3E634EB7" w14:textId="38D8AAAF" w:rsidR="002B7F10" w:rsidRDefault="002B7F10" w:rsidP="004B098D">
      <w:pPr>
        <w:spacing w:before="120"/>
        <w:jc w:val="both"/>
        <w:rPr>
          <w:sz w:val="20"/>
          <w:szCs w:val="20"/>
          <w:lang w:val="en-GB"/>
        </w:rPr>
      </w:pPr>
      <w:r w:rsidRPr="002B7F10">
        <w:rPr>
          <w:b/>
          <w:sz w:val="20"/>
          <w:szCs w:val="20"/>
          <w:lang w:val="en-GB"/>
        </w:rPr>
        <w:t>Important:</w:t>
      </w:r>
      <w:r>
        <w:rPr>
          <w:sz w:val="20"/>
          <w:szCs w:val="20"/>
          <w:lang w:val="en-GB"/>
        </w:rPr>
        <w:t xml:space="preserve"> From version 6, the OpenSource versions use “append storage” for database files by default. If you want to continue to use previous database files you can change the build properties of OSPSvr (and EmbeddedOSP if required) to remove the APPEND flag, and recompile.</w:t>
      </w:r>
      <w:r w:rsidRPr="002B7F10">
        <w:rPr>
          <w:sz w:val="20"/>
          <w:szCs w:val="20"/>
          <w:lang w:val="en-GB"/>
        </w:rPr>
        <w:t xml:space="preserve"> </w:t>
      </w:r>
      <w:r>
        <w:rPr>
          <w:sz w:val="20"/>
          <w:szCs w:val="20"/>
          <w:lang w:val="en-GB"/>
        </w:rPr>
        <w:t>Note that the current distribution requires the 2017 version of C# or later.</w:t>
      </w:r>
    </w:p>
    <w:p w14:paraId="6B18D902" w14:textId="7F009E3C" w:rsidR="00FD470A" w:rsidRDefault="00FD470A" w:rsidP="004B098D">
      <w:pPr>
        <w:spacing w:before="120"/>
        <w:jc w:val="both"/>
        <w:rPr>
          <w:sz w:val="20"/>
          <w:szCs w:val="20"/>
          <w:lang w:val="en-GB"/>
        </w:rPr>
      </w:pPr>
      <w:r>
        <w:rPr>
          <w:sz w:val="20"/>
          <w:szCs w:val="20"/>
          <w:lang w:val="en-GB"/>
        </w:rPr>
        <w:t>From version 6.2 Pyrrho offers support for a kind of virtual data warehousing where Pyrrho’s extended view syntax allows the definition of “REST views” that obtain data from remote databases. This mechanism includes automatic rewriting of queries written against these global views so that aggregations and filters are passed to the remote sources to minimise the amounts of remote data accessed and transmitted. See section 3.7.</w:t>
      </w:r>
    </w:p>
    <w:p w14:paraId="563475E7" w14:textId="0F0EA402" w:rsidR="00866E8A" w:rsidRDefault="00866E8A" w:rsidP="004B098D">
      <w:pPr>
        <w:spacing w:before="120"/>
        <w:jc w:val="both"/>
        <w:rPr>
          <w:sz w:val="20"/>
          <w:szCs w:val="20"/>
          <w:lang w:val="en-GB"/>
        </w:rPr>
      </w:pPr>
      <w:r>
        <w:rPr>
          <w:sz w:val="20"/>
          <w:szCs w:val="20"/>
          <w:lang w:val="en-GB"/>
        </w:rPr>
        <w:t>Version 6.3 adds support for “sensitive” data</w:t>
      </w:r>
      <w:r w:rsidR="00B51FB5">
        <w:rPr>
          <w:sz w:val="20"/>
          <w:szCs w:val="20"/>
          <w:lang w:val="en-GB"/>
        </w:rPr>
        <w:t xml:space="preserve"> and mandatory access control. </w:t>
      </w:r>
      <w:r w:rsidR="00A12DE9">
        <w:rPr>
          <w:sz w:val="20"/>
          <w:szCs w:val="20"/>
          <w:lang w:val="en-GB"/>
        </w:rPr>
        <w:t>Sensitive data is intended to mean items protected under data protection legislation where a database host is obliged to maintain auditable records of all access. Mandatory access control is a type of access control where objects may have a classification and users are allowed to access</w:t>
      </w:r>
      <w:r w:rsidR="007C5D14">
        <w:rPr>
          <w:sz w:val="20"/>
          <w:szCs w:val="20"/>
          <w:lang w:val="en-GB"/>
        </w:rPr>
        <w:t>, create</w:t>
      </w:r>
      <w:r w:rsidR="00A12DE9">
        <w:rPr>
          <w:sz w:val="20"/>
          <w:szCs w:val="20"/>
          <w:lang w:val="en-GB"/>
        </w:rPr>
        <w:t xml:space="preserve"> or modify these objects</w:t>
      </w:r>
      <w:r w:rsidR="007C5D14">
        <w:rPr>
          <w:sz w:val="20"/>
          <w:szCs w:val="20"/>
          <w:lang w:val="en-GB"/>
        </w:rPr>
        <w:t xml:space="preserve"> only</w:t>
      </w:r>
      <w:r w:rsidR="00A12DE9">
        <w:rPr>
          <w:sz w:val="20"/>
          <w:szCs w:val="20"/>
          <w:lang w:val="en-GB"/>
        </w:rPr>
        <w:t xml:space="preserve"> if they have been provided with an appropriate security clearance by the database owner; this mechanism is also fully auditable. </w:t>
      </w:r>
      <w:r w:rsidR="00B51FB5">
        <w:rPr>
          <w:sz w:val="20"/>
          <w:szCs w:val="20"/>
          <w:lang w:val="en-GB"/>
        </w:rPr>
        <w:t>See section 3.4.1-2.</w:t>
      </w:r>
      <w:r w:rsidR="008C0D59">
        <w:rPr>
          <w:sz w:val="20"/>
          <w:szCs w:val="20"/>
          <w:lang w:val="en-GB"/>
        </w:rPr>
        <w:t xml:space="preserve"> [Note: the file format for classification changed on 5 January2019, so database files using this feature created between 23 December and 5 January will need to be rebuilt.]</w:t>
      </w:r>
    </w:p>
    <w:p w14:paraId="72593FB3" w14:textId="77777777" w:rsidR="004B45AB"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and even for Mongo</w:t>
      </w:r>
      <w:r>
        <w:rPr>
          <w:sz w:val="20"/>
          <w:szCs w:val="20"/>
          <w:lang w:val="en-GB"/>
        </w:rPr>
        <w:t xml:space="preserve">. </w:t>
      </w:r>
      <w:r w:rsidR="004B45AB">
        <w:rPr>
          <w:sz w:val="20"/>
          <w:szCs w:val="20"/>
          <w:lang w:val="en-GB"/>
        </w:rPr>
        <w:t xml:space="preserve"> Support for OWL types and RDF namespaces, entity metadata and data visualisation is retained in the current version. However, the Microsoft and Java versions of entity frameworks and persistence have been removed. They both created a tension between data models nd transactions in the application and data models and transactions in the database. Pyrrho’s approach is that the database is the right place for managing data modelling and distributed operation, and that it is a mistake to encourage uncontrolled proliferation of data models and transactional systems in application programming. </w:t>
      </w:r>
    </w:p>
    <w:p w14:paraId="3E129F94" w14:textId="7EBAC4F4" w:rsidR="00866E8A" w:rsidRDefault="002B7F10" w:rsidP="00C03B3D">
      <w:pPr>
        <w:spacing w:before="120"/>
        <w:jc w:val="both"/>
        <w:rPr>
          <w:sz w:val="20"/>
          <w:szCs w:val="20"/>
          <w:lang w:val="en-GB"/>
        </w:rPr>
      </w:pPr>
      <w:r>
        <w:rPr>
          <w:sz w:val="20"/>
          <w:szCs w:val="20"/>
          <w:lang w:val="en-GB"/>
        </w:rPr>
        <w:t>From</w:t>
      </w:r>
      <w:r w:rsidR="00372FDE">
        <w:rPr>
          <w:sz w:val="20"/>
          <w:szCs w:val="20"/>
          <w:lang w:val="en-GB"/>
        </w:rPr>
        <w:t xml:space="preserve"> version 5.7 distributed and partitioned operation</w:t>
      </w:r>
      <w:r w:rsidR="004B45AB">
        <w:rPr>
          <w:sz w:val="20"/>
          <w:szCs w:val="20"/>
          <w:lang w:val="en-GB"/>
        </w:rPr>
        <w:t xml:space="preserve"> have also been removed by default</w:t>
      </w:r>
      <w:r w:rsidR="007C5D14">
        <w:rPr>
          <w:sz w:val="20"/>
          <w:szCs w:val="20"/>
          <w:lang w:val="en-GB"/>
        </w:rPr>
        <w:t>: source code relevant to these features remains in the files but has not been maintained</w:t>
      </w:r>
      <w:r w:rsidR="00372FDE">
        <w:rPr>
          <w:sz w:val="20"/>
          <w:szCs w:val="20"/>
          <w:lang w:val="en-GB"/>
        </w:rPr>
        <w:t>.</w:t>
      </w:r>
      <w:r w:rsidR="004B45AB" w:rsidRPr="004B45AB">
        <w:rPr>
          <w:sz w:val="20"/>
          <w:szCs w:val="20"/>
          <w:lang w:val="en-GB"/>
        </w:rPr>
        <w:t xml:space="preserve"> </w:t>
      </w:r>
      <w:r w:rsidR="004B45AB">
        <w:rPr>
          <w:sz w:val="20"/>
          <w:szCs w:val="20"/>
          <w:lang w:val="en-GB"/>
        </w:rPr>
        <w:t xml:space="preserve">Pyrrho’s optimistic transaction model works well in the single server situation, which is always safe. For distributed use, </w:t>
      </w:r>
      <w:r w:rsidR="00FD470A">
        <w:rPr>
          <w:sz w:val="20"/>
          <w:szCs w:val="20"/>
          <w:lang w:val="en-GB"/>
        </w:rPr>
        <w:t xml:space="preserve">Pyrrho instead provides virtual data warehousing as mentioned above, a number of </w:t>
      </w:r>
      <w:r w:rsidR="004B45AB">
        <w:rPr>
          <w:sz w:val="20"/>
          <w:szCs w:val="20"/>
          <w:lang w:val="en-GB"/>
        </w:rPr>
        <w:t xml:space="preserve">REST </w:t>
      </w:r>
      <w:r w:rsidR="00FD470A">
        <w:rPr>
          <w:sz w:val="20"/>
          <w:szCs w:val="20"/>
          <w:lang w:val="en-GB"/>
        </w:rPr>
        <w:t>options (e.g. sec 3.5, 6.4),</w:t>
      </w:r>
      <w:r w:rsidR="004B45AB">
        <w:rPr>
          <w:sz w:val="20"/>
          <w:szCs w:val="20"/>
          <w:lang w:val="en-GB"/>
        </w:rPr>
        <w:t xml:space="preserve"> and ETags for HTTP</w:t>
      </w:r>
      <w:r w:rsidR="00290451">
        <w:rPr>
          <w:sz w:val="20"/>
          <w:szCs w:val="20"/>
          <w:lang w:val="en-GB"/>
        </w:rPr>
        <w:t xml:space="preserve"> (see 3.8)</w:t>
      </w:r>
      <w:r w:rsidR="004B45AB">
        <w:rPr>
          <w:sz w:val="20"/>
          <w:szCs w:val="20"/>
          <w:lang w:val="en-GB"/>
        </w:rPr>
        <w:t>: these minimise the need for heuristic completion, but as we know from Brewer’s CAP theorem and the famous two-generals thought-experiment, no distributed system can ever be completely safe.</w:t>
      </w:r>
    </w:p>
    <w:p w14:paraId="0BD43C60" w14:textId="77777777" w:rsidR="00287B62" w:rsidRDefault="00287B62" w:rsidP="00A03B60">
      <w:pPr>
        <w:pStyle w:val="Heading1"/>
        <w:rPr>
          <w:lang w:val="en-GB"/>
        </w:rPr>
      </w:pPr>
      <w:bookmarkStart w:id="6" w:name="_Toc534366713"/>
      <w:r>
        <w:rPr>
          <w:lang w:val="en-GB"/>
        </w:rPr>
        <w:lastRenderedPageBreak/>
        <w:t>2. Obtaining Pyrrho</w:t>
      </w:r>
      <w:bookmarkEnd w:id="6"/>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7777777" w:rsidR="00C3306B" w:rsidRDefault="00C3306B" w:rsidP="00C3306B">
      <w:pPr>
        <w:pStyle w:val="Heading2"/>
        <w:rPr>
          <w:lang w:val="en-GB"/>
        </w:rPr>
      </w:pPr>
      <w:bookmarkStart w:id="7" w:name="_Toc534366714"/>
      <w:r>
        <w:rPr>
          <w:lang w:val="en-GB"/>
        </w:rPr>
        <w:t xml:space="preserve">2.1 Downloading the </w:t>
      </w:r>
      <w:r w:rsidR="0000710B">
        <w:rPr>
          <w:lang w:val="en-GB"/>
        </w:rPr>
        <w:t>p</w:t>
      </w:r>
      <w:r>
        <w:rPr>
          <w:lang w:val="en-GB"/>
        </w:rPr>
        <w:t>ackage</w:t>
      </w:r>
      <w:bookmarkEnd w:id="7"/>
    </w:p>
    <w:p w14:paraId="7D1723C4" w14:textId="77777777" w:rsidR="00591AE4" w:rsidRDefault="00791842" w:rsidP="00C3306B">
      <w:pPr>
        <w:spacing w:before="120"/>
        <w:jc w:val="both"/>
        <w:rPr>
          <w:sz w:val="20"/>
          <w:szCs w:val="20"/>
          <w:lang w:val="en-GB"/>
        </w:rPr>
      </w:pPr>
      <w:r>
        <w:rPr>
          <w:sz w:val="20"/>
          <w:szCs w:val="20"/>
          <w:lang w:val="en-GB"/>
        </w:rPr>
        <w:t>All</w:t>
      </w:r>
      <w:r w:rsidR="00F66B2D">
        <w:rPr>
          <w:sz w:val="20"/>
          <w:szCs w:val="20"/>
          <w:lang w:val="en-GB"/>
        </w:rPr>
        <w:t xml:space="preserve"> </w:t>
      </w:r>
      <w:r w:rsidR="00063586">
        <w:rPr>
          <w:sz w:val="20"/>
          <w:szCs w:val="20"/>
          <w:lang w:val="en-GB"/>
        </w:rPr>
        <w:t>edition</w:t>
      </w:r>
      <w:r w:rsidR="00F66B2D">
        <w:rPr>
          <w:sz w:val="20"/>
          <w:szCs w:val="20"/>
          <w:lang w:val="en-GB"/>
        </w:rPr>
        <w:t>s</w:t>
      </w:r>
      <w:r w:rsidR="00063586">
        <w:rPr>
          <w:sz w:val="20"/>
          <w:szCs w:val="20"/>
          <w:lang w:val="en-GB"/>
        </w:rPr>
        <w:t xml:space="preserve"> </w:t>
      </w:r>
      <w:r w:rsidR="00F66B2D">
        <w:rPr>
          <w:sz w:val="20"/>
          <w:szCs w:val="20"/>
          <w:lang w:val="en-GB"/>
        </w:rPr>
        <w:t>of Pyrrho are</w:t>
      </w:r>
      <w:r w:rsidR="00063586">
        <w:rPr>
          <w:sz w:val="20"/>
          <w:szCs w:val="20"/>
          <w:lang w:val="en-GB"/>
        </w:rPr>
        <w:t xml:space="preserve"> available from </w:t>
      </w:r>
      <w:hyperlink r:id="rId10" w:history="1">
        <w:r w:rsidR="00063586" w:rsidRPr="005F11A0">
          <w:rPr>
            <w:rStyle w:val="Hyperlink"/>
            <w:szCs w:val="20"/>
            <w:lang w:val="en-GB"/>
          </w:rPr>
          <w:t>www.pyrrhodb.org</w:t>
        </w:r>
      </w:hyperlink>
      <w:r w:rsidR="00063586">
        <w:rPr>
          <w:sz w:val="20"/>
          <w:szCs w:val="20"/>
          <w:lang w:val="en-GB"/>
        </w:rPr>
        <w:t xml:space="preserve"> </w:t>
      </w:r>
      <w:r w:rsidR="00C3306B">
        <w:rPr>
          <w:sz w:val="20"/>
          <w:szCs w:val="20"/>
          <w:lang w:val="en-GB"/>
        </w:rPr>
        <w:t xml:space="preserve">for immediate download. </w:t>
      </w:r>
      <w:r w:rsidR="009D4CFA">
        <w:rPr>
          <w:sz w:val="20"/>
          <w:szCs w:val="20"/>
          <w:lang w:val="en-GB"/>
        </w:rPr>
        <w:t>Provided the .NET framework has been installed, i</w:t>
      </w:r>
      <w:r w:rsidR="00C3306B">
        <w:rPr>
          <w:sz w:val="20"/>
          <w:szCs w:val="20"/>
          <w:lang w:val="en-GB"/>
        </w:rPr>
        <w:t xml:space="preserve">t is possible to extract all of the files in the </w:t>
      </w:r>
      <w:r w:rsidR="009D4CFA">
        <w:rPr>
          <w:sz w:val="20"/>
          <w:szCs w:val="20"/>
          <w:lang w:val="en-GB"/>
        </w:rPr>
        <w:t>distribution to a single folder, and start to use Pyrrho in this folder without making any system or registry changes.</w:t>
      </w:r>
      <w:r w:rsidR="00591AE4">
        <w:rPr>
          <w:sz w:val="20"/>
          <w:szCs w:val="20"/>
          <w:lang w:val="en-GB"/>
        </w:rPr>
        <w:t xml:space="preserve"> </w:t>
      </w:r>
    </w:p>
    <w:p w14:paraId="7BC41BCC" w14:textId="77777777" w:rsidR="00063586" w:rsidRDefault="00063586" w:rsidP="00C3306B">
      <w:pPr>
        <w:spacing w:before="120"/>
        <w:jc w:val="both"/>
        <w:rPr>
          <w:sz w:val="20"/>
          <w:szCs w:val="20"/>
          <w:lang w:val="en-GB"/>
        </w:rPr>
      </w:pPr>
      <w:r>
        <w:rPr>
          <w:sz w:val="20"/>
          <w:szCs w:val="20"/>
          <w:lang w:val="en-GB"/>
        </w:rPr>
        <w:t xml:space="preserve">Note that there are three domain names for Pyrrho: </w:t>
      </w:r>
      <w:hyperlink r:id="rId11" w:history="1">
        <w:r w:rsidRPr="005F11A0">
          <w:rPr>
            <w:rStyle w:val="Hyperlink"/>
            <w:szCs w:val="20"/>
            <w:lang w:val="en-GB"/>
          </w:rPr>
          <w:t>www.pyrrhodb.com</w:t>
        </w:r>
      </w:hyperlink>
      <w:r>
        <w:rPr>
          <w:sz w:val="20"/>
          <w:szCs w:val="20"/>
          <w:lang w:val="en-GB"/>
        </w:rPr>
        <w:t xml:space="preserve">, </w:t>
      </w:r>
      <w:hyperlink r:id="rId12" w:history="1">
        <w:r w:rsidRPr="005F11A0">
          <w:rPr>
            <w:rStyle w:val="Hyperlink"/>
            <w:szCs w:val="20"/>
            <w:lang w:val="en-GB"/>
          </w:rPr>
          <w:t>www.pyrrhodb.org</w:t>
        </w:r>
      </w:hyperlink>
      <w:r>
        <w:rPr>
          <w:sz w:val="20"/>
          <w:szCs w:val="20"/>
          <w:lang w:val="en-GB"/>
        </w:rPr>
        <w:t xml:space="preserve">, and </w:t>
      </w:r>
      <w:hyperlink r:id="rId13" w:history="1">
        <w:r w:rsidRPr="005F11A0">
          <w:rPr>
            <w:rStyle w:val="Hyperlink"/>
            <w:szCs w:val="20"/>
            <w:lang w:val="en-GB"/>
          </w:rPr>
          <w:t>www.pyrrhodb.net</w:t>
        </w:r>
      </w:hyperlink>
      <w:r>
        <w:rPr>
          <w:sz w:val="20"/>
          <w:szCs w:val="20"/>
          <w:lang w:val="en-GB"/>
        </w:rPr>
        <w:t xml:space="preserve"> . There is little difference at present but over time we expect to provide a network storage service on .net</w:t>
      </w:r>
      <w:r w:rsidR="00B72519">
        <w:rPr>
          <w:sz w:val="20"/>
          <w:szCs w:val="20"/>
          <w:lang w:val="en-GB"/>
        </w:rPr>
        <w:t>, s</w:t>
      </w:r>
      <w:r>
        <w:rPr>
          <w:sz w:val="20"/>
          <w:szCs w:val="20"/>
          <w:lang w:val="en-GB"/>
        </w:rPr>
        <w:t>o the occurrence of one of these names rather than another</w:t>
      </w:r>
      <w:r w:rsidR="00591AE4">
        <w:rPr>
          <w:sz w:val="20"/>
          <w:szCs w:val="20"/>
          <w:lang w:val="en-GB"/>
        </w:rPr>
        <w:t xml:space="preserve"> in this booklet</w:t>
      </w:r>
      <w:r>
        <w:rPr>
          <w:sz w:val="20"/>
          <w:szCs w:val="20"/>
          <w:lang w:val="en-GB"/>
        </w:rPr>
        <w:t xml:space="preserve"> is not usually a mistake.</w:t>
      </w:r>
    </w:p>
    <w:p w14:paraId="2D6B5C38" w14:textId="77777777" w:rsidR="00163BA9" w:rsidRDefault="00C3306B" w:rsidP="00163BA9">
      <w:pPr>
        <w:pStyle w:val="Heading2"/>
      </w:pPr>
      <w:bookmarkStart w:id="8" w:name="_Toc534366715"/>
      <w:r>
        <w:t>2.2</w:t>
      </w:r>
      <w:r w:rsidR="00163BA9">
        <w:t xml:space="preserve"> Pyrrho editions</w:t>
      </w:r>
      <w:bookmarkEnd w:id="8"/>
    </w:p>
    <w:p w14:paraId="0ABD949B" w14:textId="77777777" w:rsidR="00A60072" w:rsidRDefault="00791842" w:rsidP="00B1672E">
      <w:pPr>
        <w:spacing w:before="120"/>
        <w:jc w:val="both"/>
        <w:rPr>
          <w:sz w:val="20"/>
          <w:szCs w:val="20"/>
        </w:rPr>
      </w:pPr>
      <w:r>
        <w:rPr>
          <w:sz w:val="20"/>
          <w:szCs w:val="20"/>
        </w:rPr>
        <w:t xml:space="preserve">From version </w:t>
      </w:r>
      <w:r w:rsidR="00A56A30">
        <w:rPr>
          <w:sz w:val="20"/>
          <w:szCs w:val="20"/>
        </w:rPr>
        <w:t>4.0</w:t>
      </w:r>
      <w:r>
        <w:rPr>
          <w:sz w:val="20"/>
          <w:szCs w:val="20"/>
        </w:rPr>
        <w:t xml:space="preserve">, there are </w:t>
      </w:r>
      <w:r w:rsidR="00B72519">
        <w:rPr>
          <w:sz w:val="20"/>
          <w:szCs w:val="20"/>
        </w:rPr>
        <w:t>several editions: Professional and</w:t>
      </w:r>
      <w:r>
        <w:rPr>
          <w:sz w:val="20"/>
          <w:szCs w:val="20"/>
        </w:rPr>
        <w:t xml:space="preserve"> Open Source</w:t>
      </w:r>
      <w:r w:rsidR="00B72519">
        <w:rPr>
          <w:sz w:val="20"/>
          <w:szCs w:val="20"/>
        </w:rPr>
        <w:t>, and the embedded versions of each</w:t>
      </w:r>
      <w:r>
        <w:rPr>
          <w:sz w:val="20"/>
          <w:szCs w:val="20"/>
        </w:rPr>
        <w:t>. All</w:t>
      </w:r>
      <w:r w:rsidR="00163BA9">
        <w:rPr>
          <w:sz w:val="20"/>
          <w:szCs w:val="20"/>
        </w:rPr>
        <w:t xml:space="preserve"> editions of Pyrrho use the </w:t>
      </w:r>
      <w:r>
        <w:rPr>
          <w:sz w:val="20"/>
          <w:szCs w:val="20"/>
        </w:rPr>
        <w:t>same relational engine, API,</w:t>
      </w:r>
      <w:r w:rsidR="00CC4AE2">
        <w:rPr>
          <w:sz w:val="20"/>
          <w:szCs w:val="20"/>
        </w:rPr>
        <w:t xml:space="preserve"> ACID transactions, integrated security and multi-user access</w:t>
      </w:r>
      <w:r>
        <w:rPr>
          <w:sz w:val="20"/>
          <w:szCs w:val="20"/>
        </w:rPr>
        <w:t>.</w:t>
      </w:r>
      <w:r w:rsidR="00063586">
        <w:rPr>
          <w:sz w:val="20"/>
          <w:szCs w:val="20"/>
        </w:rPr>
        <w:t xml:space="preserve"> </w:t>
      </w:r>
      <w:r w:rsidR="00947C0B">
        <w:rPr>
          <w:sz w:val="20"/>
          <w:szCs w:val="20"/>
        </w:rPr>
        <w:t>Database files are compatible between successive versions</w:t>
      </w:r>
      <w:r w:rsidR="002B7F10">
        <w:rPr>
          <w:sz w:val="20"/>
          <w:szCs w:val="20"/>
        </w:rPr>
        <w:t xml:space="preserve"> of the same server edition (note however that OSPSvr and EmebeddedOSP now are the “append storage version” by default – see sections 1.5 and 2.2.3).</w:t>
      </w:r>
    </w:p>
    <w:p w14:paraId="25FAC3FE" w14:textId="77777777" w:rsidR="00163BA9" w:rsidRDefault="00C3306B" w:rsidP="00163BA9">
      <w:pPr>
        <w:pStyle w:val="Heading3"/>
      </w:pPr>
      <w:r>
        <w:t>2.2</w:t>
      </w:r>
      <w:r w:rsidR="005F1F85">
        <w:t>.1</w:t>
      </w:r>
      <w:r w:rsidR="00163BA9">
        <w:t xml:space="preserve"> Pyrrho Professional Edition</w:t>
      </w:r>
    </w:p>
    <w:p w14:paraId="203DBE44" w14:textId="77777777" w:rsidR="00CC0662" w:rsidRDefault="00163BA9" w:rsidP="00CC0662">
      <w:pPr>
        <w:spacing w:before="120"/>
        <w:jc w:val="both"/>
        <w:rPr>
          <w:sz w:val="20"/>
          <w:szCs w:val="20"/>
        </w:rPr>
      </w:pPr>
      <w:r>
        <w:rPr>
          <w:sz w:val="20"/>
          <w:szCs w:val="20"/>
        </w:rPr>
        <w:t>The Professional edition</w:t>
      </w:r>
      <w:r w:rsidR="00E74E2B">
        <w:rPr>
          <w:sz w:val="20"/>
          <w:szCs w:val="20"/>
        </w:rPr>
        <w:t xml:space="preserve"> is free to download, redistribute and use and is suitable for commercial use. </w:t>
      </w:r>
    </w:p>
    <w:p w14:paraId="7BB90C1E" w14:textId="77777777" w:rsidR="00CC4AE2" w:rsidRDefault="00CC4AE2" w:rsidP="00163BA9">
      <w:pPr>
        <w:spacing w:before="120"/>
        <w:jc w:val="both"/>
        <w:rPr>
          <w:sz w:val="20"/>
          <w:szCs w:val="20"/>
        </w:rPr>
      </w:pPr>
      <w:r>
        <w:rPr>
          <w:sz w:val="20"/>
          <w:szCs w:val="20"/>
        </w:rPr>
        <w:t>The download contains the executable binaries and this documentation, as in section 2.2.1.</w:t>
      </w:r>
      <w:r w:rsidR="00CC0662">
        <w:rPr>
          <w:sz w:val="20"/>
          <w:szCs w:val="20"/>
        </w:rPr>
        <w:t xml:space="preserve"> The client utilities can be used for database creation</w:t>
      </w:r>
      <w:r w:rsidR="00401C3C">
        <w:rPr>
          <w:sz w:val="20"/>
          <w:szCs w:val="20"/>
        </w:rPr>
        <w:t xml:space="preserve"> and forensic examination</w:t>
      </w:r>
      <w:r w:rsidR="00CC0662">
        <w:rPr>
          <w:sz w:val="20"/>
          <w:szCs w:val="20"/>
        </w:rPr>
        <w:t>, and backup and recovery can be performed by file copying.</w:t>
      </w:r>
    </w:p>
    <w:p w14:paraId="0512DDCD" w14:textId="77777777" w:rsidR="00CC4AE2" w:rsidRDefault="00CC4AE2" w:rsidP="00163BA9">
      <w:pPr>
        <w:spacing w:before="120"/>
        <w:jc w:val="both"/>
        <w:rPr>
          <w:sz w:val="20"/>
          <w:szCs w:val="20"/>
        </w:rPr>
      </w:pPr>
      <w:r>
        <w:rPr>
          <w:sz w:val="20"/>
          <w:szCs w:val="20"/>
        </w:rPr>
        <w:t>Technical support is available on a consultancy basis.</w:t>
      </w:r>
      <w:r w:rsidR="000F242F">
        <w:rPr>
          <w:sz w:val="20"/>
          <w:szCs w:val="20"/>
        </w:rPr>
        <w:t xml:space="preserve"> Updates and upgrades are free.</w:t>
      </w:r>
    </w:p>
    <w:p w14:paraId="3FD3C189" w14:textId="77777777" w:rsidR="009D7D39" w:rsidRDefault="009D7D39" w:rsidP="00CC4AE2">
      <w:pPr>
        <w:spacing w:before="120"/>
        <w:jc w:val="both"/>
        <w:rPr>
          <w:sz w:val="20"/>
          <w:szCs w:val="20"/>
        </w:rPr>
      </w:pPr>
      <w:r>
        <w:rPr>
          <w:sz w:val="20"/>
          <w:szCs w:val="20"/>
        </w:rPr>
        <w:t>The Pyrrho database engine is also available as a class library (EmbeddedPyrrho.dll) for use in an application. This is a good option for a database that is accessed exclusively by a single application: database(s) must be</w:t>
      </w:r>
      <w:r w:rsidR="00B72519">
        <w:rPr>
          <w:sz w:val="20"/>
          <w:szCs w:val="20"/>
        </w:rPr>
        <w:t xml:space="preserve"> placed</w:t>
      </w:r>
      <w:r>
        <w:rPr>
          <w:sz w:val="20"/>
          <w:szCs w:val="20"/>
        </w:rPr>
        <w:t xml:space="preserve"> in the working directory of the application. </w:t>
      </w:r>
    </w:p>
    <w:p w14:paraId="39B48A39" w14:textId="77777777" w:rsidR="002728D9" w:rsidRDefault="00683988" w:rsidP="00CC4AE2">
      <w:pPr>
        <w:spacing w:before="120"/>
        <w:jc w:val="both"/>
        <w:rPr>
          <w:sz w:val="20"/>
          <w:szCs w:val="20"/>
        </w:rPr>
      </w:pPr>
      <w:r>
        <w:rPr>
          <w:sz w:val="20"/>
          <w:szCs w:val="20"/>
        </w:rPr>
        <w:t>The API exposed by EmbeddedPyrrho.dll is the same as PyrrhoLink.dll, documented in chapter 6 of this booklet</w:t>
      </w:r>
      <w:r w:rsidR="0017120D">
        <w:rPr>
          <w:sz w:val="20"/>
          <w:szCs w:val="20"/>
        </w:rPr>
        <w:t xml:space="preserve"> (sections 6.1-6.8 and 6.10)</w:t>
      </w:r>
      <w:r>
        <w:rPr>
          <w:sz w:val="20"/>
          <w:szCs w:val="20"/>
        </w:rPr>
        <w:t>. In particular, PyrrhoConnect is still used for establishing</w:t>
      </w:r>
      <w:r w:rsidR="00E24330">
        <w:rPr>
          <w:sz w:val="20"/>
          <w:szCs w:val="20"/>
        </w:rPr>
        <w:t xml:space="preserve"> a connection with the database.</w:t>
      </w:r>
      <w:r w:rsidR="00400BA0" w:rsidRPr="00400BA0">
        <w:rPr>
          <w:sz w:val="20"/>
          <w:szCs w:val="20"/>
        </w:rPr>
        <w:t xml:space="preserve"> </w:t>
      </w:r>
    </w:p>
    <w:p w14:paraId="5E27844C" w14:textId="77777777" w:rsidR="00FD6B82" w:rsidRDefault="00947C0B" w:rsidP="00FD6B82">
      <w:pPr>
        <w:pStyle w:val="Heading3"/>
      </w:pPr>
      <w:r>
        <w:t>2.2.2</w:t>
      </w:r>
      <w:r w:rsidR="00FD6B82">
        <w:t xml:space="preserve"> Open Source Pyrrho</w:t>
      </w:r>
    </w:p>
    <w:p w14:paraId="2D0B3E6A" w14:textId="77777777" w:rsidR="00894204" w:rsidRDefault="00FD6B82" w:rsidP="00CC4AE2">
      <w:pPr>
        <w:spacing w:before="120"/>
        <w:jc w:val="both"/>
        <w:rPr>
          <w:sz w:val="20"/>
          <w:szCs w:val="20"/>
        </w:rPr>
      </w:pPr>
      <w:r>
        <w:rPr>
          <w:sz w:val="20"/>
          <w:szCs w:val="20"/>
        </w:rPr>
        <w:t xml:space="preserve">The Open Source Edition </w:t>
      </w:r>
      <w:r w:rsidR="00945798">
        <w:rPr>
          <w:sz w:val="20"/>
          <w:szCs w:val="20"/>
        </w:rPr>
        <w:t>is free to download</w:t>
      </w:r>
      <w:r w:rsidR="00B72519">
        <w:rPr>
          <w:sz w:val="20"/>
          <w:szCs w:val="20"/>
        </w:rPr>
        <w:t xml:space="preserve"> in source form</w:t>
      </w:r>
      <w:r w:rsidR="00945798">
        <w:rPr>
          <w:sz w:val="20"/>
          <w:szCs w:val="20"/>
        </w:rPr>
        <w:t xml:space="preserve">, and </w:t>
      </w:r>
      <w:r>
        <w:rPr>
          <w:sz w:val="20"/>
          <w:szCs w:val="20"/>
        </w:rPr>
        <w:t xml:space="preserve">includes the complete C# source for a version of Pyrrho that </w:t>
      </w:r>
      <w:r w:rsidR="00E238C6">
        <w:rPr>
          <w:sz w:val="20"/>
          <w:szCs w:val="20"/>
        </w:rPr>
        <w:t xml:space="preserve">is </w:t>
      </w:r>
      <w:r>
        <w:rPr>
          <w:sz w:val="20"/>
          <w:szCs w:val="20"/>
        </w:rPr>
        <w:t xml:space="preserve">functionally equivalent to the Professional edition. </w:t>
      </w:r>
      <w:r w:rsidR="006F26B8">
        <w:rPr>
          <w:sz w:val="20"/>
          <w:szCs w:val="20"/>
          <w:lang w:val="en-GB"/>
        </w:rPr>
        <w:t xml:space="preserve">It shares most </w:t>
      </w:r>
      <w:r w:rsidR="00B72519">
        <w:rPr>
          <w:sz w:val="20"/>
          <w:szCs w:val="20"/>
          <w:lang w:val="en-GB"/>
        </w:rPr>
        <w:t xml:space="preserve">of its </w:t>
      </w:r>
      <w:r w:rsidR="006F26B8">
        <w:rPr>
          <w:sz w:val="20"/>
          <w:szCs w:val="20"/>
          <w:lang w:val="en-GB"/>
        </w:rPr>
        <w:t xml:space="preserve">code with the </w:t>
      </w:r>
      <w:r w:rsidR="00D45E58">
        <w:rPr>
          <w:sz w:val="20"/>
          <w:szCs w:val="20"/>
          <w:lang w:val="en-GB"/>
        </w:rPr>
        <w:t>professiona</w:t>
      </w:r>
      <w:r w:rsidR="006F26B8">
        <w:rPr>
          <w:sz w:val="20"/>
          <w:szCs w:val="20"/>
          <w:lang w:val="en-GB"/>
        </w:rPr>
        <w:t xml:space="preserve">l </w:t>
      </w:r>
      <w:r w:rsidR="00D45E58">
        <w:rPr>
          <w:sz w:val="20"/>
          <w:szCs w:val="20"/>
          <w:lang w:val="en-GB"/>
        </w:rPr>
        <w:t>edition</w:t>
      </w:r>
      <w:r w:rsidR="006F26B8">
        <w:rPr>
          <w:sz w:val="20"/>
          <w:szCs w:val="20"/>
          <w:lang w:val="en-GB"/>
        </w:rPr>
        <w:t xml:space="preserve">, and adds a SWI-Prolog interface, but for obvious security reasons the encryption algorithms used in the </w:t>
      </w:r>
      <w:r w:rsidR="00D45E58">
        <w:rPr>
          <w:sz w:val="20"/>
          <w:szCs w:val="20"/>
          <w:lang w:val="en-GB"/>
        </w:rPr>
        <w:t>professional edition</w:t>
      </w:r>
      <w:r w:rsidR="006F26B8">
        <w:rPr>
          <w:sz w:val="20"/>
          <w:szCs w:val="20"/>
          <w:lang w:val="en-GB"/>
        </w:rPr>
        <w:t xml:space="preserve"> are different</w:t>
      </w:r>
      <w:r w:rsidR="006F26B8">
        <w:rPr>
          <w:sz w:val="20"/>
          <w:szCs w:val="20"/>
        </w:rPr>
        <w:t>: a knowledge of the source code could be used to circumvent the security and integrity mechanisms of the other editions</w:t>
      </w:r>
      <w:r w:rsidR="006F26B8">
        <w:rPr>
          <w:sz w:val="20"/>
          <w:szCs w:val="20"/>
          <w:lang w:val="en-GB"/>
        </w:rPr>
        <w:t xml:space="preserve">. </w:t>
      </w:r>
      <w:r w:rsidR="00894204">
        <w:rPr>
          <w:sz w:val="20"/>
          <w:szCs w:val="20"/>
          <w:lang w:val="en-GB"/>
        </w:rPr>
        <w:t>As a result you cannot use Open Source Pyrrho databases or the Open Source Pyrrho class library OSPLink.dll with the Professional edition.</w:t>
      </w:r>
    </w:p>
    <w:p w14:paraId="23662414" w14:textId="77777777" w:rsidR="00945798" w:rsidRDefault="00945798" w:rsidP="00CC4AE2">
      <w:pPr>
        <w:spacing w:before="120"/>
        <w:jc w:val="both"/>
        <w:rPr>
          <w:sz w:val="20"/>
          <w:szCs w:val="20"/>
        </w:rPr>
      </w:pPr>
      <w:r>
        <w:rPr>
          <w:sz w:val="20"/>
          <w:szCs w:val="20"/>
        </w:rPr>
        <w:t>You are allowed to view and test the code, and incorporate it in other software, provided you do not create a competing product. You can redistribute any of the files available on the Pyrrho website in their entirety</w:t>
      </w:r>
      <w:r w:rsidR="001F47B4">
        <w:rPr>
          <w:sz w:val="20"/>
          <w:szCs w:val="20"/>
        </w:rPr>
        <w:t xml:space="preserve"> or embed the dlls or any of the source code in an application</w:t>
      </w:r>
      <w:r>
        <w:rPr>
          <w:sz w:val="20"/>
          <w:szCs w:val="20"/>
        </w:rPr>
        <w:t>. Otherwise, like other editions of Pyrrho, use of this open source edition is subject</w:t>
      </w:r>
      <w:r w:rsidR="00F66B2D">
        <w:rPr>
          <w:sz w:val="20"/>
          <w:szCs w:val="20"/>
        </w:rPr>
        <w:t xml:space="preserve"> to restrictions of section 2.5, and any uses other than those described here requires a license from the University of </w:t>
      </w:r>
      <w:r w:rsidR="006168E1">
        <w:rPr>
          <w:sz w:val="20"/>
          <w:szCs w:val="20"/>
        </w:rPr>
        <w:t>the West of Scotland</w:t>
      </w:r>
      <w:r w:rsidR="00F66B2D">
        <w:rPr>
          <w:sz w:val="20"/>
          <w:szCs w:val="20"/>
        </w:rPr>
        <w:t>.</w:t>
      </w:r>
    </w:p>
    <w:p w14:paraId="2082D641" w14:textId="77777777" w:rsidR="00947C0B" w:rsidRDefault="00947C0B" w:rsidP="00947C0B">
      <w:pPr>
        <w:spacing w:before="120"/>
        <w:jc w:val="both"/>
        <w:rPr>
          <w:sz w:val="20"/>
          <w:szCs w:val="20"/>
        </w:rPr>
      </w:pPr>
      <w:r>
        <w:rPr>
          <w:sz w:val="20"/>
          <w:szCs w:val="20"/>
        </w:rPr>
        <w:t xml:space="preserve">The Open Source Pyrrho engine is also available as a class library (EmbeddedOSP.dll) for use in an application. This is a good option for a database that is accessed exclusively by a single application: database(s) must be placed in the working directory of the application. </w:t>
      </w:r>
    </w:p>
    <w:p w14:paraId="56623DEC" w14:textId="77777777" w:rsidR="00D67071" w:rsidRDefault="00894204" w:rsidP="00CC4AE2">
      <w:pPr>
        <w:spacing w:before="120"/>
        <w:jc w:val="both"/>
        <w:rPr>
          <w:sz w:val="20"/>
          <w:szCs w:val="20"/>
        </w:rPr>
      </w:pPr>
      <w:r>
        <w:rPr>
          <w:sz w:val="20"/>
          <w:szCs w:val="20"/>
        </w:rPr>
        <w:lastRenderedPageBreak/>
        <w:t>The source folders contain deprecated Visual Studio projects that were used to prepare Embedded Open Source Pyrrho for various devices. W</w:t>
      </w:r>
      <w:r w:rsidR="00D67071">
        <w:rPr>
          <w:sz w:val="20"/>
          <w:szCs w:val="20"/>
        </w:rPr>
        <w:t>hen .osp databases are supplied as Android assets the .osp extension must be removed. If the app does not find an .osp file it will copy the data from the asset manager. Note that the Android activity must register with the PyrrhoConnect – see section 8.6.5.</w:t>
      </w:r>
    </w:p>
    <w:p w14:paraId="11EE7D6D" w14:textId="77777777" w:rsidR="002B7F10" w:rsidRDefault="002B7F10" w:rsidP="002B7F10">
      <w:pPr>
        <w:pStyle w:val="Heading3"/>
      </w:pPr>
      <w:r>
        <w:t>2.2.3 The Append Storage versions</w:t>
      </w:r>
    </w:p>
    <w:p w14:paraId="054E674A" w14:textId="77777777" w:rsidR="00894204" w:rsidRDefault="00C07F20" w:rsidP="00CC4AE2">
      <w:pPr>
        <w:spacing w:before="120"/>
        <w:jc w:val="both"/>
        <w:rPr>
          <w:sz w:val="20"/>
          <w:szCs w:val="20"/>
        </w:rPr>
      </w:pPr>
      <w:r>
        <w:rPr>
          <w:sz w:val="20"/>
          <w:szCs w:val="20"/>
        </w:rPr>
        <w:t xml:space="preserve">Additional compilation switches are described in the Introduction to the Source Code document. One of these is APPEND which </w:t>
      </w:r>
      <w:r w:rsidR="002B7F10">
        <w:rPr>
          <w:sz w:val="20"/>
          <w:szCs w:val="20"/>
        </w:rPr>
        <w:t>must</w:t>
      </w:r>
      <w:r>
        <w:rPr>
          <w:sz w:val="20"/>
          <w:szCs w:val="20"/>
        </w:rPr>
        <w:t xml:space="preserve"> be used consistently in the build process for OpSvr, OpSec, and EmbeddedOSP. </w:t>
      </w:r>
      <w:r w:rsidR="002B7F10">
        <w:rPr>
          <w:sz w:val="20"/>
          <w:szCs w:val="20"/>
        </w:rPr>
        <w:t>With t</w:t>
      </w:r>
      <w:r>
        <w:rPr>
          <w:sz w:val="20"/>
          <w:szCs w:val="20"/>
        </w:rPr>
        <w:t xml:space="preserve">his flag </w:t>
      </w:r>
      <w:r w:rsidR="002B7F10">
        <w:rPr>
          <w:sz w:val="20"/>
          <w:szCs w:val="20"/>
        </w:rPr>
        <w:t xml:space="preserve">Pyrrho </w:t>
      </w:r>
      <w:r>
        <w:rPr>
          <w:sz w:val="20"/>
          <w:szCs w:val="20"/>
        </w:rPr>
        <w:t xml:space="preserve">does not write the EndOfFile marker in the database file but always appends any new data directly on the end of the data file. This change in format makes database files written by the other versions of Pyrrho incompatible with the append storage version. Append Storage is suited to some storage devices including Flash, but makes it easier for an unscrupulous operator to tamper with the database file contents. </w:t>
      </w:r>
      <w:r w:rsidR="005D13FD">
        <w:rPr>
          <w:sz w:val="20"/>
          <w:szCs w:val="20"/>
        </w:rPr>
        <w:t xml:space="preserve">From </w:t>
      </w:r>
      <w:r w:rsidR="002B7F10">
        <w:rPr>
          <w:sz w:val="20"/>
          <w:szCs w:val="20"/>
        </w:rPr>
        <w:t>June</w:t>
      </w:r>
      <w:r w:rsidR="005D13FD">
        <w:rPr>
          <w:sz w:val="20"/>
          <w:szCs w:val="20"/>
        </w:rPr>
        <w:t xml:space="preserve"> 2017, </w:t>
      </w:r>
      <w:r w:rsidR="00894204">
        <w:rPr>
          <w:sz w:val="20"/>
          <w:szCs w:val="20"/>
        </w:rPr>
        <w:t xml:space="preserve">APPEND is </w:t>
      </w:r>
      <w:r w:rsidR="005D13FD">
        <w:rPr>
          <w:sz w:val="20"/>
          <w:szCs w:val="20"/>
        </w:rPr>
        <w:t xml:space="preserve">used in </w:t>
      </w:r>
      <w:r w:rsidR="002B7F10">
        <w:rPr>
          <w:sz w:val="20"/>
          <w:szCs w:val="20"/>
        </w:rPr>
        <w:t>the default build for OSPSvr.</w:t>
      </w:r>
    </w:p>
    <w:p w14:paraId="2BDD2733" w14:textId="77777777" w:rsidR="002B7F10" w:rsidRDefault="002B7F10" w:rsidP="00CC4AE2">
      <w:pPr>
        <w:spacing w:before="120"/>
        <w:jc w:val="both"/>
        <w:rPr>
          <w:sz w:val="20"/>
          <w:szCs w:val="20"/>
        </w:rPr>
      </w:pPr>
      <w:r>
        <w:rPr>
          <w:sz w:val="20"/>
          <w:szCs w:val="20"/>
        </w:rPr>
        <w:t>The Professional edition does not use append storage.</w:t>
      </w:r>
    </w:p>
    <w:p w14:paraId="5E359489" w14:textId="77777777" w:rsidR="008C21E4" w:rsidRDefault="00C3306B" w:rsidP="008C21E4">
      <w:pPr>
        <w:pStyle w:val="Heading2"/>
        <w:rPr>
          <w:lang w:val="en-GB"/>
        </w:rPr>
      </w:pPr>
      <w:bookmarkStart w:id="9" w:name="_Toc534366716"/>
      <w:r>
        <w:rPr>
          <w:lang w:val="en-GB"/>
        </w:rPr>
        <w:t>2.3</w:t>
      </w:r>
      <w:r w:rsidR="008C21E4">
        <w:rPr>
          <w:lang w:val="en-GB"/>
        </w:rPr>
        <w:t xml:space="preserve"> System requirements</w:t>
      </w:r>
      <w:bookmarkEnd w:id="9"/>
    </w:p>
    <w:p w14:paraId="489030C6" w14:textId="77777777"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4" w:history="1">
        <w:r w:rsidR="008C21E4" w:rsidRPr="00887B49">
          <w:rPr>
            <w:rStyle w:val="Hyperlink"/>
            <w:szCs w:val="20"/>
            <w:lang w:val="en-GB"/>
          </w:rPr>
          <w:t>www.microsoft.com</w:t>
        </w:r>
      </w:hyperlink>
      <w:r w:rsidR="008C21E4">
        <w:rPr>
          <w:sz w:val="20"/>
          <w:szCs w:val="20"/>
          <w:lang w:val="en-GB"/>
        </w:rPr>
        <w:t xml:space="preserve"> for Windows or </w:t>
      </w:r>
      <w:hyperlink r:id="rId15"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8C21E4">
        <w:rPr>
          <w:sz w:val="20"/>
          <w:szCs w:val="20"/>
          <w:lang w:val="en-GB"/>
        </w:rPr>
        <w:t>.</w:t>
      </w:r>
      <w:r w:rsidR="006F26B8">
        <w:rPr>
          <w:sz w:val="20"/>
          <w:szCs w:val="20"/>
          <w:lang w:val="en-GB"/>
        </w:rPr>
        <w:t xml:space="preserve"> </w:t>
      </w:r>
    </w:p>
    <w:p w14:paraId="5EABF013" w14:textId="77777777" w:rsidR="008C21E4" w:rsidRDefault="00591AE4" w:rsidP="008C21E4">
      <w:pPr>
        <w:spacing w:before="120"/>
        <w:jc w:val="both"/>
        <w:rPr>
          <w:sz w:val="20"/>
          <w:szCs w:val="20"/>
          <w:lang w:val="en-GB"/>
        </w:rPr>
      </w:pPr>
      <w:r>
        <w:rPr>
          <w:sz w:val="20"/>
          <w:szCs w:val="20"/>
          <w:lang w:val="en-GB"/>
        </w:rPr>
        <w:t>A minimum of 12</w:t>
      </w:r>
      <w:r w:rsidR="008C21E4">
        <w:rPr>
          <w:sz w:val="20"/>
          <w:szCs w:val="20"/>
          <w:lang w:val="en-GB"/>
        </w:rPr>
        <w:t xml:space="preserve">MB of memory is required for the server process, however if the database holds xMB of data then </w:t>
      </w:r>
      <w:r w:rsidR="00A43A45">
        <w:rPr>
          <w:sz w:val="20"/>
          <w:szCs w:val="20"/>
          <w:lang w:val="en-GB"/>
        </w:rPr>
        <w:t xml:space="preserve">at least </w:t>
      </w:r>
      <w:r w:rsidR="008C21E4">
        <w:rPr>
          <w:sz w:val="20"/>
          <w:szCs w:val="20"/>
          <w:lang w:val="en-GB"/>
        </w:rPr>
        <w:t>2xMB of main memory is recommended.</w:t>
      </w:r>
      <w:r w:rsidR="00417945">
        <w:rPr>
          <w:sz w:val="20"/>
          <w:szCs w:val="20"/>
          <w:lang w:val="en-GB"/>
        </w:rPr>
        <w:t xml:space="preserve"> </w:t>
      </w:r>
      <w:r w:rsidR="008C21E4">
        <w:rPr>
          <w:sz w:val="20"/>
          <w:szCs w:val="20"/>
          <w:lang w:val="en-GB"/>
        </w:rPr>
        <w:t>1MB of space is required</w:t>
      </w:r>
      <w:r w:rsidR="006C597E">
        <w:rPr>
          <w:sz w:val="20"/>
          <w:szCs w:val="20"/>
          <w:lang w:val="en-GB"/>
        </w:rPr>
        <w:t xml:space="preserve"> for the executables</w:t>
      </w:r>
      <w:r w:rsidR="008C21E4">
        <w:rPr>
          <w:sz w:val="20"/>
          <w:szCs w:val="20"/>
          <w:lang w:val="en-GB"/>
        </w:rPr>
        <w:t xml:space="preserve">, however additional </w:t>
      </w:r>
      <w:r w:rsidR="00A43A45">
        <w:rPr>
          <w:sz w:val="20"/>
          <w:szCs w:val="20"/>
          <w:lang w:val="en-GB"/>
        </w:rPr>
        <w:t xml:space="preserve">non-volatile storage </w:t>
      </w:r>
      <w:r w:rsidR="008C21E4">
        <w:rPr>
          <w:sz w:val="20"/>
          <w:szCs w:val="20"/>
          <w:lang w:val="en-GB"/>
        </w:rPr>
        <w:t>space is required for the database files.</w:t>
      </w:r>
    </w:p>
    <w:p w14:paraId="0525E212" w14:textId="77777777" w:rsidR="008C21E4" w:rsidRDefault="00C3306B" w:rsidP="008C21E4">
      <w:pPr>
        <w:pStyle w:val="Heading2"/>
        <w:rPr>
          <w:lang w:val="en-GB"/>
        </w:rPr>
      </w:pPr>
      <w:bookmarkStart w:id="10" w:name="_Toc534366717"/>
      <w:r>
        <w:rPr>
          <w:lang w:val="en-GB"/>
        </w:rPr>
        <w:t>2.4</w:t>
      </w:r>
      <w:r w:rsidR="008C21E4">
        <w:rPr>
          <w:lang w:val="en-GB"/>
        </w:rPr>
        <w:t xml:space="preserve"> Performance measures</w:t>
      </w:r>
      <w:bookmarkEnd w:id="10"/>
    </w:p>
    <w:p w14:paraId="195E85DD" w14:textId="77777777" w:rsidR="002C12F5" w:rsidRDefault="008C21E4" w:rsidP="002C12F5">
      <w:pPr>
        <w:spacing w:before="120"/>
        <w:jc w:val="both"/>
        <w:rPr>
          <w:sz w:val="20"/>
          <w:szCs w:val="20"/>
          <w:lang w:val="en-GB"/>
        </w:rPr>
      </w:pPr>
      <w:r>
        <w:rPr>
          <w:sz w:val="20"/>
          <w:szCs w:val="20"/>
          <w:lang w:val="en-GB"/>
        </w:rPr>
        <w:t>Currently Pyrrho</w:t>
      </w:r>
      <w:r w:rsidR="00A43A45">
        <w:rPr>
          <w:sz w:val="20"/>
          <w:szCs w:val="20"/>
          <w:lang w:val="en-GB"/>
        </w:rPr>
        <w:t>Svr</w:t>
      </w:r>
      <w:r>
        <w:rPr>
          <w:sz w:val="20"/>
          <w:szCs w:val="20"/>
          <w:lang w:val="en-GB"/>
        </w:rPr>
        <w:t xml:space="preserve">.exe is </w:t>
      </w:r>
      <w:r w:rsidR="00F729D1">
        <w:rPr>
          <w:sz w:val="20"/>
          <w:szCs w:val="20"/>
          <w:lang w:val="en-GB"/>
        </w:rPr>
        <w:t>approximately</w:t>
      </w:r>
      <w:r w:rsidR="00E86B31">
        <w:rPr>
          <w:sz w:val="20"/>
          <w:szCs w:val="20"/>
          <w:lang w:val="en-GB"/>
        </w:rPr>
        <w:t xml:space="preserve"> </w:t>
      </w:r>
      <w:r w:rsidR="00B76AFA">
        <w:rPr>
          <w:sz w:val="20"/>
          <w:szCs w:val="20"/>
          <w:lang w:val="en-GB"/>
        </w:rPr>
        <w:t>8</w:t>
      </w:r>
      <w:r w:rsidR="00A56A30">
        <w:rPr>
          <w:sz w:val="20"/>
          <w:szCs w:val="20"/>
          <w:lang w:val="en-GB"/>
        </w:rPr>
        <w:t>5</w:t>
      </w:r>
      <w:r w:rsidR="00FA2744">
        <w:rPr>
          <w:sz w:val="20"/>
          <w:szCs w:val="20"/>
          <w:lang w:val="en-GB"/>
        </w:rPr>
        <w:t>0</w:t>
      </w:r>
      <w:r>
        <w:rPr>
          <w:sz w:val="20"/>
          <w:szCs w:val="20"/>
          <w:lang w:val="en-GB"/>
        </w:rPr>
        <w:t>KB, and when running the server</w:t>
      </w:r>
      <w:r w:rsidR="009D4CFA">
        <w:rPr>
          <w:sz w:val="20"/>
          <w:szCs w:val="20"/>
          <w:lang w:val="en-GB"/>
        </w:rPr>
        <w:t xml:space="preserve"> process starts out with about 12</w:t>
      </w:r>
      <w:r>
        <w:rPr>
          <w:sz w:val="20"/>
          <w:szCs w:val="20"/>
          <w:lang w:val="en-GB"/>
        </w:rPr>
        <w:t>MB of memory, but requires approximate</w:t>
      </w:r>
      <w:r w:rsidR="002C12F5">
        <w:rPr>
          <w:sz w:val="20"/>
          <w:szCs w:val="20"/>
          <w:lang w:val="en-GB"/>
        </w:rPr>
        <w:t xml:space="preserve">ly </w:t>
      </w:r>
      <w:r>
        <w:rPr>
          <w:sz w:val="20"/>
          <w:szCs w:val="20"/>
          <w:lang w:val="en-GB"/>
        </w:rPr>
        <w:t xml:space="preserve">as much </w:t>
      </w:r>
      <w:r w:rsidR="00C3306B">
        <w:rPr>
          <w:sz w:val="20"/>
          <w:szCs w:val="20"/>
          <w:lang w:val="en-GB"/>
        </w:rPr>
        <w:t xml:space="preserve">additional </w:t>
      </w:r>
      <w:r>
        <w:rPr>
          <w:sz w:val="20"/>
          <w:szCs w:val="20"/>
          <w:lang w:val="en-GB"/>
        </w:rPr>
        <w:t>memory as</w:t>
      </w:r>
      <w:r w:rsidR="009D4CFA">
        <w:rPr>
          <w:sz w:val="20"/>
          <w:szCs w:val="20"/>
          <w:lang w:val="en-GB"/>
        </w:rPr>
        <w:t xml:space="preserve"> the size of the database file.</w:t>
      </w:r>
    </w:p>
    <w:p w14:paraId="5A422109" w14:textId="77777777" w:rsidR="002C12F5" w:rsidRDefault="002C12F5" w:rsidP="002C12F5">
      <w:pPr>
        <w:spacing w:before="120"/>
        <w:jc w:val="both"/>
        <w:rPr>
          <w:sz w:val="20"/>
          <w:szCs w:val="20"/>
          <w:lang w:val="en-GB"/>
        </w:rPr>
      </w:pPr>
      <w:r>
        <w:rPr>
          <w:sz w:val="20"/>
          <w:szCs w:val="20"/>
          <w:lang w:val="en-GB"/>
        </w:rPr>
        <w:t xml:space="preserve">Database files are generally smaller than those of other database products. Files do not contain any </w:t>
      </w:r>
      <w:r w:rsidR="000876BC">
        <w:rPr>
          <w:sz w:val="20"/>
          <w:szCs w:val="20"/>
          <w:lang w:val="en-GB"/>
        </w:rPr>
        <w:t xml:space="preserve">indexes or </w:t>
      </w:r>
      <w:r>
        <w:rPr>
          <w:sz w:val="20"/>
          <w:szCs w:val="20"/>
          <w:lang w:val="en-GB"/>
        </w:rPr>
        <w:t>empty space, so an empty database file is less than 1KB. Database files do grow larger if there are many updates because Pyrrho maintains a full historical record.</w:t>
      </w:r>
      <w:r w:rsidR="006F26B8">
        <w:rPr>
          <w:sz w:val="20"/>
          <w:szCs w:val="20"/>
          <w:lang w:val="en-GB"/>
        </w:rPr>
        <w:t xml:space="preserve"> It is helpful to separate data comprising the historical record from ad-hoc or transient analysis files, as described in section 2.8.</w:t>
      </w:r>
    </w:p>
    <w:p w14:paraId="35FA477D" w14:textId="77777777" w:rsidR="002C12F5" w:rsidRDefault="002C12F5" w:rsidP="002C12F5">
      <w:pPr>
        <w:spacing w:before="120"/>
        <w:jc w:val="both"/>
        <w:rPr>
          <w:sz w:val="20"/>
          <w:szCs w:val="20"/>
          <w:lang w:val="en-GB"/>
        </w:rPr>
      </w:pPr>
      <w:r>
        <w:rPr>
          <w:sz w:val="20"/>
          <w:szCs w:val="20"/>
          <w:lang w:val="en-GB"/>
        </w:rPr>
        <w:t xml:space="preserve">Memory </w:t>
      </w:r>
      <w:r w:rsidR="006F26B8">
        <w:rPr>
          <w:sz w:val="20"/>
          <w:szCs w:val="20"/>
          <w:lang w:val="en-GB"/>
        </w:rPr>
        <w:t xml:space="preserve">(RAM) </w:t>
      </w:r>
      <w:r>
        <w:rPr>
          <w:sz w:val="20"/>
          <w:szCs w:val="20"/>
          <w:lang w:val="en-GB"/>
        </w:rPr>
        <w:t xml:space="preserve">is required </w:t>
      </w:r>
      <w:r w:rsidR="00A56A30">
        <w:rPr>
          <w:sz w:val="20"/>
          <w:szCs w:val="20"/>
          <w:lang w:val="en-GB"/>
        </w:rPr>
        <w:t xml:space="preserve">only </w:t>
      </w:r>
      <w:r>
        <w:rPr>
          <w:sz w:val="20"/>
          <w:szCs w:val="20"/>
          <w:lang w:val="en-GB"/>
        </w:rPr>
        <w:t>for current data, so if many records in the database have been deleted, or much of the database file consists of updates, the</w:t>
      </w:r>
      <w:r w:rsidR="00C3306B">
        <w:rPr>
          <w:sz w:val="20"/>
          <w:szCs w:val="20"/>
          <w:lang w:val="en-GB"/>
        </w:rPr>
        <w:t xml:space="preserve"> working </w:t>
      </w:r>
      <w:r>
        <w:rPr>
          <w:sz w:val="20"/>
          <w:szCs w:val="20"/>
          <w:lang w:val="en-GB"/>
        </w:rPr>
        <w:t xml:space="preserve">memory required will be less than the size of the database file. </w:t>
      </w:r>
    </w:p>
    <w:p w14:paraId="5D954B7E" w14:textId="77777777" w:rsidR="00287B62" w:rsidRDefault="00C3306B" w:rsidP="00A03B60">
      <w:pPr>
        <w:pStyle w:val="Heading2"/>
        <w:rPr>
          <w:lang w:val="en-GB"/>
        </w:rPr>
      </w:pPr>
      <w:bookmarkStart w:id="11" w:name="_Toc534366718"/>
      <w:r>
        <w:rPr>
          <w:lang w:val="en-GB"/>
        </w:rPr>
        <w:t>2.5</w:t>
      </w:r>
      <w:r w:rsidR="00A03B60">
        <w:rPr>
          <w:lang w:val="en-GB"/>
        </w:rPr>
        <w:t xml:space="preserve"> </w:t>
      </w:r>
      <w:r w:rsidR="00287B62">
        <w:rPr>
          <w:lang w:val="en-GB"/>
        </w:rPr>
        <w:t>Licensing</w:t>
      </w:r>
      <w:r w:rsidR="00A03B60">
        <w:rPr>
          <w:lang w:val="en-GB"/>
        </w:rPr>
        <w:t xml:space="preserve"> and Copyright</w:t>
      </w:r>
      <w:bookmarkEnd w:id="11"/>
    </w:p>
    <w:p w14:paraId="437E0CBF" w14:textId="77777777" w:rsidR="00536BAA" w:rsidRDefault="00A03B60" w:rsidP="006E243C">
      <w:pPr>
        <w:spacing w:before="120"/>
        <w:jc w:val="both"/>
        <w:rPr>
          <w:sz w:val="20"/>
          <w:szCs w:val="20"/>
          <w:lang w:val="en-GB"/>
        </w:rPr>
      </w:pPr>
      <w:r>
        <w:rPr>
          <w:sz w:val="20"/>
          <w:szCs w:val="20"/>
          <w:lang w:val="en-GB"/>
        </w:rPr>
        <w:t xml:space="preserve">Pyrrho is intellectual property of 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77777777" w:rsidR="00B743E3" w:rsidRDefault="00C3306B" w:rsidP="00B743E3">
      <w:pPr>
        <w:pStyle w:val="Heading2"/>
        <w:rPr>
          <w:lang w:val="en-GB"/>
        </w:rPr>
      </w:pPr>
      <w:bookmarkStart w:id="12" w:name="_Toc534366719"/>
      <w:r>
        <w:rPr>
          <w:lang w:val="en-GB"/>
        </w:rPr>
        <w:t>2.6</w:t>
      </w:r>
      <w:r w:rsidR="00B743E3">
        <w:rPr>
          <w:lang w:val="en-GB"/>
        </w:rPr>
        <w:t xml:space="preserve"> Importing existing data</w:t>
      </w:r>
      <w:bookmarkEnd w:id="12"/>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xml:space="preserve">. National </w:t>
      </w:r>
      <w:r w:rsidR="008A067C">
        <w:rPr>
          <w:sz w:val="20"/>
          <w:szCs w:val="20"/>
          <w:lang w:val="en-GB"/>
        </w:rPr>
        <w:lastRenderedPageBreak/>
        <w:t>character sets are deprecated since they make data locale-specific: universal character sets are used by default.</w:t>
      </w:r>
    </w:p>
    <w:p w14:paraId="082EAB2D" w14:textId="77777777" w:rsidR="003158CE" w:rsidRDefault="00ED76A0" w:rsidP="00ED76A0">
      <w:pPr>
        <w:spacing w:before="120"/>
        <w:jc w:val="both"/>
        <w:rPr>
          <w:sz w:val="20"/>
          <w:szCs w:val="20"/>
          <w:lang w:val="en-GB"/>
        </w:rPr>
      </w:pPr>
      <w:r>
        <w:rPr>
          <w:sz w:val="20"/>
          <w:szCs w:val="20"/>
          <w:lang w:val="en-GB"/>
        </w:rPr>
        <w:t>A more important area for attention is Pyrrho’s security model.</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3158CE">
        <w:rPr>
          <w:sz w:val="20"/>
          <w:szCs w:val="20"/>
          <w:lang w:val="en-GB"/>
        </w:rPr>
        <w:t xml:space="preserve"> Pyrrho’s default settings are that the database creator</w:t>
      </w:r>
      <w:r w:rsidR="00300F56">
        <w:rPr>
          <w:sz w:val="20"/>
          <w:szCs w:val="20"/>
          <w:lang w:val="en-GB"/>
        </w:rPr>
        <w:t>’s</w:t>
      </w:r>
      <w:r w:rsidR="003158CE">
        <w:rPr>
          <w:sz w:val="20"/>
          <w:szCs w:val="20"/>
          <w:lang w:val="en-GB"/>
        </w:rPr>
        <w:t xml:space="preserve"> </w:t>
      </w:r>
      <w:r w:rsidR="00300F56">
        <w:rPr>
          <w:sz w:val="20"/>
          <w:szCs w:val="20"/>
          <w:lang w:val="en-GB"/>
        </w:rPr>
        <w:t xml:space="preserve">default role is the </w:t>
      </w:r>
      <w:r w:rsidR="002B542B">
        <w:rPr>
          <w:sz w:val="20"/>
          <w:szCs w:val="20"/>
          <w:lang w:val="en-GB"/>
        </w:rPr>
        <w:t>schema role</w:t>
      </w:r>
      <w:r w:rsidR="003158CE">
        <w:rPr>
          <w:sz w:val="20"/>
          <w:szCs w:val="20"/>
          <w:lang w:val="en-GB"/>
        </w:rPr>
        <w:t>, and this will generally allow all desired operations to be performed.</w:t>
      </w:r>
      <w:r>
        <w:rPr>
          <w:sz w:val="20"/>
          <w:szCs w:val="20"/>
          <w:lang w:val="en-GB"/>
        </w:rPr>
        <w:t xml:space="preserve"> </w:t>
      </w:r>
      <w:r w:rsidR="003158CE">
        <w:rPr>
          <w:sz w:val="20"/>
          <w:szCs w:val="20"/>
          <w:lang w:val="en-GB"/>
        </w:rPr>
        <w:t>But database administrators should take advantage of Pyrrho’s facilities here. Full details are given in Chapter 5, but the following notes provide an executive-level overview of the approach.</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77777777" w:rsidR="003158CE" w:rsidRDefault="003158CE" w:rsidP="0033779F">
      <w:pPr>
        <w:spacing w:before="120"/>
        <w:jc w:val="both"/>
        <w:rPr>
          <w:sz w:val="20"/>
          <w:szCs w:val="20"/>
          <w:lang w:val="en-GB"/>
        </w:rPr>
      </w:pPr>
      <w:r>
        <w:rPr>
          <w:sz w:val="20"/>
          <w:szCs w:val="20"/>
          <w:lang w:val="en-GB"/>
        </w:rPr>
        <w:t>This means that users of the database must be identified and granted permissions. Where the number of authorised staff is large,</w:t>
      </w:r>
      <w:r w:rsidR="0033779F">
        <w:rPr>
          <w:sz w:val="20"/>
          <w:szCs w:val="20"/>
          <w:lang w:val="en-GB"/>
        </w:rPr>
        <w:t xml:space="preserve"> mechanisms for authorising new users can be automated. Generally </w:t>
      </w:r>
      <w:r>
        <w:rPr>
          <w:sz w:val="20"/>
          <w:szCs w:val="20"/>
          <w:lang w:val="en-GB"/>
        </w:rPr>
        <w:t>it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Generally a role should be create</w:t>
      </w:r>
      <w:r w:rsidR="000876BC">
        <w:rPr>
          <w:sz w:val="20"/>
          <w:szCs w:val="20"/>
          <w:lang w:val="en-GB"/>
        </w:rPr>
        <w:t>d with the same rights as each application</w:t>
      </w:r>
      <w:r>
        <w:rPr>
          <w:sz w:val="20"/>
          <w:szCs w:val="20"/>
          <w:lang w:val="en-GB"/>
        </w:rPr>
        <w:t xml:space="preserve"> in the legacy system.</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77777777" w:rsidR="003C58C7" w:rsidRDefault="00C3306B" w:rsidP="003C58C7">
      <w:pPr>
        <w:pStyle w:val="Heading2"/>
        <w:rPr>
          <w:lang w:val="en-GB"/>
        </w:rPr>
      </w:pPr>
      <w:bookmarkStart w:id="13" w:name="_Toc534366720"/>
      <w:r>
        <w:rPr>
          <w:lang w:val="en-GB"/>
        </w:rPr>
        <w:t>2.7</w:t>
      </w:r>
      <w:r w:rsidR="003C58C7">
        <w:rPr>
          <w:lang w:val="en-GB"/>
        </w:rPr>
        <w:t xml:space="preserve"> Converting existing database applications</w:t>
      </w:r>
      <w:bookmarkEnd w:id="13"/>
    </w:p>
    <w:p w14:paraId="066D029A" w14:textId="77777777"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Double-quoted identifiers can include layout and special characters. The use of square brackets instead of double quotes is not supported. Stored procedures must conform to the syntax specified in SQL</w:t>
      </w:r>
      <w:r w:rsidR="00E40EAB">
        <w:rPr>
          <w:sz w:val="20"/>
          <w:szCs w:val="20"/>
          <w:lang w:val="en-GB"/>
        </w:rPr>
        <w:t>2016</w:t>
      </w:r>
      <w:r w:rsidR="008C21E4">
        <w:rPr>
          <w:sz w:val="20"/>
          <w:szCs w:val="20"/>
          <w:lang w:val="en-GB"/>
        </w:rPr>
        <w:t xml:space="preserve"> – Persistent stored modules, and </w:t>
      </w:r>
      <w:r w:rsidR="006E243C">
        <w:rPr>
          <w:sz w:val="20"/>
          <w:szCs w:val="20"/>
          <w:lang w:val="en-GB"/>
        </w:rPr>
        <w:t xml:space="preserve">are </w:t>
      </w:r>
      <w:r w:rsidR="008C21E4">
        <w:rPr>
          <w:sz w:val="20"/>
          <w:szCs w:val="20"/>
          <w:lang w:val="en-GB"/>
        </w:rPr>
        <w:t>detailed in Chapter 7.</w:t>
      </w:r>
    </w:p>
    <w:p w14:paraId="1F0988FE" w14:textId="77777777"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terface described in Chapter 6: this allows dynamic SQL statements to be used as parameters. Older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77777777"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77777777" w:rsidR="006E243C" w:rsidRDefault="006E243C" w:rsidP="006E243C">
      <w:pPr>
        <w:spacing w:before="120"/>
        <w:jc w:val="both"/>
        <w:rPr>
          <w:sz w:val="20"/>
          <w:szCs w:val="20"/>
          <w:lang w:val="en-GB"/>
        </w:rPr>
      </w:pPr>
      <w:r>
        <w:rPr>
          <w:sz w:val="20"/>
          <w:szCs w:val="20"/>
          <w:lang w:val="en-GB"/>
        </w:rPr>
        <w:t xml:space="preserve">With optimistic locking, the first sign of failure may well be when the transaction tries to commit. A transaction will fail if it tries to make a change that conflicts with a change made by another transaction. </w:t>
      </w:r>
    </w:p>
    <w:p w14:paraId="49343B78" w14:textId="77777777" w:rsidR="006E243C" w:rsidRDefault="006E243C" w:rsidP="001062AB">
      <w:pPr>
        <w:spacing w:before="120"/>
        <w:jc w:val="both"/>
        <w:rPr>
          <w:sz w:val="20"/>
          <w:szCs w:val="20"/>
          <w:lang w:val="en-GB"/>
        </w:rPr>
      </w:pPr>
      <w:r>
        <w:rPr>
          <w:sz w:val="20"/>
          <w:szCs w:val="20"/>
          <w:lang w:val="en-GB"/>
        </w:rPr>
        <w:lastRenderedPageBreak/>
        <w:t>In both cases, it is important for database applications to be prepared to restart transactions</w:t>
      </w:r>
      <w:r w:rsidR="001062AB">
        <w:rPr>
          <w:sz w:val="20"/>
          <w:szCs w:val="20"/>
          <w:lang w:val="en-GB"/>
        </w:rPr>
        <w:t>. In the case of pessimistic transactions this would normally follow deadlock detection or timeout</w:t>
      </w:r>
      <w:r>
        <w:rPr>
          <w:sz w:val="20"/>
          <w:szCs w:val="20"/>
          <w:lang w:val="en-GB"/>
        </w:rPr>
        <w:t xml:space="preserve">. With pessimistic locking </w:t>
      </w:r>
      <w:r w:rsidR="001062AB">
        <w:rPr>
          <w:sz w:val="20"/>
          <w:szCs w:val="20"/>
          <w:lang w:val="en-GB"/>
        </w:rPr>
        <w:t>an attempt could simply be made to re-acquire the same locks</w:t>
      </w:r>
      <w:r>
        <w:rPr>
          <w:sz w:val="20"/>
          <w:szCs w:val="20"/>
          <w:lang w:val="en-GB"/>
        </w:rPr>
        <w:t xml:space="preserve">: this step could be performed automatically by the server. However, it is not good practice for the transaction’s sequence of SQL statements to be simply replayed, since generally the state of the database will </w:t>
      </w:r>
      <w:r w:rsidR="00E16EA6">
        <w:rPr>
          <w:sz w:val="20"/>
          <w:szCs w:val="20"/>
          <w:lang w:val="en-GB"/>
        </w:rPr>
        <w:t>have</w:t>
      </w:r>
      <w:r>
        <w:rPr>
          <w:sz w:val="20"/>
          <w:szCs w:val="20"/>
          <w:lang w:val="en-GB"/>
        </w:rPr>
        <w:t xml:space="preserve"> changed</w:t>
      </w:r>
      <w:r w:rsidR="003D5B75">
        <w:rPr>
          <w:sz w:val="20"/>
          <w:szCs w:val="20"/>
          <w:lang w:val="en-GB"/>
        </w:rPr>
        <w:t xml:space="preserve"> </w:t>
      </w:r>
      <w:r w:rsidR="00E16EA6">
        <w:rPr>
          <w:sz w:val="20"/>
          <w:szCs w:val="20"/>
          <w:lang w:val="en-GB"/>
        </w:rPr>
        <w:t>(this is why the transaction failed)</w:t>
      </w:r>
      <w:r>
        <w:rPr>
          <w:sz w:val="20"/>
          <w:szCs w:val="20"/>
          <w:lang w:val="en-GB"/>
        </w:rPr>
        <w:t xml:space="preserve">, and </w:t>
      </w:r>
      <w:r w:rsidR="00E16EA6">
        <w:rPr>
          <w:sz w:val="20"/>
          <w:szCs w:val="20"/>
          <w:lang w:val="en-GB"/>
        </w:rPr>
        <w:t>the application should start again to see what to do in this new situation.</w:t>
      </w:r>
      <w:r>
        <w:rPr>
          <w:sz w:val="20"/>
          <w:szCs w:val="20"/>
          <w:lang w:val="en-GB"/>
        </w:rPr>
        <w:t>.</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15B15CD2" w14:textId="77777777" w:rsidR="006E243C" w:rsidRDefault="00C3306B" w:rsidP="00773FB0">
      <w:pPr>
        <w:pStyle w:val="Heading2"/>
        <w:rPr>
          <w:szCs w:val="20"/>
        </w:rPr>
      </w:pPr>
      <w:bookmarkStart w:id="14" w:name="_Toc534366721"/>
      <w:r>
        <w:rPr>
          <w:szCs w:val="20"/>
        </w:rPr>
        <w:t>2.8</w:t>
      </w:r>
      <w:r w:rsidR="001062AB">
        <w:rPr>
          <w:szCs w:val="20"/>
        </w:rPr>
        <w:t xml:space="preserve"> </w:t>
      </w:r>
      <w:r w:rsidR="005E2F21">
        <w:rPr>
          <w:szCs w:val="20"/>
        </w:rPr>
        <w:t>Multifile Connections</w:t>
      </w:r>
      <w:bookmarkEnd w:id="14"/>
    </w:p>
    <w:p w14:paraId="5042A2B4" w14:textId="77777777" w:rsidR="005E2F21" w:rsidRDefault="005E2F21" w:rsidP="00773FB0">
      <w:pPr>
        <w:spacing w:before="120"/>
        <w:jc w:val="both"/>
        <w:rPr>
          <w:sz w:val="20"/>
          <w:szCs w:val="20"/>
          <w:lang w:val="en-GB"/>
        </w:rPr>
      </w:pPr>
      <w:r>
        <w:rPr>
          <w:sz w:val="20"/>
          <w:szCs w:val="20"/>
          <w:lang w:val="en-GB"/>
        </w:rPr>
        <w:t>There are t</w:t>
      </w:r>
      <w:r w:rsidR="009851A5">
        <w:rPr>
          <w:sz w:val="20"/>
          <w:szCs w:val="20"/>
          <w:lang w:val="en-GB"/>
        </w:rPr>
        <w:t>hree</w:t>
      </w:r>
      <w:r>
        <w:rPr>
          <w:sz w:val="20"/>
          <w:szCs w:val="20"/>
          <w:lang w:val="en-GB"/>
        </w:rPr>
        <w:t xml:space="preserve"> circumstances in which it is common for a database connection to reference more than one database file. These are for pa</w:t>
      </w:r>
      <w:r w:rsidR="009851A5">
        <w:rPr>
          <w:sz w:val="20"/>
          <w:szCs w:val="20"/>
          <w:lang w:val="en-GB"/>
        </w:rPr>
        <w:t>rtitioned databases,</w:t>
      </w:r>
      <w:r>
        <w:rPr>
          <w:sz w:val="20"/>
          <w:szCs w:val="20"/>
          <w:lang w:val="en-GB"/>
        </w:rPr>
        <w:t xml:space="preserve"> mast</w:t>
      </w:r>
      <w:r w:rsidR="009851A5">
        <w:rPr>
          <w:sz w:val="20"/>
          <w:szCs w:val="20"/>
          <w:lang w:val="en-GB"/>
        </w:rPr>
        <w:t xml:space="preserve">er-slave database architectures, and access to remote data from mobile devices with their own database engine. </w:t>
      </w:r>
    </w:p>
    <w:p w14:paraId="2768B8FF" w14:textId="77777777" w:rsidR="005E2F21" w:rsidRDefault="005E2F21" w:rsidP="007B0BD9">
      <w:pPr>
        <w:pStyle w:val="Heading3"/>
      </w:pPr>
      <w:r>
        <w:t>2.8.1 Master-slave database architectures</w:t>
      </w:r>
    </w:p>
    <w:p w14:paraId="778DCDCC" w14:textId="77777777" w:rsidR="00773FB0" w:rsidRDefault="001062AB" w:rsidP="00773FB0">
      <w:pPr>
        <w:spacing w:before="120"/>
        <w:jc w:val="both"/>
        <w:rPr>
          <w:sz w:val="20"/>
          <w:szCs w:val="20"/>
          <w:lang w:val="en-GB"/>
        </w:rPr>
      </w:pPr>
      <w:r>
        <w:rPr>
          <w:sz w:val="20"/>
          <w:szCs w:val="20"/>
          <w:lang w:val="en-GB"/>
        </w:rPr>
        <w:t>A feature of Pyrrho is the availability of the complete history of the database</w:t>
      </w:r>
      <w:r w:rsidR="00773FB0">
        <w:rPr>
          <w:sz w:val="20"/>
          <w:szCs w:val="20"/>
          <w:lang w:val="en-GB"/>
        </w:rPr>
        <w:t xml:space="preserve">. This means that unless the steps taken in this section are adopted, ad-hoc tables constructed for data analysis and for other purposes will be persisted in the historical record. This is less of a nuisance than might appear: for example, dropping a table called Fred means that the table name Fred can be used subsequently for a new table – names of database objects only need to be currently unique, not historically unique. Nevertheless, if the historical record of the database becomes a source of pride, there can be some irritation that users are polluting this history with their ad-hoc tables. </w:t>
      </w:r>
    </w:p>
    <w:p w14:paraId="161D1009" w14:textId="77777777" w:rsidR="00773FB0" w:rsidRDefault="00773FB0" w:rsidP="009A7F05">
      <w:pPr>
        <w:spacing w:before="120"/>
        <w:jc w:val="both"/>
        <w:rPr>
          <w:sz w:val="20"/>
          <w:szCs w:val="20"/>
          <w:lang w:val="en-GB"/>
        </w:rPr>
      </w:pPr>
      <w:r>
        <w:rPr>
          <w:sz w:val="20"/>
          <w:szCs w:val="20"/>
          <w:lang w:val="en-GB"/>
        </w:rPr>
        <w:t>Accordingly, Pyrrho has a facility to connect to several databases at once. New database objects such as tables created during such a session will be added to the first-named database, while objects in the other databases remain accessible subject to the permissions that have been granted to the user.</w:t>
      </w:r>
      <w:r w:rsidR="00DA16E1">
        <w:rPr>
          <w:sz w:val="20"/>
          <w:szCs w:val="20"/>
          <w:lang w:val="en-GB"/>
        </w:rPr>
        <w:t xml:space="preserve"> Connections can be opened and closed for very little cost, since the database file is only </w:t>
      </w:r>
      <w:r w:rsidR="009A7F05">
        <w:rPr>
          <w:sz w:val="20"/>
          <w:szCs w:val="20"/>
          <w:lang w:val="en-GB"/>
        </w:rPr>
        <w:t>fully processed</w:t>
      </w:r>
      <w:r w:rsidR="00DA16E1">
        <w:rPr>
          <w:sz w:val="20"/>
          <w:szCs w:val="20"/>
          <w:lang w:val="en-GB"/>
        </w:rPr>
        <w:t xml:space="preserve"> the first time the server accesses it</w:t>
      </w:r>
      <w:r w:rsidR="009A7F05">
        <w:rPr>
          <w:sz w:val="20"/>
          <w:szCs w:val="20"/>
          <w:lang w:val="en-GB"/>
        </w:rPr>
        <w:t>.</w:t>
      </w:r>
      <w:r w:rsidR="00B55585">
        <w:rPr>
          <w:sz w:val="20"/>
          <w:szCs w:val="20"/>
          <w:lang w:val="en-GB"/>
        </w:rPr>
        <w:t xml:space="preserve"> </w:t>
      </w:r>
    </w:p>
    <w:p w14:paraId="73FCE5BC" w14:textId="77777777" w:rsidR="007C084C" w:rsidRDefault="00DA16E1" w:rsidP="00DA16E1">
      <w:pPr>
        <w:spacing w:before="120"/>
        <w:jc w:val="both"/>
        <w:rPr>
          <w:sz w:val="20"/>
          <w:szCs w:val="20"/>
          <w:lang w:val="en-GB"/>
        </w:rPr>
      </w:pPr>
      <w:r>
        <w:rPr>
          <w:sz w:val="20"/>
          <w:szCs w:val="20"/>
          <w:lang w:val="en-GB"/>
        </w:rPr>
        <w:t>For example, a connection list is of form “Files=A,B,C,D”, would be appropriate for a connection for performing some sort of data analysis on database D, using tools stored in database C, where database B contains partially-completed analyses, and database A is being used for temporary results that will be deleted at the end of a session. Database B can be archived and a fresh analysis database constructed for the next period of analysis, while the tools in C are kept under revision for future use, separate from the live database D.</w:t>
      </w:r>
      <w:r w:rsidR="007C084C">
        <w:rPr>
          <w:sz w:val="20"/>
          <w:szCs w:val="20"/>
          <w:lang w:val="en-GB"/>
        </w:rPr>
        <w:t xml:space="preserve"> </w:t>
      </w:r>
      <w:r w:rsidR="00B55585">
        <w:rPr>
          <w:sz w:val="20"/>
          <w:szCs w:val="20"/>
          <w:lang w:val="en-GB"/>
        </w:rPr>
        <w:t>By default only the first file in a connection can be modified using the connection (see section 2.8.3).</w:t>
      </w:r>
    </w:p>
    <w:p w14:paraId="48064D8A" w14:textId="77777777" w:rsidR="00DA16E1" w:rsidRDefault="007C084C" w:rsidP="007C084C">
      <w:pPr>
        <w:spacing w:before="120"/>
        <w:jc w:val="both"/>
        <w:rPr>
          <w:sz w:val="20"/>
          <w:szCs w:val="20"/>
          <w:lang w:val="en-GB"/>
        </w:rPr>
      </w:pPr>
      <w:r>
        <w:rPr>
          <w:sz w:val="20"/>
          <w:szCs w:val="20"/>
          <w:lang w:val="en-GB"/>
        </w:rPr>
        <w:t>With this scenario, connections of form “Files=D” would be used for normal business operations on D, connections of form “Files=C,D” would be used for adding new tool objects such as stored procedures or views useful for data analysis, and connections of form “Files=B,C,D” would be used to create the analysis tables. B and C would probably not be usable on their own.</w:t>
      </w:r>
      <w:r w:rsidR="0085465B">
        <w:rPr>
          <w:sz w:val="20"/>
          <w:szCs w:val="20"/>
          <w:lang w:val="en-GB"/>
        </w:rPr>
        <w:t xml:space="preserve"> </w:t>
      </w:r>
      <w:r w:rsidR="00B55585">
        <w:rPr>
          <w:sz w:val="20"/>
          <w:szCs w:val="20"/>
          <w:lang w:val="en-GB"/>
        </w:rPr>
        <w:t>The ordering of files is the search order when resolving names of database objects. In the absence of name conflicts, “Files=A,C,D,B” would be no different to “Files=A,B,C,D”.</w:t>
      </w:r>
    </w:p>
    <w:p w14:paraId="34D984DE" w14:textId="77777777" w:rsidR="00884E0A" w:rsidRDefault="00372FDE" w:rsidP="00884E0A">
      <w:pPr>
        <w:pStyle w:val="Heading3"/>
      </w:pPr>
      <w:r>
        <w:t>2.8.2</w:t>
      </w:r>
      <w:r w:rsidR="00884E0A">
        <w:t xml:space="preserve"> Using Multifile Connections</w:t>
      </w:r>
    </w:p>
    <w:p w14:paraId="17CB1B68" w14:textId="77777777" w:rsidR="007D20F8" w:rsidRDefault="007D20F8" w:rsidP="007C084C">
      <w:pPr>
        <w:spacing w:before="120"/>
        <w:jc w:val="both"/>
        <w:rPr>
          <w:sz w:val="20"/>
          <w:szCs w:val="20"/>
          <w:lang w:val="en-GB"/>
        </w:rPr>
      </w:pPr>
      <w:r>
        <w:rPr>
          <w:sz w:val="20"/>
          <w:szCs w:val="20"/>
          <w:lang w:val="en-GB"/>
        </w:rPr>
        <w:t xml:space="preserve">With the use of operating system integrated user identities, the user identity can be expected to be valid in all databases involved in the connection. </w:t>
      </w:r>
      <w:r w:rsidR="00CA67A6">
        <w:rPr>
          <w:sz w:val="20"/>
          <w:szCs w:val="20"/>
          <w:lang w:val="en-GB"/>
        </w:rPr>
        <w:t>Roles</w:t>
      </w:r>
      <w:r>
        <w:rPr>
          <w:sz w:val="20"/>
          <w:szCs w:val="20"/>
          <w:lang w:val="en-GB"/>
        </w:rPr>
        <w:t xml:space="preserve"> are a different matter. Generally at most one of the databases will be modified in any transaction, and the</w:t>
      </w:r>
      <w:r w:rsidR="00CA67A6">
        <w:rPr>
          <w:sz w:val="20"/>
          <w:szCs w:val="20"/>
          <w:lang w:val="en-GB"/>
        </w:rPr>
        <w:t xml:space="preserve"> Role</w:t>
      </w:r>
      <w:r>
        <w:rPr>
          <w:sz w:val="20"/>
          <w:szCs w:val="20"/>
          <w:lang w:val="en-GB"/>
        </w:rPr>
        <w:t xml:space="preserve"> string chosen for the connection should be the correct one for such a modification. It is not expected or required that </w:t>
      </w:r>
      <w:r w:rsidR="00300F56">
        <w:rPr>
          <w:sz w:val="20"/>
          <w:szCs w:val="20"/>
          <w:lang w:val="en-GB"/>
        </w:rPr>
        <w:t>role</w:t>
      </w:r>
      <w:r>
        <w:rPr>
          <w:sz w:val="20"/>
          <w:szCs w:val="20"/>
          <w:lang w:val="en-GB"/>
        </w:rPr>
        <w:t xml:space="preserve"> identifiers in different databases should match in any way.</w:t>
      </w:r>
    </w:p>
    <w:p w14:paraId="65E727B1" w14:textId="77777777" w:rsidR="003D1BC9" w:rsidRDefault="009A7F05" w:rsidP="00ED4AD5">
      <w:pPr>
        <w:spacing w:before="120"/>
        <w:jc w:val="both"/>
        <w:rPr>
          <w:sz w:val="20"/>
          <w:szCs w:val="20"/>
          <w:lang w:val="en-GB"/>
        </w:rPr>
      </w:pPr>
      <w:r>
        <w:rPr>
          <w:sz w:val="20"/>
          <w:szCs w:val="20"/>
          <w:lang w:val="en-GB"/>
        </w:rPr>
        <w:t xml:space="preserve">There </w:t>
      </w:r>
      <w:r w:rsidR="003D1BC9">
        <w:rPr>
          <w:sz w:val="20"/>
          <w:szCs w:val="20"/>
          <w:lang w:val="en-GB"/>
        </w:rPr>
        <w:t xml:space="preserve">are </w:t>
      </w:r>
      <w:r w:rsidR="00ED4AD5">
        <w:rPr>
          <w:sz w:val="20"/>
          <w:szCs w:val="20"/>
          <w:lang w:val="en-GB"/>
        </w:rPr>
        <w:t>some</w:t>
      </w:r>
      <w:r w:rsidR="003D1BC9">
        <w:rPr>
          <w:sz w:val="20"/>
          <w:szCs w:val="20"/>
          <w:lang w:val="en-GB"/>
        </w:rPr>
        <w:t xml:space="preserve"> limitations</w:t>
      </w:r>
      <w:r>
        <w:rPr>
          <w:sz w:val="20"/>
          <w:szCs w:val="20"/>
          <w:lang w:val="en-GB"/>
        </w:rPr>
        <w:t xml:space="preserve"> on usage in such multi-database connections</w:t>
      </w:r>
      <w:r w:rsidR="003D1BC9">
        <w:rPr>
          <w:sz w:val="20"/>
          <w:szCs w:val="20"/>
          <w:lang w:val="en-GB"/>
        </w:rPr>
        <w:t>:</w:t>
      </w:r>
      <w:r>
        <w:rPr>
          <w:sz w:val="20"/>
          <w:szCs w:val="20"/>
          <w:lang w:val="en-GB"/>
        </w:rPr>
        <w:t xml:space="preserve"> </w:t>
      </w:r>
    </w:p>
    <w:p w14:paraId="6FEA9301" w14:textId="77777777" w:rsidR="00443300" w:rsidRDefault="00443300" w:rsidP="00443300">
      <w:pPr>
        <w:numPr>
          <w:ilvl w:val="0"/>
          <w:numId w:val="3"/>
        </w:numPr>
        <w:spacing w:before="120"/>
        <w:jc w:val="both"/>
        <w:rPr>
          <w:sz w:val="20"/>
          <w:szCs w:val="20"/>
          <w:lang w:val="en-GB"/>
        </w:rPr>
      </w:pPr>
      <w:r>
        <w:rPr>
          <w:sz w:val="20"/>
          <w:szCs w:val="20"/>
          <w:lang w:val="en-GB"/>
        </w:rPr>
        <w:lastRenderedPageBreak/>
        <w:t>All data definition, drop, and access control statements affect only the local database.</w:t>
      </w:r>
    </w:p>
    <w:p w14:paraId="1516882C" w14:textId="77777777" w:rsidR="00B35EF6" w:rsidRPr="00B35EF6" w:rsidRDefault="00443300" w:rsidP="00B35EF6">
      <w:pPr>
        <w:numPr>
          <w:ilvl w:val="0"/>
          <w:numId w:val="3"/>
        </w:numPr>
        <w:spacing w:before="120"/>
        <w:jc w:val="both"/>
        <w:rPr>
          <w:sz w:val="20"/>
          <w:szCs w:val="20"/>
          <w:lang w:val="en-GB"/>
        </w:rPr>
      </w:pPr>
      <w:r>
        <w:rPr>
          <w:sz w:val="20"/>
          <w:szCs w:val="20"/>
          <w:lang w:val="en-GB"/>
        </w:rPr>
        <w:t xml:space="preserve">Object integrity cannot create dependencies on other databases: generally, schemas must not contain references to other databases. This means, for example, that </w:t>
      </w:r>
      <w:r w:rsidR="009A51E6">
        <w:rPr>
          <w:sz w:val="20"/>
          <w:szCs w:val="20"/>
          <w:lang w:val="en-GB"/>
        </w:rPr>
        <w:t xml:space="preserve">new </w:t>
      </w:r>
      <w:r>
        <w:rPr>
          <w:sz w:val="20"/>
          <w:szCs w:val="20"/>
          <w:lang w:val="en-GB"/>
        </w:rPr>
        <w:t>referential constraints can only be specified where the referenced table is in the local database. On the other hand, subtypes (including uri-based subtypes) are constructed in the receiving database as needed when data from another database is inserted in the local database.</w:t>
      </w:r>
    </w:p>
    <w:p w14:paraId="1C72CEBD" w14:textId="77777777" w:rsidR="000627C4" w:rsidRDefault="00443300" w:rsidP="000627C4">
      <w:pPr>
        <w:spacing w:before="120"/>
        <w:jc w:val="both"/>
        <w:rPr>
          <w:sz w:val="20"/>
          <w:szCs w:val="20"/>
          <w:lang w:val="en-GB"/>
        </w:rPr>
      </w:pPr>
      <w:r>
        <w:rPr>
          <w:sz w:val="20"/>
          <w:szCs w:val="20"/>
          <w:lang w:val="en-GB"/>
        </w:rPr>
        <w:t>Data manipulation can affect all databases in the connection</w:t>
      </w:r>
      <w:r w:rsidR="00B55585">
        <w:rPr>
          <w:sz w:val="20"/>
          <w:szCs w:val="20"/>
          <w:lang w:val="en-GB"/>
        </w:rPr>
        <w:t xml:space="preserve"> provided the connection string specifies this</w:t>
      </w:r>
      <w:r>
        <w:rPr>
          <w:sz w:val="20"/>
          <w:szCs w:val="20"/>
          <w:lang w:val="en-GB"/>
        </w:rPr>
        <w:t xml:space="preserve">. </w:t>
      </w:r>
      <w:r w:rsidR="000627C4">
        <w:rPr>
          <w:sz w:val="20"/>
          <w:szCs w:val="20"/>
          <w:lang w:val="en-GB"/>
        </w:rPr>
        <w:t>It is relatively unusual for a single transaction in a multi-database connection to result in changes in more than one database</w:t>
      </w:r>
      <w:r w:rsidR="00CC62EE">
        <w:rPr>
          <w:sz w:val="20"/>
          <w:szCs w:val="20"/>
          <w:lang w:val="en-GB"/>
        </w:rPr>
        <w:t xml:space="preserve"> (for example in the above scenario with four databases, at most one would be modified in any transaction). The occurrence of </w:t>
      </w:r>
      <w:r w:rsidR="000627C4">
        <w:rPr>
          <w:sz w:val="20"/>
          <w:szCs w:val="20"/>
          <w:lang w:val="en-GB"/>
        </w:rPr>
        <w:t xml:space="preserve">a transaction </w:t>
      </w:r>
      <w:r w:rsidR="00CC62EE">
        <w:rPr>
          <w:sz w:val="20"/>
          <w:szCs w:val="20"/>
          <w:lang w:val="en-GB"/>
        </w:rPr>
        <w:t xml:space="preserve">that modifies more than one database </w:t>
      </w:r>
      <w:r w:rsidR="000627C4">
        <w:rPr>
          <w:sz w:val="20"/>
          <w:szCs w:val="20"/>
          <w:lang w:val="en-GB"/>
        </w:rPr>
        <w:t>makes a permanent link between the databases since</w:t>
      </w:r>
      <w:r w:rsidR="00CC62EE">
        <w:rPr>
          <w:sz w:val="20"/>
          <w:szCs w:val="20"/>
          <w:lang w:val="en-GB"/>
        </w:rPr>
        <w:t xml:space="preserve"> for example</w:t>
      </w:r>
      <w:r w:rsidR="000627C4">
        <w:rPr>
          <w:sz w:val="20"/>
          <w:szCs w:val="20"/>
          <w:lang w:val="en-GB"/>
        </w:rPr>
        <w:t xml:space="preserve"> the transaction cannot be verified unless </w:t>
      </w:r>
      <w:r w:rsidR="0002269E">
        <w:rPr>
          <w:sz w:val="20"/>
          <w:szCs w:val="20"/>
          <w:lang w:val="en-GB"/>
        </w:rPr>
        <w:t>all the participating databases are</w:t>
      </w:r>
      <w:r w:rsidR="000627C4">
        <w:rPr>
          <w:sz w:val="20"/>
          <w:szCs w:val="20"/>
          <w:lang w:val="en-GB"/>
        </w:rPr>
        <w:t xml:space="preserve"> online. </w:t>
      </w:r>
      <w:r w:rsidR="00402E4C">
        <w:rPr>
          <w:sz w:val="20"/>
          <w:szCs w:val="20"/>
          <w:lang w:val="en-GB"/>
        </w:rPr>
        <w:t xml:space="preserve">By default </w:t>
      </w:r>
      <w:r w:rsidR="000627C4">
        <w:rPr>
          <w:sz w:val="20"/>
          <w:szCs w:val="20"/>
          <w:lang w:val="en-GB"/>
        </w:rPr>
        <w:t>Pyrrho verifies such transactions for consistency each time any of the participating</w:t>
      </w:r>
      <w:r w:rsidR="00170432">
        <w:rPr>
          <w:sz w:val="20"/>
          <w:szCs w:val="20"/>
          <w:lang w:val="en-GB"/>
        </w:rPr>
        <w:t xml:space="preserve"> databases is loaded, so that all participating databases must be </w:t>
      </w:r>
      <w:r w:rsidR="00CC62EE">
        <w:rPr>
          <w:sz w:val="20"/>
          <w:szCs w:val="20"/>
          <w:lang w:val="en-GB"/>
        </w:rPr>
        <w:t>available</w:t>
      </w:r>
      <w:r w:rsidR="00170432">
        <w:rPr>
          <w:sz w:val="20"/>
          <w:szCs w:val="20"/>
          <w:lang w:val="en-GB"/>
        </w:rPr>
        <w:t xml:space="preserve"> to the server (they may of course be remote). A database can be made known to the server through use of configuration files, or using a connection string that refers to all of the databases.</w:t>
      </w:r>
    </w:p>
    <w:p w14:paraId="7B71D876" w14:textId="77777777" w:rsidR="00CA67A6" w:rsidRDefault="00CA67A6" w:rsidP="000627C4">
      <w:pPr>
        <w:spacing w:before="120"/>
        <w:jc w:val="both"/>
        <w:rPr>
          <w:sz w:val="20"/>
          <w:szCs w:val="20"/>
          <w:lang w:val="en-GB"/>
        </w:rPr>
      </w:pPr>
      <w:r>
        <w:rPr>
          <w:sz w:val="20"/>
          <w:szCs w:val="20"/>
          <w:lang w:val="en-GB"/>
        </w:rPr>
        <w:t>The use of multifile connections is particularly interesting for the embedded editions of Pyrrho, since it becomes possible to access dtabases on servers as well as on the local machine using a syntax of form file@host[:port[:user[:role]]] (e.g. main@myhost.com:5433:admin ) to name the database file. From the above limitations, we recall that changes to remote data sources are disallowed</w:t>
      </w:r>
      <w:r w:rsidR="004201E8">
        <w:rPr>
          <w:sz w:val="20"/>
          <w:szCs w:val="20"/>
          <w:lang w:val="en-GB"/>
        </w:rPr>
        <w:t>, and in addition, data from different hosts must be obtained in different subqueries.</w:t>
      </w:r>
      <w:r w:rsidR="008F53E7">
        <w:rPr>
          <w:sz w:val="20"/>
          <w:szCs w:val="20"/>
          <w:lang w:val="en-GB"/>
        </w:rPr>
        <w:t xml:space="preserve"> </w:t>
      </w:r>
    </w:p>
    <w:p w14:paraId="598A22B9" w14:textId="77777777" w:rsidR="00287B62" w:rsidRDefault="00287B62" w:rsidP="0098739D">
      <w:pPr>
        <w:pStyle w:val="Heading1"/>
        <w:rPr>
          <w:lang w:val="en-GB"/>
        </w:rPr>
      </w:pPr>
      <w:bookmarkStart w:id="15" w:name="_Toc534366722"/>
      <w:r>
        <w:rPr>
          <w:lang w:val="en-GB"/>
        </w:rPr>
        <w:lastRenderedPageBreak/>
        <w:t>3. Installing</w:t>
      </w:r>
      <w:r w:rsidR="0085747D">
        <w:rPr>
          <w:lang w:val="en-GB"/>
        </w:rPr>
        <w:t xml:space="preserve"> and starting</w:t>
      </w:r>
      <w:r>
        <w:rPr>
          <w:lang w:val="en-GB"/>
        </w:rPr>
        <w:t xml:space="preserve"> the server</w:t>
      </w:r>
      <w:bookmarkEnd w:id="15"/>
    </w:p>
    <w:p w14:paraId="2362F6CA" w14:textId="77777777"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(OSPSvr.exe</w:t>
      </w:r>
      <w:r w:rsidR="00BB683A">
        <w:rPr>
          <w:rStyle w:val="FootnoteReference"/>
          <w:sz w:val="20"/>
          <w:szCs w:val="20"/>
          <w:lang w:val="en-GB"/>
        </w:rPr>
        <w:footnoteReference w:id="4"/>
      </w:r>
      <w:r w:rsidR="00BB683A">
        <w:rPr>
          <w:sz w:val="20"/>
          <w:szCs w:val="20"/>
          <w:lang w:val="en-GB"/>
        </w:rPr>
        <w:t xml:space="preserve"> for Open Source Pyrrho)</w:t>
      </w:r>
      <w:r>
        <w:rPr>
          <w:sz w:val="20"/>
          <w:szCs w:val="20"/>
          <w:lang w:val="en-GB"/>
        </w:rPr>
        <w:t xml:space="preserve"> 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 xml:space="preserve">The </w:t>
      </w:r>
      <w:r w:rsidR="009F5D32">
        <w:rPr>
          <w:sz w:val="20"/>
          <w:szCs w:val="20"/>
          <w:lang w:val="en-GB"/>
        </w:rPr>
        <w:t>Professional</w:t>
      </w:r>
      <w:r w:rsidR="001920AB">
        <w:rPr>
          <w:sz w:val="20"/>
          <w:szCs w:val="20"/>
          <w:lang w:val="en-GB"/>
        </w:rPr>
        <w:t xml:space="preserve"> and Open Source</w:t>
      </w:r>
      <w:r w:rsidR="0014080D">
        <w:rPr>
          <w:sz w:val="20"/>
          <w:szCs w:val="20"/>
          <w:lang w:val="en-GB"/>
        </w:rPr>
        <w:t xml:space="preserve"> editions</w:t>
      </w:r>
      <w:r w:rsidR="000272C7">
        <w:rPr>
          <w:sz w:val="20"/>
          <w:szCs w:val="20"/>
          <w:lang w:val="en-GB"/>
        </w:rPr>
        <w:t xml:space="preserve"> of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(If you are using Embedded Pyrrho only you do not need the server to be running.)</w:t>
      </w:r>
    </w:p>
    <w:p w14:paraId="26A26639" w14:textId="77777777"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or Open Source Pyrrho has started its services:</w:t>
      </w:r>
    </w:p>
    <w:p w14:paraId="3F384D15" w14:textId="77777777" w:rsidR="00596831" w:rsidRDefault="00B93CD5" w:rsidP="00B022DB">
      <w:pPr>
        <w:spacing w:before="120"/>
        <w:jc w:val="both"/>
        <w:rPr>
          <w:sz w:val="20"/>
          <w:szCs w:val="20"/>
          <w:lang w:val="en-GB"/>
        </w:rPr>
      </w:pPr>
      <w:r>
        <w:rPr>
          <w:noProof/>
          <w:lang w:val="en-GB" w:eastAsia="en-GB"/>
        </w:rPr>
        <w:drawing>
          <wp:inline distT="0" distB="0" distL="0" distR="0" wp14:anchorId="26109E89" wp14:editId="669EC283">
            <wp:extent cx="5278755" cy="2674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755" cy="2674620"/>
                    </a:xfrm>
                    <a:prstGeom prst="rect">
                      <a:avLst/>
                    </a:prstGeom>
                  </pic:spPr>
                </pic:pic>
              </a:graphicData>
            </a:graphic>
          </wp:inline>
        </w:drawing>
      </w:r>
    </w:p>
    <w:p w14:paraId="6DF1F731" w14:textId="77777777" w:rsidR="00166E3F" w:rsidRDefault="00166E3F" w:rsidP="00B022DB">
      <w:pPr>
        <w:spacing w:before="120"/>
        <w:jc w:val="both"/>
        <w:rPr>
          <w:sz w:val="20"/>
          <w:szCs w:val="20"/>
          <w:lang w:val="en-GB"/>
        </w:rPr>
      </w:pPr>
      <w:r>
        <w:rPr>
          <w:sz w:val="20"/>
          <w:szCs w:val="20"/>
          <w:lang w:val="en-GB"/>
        </w:rPr>
        <w:t>On Window 7 systems</w:t>
      </w:r>
      <w:r w:rsidR="0079678B">
        <w:rPr>
          <w:sz w:val="20"/>
          <w:szCs w:val="20"/>
          <w:lang w:val="en-GB"/>
        </w:rPr>
        <w:t xml:space="preserve"> and later</w:t>
      </w:r>
      <w:r>
        <w:rPr>
          <w:sz w:val="20"/>
          <w:szCs w:val="20"/>
          <w:lang w:val="en-GB"/>
        </w:rPr>
        <w:t>, if you get Access denied, you can either run the program as administrator, or you can fix the http url reservations. To do this open a command prompt as administrator and issue the following commands (with your full user name where shown):</w:t>
      </w:r>
    </w:p>
    <w:p w14:paraId="76A50776" w14:textId="77777777" w:rsidR="00166E3F" w:rsidRPr="00166E3F" w:rsidRDefault="00166E3F" w:rsidP="00B022DB">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341C3307" w14:textId="77777777" w:rsidR="00166E3F" w:rsidRPr="00166E3F" w:rsidRDefault="00166E3F" w:rsidP="00166E3F">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38DE6271" w14:textId="77777777" w:rsidR="00166E3F" w:rsidRDefault="00166E3F" w:rsidP="00B022DB">
      <w:pPr>
        <w:spacing w:before="120"/>
        <w:jc w:val="both"/>
        <w:rPr>
          <w:sz w:val="20"/>
          <w:szCs w:val="20"/>
          <w:lang w:val="en-GB"/>
        </w:rPr>
      </w:pPr>
      <w:r>
        <w:rPr>
          <w:sz w:val="20"/>
          <w:szCs w:val="20"/>
          <w:lang w:val="en-GB"/>
        </w:rPr>
        <w:t>If you get other error messages try using different ports (see further notes on this below).</w:t>
      </w:r>
    </w:p>
    <w:p w14:paraId="46736D28" w14:textId="77777777" w:rsidR="005932EC" w:rsidRDefault="00166E3F" w:rsidP="00B022DB">
      <w:pPr>
        <w:spacing w:before="120"/>
        <w:jc w:val="both"/>
        <w:rPr>
          <w:sz w:val="20"/>
          <w:szCs w:val="20"/>
          <w:lang w:val="en-GB"/>
        </w:rPr>
      </w:pPr>
      <w:r>
        <w:rPr>
          <w:sz w:val="20"/>
          <w:szCs w:val="20"/>
          <w:lang w:val="en-GB"/>
        </w:rPr>
        <w:t>If Winodws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77777777" w:rsidR="005932EC" w:rsidRDefault="006D0D2B" w:rsidP="00B022DB">
      <w:pPr>
        <w:spacing w:before="120"/>
        <w:jc w:val="both"/>
        <w:rPr>
          <w:sz w:val="20"/>
          <w:szCs w:val="20"/>
          <w:lang w:val="en-GB"/>
        </w:rPr>
      </w:pPr>
      <w:r>
        <w:rPr>
          <w:sz w:val="20"/>
          <w:szCs w:val="20"/>
          <w:lang w:val="en-GB"/>
        </w:rPr>
        <w:lastRenderedPageBreak/>
        <w:t>See detailed instructions</w:t>
      </w:r>
      <w:r w:rsidR="005932EC">
        <w:rPr>
          <w:sz w:val="20"/>
          <w:szCs w:val="20"/>
          <w:lang w:val="en-GB"/>
        </w:rPr>
        <w:t xml:space="preserve"> for Windows Firewall</w:t>
      </w:r>
      <w:r>
        <w:rPr>
          <w:sz w:val="20"/>
          <w:szCs w:val="20"/>
          <w:lang w:val="en-GB"/>
        </w:rPr>
        <w:t xml:space="preserve"> at </w:t>
      </w:r>
      <w:hyperlink r:id="rId18" w:history="1">
        <w:r w:rsidRPr="001A7420">
          <w:rPr>
            <w:rStyle w:val="Hyperlink"/>
            <w:szCs w:val="20"/>
            <w:lang w:val="en-GB"/>
          </w:rPr>
          <w:t>http://www.pyrrhodb.com/firewall.htm</w:t>
        </w:r>
      </w:hyperlink>
      <w:r>
        <w:rPr>
          <w:sz w:val="20"/>
          <w:szCs w:val="20"/>
          <w:lang w:val="en-GB"/>
        </w:rPr>
        <w:t xml:space="preserve"> .</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77777777" w:rsidR="00B022DB" w:rsidRDefault="00B022DB" w:rsidP="00A15F23">
      <w:pPr>
        <w:pStyle w:val="Heading2"/>
        <w:rPr>
          <w:lang w:val="en-GB"/>
        </w:rPr>
      </w:pPr>
      <w:bookmarkStart w:id="16" w:name="_Toc534366723"/>
      <w:r>
        <w:rPr>
          <w:lang w:val="en-GB"/>
        </w:rPr>
        <w:t>3.1 Command line options</w:t>
      </w:r>
      <w:bookmarkEnd w:id="16"/>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77777777"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[-s</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5D0A09">
        <w:rPr>
          <w:rFonts w:ascii="Courier New" w:hAnsi="Courier New" w:cs="Courier New"/>
          <w:sz w:val="20"/>
          <w:szCs w:val="20"/>
          <w:lang w:val="fr-FR"/>
        </w:rPr>
        <w:t xml:space="preserve"> [-S:</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53AFC">
        <w:rPr>
          <w:rFonts w:ascii="Courier New" w:hAnsi="Courier New" w:cs="Courier New"/>
          <w:sz w:val="20"/>
          <w:szCs w:val="20"/>
          <w:lang w:val="fr-FR"/>
        </w:rPr>
        <w:t>[-E][-H][-T][-R]</w:t>
      </w:r>
      <w:r w:rsidR="0026212C">
        <w:rPr>
          <w:rFonts w:ascii="Courier New" w:hAnsi="Courier New" w:cs="Courier New"/>
          <w:sz w:val="20"/>
          <w:szCs w:val="20"/>
          <w:lang w:val="fr-FR"/>
        </w:rPr>
        <w:t xml:space="preserve">[-V] </w:t>
      </w:r>
    </w:p>
    <w:p w14:paraId="1F07501F" w14:textId="77777777" w:rsidR="00926621"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127.0.0.1 and </w:t>
      </w:r>
      <w:r w:rsidR="00F96A85">
        <w:rPr>
          <w:sz w:val="20"/>
          <w:szCs w:val="20"/>
          <w:lang w:val="en-GB"/>
        </w:rPr>
        <w:t>5433</w:t>
      </w:r>
      <w:r w:rsidR="009034D4">
        <w:rPr>
          <w:rStyle w:val="FootnoteReference"/>
          <w:sz w:val="20"/>
          <w:szCs w:val="20"/>
          <w:lang w:val="en-GB"/>
        </w:rPr>
        <w:footnoteReference w:id="5"/>
      </w:r>
      <w:r w:rsidR="001D0842">
        <w:rPr>
          <w:sz w:val="20"/>
          <w:szCs w:val="20"/>
          <w:lang w:val="en-GB"/>
        </w:rPr>
        <w:t xml:space="preserve"> respectively</w:t>
      </w:r>
      <w:r>
        <w:rPr>
          <w:sz w:val="20"/>
          <w:szCs w:val="20"/>
          <w:lang w:val="en-GB"/>
        </w:rPr>
        <w:t>.</w:t>
      </w:r>
      <w:r w:rsidR="00A7730E">
        <w:rPr>
          <w:sz w:val="20"/>
          <w:szCs w:val="20"/>
          <w:lang w:val="en-GB"/>
        </w:rPr>
        <w:t xml:space="preserve"> This can be a useful and simple security precaution. </w:t>
      </w:r>
      <w:r w:rsidR="001D0842">
        <w:rPr>
          <w:sz w:val="20"/>
          <w:szCs w:val="20"/>
          <w:lang w:val="en-GB"/>
        </w:rPr>
        <w:t xml:space="preserve">Note that the host IP address used must match the host name given in connection strings. </w:t>
      </w:r>
      <w:r w:rsidR="00A7730E">
        <w:rPr>
          <w:sz w:val="20"/>
          <w:szCs w:val="20"/>
          <w:lang w:val="en-GB"/>
        </w:rPr>
        <w:t>See section 3.4.</w:t>
      </w:r>
    </w:p>
    <w:p w14:paraId="76996B22" w14:textId="77777777" w:rsidR="0026212C" w:rsidRDefault="00910AF7" w:rsidP="00926621">
      <w:pPr>
        <w:spacing w:before="120"/>
        <w:jc w:val="both"/>
        <w:rPr>
          <w:sz w:val="20"/>
          <w:szCs w:val="20"/>
          <w:lang w:val="en-GB"/>
        </w:rPr>
      </w:pPr>
      <w:r>
        <w:rPr>
          <w:sz w:val="20"/>
          <w:szCs w:val="20"/>
          <w:lang w:val="en-GB"/>
        </w:rPr>
        <w:t xml:space="preserve">The –s </w:t>
      </w:r>
      <w:r w:rsidR="005D0A09">
        <w:rPr>
          <w:sz w:val="20"/>
          <w:szCs w:val="20"/>
          <w:lang w:val="en-GB"/>
        </w:rPr>
        <w:t xml:space="preserve">and –S </w:t>
      </w:r>
      <w:r>
        <w:rPr>
          <w:sz w:val="20"/>
          <w:szCs w:val="20"/>
          <w:lang w:val="en-GB"/>
        </w:rPr>
        <w:t>flag</w:t>
      </w:r>
      <w:r w:rsidR="005D0A09">
        <w:rPr>
          <w:sz w:val="20"/>
          <w:szCs w:val="20"/>
          <w:lang w:val="en-GB"/>
        </w:rPr>
        <w:t>s</w:t>
      </w:r>
      <w:r w:rsidR="00166E3F">
        <w:rPr>
          <w:sz w:val="20"/>
          <w:szCs w:val="20"/>
          <w:lang w:val="en-GB"/>
        </w:rPr>
        <w:t xml:space="preserve"> modify</w:t>
      </w:r>
      <w:r>
        <w:rPr>
          <w:sz w:val="20"/>
          <w:szCs w:val="20"/>
          <w:lang w:val="en-GB"/>
        </w:rPr>
        <w:t xml:space="preserve"> the port</w:t>
      </w:r>
      <w:r w:rsidR="00166E3F">
        <w:rPr>
          <w:sz w:val="20"/>
          <w:szCs w:val="20"/>
          <w:lang w:val="en-GB"/>
        </w:rPr>
        <w:t>s</w:t>
      </w:r>
      <w:r>
        <w:rPr>
          <w:sz w:val="20"/>
          <w:szCs w:val="20"/>
          <w:lang w:val="en-GB"/>
        </w:rPr>
        <w:t xml:space="preserve"> for th</w:t>
      </w:r>
      <w:r w:rsidR="005D0A09">
        <w:rPr>
          <w:sz w:val="20"/>
          <w:szCs w:val="20"/>
          <w:lang w:val="en-GB"/>
        </w:rPr>
        <w:t>e REST service</w:t>
      </w:r>
      <w:r w:rsidR="00166E3F">
        <w:rPr>
          <w:sz w:val="20"/>
          <w:szCs w:val="20"/>
          <w:lang w:val="en-GB"/>
        </w:rPr>
        <w:t xml:space="preserve"> from the defaults of 8180 and 8133</w:t>
      </w:r>
      <w:r w:rsidR="005D0A09">
        <w:rPr>
          <w:sz w:val="20"/>
          <w:szCs w:val="20"/>
          <w:lang w:val="en-GB"/>
        </w:rPr>
        <w:t>, see section 3.6</w:t>
      </w:r>
      <w:r>
        <w:rPr>
          <w:sz w:val="20"/>
          <w:szCs w:val="20"/>
          <w:lang w:val="en-GB"/>
        </w:rPr>
        <w:t>.</w:t>
      </w:r>
      <w:r w:rsidR="00F57894">
        <w:rPr>
          <w:sz w:val="20"/>
          <w:szCs w:val="20"/>
          <w:lang w:val="en-GB"/>
        </w:rPr>
        <w:t xml:space="preserve"> </w:t>
      </w:r>
      <w:r w:rsidR="0079678B">
        <w:rPr>
          <w:sz w:val="20"/>
          <w:szCs w:val="20"/>
          <w:lang w:val="en-GB"/>
        </w:rPr>
        <w:t>The –d flag</w:t>
      </w:r>
      <w:r>
        <w:rPr>
          <w:sz w:val="20"/>
          <w:szCs w:val="20"/>
          <w:lang w:val="en-GB"/>
        </w:rPr>
        <w:t xml:space="preserve"> can be used to specify the server’s database folder.</w:t>
      </w:r>
      <w:r w:rsidR="0079678B">
        <w:rPr>
          <w:sz w:val="20"/>
          <w:szCs w:val="20"/>
          <w:lang w:val="en-GB"/>
        </w:rPr>
        <w:t xml:space="preserve"> </w:t>
      </w:r>
    </w:p>
    <w:p w14:paraId="76AFE831" w14:textId="77777777"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79678B">
        <w:rPr>
          <w:sz w:val="20"/>
          <w:szCs w:val="20"/>
          <w:lang w:val="en-GB"/>
        </w:rPr>
        <w:t>The –R flag (repair mode) is used to allow manual corrections to a server’s configuration database in isolation from other servers</w:t>
      </w:r>
      <w:r w:rsidR="00825938">
        <w:rPr>
          <w:sz w:val="20"/>
          <w:szCs w:val="20"/>
          <w:lang w:val="en-GB"/>
        </w:rPr>
        <w:t xml:space="preserve"> (see chapter 10)</w:t>
      </w:r>
      <w:r w:rsidR="0079678B">
        <w:rPr>
          <w:sz w:val="20"/>
          <w:szCs w:val="20"/>
          <w:lang w:val="en-GB"/>
        </w:rPr>
        <w:t>.</w:t>
      </w:r>
      <w:r w:rsidR="00EE26D7">
        <w:rPr>
          <w:sz w:val="20"/>
          <w:szCs w:val="20"/>
          <w:lang w:val="en-GB"/>
        </w:rPr>
        <w:t xml:space="preserve"> The –T flag (Tutoraial mode) is useful for demonstrating the steps taken by the serv</w:t>
      </w:r>
      <w:r w:rsidR="00372FDE">
        <w:rPr>
          <w:sz w:val="20"/>
          <w:szCs w:val="20"/>
          <w:lang w:val="en-GB"/>
        </w:rPr>
        <w:t>er for distributed transactions, and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p>
    <w:p w14:paraId="556B8EEB" w14:textId="77777777" w:rsidR="00287B62" w:rsidRDefault="000272C7" w:rsidP="000272C7">
      <w:pPr>
        <w:pStyle w:val="Heading2"/>
        <w:rPr>
          <w:lang w:val="en-GB"/>
        </w:rPr>
      </w:pPr>
      <w:bookmarkStart w:id="17" w:name="_Toc534366724"/>
      <w:r>
        <w:rPr>
          <w:lang w:val="en-GB"/>
        </w:rPr>
        <w:t xml:space="preserve">3.2 </w:t>
      </w:r>
      <w:r w:rsidR="0085747D">
        <w:rPr>
          <w:lang w:val="en-GB"/>
        </w:rPr>
        <w:t>Server account</w:t>
      </w:r>
      <w:bookmarkEnd w:id="17"/>
    </w:p>
    <w:p w14:paraId="1A56B599" w14:textId="77777777" w:rsidR="00A306F1" w:rsidRDefault="0026212C" w:rsidP="00091AAC">
      <w:pPr>
        <w:spacing w:before="120"/>
        <w:jc w:val="both"/>
        <w:rPr>
          <w:sz w:val="20"/>
          <w:szCs w:val="20"/>
          <w:lang w:val="en-GB"/>
        </w:rPr>
      </w:pPr>
      <w:r>
        <w:rPr>
          <w:sz w:val="20"/>
          <w:szCs w:val="20"/>
          <w:lang w:val="en-GB"/>
        </w:rPr>
        <w:t xml:space="preserve">OSPSvr.exe or </w:t>
      </w:r>
      <w:r w:rsidR="0098739D">
        <w:rPr>
          <w:sz w:val="20"/>
          <w:szCs w:val="20"/>
          <w:lang w:val="en-GB"/>
        </w:rPr>
        <w:t>PyrrhoSvr.e</w:t>
      </w:r>
      <w:r w:rsidR="009F5D32">
        <w:rPr>
          <w:sz w:val="20"/>
          <w:szCs w:val="20"/>
          <w:lang w:val="en-GB"/>
        </w:rPr>
        <w:t>xe, the folder that contains it,</w:t>
      </w:r>
      <w:r w:rsidR="0098739D">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Pr>
          <w:sz w:val="20"/>
          <w:szCs w:val="20"/>
          <w:lang w:val="en-GB"/>
        </w:rPr>
        <w:t xml:space="preserve">logical </w:t>
      </w:r>
      <w:r w:rsidR="005B553C">
        <w:rPr>
          <w:sz w:val="20"/>
          <w:szCs w:val="20"/>
          <w:lang w:val="en-GB"/>
        </w:rPr>
        <w:t>“database owner” is different – as described in this section.</w:t>
      </w:r>
    </w:p>
    <w:p w14:paraId="0B817B76" w14:textId="77777777"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S_PYRRHO , ie. a user identity created on the system but who cannot login, and whose only privileges are to be able to create, delete, read and write files in the server folder, and provide a TCP service </w:t>
      </w:r>
      <w:r w:rsidR="0014080D">
        <w:rPr>
          <w:sz w:val="20"/>
          <w:szCs w:val="20"/>
          <w:lang w:val="en-GB"/>
        </w:rPr>
        <w:t xml:space="preserve">on the Pyrrho port (default </w:t>
      </w:r>
      <w:r w:rsidR="00F96A85">
        <w:rPr>
          <w:sz w:val="20"/>
          <w:szCs w:val="20"/>
          <w:lang w:val="en-GB"/>
        </w:rPr>
        <w:t>5433</w:t>
      </w:r>
      <w:r w:rsidR="009034D4">
        <w:rPr>
          <w:rStyle w:val="FootnoteReference"/>
          <w:sz w:val="20"/>
          <w:szCs w:val="20"/>
          <w:lang w:val="en-GB"/>
        </w:rPr>
        <w:footnoteReference w:id="6"/>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server folder. </w:t>
      </w:r>
      <w:r w:rsidR="00091AAC">
        <w:rPr>
          <w:sz w:val="20"/>
          <w:szCs w:val="20"/>
          <w:lang w:val="en-GB"/>
        </w:rPr>
        <w:t>In</w:t>
      </w:r>
      <w:r w:rsidR="0014080D">
        <w:rPr>
          <w:sz w:val="20"/>
          <w:szCs w:val="20"/>
          <w:lang w:val="en-GB"/>
        </w:rPr>
        <w:t xml:space="preserve"> the enterprise version of PyrrhoSvr</w:t>
      </w:r>
      <w:r w:rsidR="00091AAC">
        <w:rPr>
          <w:sz w:val="20"/>
          <w:szCs w:val="20"/>
          <w:lang w:val="en-GB"/>
        </w:rPr>
        <w:t xml:space="preserve"> on Windows </w:t>
      </w:r>
      <w:r w:rsidR="0014080D">
        <w:rPr>
          <w:sz w:val="20"/>
          <w:szCs w:val="20"/>
          <w:lang w:val="en-GB"/>
        </w:rPr>
        <w:t xml:space="preserve">the server runs as a </w:t>
      </w:r>
      <w:r w:rsidR="00091AAC">
        <w:rPr>
          <w:sz w:val="20"/>
          <w:szCs w:val="20"/>
          <w:lang w:val="en-GB"/>
        </w:rPr>
        <w:t xml:space="preserve">local </w:t>
      </w:r>
      <w:r w:rsidR="0014080D">
        <w:rPr>
          <w:sz w:val="20"/>
          <w:szCs w:val="20"/>
          <w:lang w:val="en-GB"/>
        </w:rPr>
        <w:t>service, and is normally started up with the operating system.</w:t>
      </w:r>
    </w:p>
    <w:p w14:paraId="016A1F49" w14:textId="77777777" w:rsidR="0098739D"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5B553C">
        <w:rPr>
          <w:sz w:val="20"/>
          <w:szCs w:val="20"/>
          <w:lang w:val="en-GB"/>
        </w:rPr>
        <w:t xml:space="preserve"> and construct an encrypted connection string to pass this to the server. </w:t>
      </w:r>
    </w:p>
    <w:p w14:paraId="5F3ED696" w14:textId="77777777" w:rsidR="00A15F23" w:rsidRDefault="00A306F1" w:rsidP="00287B62">
      <w:pPr>
        <w:spacing w:before="120"/>
        <w:jc w:val="both"/>
        <w:rPr>
          <w:sz w:val="20"/>
          <w:szCs w:val="20"/>
          <w:lang w:val="en-GB"/>
        </w:rPr>
      </w:pPr>
      <w:r>
        <w:rPr>
          <w:sz w:val="20"/>
          <w:szCs w:val="20"/>
          <w:lang w:val="en-GB"/>
        </w:rPr>
        <w:t xml:space="preserve">If the server creates a database (file) on behalf of a client, the client user’s name will be recorded in the very first record of the file: this user is </w:t>
      </w:r>
      <w:r w:rsidR="005B553C">
        <w:rPr>
          <w:sz w:val="20"/>
          <w:szCs w:val="20"/>
          <w:lang w:val="en-GB"/>
        </w:rPr>
        <w:t>then established as</w:t>
      </w:r>
      <w:r>
        <w:rPr>
          <w:sz w:val="20"/>
          <w:szCs w:val="20"/>
          <w:lang w:val="en-GB"/>
        </w:rPr>
        <w:t xml:space="preserve"> the </w:t>
      </w:r>
      <w:r w:rsidR="005B553C">
        <w:rPr>
          <w:sz w:val="20"/>
          <w:szCs w:val="20"/>
          <w:lang w:val="en-GB"/>
        </w:rPr>
        <w:t>database owner</w:t>
      </w:r>
      <w:r>
        <w:rPr>
          <w:sz w:val="20"/>
          <w:szCs w:val="20"/>
          <w:lang w:val="en-GB"/>
        </w:rPr>
        <w:t>, and by default has full administrative control over the database. See Chapter 5.</w:t>
      </w:r>
    </w:p>
    <w:p w14:paraId="08BB12A3" w14:textId="77777777" w:rsidR="00287B62" w:rsidRDefault="00A15F23" w:rsidP="00A15F23">
      <w:pPr>
        <w:pStyle w:val="Heading2"/>
        <w:rPr>
          <w:lang w:val="en-GB"/>
        </w:rPr>
      </w:pPr>
      <w:bookmarkStart w:id="18" w:name="_Toc534366725"/>
      <w:r>
        <w:rPr>
          <w:lang w:val="en-GB"/>
        </w:rPr>
        <w:t xml:space="preserve">3.3 </w:t>
      </w:r>
      <w:r w:rsidR="0085747D">
        <w:rPr>
          <w:lang w:val="en-GB"/>
        </w:rPr>
        <w:t>Database folder</w:t>
      </w:r>
      <w:bookmarkEnd w:id="18"/>
    </w:p>
    <w:p w14:paraId="0BC6A380" w14:textId="77777777" w:rsidR="00A1291D" w:rsidRDefault="001920AB" w:rsidP="00A1291D">
      <w:pPr>
        <w:spacing w:before="120"/>
        <w:jc w:val="both"/>
        <w:rPr>
          <w:sz w:val="20"/>
          <w:szCs w:val="20"/>
          <w:lang w:val="en-GB"/>
        </w:rPr>
      </w:pPr>
      <w:r>
        <w:rPr>
          <w:sz w:val="20"/>
          <w:szCs w:val="20"/>
          <w:lang w:val="en-GB"/>
        </w:rPr>
        <w:t>On the Open Source edition of Pyrrho, database files have extension .osp. For other editions the extension is .pfl. For example,</w:t>
      </w:r>
      <w:r w:rsidR="00A306F1">
        <w:rPr>
          <w:sz w:val="20"/>
          <w:szCs w:val="20"/>
          <w:lang w:val="en-GB"/>
        </w:rPr>
        <w:t xml:space="preserve"> a database called Sales will be contained in a file Sales.pfl</w:t>
      </w:r>
      <w:r>
        <w:rPr>
          <w:sz w:val="20"/>
          <w:szCs w:val="20"/>
          <w:lang w:val="en-GB"/>
        </w:rPr>
        <w:t xml:space="preserve"> or Sales.osp</w:t>
      </w:r>
      <w:r w:rsidR="00A306F1">
        <w:rPr>
          <w:sz w:val="20"/>
          <w:szCs w:val="20"/>
          <w:lang w:val="en-GB"/>
        </w:rPr>
        <w:t>. I</w:t>
      </w:r>
      <w:r w:rsidR="006E224D">
        <w:rPr>
          <w:sz w:val="20"/>
          <w:szCs w:val="20"/>
          <w:lang w:val="en-GB"/>
        </w:rPr>
        <w:t xml:space="preserve">f a database file grows beyond </w:t>
      </w:r>
      <w:r w:rsidR="00593C69">
        <w:rPr>
          <w:sz w:val="20"/>
          <w:szCs w:val="20"/>
          <w:lang w:val="en-GB"/>
        </w:rPr>
        <w:t>4</w:t>
      </w:r>
      <w:r w:rsidR="00A306F1">
        <w:rPr>
          <w:sz w:val="20"/>
          <w:szCs w:val="20"/>
          <w:lang w:val="en-GB"/>
        </w:rPr>
        <w:t xml:space="preserve">GB it will be split into sections: after the first one their names will be Sales.1.pfl, </w:t>
      </w:r>
      <w:r>
        <w:rPr>
          <w:sz w:val="20"/>
          <w:szCs w:val="20"/>
          <w:lang w:val="en-GB"/>
        </w:rPr>
        <w:t xml:space="preserve">or Sales.1.osp, </w:t>
      </w:r>
      <w:r w:rsidR="00A306F1">
        <w:rPr>
          <w:sz w:val="20"/>
          <w:szCs w:val="20"/>
          <w:lang w:val="en-GB"/>
        </w:rPr>
        <w:t>etc</w:t>
      </w:r>
      <w:r w:rsidR="006E224D">
        <w:rPr>
          <w:sz w:val="20"/>
          <w:szCs w:val="20"/>
          <w:lang w:val="en-GB"/>
        </w:rPr>
        <w:t>.</w:t>
      </w:r>
      <w:r>
        <w:rPr>
          <w:sz w:val="20"/>
          <w:szCs w:val="20"/>
          <w:lang w:val="en-GB"/>
        </w:rPr>
        <w:t xml:space="preserve"> (As is suggested by the different extensions, Open Source Pyrrho files cannot be used by other editions and vice versa, for the re</w:t>
      </w:r>
      <w:r w:rsidR="00A56A30">
        <w:rPr>
          <w:sz w:val="20"/>
          <w:szCs w:val="20"/>
          <w:lang w:val="en-GB"/>
        </w:rPr>
        <w:t>asons explained in section 2.2.4</w:t>
      </w:r>
      <w:r>
        <w:rPr>
          <w:sz w:val="20"/>
          <w:szCs w:val="20"/>
          <w:lang w:val="en-GB"/>
        </w:rPr>
        <w:t>.)</w:t>
      </w:r>
    </w:p>
    <w:p w14:paraId="5E7B2663" w14:textId="77777777" w:rsidR="00A1291D" w:rsidRDefault="00A1291D" w:rsidP="0048671B">
      <w:pPr>
        <w:spacing w:before="120"/>
        <w:jc w:val="both"/>
        <w:rPr>
          <w:sz w:val="20"/>
          <w:szCs w:val="20"/>
          <w:lang w:val="en-GB"/>
        </w:rPr>
      </w:pPr>
      <w:r>
        <w:rPr>
          <w:sz w:val="20"/>
          <w:szCs w:val="20"/>
          <w:lang w:val="en-GB"/>
        </w:rPr>
        <w:lastRenderedPageBreak/>
        <w:t>You can inspect the database folder from time to time t</w:t>
      </w:r>
      <w:r w:rsidR="00C61C80">
        <w:rPr>
          <w:sz w:val="20"/>
          <w:szCs w:val="20"/>
          <w:lang w:val="en-GB"/>
        </w:rPr>
        <w:t xml:space="preserve">o check everything is in order. </w:t>
      </w:r>
      <w:r w:rsidR="0048671B">
        <w:rPr>
          <w:sz w:val="20"/>
          <w:szCs w:val="20"/>
          <w:lang w:val="en-GB"/>
        </w:rPr>
        <w:t xml:space="preserve">Server configuration settings </w:t>
      </w:r>
      <w:r w:rsidR="009F5D32">
        <w:rPr>
          <w:sz w:val="20"/>
          <w:szCs w:val="20"/>
          <w:lang w:val="en-GB"/>
        </w:rPr>
        <w:t xml:space="preserve">can </w:t>
      </w:r>
      <w:r w:rsidR="0048671B">
        <w:rPr>
          <w:sz w:val="20"/>
          <w:szCs w:val="20"/>
          <w:lang w:val="en-GB"/>
        </w:rPr>
        <w:t>determine whether the list of databases can be accessed in this way, and whether users are permitted to create new databases.</w:t>
      </w:r>
    </w:p>
    <w:p w14:paraId="357C8958" w14:textId="77777777" w:rsidR="009A7A44" w:rsidRDefault="009A7A44" w:rsidP="00AB6FD0">
      <w:pPr>
        <w:spacing w:before="120"/>
        <w:jc w:val="both"/>
        <w:rPr>
          <w:sz w:val="20"/>
          <w:szCs w:val="20"/>
          <w:lang w:val="en-GB"/>
        </w:rPr>
      </w:pPr>
      <w:r>
        <w:rPr>
          <w:sz w:val="20"/>
          <w:szCs w:val="20"/>
          <w:lang w:val="en-GB"/>
        </w:rPr>
        <w:t xml:space="preserve">It is not a good idea to rename a database file unless no-one is using the </w:t>
      </w:r>
      <w:r w:rsidR="002B542B">
        <w:rPr>
          <w:sz w:val="20"/>
          <w:szCs w:val="20"/>
          <w:lang w:val="en-GB"/>
        </w:rPr>
        <w:t>schema role</w:t>
      </w:r>
      <w:r w:rsidR="00240E46">
        <w:rPr>
          <w:sz w:val="20"/>
          <w:szCs w:val="20"/>
          <w:lang w:val="en-GB"/>
        </w:rPr>
        <w:t xml:space="preserve"> (authorities are discussed in section 5.5)</w:t>
      </w:r>
      <w:r>
        <w:rPr>
          <w:sz w:val="20"/>
          <w:szCs w:val="20"/>
          <w:lang w:val="en-GB"/>
        </w:rPr>
        <w:t xml:space="preserve">. </w:t>
      </w:r>
    </w:p>
    <w:p w14:paraId="05ADC598" w14:textId="77777777" w:rsidR="00752E8A" w:rsidRDefault="00752E8A" w:rsidP="00AB6FD0">
      <w:pPr>
        <w:spacing w:before="120"/>
        <w:jc w:val="both"/>
        <w:rPr>
          <w:sz w:val="20"/>
          <w:szCs w:val="20"/>
          <w:lang w:val="en-GB"/>
        </w:rPr>
      </w:pPr>
      <w:r>
        <w:rPr>
          <w:sz w:val="20"/>
          <w:szCs w:val="20"/>
          <w:lang w:val="en-GB"/>
        </w:rPr>
        <w:t>For embedded applications, the database file</w:t>
      </w:r>
      <w:r w:rsidR="00A77928">
        <w:rPr>
          <w:sz w:val="20"/>
          <w:szCs w:val="20"/>
          <w:lang w:val="en-GB"/>
        </w:rPr>
        <w:t>(</w:t>
      </w:r>
      <w:r>
        <w:rPr>
          <w:sz w:val="20"/>
          <w:szCs w:val="20"/>
          <w:lang w:val="en-GB"/>
        </w:rPr>
        <w:t>s</w:t>
      </w:r>
      <w:r w:rsidR="00A77928">
        <w:rPr>
          <w:sz w:val="20"/>
          <w:szCs w:val="20"/>
          <w:lang w:val="en-GB"/>
        </w:rPr>
        <w:t>)</w:t>
      </w:r>
      <w:r>
        <w:rPr>
          <w:sz w:val="20"/>
          <w:szCs w:val="20"/>
          <w:lang w:val="en-GB"/>
        </w:rPr>
        <w:t xml:space="preserve"> should be installed alongside the application (e.g. as an asset).</w:t>
      </w:r>
    </w:p>
    <w:p w14:paraId="76821CC6" w14:textId="77777777" w:rsidR="000C06A9" w:rsidRDefault="000C06A9" w:rsidP="000C06A9">
      <w:pPr>
        <w:pStyle w:val="Heading2"/>
        <w:rPr>
          <w:lang w:val="en-GB"/>
        </w:rPr>
      </w:pPr>
      <w:bookmarkStart w:id="19" w:name="_Toc534366726"/>
      <w:r>
        <w:rPr>
          <w:lang w:val="en-GB"/>
        </w:rPr>
        <w:t>3.4 Security considerations</w:t>
      </w:r>
      <w:bookmarkEnd w:id="19"/>
    </w:p>
    <w:p w14:paraId="7896DFD9" w14:textId="77777777"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77777777"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use of Pyrrho as described in this booklet conforms to </w:t>
      </w:r>
      <w:r w:rsidR="000B1DB3">
        <w:rPr>
          <w:sz w:val="20"/>
          <w:szCs w:val="20"/>
          <w:lang w:val="en-GB"/>
        </w:rPr>
        <w:t xml:space="preserve">the </w:t>
      </w:r>
      <w:r w:rsidR="00593A0C">
        <w:rPr>
          <w:sz w:val="20"/>
          <w:szCs w:val="20"/>
          <w:lang w:val="en-GB"/>
        </w:rPr>
        <w:t>levels of security</w:t>
      </w:r>
      <w:r w:rsidR="000B1DB3">
        <w:rPr>
          <w:sz w:val="20"/>
          <w:szCs w:val="20"/>
          <w:lang w:val="en-GB"/>
        </w:rPr>
        <w:t xml:space="preserve"> provided with the </w:t>
      </w:r>
      <w:r w:rsidR="009F5D32">
        <w:rPr>
          <w:sz w:val="20"/>
          <w:szCs w:val="20"/>
          <w:lang w:val="en-GB"/>
        </w:rPr>
        <w:t>Professional edition</w:t>
      </w:r>
      <w:r w:rsidR="000B1DB3">
        <w:rPr>
          <w:sz w:val="20"/>
          <w:szCs w:val="20"/>
          <w:lang w:val="en-GB"/>
        </w:rPr>
        <w:t xml:space="preserve"> of Pyrrho</w:t>
      </w:r>
      <w:r w:rsidR="00593A0C">
        <w:rPr>
          <w:sz w:val="20"/>
          <w:szCs w:val="20"/>
          <w:lang w:val="en-GB"/>
        </w:rPr>
        <w:t>.</w:t>
      </w:r>
      <w:r w:rsidR="005932EC">
        <w:rPr>
          <w:sz w:val="20"/>
          <w:szCs w:val="20"/>
          <w:lang w:val="en-GB"/>
        </w:rPr>
        <w:t xml:space="preserve"> </w:t>
      </w:r>
    </w:p>
    <w:p w14:paraId="2B8DB420" w14:textId="77777777"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14080D">
        <w:rPr>
          <w:sz w:val="20"/>
          <w:szCs w:val="20"/>
          <w:lang w:val="en-GB"/>
        </w:rPr>
        <w:t>In all versions of Pyrrho, t</w:t>
      </w:r>
      <w:r w:rsidR="00DF5773">
        <w:rPr>
          <w:sz w:val="20"/>
          <w:szCs w:val="20"/>
          <w:lang w:val="en-GB"/>
        </w:rPr>
        <w:t>he DBMS validates the database file by means of fields at the start and end of the file: the end-of-file marker contains a hash of the database content, and helps to ensure that only the server can modify a database</w:t>
      </w:r>
      <w:r w:rsidR="00F60F5C">
        <w:rPr>
          <w:sz w:val="20"/>
          <w:szCs w:val="20"/>
          <w:lang w:val="en-GB"/>
        </w:rPr>
        <w:t xml:space="preserve"> and that all changes are properlylogged</w:t>
      </w:r>
      <w:r w:rsidR="00DF5773">
        <w:rPr>
          <w:sz w:val="20"/>
          <w:szCs w:val="20"/>
          <w:lang w:val="en-GB"/>
        </w:rPr>
        <w:t xml:space="preserve">. </w:t>
      </w:r>
    </w:p>
    <w:p w14:paraId="7643FCCC" w14:textId="77777777" w:rsidR="00DF5773" w:rsidRDefault="00DF5773" w:rsidP="00631F9B">
      <w:pPr>
        <w:spacing w:before="120"/>
        <w:jc w:val="both"/>
        <w:rPr>
          <w:sz w:val="20"/>
          <w:szCs w:val="20"/>
          <w:lang w:val="en-GB"/>
        </w:rPr>
      </w:pPr>
      <w:r>
        <w:rPr>
          <w:sz w:val="20"/>
          <w:szCs w:val="20"/>
          <w:lang w:val="en-GB"/>
        </w:rPr>
        <w:t>Naturally, access to the database folder should be limited to the server and operations staff, and strong password policies should be in place.</w:t>
      </w:r>
      <w:r w:rsidRPr="00DF5773">
        <w:rPr>
          <w:sz w:val="20"/>
          <w:szCs w:val="20"/>
          <w:lang w:val="en-GB"/>
        </w:rPr>
        <w:t xml:space="preserve"> </w:t>
      </w:r>
      <w:r w:rsidR="005F1F85">
        <w:rPr>
          <w:sz w:val="20"/>
          <w:szCs w:val="20"/>
          <w:lang w:val="en-GB"/>
        </w:rPr>
        <w:t xml:space="preserve"> N</w:t>
      </w:r>
      <w:r>
        <w:rPr>
          <w:sz w:val="20"/>
          <w:szCs w:val="20"/>
          <w:lang w:val="en-GB"/>
        </w:rPr>
        <w:t>ormal file copying utilities can be used.</w:t>
      </w:r>
    </w:p>
    <w:p w14:paraId="294621C3" w14:textId="77777777" w:rsidR="00DF5773" w:rsidRDefault="00DF5773" w:rsidP="00631F9B">
      <w:pPr>
        <w:spacing w:before="120"/>
        <w:jc w:val="both"/>
        <w:rPr>
          <w:sz w:val="20"/>
          <w:szCs w:val="20"/>
          <w:lang w:val="en-GB"/>
        </w:rPr>
      </w:pPr>
      <w:r>
        <w:rPr>
          <w:sz w:val="20"/>
          <w:szCs w:val="20"/>
          <w:lang w:val="en-GB"/>
        </w:rPr>
        <w:t>To protect against loss, copies of this file should be taken periodically and placed in a secure location. It is good practice to compare successive copies of the database: the database should always match the backup copy up as far as the end-of-file marker. These features facilitate the creation of very secure systems.</w:t>
      </w:r>
    </w:p>
    <w:p w14:paraId="0289EEDD" w14:textId="77777777"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77777777"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14080D">
        <w:rPr>
          <w:sz w:val="20"/>
          <w:szCs w:val="20"/>
          <w:lang w:val="en-GB"/>
        </w:rPr>
        <w:t>For all editions of Pyrrho, 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passed through (anonymous access should be discouraged).</w:t>
      </w:r>
    </w:p>
    <w:p w14:paraId="2E272662" w14:textId="7777777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5D48E006" w:rsidR="00B51FB5" w:rsidRDefault="00B51FB5" w:rsidP="00B51FB5">
      <w:pPr>
        <w:pStyle w:val="Heading2"/>
        <w:rPr>
          <w:lang w:val="en-GB"/>
        </w:rPr>
      </w:pPr>
      <w:bookmarkStart w:id="20" w:name="_Toc534366727"/>
      <w:r>
        <w:rPr>
          <w:lang w:val="en-GB"/>
        </w:rPr>
        <w:t>3.4.1 Sensitive data</w:t>
      </w:r>
      <w:bookmarkEnd w:id="20"/>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7"/>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695961CE" w:rsidR="00B51FB5" w:rsidRDefault="00B51FB5" w:rsidP="00B51FB5">
      <w:pPr>
        <w:pStyle w:val="Heading2"/>
        <w:rPr>
          <w:lang w:val="en-GB"/>
        </w:rPr>
      </w:pPr>
      <w:bookmarkStart w:id="21" w:name="_Toc534366728"/>
      <w:r>
        <w:rPr>
          <w:lang w:val="en-GB"/>
        </w:rPr>
        <w:lastRenderedPageBreak/>
        <w:t>3.4.2 Mandatory access control</w:t>
      </w:r>
      <w:bookmarkEnd w:id="21"/>
    </w:p>
    <w:p w14:paraId="250A18AB" w14:textId="531C2C56" w:rsidR="00B51FB5" w:rsidRDefault="00B51FB5" w:rsidP="00B51FB5">
      <w:pPr>
        <w:spacing w:before="120"/>
        <w:jc w:val="both"/>
        <w:rPr>
          <w:sz w:val="20"/>
          <w:szCs w:val="20"/>
          <w:lang w:val="en-GB"/>
        </w:rPr>
      </w:pPr>
      <w:bookmarkStart w:id="22"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8"/>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0E5A411D"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E37EC8">
        <w:rPr>
          <w:sz w:val="20"/>
          <w:szCs w:val="20"/>
          <w:lang w:val="en-GB"/>
        </w:rPr>
        <w:t>delete, update</w:t>
      </w:r>
      <w:r>
        <w:rPr>
          <w:sz w:val="20"/>
          <w:szCs w:val="20"/>
          <w:lang w:val="en-GB"/>
        </w:rPr>
        <w:t xml:space="preserve"> or create </w:t>
      </w:r>
      <w:r w:rsidR="00E37EC8">
        <w:rPr>
          <w:sz w:val="20"/>
          <w:szCs w:val="20"/>
          <w:lang w:val="en-GB"/>
        </w:rPr>
        <w:t>data</w:t>
      </w:r>
      <w:r>
        <w:rPr>
          <w:sz w:val="20"/>
          <w:szCs w:val="20"/>
          <w:lang w:val="en-GB"/>
        </w:rPr>
        <w:t xml:space="preserve"> with 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70E76602"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 xml:space="preserve">= </w:t>
      </w:r>
      <w:r w:rsidR="009114CF" w:rsidRPr="009114CF">
        <w:rPr>
          <w:rFonts w:ascii="Consolas" w:hAnsi="Consolas"/>
          <w:sz w:val="20"/>
          <w:szCs w:val="20"/>
          <w:lang w:val="en-GB"/>
        </w:rPr>
        <w:t>SECURITY</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lastRenderedPageBreak/>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77777777" w:rsidR="00893D0E" w:rsidRDefault="00893D0E" w:rsidP="00893D0E">
      <w:pPr>
        <w:pStyle w:val="Heading2"/>
        <w:rPr>
          <w:lang w:val="en-GB"/>
        </w:rPr>
      </w:pPr>
      <w:bookmarkStart w:id="23" w:name="_Toc534366729"/>
      <w:bookmarkEnd w:id="22"/>
      <w:r>
        <w:rPr>
          <w:lang w:val="en-GB"/>
        </w:rPr>
        <w:t>3.5 Forensic investigation of a database</w:t>
      </w:r>
      <w:bookmarkEnd w:id="23"/>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2D977D90"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tables it is always possible to obtain details of when and by whom en</w:t>
      </w:r>
      <w:r>
        <w:rPr>
          <w:sz w:val="20"/>
          <w:szCs w:val="20"/>
          <w:lang w:val="en-GB"/>
        </w:rPr>
        <w:t>tries were made in the database</w:t>
      </w:r>
      <w:r w:rsidR="0024249E">
        <w:rPr>
          <w:sz w:val="20"/>
          <w:szCs w:val="20"/>
          <w:lang w:val="en-GB"/>
        </w:rPr>
        <w:t>.</w:t>
      </w:r>
    </w:p>
    <w:p w14:paraId="41E01F0E" w14:textId="77777777" w:rsidR="00361AA6" w:rsidRDefault="00361AA6" w:rsidP="00361AA6">
      <w:pPr>
        <w:spacing w:before="120"/>
        <w:jc w:val="both"/>
        <w:rPr>
          <w:sz w:val="20"/>
          <w:szCs w:val="20"/>
          <w:lang w:val="en-GB"/>
        </w:rPr>
      </w:pPr>
      <w:r>
        <w:rPr>
          <w:sz w:val="20"/>
          <w:szCs w:val="20"/>
          <w:lang w:val="en-GB"/>
        </w:rPr>
        <w:t>Secondly, Pyrrho supports a sort of time travel</w:t>
      </w:r>
      <w:r w:rsidR="005D4BFF">
        <w:rPr>
          <w:rStyle w:val="FootnoteReference"/>
          <w:sz w:val="20"/>
          <w:szCs w:val="20"/>
          <w:lang w:val="en-GB"/>
        </w:rPr>
        <w:footnoteReference w:id="9"/>
      </w:r>
      <w:r>
        <w:rPr>
          <w:sz w:val="20"/>
          <w:szCs w:val="20"/>
          <w:lang w:val="en-GB"/>
        </w:rPr>
        <w:t xml:space="preserve">, in which a Stop time </w:t>
      </w:r>
      <w:r w:rsidR="009F5D32">
        <w:rPr>
          <w:sz w:val="20"/>
          <w:szCs w:val="20"/>
          <w:lang w:val="en-GB"/>
        </w:rPr>
        <w:t>can be</w:t>
      </w:r>
      <w:r>
        <w:rPr>
          <w:sz w:val="20"/>
          <w:szCs w:val="20"/>
          <w:lang w:val="en-GB"/>
        </w:rPr>
        <w:t xml:space="preserve"> specified in the connection string</w:t>
      </w:r>
      <w:r w:rsidR="00231794">
        <w:rPr>
          <w:sz w:val="20"/>
          <w:szCs w:val="20"/>
          <w:lang w:val="en-GB"/>
        </w:rPr>
        <w:t xml:space="preserve"> (see chapter 6). The connection then allows</w:t>
      </w:r>
      <w:r>
        <w:rPr>
          <w:sz w:val="20"/>
          <w:szCs w:val="20"/>
          <w:lang w:val="en-GB"/>
        </w:rPr>
        <w:t xml:space="preserve"> the database </w:t>
      </w:r>
      <w:r w:rsidR="00231794">
        <w:rPr>
          <w:sz w:val="20"/>
          <w:szCs w:val="20"/>
          <w:lang w:val="en-GB"/>
        </w:rPr>
        <w:t xml:space="preserve">to be seen </w:t>
      </w:r>
      <w:r>
        <w:rPr>
          <w:sz w:val="20"/>
          <w:szCs w:val="20"/>
          <w:lang w:val="en-GB"/>
        </w:rPr>
        <w:t>exactly as it was at that time</w:t>
      </w:r>
      <w:r w:rsidR="00231794">
        <w:rPr>
          <w:sz w:val="20"/>
          <w:szCs w:val="20"/>
          <w:lang w:val="en-GB"/>
        </w:rPr>
        <w:t>, and provided the operating system</w:t>
      </w:r>
      <w:r w:rsidR="00F37AEC">
        <w:rPr>
          <w:sz w:val="20"/>
          <w:szCs w:val="20"/>
          <w:lang w:val="en-GB"/>
        </w:rPr>
        <w:t xml:space="preserve"> can restore the right user identities</w:t>
      </w:r>
      <w:r w:rsidR="00231794">
        <w:rPr>
          <w:sz w:val="20"/>
          <w:szCs w:val="20"/>
          <w:lang w:val="en-GB"/>
        </w:rPr>
        <w:t xml:space="preserve"> </w:t>
      </w:r>
      <w:r w:rsidR="00F37AEC">
        <w:rPr>
          <w:sz w:val="20"/>
          <w:szCs w:val="20"/>
          <w:lang w:val="en-GB"/>
        </w:rPr>
        <w:t>and</w:t>
      </w:r>
      <w:r>
        <w:rPr>
          <w:sz w:val="20"/>
          <w:szCs w:val="20"/>
          <w:lang w:val="en-GB"/>
        </w:rPr>
        <w:t xml:space="preserve"> application</w:t>
      </w:r>
      <w:r w:rsidR="00F37AEC">
        <w:rPr>
          <w:sz w:val="20"/>
          <w:szCs w:val="20"/>
          <w:lang w:val="en-GB"/>
        </w:rPr>
        <w:t xml:space="preserve"> version</w:t>
      </w:r>
      <w:r>
        <w:rPr>
          <w:sz w:val="20"/>
          <w:szCs w:val="20"/>
          <w:lang w:val="en-GB"/>
        </w:rPr>
        <w:t>s</w:t>
      </w:r>
      <w:r w:rsidR="00F37AEC">
        <w:rPr>
          <w:sz w:val="20"/>
          <w:szCs w:val="20"/>
          <w:lang w:val="en-GB"/>
        </w:rPr>
        <w:t>, these</w:t>
      </w:r>
      <w:r>
        <w:rPr>
          <w:sz w:val="20"/>
          <w:szCs w:val="20"/>
          <w:lang w:val="en-GB"/>
        </w:rPr>
        <w:t xml:space="preserve"> can be used to inspect the database, which is generally easier than working with the log files. </w:t>
      </w:r>
      <w:r w:rsidR="00231794">
        <w:rPr>
          <w:sz w:val="20"/>
          <w:szCs w:val="20"/>
          <w:lang w:val="en-GB"/>
        </w:rPr>
        <w:t xml:space="preserve">In complex cases, a detailed investigation of the database as it was at a former time may be necessary to discover just how a particular user and </w:t>
      </w:r>
      <w:r w:rsidR="00300F56">
        <w:rPr>
          <w:sz w:val="20"/>
          <w:szCs w:val="20"/>
          <w:lang w:val="en-GB"/>
        </w:rPr>
        <w:t>role</w:t>
      </w:r>
      <w:r w:rsidR="00231794">
        <w:rPr>
          <w:sz w:val="20"/>
          <w:szCs w:val="20"/>
          <w:lang w:val="en-GB"/>
        </w:rPr>
        <w:t xml:space="preserve"> could have made a particular chang</w:t>
      </w:r>
      <w:r w:rsidR="00F41C23">
        <w:rPr>
          <w:sz w:val="20"/>
          <w:szCs w:val="20"/>
          <w:lang w:val="en-GB"/>
        </w:rPr>
        <w:t xml:space="preserve">e to the database (since </w:t>
      </w:r>
      <w:r w:rsidR="008862F4">
        <w:rPr>
          <w:sz w:val="20"/>
          <w:szCs w:val="20"/>
          <w:lang w:val="en-GB"/>
        </w:rPr>
        <w:t xml:space="preserve">the change might have been made </w:t>
      </w:r>
      <w:r w:rsidR="00F41C23">
        <w:rPr>
          <w:sz w:val="20"/>
          <w:szCs w:val="20"/>
          <w:lang w:val="en-GB"/>
        </w:rPr>
        <w:t xml:space="preserve">indirectly, for example </w:t>
      </w:r>
      <w:r w:rsidR="008862F4">
        <w:rPr>
          <w:sz w:val="20"/>
          <w:szCs w:val="20"/>
          <w:lang w:val="en-GB"/>
        </w:rPr>
        <w:t>by a trigger or a stored procedure</w:t>
      </w:r>
      <w:r w:rsidR="00231794">
        <w:rPr>
          <w:sz w:val="20"/>
          <w:szCs w:val="20"/>
          <w:lang w:val="en-GB"/>
        </w:rPr>
        <w:t xml:space="preserve">). </w:t>
      </w:r>
    </w:p>
    <w:p w14:paraId="4E1441EA" w14:textId="77777777"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8.1)</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Sys$Table:</w:t>
      </w:r>
    </w:p>
    <w:p w14:paraId="7A318213" w14:textId="77777777"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Pr="00F05F63">
        <w:rPr>
          <w:rFonts w:ascii="Courier New" w:hAnsi="Courier New" w:cs="Courier New"/>
          <w:sz w:val="20"/>
          <w:szCs w:val="20"/>
          <w:lang w:val="en-GB"/>
        </w:rPr>
        <w:t>Sys$Table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58580B76" w14:textId="77777777" w:rsidR="00A7730E" w:rsidRDefault="004E5AC8" w:rsidP="006D4C4B">
      <w:pPr>
        <w:spacing w:before="120"/>
        <w:jc w:val="both"/>
        <w:rPr>
          <w:sz w:val="20"/>
          <w:szCs w:val="20"/>
          <w:lang w:val="en-GB"/>
        </w:rPr>
      </w:pPr>
      <w:r>
        <w:rPr>
          <w:sz w:val="20"/>
          <w:szCs w:val="20"/>
          <w:lang w:val="en-GB"/>
        </w:rPr>
        <w:t>If this yields 274</w:t>
      </w:r>
      <w:r w:rsidR="00A7730E">
        <w:rPr>
          <w:sz w:val="20"/>
          <w:szCs w:val="20"/>
          <w:lang w:val="en-GB"/>
        </w:rPr>
        <w:t>, then the required history</w:t>
      </w:r>
      <w:r w:rsidR="00372FDE">
        <w:rPr>
          <w:sz w:val="20"/>
          <w:szCs w:val="20"/>
          <w:lang w:val="en-GB"/>
        </w:rPr>
        <w:t xml:space="preserve"> </w:t>
      </w:r>
      <w:r w:rsidR="00A7730E">
        <w:rPr>
          <w:sz w:val="20"/>
          <w:szCs w:val="20"/>
          <w:lang w:val="en-GB"/>
        </w:rPr>
        <w:t>is</w:t>
      </w:r>
    </w:p>
    <w:p w14:paraId="44BC91BF" w14:textId="77777777" w:rsidR="00A7730E" w:rsidRPr="00F05F63" w:rsidRDefault="004E5AC8"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 from rows(274</w:t>
      </w:r>
      <w:r w:rsidR="00A7730E" w:rsidRPr="00F05F63">
        <w:rPr>
          <w:rFonts w:ascii="Courier New" w:hAnsi="Courier New" w:cs="Courier New"/>
          <w:sz w:val="20"/>
          <w:szCs w:val="20"/>
          <w:lang w:val="en-GB"/>
        </w:rPr>
        <w:t>)</w:t>
      </w:r>
    </w:p>
    <w:p w14:paraId="11302B19" w14:textId="77777777" w:rsidR="00A7730E" w:rsidRDefault="00F05F63" w:rsidP="006D4C4B">
      <w:pPr>
        <w:spacing w:before="120"/>
        <w:jc w:val="both"/>
        <w:rPr>
          <w:sz w:val="20"/>
          <w:szCs w:val="20"/>
          <w:lang w:val="en-GB"/>
        </w:rPr>
      </w:pPr>
      <w:r>
        <w:rPr>
          <w:sz w:val="20"/>
          <w:szCs w:val="20"/>
          <w:lang w:val="en-GB"/>
        </w:rPr>
        <w:t>These can of course be combined:</w:t>
      </w:r>
    </w:p>
    <w:p w14:paraId="7FF22855" w14:textId="77777777" w:rsidR="00F05F63" w:rsidRDefault="00F05F63" w:rsidP="006D4C4B">
      <w:pPr>
        <w:spacing w:before="120"/>
        <w:jc w:val="both"/>
        <w:rPr>
          <w:rFonts w:ascii="Courier New" w:hAnsi="Courier New" w:cs="Courier New"/>
          <w:sz w:val="20"/>
          <w:szCs w:val="20"/>
          <w:lang w:val="en-GB"/>
        </w:rPr>
      </w:pPr>
      <w:r w:rsidRPr="00F05F63">
        <w:rPr>
          <w:rFonts w:ascii="Courier New" w:hAnsi="Courier New" w:cs="Courier New"/>
          <w:sz w:val="20"/>
          <w:szCs w:val="20"/>
          <w:lang w:val="en-GB"/>
        </w:rPr>
        <w:t>select * from rows(</w:t>
      </w:r>
      <w:r w:rsidR="00277F2F">
        <w:rPr>
          <w:rFonts w:ascii="Courier New" w:hAnsi="Courier New" w:cs="Courier New"/>
          <w:sz w:val="20"/>
          <w:szCs w:val="20"/>
          <w:lang w:val="en-GB"/>
        </w:rPr>
        <w:t>(</w:t>
      </w:r>
      <w:r>
        <w:rPr>
          <w:rFonts w:ascii="Courier New" w:hAnsi="Courier New" w:cs="Courier New"/>
          <w:sz w:val="20"/>
          <w:szCs w:val="20"/>
          <w:lang w:val="en-GB"/>
        </w:rPr>
        <w:t>select "Pos" from "</w:t>
      </w:r>
      <w:r w:rsidRPr="00F05F63">
        <w:rPr>
          <w:rFonts w:ascii="Courier New" w:hAnsi="Courier New" w:cs="Courier New"/>
          <w:sz w:val="20"/>
          <w:szCs w:val="20"/>
          <w:lang w:val="en-GB"/>
        </w:rPr>
        <w:t>Sys$Table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r w:rsidRPr="00F05F63">
        <w:rPr>
          <w:rFonts w:ascii="Courier New" w:hAnsi="Courier New" w:cs="Courier New"/>
          <w:sz w:val="20"/>
          <w:szCs w:val="20"/>
          <w:lang w:val="en-GB"/>
        </w:rPr>
        <w:t>)</w:t>
      </w:r>
      <w:r w:rsidR="00277F2F">
        <w:rPr>
          <w:rFonts w:ascii="Courier New" w:hAnsi="Courier New" w:cs="Courier New"/>
          <w:sz w:val="20"/>
          <w:szCs w:val="20"/>
          <w:lang w:val="en-GB"/>
        </w:rPr>
        <w:t>)</w:t>
      </w:r>
    </w:p>
    <w:p w14:paraId="0802454F" w14:textId="77777777" w:rsidR="00277F2F" w:rsidRPr="00277F2F" w:rsidRDefault="00277F2F" w:rsidP="006D4C4B">
      <w:pPr>
        <w:spacing w:before="120"/>
        <w:jc w:val="both"/>
        <w:rPr>
          <w:sz w:val="20"/>
          <w:szCs w:val="20"/>
          <w:lang w:val="en-GB"/>
        </w:rPr>
      </w:pPr>
      <w:r w:rsidRPr="00277F2F">
        <w:rPr>
          <w:sz w:val="20"/>
          <w:szCs w:val="20"/>
          <w:lang w:val="en-GB"/>
        </w:rPr>
        <w:t xml:space="preserve">The second set of parentheses is needed </w:t>
      </w:r>
      <w:r w:rsidR="005D4BFF">
        <w:rPr>
          <w:sz w:val="20"/>
          <w:szCs w:val="20"/>
          <w:lang w:val="en-GB"/>
        </w:rPr>
        <w:t xml:space="preserve">in </w:t>
      </w:r>
      <w:r w:rsidR="00E40EAB">
        <w:rPr>
          <w:sz w:val="20"/>
          <w:szCs w:val="20"/>
          <w:lang w:val="en-GB"/>
        </w:rPr>
        <w:t>SQL2016</w:t>
      </w:r>
      <w:r>
        <w:rPr>
          <w:sz w:val="20"/>
          <w:szCs w:val="20"/>
          <w:lang w:val="en-GB"/>
        </w:rPr>
        <w:t xml:space="preserve"> </w:t>
      </w:r>
      <w:r w:rsidRPr="00277F2F">
        <w:rPr>
          <w:sz w:val="20"/>
          <w:szCs w:val="20"/>
          <w:lang w:val="en-GB"/>
        </w:rPr>
        <w:t>here to force a scalar subquery.</w:t>
      </w:r>
    </w:p>
    <w:p w14:paraId="5A29A810" w14:textId="77777777" w:rsidR="00F05F63" w:rsidRDefault="00012B38" w:rsidP="006D4C4B">
      <w:pPr>
        <w:spacing w:before="120"/>
        <w:jc w:val="both"/>
        <w:rPr>
          <w:sz w:val="20"/>
          <w:szCs w:val="20"/>
          <w:lang w:val="en-GB"/>
        </w:rPr>
      </w:pPr>
      <w:r>
        <w:rPr>
          <w:noProof/>
          <w:sz w:val="20"/>
          <w:szCs w:val="20"/>
          <w:lang w:val="en-GB" w:eastAsia="en-GB"/>
        </w:rPr>
        <w:lastRenderedPageBreak/>
        <w:drawing>
          <wp:inline distT="0" distB="0" distL="0" distR="0" wp14:anchorId="5887B3EF" wp14:editId="690EB3D5">
            <wp:extent cx="5267325" cy="1809750"/>
            <wp:effectExtent l="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1809750"/>
                    </a:xfrm>
                    <a:prstGeom prst="rect">
                      <a:avLst/>
                    </a:prstGeom>
                    <a:noFill/>
                    <a:ln>
                      <a:noFill/>
                    </a:ln>
                  </pic:spPr>
                </pic:pic>
              </a:graphicData>
            </a:graphic>
          </wp:inline>
        </w:drawing>
      </w:r>
    </w:p>
    <w:p w14:paraId="0B2148C7" w14:textId="77777777" w:rsidR="004E5AC8" w:rsidRDefault="004E5AC8" w:rsidP="006D4C4B">
      <w:pPr>
        <w:spacing w:before="120"/>
        <w:jc w:val="both"/>
        <w:rPr>
          <w:sz w:val="20"/>
          <w:szCs w:val="20"/>
          <w:lang w:val="en-GB"/>
        </w:rPr>
      </w:pPr>
      <w:r>
        <w:rPr>
          <w:sz w:val="20"/>
          <w:szCs w:val="20"/>
          <w:lang w:val="en-GB"/>
        </w:rPr>
        <w:t>The Log$ table gives a semi-readable account of all transactions:</w:t>
      </w:r>
    </w:p>
    <w:p w14:paraId="16F1C167" w14:textId="77777777" w:rsidR="004E5AC8" w:rsidRDefault="00012B38" w:rsidP="006D4C4B">
      <w:pPr>
        <w:spacing w:before="120"/>
        <w:jc w:val="both"/>
        <w:rPr>
          <w:sz w:val="20"/>
          <w:szCs w:val="20"/>
          <w:lang w:val="en-GB"/>
        </w:rPr>
      </w:pPr>
      <w:r>
        <w:rPr>
          <w:noProof/>
          <w:sz w:val="20"/>
          <w:szCs w:val="20"/>
          <w:lang w:val="en-GB" w:eastAsia="en-GB"/>
        </w:rPr>
        <w:drawing>
          <wp:inline distT="0" distB="0" distL="0" distR="0" wp14:anchorId="7415F4AD" wp14:editId="09588C2F">
            <wp:extent cx="4019550" cy="2971299"/>
            <wp:effectExtent l="0" t="0" r="0" b="63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5679" cy="2983222"/>
                    </a:xfrm>
                    <a:prstGeom prst="rect">
                      <a:avLst/>
                    </a:prstGeom>
                    <a:noFill/>
                    <a:ln>
                      <a:noFill/>
                    </a:ln>
                  </pic:spPr>
                </pic:pic>
              </a:graphicData>
            </a:graphic>
          </wp:inline>
        </w:drawing>
      </w:r>
    </w:p>
    <w:p w14:paraId="53954E5B" w14:textId="77777777" w:rsidR="006D5724" w:rsidRDefault="009D4CFA" w:rsidP="006D4C4B">
      <w:pPr>
        <w:spacing w:before="120"/>
        <w:jc w:val="both"/>
        <w:rPr>
          <w:sz w:val="20"/>
          <w:szCs w:val="20"/>
          <w:lang w:val="en-GB"/>
        </w:rPr>
      </w:pPr>
      <w:r>
        <w:rPr>
          <w:sz w:val="20"/>
          <w:szCs w:val="20"/>
          <w:lang w:val="en-GB"/>
        </w:rPr>
        <w:t>T</w:t>
      </w:r>
      <w:r w:rsidR="006D5724">
        <w:rPr>
          <w:sz w:val="20"/>
          <w:szCs w:val="20"/>
          <w:lang w:val="en-GB"/>
        </w:rPr>
        <w:t>he system log refers to columns and tables by their uniquely identifying number rather than by name. Note also that the Update record shows which field(s) have been modified.</w:t>
      </w:r>
    </w:p>
    <w:p w14:paraId="21EBCCE8" w14:textId="77777777" w:rsidR="004E5AC8" w:rsidRDefault="004E5AC8" w:rsidP="006D4C4B">
      <w:pPr>
        <w:spacing w:before="120"/>
        <w:jc w:val="both"/>
        <w:rPr>
          <w:sz w:val="20"/>
          <w:szCs w:val="20"/>
          <w:lang w:val="en-GB"/>
        </w:rPr>
      </w:pPr>
      <w:r>
        <w:rPr>
          <w:sz w:val="20"/>
          <w:szCs w:val="20"/>
          <w:lang w:val="en-GB"/>
        </w:rPr>
        <w:t>Most of the System and log tables have a column called “Pos” which gives the defining position of the relevant entry.</w:t>
      </w:r>
    </w:p>
    <w:p w14:paraId="6E209D92" w14:textId="77777777" w:rsidR="00D33575" w:rsidRDefault="00237E41" w:rsidP="00D33575">
      <w:pPr>
        <w:spacing w:before="120"/>
        <w:jc w:val="both"/>
        <w:rPr>
          <w:sz w:val="20"/>
          <w:szCs w:val="20"/>
          <w:lang w:val="en-GB"/>
        </w:rPr>
      </w:pPr>
      <w:r>
        <w:rPr>
          <w:sz w:val="20"/>
          <w:szCs w:val="20"/>
          <w:lang w:val="en-GB"/>
        </w:rPr>
        <w:fldChar w:fldCharType="begin"/>
      </w:r>
      <w:r w:rsidR="00D33575">
        <w:instrText xml:space="preserve"> XE "</w:instrText>
      </w:r>
      <w:r w:rsidR="00D33575" w:rsidRPr="0026376C">
        <w:rPr>
          <w:lang w:val="en-GB"/>
        </w:rPr>
        <w:instrText>TakeOwnership</w:instrText>
      </w:r>
      <w:r w:rsidR="00D33575">
        <w:instrText xml:space="preserve">" </w:instrText>
      </w:r>
      <w:r>
        <w:rPr>
          <w:sz w:val="20"/>
          <w:szCs w:val="20"/>
          <w:lang w:val="en-GB"/>
        </w:rPr>
        <w:fldChar w:fldCharType="end"/>
      </w:r>
      <w:r w:rsidR="00D33575">
        <w:rPr>
          <w:sz w:val="20"/>
          <w:szCs w:val="20"/>
          <w:lang w:val="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77777777" w:rsidR="003341E3" w:rsidRDefault="003341E3" w:rsidP="005C329D">
      <w:pPr>
        <w:pStyle w:val="Heading2"/>
      </w:pPr>
      <w:bookmarkStart w:id="24" w:name="_Toc534366730"/>
      <w:r>
        <w:t xml:space="preserve">3.6 </w:t>
      </w:r>
      <w:r w:rsidR="00DC70DB">
        <w:t>Role-based Data Models</w:t>
      </w:r>
      <w:bookmarkEnd w:id="24"/>
    </w:p>
    <w:p w14:paraId="5044F9F2" w14:textId="77777777" w:rsidR="001D277A" w:rsidRDefault="001D277A" w:rsidP="003341E3">
      <w:pPr>
        <w:spacing w:before="120"/>
        <w:jc w:val="both"/>
        <w:rPr>
          <w:sz w:val="20"/>
          <w:szCs w:val="20"/>
          <w:lang w:val="en-GB"/>
        </w:rPr>
      </w:pPr>
      <w:r>
        <w:rPr>
          <w:sz w:val="20"/>
          <w:szCs w:val="20"/>
          <w:lang w:val="en-GB"/>
        </w:rPr>
        <w:t>At any time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p>
    <w:p w14:paraId="013598E7" w14:textId="77777777" w:rsidR="00A01880" w:rsidRDefault="00296AAB" w:rsidP="003341E3">
      <w:pPr>
        <w:spacing w:before="120"/>
        <w:jc w:val="both"/>
        <w:rPr>
          <w:sz w:val="20"/>
          <w:szCs w:val="20"/>
          <w:lang w:val="en-GB"/>
        </w:rPr>
      </w:pPr>
      <w:r>
        <w:rPr>
          <w:sz w:val="20"/>
          <w:szCs w:val="20"/>
          <w:lang w:val="en-GB"/>
        </w:rPr>
        <w:t xml:space="preserve">By default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lastRenderedPageBreak/>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77777777"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Stored procedures, view definitions, generation rules etc use the definer’s permissions for execution. If the code is examined in the different roles that use them objects will be referred to using the viewing role’s names.  If such embedded code refers to objects inaccessible to the viewer, the code will be reported as “(definer’s code)”.</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5B522AC9" w:rsidR="00E44615" w:rsidRDefault="00E44615" w:rsidP="003341E3">
      <w:pPr>
        <w:spacing w:before="120"/>
        <w:jc w:val="both"/>
        <w:rPr>
          <w:sz w:val="20"/>
          <w:szCs w:val="20"/>
          <w:lang w:val="en-GB"/>
        </w:rPr>
      </w:pPr>
      <w:r>
        <w:rPr>
          <w:sz w:val="20"/>
          <w:szCs w:val="20"/>
          <w:lang w:val="en-GB"/>
        </w:rPr>
        <w:t>Metadata is an added feature in Pyrrho. Role administrators can modify object metadata as viewed from their role, and this is useful primarily for data output over HTTP. However, the iri associated with a database object can only be changed by its owner.</w:t>
      </w:r>
    </w:p>
    <w:p w14:paraId="7A404CB0" w14:textId="07FD7EFB" w:rsidR="007C5D14" w:rsidRDefault="007C5D14" w:rsidP="007C5D14">
      <w:pPr>
        <w:pStyle w:val="Heading2"/>
        <w:rPr>
          <w:lang w:val="en-GB"/>
        </w:rPr>
      </w:pPr>
      <w:bookmarkStart w:id="25" w:name="_Toc534366731"/>
      <w:r>
        <w:rPr>
          <w:lang w:val="en-GB"/>
        </w:rPr>
        <w:t>3.7 Virtual Data Warehousing</w:t>
      </w:r>
      <w:bookmarkEnd w:id="25"/>
    </w:p>
    <w:p w14:paraId="6BD76867" w14:textId="2CB7636E" w:rsidR="00E21103" w:rsidRDefault="00E21103" w:rsidP="00290451">
      <w:pPr>
        <w:spacing w:before="120"/>
        <w:jc w:val="both"/>
        <w:rPr>
          <w:sz w:val="20"/>
          <w:szCs w:val="20"/>
          <w:lang w:val="en-GB"/>
        </w:rPr>
      </w:pPr>
      <w:r>
        <w:rPr>
          <w:sz w:val="20"/>
          <w:szCs w:val="20"/>
          <w:lang w:val="en-GB"/>
        </w:rPr>
        <w:t xml:space="preserve">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lastRenderedPageBreak/>
        <w:t xml:space="preserve">Any given Q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6B1F42D9"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provides a url</w:t>
      </w:r>
      <w:r>
        <w:rPr>
          <w:sz w:val="20"/>
          <w:szCs w:val="20"/>
          <w:lang w:val="en-GB"/>
        </w:rPr>
        <w:t xml:space="preserve">, and data in the other columns (if any) is simply copied into the view. There are simple examples of this mechanism in the Pyrrho blog and website. </w:t>
      </w:r>
    </w:p>
    <w:p w14:paraId="29546A0E" w14:textId="40BBDB55" w:rsidR="00B0755E" w:rsidRDefault="00B0755E" w:rsidP="003341E3">
      <w:pPr>
        <w:spacing w:before="120"/>
        <w:jc w:val="both"/>
        <w:rPr>
          <w:sz w:val="20"/>
          <w:szCs w:val="20"/>
          <w:lang w:val="en-GB"/>
        </w:rPr>
      </w:pPr>
      <w:r>
        <w:rPr>
          <w:sz w:val="20"/>
          <w:szCs w:val="20"/>
          <w:lang w:val="en-GB"/>
        </w:rPr>
        <w:t>Depending on how the remote contributions are defined, RESTViews may be updatable, and may support insert and delete operations. However, these options require caution as it is impossible to guarantee correct transactional behaviour.</w:t>
      </w:r>
    </w:p>
    <w:p w14:paraId="60E18CD1" w14:textId="53BB8B23" w:rsidR="00673D80" w:rsidRDefault="00673D80" w:rsidP="00673D80">
      <w:pPr>
        <w:pStyle w:val="Heading2"/>
      </w:pPr>
      <w:bookmarkStart w:id="26" w:name="_Toc299537257"/>
      <w:bookmarkStart w:id="27" w:name="_Toc534366732"/>
      <w:r>
        <w:t>3.</w:t>
      </w:r>
      <w:r w:rsidR="007C5D14">
        <w:t>8</w:t>
      </w:r>
      <w:r>
        <w:t xml:space="preserve"> The Pyrrho REST service</w:t>
      </w:r>
      <w:bookmarkEnd w:id="26"/>
      <w:bookmarkEnd w:id="27"/>
    </w:p>
    <w:p w14:paraId="47E42B21" w14:textId="77777777" w:rsidR="00EF17E2" w:rsidRDefault="005D13FD" w:rsidP="00673D80">
      <w:pPr>
        <w:spacing w:before="120"/>
        <w:jc w:val="both"/>
        <w:rPr>
          <w:sz w:val="20"/>
          <w:szCs w:val="20"/>
          <w:lang w:val="en-GB"/>
        </w:rPr>
      </w:pPr>
      <w:r>
        <w:rPr>
          <w:sz w:val="20"/>
          <w:szCs w:val="20"/>
          <w:lang w:val="en-GB"/>
        </w:rPr>
        <w:t xml:space="preserve">Clients can </w:t>
      </w:r>
      <w:r w:rsidR="00EF17E2">
        <w:rPr>
          <w:sz w:val="20"/>
          <w:szCs w:val="20"/>
          <w:lang w:val="en-GB"/>
        </w:rPr>
        <w:t xml:space="preserve">use a RESTful </w:t>
      </w:r>
      <w:r>
        <w:rPr>
          <w:sz w:val="20"/>
          <w:szCs w:val="20"/>
          <w:lang w:val="en-GB"/>
        </w:rPr>
        <w:t xml:space="preserve">interface </w:t>
      </w:r>
      <w:r w:rsidR="00EF17E2">
        <w:rPr>
          <w:sz w:val="20"/>
          <w:szCs w:val="20"/>
          <w:lang w:val="en-GB"/>
        </w:rPr>
        <w:t>provided by the PyrrhoConnect</w:t>
      </w:r>
      <w:r>
        <w:rPr>
          <w:sz w:val="20"/>
          <w:szCs w:val="20"/>
          <w:lang w:val="en-GB"/>
        </w:rPr>
        <w:t xml:space="preserve"> class as described in</w:t>
      </w:r>
      <w:r w:rsidR="00EF17E2">
        <w:rPr>
          <w:sz w:val="20"/>
          <w:szCs w:val="20"/>
          <w:lang w:val="en-GB"/>
        </w:rPr>
        <w:t xml:space="preserve"> section 8.8.8 and 8.3.4.</w:t>
      </w:r>
    </w:p>
    <w:p w14:paraId="17577ED6" w14:textId="77777777" w:rsidR="00673D80" w:rsidRDefault="00EF17E2" w:rsidP="00673D80">
      <w:pPr>
        <w:spacing w:before="120"/>
        <w:jc w:val="both"/>
        <w:rPr>
          <w:sz w:val="20"/>
          <w:szCs w:val="20"/>
          <w:lang w:val="en-GB"/>
        </w:rPr>
      </w:pPr>
      <w:r>
        <w:rPr>
          <w:sz w:val="20"/>
          <w:szCs w:val="20"/>
          <w:lang w:val="en-GB"/>
        </w:rPr>
        <w:t>In addition, b</w:t>
      </w:r>
      <w:r w:rsidR="00673D80">
        <w:rPr>
          <w:sz w:val="20"/>
          <w:szCs w:val="20"/>
          <w:lang w:val="en-GB"/>
        </w:rPr>
        <w:t xml:space="preserve">y default Pyrrho will try to set up a REST service on ports http 8180 and https 8133, using </w:t>
      </w:r>
      <w:r w:rsidR="006E6C3E">
        <w:rPr>
          <w:sz w:val="20"/>
          <w:szCs w:val="20"/>
          <w:lang w:val="en-GB"/>
        </w:rPr>
        <w:t xml:space="preserve">Basic </w:t>
      </w:r>
      <w:r w:rsidR="00673D80">
        <w:rPr>
          <w:sz w:val="20"/>
          <w:szCs w:val="20"/>
          <w:lang w:val="en-GB"/>
        </w:rPr>
        <w:t xml:space="preserve">authentication. (You can supply your own server certificate for transport layer security and/or specify different ports.) </w:t>
      </w:r>
      <w:r w:rsidR="006E6C3E">
        <w:rPr>
          <w:sz w:val="20"/>
          <w:szCs w:val="20"/>
          <w:lang w:val="en-GB"/>
        </w:rPr>
        <w:t>In order to allow a user to access Pyrtrho using basic authentication, the database owner must grant the PASSWORD privilege to the user. If the GRANT PASSWORD does not specify a password to use, the password will be set from the credentials of the next transacted HTTP request for this user.</w:t>
      </w:r>
    </w:p>
    <w:p w14:paraId="12A99629" w14:textId="77777777" w:rsidR="002D76DA" w:rsidRDefault="002D76DA" w:rsidP="00673D80">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w:t>
      </w:r>
      <w:r w:rsidR="00EF44C3">
        <w:rPr>
          <w:sz w:val="20"/>
          <w:szCs w:val="20"/>
          <w:lang w:val="en-GB"/>
        </w:rPr>
        <w:t xml:space="preserve">ACID behaviour can bbe guaranteed for </w:t>
      </w:r>
      <w:r>
        <w:rPr>
          <w:sz w:val="20"/>
          <w:szCs w:val="20"/>
          <w:lang w:val="en-GB"/>
        </w:rPr>
        <w:t xml:space="preserve">a sequence of </w:t>
      </w:r>
      <w:r w:rsidR="00EF44C3">
        <w:rPr>
          <w:sz w:val="20"/>
          <w:szCs w:val="20"/>
          <w:lang w:val="en-GB"/>
        </w:rPr>
        <w:t>HTTP requests where all except the last are GETs</w:t>
      </w:r>
      <w:r>
        <w:rPr>
          <w:sz w:val="20"/>
          <w:szCs w:val="20"/>
          <w:lang w:val="en-GB"/>
        </w:rPr>
        <w:t>.</w:t>
      </w:r>
      <w:r w:rsidR="00EF44C3">
        <w:rPr>
          <w:sz w:val="20"/>
          <w:szCs w:val="20"/>
          <w:lang w:val="en-GB"/>
        </w:rPr>
        <w:t xml:space="preserve"> (As described below a set of changes can be made by posting </w:t>
      </w:r>
      <w:r w:rsidR="006747AE">
        <w:rPr>
          <w:sz w:val="20"/>
          <w:szCs w:val="20"/>
          <w:lang w:val="en-GB"/>
        </w:rPr>
        <w:t xml:space="preserve">an SqlStatement </w:t>
      </w:r>
      <w:r w:rsidR="00EF44C3">
        <w:rPr>
          <w:sz w:val="20"/>
          <w:szCs w:val="20"/>
          <w:lang w:val="en-GB"/>
        </w:rPr>
        <w:t>to the Role.)</w:t>
      </w:r>
    </w:p>
    <w:p w14:paraId="0EF26223" w14:textId="77777777" w:rsidR="00EF44C3" w:rsidRDefault="00EF44C3" w:rsidP="00673D80">
      <w:pPr>
        <w:spacing w:before="120"/>
        <w:jc w:val="both"/>
        <w:rPr>
          <w:sz w:val="20"/>
          <w:szCs w:val="20"/>
          <w:lang w:val="en-GB"/>
        </w:rPr>
      </w:pPr>
      <w:r>
        <w:rPr>
          <w:sz w:val="20"/>
          <w:szCs w:val="20"/>
          <w:lang w:val="en-GB"/>
        </w:rPr>
        <w:t>The URL syntax for this service is as follows:</w:t>
      </w:r>
    </w:p>
    <w:p w14:paraId="03AB97E2" w14:textId="77777777" w:rsidR="00673D80" w:rsidRDefault="00673D80" w:rsidP="00673D80">
      <w:pPr>
        <w:spacing w:before="120"/>
        <w:jc w:val="both"/>
        <w:rPr>
          <w:sz w:val="20"/>
          <w:szCs w:val="20"/>
          <w:lang w:val="en-GB"/>
        </w:rPr>
      </w:pPr>
      <w:r w:rsidRPr="00FE5BD2">
        <w:rPr>
          <w:i/>
          <w:sz w:val="20"/>
          <w:szCs w:val="20"/>
          <w:lang w:val="en-GB"/>
        </w:rPr>
        <w:t>proto</w:t>
      </w:r>
      <w:r w:rsidRPr="000B2F3B">
        <w:rPr>
          <w:b/>
          <w:sz w:val="20"/>
          <w:szCs w:val="20"/>
          <w:lang w:val="en-GB"/>
        </w:rPr>
        <w:t>://</w:t>
      </w:r>
      <w:r w:rsidR="002D76DA">
        <w:rPr>
          <w:b/>
          <w:sz w:val="20"/>
          <w:szCs w:val="20"/>
          <w:lang w:val="en-GB"/>
        </w:rPr>
        <w:t>[</w:t>
      </w:r>
      <w:r w:rsidRPr="000B2F3B">
        <w:rPr>
          <w:i/>
          <w:sz w:val="20"/>
          <w:szCs w:val="20"/>
          <w:lang w:val="en-GB"/>
        </w:rPr>
        <w:t>host</w:t>
      </w:r>
      <w:r w:rsidR="002D76DA">
        <w:rPr>
          <w:sz w:val="20"/>
          <w:szCs w:val="20"/>
          <w:lang w:val="en-GB"/>
        </w:rPr>
        <w:t>[:</w:t>
      </w:r>
      <w:r w:rsidRPr="000B2F3B">
        <w:rPr>
          <w:i/>
          <w:sz w:val="20"/>
          <w:szCs w:val="20"/>
          <w:lang w:val="en-GB"/>
        </w:rPr>
        <w:t>port</w:t>
      </w:r>
      <w:r>
        <w:rPr>
          <w:sz w:val="20"/>
          <w:szCs w:val="20"/>
          <w:lang w:val="en-GB"/>
        </w:rPr>
        <w:t>/</w:t>
      </w:r>
      <w:r w:rsidR="002D76DA">
        <w:rPr>
          <w:sz w:val="20"/>
          <w:szCs w:val="20"/>
          <w:lang w:val="en-GB"/>
        </w:rPr>
        <w:t>]]</w:t>
      </w:r>
      <w:r>
        <w:rPr>
          <w:sz w:val="20"/>
          <w:szCs w:val="20"/>
          <w:lang w:val="en-GB"/>
        </w:rPr>
        <w:t>d</w:t>
      </w:r>
      <w:r w:rsidRPr="000B2F3B">
        <w:rPr>
          <w:i/>
          <w:sz w:val="20"/>
          <w:szCs w:val="20"/>
          <w:lang w:val="en-GB"/>
        </w:rPr>
        <w:t>atabase</w:t>
      </w:r>
      <w:r>
        <w:rPr>
          <w:sz w:val="20"/>
          <w:szCs w:val="20"/>
          <w:lang w:val="en-GB"/>
        </w:rPr>
        <w:t>{/Selector}{/Processing}</w:t>
      </w:r>
    </w:p>
    <w:p w14:paraId="68EE714C" w14:textId="77777777" w:rsidR="00673D80" w:rsidRDefault="00673D80" w:rsidP="00673D80">
      <w:pPr>
        <w:spacing w:before="120"/>
        <w:jc w:val="both"/>
        <w:rPr>
          <w:sz w:val="20"/>
          <w:szCs w:val="20"/>
          <w:lang w:val="en-GB"/>
        </w:rPr>
      </w:pPr>
      <w:r>
        <w:rPr>
          <w:sz w:val="20"/>
          <w:szCs w:val="20"/>
          <w:lang w:val="en-GB"/>
        </w:rPr>
        <w:t>Selector matches</w:t>
      </w:r>
      <w:r w:rsidR="000E1449">
        <w:rPr>
          <w:rStyle w:val="FootnoteReference"/>
          <w:sz w:val="20"/>
          <w:szCs w:val="20"/>
          <w:lang w:val="en-GB"/>
        </w:rPr>
        <w:footnoteReference w:id="10"/>
      </w:r>
      <w:r w:rsidR="000E1449">
        <w:rPr>
          <w:sz w:val="20"/>
          <w:szCs w:val="20"/>
          <w:lang w:val="en-GB"/>
        </w:rPr>
        <w:t>:</w:t>
      </w:r>
    </w:p>
    <w:p w14:paraId="1E7D534B" w14:textId="77777777" w:rsidR="00673D80" w:rsidRDefault="00673D80" w:rsidP="00673D80">
      <w:pPr>
        <w:ind w:firstLine="720"/>
        <w:jc w:val="both"/>
        <w:rPr>
          <w:sz w:val="20"/>
          <w:szCs w:val="20"/>
          <w:lang w:val="en-GB"/>
        </w:rPr>
      </w:pPr>
      <w:r>
        <w:rPr>
          <w:b/>
          <w:sz w:val="20"/>
          <w:szCs w:val="20"/>
          <w:lang w:val="en-GB"/>
        </w:rPr>
        <w:t>[</w:t>
      </w:r>
      <w:r w:rsidRPr="002B7F08">
        <w:rPr>
          <w:b/>
          <w:sz w:val="20"/>
          <w:szCs w:val="20"/>
          <w:lang w:val="en-GB"/>
        </w:rPr>
        <w:t>table</w:t>
      </w:r>
      <w:r>
        <w:rPr>
          <w:sz w:val="20"/>
          <w:szCs w:val="20"/>
          <w:lang w:val="en-GB"/>
        </w:rPr>
        <w:t xml:space="preserve"> </w:t>
      </w:r>
      <w:r w:rsidRPr="00404708">
        <w:rPr>
          <w:sz w:val="20"/>
          <w:szCs w:val="20"/>
          <w:lang w:val="en-GB"/>
        </w:rPr>
        <w:t>]</w:t>
      </w:r>
      <w:r w:rsidRPr="00404708">
        <w:rPr>
          <w:i/>
          <w:sz w:val="20"/>
          <w:szCs w:val="20"/>
          <w:lang w:val="en-GB"/>
        </w:rPr>
        <w:t>Table</w:t>
      </w:r>
      <w:r w:rsidRPr="00404708">
        <w:rPr>
          <w:sz w:val="20"/>
          <w:szCs w:val="20"/>
          <w:lang w:val="en-GB"/>
        </w:rPr>
        <w:t>_id</w:t>
      </w:r>
    </w:p>
    <w:p w14:paraId="48F12030" w14:textId="77777777" w:rsidR="00673D80" w:rsidRPr="00404708" w:rsidRDefault="00673D80" w:rsidP="00673D80">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r w:rsidR="00997716">
        <w:rPr>
          <w:sz w:val="20"/>
          <w:szCs w:val="20"/>
          <w:lang w:val="en-GB"/>
        </w:rPr>
        <w:t xml:space="preserve"> [‘(‘ Parameters ‘)’]</w:t>
      </w:r>
    </w:p>
    <w:p w14:paraId="656CB743" w14:textId="77777777" w:rsidR="00673D80" w:rsidRDefault="00673D80" w:rsidP="00673D80">
      <w:pPr>
        <w:ind w:firstLine="720"/>
        <w:jc w:val="both"/>
        <w:rPr>
          <w:sz w:val="20"/>
          <w:szCs w:val="20"/>
          <w:lang w:val="en-GB"/>
        </w:rPr>
      </w:pPr>
      <w:r w:rsidRPr="00D66670">
        <w:rPr>
          <w:b/>
          <w:sz w:val="20"/>
          <w:szCs w:val="20"/>
          <w:lang w:val="en-GB"/>
        </w:rPr>
        <w:t>[where</w:t>
      </w:r>
      <w:r>
        <w:rPr>
          <w:sz w:val="20"/>
          <w:szCs w:val="20"/>
          <w:lang w:val="en-GB"/>
        </w:rPr>
        <w:t xml:space="preserve"> </w:t>
      </w:r>
      <w:r w:rsidRPr="00F678F6">
        <w:rPr>
          <w:sz w:val="20"/>
          <w:szCs w:val="20"/>
          <w:lang w:val="en-GB"/>
        </w:rPr>
        <w:t>]</w:t>
      </w:r>
      <w:r w:rsidRPr="00F678F6">
        <w:rPr>
          <w:i/>
          <w:sz w:val="20"/>
          <w:szCs w:val="20"/>
          <w:lang w:val="en-GB"/>
        </w:rPr>
        <w:t>Column_</w:t>
      </w:r>
      <w:r w:rsidRPr="00F678F6">
        <w:rPr>
          <w:sz w:val="20"/>
          <w:szCs w:val="20"/>
          <w:lang w:val="en-GB"/>
        </w:rPr>
        <w:t>id</w:t>
      </w:r>
      <w:r>
        <w:rPr>
          <w:sz w:val="20"/>
          <w:szCs w:val="20"/>
          <w:lang w:val="en-GB"/>
        </w:rPr>
        <w:t>=string</w:t>
      </w:r>
      <w:r w:rsidR="00703D4D">
        <w:rPr>
          <w:sz w:val="20"/>
          <w:szCs w:val="20"/>
          <w:lang w:val="en-GB"/>
        </w:rPr>
        <w:t xml:space="preserve"> </w:t>
      </w:r>
    </w:p>
    <w:p w14:paraId="16BF7FC7" w14:textId="77777777" w:rsidR="00673D80" w:rsidRDefault="00673D80" w:rsidP="00673D80">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4B95A120" w14:textId="77777777" w:rsidR="00673D80" w:rsidRDefault="00673D80" w:rsidP="00673D80">
      <w:pPr>
        <w:ind w:firstLine="720"/>
        <w:jc w:val="both"/>
        <w:rPr>
          <w:sz w:val="20"/>
          <w:szCs w:val="20"/>
          <w:lang w:val="en-GB"/>
        </w:rPr>
      </w:pPr>
      <w:r>
        <w:rPr>
          <w:sz w:val="20"/>
          <w:szCs w:val="20"/>
          <w:lang w:val="en-GB"/>
        </w:rPr>
        <w:t>[</w:t>
      </w:r>
      <w:r w:rsidRPr="004832B3">
        <w:rPr>
          <w:b/>
          <w:sz w:val="20"/>
          <w:szCs w:val="20"/>
          <w:lang w:val="en-GB"/>
        </w:rPr>
        <w:t>key</w:t>
      </w:r>
      <w:r>
        <w:rPr>
          <w:sz w:val="20"/>
          <w:szCs w:val="20"/>
          <w:lang w:val="en-GB"/>
        </w:rPr>
        <w:t xml:space="preserve"> ]string</w:t>
      </w:r>
    </w:p>
    <w:p w14:paraId="46532C6E" w14:textId="77777777" w:rsidR="00673D80" w:rsidRDefault="00673D80" w:rsidP="00673D80">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7FDC4FB3" w14:textId="77777777" w:rsidR="00673D80" w:rsidRDefault="00673D80" w:rsidP="00673D80">
      <w:pPr>
        <w:spacing w:before="120"/>
        <w:jc w:val="both"/>
        <w:rPr>
          <w:sz w:val="20"/>
          <w:szCs w:val="20"/>
          <w:lang w:val="en-GB"/>
        </w:rPr>
      </w:pPr>
      <w:r>
        <w:rPr>
          <w:sz w:val="20"/>
          <w:szCs w:val="20"/>
          <w:lang w:val="en-GB"/>
        </w:rPr>
        <w:t>Processing matches:</w:t>
      </w:r>
    </w:p>
    <w:p w14:paraId="41EA7AC4" w14:textId="77777777" w:rsidR="00673D80" w:rsidRDefault="00673D80" w:rsidP="00673D80">
      <w:pPr>
        <w:ind w:firstLine="720"/>
        <w:jc w:val="both"/>
        <w:rPr>
          <w:b/>
          <w:sz w:val="20"/>
          <w:szCs w:val="20"/>
          <w:lang w:val="en-GB"/>
        </w:rPr>
      </w:pPr>
      <w:r>
        <w:rPr>
          <w:b/>
          <w:sz w:val="20"/>
          <w:szCs w:val="20"/>
          <w:lang w:val="en-GB"/>
        </w:rPr>
        <w:t>distinct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5B748B0A" w14:textId="77777777" w:rsidR="00673D80" w:rsidRDefault="00673D80" w:rsidP="00673D80">
      <w:pPr>
        <w:ind w:firstLine="720"/>
        <w:jc w:val="both"/>
        <w:rPr>
          <w:sz w:val="20"/>
          <w:szCs w:val="20"/>
          <w:lang w:val="en-GB"/>
        </w:rPr>
      </w:pPr>
      <w:r>
        <w:rPr>
          <w:b/>
          <w:sz w:val="20"/>
          <w:szCs w:val="20"/>
          <w:lang w:val="en-GB"/>
        </w:rPr>
        <w:t xml:space="preserve">ascending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106F6AC" w14:textId="77777777" w:rsidR="00673D80" w:rsidRPr="00D66670" w:rsidRDefault="00673D80" w:rsidP="00673D80">
      <w:pPr>
        <w:ind w:firstLine="720"/>
        <w:jc w:val="both"/>
        <w:rPr>
          <w:sz w:val="20"/>
          <w:szCs w:val="20"/>
          <w:lang w:val="en-GB"/>
        </w:rPr>
      </w:pPr>
      <w:r>
        <w:rPr>
          <w:b/>
          <w:sz w:val="20"/>
          <w:szCs w:val="20"/>
          <w:lang w:val="en-GB"/>
        </w:rPr>
        <w:t xml:space="preserve">descending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331D783" w14:textId="77777777" w:rsidR="00673D80" w:rsidRDefault="00673D80" w:rsidP="00673D80">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A258AD1" w14:textId="77777777" w:rsidR="00673D80" w:rsidRPr="00D66670" w:rsidRDefault="00673D80" w:rsidP="00673D80">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1D4B3FAE" w14:textId="77777777" w:rsidR="00673D80" w:rsidRDefault="00673D80" w:rsidP="00673D80">
      <w:pPr>
        <w:spacing w:before="120"/>
        <w:jc w:val="both"/>
        <w:rPr>
          <w:sz w:val="20"/>
          <w:szCs w:val="20"/>
          <w:lang w:val="en-GB"/>
        </w:rPr>
      </w:pPr>
      <w:r>
        <w:rPr>
          <w:sz w:val="20"/>
          <w:szCs w:val="20"/>
          <w:lang w:val="en-GB"/>
        </w:rPr>
        <w:lastRenderedPageBreak/>
        <w:t xml:space="preserve">The Http/https Accept and Content-Type headers control the formatting used. At present the supported formats are </w:t>
      </w:r>
      <w:r w:rsidR="00283F6A">
        <w:rPr>
          <w:sz w:val="20"/>
          <w:szCs w:val="20"/>
          <w:lang w:val="en-GB"/>
        </w:rPr>
        <w:t xml:space="preserve">JSON (application/json), </w:t>
      </w:r>
      <w:r>
        <w:rPr>
          <w:sz w:val="20"/>
          <w:szCs w:val="20"/>
          <w:lang w:val="en-GB"/>
        </w:rPr>
        <w:t xml:space="preserve">XML (text/xml), HTML (text/html, only for responses) and SQL (text/plain). The Pyrrho distribution includes a REST client which makes it easier to use PUT, POST and DELETE. A URL can be used to GET a single item, a list of rows or single items, PUT an update to a list of items, POST </w:t>
      </w:r>
      <w:r w:rsidR="00AC5D52">
        <w:rPr>
          <w:sz w:val="20"/>
          <w:szCs w:val="20"/>
          <w:lang w:val="en-GB"/>
        </w:rPr>
        <w:t>one or more</w:t>
      </w:r>
      <w:r>
        <w:rPr>
          <w:sz w:val="20"/>
          <w:szCs w:val="20"/>
          <w:lang w:val="en-GB"/>
        </w:rPr>
        <w:t xml:space="preserve"> new row</w:t>
      </w:r>
      <w:r w:rsidR="00AC5D52">
        <w:rPr>
          <w:sz w:val="20"/>
          <w:szCs w:val="20"/>
          <w:lang w:val="en-GB"/>
        </w:rPr>
        <w:t>s</w:t>
      </w:r>
      <w:r>
        <w:rPr>
          <w:sz w:val="20"/>
          <w:szCs w:val="20"/>
          <w:lang w:val="en-GB"/>
        </w:rPr>
        <w:t xml:space="preserve"> for a table, or DELETE a list of rows. Thus GET and POST are very different operations</w:t>
      </w:r>
      <w:r w:rsidR="00F13425">
        <w:rPr>
          <w:sz w:val="20"/>
          <w:szCs w:val="20"/>
          <w:lang w:val="en-GB"/>
        </w:rPr>
        <w:t>: for example, POST does not even return data.</w:t>
      </w:r>
      <w:r w:rsidR="002325DE">
        <w:rPr>
          <w:sz w:val="20"/>
          <w:szCs w:val="20"/>
          <w:lang w:val="en-GB"/>
        </w:rPr>
        <w:t xml:space="preserve"> All tables referenced by selectors must have primary keys.</w:t>
      </w:r>
      <w:r w:rsidR="006747AE">
        <w:rPr>
          <w:sz w:val="20"/>
          <w:szCs w:val="20"/>
          <w:lang w:val="en-GB"/>
        </w:rPr>
        <w:t xml:space="preserve"> See section 4.5.</w:t>
      </w:r>
    </w:p>
    <w:p w14:paraId="6AD6C230" w14:textId="77777777" w:rsidR="00703D4D" w:rsidRDefault="00703D4D" w:rsidP="00673D80">
      <w:pPr>
        <w:spacing w:before="120"/>
        <w:jc w:val="both"/>
        <w:rPr>
          <w:sz w:val="20"/>
          <w:szCs w:val="20"/>
          <w:lang w:val="en-GB"/>
        </w:rPr>
      </w:pPr>
      <w:r>
        <w:rPr>
          <w:sz w:val="20"/>
          <w:szCs w:val="20"/>
          <w:lang w:val="en-GB"/>
        </w:rPr>
        <w:t>For the string-form selector (</w:t>
      </w:r>
      <w:r w:rsidRPr="00703D4D">
        <w:rPr>
          <w:b/>
          <w:sz w:val="20"/>
          <w:szCs w:val="20"/>
          <w:lang w:val="en-GB"/>
        </w:rPr>
        <w:t>key</w:t>
      </w:r>
      <w:r>
        <w:rPr>
          <w:sz w:val="20"/>
          <w:szCs w:val="20"/>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4BE48C52" w14:textId="77777777" w:rsidR="00673D80" w:rsidRDefault="00673D80" w:rsidP="00673D80">
      <w:pPr>
        <w:spacing w:before="120"/>
        <w:jc w:val="both"/>
        <w:rPr>
          <w:sz w:val="20"/>
          <w:szCs w:val="20"/>
          <w:lang w:val="en-GB"/>
        </w:rPr>
      </w:pPr>
      <w:r>
        <w:rPr>
          <w:sz w:val="20"/>
          <w:szCs w:val="20"/>
          <w:lang w:val="en-GB"/>
        </w:rPr>
        <w:t>For example with an obvious dat</w:t>
      </w:r>
      <w:r w:rsidR="006E6C3E">
        <w:rPr>
          <w:sz w:val="20"/>
          <w:szCs w:val="20"/>
          <w:lang w:val="en-GB"/>
        </w:rPr>
        <w:t>a model, GET http://Sales/</w:t>
      </w:r>
      <w:r>
        <w:rPr>
          <w:sz w:val="20"/>
          <w:szCs w:val="20"/>
          <w:lang w:val="en-GB"/>
        </w:rPr>
        <w:t>Orders/1234 returns a single row from the Order</w:t>
      </w:r>
      <w:r w:rsidR="006E6C3E">
        <w:rPr>
          <w:sz w:val="20"/>
          <w:szCs w:val="20"/>
          <w:lang w:val="en-GB"/>
        </w:rPr>
        <w:t>s table, GET http://Sales/</w:t>
      </w:r>
      <w:r>
        <w:rPr>
          <w:sz w:val="20"/>
          <w:szCs w:val="20"/>
          <w:lang w:val="en-GB"/>
        </w:rPr>
        <w:t>Orders/Total&gt;50.0/OrderDate/distinct returns a list of dates when large orders were</w:t>
      </w:r>
      <w:r w:rsidR="006E6C3E">
        <w:rPr>
          <w:sz w:val="20"/>
          <w:szCs w:val="20"/>
          <w:lang w:val="en-GB"/>
        </w:rPr>
        <w:t xml:space="preserve"> placed, GET http://Sales/</w:t>
      </w:r>
      <w:r>
        <w:rPr>
          <w:sz w:val="20"/>
          <w:szCs w:val="20"/>
          <w:lang w:val="en-GB"/>
        </w:rPr>
        <w:t xml:space="preserve">Orders/OrderDate,Total returns just the dates and </w:t>
      </w:r>
      <w:r w:rsidR="006E6C3E">
        <w:rPr>
          <w:sz w:val="20"/>
          <w:szCs w:val="20"/>
          <w:lang w:val="en-GB"/>
        </w:rPr>
        <w:t>totals,  GET http://Sales/</w:t>
      </w:r>
      <w:r>
        <w:rPr>
          <w:sz w:val="20"/>
          <w:szCs w:val="20"/>
          <w:lang w:val="en-GB"/>
        </w:rPr>
        <w:t>Orders/1234/of OrderItem returns a list of rows from the OrderItem ta</w:t>
      </w:r>
      <w:r w:rsidR="006E6C3E">
        <w:rPr>
          <w:sz w:val="20"/>
          <w:szCs w:val="20"/>
          <w:lang w:val="en-GB"/>
        </w:rPr>
        <w:t>ble, and GET http://Sales/</w:t>
      </w:r>
      <w:r>
        <w:rPr>
          <w:sz w:val="20"/>
          <w:szCs w:val="20"/>
          <w:lang w:val="en-GB"/>
        </w:rPr>
        <w:t>Orders/1234/CUST/Customer/NAME returns the name of the customer who placed order 1234. The response will contain a list of rows: if HTML has been requested it will display as a table</w:t>
      </w:r>
      <w:r w:rsidR="00AC5D52">
        <w:rPr>
          <w:sz w:val="20"/>
          <w:szCs w:val="20"/>
          <w:lang w:val="en-GB"/>
        </w:rPr>
        <w:t xml:space="preserve"> (or a chart if specified by the Metadata flags, sec 7.2)</w:t>
      </w:r>
      <w:r>
        <w:rPr>
          <w:sz w:val="20"/>
          <w:szCs w:val="20"/>
          <w:lang w:val="en-GB"/>
        </w:rPr>
        <w:t>. Using HTML will also localise the output for dates etc for the client</w:t>
      </w:r>
      <w:r w:rsidR="00AC5D52">
        <w:rPr>
          <w:sz w:val="20"/>
          <w:szCs w:val="20"/>
          <w:lang w:val="en-GB"/>
        </w:rPr>
        <w:t>.</w:t>
      </w:r>
      <w:r w:rsidR="00997716">
        <w:rPr>
          <w:sz w:val="20"/>
          <w:szCs w:val="20"/>
          <w:lang w:val="en-GB"/>
        </w:rPr>
        <w:t xml:space="preserve"> </w:t>
      </w:r>
    </w:p>
    <w:p w14:paraId="19E7FA63" w14:textId="77777777" w:rsidR="00673D80" w:rsidRDefault="006E6C3E" w:rsidP="00673D80">
      <w:pPr>
        <w:spacing w:before="120"/>
        <w:jc w:val="both"/>
        <w:rPr>
          <w:sz w:val="20"/>
          <w:szCs w:val="20"/>
          <w:lang w:val="en-GB"/>
        </w:rPr>
      </w:pPr>
      <w:r>
        <w:rPr>
          <w:sz w:val="20"/>
          <w:szCs w:val="20"/>
          <w:lang w:val="en-GB"/>
        </w:rPr>
        <w:t>PUT http://Sales/</w:t>
      </w:r>
      <w:r w:rsidR="00673D80">
        <w:rPr>
          <w:sz w:val="20"/>
          <w:szCs w:val="20"/>
          <w:lang w:val="en-GB"/>
        </w:rPr>
        <w:t>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w:t>
      </w:r>
      <w:r w:rsidR="00283F6A">
        <w:rPr>
          <w:sz w:val="20"/>
          <w:szCs w:val="20"/>
          <w:lang w:val="en-GB"/>
        </w:rPr>
        <w:t xml:space="preserve"> JSON format is also supported. </w:t>
      </w:r>
      <w:r w:rsidR="00673D80">
        <w:rPr>
          <w:sz w:val="20"/>
          <w:szCs w:val="20"/>
          <w:lang w:val="en-GB"/>
        </w:rPr>
        <w:t>XML format can also be used, which should match the data format returned by the URL.</w:t>
      </w:r>
    </w:p>
    <w:p w14:paraId="737D5E36" w14:textId="77777777" w:rsidR="00673D80" w:rsidRDefault="00673D80" w:rsidP="00673D80">
      <w:pPr>
        <w:spacing w:before="120"/>
        <w:jc w:val="both"/>
        <w:rPr>
          <w:sz w:val="20"/>
          <w:szCs w:val="20"/>
          <w:lang w:val="en-GB"/>
        </w:rPr>
      </w:pPr>
      <w:r>
        <w:rPr>
          <w:sz w:val="20"/>
          <w:szCs w:val="20"/>
          <w:lang w:val="en-GB"/>
        </w:rPr>
        <w:t>POST http://</w:t>
      </w:r>
      <w:r w:rsidR="006E6C3E">
        <w:rPr>
          <w:sz w:val="20"/>
          <w:szCs w:val="20"/>
          <w:lang w:val="en-GB"/>
        </w:rPr>
        <w:t>Sales/</w:t>
      </w:r>
      <w:r w:rsidR="00AC5D52">
        <w:rPr>
          <w:sz w:val="20"/>
          <w:szCs w:val="20"/>
          <w:lang w:val="en-GB"/>
        </w:rPr>
        <w:t>Orders will create one or more</w:t>
      </w:r>
      <w:r>
        <w:rPr>
          <w:sz w:val="20"/>
          <w:szCs w:val="20"/>
          <w:lang w:val="en-GB"/>
        </w:rPr>
        <w:t xml:space="preserve"> new row</w:t>
      </w:r>
      <w:r w:rsidR="00AC5D52">
        <w:rPr>
          <w:sz w:val="20"/>
          <w:szCs w:val="20"/>
          <w:lang w:val="en-GB"/>
        </w:rPr>
        <w:t>s</w:t>
      </w:r>
      <w:r>
        <w:rPr>
          <w:sz w:val="20"/>
          <w:szCs w:val="20"/>
          <w:lang w:val="en-GB"/>
        </w:rPr>
        <w:t xml:space="preserve">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w:t>
      </w:r>
      <w:r w:rsidR="00283F6A">
        <w:rPr>
          <w:sz w:val="20"/>
          <w:szCs w:val="20"/>
          <w:lang w:val="en-GB"/>
        </w:rPr>
        <w:t xml:space="preserve">JSON can be used with the obvious format. </w:t>
      </w:r>
      <w:r>
        <w:rPr>
          <w:sz w:val="20"/>
          <w:szCs w:val="20"/>
          <w:lang w:val="en-GB"/>
        </w:rPr>
        <w:t>XML format can also be used, in which case column values for the new row can be supplied either as attributes or child nodes irrespective of the data model.</w:t>
      </w:r>
      <w:r w:rsidR="00AC5D52">
        <w:rPr>
          <w:sz w:val="20"/>
          <w:szCs w:val="20"/>
          <w:lang w:val="en-GB"/>
        </w:rPr>
        <w:t xml:space="preserve"> A mime type of text/csv has been added to facilitate import from Excel spreadsheets.</w:t>
      </w:r>
    </w:p>
    <w:p w14:paraId="2B942AF0" w14:textId="02FA3C5B" w:rsidR="009D7670" w:rsidRDefault="00673D80" w:rsidP="00673D80">
      <w:pPr>
        <w:spacing w:before="120"/>
        <w:jc w:val="both"/>
        <w:rPr>
          <w:sz w:val="20"/>
          <w:szCs w:val="20"/>
          <w:lang w:val="en-GB"/>
        </w:rPr>
      </w:pPr>
      <w:r>
        <w:rPr>
          <w:sz w:val="20"/>
          <w:szCs w:val="20"/>
          <w:lang w:val="en-GB"/>
        </w:rPr>
        <w:t>If no Selector or Processing components are provided</w:t>
      </w:r>
      <w:r w:rsidR="007C7820">
        <w:rPr>
          <w:sz w:val="20"/>
          <w:szCs w:val="20"/>
          <w:lang w:val="en-GB"/>
        </w:rPr>
        <w:t xml:space="preserve">, the target is the Role itself. For this target </w:t>
      </w:r>
      <w:r w:rsidR="002D76DA">
        <w:rPr>
          <w:sz w:val="20"/>
          <w:szCs w:val="20"/>
          <w:lang w:val="en-GB"/>
        </w:rPr>
        <w:t xml:space="preserve">a POST request can consist of a single </w:t>
      </w:r>
      <w:r w:rsidR="00A57057">
        <w:rPr>
          <w:sz w:val="20"/>
          <w:szCs w:val="20"/>
          <w:lang w:val="en-GB"/>
        </w:rPr>
        <w:t>Sql</w:t>
      </w:r>
      <w:r w:rsidR="002D76DA">
        <w:rPr>
          <w:sz w:val="20"/>
          <w:szCs w:val="20"/>
          <w:lang w:val="en-GB"/>
        </w:rPr>
        <w:t>Statement</w:t>
      </w:r>
      <w:r w:rsidR="00A57057">
        <w:rPr>
          <w:sz w:val="20"/>
          <w:szCs w:val="20"/>
          <w:lang w:val="en-GB"/>
        </w:rPr>
        <w:t xml:space="preserve"> (for example a CompoundStatement)</w:t>
      </w:r>
      <w:r w:rsidR="00EF44C3">
        <w:rPr>
          <w:sz w:val="20"/>
          <w:szCs w:val="20"/>
          <w:lang w:val="en-GB"/>
        </w:rPr>
        <w:fldChar w:fldCharType="begin"/>
      </w:r>
      <w:r w:rsidR="00EF44C3">
        <w:instrText xml:space="preserve"> XE "</w:instrText>
      </w:r>
      <w:r w:rsidR="00EF44C3" w:rsidRPr="005A4ECC">
        <w:rPr>
          <w:sz w:val="20"/>
          <w:szCs w:val="20"/>
          <w:lang w:val="en-GB"/>
        </w:rPr>
        <w:instrText>CompoundStatement</w:instrText>
      </w:r>
      <w:r w:rsidR="00EF44C3">
        <w:instrText xml:space="preserve">" </w:instrText>
      </w:r>
      <w:r w:rsidR="00EF44C3">
        <w:rPr>
          <w:sz w:val="20"/>
          <w:szCs w:val="20"/>
          <w:lang w:val="en-GB"/>
        </w:rPr>
        <w:fldChar w:fldCharType="end"/>
      </w:r>
      <w:r w:rsidR="002D76DA">
        <w:rPr>
          <w:sz w:val="20"/>
          <w:szCs w:val="20"/>
          <w:lang w:val="en-GB"/>
        </w:rPr>
        <w:t xml:space="preserve">, and </w:t>
      </w:r>
      <w:r w:rsidR="007C7820">
        <w:rPr>
          <w:sz w:val="20"/>
          <w:szCs w:val="20"/>
          <w:lang w:val="en-GB"/>
        </w:rPr>
        <w:t xml:space="preserve">GET returns a set of C# class definitions </w:t>
      </w:r>
      <w:r w:rsidR="009D7670">
        <w:rPr>
          <w:sz w:val="20"/>
          <w:szCs w:val="20"/>
          <w:lang w:val="en-GB"/>
        </w:rPr>
        <w:t>for POCO use (see sec 6.</w:t>
      </w:r>
      <w:r w:rsidR="00A01EC7">
        <w:rPr>
          <w:sz w:val="20"/>
          <w:szCs w:val="20"/>
          <w:lang w:val="en-GB"/>
        </w:rPr>
        <w:t>4</w:t>
      </w:r>
      <w:r w:rsidR="00A57057">
        <w:rPr>
          <w:sz w:val="20"/>
          <w:szCs w:val="20"/>
          <w:lang w:val="en-GB"/>
        </w:rPr>
        <w:t>).</w:t>
      </w:r>
    </w:p>
    <w:p w14:paraId="54EA0E4E" w14:textId="0C4289FE" w:rsidR="00290451" w:rsidRDefault="00290451" w:rsidP="00673D80">
      <w:pPr>
        <w:spacing w:before="120"/>
        <w:jc w:val="both"/>
        <w:rPr>
          <w:sz w:val="20"/>
          <w:szCs w:val="20"/>
          <w:lang w:val="en-GB"/>
        </w:rPr>
      </w:pPr>
      <w:r>
        <w:rPr>
          <w:sz w:val="20"/>
          <w:szCs w:val="20"/>
          <w:lang w:val="en-GB"/>
        </w:rPr>
        <w:t xml:space="preserve">Pyrrho’s HTTP service complies with RFC 7232 and returns ETags with every GET response. </w:t>
      </w:r>
    </w:p>
    <w:p w14:paraId="6E4013A0" w14:textId="77777777" w:rsidR="008615EA" w:rsidRDefault="008615EA" w:rsidP="00673D80">
      <w:pPr>
        <w:spacing w:before="120"/>
        <w:jc w:val="both"/>
        <w:rPr>
          <w:sz w:val="20"/>
          <w:szCs w:val="20"/>
          <w:lang w:val="en-GB"/>
        </w:rPr>
      </w:pPr>
      <w:r>
        <w:rPr>
          <w:sz w:val="20"/>
          <w:szCs w:val="20"/>
          <w:lang w:val="en-GB"/>
        </w:rPr>
        <w:t>See also sections 4.5 and 4.6.</w:t>
      </w:r>
    </w:p>
    <w:p w14:paraId="2B3DC42F" w14:textId="0C710E3D" w:rsidR="00056FAE" w:rsidRDefault="00761D60" w:rsidP="00673D80">
      <w:pPr>
        <w:pStyle w:val="Heading2"/>
      </w:pPr>
      <w:bookmarkStart w:id="28" w:name="_Toc534366733"/>
      <w:r>
        <w:t>3.</w:t>
      </w:r>
      <w:r w:rsidR="007C5D14">
        <w:t>9</w:t>
      </w:r>
      <w:r w:rsidR="003B2E3D" w:rsidRPr="003B2E3D">
        <w:t xml:space="preserve"> </w:t>
      </w:r>
      <w:r w:rsidR="00715D9C">
        <w:t>Localisation</w:t>
      </w:r>
      <w:r w:rsidR="003B2E3D" w:rsidRPr="003B2E3D">
        <w:t xml:space="preserve"> and Collations</w:t>
      </w:r>
      <w:bookmarkEnd w:id="28"/>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0026821E" w:rsidR="009676DB" w:rsidRDefault="00761D60" w:rsidP="009676DB">
      <w:pPr>
        <w:pStyle w:val="Heading2"/>
        <w:rPr>
          <w:lang w:val="en-GB"/>
        </w:rPr>
      </w:pPr>
      <w:bookmarkStart w:id="29" w:name="_Toc534366734"/>
      <w:r>
        <w:rPr>
          <w:lang w:val="en-GB"/>
        </w:rPr>
        <w:lastRenderedPageBreak/>
        <w:t>3.</w:t>
      </w:r>
      <w:r w:rsidR="007C5D14">
        <w:rPr>
          <w:lang w:val="en-GB"/>
        </w:rPr>
        <w:t>10</w:t>
      </w:r>
      <w:r w:rsidR="009676DB">
        <w:rPr>
          <w:lang w:val="en-GB"/>
        </w:rPr>
        <w:t xml:space="preserve"> Pyrrho DBMS architecture</w:t>
      </w:r>
      <w:bookmarkEnd w:id="29"/>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45pt" o:ole="">
            <v:imagedata r:id="rId21" o:title=""/>
          </v:shape>
          <o:OLEObject Type="Embed" ProgID="Visio.Drawing.11" ShapeID="_x0000_i1025" DrawAspect="Content" ObjectID="_1608196038" r:id="rId22"/>
        </w:object>
      </w:r>
    </w:p>
    <w:p w14:paraId="68517472" w14:textId="77777777" w:rsidR="00287B62" w:rsidRDefault="00287B62" w:rsidP="001128EA">
      <w:pPr>
        <w:pStyle w:val="Heading1"/>
        <w:rPr>
          <w:lang w:val="en-GB"/>
        </w:rPr>
      </w:pPr>
      <w:bookmarkStart w:id="30" w:name="_Toc534366735"/>
      <w:r>
        <w:rPr>
          <w:lang w:val="en-GB"/>
        </w:rPr>
        <w:lastRenderedPageBreak/>
        <w:t xml:space="preserve">4. </w:t>
      </w:r>
      <w:r w:rsidR="00A1291D">
        <w:rPr>
          <w:lang w:val="en-GB"/>
        </w:rPr>
        <w:t>Pyrrho</w:t>
      </w:r>
      <w:r>
        <w:rPr>
          <w:lang w:val="en-GB"/>
        </w:rPr>
        <w:t xml:space="preserve"> client utilit</w:t>
      </w:r>
      <w:r w:rsidR="00A77928">
        <w:rPr>
          <w:lang w:val="en-GB"/>
        </w:rPr>
        <w:t>ies</w:t>
      </w:r>
      <w:bookmarkEnd w:id="30"/>
    </w:p>
    <w:p w14:paraId="17ED21DE" w14:textId="77777777"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xml:space="preserve">. </w:t>
      </w:r>
      <w:r w:rsidR="002728D9">
        <w:rPr>
          <w:sz w:val="20"/>
          <w:szCs w:val="20"/>
          <w:lang w:val="en-GB"/>
        </w:rPr>
        <w:t xml:space="preserve">(For the open-source editions these clients are called OSPCmd, OSPStudio and OSPSQL.) </w:t>
      </w:r>
      <w:r w:rsidR="003673A6">
        <w:rPr>
          <w:sz w:val="20"/>
          <w:szCs w:val="20"/>
          <w:lang w:val="en-GB"/>
        </w:rPr>
        <w:t>As with all Pyrrho cl</w:t>
      </w:r>
      <w:r w:rsidR="006F4603">
        <w:rPr>
          <w:sz w:val="20"/>
          <w:szCs w:val="20"/>
          <w:lang w:val="en-GB"/>
        </w:rPr>
        <w:t>ients, the PyrrhoLink.dll</w:t>
      </w:r>
      <w:r w:rsidR="001920AB">
        <w:rPr>
          <w:sz w:val="20"/>
          <w:szCs w:val="20"/>
          <w:lang w:val="en-GB"/>
        </w:rPr>
        <w:t xml:space="preserve"> or OSPLink.dll</w:t>
      </w:r>
      <w:r w:rsidR="006F4603">
        <w:rPr>
          <w:sz w:val="20"/>
          <w:szCs w:val="20"/>
          <w:lang w:val="en-GB"/>
        </w:rPr>
        <w:t xml:space="preserve"> 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77777777" w:rsidR="002728D9" w:rsidRDefault="002728D9" w:rsidP="003673A6">
      <w:pPr>
        <w:spacing w:before="120"/>
        <w:jc w:val="both"/>
        <w:rPr>
          <w:sz w:val="20"/>
          <w:szCs w:val="20"/>
          <w:lang w:val="en-GB"/>
        </w:rPr>
      </w:pPr>
      <w:r>
        <w:rPr>
          <w:sz w:val="20"/>
          <w:szCs w:val="20"/>
          <w:lang w:val="en-GB"/>
        </w:rPr>
        <w:t xml:space="preserve">PyrrhoStudio and OSPStudio are versions of PyrrhoCmd and OSPCmd that embed the database engine, for convenience when developing the database for an application based on </w:t>
      </w:r>
      <w:r w:rsidR="00C533F3">
        <w:rPr>
          <w:sz w:val="20"/>
          <w:szCs w:val="20"/>
          <w:lang w:val="en-GB"/>
        </w:rPr>
        <w:t>EmbeddedPyrhho.dll or EmbeddedOSP.dll. Databases developed with these clients do not contain the user identity.</w:t>
      </w:r>
    </w:p>
    <w:p w14:paraId="48515097" w14:textId="77777777" w:rsidR="00085C84" w:rsidRDefault="00085C84" w:rsidP="00085C84">
      <w:pPr>
        <w:pStyle w:val="Heading2"/>
        <w:rPr>
          <w:lang w:val="en-GB"/>
        </w:rPr>
      </w:pPr>
      <w:bookmarkStart w:id="31" w:name="_Toc534366736"/>
      <w:r>
        <w:rPr>
          <w:lang w:val="en-GB"/>
        </w:rPr>
        <w:t>4.1 The Pyrrho Connection library</w:t>
      </w:r>
      <w:bookmarkEnd w:id="31"/>
    </w:p>
    <w:p w14:paraId="728D7B68" w14:textId="77777777" w:rsidR="00E21296" w:rsidRDefault="001920AB" w:rsidP="003673A6">
      <w:pPr>
        <w:spacing w:before="120"/>
        <w:jc w:val="both"/>
        <w:rPr>
          <w:sz w:val="20"/>
          <w:szCs w:val="20"/>
          <w:lang w:val="en-GB"/>
        </w:rPr>
      </w:pPr>
      <w:r>
        <w:rPr>
          <w:sz w:val="20"/>
          <w:szCs w:val="20"/>
          <w:lang w:val="en-GB"/>
        </w:rPr>
        <w:t xml:space="preserve">OSPLink.dll </w:t>
      </w:r>
      <w:r w:rsidR="00E21296">
        <w:rPr>
          <w:sz w:val="20"/>
          <w:szCs w:val="20"/>
          <w:lang w:val="en-GB"/>
        </w:rPr>
        <w:t>(or the Java package org.pyrrhodb.*) is used by any application that</w:t>
      </w:r>
      <w:r>
        <w:rPr>
          <w:sz w:val="20"/>
          <w:szCs w:val="20"/>
          <w:lang w:val="en-GB"/>
        </w:rPr>
        <w:t xml:space="preserve"> wishes to use </w:t>
      </w:r>
      <w:r w:rsidR="00E21296">
        <w:rPr>
          <w:sz w:val="20"/>
          <w:szCs w:val="20"/>
          <w:lang w:val="en-GB"/>
        </w:rPr>
        <w:t xml:space="preserve">the Open Source Pyrrho DBMS, and </w:t>
      </w:r>
      <w:r w:rsidR="00085C84">
        <w:rPr>
          <w:sz w:val="20"/>
          <w:szCs w:val="20"/>
          <w:lang w:val="en-GB"/>
        </w:rPr>
        <w:t>PyrrhoLink.dll is needed by any app</w:t>
      </w:r>
      <w:r w:rsidR="00E21296">
        <w:rPr>
          <w:sz w:val="20"/>
          <w:szCs w:val="20"/>
          <w:lang w:val="en-GB"/>
        </w:rPr>
        <w:t xml:space="preserve">lication that wishes to use </w:t>
      </w:r>
      <w:r w:rsidR="00A77928">
        <w:rPr>
          <w:sz w:val="20"/>
          <w:szCs w:val="20"/>
          <w:lang w:val="en-GB"/>
        </w:rPr>
        <w:t>the Professional edition</w:t>
      </w:r>
      <w:r w:rsidR="00E21296">
        <w:rPr>
          <w:sz w:val="20"/>
          <w:szCs w:val="20"/>
          <w:lang w:val="en-GB"/>
        </w:rPr>
        <w:t xml:space="preserve"> of the </w:t>
      </w:r>
      <w:r w:rsidR="00085C84">
        <w:rPr>
          <w:sz w:val="20"/>
          <w:szCs w:val="20"/>
          <w:lang w:val="en-GB"/>
        </w:rPr>
        <w:t xml:space="preserve">Pyrrho DBMS. </w:t>
      </w:r>
      <w:r w:rsidR="00E21296">
        <w:rPr>
          <w:sz w:val="20"/>
          <w:szCs w:val="20"/>
          <w:lang w:val="en-GB"/>
        </w:rPr>
        <w:t>These client libraries have similar functionality, but they diff</w:t>
      </w:r>
      <w:r w:rsidR="00A56A30">
        <w:rPr>
          <w:sz w:val="20"/>
          <w:szCs w:val="20"/>
          <w:lang w:val="en-GB"/>
        </w:rPr>
        <w:t>er as described in section 2.2.4</w:t>
      </w:r>
      <w:r w:rsidR="00E21296">
        <w:rPr>
          <w:sz w:val="20"/>
          <w:szCs w:val="20"/>
          <w:lang w:val="en-GB"/>
        </w:rPr>
        <w:t>.</w:t>
      </w:r>
    </w:p>
    <w:p w14:paraId="38C43AB8" w14:textId="77777777" w:rsidR="00085C84" w:rsidRDefault="00E21296" w:rsidP="003673A6">
      <w:pPr>
        <w:spacing w:before="120"/>
        <w:jc w:val="both"/>
        <w:rPr>
          <w:sz w:val="20"/>
          <w:szCs w:val="20"/>
          <w:lang w:val="en-GB"/>
        </w:rPr>
      </w:pPr>
      <w:r>
        <w:rPr>
          <w:sz w:val="20"/>
          <w:szCs w:val="20"/>
          <w:lang w:val="en-GB"/>
        </w:rPr>
        <w:t>This</w:t>
      </w:r>
      <w:r w:rsidR="00F865DA">
        <w:rPr>
          <w:sz w:val="20"/>
          <w:szCs w:val="20"/>
          <w:lang w:val="en-GB"/>
        </w:rPr>
        <w:t xml:space="preserve"> library</w:t>
      </w:r>
      <w:r>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Pr>
          <w:sz w:val="20"/>
          <w:szCs w:val="20"/>
          <w:lang w:val="en-GB"/>
        </w:rPr>
        <w:t>t</w:t>
      </w:r>
      <w:r w:rsidR="00085C84">
        <w:rPr>
          <w:sz w:val="20"/>
          <w:szCs w:val="20"/>
          <w:lang w:val="en-GB"/>
        </w:rPr>
        <w:t xml:space="preserve"> possible approach is simply to place PyrrhoLink.dll </w:t>
      </w:r>
      <w:r>
        <w:rPr>
          <w:sz w:val="20"/>
          <w:szCs w:val="20"/>
          <w:lang w:val="en-GB"/>
        </w:rPr>
        <w:t xml:space="preserve">(or OSPLink.dll) </w:t>
      </w:r>
      <w:r w:rsidR="00085C84">
        <w:rPr>
          <w:sz w:val="20"/>
          <w:szCs w:val="20"/>
          <w:lang w:val="en-GB"/>
        </w:rPr>
        <w:t xml:space="preserve">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77777777" w:rsidR="00C34F0C" w:rsidRDefault="00C34F0C" w:rsidP="00C34F0C">
      <w:pPr>
        <w:pStyle w:val="Heading3"/>
      </w:pPr>
      <w:r>
        <w:t>4.1.2 Localisation</w:t>
      </w:r>
    </w:p>
    <w:p w14:paraId="28576349" w14:textId="77777777"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and OSPLink supply</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77777777" w:rsidR="00A1291D" w:rsidRDefault="00C34F0C" w:rsidP="00A1291D">
      <w:pPr>
        <w:pStyle w:val="Heading2"/>
        <w:rPr>
          <w:lang w:val="en-GB"/>
        </w:rPr>
      </w:pPr>
      <w:bookmarkStart w:id="32" w:name="_Toc534366737"/>
      <w:r>
        <w:rPr>
          <w:lang w:val="en-GB"/>
        </w:rPr>
        <w:t>4.2</w:t>
      </w:r>
      <w:r w:rsidR="00A1291D">
        <w:rPr>
          <w:lang w:val="en-GB"/>
        </w:rPr>
        <w:t xml:space="preserve"> Installing the client utilities</w:t>
      </w:r>
      <w:bookmarkEnd w:id="32"/>
    </w:p>
    <w:p w14:paraId="3ED70230" w14:textId="77777777"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and the PyrrhoLink module PyrrhoLink.dll</w:t>
      </w:r>
      <w:r w:rsidR="00E21296">
        <w:rPr>
          <w:sz w:val="20"/>
          <w:szCs w:val="20"/>
          <w:lang w:val="en-GB"/>
        </w:rPr>
        <w:t xml:space="preserve"> (or </w:t>
      </w:r>
      <w:r w:rsidR="00022FD0">
        <w:rPr>
          <w:sz w:val="20"/>
          <w:szCs w:val="20"/>
          <w:lang w:val="en-GB"/>
        </w:rPr>
        <w:t xml:space="preserve">OSPCmd.exe, OSPSQL.exe, </w:t>
      </w:r>
      <w:r w:rsidR="00E21296">
        <w:rPr>
          <w:sz w:val="20"/>
          <w:szCs w:val="20"/>
          <w:lang w:val="en-GB"/>
        </w:rPr>
        <w:t>OSPLink.dll for the Open Source edition)</w:t>
      </w:r>
      <w:r>
        <w:rPr>
          <w:sz w:val="20"/>
          <w:szCs w:val="20"/>
          <w:lang w:val="en-GB"/>
        </w:rPr>
        <w:t xml:space="preserve">.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lastRenderedPageBreak/>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7777777" w:rsidR="0085747D" w:rsidRDefault="00C34F0C" w:rsidP="00A1291D">
      <w:pPr>
        <w:pStyle w:val="Heading2"/>
        <w:rPr>
          <w:lang w:val="en-GB"/>
        </w:rPr>
      </w:pPr>
      <w:bookmarkStart w:id="33" w:name="_Toc534366738"/>
      <w:r>
        <w:rPr>
          <w:lang w:val="en-GB"/>
        </w:rPr>
        <w:t>4.3</w:t>
      </w:r>
      <w:r w:rsidR="00A1291D">
        <w:rPr>
          <w:lang w:val="en-GB"/>
        </w:rPr>
        <w:t xml:space="preserve"> </w:t>
      </w:r>
      <w:r w:rsidR="00F12D6F">
        <w:rPr>
          <w:lang w:val="en-GB"/>
        </w:rPr>
        <w:t>PyrrhoCmd</w:t>
      </w:r>
      <w:r w:rsidR="00022FD0">
        <w:rPr>
          <w:lang w:val="en-GB"/>
        </w:rPr>
        <w:t xml:space="preserve"> and OSPCmd</w:t>
      </w:r>
      <w:bookmarkEnd w:id="33"/>
    </w:p>
    <w:p w14:paraId="066FF33E" w14:textId="77777777"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(OSPCmd for the Open Source edition)</w:t>
      </w:r>
      <w:r>
        <w:rPr>
          <w:sz w:val="20"/>
          <w:szCs w:val="20"/>
          <w:lang w:val="en-GB"/>
        </w:rPr>
        <w:t xml:space="preserve"> 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PyrrhoCmd and OSPCmd work the same way: but you must use PyrrhoCmd with PyrroSvr and OSPCmd with OSPSvr.</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77777777" w:rsidR="003673A6" w:rsidRDefault="00C34F0C" w:rsidP="00596831">
      <w:pPr>
        <w:pStyle w:val="Heading3"/>
      </w:pPr>
      <w:r>
        <w:t>4.3</w:t>
      </w:r>
      <w:r w:rsidR="003673A6">
        <w:t xml:space="preserve">.1 </w:t>
      </w:r>
      <w:r w:rsidR="00F12D6F">
        <w:t>Checking it works</w:t>
      </w:r>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2E7B7B26" w14:textId="77777777" w:rsidR="00022FD0" w:rsidRDefault="00022FD0" w:rsidP="00287B62">
      <w:pPr>
        <w:spacing w:before="120"/>
        <w:jc w:val="both"/>
        <w:rPr>
          <w:sz w:val="20"/>
          <w:szCs w:val="20"/>
          <w:lang w:val="en-GB"/>
        </w:rPr>
      </w:pPr>
      <w:r>
        <w:rPr>
          <w:sz w:val="20"/>
          <w:szCs w:val="20"/>
          <w:lang w:val="en-GB"/>
        </w:rPr>
        <w:t>Or</w:t>
      </w:r>
    </w:p>
    <w:p w14:paraId="52302CA2" w14:textId="77777777" w:rsidR="00022FD0" w:rsidRDefault="00022FD0" w:rsidP="00022FD0">
      <w:pPr>
        <w:spacing w:before="120"/>
        <w:jc w:val="both"/>
        <w:rPr>
          <w:rFonts w:ascii="Courier New" w:hAnsi="Courier New" w:cs="Courier New"/>
          <w:b/>
          <w:sz w:val="20"/>
          <w:szCs w:val="20"/>
          <w:lang w:val="en-GB"/>
        </w:rPr>
      </w:pPr>
      <w:r>
        <w:rPr>
          <w:rFonts w:ascii="Courier New" w:hAnsi="Courier New" w:cs="Courier New"/>
          <w:b/>
          <w:sz w:val="20"/>
          <w:szCs w:val="20"/>
          <w:lang w:val="en-GB"/>
        </w:rPr>
        <w:t>OSP</w:t>
      </w:r>
      <w:r w:rsidRPr="006F4603">
        <w:rPr>
          <w:rFonts w:ascii="Courier New" w:hAnsi="Courier New" w:cs="Courier New"/>
          <w:b/>
          <w:sz w:val="20"/>
          <w:szCs w:val="20"/>
          <w:lang w:val="en-GB"/>
        </w:rPr>
        <w:t>Cmd</w:t>
      </w:r>
    </w:p>
    <w:p w14:paraId="1D2D15CD" w14:textId="77777777" w:rsidR="00022FD0" w:rsidRDefault="00022FD0" w:rsidP="00022FD0">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Pr>
          <w:rFonts w:ascii="Courier New" w:hAnsi="Courier New" w:cs="Courier New"/>
          <w:b/>
          <w:sz w:val="20"/>
          <w:szCs w:val="20"/>
          <w:lang w:val="en-GB"/>
        </w:rPr>
        <w:t>Table"</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8755" cy="2416810"/>
                    </a:xfrm>
                    <a:prstGeom prst="rect">
                      <a:avLst/>
                    </a:prstGeom>
                  </pic:spPr>
                </pic:pic>
              </a:graphicData>
            </a:graphic>
          </wp:inline>
        </w:drawing>
      </w:r>
    </w:p>
    <w:p w14:paraId="68EF4067" w14:textId="77777777" w:rsidR="006F4603" w:rsidRDefault="006F4603" w:rsidP="00287B62">
      <w:pPr>
        <w:spacing w:before="120"/>
        <w:jc w:val="both"/>
        <w:rPr>
          <w:sz w:val="20"/>
          <w:szCs w:val="20"/>
          <w:lang w:val="en-GB"/>
        </w:rPr>
      </w:pPr>
      <w:r>
        <w:rPr>
          <w:sz w:val="20"/>
          <w:szCs w:val="20"/>
          <w:lang w:val="en-GB"/>
        </w:rPr>
        <w:t xml:space="preserve">PyrrhoCmd </w:t>
      </w:r>
      <w:r w:rsidR="00022FD0">
        <w:rPr>
          <w:sz w:val="20"/>
          <w:szCs w:val="20"/>
          <w:lang w:val="en-GB"/>
        </w:rPr>
        <w:t xml:space="preserve">(or OSPCmd) </w:t>
      </w:r>
      <w:r>
        <w:rPr>
          <w:sz w:val="20"/>
          <w:szCs w:val="20"/>
          <w:lang w:val="en-GB"/>
        </w:rPr>
        <w:t>will respond with the list of</w:t>
      </w:r>
      <w:r w:rsidR="005A4298">
        <w:rPr>
          <w:sz w:val="20"/>
          <w:szCs w:val="20"/>
          <w:lang w:val="en-GB"/>
        </w:rPr>
        <w:t>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ee a file called Temp.pfl</w:t>
      </w:r>
      <w:r w:rsidR="00E21296">
        <w:rPr>
          <w:sz w:val="20"/>
          <w:szCs w:val="20"/>
          <w:lang w:val="en-GB"/>
        </w:rPr>
        <w:t xml:space="preserve"> or Temp.osp</w:t>
      </w:r>
      <w:r w:rsidR="00844EDA">
        <w:rPr>
          <w:sz w:val="20"/>
          <w:szCs w:val="20"/>
          <w:lang w:val="en-GB"/>
        </w:rPr>
        <w:t xml:space="preserve"> (it was not there before)</w:t>
      </w:r>
      <w:r w:rsidR="007C084C">
        <w:rPr>
          <w:sz w:val="20"/>
          <w:szCs w:val="20"/>
          <w:lang w:val="en-GB"/>
        </w:rPr>
        <w:t>.</w:t>
      </w:r>
    </w:p>
    <w:p w14:paraId="3D868C41" w14:textId="77777777" w:rsidR="00FD58A7" w:rsidRDefault="00E46B14" w:rsidP="00FD58A7">
      <w:pPr>
        <w:spacing w:before="120"/>
        <w:jc w:val="both"/>
        <w:rPr>
          <w:sz w:val="20"/>
          <w:szCs w:val="20"/>
          <w:lang w:val="en-GB"/>
        </w:rPr>
      </w:pPr>
      <w:r>
        <w:rPr>
          <w:sz w:val="20"/>
          <w:szCs w:val="20"/>
          <w:lang w:val="en-GB"/>
        </w:rPr>
        <w:t>You can use control-C, or close the window, to exit from PyrrhoCmd</w:t>
      </w:r>
      <w:r w:rsidR="00022FD0">
        <w:rPr>
          <w:sz w:val="20"/>
          <w:szCs w:val="20"/>
          <w:lang w:val="en-GB"/>
        </w:rPr>
        <w:t xml:space="preserve"> or OSPCmd</w:t>
      </w:r>
      <w:r>
        <w:rPr>
          <w:sz w:val="20"/>
          <w:szCs w:val="20"/>
          <w:lang w:val="en-GB"/>
        </w:rPr>
        <w:t>.</w:t>
      </w:r>
      <w:r w:rsidR="00FD58A7" w:rsidRPr="00FD58A7">
        <w:rPr>
          <w:sz w:val="20"/>
          <w:szCs w:val="20"/>
          <w:lang w:val="en-GB"/>
        </w:rPr>
        <w:t xml:space="preserve"> </w:t>
      </w:r>
    </w:p>
    <w:p w14:paraId="6DBF7579" w14:textId="77777777" w:rsidR="00F12D6F" w:rsidRDefault="00C34F0C" w:rsidP="00F12D6F">
      <w:pPr>
        <w:pStyle w:val="Heading3"/>
      </w:pPr>
      <w:r>
        <w:t>4.3</w:t>
      </w:r>
      <w:r w:rsidR="00F12D6F">
        <w:t>.2 Accessing a remote server</w:t>
      </w:r>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77777777"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022FD0">
        <w:rPr>
          <w:rFonts w:ascii="Courier New" w:hAnsi="Courier New" w:cs="Courier New"/>
          <w:b/>
          <w:i/>
          <w:sz w:val="20"/>
          <w:szCs w:val="20"/>
          <w:lang w:val="en-GB"/>
        </w:rPr>
        <w:t>hostname</w:t>
      </w:r>
    </w:p>
    <w:p w14:paraId="7EC87235" w14:textId="77777777" w:rsidR="00022FD0" w:rsidRDefault="00022FD0" w:rsidP="00287B62">
      <w:pPr>
        <w:spacing w:before="120"/>
        <w:jc w:val="both"/>
        <w:rPr>
          <w:sz w:val="20"/>
          <w:szCs w:val="20"/>
          <w:lang w:val="en-GB"/>
        </w:rPr>
      </w:pPr>
      <w:r>
        <w:rPr>
          <w:sz w:val="20"/>
          <w:szCs w:val="20"/>
          <w:lang w:val="en-GB"/>
        </w:rPr>
        <w:t>Or</w:t>
      </w:r>
    </w:p>
    <w:p w14:paraId="6AD25D41" w14:textId="77777777" w:rsidR="00022FD0" w:rsidRPr="006F4603" w:rsidRDefault="00022FD0" w:rsidP="00022FD0">
      <w:pPr>
        <w:spacing w:before="120"/>
        <w:jc w:val="both"/>
        <w:rPr>
          <w:rFonts w:ascii="Courier New" w:hAnsi="Courier New" w:cs="Courier New"/>
          <w:b/>
          <w:sz w:val="20"/>
          <w:szCs w:val="20"/>
          <w:lang w:val="en-GB"/>
        </w:rPr>
      </w:pPr>
      <w:r>
        <w:rPr>
          <w:rFonts w:ascii="Courier New" w:hAnsi="Courier New" w:cs="Courier New"/>
          <w:b/>
          <w:sz w:val="20"/>
          <w:szCs w:val="20"/>
          <w:lang w:val="en-GB"/>
        </w:rPr>
        <w:t>OSP</w:t>
      </w:r>
      <w:r w:rsidRPr="006F4603">
        <w:rPr>
          <w:rFonts w:ascii="Courier New" w:hAnsi="Courier New" w:cs="Courier New"/>
          <w:b/>
          <w:sz w:val="20"/>
          <w:szCs w:val="20"/>
          <w:lang w:val="en-GB"/>
        </w:rPr>
        <w:t>Cmd</w:t>
      </w:r>
      <w:r>
        <w:rPr>
          <w:rFonts w:ascii="Courier New" w:hAnsi="Courier New" w:cs="Courier New"/>
          <w:b/>
          <w:sz w:val="20"/>
          <w:szCs w:val="20"/>
          <w:lang w:val="en-GB"/>
        </w:rPr>
        <w:t xml:space="preserve"> –h:</w:t>
      </w:r>
      <w:r>
        <w:rPr>
          <w:rFonts w:ascii="Courier New" w:hAnsi="Courier New" w:cs="Courier New"/>
          <w:b/>
          <w:i/>
          <w:sz w:val="20"/>
          <w:szCs w:val="20"/>
          <w:lang w:val="en-GB"/>
        </w:rPr>
        <w:t>hostname</w:t>
      </w:r>
    </w:p>
    <w:p w14:paraId="23506626" w14:textId="77777777" w:rsidR="00B53AF5" w:rsidRDefault="006F4603" w:rsidP="00287B62">
      <w:pPr>
        <w:spacing w:before="120"/>
        <w:jc w:val="both"/>
        <w:rPr>
          <w:sz w:val="20"/>
          <w:szCs w:val="20"/>
          <w:lang w:val="en-GB"/>
        </w:rPr>
      </w:pPr>
      <w:r>
        <w:rPr>
          <w:sz w:val="20"/>
          <w:szCs w:val="20"/>
          <w:lang w:val="en-GB"/>
        </w:rPr>
        <w:lastRenderedPageBreak/>
        <w:t>Normally, PyrrhoCmd</w:t>
      </w:r>
      <w:r w:rsidR="00022FD0">
        <w:rPr>
          <w:sz w:val="20"/>
          <w:szCs w:val="20"/>
          <w:lang w:val="en-GB"/>
        </w:rPr>
        <w:t xml:space="preserve"> or OSPCmd</w:t>
      </w:r>
      <w:r>
        <w:rPr>
          <w:sz w:val="20"/>
          <w:szCs w:val="20"/>
          <w:lang w:val="en-GB"/>
        </w:rPr>
        <w:t xml:space="preserve">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5E6B8A0F" w14:textId="77777777" w:rsidR="00F12D6F" w:rsidRDefault="00C34F0C" w:rsidP="00F12D6F">
      <w:pPr>
        <w:pStyle w:val="Heading3"/>
      </w:pPr>
      <w:r>
        <w:t>4.3</w:t>
      </w:r>
      <w:r w:rsidR="00F12D6F">
        <w:t>.3 Connecting to databases on the server</w:t>
      </w:r>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6F4DF9A5" w14:textId="77777777" w:rsidR="00022FD0" w:rsidRPr="00022FD0" w:rsidRDefault="00022FD0" w:rsidP="00287B62">
      <w:pPr>
        <w:spacing w:before="120"/>
        <w:jc w:val="both"/>
        <w:rPr>
          <w:sz w:val="20"/>
          <w:szCs w:val="20"/>
          <w:lang w:val="en-GB"/>
        </w:rPr>
      </w:pPr>
      <w:r w:rsidRPr="00022FD0">
        <w:rPr>
          <w:sz w:val="20"/>
          <w:szCs w:val="20"/>
          <w:lang w:val="en-GB"/>
        </w:rPr>
        <w:t>Or</w:t>
      </w:r>
    </w:p>
    <w:p w14:paraId="1D6F24A8" w14:textId="77777777" w:rsidR="00022FD0" w:rsidRDefault="00022FD0" w:rsidP="00022FD0">
      <w:pPr>
        <w:spacing w:before="120"/>
        <w:jc w:val="both"/>
        <w:rPr>
          <w:rFonts w:ascii="Courier New" w:hAnsi="Courier New" w:cs="Courier New"/>
          <w:b/>
          <w:sz w:val="20"/>
          <w:szCs w:val="20"/>
          <w:lang w:val="en-GB"/>
        </w:rPr>
      </w:pPr>
      <w:r>
        <w:rPr>
          <w:rFonts w:ascii="Courier New" w:hAnsi="Courier New" w:cs="Courier New"/>
          <w:b/>
          <w:sz w:val="20"/>
          <w:szCs w:val="20"/>
          <w:lang w:val="en-GB"/>
        </w:rPr>
        <w:t>OSP</w:t>
      </w:r>
      <w:r w:rsidRPr="006F4603">
        <w:rPr>
          <w:rFonts w:ascii="Courier New" w:hAnsi="Courier New" w:cs="Courier New"/>
          <w:b/>
          <w:sz w:val="20"/>
          <w:szCs w:val="20"/>
          <w:lang w:val="en-GB"/>
        </w:rPr>
        <w:t>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77777777" w:rsidR="00F12D6F" w:rsidRPr="00F12D6F" w:rsidRDefault="00C34F0C" w:rsidP="00F12D6F">
      <w:pPr>
        <w:pStyle w:val="Heading3"/>
      </w:pPr>
      <w:r>
        <w:t>4.3</w:t>
      </w:r>
      <w:r w:rsidR="00F12D6F" w:rsidRPr="00F12D6F">
        <w:t>.4 The SQL&gt; prompt</w:t>
      </w:r>
    </w:p>
    <w:p w14:paraId="7E379CD3" w14:textId="77777777" w:rsidR="004C2EAF" w:rsidRDefault="00022FD0" w:rsidP="00287B62">
      <w:pPr>
        <w:spacing w:before="120"/>
        <w:jc w:val="both"/>
        <w:rPr>
          <w:sz w:val="20"/>
          <w:szCs w:val="20"/>
          <w:lang w:val="en-GB"/>
        </w:rPr>
      </w:pPr>
      <w:r>
        <w:rPr>
          <w:sz w:val="20"/>
          <w:szCs w:val="20"/>
          <w:lang w:val="en-GB"/>
        </w:rPr>
        <w:t>PyrrhoCmd/OSPCmd</w:t>
      </w:r>
      <w:r>
        <w:rPr>
          <w:rStyle w:val="FootnoteReference"/>
          <w:sz w:val="20"/>
          <w:szCs w:val="20"/>
          <w:lang w:val="en-GB"/>
        </w:rPr>
        <w:footnoteReference w:id="11"/>
      </w:r>
      <w:r>
        <w:rPr>
          <w:sz w:val="20"/>
          <w:szCs w:val="20"/>
          <w:lang w:val="en-GB"/>
        </w:rPr>
        <w:t xml:space="preserve">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77777777" w:rsidR="004C2EAF" w:rsidRDefault="00A642C5" w:rsidP="004C2EAF">
      <w:pPr>
        <w:pStyle w:val="Heading3"/>
      </w:pPr>
      <w:r>
        <w:t>4.3</w:t>
      </w:r>
      <w:r w:rsidR="004C2EAF">
        <w:t>.5 Multiline SQL statements</w:t>
      </w:r>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77777777" w:rsidR="00F12D6F" w:rsidRDefault="00A642C5" w:rsidP="00F12D6F">
      <w:pPr>
        <w:pStyle w:val="Heading3"/>
      </w:pPr>
      <w:r>
        <w:t>4.3</w:t>
      </w:r>
      <w:r w:rsidR="00BF3BD1">
        <w:t>.6</w:t>
      </w:r>
      <w:r w:rsidR="00F12D6F">
        <w:t xml:space="preserve"> Adding data and blobs to a table</w:t>
      </w:r>
    </w:p>
    <w:p w14:paraId="749E83E9" w14:textId="77777777"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w:t>
      </w:r>
      <w:r w:rsidR="00022FD0">
        <w:rPr>
          <w:sz w:val="20"/>
          <w:szCs w:val="20"/>
          <w:lang w:val="en-GB"/>
        </w:rPr>
        <w:t>/OSPCmd</w:t>
      </w:r>
      <w:r>
        <w:rPr>
          <w:sz w:val="20"/>
          <w:szCs w:val="20"/>
          <w:lang w:val="en-GB"/>
        </w:rPr>
        <w:t xml:space="preserve">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lastRenderedPageBreak/>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7777777" w:rsidR="00D3280D" w:rsidRDefault="00A642C5" w:rsidP="00D3280D">
      <w:pPr>
        <w:pStyle w:val="Heading3"/>
      </w:pPr>
      <w:r>
        <w:t>4.3</w:t>
      </w:r>
      <w:r w:rsidR="00D3280D">
        <w:t>.7 Retrieving data and blobs from the server</w:t>
      </w:r>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77777777" w:rsidR="00BF3BD1" w:rsidRDefault="00A642C5" w:rsidP="00D3280D">
      <w:pPr>
        <w:pStyle w:val="Heading3"/>
      </w:pPr>
      <w:r>
        <w:t>4.3</w:t>
      </w:r>
      <w:r w:rsidR="008B2BF8">
        <w:t>.8</w:t>
      </w:r>
      <w:r w:rsidR="00D3280D">
        <w:t xml:space="preserve"> Command Line synopsis</w:t>
      </w:r>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lastRenderedPageBreak/>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77777777" w:rsidR="001A1040" w:rsidRDefault="001A1040" w:rsidP="001A1040">
      <w:pPr>
        <w:pStyle w:val="Heading3"/>
      </w:pPr>
      <w:r>
        <w:t>4.3.9 Transactions and PyrrhoCmd</w:t>
      </w:r>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444A14FE" w14:textId="77777777" w:rsidR="0087199B" w:rsidRPr="0087199B"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69142F62" w14:textId="77777777" w:rsidR="007B2BDB" w:rsidRDefault="007B2BDB" w:rsidP="00AF4B6E">
      <w:pPr>
        <w:pStyle w:val="Heading2"/>
        <w:rPr>
          <w:lang w:val="en-GB"/>
        </w:rPr>
      </w:pPr>
      <w:bookmarkStart w:id="34" w:name="_Toc534366739"/>
      <w:r>
        <w:rPr>
          <w:lang w:val="en-GB"/>
        </w:rPr>
        <w:t>4.4 PyrrhoSQL</w:t>
      </w:r>
      <w:bookmarkEnd w:id="34"/>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77777777" w:rsidR="007B2BDB" w:rsidRDefault="007B2BDB" w:rsidP="007B2BDB">
      <w:pPr>
        <w:pStyle w:val="Heading2"/>
        <w:rPr>
          <w:lang w:val="en-GB"/>
        </w:rPr>
      </w:pPr>
      <w:bookmarkStart w:id="35" w:name="_Toc534366740"/>
      <w:r>
        <w:rPr>
          <w:lang w:val="en-GB"/>
        </w:rPr>
        <w:t>4.5 RESTClient</w:t>
      </w:r>
      <w:bookmarkEnd w:id="35"/>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262C9D7E">
            <wp:extent cx="4914900" cy="444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4900" cy="4448175"/>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77777777" w:rsidR="008615EA" w:rsidRDefault="008615EA" w:rsidP="008615EA">
      <w:pPr>
        <w:pStyle w:val="Heading2"/>
        <w:rPr>
          <w:lang w:val="en-GB"/>
        </w:rPr>
      </w:pPr>
      <w:bookmarkStart w:id="36" w:name="_Toc534366741"/>
      <w:r>
        <w:rPr>
          <w:lang w:val="en-GB"/>
        </w:rPr>
        <w:t>4.6 The RestIfD service</w:t>
      </w:r>
      <w:bookmarkEnd w:id="3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8"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652"/>
        <w:gridCol w:w="4877"/>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30"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1"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2"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lastRenderedPageBreak/>
              <w:t xml:space="preserve">POST </w:t>
            </w:r>
            <w:hyperlink r:id="rId33"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4"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5"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t xml:space="preserve">DELETE </w:t>
            </w:r>
            <w:hyperlink r:id="rId36"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77777777" w:rsidR="00AF4B6E" w:rsidRDefault="008615EA" w:rsidP="00AF4B6E">
      <w:pPr>
        <w:pStyle w:val="Heading2"/>
        <w:rPr>
          <w:lang w:val="en-GB"/>
        </w:rPr>
      </w:pPr>
      <w:bookmarkStart w:id="37" w:name="_Toc534366742"/>
      <w:r>
        <w:rPr>
          <w:lang w:val="en-GB"/>
        </w:rPr>
        <w:t>4.7</w:t>
      </w:r>
      <w:r w:rsidR="00AF4B6E">
        <w:rPr>
          <w:lang w:val="en-GB"/>
        </w:rPr>
        <w:t xml:space="preserve"> The Profile Viewer</w:t>
      </w:r>
      <w:bookmarkEnd w:id="37"/>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3037777" cy="2135531"/>
                    </a:xfrm>
                    <a:prstGeom prst="rect">
                      <a:avLst/>
                    </a:prstGeom>
                  </pic:spPr>
                </pic:pic>
              </a:graphicData>
            </a:graphic>
          </wp:inline>
        </w:drawing>
      </w:r>
    </w:p>
    <w:p w14:paraId="75C60736" w14:textId="77777777" w:rsidR="0085747D" w:rsidRDefault="0085747D" w:rsidP="001062AB">
      <w:pPr>
        <w:pStyle w:val="Heading1"/>
        <w:rPr>
          <w:lang w:val="en-GB"/>
        </w:rPr>
      </w:pPr>
      <w:bookmarkStart w:id="38" w:name="_Toc534366743"/>
      <w:r>
        <w:rPr>
          <w:lang w:val="en-GB"/>
        </w:rPr>
        <w:lastRenderedPageBreak/>
        <w:t xml:space="preserve">5. Database </w:t>
      </w:r>
      <w:r w:rsidR="00885AA2">
        <w:rPr>
          <w:lang w:val="en-GB"/>
        </w:rPr>
        <w:t>design and creation</w:t>
      </w:r>
      <w:bookmarkEnd w:id="38"/>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77777777" w:rsidR="0085747D" w:rsidRDefault="001062AB" w:rsidP="00CC518C">
      <w:pPr>
        <w:pStyle w:val="Heading2"/>
        <w:rPr>
          <w:lang w:val="en-GB"/>
        </w:rPr>
      </w:pPr>
      <w:bookmarkStart w:id="39" w:name="_Toc534366744"/>
      <w:r>
        <w:rPr>
          <w:lang w:val="en-GB"/>
        </w:rPr>
        <w:t xml:space="preserve">5.1 </w:t>
      </w:r>
      <w:r w:rsidR="00CC518C">
        <w:rPr>
          <w:lang w:val="en-GB"/>
        </w:rPr>
        <w:t xml:space="preserve">Creating a </w:t>
      </w:r>
      <w:r>
        <w:rPr>
          <w:lang w:val="en-GB"/>
        </w:rPr>
        <w:t>Da</w:t>
      </w:r>
      <w:r w:rsidR="00CC518C">
        <w:rPr>
          <w:lang w:val="en-GB"/>
        </w:rPr>
        <w:t>tabase</w:t>
      </w:r>
      <w:bookmarkEnd w:id="39"/>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6883A4F7" w14:textId="77777777" w:rsidR="009F599C" w:rsidRDefault="009F599C" w:rsidP="00CC518C">
      <w:pPr>
        <w:spacing w:before="120"/>
        <w:jc w:val="both"/>
        <w:rPr>
          <w:rFonts w:ascii="Courier New" w:hAnsi="Courier New" w:cs="Courier New"/>
          <w:b/>
          <w:bCs/>
          <w:i/>
          <w:sz w:val="20"/>
          <w:szCs w:val="20"/>
          <w:lang w:val="en-GB"/>
        </w:rPr>
      </w:pPr>
      <w:r w:rsidRPr="009F599C">
        <w:rPr>
          <w:rFonts w:ascii="Courier New" w:hAnsi="Courier New" w:cs="Courier New"/>
          <w:b/>
          <w:bCs/>
          <w:sz w:val="20"/>
          <w:szCs w:val="20"/>
          <w:lang w:val="en-GB"/>
        </w:rPr>
        <w:t xml:space="preserve">OspCmd </w:t>
      </w:r>
      <w:r w:rsidRPr="009F599C">
        <w:rPr>
          <w:rFonts w:ascii="Courier New" w:hAnsi="Courier New" w:cs="Courier New"/>
          <w:b/>
          <w:bCs/>
          <w:i/>
          <w:sz w:val="20"/>
          <w:szCs w:val="20"/>
          <w:lang w:val="en-GB"/>
        </w:rPr>
        <w:t>databasename</w:t>
      </w:r>
    </w:p>
    <w:p w14:paraId="1D5C837B" w14:textId="77777777" w:rsidR="009F599C" w:rsidRPr="009F599C" w:rsidRDefault="009F599C" w:rsidP="00CC518C">
      <w:pPr>
        <w:spacing w:before="120"/>
        <w:jc w:val="both"/>
        <w:rPr>
          <w:sz w:val="20"/>
          <w:szCs w:val="20"/>
          <w:lang w:val="en-GB"/>
        </w:rPr>
      </w:pPr>
      <w:r w:rsidRPr="009F599C">
        <w:rPr>
          <w:sz w:val="20"/>
          <w:szCs w:val="20"/>
          <w:lang w:val="en-GB"/>
        </w:rPr>
        <w:t>or</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77777777" w:rsidR="00CC518C" w:rsidRDefault="00CC518C" w:rsidP="00CC518C">
      <w:pPr>
        <w:spacing w:before="120"/>
        <w:jc w:val="both"/>
        <w:rPr>
          <w:sz w:val="20"/>
          <w:szCs w:val="20"/>
          <w:lang w:val="en-GB"/>
        </w:rPr>
      </w:pPr>
      <w:r>
        <w:rPr>
          <w:sz w:val="20"/>
          <w:szCs w:val="20"/>
          <w:lang w:val="en-GB"/>
        </w:rPr>
        <w:t xml:space="preserve">The file </w:t>
      </w:r>
      <w:r w:rsidRPr="00CC518C">
        <w:rPr>
          <w:rFonts w:ascii="Courier New" w:hAnsi="Courier New" w:cs="Courier New"/>
          <w:i/>
          <w:iCs/>
          <w:sz w:val="20"/>
          <w:szCs w:val="20"/>
          <w:lang w:val="en-GB"/>
        </w:rPr>
        <w:t>databasename</w:t>
      </w:r>
      <w:r w:rsidRPr="00CC518C">
        <w:rPr>
          <w:rFonts w:ascii="Courier New" w:hAnsi="Courier New" w:cs="Courier New"/>
          <w:sz w:val="20"/>
          <w:szCs w:val="20"/>
          <w:lang w:val="en-GB"/>
        </w:rPr>
        <w:t>.pfl</w:t>
      </w:r>
      <w:r>
        <w:rPr>
          <w:sz w:val="20"/>
          <w:szCs w:val="20"/>
          <w:lang w:val="en-GB"/>
        </w:rPr>
        <w:t xml:space="preserve"> </w:t>
      </w:r>
      <w:r w:rsidR="00E21296">
        <w:rPr>
          <w:sz w:val="20"/>
          <w:szCs w:val="20"/>
          <w:lang w:val="en-GB"/>
        </w:rPr>
        <w:t xml:space="preserve">(or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for Open Source Pyrrho)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77777777" w:rsidR="008333F5" w:rsidRDefault="008333F5" w:rsidP="0014529A">
      <w:pPr>
        <w:pStyle w:val="Heading2"/>
      </w:pPr>
      <w:bookmarkStart w:id="40" w:name="_Toc534366745"/>
      <w:r>
        <w:t>5.2 Creating database objects</w:t>
      </w:r>
      <w:bookmarkEnd w:id="40"/>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lastRenderedPageBreak/>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77777777" w:rsidR="00B63E06" w:rsidRPr="00B63E06" w:rsidRDefault="00B63E06" w:rsidP="00B63E06">
      <w:pPr>
        <w:pStyle w:val="Heading3"/>
      </w:pPr>
      <w:r w:rsidRPr="00B63E06">
        <w:t>5.2.1 Pyrrho’s data type system</w:t>
      </w:r>
      <w:r w:rsidR="009A01E5">
        <w:t xml:space="preserve"> and OWL</w:t>
      </w:r>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46A6B5D2" w14:textId="77777777" w:rsidR="00B63E06" w:rsidRDefault="00B63E06" w:rsidP="00B63E06">
      <w:pPr>
        <w:spacing w:before="120"/>
        <w:jc w:val="both"/>
        <w:rPr>
          <w:sz w:val="20"/>
          <w:szCs w:val="20"/>
          <w:lang w:val="en-GB"/>
        </w:rPr>
      </w:pPr>
      <w:r>
        <w:rPr>
          <w:sz w:val="20"/>
          <w:szCs w:val="20"/>
          <w:lang w:val="en-GB"/>
        </w:rPr>
        <w:lastRenderedPageBreak/>
        <w:t xml:space="preserve">Pyrrho has built on this system by including support for OWL types. For convenience and best results, IRIs identifying OWL types can be added to domain and type definitions </w:t>
      </w:r>
      <w:r w:rsidR="009A01E5">
        <w:rPr>
          <w:sz w:val="20"/>
          <w:szCs w:val="20"/>
          <w:lang w:val="en-GB"/>
        </w:rPr>
        <w:t>e.g</w:t>
      </w:r>
      <w:r>
        <w:rPr>
          <w:sz w:val="20"/>
          <w:szCs w:val="20"/>
          <w:lang w:val="en-GB"/>
        </w:rPr>
        <w:t>.:</w:t>
      </w:r>
    </w:p>
    <w:p w14:paraId="049A1B00" w14:textId="77777777" w:rsidR="009A01E5" w:rsidRPr="0037181F" w:rsidRDefault="00B63E06" w:rsidP="009A01E5">
      <w:pPr>
        <w:spacing w:before="120"/>
        <w:ind w:firstLine="720"/>
        <w:jc w:val="both"/>
        <w:rPr>
          <w:rFonts w:ascii="Courier New" w:hAnsi="Courier New" w:cs="Courier New"/>
          <w:sz w:val="16"/>
          <w:szCs w:val="16"/>
          <w:lang w:val="en-GB"/>
        </w:rPr>
      </w:pPr>
      <w:r w:rsidRPr="0037181F">
        <w:rPr>
          <w:rFonts w:ascii="Courier New" w:hAnsi="Courier New" w:cs="Courier New"/>
          <w:sz w:val="16"/>
          <w:szCs w:val="16"/>
          <w:lang w:val="en-GB"/>
        </w:rPr>
        <w:t xml:space="preserve">create domain </w:t>
      </w:r>
      <w:r w:rsidR="00CF610A">
        <w:rPr>
          <w:rFonts w:ascii="Courier New" w:hAnsi="Courier New" w:cs="Courier New"/>
          <w:sz w:val="16"/>
          <w:szCs w:val="16"/>
          <w:lang w:val="en-GB"/>
        </w:rPr>
        <w:t>watts</w:t>
      </w:r>
      <w:r w:rsidR="0037181F" w:rsidRPr="0037181F">
        <w:rPr>
          <w:rFonts w:ascii="Courier New" w:hAnsi="Courier New" w:cs="Courier New"/>
          <w:sz w:val="16"/>
          <w:szCs w:val="16"/>
          <w:lang w:val="en-GB"/>
        </w:rPr>
        <w:t xml:space="preserve"> as real</w:t>
      </w:r>
      <w:r w:rsidR="009A01E5">
        <w:rPr>
          <w:rFonts w:ascii="Courier New" w:hAnsi="Courier New" w:cs="Courier New"/>
          <w:sz w:val="16"/>
          <w:szCs w:val="16"/>
          <w:lang w:val="en-GB"/>
        </w:rPr>
        <w:t>^^units:</w:t>
      </w:r>
      <w:r w:rsidR="00FF28F5">
        <w:rPr>
          <w:rFonts w:ascii="Courier New" w:hAnsi="Courier New" w:cs="Courier New"/>
          <w:sz w:val="16"/>
          <w:szCs w:val="16"/>
          <w:lang w:val="en-GB"/>
        </w:rPr>
        <w:t>"</w:t>
      </w:r>
      <w:r w:rsidR="009A01E5">
        <w:rPr>
          <w:rFonts w:ascii="Courier New" w:hAnsi="Courier New" w:cs="Courier New"/>
          <w:sz w:val="16"/>
          <w:szCs w:val="16"/>
          <w:lang w:val="en-GB"/>
        </w:rPr>
        <w:t>watt</w:t>
      </w:r>
      <w:r w:rsidR="00FF28F5">
        <w:rPr>
          <w:rFonts w:ascii="Courier New" w:hAnsi="Courier New" w:cs="Courier New"/>
          <w:sz w:val="16"/>
          <w:szCs w:val="16"/>
          <w:lang w:val="en-GB"/>
        </w:rPr>
        <w:t>"</w:t>
      </w:r>
    </w:p>
    <w:p w14:paraId="270A7D15" w14:textId="77777777" w:rsidR="0037181F" w:rsidRDefault="009A01E5" w:rsidP="00B63E06">
      <w:pPr>
        <w:spacing w:before="120"/>
        <w:jc w:val="both"/>
        <w:rPr>
          <w:sz w:val="20"/>
          <w:szCs w:val="20"/>
          <w:lang w:val="en-GB"/>
        </w:rPr>
      </w:pPr>
      <w:r>
        <w:rPr>
          <w:sz w:val="20"/>
          <w:szCs w:val="20"/>
          <w:lang w:val="en-GB"/>
        </w:rPr>
        <w:t xml:space="preserve">provided that “units” has been previously defined (for example, with Pyrrho’s create xmlnamespaces statement). </w:t>
      </w:r>
      <w:r w:rsidR="0037181F">
        <w:rPr>
          <w:sz w:val="20"/>
          <w:szCs w:val="20"/>
          <w:lang w:val="en-GB"/>
        </w:rPr>
        <w:t>Adding an IRI in this way creates a subtype or subdomain (of</w:t>
      </w:r>
      <w:r w:rsidR="00CF610A">
        <w:rPr>
          <w:sz w:val="20"/>
          <w:szCs w:val="20"/>
          <w:lang w:val="en-GB"/>
        </w:rPr>
        <w:t xml:space="preserve"> real in this case), and informs Pyrrho how to deal with values of the new domain. The OWL namespace prefixes and standard types are predefined in Pyrrho. Pyrrho does not use semantic reasoning, </w:t>
      </w:r>
      <w:r>
        <w:rPr>
          <w:sz w:val="20"/>
          <w:szCs w:val="20"/>
          <w:lang w:val="en-GB"/>
        </w:rPr>
        <w:t>so, for example,</w:t>
      </w:r>
      <w:r w:rsidR="00CF610A">
        <w:rPr>
          <w:sz w:val="20"/>
          <w:szCs w:val="20"/>
          <w:lang w:val="en-GB"/>
        </w:rPr>
        <w:t xml:space="preserve"> will not know of the relationship between kilowatts and watts (or of watts and amps).</w:t>
      </w:r>
    </w:p>
    <w:p w14:paraId="586D5D4D" w14:textId="77777777" w:rsidR="004E0DC3" w:rsidRDefault="004E0DC3" w:rsidP="00B63E06">
      <w:pPr>
        <w:spacing w:before="120"/>
        <w:jc w:val="both"/>
        <w:rPr>
          <w:sz w:val="20"/>
          <w:szCs w:val="20"/>
          <w:lang w:val="en-GB"/>
        </w:rPr>
      </w:pPr>
      <w:r>
        <w:rPr>
          <w:sz w:val="20"/>
          <w:szCs w:val="20"/>
          <w:lang w:val="en-GB"/>
        </w:rPr>
        <w:t>Pyrrho supports OWL literal syntax, e.g. "2.37"^^watts (or "2.37"^^units:"watt") is a valid literal of the above domain. Note the use of double quotes for such literals: double quotes normally create identifiers, but the ^^ syntax gives a literal. The type following the ^^ can be a domain name as here or take the OWL forms units:"watt" or &lt;http://sweet.jpl.nasa.gov/1.1/units.owl#watt&gt; .</w:t>
      </w:r>
    </w:p>
    <w:p w14:paraId="76A14888" w14:textId="77777777" w:rsidR="004E0DC3" w:rsidRDefault="004E0DC3" w:rsidP="00B63E06">
      <w:pPr>
        <w:spacing w:before="120"/>
        <w:jc w:val="both"/>
        <w:rPr>
          <w:sz w:val="20"/>
          <w:szCs w:val="20"/>
          <w:lang w:val="en-GB"/>
        </w:rPr>
      </w:pPr>
      <w:r>
        <w:rPr>
          <w:sz w:val="20"/>
          <w:szCs w:val="20"/>
          <w:lang w:val="en-GB"/>
        </w:rPr>
        <w:t>However, it is much more convenient to allow abbreviations for units so that '2.37 W' would also be allowed. The formal syntax for the representation part here (as specified in section 7 below) is StandardType [UriType] where UriType is defined as [</w:t>
      </w:r>
      <w:r w:rsidRPr="004E0DC3">
        <w:rPr>
          <w:i/>
          <w:sz w:val="20"/>
          <w:szCs w:val="20"/>
          <w:lang w:val="en-GB"/>
        </w:rPr>
        <w:t>Abbrev</w:t>
      </w:r>
      <w:r>
        <w:rPr>
          <w:sz w:val="20"/>
          <w:szCs w:val="20"/>
          <w:lang w:val="en-GB"/>
        </w:rPr>
        <w:t>_id]^^(</w:t>
      </w:r>
      <w:r w:rsidRPr="004E0DC3">
        <w:rPr>
          <w:i/>
          <w:sz w:val="20"/>
          <w:szCs w:val="20"/>
          <w:lang w:val="en-GB"/>
        </w:rPr>
        <w:t>Prefix</w:t>
      </w:r>
      <w:r>
        <w:rPr>
          <w:sz w:val="20"/>
          <w:szCs w:val="20"/>
          <w:lang w:val="en-GB"/>
        </w:rPr>
        <w:t>_</w:t>
      </w:r>
      <w:r w:rsidRPr="004E0DC3">
        <w:rPr>
          <w:sz w:val="20"/>
          <w:szCs w:val="20"/>
          <w:lang w:val="en-GB"/>
        </w:rPr>
        <w:t>id</w:t>
      </w:r>
      <w:r>
        <w:rPr>
          <w:sz w:val="20"/>
          <w:szCs w:val="20"/>
          <w:lang w:val="en-GB"/>
        </w:rPr>
        <w:t xml:space="preserve">:id|uri). </w:t>
      </w:r>
      <w:r w:rsidRPr="004E0DC3">
        <w:rPr>
          <w:sz w:val="20"/>
          <w:szCs w:val="20"/>
          <w:lang w:val="en-GB"/>
        </w:rPr>
        <w:t>A</w:t>
      </w:r>
      <w:r>
        <w:rPr>
          <w:sz w:val="20"/>
          <w:szCs w:val="20"/>
          <w:lang w:val="en-GB"/>
        </w:rPr>
        <w:t xml:space="preserve"> uri in this syntax is delimited with &lt;&gt;. The namespace prefix must be one of the standard namespaces given above (see XmlOption syntax), have been previously defined in the database using the CREATE XMLNAMESPACES statement, or declared in a preceding XmlOption. </w:t>
      </w:r>
    </w:p>
    <w:p w14:paraId="24688963" w14:textId="77777777" w:rsidR="004E0DC3" w:rsidRDefault="004E0DC3" w:rsidP="00B63E06">
      <w:pPr>
        <w:spacing w:before="120"/>
        <w:jc w:val="both"/>
        <w:rPr>
          <w:sz w:val="20"/>
          <w:szCs w:val="20"/>
          <w:lang w:val="en-GB"/>
        </w:rPr>
      </w:pPr>
      <w:r>
        <w:rPr>
          <w:sz w:val="20"/>
          <w:szCs w:val="20"/>
          <w:lang w:val="en-GB"/>
        </w:rPr>
        <w:t xml:space="preserve">The provision of an abbreviation is enough to specify a default parser for </w:t>
      </w:r>
      <w:r w:rsidR="00F5495E">
        <w:rPr>
          <w:sz w:val="20"/>
          <w:szCs w:val="20"/>
          <w:lang w:val="en-GB"/>
        </w:rPr>
        <w:t>a new Domain</w:t>
      </w:r>
      <w:r w:rsidR="00995E69">
        <w:rPr>
          <w:sz w:val="20"/>
          <w:szCs w:val="20"/>
          <w:lang w:val="en-GB"/>
        </w:rPr>
        <w:t>.</w:t>
      </w:r>
      <w:r>
        <w:rPr>
          <w:sz w:val="20"/>
          <w:szCs w:val="20"/>
          <w:lang w:val="en-GB"/>
        </w:rPr>
        <w:t xml:space="preserve"> </w:t>
      </w:r>
      <w:r w:rsidR="00995E69">
        <w:rPr>
          <w:sz w:val="20"/>
          <w:szCs w:val="20"/>
          <w:lang w:val="en-GB"/>
        </w:rPr>
        <w:t xml:space="preserve">The parser will use the underlying type and the supplied abbreviation, </w:t>
      </w:r>
      <w:r>
        <w:rPr>
          <w:sz w:val="20"/>
          <w:szCs w:val="20"/>
          <w:lang w:val="en-GB"/>
        </w:rPr>
        <w:t>and the abbreviation is allowed either before or after the value. For example, if the above domain definition was modified to</w:t>
      </w:r>
    </w:p>
    <w:p w14:paraId="596B57BB" w14:textId="77777777" w:rsidR="004E0DC3" w:rsidRPr="0037181F" w:rsidRDefault="004E0DC3" w:rsidP="004E0DC3">
      <w:pPr>
        <w:spacing w:before="120"/>
        <w:ind w:firstLine="720"/>
        <w:jc w:val="both"/>
        <w:rPr>
          <w:rFonts w:ascii="Courier New" w:hAnsi="Courier New" w:cs="Courier New"/>
          <w:sz w:val="16"/>
          <w:szCs w:val="16"/>
          <w:lang w:val="en-GB"/>
        </w:rPr>
      </w:pPr>
      <w:r w:rsidRPr="0037181F">
        <w:rPr>
          <w:rFonts w:ascii="Courier New" w:hAnsi="Courier New" w:cs="Courier New"/>
          <w:sz w:val="16"/>
          <w:szCs w:val="16"/>
          <w:lang w:val="en-GB"/>
        </w:rPr>
        <w:t xml:space="preserve">create domain </w:t>
      </w:r>
      <w:r>
        <w:rPr>
          <w:rFonts w:ascii="Courier New" w:hAnsi="Courier New" w:cs="Courier New"/>
          <w:sz w:val="16"/>
          <w:szCs w:val="16"/>
          <w:lang w:val="en-GB"/>
        </w:rPr>
        <w:t>watts</w:t>
      </w:r>
      <w:r w:rsidRPr="0037181F">
        <w:rPr>
          <w:rFonts w:ascii="Courier New" w:hAnsi="Courier New" w:cs="Courier New"/>
          <w:sz w:val="16"/>
          <w:szCs w:val="16"/>
          <w:lang w:val="en-GB"/>
        </w:rPr>
        <w:t xml:space="preserve"> as real</w:t>
      </w:r>
      <w:r w:rsidR="00995E69">
        <w:rPr>
          <w:rFonts w:ascii="Courier New" w:hAnsi="Courier New" w:cs="Courier New"/>
          <w:sz w:val="16"/>
          <w:szCs w:val="16"/>
          <w:lang w:val="en-GB"/>
        </w:rPr>
        <w:t xml:space="preserve"> "W"</w:t>
      </w:r>
      <w:r>
        <w:rPr>
          <w:rFonts w:ascii="Courier New" w:hAnsi="Courier New" w:cs="Courier New"/>
          <w:sz w:val="16"/>
          <w:szCs w:val="16"/>
          <w:lang w:val="en-GB"/>
        </w:rPr>
        <w:t>^^units:"watt"</w:t>
      </w:r>
    </w:p>
    <w:p w14:paraId="061186B1" w14:textId="77777777" w:rsidR="004E0DC3" w:rsidRDefault="004E0DC3" w:rsidP="00B63E06">
      <w:pPr>
        <w:spacing w:before="120"/>
        <w:jc w:val="both"/>
        <w:rPr>
          <w:sz w:val="20"/>
          <w:szCs w:val="20"/>
          <w:lang w:val="en-GB"/>
        </w:rPr>
      </w:pPr>
      <w:r>
        <w:rPr>
          <w:sz w:val="20"/>
          <w:szCs w:val="20"/>
          <w:lang w:val="en-GB"/>
        </w:rPr>
        <w:t xml:space="preserve">where units stands for http://sweet.jpl.nasa.gov/1.1/units.owl# </w:t>
      </w:r>
      <w:r w:rsidR="00995E69">
        <w:rPr>
          <w:sz w:val="20"/>
          <w:szCs w:val="20"/>
          <w:lang w:val="en-GB"/>
        </w:rPr>
        <w:t xml:space="preserve">, then allowable literals would include both </w:t>
      </w:r>
      <w:r>
        <w:rPr>
          <w:sz w:val="20"/>
          <w:szCs w:val="20"/>
          <w:lang w:val="en-GB"/>
        </w:rPr>
        <w:t xml:space="preserve"> "2.37"^^units:"watt"</w:t>
      </w:r>
      <w:r w:rsidR="00995E69">
        <w:rPr>
          <w:sz w:val="20"/>
          <w:szCs w:val="20"/>
          <w:lang w:val="en-GB"/>
        </w:rPr>
        <w:t xml:space="preserve"> and</w:t>
      </w:r>
      <w:r>
        <w:rPr>
          <w:sz w:val="20"/>
          <w:szCs w:val="20"/>
          <w:lang w:val="en-GB"/>
        </w:rPr>
        <w:t xml:space="preserve"> '2.37 W'</w:t>
      </w:r>
      <w:r w:rsidR="00995E69">
        <w:rPr>
          <w:sz w:val="20"/>
          <w:szCs w:val="20"/>
          <w:lang w:val="en-GB"/>
        </w:rPr>
        <w:t xml:space="preserve"> . N</w:t>
      </w:r>
      <w:r>
        <w:rPr>
          <w:sz w:val="20"/>
          <w:szCs w:val="20"/>
          <w:lang w:val="en-GB"/>
        </w:rPr>
        <w:t xml:space="preserve">ote the different use of respectively double and single quotes here, and the optional white space in the string (single-quoted) version. </w:t>
      </w:r>
    </w:p>
    <w:p w14:paraId="6968DB09" w14:textId="77777777" w:rsidR="0037181F" w:rsidRDefault="00995E69" w:rsidP="00B63E06">
      <w:pPr>
        <w:spacing w:before="120"/>
        <w:jc w:val="both"/>
        <w:rPr>
          <w:sz w:val="20"/>
          <w:szCs w:val="20"/>
          <w:lang w:val="en-GB"/>
        </w:rPr>
      </w:pPr>
      <w:r>
        <w:rPr>
          <w:sz w:val="20"/>
          <w:szCs w:val="20"/>
          <w:lang w:val="en-GB"/>
        </w:rPr>
        <w:t>When a</w:t>
      </w:r>
      <w:r w:rsidR="0037181F">
        <w:rPr>
          <w:sz w:val="20"/>
          <w:szCs w:val="20"/>
          <w:lang w:val="en-GB"/>
        </w:rPr>
        <w:t xml:space="preserve">dding rows or </w:t>
      </w:r>
      <w:r w:rsidR="00A32E37">
        <w:rPr>
          <w:sz w:val="20"/>
          <w:szCs w:val="20"/>
          <w:lang w:val="en-GB"/>
        </w:rPr>
        <w:t>assigning</w:t>
      </w:r>
      <w:r w:rsidR="0037181F">
        <w:rPr>
          <w:sz w:val="20"/>
          <w:szCs w:val="20"/>
          <w:lang w:val="en-GB"/>
        </w:rPr>
        <w:t xml:space="preserve"> values </w:t>
      </w:r>
      <w:r>
        <w:rPr>
          <w:sz w:val="20"/>
          <w:szCs w:val="20"/>
          <w:lang w:val="en-GB"/>
        </w:rPr>
        <w:t xml:space="preserve">involving such types, </w:t>
      </w:r>
      <w:r w:rsidR="0037181F">
        <w:rPr>
          <w:sz w:val="20"/>
          <w:szCs w:val="20"/>
          <w:lang w:val="en-GB"/>
        </w:rPr>
        <w:t>value</w:t>
      </w:r>
      <w:r>
        <w:rPr>
          <w:sz w:val="20"/>
          <w:szCs w:val="20"/>
          <w:lang w:val="en-GB"/>
        </w:rPr>
        <w:t>s</w:t>
      </w:r>
      <w:r w:rsidR="0037181F">
        <w:rPr>
          <w:sz w:val="20"/>
          <w:szCs w:val="20"/>
          <w:lang w:val="en-GB"/>
        </w:rPr>
        <w:t xml:space="preserve"> </w:t>
      </w:r>
      <w:r w:rsidR="00CF610A">
        <w:rPr>
          <w:sz w:val="20"/>
          <w:szCs w:val="20"/>
          <w:lang w:val="en-GB"/>
        </w:rPr>
        <w:t xml:space="preserve">of the correct </w:t>
      </w:r>
      <w:r>
        <w:rPr>
          <w:sz w:val="20"/>
          <w:szCs w:val="20"/>
          <w:lang w:val="en-GB"/>
        </w:rPr>
        <w:t>subtype</w:t>
      </w:r>
      <w:r w:rsidR="00CF610A">
        <w:rPr>
          <w:sz w:val="20"/>
          <w:szCs w:val="20"/>
          <w:lang w:val="en-GB"/>
        </w:rPr>
        <w:t xml:space="preserve"> </w:t>
      </w:r>
      <w:r w:rsidR="0037181F">
        <w:rPr>
          <w:sz w:val="20"/>
          <w:szCs w:val="20"/>
          <w:lang w:val="en-GB"/>
        </w:rPr>
        <w:t>should be</w:t>
      </w:r>
      <w:r>
        <w:rPr>
          <w:sz w:val="20"/>
          <w:szCs w:val="20"/>
          <w:lang w:val="en-GB"/>
        </w:rPr>
        <w:t xml:space="preserve"> provided, or expressions with compatible base types</w:t>
      </w:r>
      <w:r w:rsidR="0037181F">
        <w:rPr>
          <w:sz w:val="20"/>
          <w:szCs w:val="20"/>
          <w:lang w:val="en-GB"/>
        </w:rPr>
        <w:t xml:space="preserve"> </w:t>
      </w:r>
      <w:r>
        <w:rPr>
          <w:sz w:val="20"/>
          <w:szCs w:val="20"/>
          <w:lang w:val="en-GB"/>
        </w:rPr>
        <w:t xml:space="preserve">explicitly </w:t>
      </w:r>
      <w:r w:rsidR="0037181F">
        <w:rPr>
          <w:sz w:val="20"/>
          <w:szCs w:val="20"/>
          <w:lang w:val="en-GB"/>
        </w:rPr>
        <w:t xml:space="preserve">coerced to match the </w:t>
      </w:r>
      <w:r w:rsidR="00CF610A">
        <w:rPr>
          <w:sz w:val="20"/>
          <w:szCs w:val="20"/>
          <w:lang w:val="en-GB"/>
        </w:rPr>
        <w:t xml:space="preserve">declared </w:t>
      </w:r>
      <w:r w:rsidR="00A32E37">
        <w:rPr>
          <w:sz w:val="20"/>
          <w:szCs w:val="20"/>
          <w:lang w:val="en-GB"/>
        </w:rPr>
        <w:t xml:space="preserve">type of the column or variable (so that in the above example the </w:t>
      </w:r>
      <w:r w:rsidR="00F03C89">
        <w:rPr>
          <w:sz w:val="20"/>
          <w:szCs w:val="20"/>
          <w:lang w:val="en-GB"/>
        </w:rPr>
        <w:t>real</w:t>
      </w:r>
      <w:r w:rsidR="00A32E37">
        <w:rPr>
          <w:sz w:val="20"/>
          <w:szCs w:val="20"/>
          <w:lang w:val="en-GB"/>
        </w:rPr>
        <w:t xml:space="preserve"> literal 2.37 could </w:t>
      </w:r>
      <w:r>
        <w:rPr>
          <w:sz w:val="20"/>
          <w:szCs w:val="20"/>
          <w:lang w:val="en-GB"/>
        </w:rPr>
        <w:t xml:space="preserve">not </w:t>
      </w:r>
      <w:r w:rsidR="00A32E37">
        <w:rPr>
          <w:sz w:val="20"/>
          <w:szCs w:val="20"/>
          <w:lang w:val="en-GB"/>
        </w:rPr>
        <w:t xml:space="preserve">be used to give a value for a column declared as type </w:t>
      </w:r>
      <w:r w:rsidR="00CF610A">
        <w:rPr>
          <w:sz w:val="20"/>
          <w:szCs w:val="20"/>
          <w:lang w:val="en-GB"/>
        </w:rPr>
        <w:t>watts</w:t>
      </w:r>
      <w:r w:rsidR="00A32E37">
        <w:rPr>
          <w:sz w:val="20"/>
          <w:szCs w:val="20"/>
          <w:lang w:val="en-GB"/>
        </w:rPr>
        <w:t>)</w:t>
      </w:r>
      <w:r w:rsidR="0037181F">
        <w:rPr>
          <w:sz w:val="20"/>
          <w:szCs w:val="20"/>
          <w:lang w:val="en-GB"/>
        </w:rPr>
        <w:t xml:space="preserve">. </w:t>
      </w:r>
      <w:r>
        <w:rPr>
          <w:sz w:val="20"/>
          <w:szCs w:val="20"/>
          <w:lang w:val="en-GB"/>
        </w:rPr>
        <w:t>In cases where</w:t>
      </w:r>
      <w:r w:rsidR="0037181F">
        <w:rPr>
          <w:sz w:val="20"/>
          <w:szCs w:val="20"/>
          <w:lang w:val="en-GB"/>
        </w:rPr>
        <w:t xml:space="preserve"> </w:t>
      </w:r>
      <w:r w:rsidR="00A32E37">
        <w:rPr>
          <w:sz w:val="20"/>
          <w:szCs w:val="20"/>
          <w:lang w:val="en-GB"/>
        </w:rPr>
        <w:t>a value</w:t>
      </w:r>
      <w:r w:rsidR="0037181F">
        <w:rPr>
          <w:sz w:val="20"/>
          <w:szCs w:val="20"/>
          <w:lang w:val="en-GB"/>
        </w:rPr>
        <w:t xml:space="preserve"> is already a subtype of </w:t>
      </w:r>
      <w:r w:rsidR="00A32E37">
        <w:rPr>
          <w:sz w:val="20"/>
          <w:szCs w:val="20"/>
          <w:lang w:val="en-GB"/>
        </w:rPr>
        <w:t xml:space="preserve">the required </w:t>
      </w:r>
      <w:r w:rsidR="0037181F">
        <w:rPr>
          <w:sz w:val="20"/>
          <w:szCs w:val="20"/>
          <w:lang w:val="en-GB"/>
        </w:rPr>
        <w:t xml:space="preserve">type, the subtype information is </w:t>
      </w:r>
      <w:r w:rsidR="007A3861">
        <w:rPr>
          <w:sz w:val="20"/>
          <w:szCs w:val="20"/>
          <w:lang w:val="en-GB"/>
        </w:rPr>
        <w:t>retain</w:t>
      </w:r>
      <w:r w:rsidR="00A32E37">
        <w:rPr>
          <w:sz w:val="20"/>
          <w:szCs w:val="20"/>
          <w:lang w:val="en-GB"/>
        </w:rPr>
        <w:t xml:space="preserve">ed and even </w:t>
      </w:r>
      <w:r w:rsidR="0037181F">
        <w:rPr>
          <w:sz w:val="20"/>
          <w:szCs w:val="20"/>
          <w:lang w:val="en-GB"/>
        </w:rPr>
        <w:t>persisted in the database.</w:t>
      </w:r>
      <w:r w:rsidR="00A32E37" w:rsidRPr="00A32E37">
        <w:rPr>
          <w:sz w:val="20"/>
          <w:szCs w:val="20"/>
          <w:lang w:val="en-GB"/>
        </w:rPr>
        <w:t xml:space="preserve"> </w:t>
      </w:r>
      <w:r w:rsidR="00A32E37">
        <w:rPr>
          <w:sz w:val="20"/>
          <w:szCs w:val="20"/>
          <w:lang w:val="en-GB"/>
        </w:rPr>
        <w:t>For value expressions the TREAT function can be used</w:t>
      </w:r>
      <w:r>
        <w:rPr>
          <w:sz w:val="20"/>
          <w:szCs w:val="20"/>
          <w:lang w:val="en-GB"/>
        </w:rPr>
        <w:t xml:space="preserve"> to coerce a value to a subtype, and in Pyrrho, the ^^ notation can be used as a shorthand for this (e.g. (a+b)^^watts ).</w:t>
      </w:r>
      <w:r w:rsidR="004E7DAB">
        <w:rPr>
          <w:sz w:val="20"/>
          <w:szCs w:val="20"/>
          <w:lang w:val="en-GB"/>
        </w:rPr>
        <w:t xml:space="preserve"> See section 5.9.1.</w:t>
      </w:r>
    </w:p>
    <w:p w14:paraId="76A7E4F2" w14:textId="77777777" w:rsidR="00057B10" w:rsidRDefault="00B63E06" w:rsidP="00B63E06">
      <w:pPr>
        <w:spacing w:before="120"/>
        <w:jc w:val="both"/>
        <w:rPr>
          <w:sz w:val="20"/>
          <w:szCs w:val="20"/>
          <w:lang w:val="en-GB"/>
        </w:rPr>
      </w:pPr>
      <w:r>
        <w:rPr>
          <w:sz w:val="20"/>
          <w:szCs w:val="20"/>
          <w:lang w:val="en-GB"/>
        </w:rPr>
        <w:t xml:space="preserve">Otherwise 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77777777" w:rsidR="00AE6502" w:rsidRDefault="00B63E06" w:rsidP="00AE6502">
      <w:pPr>
        <w:pStyle w:val="Heading3"/>
      </w:pPr>
      <w:r>
        <w:t>5.2.2</w:t>
      </w:r>
      <w:r w:rsidR="00AE6502">
        <w:t xml:space="preserve"> Indexes, Identity etc</w:t>
      </w:r>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12"/>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lastRenderedPageBreak/>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77777777" w:rsidR="00816022" w:rsidRDefault="00ED0AA6" w:rsidP="00816022">
      <w:pPr>
        <w:pStyle w:val="Heading3"/>
      </w:pPr>
      <w:r>
        <w:t>5.2.3</w:t>
      </w:r>
      <w:r w:rsidR="00816022">
        <w:t xml:space="preserve"> Row versions</w:t>
      </w:r>
    </w:p>
    <w:p w14:paraId="540B28FD" w14:textId="77777777"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 xml:space="preserve">CHECK,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Pr>
          <w:sz w:val="20"/>
          <w:szCs w:val="20"/>
          <w:lang w:val="en-GB"/>
        </w:rPr>
        <w:t>string</w:t>
      </w:r>
      <w:r w:rsidR="00B27415">
        <w:rPr>
          <w:sz w:val="20"/>
          <w:szCs w:val="20"/>
          <w:lang w:val="en-GB"/>
        </w:rPr>
        <w:t xml:space="preserve"> (actually an ETag</w:t>
      </w:r>
      <w:r w:rsidR="00B27415">
        <w:rPr>
          <w:sz w:val="20"/>
          <w:szCs w:val="20"/>
          <w:lang w:val="en-GB"/>
        </w:rPr>
        <w:fldChar w:fldCharType="begin"/>
      </w:r>
      <w:r w:rsidR="00B27415">
        <w:instrText xml:space="preserve"> XE "</w:instrText>
      </w:r>
      <w:r w:rsidR="00B27415" w:rsidRPr="00F45B24">
        <w:rPr>
          <w:sz w:val="20"/>
          <w:szCs w:val="20"/>
          <w:lang w:val="en-GB"/>
        </w:rPr>
        <w:instrText>ETag</w:instrText>
      </w:r>
      <w:r w:rsidR="00B27415">
        <w:instrText xml:space="preserve">" </w:instrText>
      </w:r>
      <w:r w:rsidR="00B27415">
        <w:rPr>
          <w:sz w:val="20"/>
          <w:szCs w:val="20"/>
          <w:lang w:val="en-GB"/>
        </w:rPr>
        <w:fldChar w:fldCharType="end"/>
      </w:r>
      <w:r w:rsidR="00B27415">
        <w:rPr>
          <w:sz w:val="20"/>
          <w:szCs w:val="20"/>
          <w:lang w:val="en-GB"/>
        </w:rPr>
        <w:t>)</w:t>
      </w:r>
      <w:r>
        <w:rPr>
          <w:sz w:val="20"/>
          <w:szCs w:val="20"/>
          <w:lang w:val="en-GB"/>
        </w:rPr>
        <w:t xml:space="preserve">, 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4B304528"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includes the transaction log name</w:t>
      </w:r>
      <w:r w:rsidR="00E2023A">
        <w:rPr>
          <w:sz w:val="20"/>
          <w:szCs w:val="20"/>
          <w:lang w:val="en-GB"/>
        </w:rPr>
        <w:t xml:space="preserve"> (for the partition containing the row)</w:t>
      </w:r>
      <w:r w:rsidR="00630DEE">
        <w:rPr>
          <w:sz w:val="20"/>
          <w:szCs w:val="20"/>
          <w:lang w:val="en-GB"/>
        </w:rPr>
        <w:t>, defining position</w:t>
      </w:r>
      <w:r w:rsidR="00E2023A">
        <w:rPr>
          <w:sz w:val="20"/>
          <w:szCs w:val="20"/>
          <w:lang w:val="en-GB"/>
        </w:rPr>
        <w:t xml:space="preserve"> of the row</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AE0AD6">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The Check() method for PyrrhoConnect allows the client to check whether a rowversion is still valid. See section 8.8.8.</w:t>
      </w:r>
    </w:p>
    <w:p w14:paraId="377CA92F" w14:textId="77777777" w:rsidR="00E22158" w:rsidRDefault="00E22158" w:rsidP="00E22158">
      <w:pPr>
        <w:pStyle w:val="Heading2"/>
        <w:rPr>
          <w:lang w:val="en-GB"/>
        </w:rPr>
      </w:pPr>
      <w:bookmarkStart w:id="41" w:name="_Toc534366746"/>
      <w:r>
        <w:rPr>
          <w:lang w:val="en-GB"/>
        </w:rPr>
        <w:t>5.3 Altering tables</w:t>
      </w:r>
      <w:bookmarkEnd w:id="41"/>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lastRenderedPageBreak/>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77777777" w:rsidR="001062AB" w:rsidRDefault="0009676F" w:rsidP="0014529A">
      <w:pPr>
        <w:pStyle w:val="Heading2"/>
      </w:pPr>
      <w:bookmarkStart w:id="42" w:name="_Toc534366747"/>
      <w:r>
        <w:t>5.</w:t>
      </w:r>
      <w:r w:rsidR="00E22158">
        <w:t>4</w:t>
      </w:r>
      <w:r w:rsidR="001062AB">
        <w:t xml:space="preserve"> </w:t>
      </w:r>
      <w:r w:rsidR="0014529A">
        <w:t>Sharing a d</w:t>
      </w:r>
      <w:r w:rsidR="00A30532">
        <w:t xml:space="preserve">atabase with other </w:t>
      </w:r>
      <w:r w:rsidR="0014529A">
        <w:t>users</w:t>
      </w:r>
      <w:bookmarkEnd w:id="42"/>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lastRenderedPageBreak/>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77777777" w:rsidR="0009676F" w:rsidRDefault="00E22158" w:rsidP="0009676F">
      <w:pPr>
        <w:pStyle w:val="Heading2"/>
        <w:rPr>
          <w:lang w:val="en-GB"/>
        </w:rPr>
      </w:pPr>
      <w:bookmarkStart w:id="43" w:name="_Toc534366748"/>
      <w:r>
        <w:rPr>
          <w:lang w:val="en-GB"/>
        </w:rPr>
        <w:t>5.5</w:t>
      </w:r>
      <w:r w:rsidR="0009676F">
        <w:rPr>
          <w:lang w:val="en-GB"/>
        </w:rPr>
        <w:t xml:space="preserve"> </w:t>
      </w:r>
      <w:r w:rsidR="00243EAD">
        <w:rPr>
          <w:lang w:val="en-GB"/>
        </w:rPr>
        <w:t>Roles</w:t>
      </w:r>
      <w:bookmarkEnd w:id="43"/>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w:t>
      </w:r>
      <w:r>
        <w:rPr>
          <w:sz w:val="20"/>
          <w:szCs w:val="20"/>
          <w:lang w:val="en-GB"/>
        </w:rPr>
        <w:lastRenderedPageBreak/>
        <w:t xml:space="preserve">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77777777" w:rsidR="00A931AE" w:rsidRDefault="00A931AE" w:rsidP="00A931AE">
      <w:pPr>
        <w:pStyle w:val="Heading2"/>
        <w:rPr>
          <w:lang w:val="en-GB"/>
        </w:rPr>
      </w:pPr>
      <w:bookmarkStart w:id="44" w:name="_Toc534366749"/>
      <w:r>
        <w:rPr>
          <w:lang w:val="en-GB"/>
        </w:rPr>
        <w:t>5.6 Stored Procedures and Functions</w:t>
      </w:r>
      <w:bookmarkEnd w:id="44"/>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77777777" w:rsidR="00776E0C" w:rsidRDefault="00776E0C" w:rsidP="00776E0C">
      <w:pPr>
        <w:spacing w:before="120"/>
        <w:jc w:val="both"/>
        <w:rPr>
          <w:sz w:val="20"/>
          <w:szCs w:val="20"/>
          <w:lang w:val="en-GB"/>
        </w:rPr>
      </w:pPr>
      <w:r>
        <w:rPr>
          <w:sz w:val="20"/>
          <w:szCs w:val="20"/>
          <w:lang w:val="en-GB"/>
        </w:rPr>
        <w:t>Pyrrho allows some metadata properties to be set for functions. MONOTONIC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77777777" w:rsidR="00BA64AB" w:rsidRDefault="00BA64AB" w:rsidP="00BA64AB">
      <w:pPr>
        <w:pStyle w:val="Heading3"/>
      </w:pPr>
      <w:r>
        <w:t>5.6.1 Table-valued functions</w:t>
      </w:r>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77777777" w:rsidR="00BA64AB" w:rsidRDefault="00BA64AB" w:rsidP="00BA64AB">
      <w:pPr>
        <w:pStyle w:val="Heading3"/>
      </w:pPr>
      <w:r>
        <w:lastRenderedPageBreak/>
        <w:t>5.6.2 Simple statements</w:t>
      </w:r>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77777777" w:rsidR="00BA64AB" w:rsidRDefault="00BA64AB" w:rsidP="00BA64AB">
      <w:pPr>
        <w:pStyle w:val="Heading3"/>
      </w:pPr>
      <w:r>
        <w:t>5.6.3 Decision Statements</w:t>
      </w:r>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7777777" w:rsidR="00BA64AB" w:rsidRDefault="00BA64AB" w:rsidP="00BA64AB">
      <w:pPr>
        <w:pStyle w:val="Heading3"/>
      </w:pPr>
      <w:r>
        <w:t>5.6.4 Iterative statements</w:t>
      </w:r>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77777777" w:rsidR="00BA64AB" w:rsidRDefault="00BA64AB" w:rsidP="00BA64AB">
      <w:pPr>
        <w:pStyle w:val="Heading3"/>
      </w:pPr>
      <w:r>
        <w:t>5.6.5 Condition handling statements</w:t>
      </w:r>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7777777" w:rsidR="00545B51" w:rsidRDefault="008273F9" w:rsidP="008273F9">
      <w:pPr>
        <w:pStyle w:val="Heading3"/>
      </w:pPr>
      <w:r>
        <w:lastRenderedPageBreak/>
        <w:t>5.6.6 Examples</w:t>
      </w:r>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77777777" w:rsidR="00DE3404" w:rsidRDefault="001D3543" w:rsidP="001D3543">
      <w:pPr>
        <w:pStyle w:val="Heading2"/>
      </w:pPr>
      <w:bookmarkStart w:id="45" w:name="_Toc534366750"/>
      <w:r>
        <w:t>5.7 Structured Types</w:t>
      </w:r>
      <w:bookmarkEnd w:id="45"/>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lastRenderedPageBreak/>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77777777" w:rsidR="004F3C27" w:rsidRDefault="004F3C27" w:rsidP="00DE3404">
      <w:pPr>
        <w:spacing w:before="120"/>
        <w:jc w:val="both"/>
        <w:rPr>
          <w:sz w:val="20"/>
          <w:szCs w:val="20"/>
        </w:rPr>
      </w:pPr>
      <w:r>
        <w:rPr>
          <w:sz w:val="20"/>
          <w:szCs w:val="20"/>
        </w:rPr>
        <w:t>(Note that the coordinates have been declared as int, so the first point here is not (2.5, 4)).</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77777777" w:rsidR="009367C5" w:rsidRDefault="001162F4" w:rsidP="001162F4">
      <w:pPr>
        <w:pStyle w:val="Heading2"/>
      </w:pPr>
      <w:bookmarkStart w:id="46" w:name="_Toc534366751"/>
      <w:r>
        <w:t>5.8 Triggers</w:t>
      </w:r>
      <w:bookmarkEnd w:id="46"/>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77777777" w:rsidR="00E412D7" w:rsidRDefault="00C7424B" w:rsidP="005B6B1C">
      <w:pPr>
        <w:pStyle w:val="Heading2"/>
        <w:rPr>
          <w:lang w:val="en-GB"/>
        </w:rPr>
      </w:pPr>
      <w:bookmarkStart w:id="47" w:name="_Toc534366752"/>
      <w:r w:rsidRPr="007B0BD9">
        <w:rPr>
          <w:lang w:val="en-GB"/>
        </w:rPr>
        <w:t>5.9</w:t>
      </w:r>
      <w:r w:rsidR="005B6B1C" w:rsidRPr="005B6B1C">
        <w:rPr>
          <w:lang w:val="en-GB"/>
        </w:rPr>
        <w:t xml:space="preserve"> Provenance</w:t>
      </w:r>
      <w:r w:rsidR="006A737E">
        <w:rPr>
          <w:lang w:val="en-GB"/>
        </w:rPr>
        <w:t xml:space="preserve"> and extended subtype semantics</w:t>
      </w:r>
      <w:bookmarkEnd w:id="47"/>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77777777" w:rsidR="00A10D24" w:rsidRDefault="00A10D24" w:rsidP="00A10D24">
      <w:pPr>
        <w:pStyle w:val="Heading3"/>
      </w:pPr>
      <w:r>
        <w:t>5.9.1 IRI references and subtypes</w:t>
      </w:r>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5A291334" w14:textId="77777777" w:rsidR="00402138" w:rsidRDefault="00402138" w:rsidP="005B6B1C">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AS CHAR^^&lt;uri://carregs.org/uk&gt;</w:t>
      </w:r>
    </w:p>
    <w:p w14:paraId="74D2A2E1" w14:textId="77777777" w:rsidR="00E36F58" w:rsidRDefault="00E36F58" w:rsidP="00E36F58">
      <w:pPr>
        <w:spacing w:before="120"/>
        <w:jc w:val="both"/>
        <w:rPr>
          <w:sz w:val="20"/>
          <w:szCs w:val="20"/>
          <w:lang w:val="en-GB"/>
        </w:rPr>
      </w:pPr>
      <w:r>
        <w:rPr>
          <w:sz w:val="20"/>
          <w:szCs w:val="20"/>
          <w:lang w:val="en-GB"/>
        </w:rPr>
        <w:t xml:space="preserve">Subtype information can be examined using the standard </w:t>
      </w:r>
      <w:r w:rsidR="00E40EAB">
        <w:rPr>
          <w:sz w:val="20"/>
          <w:szCs w:val="20"/>
          <w:lang w:val="en-GB"/>
        </w:rPr>
        <w:t>SQL2016</w:t>
      </w:r>
      <w:r>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02D021FE" w14:textId="77777777" w:rsidR="009B5A38" w:rsidRDefault="00A738DD" w:rsidP="005B6B1C">
      <w:pPr>
        <w:spacing w:before="120"/>
        <w:jc w:val="both"/>
        <w:rPr>
          <w:sz w:val="20"/>
          <w:szCs w:val="20"/>
          <w:lang w:val="en-GB"/>
        </w:rPr>
      </w:pPr>
      <w:r>
        <w:rPr>
          <w:sz w:val="20"/>
          <w:szCs w:val="20"/>
          <w:lang w:val="en-GB"/>
        </w:rPr>
        <w:t xml:space="preserve">Pyrrho </w:t>
      </w:r>
      <w:r w:rsidR="009B5A38">
        <w:rPr>
          <w:sz w:val="20"/>
          <w:szCs w:val="20"/>
          <w:lang w:val="en-GB"/>
        </w:rPr>
        <w:t>allows the ^^ nota</w:t>
      </w:r>
      <w:r>
        <w:rPr>
          <w:sz w:val="20"/>
          <w:szCs w:val="20"/>
          <w:lang w:val="en-GB"/>
        </w:rPr>
        <w:t>tion from OWL/RDF as a way of assigning an OWL type, so that a value of type ukregno can be inserted in cars by writing</w:t>
      </w:r>
    </w:p>
    <w:p w14:paraId="05B4BCC8" w14:textId="77777777" w:rsidR="009B5A38" w:rsidRDefault="009B5A38" w:rsidP="009B5A38">
      <w:pPr>
        <w:spacing w:before="120"/>
        <w:jc w:val="both"/>
        <w:rPr>
          <w:sz w:val="20"/>
          <w:szCs w:val="20"/>
          <w:lang w:val="en-GB"/>
        </w:rPr>
      </w:pPr>
      <w:r>
        <w:rPr>
          <w:sz w:val="20"/>
          <w:szCs w:val="20"/>
          <w:lang w:val="en-GB"/>
        </w:rPr>
        <w:t>INSERT INTO cars VALUES (1,”TEA 123”^^ukregno)</w:t>
      </w:r>
    </w:p>
    <w:p w14:paraId="01BAFE48" w14:textId="77777777" w:rsidR="007B2D40" w:rsidRDefault="00673331" w:rsidP="005B6B1C">
      <w:pPr>
        <w:spacing w:before="120"/>
        <w:jc w:val="both"/>
        <w:rPr>
          <w:sz w:val="20"/>
          <w:szCs w:val="20"/>
          <w:lang w:val="en-GB"/>
        </w:rPr>
      </w:pPr>
      <w:r>
        <w:rPr>
          <w:sz w:val="20"/>
          <w:szCs w:val="20"/>
          <w:lang w:val="en-GB"/>
        </w:rPr>
        <w:t xml:space="preserve">Note the use of double quotes, as in OWL, instead of single-quotes as in SQL. </w:t>
      </w:r>
      <w:r w:rsidR="009B5A38">
        <w:rPr>
          <w:sz w:val="20"/>
          <w:szCs w:val="20"/>
          <w:lang w:val="en-GB"/>
        </w:rPr>
        <w:t xml:space="preserve">The type information following the ^^ can be an iri, or an iri expression using a namespace (e.g. dvla:”reg”, or a domain identifier as here. </w:t>
      </w:r>
    </w:p>
    <w:p w14:paraId="7DB9CE69" w14:textId="77777777" w:rsidR="009B5A38" w:rsidRDefault="009B5A38" w:rsidP="005B6B1C">
      <w:pPr>
        <w:spacing w:before="120"/>
        <w:jc w:val="both"/>
        <w:rPr>
          <w:sz w:val="20"/>
          <w:szCs w:val="20"/>
          <w:lang w:val="en-GB"/>
        </w:rPr>
      </w:pPr>
      <w:r>
        <w:rPr>
          <w:sz w:val="20"/>
          <w:szCs w:val="20"/>
          <w:lang w:val="en-GB"/>
        </w:rPr>
        <w:t xml:space="preserve">Namespaces can be managed in the database using </w:t>
      </w:r>
      <w:r w:rsidR="007B2D40">
        <w:rPr>
          <w:sz w:val="20"/>
          <w:szCs w:val="20"/>
          <w:lang w:val="en-GB"/>
        </w:rPr>
        <w:t xml:space="preserve">the CREATE XMLNAMESPACES syntax, e.g. CREATE XMLNAMESPACES ('http://dvla.gov.uk/types.owl#' AS dvla, DEFAULT 'http://abc.com/t.owl#') . Note the use of single quotes </w:t>
      </w:r>
      <w:r w:rsidR="00DD6602">
        <w:rPr>
          <w:sz w:val="20"/>
          <w:szCs w:val="20"/>
          <w:lang w:val="en-GB"/>
        </w:rPr>
        <w:t>to match the</w:t>
      </w:r>
      <w:r w:rsidR="007B2D40">
        <w:rPr>
          <w:sz w:val="20"/>
          <w:szCs w:val="20"/>
          <w:lang w:val="en-GB"/>
        </w:rPr>
        <w:t xml:space="preserve"> standard </w:t>
      </w:r>
      <w:r w:rsidR="00E40EAB">
        <w:rPr>
          <w:sz w:val="20"/>
          <w:szCs w:val="20"/>
          <w:lang w:val="en-GB"/>
        </w:rPr>
        <w:t>SQL2016</w:t>
      </w:r>
      <w:r w:rsidR="007B2D40">
        <w:rPr>
          <w:sz w:val="20"/>
          <w:szCs w:val="20"/>
          <w:lang w:val="en-GB"/>
        </w:rPr>
        <w:t xml:space="preserve"> syntax</w:t>
      </w:r>
      <w:r w:rsidR="00DD6602">
        <w:rPr>
          <w:sz w:val="20"/>
          <w:szCs w:val="20"/>
          <w:lang w:val="en-GB"/>
        </w:rPr>
        <w:t xml:space="preserve"> for</w:t>
      </w:r>
      <w:r w:rsidR="007B2D40">
        <w:rPr>
          <w:sz w:val="20"/>
          <w:szCs w:val="20"/>
          <w:lang w:val="en-GB"/>
        </w:rPr>
        <w:t xml:space="preserve"> </w:t>
      </w:r>
      <w:r w:rsidR="00DD6602">
        <w:rPr>
          <w:sz w:val="20"/>
          <w:szCs w:val="20"/>
          <w:lang w:val="en-GB"/>
        </w:rPr>
        <w:t>WITH XMLNAMESPACES</w:t>
      </w:r>
      <w:r w:rsidR="007B2D40">
        <w:rPr>
          <w:sz w:val="20"/>
          <w:szCs w:val="20"/>
          <w:lang w:val="en-GB"/>
        </w:rPr>
        <w:t>. The default namespace is referenced by using a blank prefix, e.g. ^^:m .</w:t>
      </w:r>
    </w:p>
    <w:p w14:paraId="5C3080EB" w14:textId="77777777" w:rsidR="00E36F58" w:rsidRDefault="009B5A38" w:rsidP="005B6B1C">
      <w:pPr>
        <w:spacing w:before="120"/>
        <w:jc w:val="both"/>
        <w:rPr>
          <w:sz w:val="20"/>
          <w:szCs w:val="20"/>
          <w:lang w:val="en-GB"/>
        </w:rPr>
      </w:pPr>
      <w:r>
        <w:rPr>
          <w:sz w:val="20"/>
          <w:szCs w:val="20"/>
          <w:lang w:val="en-GB"/>
        </w:rPr>
        <w:t>The same notation can be used in expressions as a shorthand for a TREAT expression:</w:t>
      </w:r>
    </w:p>
    <w:p w14:paraId="4BCE9B1A" w14:textId="77777777" w:rsidR="00402138" w:rsidRDefault="007D5678" w:rsidP="005B6B1C">
      <w:pPr>
        <w:spacing w:before="120"/>
        <w:jc w:val="both"/>
        <w:rPr>
          <w:sz w:val="20"/>
          <w:szCs w:val="20"/>
          <w:lang w:val="en-GB"/>
        </w:rPr>
      </w:pPr>
      <w:r>
        <w:rPr>
          <w:sz w:val="20"/>
          <w:szCs w:val="20"/>
          <w:lang w:val="en-GB"/>
        </w:rPr>
        <w:t>UPDATE cars SET reg</w:t>
      </w:r>
      <w:r w:rsidR="00402138">
        <w:rPr>
          <w:sz w:val="20"/>
          <w:szCs w:val="20"/>
          <w:lang w:val="en-GB"/>
        </w:rPr>
        <w:t>=</w:t>
      </w:r>
      <w:r w:rsidR="009B5A38">
        <w:rPr>
          <w:sz w:val="20"/>
          <w:szCs w:val="20"/>
          <w:lang w:val="en-GB"/>
        </w:rPr>
        <w:t>reg^^</w:t>
      </w:r>
      <w:r>
        <w:rPr>
          <w:sz w:val="20"/>
          <w:szCs w:val="20"/>
          <w:lang w:val="en-GB"/>
        </w:rPr>
        <w:t>ukregno WHERE country</w:t>
      </w:r>
      <w:r w:rsidR="00402138">
        <w:rPr>
          <w:sz w:val="20"/>
          <w:szCs w:val="20"/>
          <w:lang w:val="en-GB"/>
        </w:rPr>
        <w:t>=’UK’</w:t>
      </w:r>
    </w:p>
    <w:p w14:paraId="50210538" w14:textId="77777777" w:rsidR="001071B9" w:rsidRDefault="004E7DAB" w:rsidP="005B6B1C">
      <w:pPr>
        <w:spacing w:before="120"/>
        <w:jc w:val="both"/>
        <w:rPr>
          <w:sz w:val="20"/>
          <w:szCs w:val="20"/>
          <w:lang w:val="en-GB"/>
        </w:rPr>
      </w:pPr>
      <w:r>
        <w:rPr>
          <w:sz w:val="20"/>
          <w:szCs w:val="20"/>
          <w:lang w:val="en-GB"/>
        </w:rPr>
        <w:t>For further details of the OWL type notation, see section 5.2.1.</w:t>
      </w:r>
    </w:p>
    <w:p w14:paraId="1DD207D8" w14:textId="77777777" w:rsidR="00A10D24" w:rsidRDefault="00A10D24" w:rsidP="00A10D24">
      <w:pPr>
        <w:pStyle w:val="Heading3"/>
      </w:pPr>
      <w:r>
        <w:t>5.9.2 Row and table subtypes</w:t>
      </w:r>
    </w:p>
    <w:p w14:paraId="1D839C6C" w14:textId="77777777"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uri information, such as </w:t>
      </w:r>
    </w:p>
    <w:p w14:paraId="5D14A27D" w14:textId="7777777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INT)^^&lt;http://a.com&gt;</w:t>
      </w:r>
    </w:p>
    <w:p w14:paraId="7BAA8BA5" w14:textId="77777777"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either of the following equivalent forms:</w:t>
      </w:r>
    </w:p>
    <w:p w14:paraId="58BC2AE8" w14:textId="77777777" w:rsidR="00673331" w:rsidRDefault="00673331" w:rsidP="009D409D">
      <w:pPr>
        <w:spacing w:before="120"/>
        <w:jc w:val="both"/>
        <w:rPr>
          <w:sz w:val="20"/>
          <w:szCs w:val="20"/>
          <w:lang w:val="en-GB"/>
        </w:rPr>
      </w:pPr>
      <w:r>
        <w:rPr>
          <w:sz w:val="20"/>
          <w:szCs w:val="20"/>
          <w:lang w:val="en-GB"/>
        </w:rPr>
        <w:lastRenderedPageBreak/>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45C6EAC3" w14:textId="77777777" w:rsidR="009D409D" w:rsidRDefault="009D409D" w:rsidP="009D409D">
      <w:pPr>
        <w:spacing w:before="120"/>
        <w:jc w:val="both"/>
        <w:rPr>
          <w:sz w:val="20"/>
          <w:szCs w:val="20"/>
          <w:lang w:val="en-GB"/>
        </w:rPr>
      </w:pPr>
      <w:r>
        <w:rPr>
          <w:sz w:val="20"/>
          <w:szCs w:val="20"/>
          <w:lang w:val="en-GB"/>
        </w:rPr>
        <w:t>INSERT INTO A VALUES</w:t>
      </w:r>
      <w:r w:rsidR="00F45441">
        <w:rPr>
          <w:sz w:val="20"/>
          <w:szCs w:val="20"/>
          <w:lang w:val="en-GB"/>
        </w:rPr>
        <w:t xml:space="preserve"> </w:t>
      </w:r>
      <w:r>
        <w:rPr>
          <w:sz w:val="20"/>
          <w:szCs w:val="20"/>
          <w:lang w:val="en-GB"/>
        </w:rPr>
        <w:t>(‘Ex’,</w:t>
      </w:r>
      <w:r w:rsidR="00F45441">
        <w:rPr>
          <w:sz w:val="20"/>
          <w:szCs w:val="20"/>
          <w:lang w:val="en-GB"/>
        </w:rPr>
        <w:t xml:space="preserve"> </w:t>
      </w:r>
      <w:r w:rsidR="00F00063">
        <w:rPr>
          <w:sz w:val="20"/>
          <w:szCs w:val="20"/>
          <w:lang w:val="en-GB"/>
        </w:rPr>
        <w:t>1)^^</w:t>
      </w:r>
      <w:r>
        <w:rPr>
          <w:sz w:val="20"/>
          <w:szCs w:val="20"/>
          <w:lang w:val="en-GB"/>
        </w:rPr>
        <w:t>t</w:t>
      </w:r>
    </w:p>
    <w:p w14:paraId="7B290491" w14:textId="77777777" w:rsidR="009D39FB" w:rsidRDefault="009D409D" w:rsidP="00B0223B">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p>
    <w:p w14:paraId="6FA124AF" w14:textId="77777777" w:rsidR="00A10D24" w:rsidRDefault="00A10D24" w:rsidP="00A10D24">
      <w:pPr>
        <w:pStyle w:val="Heading3"/>
      </w:pPr>
      <w:r>
        <w:t>5.9.3 Provenance</w:t>
      </w:r>
    </w:p>
    <w:p w14:paraId="14095114" w14:textId="77777777" w:rsidR="005842D0" w:rsidRDefault="005842D0" w:rsidP="005842D0">
      <w:pPr>
        <w:spacing w:before="120"/>
        <w:jc w:val="both"/>
        <w:rPr>
          <w:sz w:val="20"/>
          <w:szCs w:val="20"/>
          <w:lang w:val="en-GB"/>
        </w:rPr>
      </w:pPr>
      <w:r>
        <w:rPr>
          <w:sz w:val="20"/>
          <w:szCs w:val="20"/>
          <w:lang w:val="en-GB"/>
        </w:rPr>
        <w:t xml:space="preserve">A slightly less natural syntax was added to Pyrrho version 3.3 for the special case of provenance information. Provenance information can be associated with transactions and INSERT operations: </w:t>
      </w:r>
    </w:p>
    <w:p w14:paraId="44781759" w14:textId="77777777" w:rsidR="005842D0" w:rsidRDefault="005842D0" w:rsidP="005842D0">
      <w:pPr>
        <w:spacing w:before="120"/>
        <w:jc w:val="both"/>
        <w:rPr>
          <w:sz w:val="20"/>
          <w:szCs w:val="20"/>
          <w:lang w:val="en-GB"/>
        </w:rPr>
      </w:pPr>
      <w:r>
        <w:rPr>
          <w:sz w:val="20"/>
          <w:szCs w:val="20"/>
          <w:lang w:val="en-GB"/>
        </w:rPr>
        <w:t>BEGIN TRANSACTION WITH PROVENANCE iri</w:t>
      </w:r>
    </w:p>
    <w:p w14:paraId="4E249C2E" w14:textId="77777777" w:rsidR="005842D0" w:rsidRDefault="005842D0" w:rsidP="005842D0">
      <w:pPr>
        <w:spacing w:before="120"/>
        <w:jc w:val="both"/>
        <w:rPr>
          <w:sz w:val="20"/>
          <w:szCs w:val="20"/>
          <w:lang w:val="en-GB"/>
        </w:rPr>
      </w:pPr>
      <w:r>
        <w:rPr>
          <w:sz w:val="20"/>
          <w:szCs w:val="20"/>
          <w:lang w:val="en-GB"/>
        </w:rPr>
        <w:t>INSERT WITH PROVENANCE iri INTO t VALUES(data)</w:t>
      </w:r>
    </w:p>
    <w:p w14:paraId="6D886B4C" w14:textId="77777777" w:rsidR="005842D0" w:rsidRDefault="005842D0" w:rsidP="005842D0">
      <w:pPr>
        <w:spacing w:before="120"/>
        <w:jc w:val="both"/>
        <w:rPr>
          <w:sz w:val="20"/>
          <w:szCs w:val="20"/>
          <w:lang w:val="en-GB"/>
        </w:rPr>
      </w:pPr>
      <w:r>
        <w:rPr>
          <w:sz w:val="20"/>
          <w:szCs w:val="20"/>
          <w:lang w:val="en-GB"/>
        </w:rPr>
        <w:t>Potentially, therefore, each record in a database could have two items of provenance information: one specific to the record, and one specific to the import transaction. If both are specified, the record iri should have the form of a relative iri.</w:t>
      </w:r>
    </w:p>
    <w:p w14:paraId="2589339A" w14:textId="77777777" w:rsidR="005842D0" w:rsidRDefault="005842D0" w:rsidP="005842D0">
      <w:pPr>
        <w:spacing w:before="120"/>
        <w:jc w:val="both"/>
        <w:rPr>
          <w:sz w:val="20"/>
          <w:szCs w:val="20"/>
          <w:lang w:val="en-GB"/>
        </w:rPr>
      </w:pPr>
      <w:r>
        <w:rPr>
          <w:sz w:val="20"/>
          <w:szCs w:val="20"/>
          <w:lang w:val="en-GB"/>
        </w:rPr>
        <w:t>A pseduocolumn PROVENANCE was also added so that queries can retrieve or select on the provenance information, and the value in this pseudocolumn is the result of concatenation of the transaction and record provenances if any, or the uri associated with a row subtype. These features are preserved for backwards compatibility and convenience.</w:t>
      </w:r>
    </w:p>
    <w:p w14:paraId="1B8D717D" w14:textId="77777777" w:rsidR="00A10D24" w:rsidRDefault="00A10D24" w:rsidP="00A10D24">
      <w:pPr>
        <w:pStyle w:val="Heading3"/>
      </w:pPr>
      <w:r>
        <w:t>5.9.4 Data curation</w:t>
      </w:r>
    </w:p>
    <w:p w14:paraId="1C479A62" w14:textId="77777777" w:rsidR="005842D0" w:rsidRDefault="005842D0" w:rsidP="005842D0">
      <w:pPr>
        <w:spacing w:before="120"/>
        <w:jc w:val="both"/>
        <w:rPr>
          <w:sz w:val="20"/>
          <w:szCs w:val="20"/>
          <w:lang w:val="en-GB"/>
        </w:rPr>
      </w:pPr>
      <w:r>
        <w:rPr>
          <w:sz w:val="20"/>
          <w:szCs w:val="20"/>
          <w:lang w:val="en-GB"/>
        </w:rPr>
        <w:t xml:space="preserve">These features were added to Pyrrho to support curation of data sets. </w:t>
      </w:r>
      <w:r w:rsidR="00CF2196">
        <w:rPr>
          <w:sz w:val="20"/>
          <w:szCs w:val="20"/>
          <w:lang w:val="en-GB"/>
        </w:rPr>
        <w:t xml:space="preserve">For such data, </w:t>
      </w:r>
      <w:r>
        <w:rPr>
          <w:sz w:val="20"/>
          <w:szCs w:val="20"/>
          <w:lang w:val="en-GB"/>
        </w:rPr>
        <w:t>Pyrrho version 4 adds the syntax</w:t>
      </w:r>
    </w:p>
    <w:p w14:paraId="01FA7081" w14:textId="77777777" w:rsidR="005842D0" w:rsidRDefault="005842D0" w:rsidP="005842D0">
      <w:pPr>
        <w:spacing w:before="120"/>
        <w:jc w:val="both"/>
        <w:rPr>
          <w:sz w:val="20"/>
          <w:szCs w:val="20"/>
          <w:lang w:val="en-GB"/>
        </w:rPr>
      </w:pPr>
      <w:r>
        <w:rPr>
          <w:sz w:val="20"/>
          <w:szCs w:val="20"/>
          <w:lang w:val="en-GB"/>
        </w:rPr>
        <w:t>SET AUTHORIZATION=CURATED</w:t>
      </w:r>
    </w:p>
    <w:p w14:paraId="7FBAC29A" w14:textId="77777777" w:rsidR="005853BE" w:rsidRDefault="005F23FD" w:rsidP="005853BE">
      <w:pPr>
        <w:spacing w:before="120"/>
        <w:jc w:val="both"/>
        <w:rPr>
          <w:sz w:val="20"/>
          <w:szCs w:val="20"/>
          <w:lang w:val="en-GB"/>
        </w:rPr>
      </w:pPr>
      <w:r>
        <w:rPr>
          <w:sz w:val="20"/>
          <w:szCs w:val="20"/>
          <w:lang w:val="en-GB"/>
        </w:rPr>
        <w:t>This one-way operation makes the data set owned by nobody</w:t>
      </w:r>
      <w:r w:rsidR="00CF2196">
        <w:rPr>
          <w:sz w:val="20"/>
          <w:szCs w:val="20"/>
          <w:lang w:val="en-GB"/>
        </w:rPr>
        <w:t>, so that</w:t>
      </w:r>
      <w:r>
        <w:rPr>
          <w:sz w:val="20"/>
          <w:szCs w:val="20"/>
          <w:lang w:val="en-GB"/>
        </w:rPr>
        <w:t xml:space="preserve"> nobody can change the database structure or semantics. </w:t>
      </w:r>
      <w:r w:rsidR="00A10D24">
        <w:rPr>
          <w:sz w:val="20"/>
          <w:szCs w:val="20"/>
          <w:lang w:val="en-GB"/>
        </w:rPr>
        <w:t>The data becomes publicly readable, and the transaction logs of any changes are publicly visible, but other a</w:t>
      </w:r>
      <w:r>
        <w:rPr>
          <w:sz w:val="20"/>
          <w:szCs w:val="20"/>
          <w:lang w:val="en-GB"/>
        </w:rPr>
        <w:t xml:space="preserve">ccess privileges are not changed, so that other operations </w:t>
      </w:r>
      <w:r w:rsidR="00A10D24">
        <w:rPr>
          <w:sz w:val="20"/>
          <w:szCs w:val="20"/>
          <w:lang w:val="en-GB"/>
        </w:rPr>
        <w:t xml:space="preserve">on the data are still permitted. </w:t>
      </w:r>
    </w:p>
    <w:p w14:paraId="3AC88190" w14:textId="77777777" w:rsidR="00E36F58" w:rsidRDefault="00E23809" w:rsidP="00E23809">
      <w:pPr>
        <w:pStyle w:val="Heading2"/>
        <w:rPr>
          <w:lang w:val="en-GB"/>
        </w:rPr>
      </w:pPr>
      <w:bookmarkStart w:id="48" w:name="_Toc534366753"/>
      <w:r>
        <w:rPr>
          <w:lang w:val="en-GB"/>
        </w:rPr>
        <w:t xml:space="preserve">5.10 Generated </w:t>
      </w:r>
      <w:r w:rsidR="00CF18E7">
        <w:rPr>
          <w:lang w:val="en-GB"/>
        </w:rPr>
        <w:t>Columns</w:t>
      </w:r>
      <w:bookmarkEnd w:id="48"/>
    </w:p>
    <w:p w14:paraId="391F4635" w14:textId="77777777" w:rsidR="00CF18E7" w:rsidRDefault="00E23809" w:rsidP="005B6B1C">
      <w:pPr>
        <w:spacing w:before="120"/>
        <w:jc w:val="both"/>
        <w:rPr>
          <w:sz w:val="20"/>
          <w:szCs w:val="20"/>
          <w:lang w:val="en-GB"/>
        </w:rPr>
      </w:pPr>
      <w:r>
        <w:rPr>
          <w:sz w:val="20"/>
          <w:szCs w:val="20"/>
          <w:lang w:val="en-GB"/>
        </w:rPr>
        <w:t>From version 4.5, Pyrrho provides support for conceptual modelling, based on roles (see section 3.6). T</w:t>
      </w:r>
      <w:r w:rsidR="007F3DA7">
        <w:rPr>
          <w:sz w:val="20"/>
          <w:szCs w:val="20"/>
          <w:lang w:val="en-GB"/>
        </w:rPr>
        <w:t>hree</w:t>
      </w:r>
      <w:r>
        <w:rPr>
          <w:sz w:val="20"/>
          <w:szCs w:val="20"/>
          <w:lang w:val="en-GB"/>
        </w:rPr>
        <w:t xml:space="preserve"> additional features have been added to Pyrrho </w:t>
      </w:r>
      <w:r w:rsidR="00CE0129">
        <w:rPr>
          <w:sz w:val="20"/>
          <w:szCs w:val="20"/>
          <w:lang w:val="en-GB"/>
        </w:rPr>
        <w:t xml:space="preserve">to </w:t>
      </w:r>
      <w:r>
        <w:rPr>
          <w:sz w:val="20"/>
          <w:szCs w:val="20"/>
          <w:lang w:val="en-GB"/>
        </w:rPr>
        <w:t xml:space="preserve">enrich this process. </w:t>
      </w:r>
    </w:p>
    <w:p w14:paraId="7FD5315F" w14:textId="77777777" w:rsidR="00E23809" w:rsidRDefault="00E23809" w:rsidP="005B6B1C">
      <w:pPr>
        <w:spacing w:before="120"/>
        <w:jc w:val="both"/>
        <w:rPr>
          <w:sz w:val="20"/>
          <w:szCs w:val="20"/>
          <w:lang w:val="en-GB"/>
        </w:rPr>
      </w:pPr>
      <w:r>
        <w:rPr>
          <w:sz w:val="20"/>
          <w:szCs w:val="20"/>
          <w:lang w:val="en-GB"/>
        </w:rPr>
        <w:t xml:space="preserve">The first is the notion of an updatable generated property, which can be implemented at the conceptual (role) level and creates no overhead on the physical database. </w:t>
      </w:r>
      <w:r w:rsidR="007E0EBF">
        <w:rPr>
          <w:sz w:val="20"/>
          <w:szCs w:val="20"/>
          <w:lang w:val="en-GB"/>
        </w:rPr>
        <w:t>The idea here is that some generation rules are one-to-one, so that there may be a suitable action to take on the source data if someone tries to modify the generated property.</w:t>
      </w:r>
    </w:p>
    <w:p w14:paraId="30D40CB6" w14:textId="77777777" w:rsidR="00E23809" w:rsidRDefault="00E23809" w:rsidP="005B6B1C">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there is already a way of defining a “generated always” column in the physical database. This behaves like a get property in C#</w:t>
      </w:r>
      <w:r w:rsidR="001E0CC4">
        <w:rPr>
          <w:sz w:val="20"/>
          <w:szCs w:val="20"/>
          <w:lang w:val="en-GB"/>
        </w:rPr>
        <w:t xml:space="preserve">: it appears to be a column and is retrieved using select * etc, but </w:t>
      </w:r>
      <w:r w:rsidR="00766372">
        <w:rPr>
          <w:sz w:val="20"/>
          <w:szCs w:val="20"/>
          <w:lang w:val="en-GB"/>
        </w:rPr>
        <w:t xml:space="preserve">(unlike the “generated by default” column type) </w:t>
      </w:r>
      <w:r w:rsidR="001E0CC4">
        <w:rPr>
          <w:sz w:val="20"/>
          <w:szCs w:val="20"/>
          <w:lang w:val="en-GB"/>
        </w:rPr>
        <w:t>is not separately stored in the database or separately updatable, e.g.</w:t>
      </w:r>
    </w:p>
    <w:p w14:paraId="51F87E0E" w14:textId="77777777" w:rsidR="001E0CC4" w:rsidRPr="001E0CC4" w:rsidRDefault="001E0CC4" w:rsidP="005B6B1C">
      <w:pPr>
        <w:spacing w:before="120"/>
        <w:jc w:val="both"/>
        <w:rPr>
          <w:rFonts w:ascii="Courier New" w:hAnsi="Courier New" w:cs="Courier New"/>
          <w:sz w:val="20"/>
          <w:szCs w:val="20"/>
          <w:lang w:val="en-GB"/>
        </w:rPr>
      </w:pPr>
      <w:r w:rsidRPr="001E0CC4">
        <w:rPr>
          <w:rFonts w:ascii="Courier New" w:hAnsi="Courier New" w:cs="Courier New"/>
          <w:sz w:val="20"/>
          <w:szCs w:val="20"/>
          <w:lang w:val="en-GB"/>
        </w:rPr>
        <w:t>create table mystats (salesmonth date(year to month), home numeric, overseas numeric, total generated always as (home+overseas))</w:t>
      </w:r>
    </w:p>
    <w:p w14:paraId="4508B40E" w14:textId="77777777" w:rsidR="001E0CC4" w:rsidRDefault="001E0CC4" w:rsidP="005B6B1C">
      <w:pPr>
        <w:spacing w:before="120"/>
        <w:jc w:val="both"/>
        <w:rPr>
          <w:sz w:val="20"/>
          <w:szCs w:val="20"/>
          <w:lang w:val="en-GB"/>
        </w:rPr>
      </w:pPr>
      <w:r>
        <w:rPr>
          <w:sz w:val="20"/>
          <w:szCs w:val="20"/>
          <w:lang w:val="en-GB"/>
        </w:rPr>
        <w:t>Now such a generated column feature can also be used to help make data compatible, by performing type conversions or combining fields</w:t>
      </w:r>
      <w:r w:rsidR="00CF18E7">
        <w:rPr>
          <w:sz w:val="20"/>
          <w:szCs w:val="20"/>
          <w:lang w:val="en-GB"/>
        </w:rPr>
        <w:t>, and this aspect</w:t>
      </w:r>
      <w:r w:rsidR="00CE0129">
        <w:rPr>
          <w:sz w:val="20"/>
          <w:szCs w:val="20"/>
          <w:lang w:val="en-GB"/>
        </w:rPr>
        <w:t xml:space="preserve"> is expected to become more important with the used of semantically-significant subtypes as describe</w:t>
      </w:r>
      <w:r w:rsidR="00CF18E7">
        <w:rPr>
          <w:sz w:val="20"/>
          <w:szCs w:val="20"/>
          <w:lang w:val="en-GB"/>
        </w:rPr>
        <w:t>d</w:t>
      </w:r>
      <w:r w:rsidR="00CE0129">
        <w:rPr>
          <w:sz w:val="20"/>
          <w:szCs w:val="20"/>
          <w:lang w:val="en-GB"/>
        </w:rPr>
        <w:t xml:space="preserve"> above.</w:t>
      </w:r>
      <w:r>
        <w:rPr>
          <w:sz w:val="20"/>
          <w:szCs w:val="20"/>
          <w:lang w:val="en-GB"/>
        </w:rPr>
        <w:t xml:space="preserve"> This notion is at the bottom of the introduction of updata</w:t>
      </w:r>
      <w:r w:rsidR="00CF18E7">
        <w:rPr>
          <w:sz w:val="20"/>
          <w:szCs w:val="20"/>
          <w:lang w:val="en-GB"/>
        </w:rPr>
        <w:t>bl</w:t>
      </w:r>
      <w:r>
        <w:rPr>
          <w:sz w:val="20"/>
          <w:szCs w:val="20"/>
          <w:lang w:val="en-GB"/>
        </w:rPr>
        <w:t xml:space="preserve">e generated columns, which are described </w:t>
      </w:r>
      <w:r w:rsidR="00CF18E7">
        <w:rPr>
          <w:sz w:val="20"/>
          <w:szCs w:val="20"/>
          <w:lang w:val="en-GB"/>
        </w:rPr>
        <w:t>below</w:t>
      </w:r>
      <w:r>
        <w:rPr>
          <w:sz w:val="20"/>
          <w:szCs w:val="20"/>
          <w:lang w:val="en-GB"/>
        </w:rPr>
        <w:t>.</w:t>
      </w:r>
    </w:p>
    <w:p w14:paraId="79F0562C" w14:textId="77777777" w:rsidR="007B7139" w:rsidRDefault="001E0CC4" w:rsidP="007B7139">
      <w:pPr>
        <w:spacing w:before="120"/>
        <w:jc w:val="both"/>
        <w:rPr>
          <w:sz w:val="20"/>
          <w:szCs w:val="20"/>
          <w:lang w:val="en-GB"/>
        </w:rPr>
      </w:pPr>
      <w:r>
        <w:rPr>
          <w:sz w:val="20"/>
          <w:szCs w:val="20"/>
          <w:lang w:val="en-GB"/>
        </w:rPr>
        <w:t>The second implements the type of navigable two-way relationships found in entity-relationship diagrams. In previous versions of Pyrrho this feature was only provided in the Java Persistence library</w:t>
      </w:r>
      <w:r w:rsidR="00766372">
        <w:rPr>
          <w:sz w:val="20"/>
          <w:szCs w:val="20"/>
          <w:lang w:val="en-GB"/>
        </w:rPr>
        <w:t xml:space="preserve"> (see section 6.14)</w:t>
      </w:r>
      <w:r>
        <w:rPr>
          <w:sz w:val="20"/>
          <w:szCs w:val="20"/>
          <w:lang w:val="en-GB"/>
        </w:rPr>
        <w:t>.</w:t>
      </w:r>
      <w:r w:rsidR="00CE0129">
        <w:rPr>
          <w:sz w:val="20"/>
          <w:szCs w:val="20"/>
          <w:lang w:val="en-GB"/>
        </w:rPr>
        <w:t xml:space="preserve"> The example given in the Java Enterprise Edition 5 tutorial was given in terms of a player table and a team table. By setting up an infrastructure of annotations, the Java Persistence Query Language allowed retrieved items to include lists of teams that a given player was in.</w:t>
      </w:r>
      <w:r w:rsidR="001674DF">
        <w:rPr>
          <w:sz w:val="20"/>
          <w:szCs w:val="20"/>
          <w:lang w:val="en-GB"/>
        </w:rPr>
        <w:t xml:space="preserve"> For REST, Pyrrho offers a very simple solution </w:t>
      </w:r>
      <w:r w:rsidR="007B7139">
        <w:rPr>
          <w:sz w:val="20"/>
          <w:szCs w:val="20"/>
          <w:lang w:val="en-GB"/>
        </w:rPr>
        <w:t>using the “of” syntax (sec 3.7</w:t>
      </w:r>
      <w:r w:rsidR="006920C2">
        <w:rPr>
          <w:sz w:val="20"/>
          <w:szCs w:val="20"/>
          <w:lang w:val="en-GB"/>
        </w:rPr>
        <w:t>)</w:t>
      </w:r>
      <w:r w:rsidR="004137EE">
        <w:rPr>
          <w:sz w:val="20"/>
          <w:szCs w:val="20"/>
          <w:lang w:val="en-GB"/>
        </w:rPr>
        <w:t>. A</w:t>
      </w:r>
      <w:r w:rsidR="00F037BF">
        <w:rPr>
          <w:sz w:val="20"/>
          <w:szCs w:val="20"/>
          <w:lang w:val="en-GB"/>
        </w:rPr>
        <w:t xml:space="preserve"> proposal </w:t>
      </w:r>
      <w:r w:rsidR="004137EE">
        <w:rPr>
          <w:sz w:val="20"/>
          <w:szCs w:val="20"/>
          <w:lang w:val="en-GB"/>
        </w:rPr>
        <w:t xml:space="preserve">for “reflection” was </w:t>
      </w:r>
      <w:r w:rsidR="00F037BF">
        <w:rPr>
          <w:sz w:val="20"/>
          <w:szCs w:val="20"/>
          <w:lang w:val="en-GB"/>
        </w:rPr>
        <w:t>i</w:t>
      </w:r>
      <w:r w:rsidR="006C20E2">
        <w:rPr>
          <w:sz w:val="20"/>
          <w:szCs w:val="20"/>
          <w:lang w:val="en-GB"/>
        </w:rPr>
        <w:t>mplemented</w:t>
      </w:r>
      <w:r w:rsidR="00F037BF">
        <w:rPr>
          <w:sz w:val="20"/>
          <w:szCs w:val="20"/>
          <w:lang w:val="en-GB"/>
        </w:rPr>
        <w:t xml:space="preserve"> for v4.5</w:t>
      </w:r>
      <w:r w:rsidR="006C20E2">
        <w:rPr>
          <w:sz w:val="20"/>
          <w:szCs w:val="20"/>
          <w:lang w:val="en-GB"/>
        </w:rPr>
        <w:t>,</w:t>
      </w:r>
      <w:r w:rsidR="00F037BF">
        <w:rPr>
          <w:sz w:val="20"/>
          <w:szCs w:val="20"/>
          <w:lang w:val="en-GB"/>
        </w:rPr>
        <w:t xml:space="preserve"> but</w:t>
      </w:r>
      <w:r w:rsidR="004137EE">
        <w:rPr>
          <w:sz w:val="20"/>
          <w:szCs w:val="20"/>
          <w:lang w:val="en-GB"/>
        </w:rPr>
        <w:t xml:space="preserve"> </w:t>
      </w:r>
      <w:r w:rsidR="006C20E2">
        <w:rPr>
          <w:sz w:val="20"/>
          <w:szCs w:val="20"/>
          <w:lang w:val="en-GB"/>
        </w:rPr>
        <w:t xml:space="preserve">its </w:t>
      </w:r>
      <w:r w:rsidR="004137EE">
        <w:rPr>
          <w:sz w:val="20"/>
          <w:szCs w:val="20"/>
          <w:lang w:val="en-GB"/>
        </w:rPr>
        <w:t>columns</w:t>
      </w:r>
      <w:r w:rsidR="006C20E2">
        <w:rPr>
          <w:sz w:val="20"/>
          <w:szCs w:val="20"/>
          <w:lang w:val="en-GB"/>
        </w:rPr>
        <w:t>,</w:t>
      </w:r>
      <w:r w:rsidR="004137EE">
        <w:rPr>
          <w:sz w:val="20"/>
          <w:szCs w:val="20"/>
          <w:lang w:val="en-GB"/>
        </w:rPr>
        <w:t xml:space="preserve"> </w:t>
      </w:r>
      <w:r w:rsidR="006C20E2">
        <w:rPr>
          <w:sz w:val="20"/>
          <w:szCs w:val="20"/>
          <w:lang w:val="en-GB"/>
        </w:rPr>
        <w:t>containing</w:t>
      </w:r>
      <w:r w:rsidR="004137EE">
        <w:rPr>
          <w:sz w:val="20"/>
          <w:szCs w:val="20"/>
          <w:lang w:val="en-GB"/>
        </w:rPr>
        <w:t xml:space="preserve"> arrays of rows</w:t>
      </w:r>
      <w:r w:rsidR="006C20E2">
        <w:rPr>
          <w:sz w:val="20"/>
          <w:szCs w:val="20"/>
          <w:lang w:val="en-GB"/>
        </w:rPr>
        <w:t>,</w:t>
      </w:r>
      <w:r w:rsidR="006920C2">
        <w:rPr>
          <w:sz w:val="20"/>
          <w:szCs w:val="20"/>
          <w:lang w:val="en-GB"/>
        </w:rPr>
        <w:t xml:space="preserve"> are rather unmanageable in SQL: in </w:t>
      </w:r>
      <w:r w:rsidR="006920C2">
        <w:rPr>
          <w:sz w:val="20"/>
          <w:szCs w:val="20"/>
          <w:lang w:val="en-GB"/>
        </w:rPr>
        <w:lastRenderedPageBreak/>
        <w:t>the meantime the REST facilities are also available in SQL, using the HTTP synyax extension (see sec 7).</w:t>
      </w:r>
    </w:p>
    <w:p w14:paraId="1426D511" w14:textId="77777777" w:rsidR="007B7139" w:rsidRDefault="007B7139" w:rsidP="007B7139">
      <w:pPr>
        <w:spacing w:before="120"/>
        <w:jc w:val="both"/>
        <w:rPr>
          <w:sz w:val="20"/>
          <w:szCs w:val="20"/>
          <w:lang w:val="en-GB"/>
        </w:rPr>
      </w:pPr>
      <w:r>
        <w:rPr>
          <w:sz w:val="20"/>
          <w:szCs w:val="20"/>
          <w:lang w:val="en-GB"/>
        </w:rPr>
        <w:t>The third feature in this section can be used to specify a column with a restricted set of values by referring to a lookup table. Again the syntax is an alternative for ColumnDefinition:</w:t>
      </w:r>
    </w:p>
    <w:p w14:paraId="30C8A30D" w14:textId="77777777" w:rsidR="007B7139" w:rsidRDefault="007B7139" w:rsidP="007B7139">
      <w:pPr>
        <w:spacing w:before="120"/>
        <w:jc w:val="both"/>
        <w:rPr>
          <w:sz w:val="20"/>
          <w:szCs w:val="20"/>
          <w:lang w:val="en-GB"/>
        </w:rPr>
      </w:pPr>
      <w:r>
        <w:rPr>
          <w:sz w:val="20"/>
          <w:szCs w:val="20"/>
          <w:lang w:val="en-GB"/>
        </w:rPr>
        <w:t xml:space="preserve">| id </w:t>
      </w:r>
      <w:r>
        <w:rPr>
          <w:i/>
          <w:sz w:val="20"/>
          <w:szCs w:val="20"/>
          <w:lang w:val="en-GB"/>
        </w:rPr>
        <w:t>Table</w:t>
      </w:r>
      <w:r>
        <w:rPr>
          <w:sz w:val="20"/>
          <w:szCs w:val="20"/>
          <w:lang w:val="en-GB"/>
        </w:rPr>
        <w:t xml:space="preserve">_id ‘.’ </w:t>
      </w:r>
      <w:r>
        <w:rPr>
          <w:i/>
          <w:sz w:val="20"/>
          <w:szCs w:val="20"/>
          <w:lang w:val="en-GB"/>
        </w:rPr>
        <w:t>Column</w:t>
      </w:r>
      <w:r>
        <w:rPr>
          <w:sz w:val="20"/>
          <w:szCs w:val="20"/>
          <w:lang w:val="en-GB"/>
        </w:rPr>
        <w:t>_id</w:t>
      </w:r>
    </w:p>
    <w:p w14:paraId="1C23F434" w14:textId="77777777" w:rsidR="007B7139" w:rsidRPr="00616725" w:rsidRDefault="007B7139" w:rsidP="007B7139">
      <w:pPr>
        <w:spacing w:before="120"/>
        <w:jc w:val="both"/>
        <w:rPr>
          <w:sz w:val="20"/>
          <w:szCs w:val="20"/>
          <w:lang w:val="en-GB"/>
        </w:rPr>
      </w:pPr>
      <w:r>
        <w:rPr>
          <w:sz w:val="20"/>
          <w:szCs w:val="20"/>
          <w:lang w:val="en-GB"/>
        </w:rPr>
        <w:t>The domain is implicitly defined to be that of the referenced column, and the allowed values are the current distinct values of the specified column in the lookup table.Again, this syntax can be used to define a property in a role-based data model, and in that context entity and property identifiers can be used for getting the list of referenced values.</w:t>
      </w:r>
    </w:p>
    <w:p w14:paraId="2A5C377F" w14:textId="77777777" w:rsidR="001E0CC4" w:rsidRDefault="007B7139" w:rsidP="005B6B1C">
      <w:pPr>
        <w:spacing w:before="120"/>
        <w:jc w:val="both"/>
        <w:rPr>
          <w:sz w:val="20"/>
          <w:szCs w:val="20"/>
          <w:lang w:val="en-GB"/>
        </w:rPr>
      </w:pPr>
      <w:r>
        <w:rPr>
          <w:sz w:val="20"/>
          <w:szCs w:val="20"/>
          <w:lang w:val="en-GB"/>
        </w:rPr>
        <w:t xml:space="preserve">The rest of this section focuses on generated columns. </w:t>
      </w:r>
      <w:r w:rsidR="00CE0129">
        <w:rPr>
          <w:sz w:val="20"/>
          <w:szCs w:val="20"/>
          <w:lang w:val="en-GB"/>
        </w:rPr>
        <w:t xml:space="preserve">The generated always clause has the following syntax in </w:t>
      </w:r>
      <w:r w:rsidR="00E40EAB">
        <w:rPr>
          <w:sz w:val="20"/>
          <w:szCs w:val="20"/>
          <w:lang w:val="en-GB"/>
        </w:rPr>
        <w:t>SQL2016</w:t>
      </w:r>
      <w:r w:rsidR="00CE0129">
        <w:rPr>
          <w:sz w:val="20"/>
          <w:szCs w:val="20"/>
          <w:lang w:val="en-GB"/>
        </w:rPr>
        <w:t xml:space="preserve"> (section</w:t>
      </w:r>
      <w:r w:rsidR="00766372">
        <w:rPr>
          <w:sz w:val="20"/>
          <w:szCs w:val="20"/>
          <w:lang w:val="en-GB"/>
        </w:rPr>
        <w:t xml:space="preserve"> 11.4)</w:t>
      </w:r>
    </w:p>
    <w:p w14:paraId="2EC9DD5A" w14:textId="77777777" w:rsidR="00766372" w:rsidRPr="007E0EBF" w:rsidRDefault="00766372" w:rsidP="00766372">
      <w:pPr>
        <w:autoSpaceDE w:val="0"/>
        <w:autoSpaceDN w:val="0"/>
        <w:adjustRightInd w:val="0"/>
        <w:spacing w:before="12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definition&gt; ::=</w:t>
      </w:r>
    </w:p>
    <w:p w14:paraId="113D93D9"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name&gt; [ &lt;data type or domain name&gt; ]</w:t>
      </w:r>
    </w:p>
    <w:p w14:paraId="025DB09F"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&lt;default clause&gt; | &lt;identity column specification&gt; | &lt;generation clause&gt; ]</w:t>
      </w:r>
    </w:p>
    <w:p w14:paraId="5F4D6D7F" w14:textId="77777777" w:rsidR="00E23809"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&lt;column constraint definition&gt;... ] [ &lt;collate clause&gt; ]</w:t>
      </w:r>
    </w:p>
    <w:p w14:paraId="386E81A6"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27085FD"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w:t>
      </w:r>
    </w:p>
    <w:p w14:paraId="31D0F5BB"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w:t>
      </w:r>
    </w:p>
    <w:p w14:paraId="386FD0F7"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GENERATED ALWAYS</w:t>
      </w:r>
    </w:p>
    <w:p w14:paraId="34B06FE5"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expression&gt; ::=</w:t>
      </w:r>
    </w:p>
    <w:p w14:paraId="6FC167B3"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&lt;left paren&gt; &lt;value expression&gt; &lt;right paren&gt;</w:t>
      </w:r>
    </w:p>
    <w:p w14:paraId="69B4311D" w14:textId="77777777" w:rsidR="00766372" w:rsidRDefault="00766372" w:rsidP="00207CBC">
      <w:pPr>
        <w:spacing w:before="120"/>
        <w:jc w:val="both"/>
        <w:rPr>
          <w:sz w:val="20"/>
          <w:szCs w:val="20"/>
          <w:lang w:val="en-GB"/>
        </w:rPr>
      </w:pPr>
      <w:r>
        <w:rPr>
          <w:sz w:val="20"/>
          <w:szCs w:val="20"/>
          <w:lang w:val="en-GB"/>
        </w:rPr>
        <w:t xml:space="preserve">Annoyingly, the </w:t>
      </w:r>
      <w:r w:rsidR="00E40EAB">
        <w:rPr>
          <w:sz w:val="20"/>
          <w:szCs w:val="20"/>
          <w:lang w:val="en-GB"/>
        </w:rPr>
        <w:t>SQL2016</w:t>
      </w:r>
      <w:r>
        <w:rPr>
          <w:sz w:val="20"/>
          <w:szCs w:val="20"/>
          <w:lang w:val="en-GB"/>
        </w:rPr>
        <w:t xml:space="preserve"> standard then restricts the usefulness of the generation expression by requiring </w:t>
      </w:r>
      <w:r w:rsidR="00EB3AD2">
        <w:rPr>
          <w:sz w:val="20"/>
          <w:szCs w:val="20"/>
          <w:lang w:val="en-GB"/>
        </w:rPr>
        <w:t>that “10</w:t>
      </w:r>
      <w:r w:rsidR="00207CBC">
        <w:rPr>
          <w:sz w:val="20"/>
          <w:szCs w:val="20"/>
          <w:lang w:val="en-GB"/>
        </w:rPr>
        <w:t xml:space="preserve">) </w:t>
      </w:r>
      <w:r w:rsidR="00207CBC" w:rsidRPr="00207CBC">
        <w:rPr>
          <w:sz w:val="20"/>
          <w:szCs w:val="20"/>
          <w:lang w:val="en-GB"/>
        </w:rPr>
        <w:t>If &lt;generation clause&gt; GC is specified, then:</w:t>
      </w:r>
      <w:r w:rsidR="00207CBC">
        <w:rPr>
          <w:sz w:val="20"/>
          <w:szCs w:val="20"/>
          <w:lang w:val="en-GB"/>
        </w:rPr>
        <w:t xml:space="preserve"> </w:t>
      </w:r>
      <w:r w:rsidR="00207CBC" w:rsidRPr="00207CBC">
        <w:rPr>
          <w:sz w:val="20"/>
          <w:szCs w:val="20"/>
          <w:lang w:val="en-GB"/>
        </w:rPr>
        <w:t>a) Let GE be the &lt;generation expression&gt; contained in GC.</w:t>
      </w:r>
      <w:r w:rsidR="00207CBC">
        <w:rPr>
          <w:sz w:val="20"/>
          <w:szCs w:val="20"/>
          <w:lang w:val="en-GB"/>
        </w:rPr>
        <w:t xml:space="preserve"> </w:t>
      </w:r>
      <w:r w:rsidR="00207CBC" w:rsidRPr="00207CBC">
        <w:rPr>
          <w:sz w:val="20"/>
          <w:szCs w:val="20"/>
          <w:lang w:val="en-GB"/>
        </w:rPr>
        <w:t>b) C is a generated column.</w:t>
      </w:r>
      <w:r w:rsidR="00207CBC">
        <w:rPr>
          <w:sz w:val="20"/>
          <w:szCs w:val="20"/>
          <w:lang w:val="en-GB"/>
        </w:rPr>
        <w:t xml:space="preserve"> </w:t>
      </w:r>
      <w:r w:rsidR="00207CBC" w:rsidRPr="00207CBC">
        <w:rPr>
          <w:sz w:val="20"/>
          <w:szCs w:val="20"/>
          <w:lang w:val="en-GB"/>
        </w:rPr>
        <w:t>c) Every &lt;column reference&gt; contained in GE shall reference a base column of T.</w:t>
      </w:r>
      <w:r w:rsidR="00207CBC">
        <w:rPr>
          <w:sz w:val="20"/>
          <w:szCs w:val="20"/>
          <w:lang w:val="en-GB"/>
        </w:rPr>
        <w:t xml:space="preserve"> </w:t>
      </w:r>
      <w:r w:rsidR="00207CBC" w:rsidRPr="00207CBC">
        <w:rPr>
          <w:sz w:val="20"/>
          <w:szCs w:val="20"/>
          <w:lang w:val="en-GB"/>
        </w:rPr>
        <w:t xml:space="preserve">d) GE shall </w:t>
      </w:r>
      <w:r w:rsidR="00E40EAB">
        <w:rPr>
          <w:sz w:val="20"/>
          <w:szCs w:val="20"/>
          <w:lang w:val="en-GB"/>
        </w:rPr>
        <w:t xml:space="preserve">not </w:t>
      </w:r>
      <w:r w:rsidR="00207CBC" w:rsidRPr="00207CBC">
        <w:rPr>
          <w:sz w:val="20"/>
          <w:szCs w:val="20"/>
          <w:lang w:val="en-GB"/>
        </w:rPr>
        <w:t xml:space="preserve">be </w:t>
      </w:r>
      <w:r w:rsidR="00E40EAB">
        <w:rPr>
          <w:sz w:val="20"/>
          <w:szCs w:val="20"/>
          <w:lang w:val="en-GB"/>
        </w:rPr>
        <w:t xml:space="preserve">possibly </w:t>
      </w:r>
      <w:r w:rsidR="00207CBC" w:rsidRPr="00207CBC">
        <w:rPr>
          <w:sz w:val="20"/>
          <w:szCs w:val="20"/>
          <w:lang w:val="en-GB"/>
        </w:rPr>
        <w:t>deterministic.</w:t>
      </w:r>
      <w:r w:rsidR="00207CBC">
        <w:rPr>
          <w:sz w:val="20"/>
          <w:szCs w:val="20"/>
          <w:lang w:val="en-GB"/>
        </w:rPr>
        <w:t xml:space="preserve"> </w:t>
      </w:r>
      <w:r w:rsidR="00207CBC" w:rsidRPr="00207CBC">
        <w:rPr>
          <w:sz w:val="20"/>
          <w:szCs w:val="20"/>
          <w:lang w:val="en-GB"/>
        </w:rPr>
        <w:t>e) GE shall not contain a &lt;routine invocation&gt; whose subject routine possibly reads SQL-data.</w:t>
      </w:r>
      <w:r w:rsidR="00207CBC">
        <w:rPr>
          <w:sz w:val="20"/>
          <w:szCs w:val="20"/>
          <w:lang w:val="en-GB"/>
        </w:rPr>
        <w:t xml:space="preserve"> </w:t>
      </w:r>
      <w:r w:rsidR="00207CBC" w:rsidRPr="00207CBC">
        <w:rPr>
          <w:sz w:val="20"/>
          <w:szCs w:val="20"/>
          <w:lang w:val="en-GB"/>
        </w:rPr>
        <w:t>f) GE shall not contain a &lt;query expression&gt;.</w:t>
      </w:r>
      <w:r w:rsidR="00207CBC">
        <w:rPr>
          <w:sz w:val="20"/>
          <w:szCs w:val="20"/>
          <w:lang w:val="en-GB"/>
        </w:rPr>
        <w:t>”</w:t>
      </w:r>
    </w:p>
    <w:p w14:paraId="40CD25BD" w14:textId="77777777" w:rsidR="00207CBC" w:rsidRDefault="00207CBC" w:rsidP="00207CBC">
      <w:pPr>
        <w:spacing w:before="120"/>
        <w:jc w:val="both"/>
        <w:rPr>
          <w:sz w:val="20"/>
          <w:szCs w:val="20"/>
          <w:lang w:val="en-GB"/>
        </w:rPr>
      </w:pPr>
      <w:r>
        <w:rPr>
          <w:sz w:val="20"/>
          <w:szCs w:val="20"/>
          <w:lang w:val="en-GB"/>
        </w:rPr>
        <w:t>In Pyrrho requirements c), e) and f) are dropped, and the syntax is extended to include an update rule:</w:t>
      </w:r>
    </w:p>
    <w:p w14:paraId="192D9556"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4C6B746"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 [ &lt;update rule&gt; ]</w:t>
      </w:r>
    </w:p>
    <w:p w14:paraId="5671A04A"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&lt;update rule&gt; ::=</w:t>
      </w:r>
    </w:p>
    <w:p w14:paraId="601F28FF"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UPDATE &lt;left paren&gt; &lt;set clause list&gt; &lt;right paren&gt;</w:t>
      </w:r>
    </w:p>
    <w:p w14:paraId="2674B0FB" w14:textId="77777777" w:rsidR="00207CBC" w:rsidRDefault="00207CBC" w:rsidP="00207CBC">
      <w:pPr>
        <w:spacing w:before="120"/>
        <w:jc w:val="both"/>
        <w:rPr>
          <w:sz w:val="20"/>
          <w:szCs w:val="20"/>
          <w:lang w:val="en-GB"/>
        </w:rPr>
      </w:pPr>
      <w:r w:rsidRPr="00207CBC">
        <w:rPr>
          <w:sz w:val="20"/>
          <w:szCs w:val="20"/>
          <w:lang w:val="en-GB"/>
        </w:rPr>
        <w:t xml:space="preserve">where </w:t>
      </w:r>
      <w:r>
        <w:rPr>
          <w:sz w:val="20"/>
          <w:szCs w:val="20"/>
          <w:lang w:val="en-GB"/>
        </w:rPr>
        <w:t xml:space="preserve">&lt;set clause list&gt; is defined in section 14.15 </w:t>
      </w:r>
      <w:r w:rsidRPr="00207CBC">
        <w:rPr>
          <w:sz w:val="20"/>
          <w:szCs w:val="20"/>
          <w:lang w:val="en-GB"/>
        </w:rPr>
        <w:t xml:space="preserve"> </w:t>
      </w:r>
      <w:r>
        <w:rPr>
          <w:sz w:val="20"/>
          <w:szCs w:val="20"/>
          <w:lang w:val="en-GB"/>
        </w:rPr>
        <w:t>of the standard. In Pyrrho’s syntax description in section 7</w:t>
      </w:r>
      <w:r w:rsidR="002A56B7">
        <w:rPr>
          <w:sz w:val="20"/>
          <w:szCs w:val="20"/>
          <w:lang w:val="en-GB"/>
        </w:rPr>
        <w:t>.2</w:t>
      </w:r>
      <w:r>
        <w:rPr>
          <w:sz w:val="20"/>
          <w:szCs w:val="20"/>
          <w:lang w:val="en-GB"/>
        </w:rPr>
        <w:t xml:space="preserve"> this is an Assignment .</w:t>
      </w:r>
    </w:p>
    <w:p w14:paraId="65B647B3" w14:textId="77777777" w:rsidR="00207CBC" w:rsidRDefault="00207CBC" w:rsidP="00207CBC">
      <w:pPr>
        <w:spacing w:before="120"/>
        <w:jc w:val="both"/>
        <w:rPr>
          <w:sz w:val="20"/>
          <w:szCs w:val="20"/>
          <w:lang w:val="en-GB"/>
        </w:rPr>
      </w:pPr>
      <w:r>
        <w:rPr>
          <w:sz w:val="20"/>
          <w:szCs w:val="20"/>
          <w:lang w:val="en-GB"/>
        </w:rPr>
        <w:t>With this syntax we can write</w:t>
      </w:r>
      <w:r w:rsidR="003C1B12">
        <w:rPr>
          <w:sz w:val="20"/>
          <w:szCs w:val="20"/>
          <w:lang w:val="en-GB"/>
        </w:rPr>
        <w:t xml:space="preserve"> definitions such as</w:t>
      </w:r>
    </w:p>
    <w:p w14:paraId="1CE998EA" w14:textId="77777777" w:rsidR="00287291" w:rsidRPr="003C1B12" w:rsidRDefault="00207CBC" w:rsidP="00287291">
      <w:pPr>
        <w:spacing w:before="120"/>
        <w:jc w:val="both"/>
        <w:rPr>
          <w:rFonts w:ascii="Courier New" w:hAnsi="Courier New" w:cs="Courier New"/>
          <w:sz w:val="20"/>
          <w:szCs w:val="20"/>
          <w:lang w:val="en-GB"/>
        </w:rPr>
      </w:pPr>
      <w:r w:rsidRPr="003C1B12">
        <w:rPr>
          <w:rFonts w:ascii="Courier New" w:hAnsi="Courier New" w:cs="Courier New"/>
          <w:sz w:val="20"/>
          <w:szCs w:val="20"/>
          <w:lang w:val="en-GB"/>
        </w:rPr>
        <w:t>create table mystats (</w:t>
      </w:r>
      <w:r w:rsidR="00287291" w:rsidRPr="003C1B12">
        <w:rPr>
          <w:rFonts w:ascii="Courier New" w:hAnsi="Courier New" w:cs="Courier New"/>
          <w:sz w:val="20"/>
          <w:szCs w:val="20"/>
          <w:lang w:val="en-GB"/>
        </w:rPr>
        <w:t>salesyear int</w:t>
      </w:r>
      <w:r w:rsidRPr="003C1B12">
        <w:rPr>
          <w:rFonts w:ascii="Courier New" w:hAnsi="Courier New" w:cs="Courier New"/>
          <w:sz w:val="20"/>
          <w:szCs w:val="20"/>
          <w:lang w:val="en-GB"/>
        </w:rPr>
        <w:t xml:space="preserve">, </w:t>
      </w:r>
      <w:r w:rsidR="00287291" w:rsidRPr="003C1B12">
        <w:rPr>
          <w:rFonts w:ascii="Courier New" w:hAnsi="Courier New" w:cs="Courier New"/>
          <w:sz w:val="20"/>
          <w:szCs w:val="20"/>
          <w:lang w:val="en-GB"/>
        </w:rPr>
        <w:t xml:space="preserve"> salesmonth int, </w:t>
      </w:r>
    </w:p>
    <w:p w14:paraId="489BF84A" w14:textId="77777777" w:rsidR="00287291" w:rsidRPr="003C1B12" w:rsidRDefault="00287291"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salesperiod</w:t>
      </w:r>
      <w:r w:rsidR="00207CBC" w:rsidRPr="003C1B12">
        <w:rPr>
          <w:rFonts w:ascii="Courier New" w:hAnsi="Courier New" w:cs="Courier New"/>
          <w:sz w:val="20"/>
          <w:szCs w:val="20"/>
          <w:lang w:val="en-GB"/>
        </w:rPr>
        <w:t xml:space="preserve"> date(year to </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 xml:space="preserve">) generated always as </w:t>
      </w:r>
    </w:p>
    <w:p w14:paraId="2290F9F7" w14:textId="77777777" w:rsidR="003C1B12" w:rsidRDefault="003C1B12" w:rsidP="003C1B12">
      <w:pPr>
        <w:spacing w:before="120"/>
        <w:ind w:left="720" w:firstLine="720"/>
        <w:jc w:val="both"/>
        <w:rPr>
          <w:rFonts w:ascii="Courier New" w:hAnsi="Courier New" w:cs="Courier New"/>
          <w:sz w:val="20"/>
          <w:szCs w:val="20"/>
          <w:lang w:val="en-GB"/>
        </w:rPr>
      </w:pPr>
      <w:r>
        <w:rPr>
          <w:rFonts w:ascii="Courier New" w:hAnsi="Courier New" w:cs="Courier New"/>
          <w:sz w:val="20"/>
          <w:szCs w:val="20"/>
          <w:lang w:val="en-GB"/>
        </w:rPr>
        <w:t>(</w:t>
      </w:r>
      <w:r w:rsidRPr="003C1B12">
        <w:rPr>
          <w:rFonts w:ascii="Courier New" w:hAnsi="Courier New" w:cs="Courier New"/>
          <w:sz w:val="20"/>
          <w:szCs w:val="20"/>
          <w:lang w:val="en-GB"/>
        </w:rPr>
        <w:t>cast (salesyear as date(year</w:t>
      </w:r>
      <w:r w:rsidR="00207CBC" w:rsidRPr="003C1B12">
        <w:rPr>
          <w:rFonts w:ascii="Courier New" w:hAnsi="Courier New" w:cs="Courier New"/>
          <w:sz w:val="20"/>
          <w:szCs w:val="20"/>
          <w:lang w:val="en-GB"/>
        </w:rPr>
        <w:t>)</w:t>
      </w:r>
      <w:r w:rsidR="00231742">
        <w:rPr>
          <w:rFonts w:ascii="Courier New" w:hAnsi="Courier New" w:cs="Courier New"/>
          <w:sz w:val="20"/>
          <w:szCs w:val="20"/>
          <w:lang w:val="en-GB"/>
        </w:rPr>
        <w:t>)</w:t>
      </w:r>
      <w:r w:rsidR="00287291" w:rsidRPr="003C1B12">
        <w:rPr>
          <w:rFonts w:ascii="Courier New" w:hAnsi="Courier New" w:cs="Courier New"/>
          <w:sz w:val="20"/>
          <w:szCs w:val="20"/>
          <w:lang w:val="en-GB"/>
        </w:rPr>
        <w:t>+</w:t>
      </w:r>
    </w:p>
    <w:p w14:paraId="2ED22C5C" w14:textId="77777777" w:rsidR="00287291"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cast(sal</w:t>
      </w:r>
      <w:r w:rsidR="003C1B12">
        <w:rPr>
          <w:rFonts w:ascii="Courier New" w:hAnsi="Courier New" w:cs="Courier New"/>
          <w:sz w:val="20"/>
          <w:szCs w:val="20"/>
          <w:lang w:val="en-GB"/>
        </w:rPr>
        <w:t>esmonth as interval</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w:t>
      </w:r>
      <w:r w:rsidR="003C1B12">
        <w:rPr>
          <w:rFonts w:ascii="Courier New" w:hAnsi="Courier New" w:cs="Courier New"/>
          <w:sz w:val="20"/>
          <w:szCs w:val="20"/>
          <w:lang w:val="en-GB"/>
        </w:rPr>
        <w:t>)</w:t>
      </w:r>
      <w:r w:rsidR="00207CBC" w:rsidRPr="003C1B12">
        <w:rPr>
          <w:rFonts w:ascii="Courier New" w:hAnsi="Courier New" w:cs="Courier New"/>
          <w:sz w:val="20"/>
          <w:szCs w:val="20"/>
          <w:lang w:val="en-GB"/>
        </w:rPr>
        <w:t xml:space="preserve"> </w:t>
      </w:r>
    </w:p>
    <w:p w14:paraId="4FFC7EAB" w14:textId="77777777" w:rsidR="00287291" w:rsidRPr="003C1B12" w:rsidRDefault="00207CBC"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 xml:space="preserve">update </w:t>
      </w:r>
      <w:r w:rsidR="00287291" w:rsidRPr="003C1B12">
        <w:rPr>
          <w:rFonts w:ascii="Courier New" w:hAnsi="Courier New" w:cs="Courier New"/>
          <w:sz w:val="20"/>
          <w:szCs w:val="20"/>
          <w:lang w:val="en-GB"/>
        </w:rPr>
        <w:t>(</w:t>
      </w:r>
      <w:r w:rsidRPr="003C1B12">
        <w:rPr>
          <w:rFonts w:ascii="Courier New" w:hAnsi="Courier New" w:cs="Courier New"/>
          <w:sz w:val="20"/>
          <w:szCs w:val="20"/>
          <w:lang w:val="en-GB"/>
        </w:rPr>
        <w:t>salesyear</w:t>
      </w:r>
      <w:r w:rsidR="00287291" w:rsidRPr="003C1B12">
        <w:rPr>
          <w:rFonts w:ascii="Courier New" w:hAnsi="Courier New" w:cs="Courier New"/>
          <w:sz w:val="20"/>
          <w:szCs w:val="20"/>
          <w:lang w:val="en-GB"/>
        </w:rPr>
        <w:t>=extract(year from salesperiod),</w:t>
      </w:r>
    </w:p>
    <w:p w14:paraId="24943745" w14:textId="77777777" w:rsidR="00207CBC"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salesmonth=extract(month from salesperiod)))</w:t>
      </w:r>
    </w:p>
    <w:p w14:paraId="6519210A" w14:textId="77777777" w:rsidR="00207CBC" w:rsidRDefault="003C1B12" w:rsidP="00207CBC">
      <w:pPr>
        <w:spacing w:before="120"/>
        <w:jc w:val="both"/>
        <w:rPr>
          <w:sz w:val="20"/>
          <w:szCs w:val="20"/>
          <w:lang w:val="en-GB"/>
        </w:rPr>
      </w:pPr>
      <w:r>
        <w:rPr>
          <w:sz w:val="20"/>
          <w:szCs w:val="20"/>
          <w:lang w:val="en-GB"/>
        </w:rPr>
        <w:t>or include them in property definitions in data models.</w:t>
      </w:r>
      <w:r w:rsidR="00B5106A">
        <w:rPr>
          <w:sz w:val="20"/>
          <w:szCs w:val="20"/>
          <w:lang w:val="en-GB"/>
        </w:rPr>
        <w:t xml:space="preserve"> It can be seen that such a definition, though tedious in itself, could save a lot of effort to users of this data.</w:t>
      </w:r>
    </w:p>
    <w:p w14:paraId="101567B5" w14:textId="77777777" w:rsidR="00894328" w:rsidRDefault="00894328" w:rsidP="00207CBC">
      <w:pPr>
        <w:spacing w:before="120"/>
        <w:jc w:val="both"/>
        <w:rPr>
          <w:sz w:val="20"/>
          <w:szCs w:val="20"/>
          <w:lang w:val="en-GB"/>
        </w:rPr>
      </w:pPr>
      <w:r>
        <w:rPr>
          <w:sz w:val="20"/>
          <w:szCs w:val="20"/>
          <w:lang w:val="en-GB"/>
        </w:rPr>
        <w:t>As a result of the changes in this section, generated columns may not be used in a table constraint.</w:t>
      </w:r>
    </w:p>
    <w:p w14:paraId="203853E3" w14:textId="77777777" w:rsidR="0085747D" w:rsidRDefault="00885AA2" w:rsidP="003E0FCF">
      <w:pPr>
        <w:pStyle w:val="Heading1"/>
        <w:rPr>
          <w:lang w:val="en-GB"/>
        </w:rPr>
      </w:pPr>
      <w:bookmarkStart w:id="49" w:name="_Toc534366754"/>
      <w:r>
        <w:rPr>
          <w:lang w:val="en-GB"/>
        </w:rPr>
        <w:lastRenderedPageBreak/>
        <w:t xml:space="preserve">6. </w:t>
      </w:r>
      <w:r w:rsidR="00C075EA">
        <w:rPr>
          <w:lang w:val="en-GB"/>
        </w:rPr>
        <w:t>Pyrrho application development</w:t>
      </w:r>
      <w:bookmarkEnd w:id="49"/>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7777777" w:rsidR="006D3992" w:rsidRDefault="006D3992" w:rsidP="006D3992">
      <w:pPr>
        <w:pStyle w:val="Heading2"/>
        <w:rPr>
          <w:lang w:val="en-GB"/>
        </w:rPr>
      </w:pPr>
      <w:bookmarkStart w:id="50" w:name="_Toc534366755"/>
      <w:r>
        <w:rPr>
          <w:lang w:val="en-GB"/>
        </w:rPr>
        <w:t>6.1 Getting Started</w:t>
      </w:r>
      <w:bookmarkEnd w:id="50"/>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77777777" w:rsidR="00422808" w:rsidRDefault="00422808" w:rsidP="00287B62">
      <w:pPr>
        <w:spacing w:before="120"/>
        <w:jc w:val="both"/>
        <w:rPr>
          <w:sz w:val="20"/>
          <w:szCs w:val="20"/>
          <w:lang w:val="en-GB"/>
        </w:rPr>
      </w:pPr>
      <w:r>
        <w:rPr>
          <w:sz w:val="20"/>
          <w:szCs w:val="20"/>
          <w:lang w:val="en-GB"/>
        </w:rPr>
        <w:t xml:space="preserve">In either case, the resulting effective API is documented in section 8.8 of this manual. </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77777777" w:rsidR="00FF2822" w:rsidRDefault="00422808" w:rsidP="00FF2822">
      <w:pPr>
        <w:pStyle w:val="Heading2"/>
        <w:rPr>
          <w:lang w:val="en-GB"/>
        </w:rPr>
      </w:pPr>
      <w:bookmarkStart w:id="51" w:name="_Toc534366756"/>
      <w:r>
        <w:rPr>
          <w:lang w:val="en-GB"/>
        </w:rPr>
        <w:t>6.2</w:t>
      </w:r>
      <w:r w:rsidR="00FF2822">
        <w:rPr>
          <w:lang w:val="en-GB"/>
        </w:rPr>
        <w:t xml:space="preserve"> Opening and closing a connection</w:t>
      </w:r>
      <w:bookmarkEnd w:id="51"/>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77777777" w:rsidR="00885AA2" w:rsidRDefault="00422808" w:rsidP="00FF2822">
      <w:pPr>
        <w:pStyle w:val="Heading2"/>
        <w:rPr>
          <w:lang w:val="en-GB"/>
        </w:rPr>
      </w:pPr>
      <w:bookmarkStart w:id="52" w:name="_Toc534366757"/>
      <w:r>
        <w:rPr>
          <w:lang w:val="en-GB"/>
        </w:rPr>
        <w:t>6.3</w:t>
      </w:r>
      <w:r w:rsidR="00FF2822">
        <w:rPr>
          <w:lang w:val="en-GB"/>
        </w:rPr>
        <w:t xml:space="preserve"> </w:t>
      </w:r>
      <w:r w:rsidR="00885AA2">
        <w:rPr>
          <w:lang w:val="en-GB"/>
        </w:rPr>
        <w:t>The connection string</w:t>
      </w:r>
      <w:bookmarkEnd w:id="52"/>
    </w:p>
    <w:p w14:paraId="676023FC" w14:textId="77777777" w:rsidR="001D277A" w:rsidRDefault="001D277A" w:rsidP="00C936C1">
      <w:pPr>
        <w:spacing w:before="120" w:after="120"/>
        <w:jc w:val="both"/>
        <w:rPr>
          <w:sz w:val="20"/>
          <w:szCs w:val="20"/>
          <w:lang w:val="en-GB"/>
        </w:rPr>
      </w:pPr>
      <w:r>
        <w:rPr>
          <w:sz w:val="20"/>
          <w:szCs w:val="20"/>
          <w:lang w:val="en-GB"/>
        </w:rPr>
        <w:t>Pyrrho allows multi-database connections</w:t>
      </w:r>
      <w:r w:rsidR="004201E8">
        <w:rPr>
          <w:sz w:val="20"/>
          <w:szCs w:val="20"/>
          <w:lang w:val="en-GB"/>
        </w:rPr>
        <w:t xml:space="preserve"> (with some limitations: see section 2.8.3)</w:t>
      </w:r>
      <w:r>
        <w:rPr>
          <w:sz w:val="20"/>
          <w:szCs w:val="20"/>
          <w:lang w:val="en-GB"/>
        </w:rPr>
        <w:t xml:space="preserve">. More than one database on the same </w:t>
      </w:r>
      <w:r w:rsidR="0030361E">
        <w:rPr>
          <w:sz w:val="20"/>
          <w:szCs w:val="20"/>
          <w:lang w:val="en-GB"/>
        </w:rPr>
        <w:t>server</w:t>
      </w:r>
      <w:r>
        <w:rPr>
          <w:sz w:val="20"/>
          <w:szCs w:val="20"/>
          <w:lang w:val="en-GB"/>
        </w:rPr>
        <w:t xml:space="preserve"> can be specified using a comma-separated list </w:t>
      </w:r>
      <w:r w:rsidR="00EF4487">
        <w:rPr>
          <w:sz w:val="20"/>
          <w:szCs w:val="20"/>
          <w:lang w:val="en-GB"/>
        </w:rPr>
        <w:t>of Files</w:t>
      </w:r>
      <w:r w:rsidR="0030361E">
        <w:rPr>
          <w:sz w:val="20"/>
          <w:szCs w:val="20"/>
          <w:lang w:val="en-GB"/>
        </w:rPr>
        <w:t>, but two mechanisms are provided for more complex scenarios</w:t>
      </w:r>
      <w:r w:rsidR="00EF4487">
        <w:rPr>
          <w:sz w:val="20"/>
          <w:szCs w:val="20"/>
          <w:lang w:val="en-GB"/>
        </w:rPr>
        <w:t xml:space="preserve">. </w:t>
      </w:r>
      <w:r w:rsidR="006576AA">
        <w:rPr>
          <w:sz w:val="20"/>
          <w:szCs w:val="20"/>
          <w:lang w:val="en-GB"/>
        </w:rPr>
        <w:t xml:space="preserve"> In </w:t>
      </w:r>
      <w:r w:rsidR="007D30EA">
        <w:rPr>
          <w:sz w:val="20"/>
          <w:szCs w:val="20"/>
          <w:lang w:val="en-GB"/>
        </w:rPr>
        <w:t>Android and</w:t>
      </w:r>
      <w:r w:rsidR="006576AA">
        <w:rPr>
          <w:sz w:val="20"/>
          <w:szCs w:val="20"/>
          <w:lang w:val="en-GB"/>
        </w:rPr>
        <w:t xml:space="preserve"> embedded editions of Pyrrho, the Host and Port fields are not provided, </w:t>
      </w:r>
      <w:r w:rsidR="004201E8">
        <w:rPr>
          <w:sz w:val="20"/>
          <w:szCs w:val="20"/>
          <w:lang w:val="en-GB"/>
        </w:rPr>
        <w:t>b</w:t>
      </w:r>
      <w:r w:rsidR="006576AA">
        <w:rPr>
          <w:sz w:val="20"/>
          <w:szCs w:val="20"/>
          <w:lang w:val="en-GB"/>
        </w:rPr>
        <w:t xml:space="preserve">ut remote hosts and ports can be specified for a database using the syntax </w:t>
      </w:r>
      <w:r w:rsidR="006576AA" w:rsidRPr="006576AA">
        <w:rPr>
          <w:i/>
          <w:sz w:val="20"/>
          <w:szCs w:val="20"/>
          <w:lang w:val="en-GB"/>
        </w:rPr>
        <w:t>file</w:t>
      </w:r>
      <w:r w:rsidR="006576AA">
        <w:rPr>
          <w:sz w:val="20"/>
          <w:szCs w:val="20"/>
          <w:lang w:val="en-GB"/>
        </w:rPr>
        <w:t>@</w:t>
      </w:r>
      <w:r w:rsidR="006576AA" w:rsidRPr="006576AA">
        <w:rPr>
          <w:i/>
          <w:sz w:val="20"/>
          <w:szCs w:val="20"/>
          <w:lang w:val="en-GB"/>
        </w:rPr>
        <w:t>host</w:t>
      </w:r>
      <w:r w:rsidR="00AA2147" w:rsidRPr="00AA2147">
        <w:rPr>
          <w:sz w:val="20"/>
          <w:szCs w:val="20"/>
          <w:lang w:val="en-GB"/>
        </w:rPr>
        <w:t>[</w:t>
      </w:r>
      <w:r w:rsidR="006576AA" w:rsidRPr="00AA2147">
        <w:rPr>
          <w:sz w:val="20"/>
          <w:szCs w:val="20"/>
          <w:lang w:val="en-GB"/>
        </w:rPr>
        <w:t>:</w:t>
      </w:r>
      <w:r w:rsidR="006576AA" w:rsidRPr="006576AA">
        <w:rPr>
          <w:i/>
          <w:sz w:val="20"/>
          <w:szCs w:val="20"/>
          <w:lang w:val="en-GB"/>
        </w:rPr>
        <w:t>port</w:t>
      </w:r>
      <w:r w:rsidR="00AA2147" w:rsidRPr="00AA2147">
        <w:rPr>
          <w:sz w:val="20"/>
          <w:szCs w:val="20"/>
          <w:lang w:val="en-GB"/>
        </w:rPr>
        <w:t>:[</w:t>
      </w:r>
      <w:r w:rsidR="00AA2147">
        <w:rPr>
          <w:i/>
          <w:sz w:val="20"/>
          <w:szCs w:val="20"/>
          <w:lang w:val="en-GB"/>
        </w:rPr>
        <w:t>user</w:t>
      </w:r>
      <w:r w:rsidR="00AA2147" w:rsidRPr="00AA2147">
        <w:rPr>
          <w:sz w:val="20"/>
          <w:szCs w:val="20"/>
          <w:lang w:val="en-GB"/>
        </w:rPr>
        <w:t>[:</w:t>
      </w:r>
      <w:r w:rsidR="00AA2147">
        <w:rPr>
          <w:i/>
          <w:sz w:val="20"/>
          <w:szCs w:val="20"/>
          <w:lang w:val="en-GB"/>
        </w:rPr>
        <w:t>role</w:t>
      </w:r>
      <w:r w:rsidR="00AA2147" w:rsidRPr="00AA2147">
        <w:rPr>
          <w:sz w:val="20"/>
          <w:szCs w:val="20"/>
          <w:lang w:val="en-GB"/>
        </w:rPr>
        <w:t>]]]</w:t>
      </w:r>
      <w:r w:rsidR="006576AA" w:rsidRPr="00AA2147">
        <w:rPr>
          <w:sz w:val="20"/>
          <w:szCs w:val="20"/>
          <w:lang w:val="en-GB"/>
        </w:rPr>
        <w:t xml:space="preserve"> </w:t>
      </w:r>
      <w:r w:rsidR="006576AA">
        <w:rPr>
          <w:sz w:val="20"/>
          <w:szCs w:val="20"/>
          <w:lang w:val="en-GB"/>
        </w:rPr>
        <w:t xml:space="preserve">. </w:t>
      </w:r>
      <w:r w:rsidR="0030361E">
        <w:rPr>
          <w:sz w:val="20"/>
          <w:szCs w:val="20"/>
          <w:lang w:val="en-GB"/>
        </w:rPr>
        <w:t>And the connections string can be compound using a Json-like notation, see below.</w:t>
      </w:r>
    </w:p>
    <w:p w14:paraId="6E5171E8" w14:textId="77777777" w:rsidR="0030361E" w:rsidRDefault="0030361E" w:rsidP="00C936C1">
      <w:pPr>
        <w:spacing w:before="120" w:after="120"/>
        <w:jc w:val="both"/>
        <w:rPr>
          <w:sz w:val="20"/>
          <w:szCs w:val="20"/>
          <w:lang w:val="en-GB"/>
        </w:rPr>
      </w:pPr>
      <w:r>
        <w:rPr>
          <w:sz w:val="20"/>
          <w:szCs w:val="20"/>
          <w:lang w:val="en-GB"/>
        </w:rPr>
        <w:t>By default, only the first database in a multi-database connection is modifiable using the connection, but the Modify flag is available for changing this behaviour. In addition, a Role can be specified per database.</w:t>
      </w:r>
    </w:p>
    <w:p w14:paraId="458BB8AF" w14:textId="77777777" w:rsidR="00CA3130" w:rsidRDefault="00CA3130" w:rsidP="00C936C1">
      <w:pPr>
        <w:spacing w:before="120" w:after="120"/>
        <w:jc w:val="both"/>
        <w:rPr>
          <w:sz w:val="20"/>
          <w:szCs w:val="20"/>
          <w:lang w:val="en-GB"/>
        </w:rPr>
      </w:pPr>
      <w:r>
        <w:rPr>
          <w:sz w:val="20"/>
          <w:szCs w:val="20"/>
          <w:lang w:val="en-GB"/>
        </w:rPr>
        <w:t xml:space="preserve">The syntax of ConnectionString is similar to ADO.NET. </w:t>
      </w:r>
    </w:p>
    <w:p w14:paraId="1C38DE87" w14:textId="77777777" w:rsidR="00CA3130" w:rsidRDefault="00CA3130" w:rsidP="00C936C1">
      <w:pPr>
        <w:spacing w:before="120" w:after="120"/>
        <w:jc w:val="both"/>
        <w:rPr>
          <w:sz w:val="20"/>
          <w:szCs w:val="20"/>
          <w:lang w:val="en-GB"/>
        </w:rPr>
      </w:pPr>
      <w:r>
        <w:rPr>
          <w:sz w:val="20"/>
          <w:szCs w:val="20"/>
          <w:lang w:val="en-GB"/>
        </w:rPr>
        <w:t>ConnectionString = Setting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3197FE9" w14:textId="77777777" w:rsidR="00B16114" w:rsidRDefault="00FF2822" w:rsidP="00C936C1">
      <w:pPr>
        <w:spacing w:before="120" w:after="120"/>
        <w:jc w:val="both"/>
        <w:rPr>
          <w:sz w:val="20"/>
          <w:szCs w:val="20"/>
          <w:lang w:val="en-GB"/>
        </w:rPr>
      </w:pPr>
      <w:r>
        <w:rPr>
          <w:sz w:val="20"/>
          <w:szCs w:val="20"/>
          <w:lang w:val="en-GB"/>
        </w:rPr>
        <w:t>The possible fields in the c</w:t>
      </w:r>
      <w:r w:rsidR="004D48CC">
        <w:rPr>
          <w:sz w:val="20"/>
          <w:szCs w:val="20"/>
          <w:lang w:val="en-GB"/>
        </w:rPr>
        <w:t>onnection string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40"/>
        <w:gridCol w:w="5760"/>
      </w:tblGrid>
      <w:tr w:rsidR="00FF2822" w:rsidRPr="002E5CE2" w14:paraId="40C90B08" w14:textId="77777777" w:rsidTr="00EE1D6C">
        <w:tc>
          <w:tcPr>
            <w:tcW w:w="1188"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40"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760"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EE1D6C">
        <w:tc>
          <w:tcPr>
            <w:tcW w:w="1188"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40" w:type="dxa"/>
          </w:tcPr>
          <w:p w14:paraId="03E7DCDE" w14:textId="77777777" w:rsidR="0058274E" w:rsidRPr="0058274E" w:rsidRDefault="0058274E" w:rsidP="0058274E">
            <w:pPr>
              <w:rPr>
                <w:i/>
                <w:sz w:val="20"/>
                <w:szCs w:val="20"/>
                <w:lang w:val="en-GB"/>
              </w:rPr>
            </w:pPr>
          </w:p>
        </w:tc>
        <w:tc>
          <w:tcPr>
            <w:tcW w:w="5760"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EE1D6C">
        <w:tc>
          <w:tcPr>
            <w:tcW w:w="1188" w:type="dxa"/>
          </w:tcPr>
          <w:p w14:paraId="3393DF24" w14:textId="77777777" w:rsidR="00A3376F" w:rsidRPr="00A3376F" w:rsidRDefault="00A3376F" w:rsidP="00C936C1">
            <w:pPr>
              <w:rPr>
                <w:i/>
                <w:sz w:val="20"/>
                <w:szCs w:val="20"/>
                <w:lang w:val="en-GB"/>
              </w:rPr>
            </w:pPr>
            <w:r>
              <w:rPr>
                <w:i/>
                <w:sz w:val="20"/>
                <w:szCs w:val="20"/>
                <w:lang w:val="en-GB"/>
              </w:rPr>
              <w:lastRenderedPageBreak/>
              <w:t>Coordinator</w:t>
            </w:r>
          </w:p>
        </w:tc>
        <w:tc>
          <w:tcPr>
            <w:tcW w:w="1440" w:type="dxa"/>
          </w:tcPr>
          <w:p w14:paraId="4AE44909" w14:textId="77777777" w:rsidR="00A3376F" w:rsidRPr="002E5CE2" w:rsidRDefault="00A3376F" w:rsidP="00C936C1">
            <w:pPr>
              <w:rPr>
                <w:i/>
                <w:sz w:val="20"/>
                <w:szCs w:val="20"/>
                <w:lang w:val="en-GB"/>
              </w:rPr>
            </w:pPr>
          </w:p>
        </w:tc>
        <w:tc>
          <w:tcPr>
            <w:tcW w:w="5760"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2176B6DF" w14:textId="77777777" w:rsidTr="00EE1D6C">
        <w:tc>
          <w:tcPr>
            <w:tcW w:w="1188" w:type="dxa"/>
          </w:tcPr>
          <w:p w14:paraId="3224E074" w14:textId="77777777" w:rsidR="00120F77" w:rsidRPr="002E5CE2" w:rsidRDefault="00120F77" w:rsidP="00C936C1">
            <w:pPr>
              <w:rPr>
                <w:sz w:val="20"/>
                <w:szCs w:val="20"/>
                <w:lang w:val="en-GB"/>
              </w:rPr>
            </w:pPr>
            <w:r w:rsidRPr="002E5CE2">
              <w:rPr>
                <w:sz w:val="20"/>
                <w:szCs w:val="20"/>
                <w:lang w:val="en-GB"/>
              </w:rPr>
              <w:t>Files</w:t>
            </w:r>
            <w:r w:rsidR="00237E41" w:rsidRPr="002E5CE2">
              <w:rPr>
                <w:sz w:val="20"/>
                <w:szCs w:val="20"/>
                <w:lang w:val="en-GB"/>
              </w:rPr>
              <w:fldChar w:fldCharType="begin"/>
            </w:r>
            <w:r>
              <w:instrText xml:space="preserve"> XE "</w:instrText>
            </w:r>
            <w:r w:rsidRPr="002E5CE2">
              <w:rPr>
                <w:sz w:val="20"/>
                <w:szCs w:val="20"/>
                <w:lang w:val="en-GB"/>
              </w:rPr>
              <w:instrText>Files</w:instrText>
            </w:r>
            <w:r>
              <w:instrText xml:space="preserve">" </w:instrText>
            </w:r>
            <w:r w:rsidR="00237E41" w:rsidRPr="002E5CE2">
              <w:rPr>
                <w:sz w:val="20"/>
                <w:szCs w:val="20"/>
                <w:lang w:val="en-GB"/>
              </w:rPr>
              <w:fldChar w:fldCharType="end"/>
            </w:r>
          </w:p>
        </w:tc>
        <w:tc>
          <w:tcPr>
            <w:tcW w:w="1440" w:type="dxa"/>
          </w:tcPr>
          <w:p w14:paraId="4BC3989C" w14:textId="77777777" w:rsidR="00120F77" w:rsidRPr="002E5CE2" w:rsidRDefault="00120F77" w:rsidP="00C936C1">
            <w:pPr>
              <w:rPr>
                <w:i/>
                <w:sz w:val="20"/>
                <w:szCs w:val="20"/>
                <w:lang w:val="en-GB"/>
              </w:rPr>
            </w:pPr>
          </w:p>
        </w:tc>
        <w:tc>
          <w:tcPr>
            <w:tcW w:w="5760" w:type="dxa"/>
          </w:tcPr>
          <w:p w14:paraId="29C263AD" w14:textId="77777777" w:rsidR="00120F77" w:rsidRPr="002E5CE2" w:rsidRDefault="00120F77" w:rsidP="001172AC">
            <w:pPr>
              <w:rPr>
                <w:sz w:val="20"/>
                <w:szCs w:val="20"/>
                <w:lang w:val="en-GB"/>
              </w:rPr>
            </w:pPr>
            <w:r w:rsidRPr="002E5CE2">
              <w:rPr>
                <w:sz w:val="20"/>
                <w:szCs w:val="20"/>
                <w:lang w:val="en-GB"/>
              </w:rPr>
              <w:t>One or more comma-separated database file names (excluding the .pfl</w:t>
            </w:r>
            <w:r w:rsidR="00FF49CA">
              <w:rPr>
                <w:sz w:val="20"/>
                <w:szCs w:val="20"/>
                <w:lang w:val="en-GB"/>
              </w:rPr>
              <w:t xml:space="preserve"> or .osp</w:t>
            </w:r>
            <w:r w:rsidRPr="002E5CE2">
              <w:rPr>
                <w:sz w:val="20"/>
                <w:szCs w:val="20"/>
                <w:lang w:val="en-GB"/>
              </w:rPr>
              <w:t xml:space="preserve"> extension</w:t>
            </w:r>
            <w:r w:rsidR="00FF49CA">
              <w:rPr>
                <w:sz w:val="20"/>
                <w:szCs w:val="20"/>
                <w:lang w:val="en-GB"/>
              </w:rPr>
              <w:t xml:space="preserve">). </w:t>
            </w:r>
            <w:r w:rsidRPr="002E5CE2">
              <w:rPr>
                <w:sz w:val="20"/>
                <w:szCs w:val="20"/>
                <w:lang w:val="en-GB"/>
              </w:rPr>
              <w:t>Characters ,;= within names are not allowed.</w:t>
            </w:r>
            <w:r w:rsidR="00CE0110">
              <w:rPr>
                <w:sz w:val="20"/>
                <w:szCs w:val="20"/>
                <w:lang w:val="en-GB"/>
              </w:rPr>
              <w:t xml:space="preserve"> </w:t>
            </w:r>
            <w:r w:rsidR="001172AC">
              <w:rPr>
                <w:sz w:val="20"/>
                <w:szCs w:val="20"/>
                <w:lang w:val="en-GB"/>
              </w:rPr>
              <w:t>I</w:t>
            </w:r>
            <w:r w:rsidR="00CE0110">
              <w:rPr>
                <w:sz w:val="20"/>
                <w:szCs w:val="20"/>
                <w:lang w:val="en-GB"/>
              </w:rPr>
              <w:t>f the only field in the connection string is Files, the prefix Files= can be omitted.</w:t>
            </w:r>
            <w:r w:rsidR="006576AA">
              <w:rPr>
                <w:sz w:val="20"/>
                <w:szCs w:val="20"/>
                <w:lang w:val="en-GB"/>
              </w:rPr>
              <w:t xml:space="preserve"> </w:t>
            </w:r>
          </w:p>
        </w:tc>
      </w:tr>
      <w:tr w:rsidR="00120F77" w:rsidRPr="002E5CE2" w14:paraId="6B6A6CCE" w14:textId="77777777" w:rsidTr="00EE1D6C">
        <w:tc>
          <w:tcPr>
            <w:tcW w:w="1188"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40" w:type="dxa"/>
          </w:tcPr>
          <w:p w14:paraId="0962C804" w14:textId="77777777" w:rsidR="00120F77" w:rsidRPr="002E5CE2" w:rsidRDefault="00D118AA" w:rsidP="00C936C1">
            <w:pPr>
              <w:rPr>
                <w:sz w:val="20"/>
                <w:szCs w:val="20"/>
                <w:lang w:val="en-GB"/>
              </w:rPr>
            </w:pPr>
            <w:r>
              <w:rPr>
                <w:sz w:val="20"/>
                <w:szCs w:val="20"/>
                <w:lang w:val="en-GB"/>
              </w:rPr>
              <w:t>127.0.0.1</w:t>
            </w:r>
          </w:p>
        </w:tc>
        <w:tc>
          <w:tcPr>
            <w:tcW w:w="5760"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EE1D6C">
        <w:tc>
          <w:tcPr>
            <w:tcW w:w="1188"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40" w:type="dxa"/>
          </w:tcPr>
          <w:p w14:paraId="769A4073" w14:textId="77777777" w:rsidR="00EE2AE3" w:rsidRDefault="00EE2AE3" w:rsidP="00C936C1">
            <w:pPr>
              <w:rPr>
                <w:sz w:val="20"/>
                <w:szCs w:val="20"/>
                <w:lang w:val="en-GB"/>
              </w:rPr>
            </w:pPr>
          </w:p>
        </w:tc>
        <w:tc>
          <w:tcPr>
            <w:tcW w:w="5760"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20F77" w:rsidRPr="002E5CE2" w14:paraId="3557D0BA" w14:textId="77777777" w:rsidTr="00EE1D6C">
        <w:tc>
          <w:tcPr>
            <w:tcW w:w="1188" w:type="dxa"/>
          </w:tcPr>
          <w:p w14:paraId="52BD5E50" w14:textId="77777777" w:rsidR="00120F77" w:rsidRPr="002E5CE2" w:rsidRDefault="00120F77" w:rsidP="00C936C1">
            <w:pPr>
              <w:rPr>
                <w:sz w:val="20"/>
                <w:szCs w:val="20"/>
                <w:lang w:val="en-GB"/>
              </w:rPr>
            </w:pPr>
            <w:r w:rsidRPr="002E5CE2">
              <w:rPr>
                <w:sz w:val="20"/>
                <w:szCs w:val="20"/>
                <w:lang w:val="en-GB"/>
              </w:rPr>
              <w:t>Locale</w:t>
            </w:r>
            <w:r w:rsidR="00237E41" w:rsidRPr="002E5CE2">
              <w:rPr>
                <w:sz w:val="20"/>
                <w:szCs w:val="20"/>
                <w:lang w:val="en-GB"/>
              </w:rPr>
              <w:fldChar w:fldCharType="begin"/>
            </w:r>
            <w:r>
              <w:instrText xml:space="preserve"> XE "</w:instrText>
            </w:r>
            <w:r w:rsidRPr="002E5CE2">
              <w:rPr>
                <w:sz w:val="20"/>
                <w:szCs w:val="20"/>
                <w:lang w:val="en-GB"/>
              </w:rPr>
              <w:instrText>Locale</w:instrText>
            </w:r>
            <w:r>
              <w:instrText xml:space="preserve">" </w:instrText>
            </w:r>
            <w:r w:rsidR="00237E41" w:rsidRPr="002E5CE2">
              <w:rPr>
                <w:sz w:val="20"/>
                <w:szCs w:val="20"/>
                <w:lang w:val="en-GB"/>
              </w:rPr>
              <w:fldChar w:fldCharType="end"/>
            </w:r>
          </w:p>
        </w:tc>
        <w:tc>
          <w:tcPr>
            <w:tcW w:w="1440" w:type="dxa"/>
          </w:tcPr>
          <w:p w14:paraId="45D815ED" w14:textId="77777777" w:rsidR="00120F77" w:rsidRPr="002E5CE2" w:rsidRDefault="00120F77" w:rsidP="00C936C1">
            <w:pPr>
              <w:rPr>
                <w:sz w:val="20"/>
                <w:szCs w:val="20"/>
                <w:lang w:val="en-GB"/>
              </w:rPr>
            </w:pPr>
          </w:p>
        </w:tc>
        <w:tc>
          <w:tcPr>
            <w:tcW w:w="5760" w:type="dxa"/>
          </w:tcPr>
          <w:p w14:paraId="0DCE1066" w14:textId="77777777" w:rsidR="00120F77" w:rsidRPr="002E5CE2" w:rsidRDefault="00120F77" w:rsidP="00C936C1">
            <w:pPr>
              <w:rPr>
                <w:sz w:val="20"/>
                <w:szCs w:val="20"/>
                <w:lang w:val="en-GB"/>
              </w:rPr>
            </w:pPr>
            <w:r w:rsidRPr="002E5CE2">
              <w:rPr>
                <w:sz w:val="20"/>
                <w:szCs w:val="20"/>
                <w:lang w:val="en-GB"/>
              </w:rPr>
              <w:t>The name of the locale to be used for error reporting. The default is supplied by the .NET framework.</w:t>
            </w:r>
          </w:p>
        </w:tc>
      </w:tr>
      <w:tr w:rsidR="00EF4487" w:rsidRPr="002E5CE2" w14:paraId="087C1E66" w14:textId="77777777" w:rsidTr="00EE1D6C">
        <w:tc>
          <w:tcPr>
            <w:tcW w:w="1188" w:type="dxa"/>
          </w:tcPr>
          <w:p w14:paraId="04EF47D7" w14:textId="77777777" w:rsidR="00EF4487" w:rsidRPr="002E5CE2" w:rsidRDefault="00EF4487" w:rsidP="00C936C1">
            <w:pPr>
              <w:rPr>
                <w:sz w:val="20"/>
                <w:szCs w:val="20"/>
                <w:lang w:val="en-GB"/>
              </w:rPr>
            </w:pPr>
            <w:r>
              <w:rPr>
                <w:sz w:val="20"/>
                <w:szCs w:val="20"/>
                <w:lang w:val="en-GB"/>
              </w:rPr>
              <w:t>Modify</w:t>
            </w:r>
          </w:p>
        </w:tc>
        <w:tc>
          <w:tcPr>
            <w:tcW w:w="1440" w:type="dxa"/>
          </w:tcPr>
          <w:p w14:paraId="6AA3B588" w14:textId="77777777" w:rsidR="00EF4487" w:rsidRPr="002E5CE2" w:rsidRDefault="00EF4487" w:rsidP="00C936C1">
            <w:pPr>
              <w:rPr>
                <w:sz w:val="20"/>
                <w:szCs w:val="20"/>
                <w:lang w:val="en-GB"/>
              </w:rPr>
            </w:pPr>
          </w:p>
        </w:tc>
        <w:tc>
          <w:tcPr>
            <w:tcW w:w="5760"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EE1D6C">
        <w:tc>
          <w:tcPr>
            <w:tcW w:w="1188"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40"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760"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EE1D6C">
        <w:tc>
          <w:tcPr>
            <w:tcW w:w="1188"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40"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760" w:type="dxa"/>
          </w:tcPr>
          <w:p w14:paraId="739E8483" w14:textId="77777777" w:rsidR="00120F77" w:rsidRPr="002E5CE2" w:rsidRDefault="00120F77" w:rsidP="00C936C1">
            <w:pPr>
              <w:rPr>
                <w:sz w:val="20"/>
                <w:szCs w:val="20"/>
                <w:lang w:val="en-GB"/>
              </w:rPr>
            </w:pPr>
          </w:p>
        </w:tc>
      </w:tr>
      <w:tr w:rsidR="009D7670" w:rsidRPr="002E5CE2" w14:paraId="258A4123" w14:textId="77777777" w:rsidTr="00E94AFE">
        <w:tc>
          <w:tcPr>
            <w:tcW w:w="1188"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40"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760"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E5CE2" w14:paraId="653F3A81" w14:textId="77777777" w:rsidTr="00EE1D6C">
        <w:tc>
          <w:tcPr>
            <w:tcW w:w="1188" w:type="dxa"/>
          </w:tcPr>
          <w:p w14:paraId="43F1933D" w14:textId="77777777" w:rsidR="00120F77" w:rsidRPr="002E5CE2" w:rsidRDefault="00120F77" w:rsidP="00C936C1">
            <w:pPr>
              <w:rPr>
                <w:sz w:val="20"/>
                <w:szCs w:val="20"/>
                <w:lang w:val="en-GB"/>
              </w:rPr>
            </w:pPr>
            <w:r w:rsidRPr="002E5CE2">
              <w:rPr>
                <w:sz w:val="20"/>
                <w:szCs w:val="20"/>
                <w:lang w:val="en-GB"/>
              </w:rPr>
              <w:t>Stop</w:t>
            </w:r>
          </w:p>
        </w:tc>
        <w:tc>
          <w:tcPr>
            <w:tcW w:w="1440" w:type="dxa"/>
          </w:tcPr>
          <w:p w14:paraId="25AA557E" w14:textId="77777777" w:rsidR="00120F77" w:rsidRPr="002E5CE2" w:rsidRDefault="00120F77" w:rsidP="00C936C1">
            <w:pPr>
              <w:rPr>
                <w:i/>
                <w:sz w:val="20"/>
                <w:szCs w:val="20"/>
                <w:lang w:val="en-GB"/>
              </w:rPr>
            </w:pPr>
          </w:p>
        </w:tc>
        <w:tc>
          <w:tcPr>
            <w:tcW w:w="5760" w:type="dxa"/>
          </w:tcPr>
          <w:p w14:paraId="129E7D72" w14:textId="77777777" w:rsidR="00120F77" w:rsidRPr="002E5CE2" w:rsidRDefault="00120F77" w:rsidP="00C936C1">
            <w:pPr>
              <w:rPr>
                <w:sz w:val="20"/>
                <w:szCs w:val="20"/>
                <w:lang w:val="en-GB"/>
              </w:rPr>
            </w:pPr>
            <w:r w:rsidRPr="002E5CE2">
              <w:rPr>
                <w:sz w:val="20"/>
                <w:szCs w:val="20"/>
                <w:lang w:val="en-GB"/>
              </w:rPr>
              <w:t xml:space="preserve">If a value is specified, this means that Pyrrho is to load the database as it was at some past time. </w:t>
            </w:r>
          </w:p>
        </w:tc>
      </w:tr>
      <w:tr w:rsidR="0030361E" w:rsidRPr="002E5CE2" w14:paraId="3EBF8546" w14:textId="77777777" w:rsidTr="00EE1D6C">
        <w:tc>
          <w:tcPr>
            <w:tcW w:w="1188"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40" w:type="dxa"/>
          </w:tcPr>
          <w:p w14:paraId="33059E51" w14:textId="77777777" w:rsidR="0030361E" w:rsidRPr="002E5CE2" w:rsidRDefault="0030361E" w:rsidP="00C936C1">
            <w:pPr>
              <w:rPr>
                <w:i/>
                <w:sz w:val="20"/>
                <w:szCs w:val="20"/>
                <w:lang w:val="en-GB"/>
              </w:rPr>
            </w:pPr>
          </w:p>
        </w:tc>
        <w:tc>
          <w:tcPr>
            <w:tcW w:w="5760"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468A379" w14:textId="77777777" w:rsidR="008A28AA" w:rsidRDefault="00393030" w:rsidP="00EF4487">
      <w:pPr>
        <w:spacing w:before="120"/>
        <w:jc w:val="both"/>
        <w:rPr>
          <w:sz w:val="20"/>
          <w:szCs w:val="20"/>
          <w:lang w:val="en-GB"/>
        </w:rPr>
      </w:pPr>
      <w:r>
        <w:rPr>
          <w:sz w:val="20"/>
          <w:szCs w:val="20"/>
          <w:lang w:val="en-GB"/>
        </w:rPr>
        <w:t xml:space="preserve">A </w:t>
      </w:r>
      <w:r w:rsidR="00CA3130">
        <w:rPr>
          <w:sz w:val="20"/>
          <w:szCs w:val="20"/>
          <w:lang w:val="en-GB"/>
        </w:rPr>
        <w:t>C</w:t>
      </w:r>
      <w:r w:rsidR="00EF4487" w:rsidRPr="00EF4487">
        <w:rPr>
          <w:sz w:val="20"/>
          <w:szCs w:val="20"/>
          <w:lang w:val="en-GB"/>
        </w:rPr>
        <w:t>ompound</w:t>
      </w:r>
      <w:r w:rsidR="00CA3130">
        <w:rPr>
          <w:sz w:val="20"/>
          <w:szCs w:val="20"/>
          <w:lang w:val="en-GB"/>
        </w:rPr>
        <w:t>ConnectionS</w:t>
      </w:r>
      <w:r>
        <w:rPr>
          <w:sz w:val="20"/>
          <w:szCs w:val="20"/>
          <w:lang w:val="en-GB"/>
        </w:rPr>
        <w:t>tring</w:t>
      </w:r>
      <w:r w:rsidR="00EF4487">
        <w:rPr>
          <w:sz w:val="20"/>
          <w:szCs w:val="20"/>
          <w:lang w:val="en-GB"/>
        </w:rPr>
        <w:t xml:space="preserve"> format is available for complicated multi-file connections</w:t>
      </w:r>
      <w:r>
        <w:rPr>
          <w:sz w:val="20"/>
          <w:szCs w:val="20"/>
          <w:lang w:val="en-GB"/>
        </w:rPr>
        <w:t xml:space="preserve">. </w:t>
      </w:r>
    </w:p>
    <w:p w14:paraId="4D543904" w14:textId="77777777" w:rsidR="008A28AA" w:rsidRDefault="008A28AA" w:rsidP="008A28AA">
      <w:pPr>
        <w:spacing w:before="120" w:after="120"/>
        <w:jc w:val="both"/>
        <w:rPr>
          <w:sz w:val="20"/>
          <w:szCs w:val="20"/>
          <w:lang w:val="en-GB"/>
        </w:rPr>
      </w:pPr>
      <w:r>
        <w:rPr>
          <w:sz w:val="20"/>
          <w:szCs w:val="20"/>
          <w:lang w:val="en-GB"/>
        </w:rPr>
        <w:t>CompoundConnectionString = ConnectionString | ‘[{‘ ConnectionString {‘},{‘ ConnectionString }‘}]’ .</w:t>
      </w:r>
    </w:p>
    <w:p w14:paraId="331C230C" w14:textId="77777777" w:rsidR="00EF4487" w:rsidRPr="00EF4487" w:rsidRDefault="00393030" w:rsidP="00EF4487">
      <w:pPr>
        <w:spacing w:before="120"/>
        <w:jc w:val="both"/>
        <w:rPr>
          <w:sz w:val="20"/>
          <w:szCs w:val="20"/>
          <w:lang w:val="en-GB"/>
        </w:rPr>
      </w:pPr>
      <w:r>
        <w:rPr>
          <w:sz w:val="20"/>
          <w:szCs w:val="20"/>
          <w:lang w:val="en-GB"/>
        </w:rPr>
        <w:t xml:space="preserve">If </w:t>
      </w:r>
      <w:r w:rsidRPr="00393030">
        <w:rPr>
          <w:i/>
          <w:sz w:val="20"/>
          <w:szCs w:val="20"/>
          <w:lang w:val="en-GB"/>
        </w:rPr>
        <w:t>cs1</w:t>
      </w:r>
      <w:r>
        <w:rPr>
          <w:sz w:val="20"/>
          <w:szCs w:val="20"/>
          <w:lang w:val="en-GB"/>
        </w:rPr>
        <w:t xml:space="preserve"> and </w:t>
      </w:r>
      <w:r w:rsidRPr="00393030">
        <w:rPr>
          <w:i/>
          <w:sz w:val="20"/>
          <w:szCs w:val="20"/>
          <w:lang w:val="en-GB"/>
        </w:rPr>
        <w:t>cs2</w:t>
      </w:r>
      <w:r w:rsidR="008A28AA">
        <w:rPr>
          <w:sz w:val="20"/>
          <w:szCs w:val="20"/>
          <w:lang w:val="en-GB"/>
        </w:rPr>
        <w:t xml:space="preserve"> are ConnectionStrings as specified above</w:t>
      </w:r>
      <w:r>
        <w:rPr>
          <w:sz w:val="20"/>
          <w:szCs w:val="20"/>
          <w:lang w:val="en-GB"/>
        </w:rPr>
        <w:t>, then [{</w:t>
      </w:r>
      <w:r w:rsidRPr="00393030">
        <w:rPr>
          <w:i/>
          <w:sz w:val="20"/>
          <w:szCs w:val="20"/>
          <w:lang w:val="en-GB"/>
        </w:rPr>
        <w:t>cs1</w:t>
      </w:r>
      <w:r>
        <w:rPr>
          <w:sz w:val="20"/>
          <w:szCs w:val="20"/>
          <w:lang w:val="en-GB"/>
        </w:rPr>
        <w:t>},{</w:t>
      </w:r>
      <w:r w:rsidRPr="00393030">
        <w:rPr>
          <w:i/>
          <w:sz w:val="20"/>
          <w:szCs w:val="20"/>
          <w:lang w:val="en-GB"/>
        </w:rPr>
        <w:t>cs2</w:t>
      </w:r>
      <w:r>
        <w:rPr>
          <w:sz w:val="20"/>
          <w:szCs w:val="20"/>
          <w:lang w:val="en-GB"/>
        </w:rPr>
        <w:t>}] is permitted. For example [{A},{Files=B,Modify=true},{C}] .</w:t>
      </w:r>
      <w:r w:rsidR="006E3446">
        <w:rPr>
          <w:sz w:val="20"/>
          <w:szCs w:val="20"/>
          <w:lang w:val="en-GB"/>
        </w:rPr>
        <w:t xml:space="preserve"> For this purpose the 3 separator sequences “[{“ “},{“ “}]”are as</w:t>
      </w:r>
      <w:r w:rsidR="00CB11C1">
        <w:rPr>
          <w:sz w:val="20"/>
          <w:szCs w:val="20"/>
          <w:lang w:val="en-GB"/>
        </w:rPr>
        <w:t>sumed not to occur anywhere</w:t>
      </w:r>
      <w:r w:rsidR="006E3446">
        <w:rPr>
          <w:sz w:val="20"/>
          <w:szCs w:val="20"/>
          <w:lang w:val="en-GB"/>
        </w:rPr>
        <w:t xml:space="preserve"> in the individual </w:t>
      </w:r>
      <w:r w:rsidR="00CB11C1">
        <w:rPr>
          <w:sz w:val="20"/>
          <w:szCs w:val="20"/>
          <w:lang w:val="en-GB"/>
        </w:rPr>
        <w:t>connection strings (in particular they must not themselves be compound).</w:t>
      </w:r>
      <w:r w:rsidR="000201A1">
        <w:rPr>
          <w:sz w:val="20"/>
          <w:szCs w:val="20"/>
          <w:lang w:val="en-GB"/>
        </w:rPr>
        <w:t xml:space="preserve"> The User field is supplied by infrastructure for the first of these connection strings but applies to all.</w:t>
      </w:r>
    </w:p>
    <w:p w14:paraId="59795FF8" w14:textId="77777777" w:rsidR="0048540F" w:rsidRDefault="00422808" w:rsidP="00DE5FFE">
      <w:pPr>
        <w:pStyle w:val="Heading2"/>
        <w:rPr>
          <w:lang w:val="en-GB"/>
        </w:rPr>
      </w:pPr>
      <w:bookmarkStart w:id="53" w:name="_Toc534366758"/>
      <w:r>
        <w:rPr>
          <w:lang w:val="en-GB"/>
        </w:rPr>
        <w:t>6.4</w:t>
      </w:r>
      <w:r w:rsidR="00DE5FFE">
        <w:rPr>
          <w:lang w:val="en-GB"/>
        </w:rPr>
        <w:t xml:space="preserve"> </w:t>
      </w:r>
      <w:r w:rsidR="004A445A">
        <w:rPr>
          <w:lang w:val="en-GB"/>
        </w:rPr>
        <w:t>REST and POCO</w:t>
      </w:r>
      <w:bookmarkEnd w:id="53"/>
    </w:p>
    <w:p w14:paraId="20639A6B" w14:textId="51C4D18F"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3.7, Pyrrho has a RESTful API that supports row-versioning (Laiho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13"/>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lastRenderedPageBreak/>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14"/>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readCheck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The readCheck field is similar to the concept of ETags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936"/>
        <w:gridCol w:w="4593"/>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15"/>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lastRenderedPageBreak/>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77777777" w:rsidR="00DE5FFE" w:rsidRDefault="00422808" w:rsidP="00E42900">
      <w:pPr>
        <w:pStyle w:val="Heading2"/>
        <w:rPr>
          <w:lang w:val="en-GB"/>
        </w:rPr>
      </w:pPr>
      <w:bookmarkStart w:id="54" w:name="_Toc534366759"/>
      <w:r>
        <w:rPr>
          <w:lang w:val="en-GB"/>
        </w:rPr>
        <w:t>6.5</w:t>
      </w:r>
      <w:r w:rsidR="008A51E9">
        <w:rPr>
          <w:lang w:val="en-GB"/>
        </w:rPr>
        <w:t xml:space="preserve"> </w:t>
      </w:r>
      <w:r w:rsidR="0048540F">
        <w:rPr>
          <w:lang w:val="en-GB"/>
        </w:rPr>
        <w:t>DataReader</w:t>
      </w:r>
      <w:r w:rsidR="008A51E9">
        <w:rPr>
          <w:lang w:val="en-GB"/>
        </w:rPr>
        <w:t>s</w:t>
      </w:r>
      <w:bookmarkEnd w:id="54"/>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2E5CE2">
            <w:pPr>
              <w:spacing w:before="60" w:after="60"/>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2E5CE2">
            <w:pPr>
              <w:spacing w:before="60" w:after="60"/>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2E5CE2">
            <w:pPr>
              <w:spacing w:before="60" w:after="60"/>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2E5CE2">
            <w:pPr>
              <w:spacing w:before="60" w:after="60"/>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2E5CE2">
            <w:pPr>
              <w:spacing w:before="60" w:after="60"/>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2E5CE2">
            <w:pPr>
              <w:spacing w:before="60" w:after="60"/>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2E5CE2">
            <w:pPr>
              <w:spacing w:before="60" w:after="60"/>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2E5CE2">
            <w:pPr>
              <w:spacing w:before="60" w:after="60"/>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77777777" w:rsidR="00422808" w:rsidRDefault="00422808" w:rsidP="00422808">
      <w:pPr>
        <w:pStyle w:val="Heading2"/>
        <w:rPr>
          <w:lang w:val="en-GB"/>
        </w:rPr>
      </w:pPr>
      <w:bookmarkStart w:id="55" w:name="_Toc534366760"/>
      <w:r>
        <w:rPr>
          <w:lang w:val="en-GB"/>
        </w:rPr>
        <w:t>6.6 LINQ</w:t>
      </w:r>
      <w:bookmarkEnd w:id="55"/>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lastRenderedPageBreak/>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lastRenderedPageBreak/>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77777777" w:rsidR="003F212E" w:rsidRDefault="00B26E34" w:rsidP="003F212E">
      <w:pPr>
        <w:pStyle w:val="Heading2"/>
      </w:pPr>
      <w:bookmarkStart w:id="56" w:name="_Toc534366761"/>
      <w:r>
        <w:t>6.</w:t>
      </w:r>
      <w:r w:rsidR="00422808">
        <w:t>7</w:t>
      </w:r>
      <w:r w:rsidR="003F212E">
        <w:t xml:space="preserve"> Using PHP</w:t>
      </w:r>
      <w:bookmarkEnd w:id="56"/>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77777777" w:rsidR="00422808" w:rsidRDefault="00422808" w:rsidP="00E238C6">
      <w:pPr>
        <w:pStyle w:val="Heading2"/>
        <w:rPr>
          <w:lang w:val="en-GB"/>
        </w:rPr>
      </w:pPr>
      <w:bookmarkStart w:id="57" w:name="_Toc534366762"/>
      <w:r>
        <w:rPr>
          <w:lang w:val="en-GB"/>
        </w:rPr>
        <w:t>6.8 Python</w:t>
      </w:r>
      <w:bookmarkEnd w:id="57"/>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lastRenderedPageBreak/>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77777777" w:rsidR="00422808" w:rsidRDefault="00422808" w:rsidP="00643672">
      <w:pPr>
        <w:pStyle w:val="Heading3"/>
      </w:pPr>
      <w:r>
        <w:t>6.8.1 DatabaseError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77777777" w:rsidR="00422808" w:rsidRDefault="00422808" w:rsidP="00422808">
      <w:pPr>
        <w:pStyle w:val="Heading3"/>
      </w:pPr>
      <w:r>
        <w:t>6.8.2 (Date)</w:t>
      </w:r>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77777777" w:rsidR="00422808" w:rsidRDefault="001200A8" w:rsidP="00422808">
      <w:pPr>
        <w:pStyle w:val="Heading3"/>
      </w:pPr>
      <w:r>
        <w:t>6.8.3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7777777" w:rsidR="00422808" w:rsidRDefault="00422808" w:rsidP="00422808">
      <w:pPr>
        <w:pStyle w:val="Heading3"/>
      </w:pPr>
      <w:r>
        <w:t>6.8.4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77777777" w:rsidR="00422808" w:rsidRDefault="00422808" w:rsidP="00422808">
      <w:pPr>
        <w:pStyle w:val="Heading3"/>
      </w:pPr>
      <w:r>
        <w:t>6.8.5 DocumentException</w:t>
      </w:r>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77777" w:rsidR="00422808" w:rsidRDefault="00422808" w:rsidP="00422808">
      <w:pPr>
        <w:pStyle w:val="Heading3"/>
      </w:pPr>
      <w:r>
        <w:t>6.8.6 (ExcludeAttribute)</w:t>
      </w:r>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77777777" w:rsidR="00422808" w:rsidRDefault="00422808" w:rsidP="00422808">
      <w:pPr>
        <w:pStyle w:val="Heading3"/>
      </w:pPr>
      <w:r>
        <w:lastRenderedPageBreak/>
        <w:t>6.8.7 (Field Attribute)</w:t>
      </w:r>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77777777" w:rsidR="00422808" w:rsidRDefault="00422808" w:rsidP="00422808">
      <w:pPr>
        <w:pStyle w:val="Heading3"/>
      </w:pPr>
      <w:r>
        <w:t>6.8.8 (KeyAttribute)</w:t>
      </w:r>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77777777" w:rsidR="00422808" w:rsidRDefault="00422808" w:rsidP="00422808">
      <w:pPr>
        <w:pStyle w:val="Heading3"/>
      </w:pPr>
      <w:r>
        <w:t>6.8.9 PyrrhoArray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77777777" w:rsidR="00422808" w:rsidRDefault="00422808" w:rsidP="00422808">
      <w:pPr>
        <w:pStyle w:val="Heading3"/>
      </w:pPr>
      <w:r>
        <w:t>6.8.10 PyrrhoColumn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77777777" w:rsidR="00422808" w:rsidRDefault="00422808" w:rsidP="00422808">
      <w:pPr>
        <w:pStyle w:val="Heading3"/>
      </w:pPr>
      <w:r>
        <w:t>6.8.11 PyrrhoCommand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77777777" w:rsidR="00422808" w:rsidRPr="002E5CE2" w:rsidRDefault="00422808" w:rsidP="000E11BE">
            <w:pPr>
              <w:jc w:val="both"/>
              <w:rPr>
                <w:sz w:val="20"/>
                <w:szCs w:val="20"/>
                <w:lang w:val="en-GB"/>
              </w:rPr>
            </w:pPr>
            <w:r>
              <w:rPr>
                <w:sz w:val="20"/>
                <w:szCs w:val="20"/>
                <w:lang w:val="en-GB"/>
              </w:rPr>
              <w:t>PyrrhoReader executeReader()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77777777" w:rsidR="00422808" w:rsidRDefault="00422808" w:rsidP="000E11BE">
            <w:pPr>
              <w:jc w:val="both"/>
              <w:rPr>
                <w:sz w:val="20"/>
                <w:szCs w:val="20"/>
                <w:lang w:val="en-GB"/>
              </w:rPr>
            </w:pPr>
            <w:r>
              <w:rPr>
                <w:sz w:val="20"/>
                <w:szCs w:val="20"/>
                <w:lang w:val="en-GB"/>
              </w:rPr>
              <w:t>int executeNonQuery()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7777777" w:rsidR="00422808" w:rsidRDefault="00422808" w:rsidP="00422808">
      <w:pPr>
        <w:pStyle w:val="Heading3"/>
      </w:pPr>
      <w:r>
        <w:t>6.8.12 PyrrhoConnect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lastRenderedPageBreak/>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77777777" w:rsidR="00422808" w:rsidRDefault="00422808" w:rsidP="00422808">
      <w:pPr>
        <w:pStyle w:val="Heading3"/>
      </w:pPr>
      <w:r>
        <w:t>6.8.13 PyrrhoDbType</w:t>
      </w:r>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77777777" w:rsidR="00422808" w:rsidRDefault="00422808" w:rsidP="00422808">
      <w:pPr>
        <w:pStyle w:val="Heading3"/>
      </w:pPr>
      <w:r>
        <w:t>6.8.14 PyrrhoInterval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77777777" w:rsidR="00422808" w:rsidRDefault="00422808" w:rsidP="00422808">
      <w:pPr>
        <w:pStyle w:val="Heading3"/>
      </w:pPr>
      <w:r>
        <w:t>6.8.15 (PyrrhoParameter)</w:t>
      </w:r>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7777777" w:rsidR="00422808" w:rsidRDefault="00422808" w:rsidP="00422808">
      <w:pPr>
        <w:pStyle w:val="Heading3"/>
      </w:pPr>
      <w:r>
        <w:t>6.8.16 (PyrrhoParameterCollection)</w:t>
      </w:r>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77777777" w:rsidR="00422808" w:rsidRDefault="00422808" w:rsidP="00422808">
      <w:pPr>
        <w:pStyle w:val="Heading3"/>
      </w:pPr>
      <w:r>
        <w:t>6.8.17 PyrrhoReader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lastRenderedPageBreak/>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77777777" w:rsidR="00422808" w:rsidRDefault="00422808" w:rsidP="00422808">
      <w:pPr>
        <w:pStyle w:val="Heading3"/>
      </w:pPr>
      <w:r>
        <w:t>6.8.18 PyrrhoRow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77777777" w:rsidR="00422808" w:rsidRDefault="00422808" w:rsidP="00422808">
      <w:pPr>
        <w:pStyle w:val="Heading3"/>
      </w:pPr>
      <w:r>
        <w:t>6.8.19 PyrrhoTable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77777777" w:rsidR="00422808" w:rsidRDefault="00422808" w:rsidP="00422808">
      <w:pPr>
        <w:pStyle w:val="Heading3"/>
      </w:pPr>
      <w:r>
        <w:t>6.8.20 PyrrhoTransaction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7777777" w:rsidR="00422808" w:rsidRDefault="00736637" w:rsidP="00422808">
      <w:pPr>
        <w:pStyle w:val="Heading3"/>
      </w:pPr>
      <w:r>
        <w:t>6.8.21</w:t>
      </w:r>
      <w:r w:rsidR="00422808">
        <w:t xml:space="preserve"> (SchemaAttr</w:t>
      </w:r>
      <w:r w:rsidR="00422808" w:rsidRPr="00422808">
        <w:t>i</w:t>
      </w:r>
      <w:r w:rsidR="00422808">
        <w:t>bute)</w:t>
      </w:r>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77777777" w:rsidR="00422808" w:rsidRDefault="00736637" w:rsidP="00422808">
      <w:pPr>
        <w:pStyle w:val="Heading3"/>
      </w:pPr>
      <w:r>
        <w:t>6.8.22</w:t>
      </w:r>
      <w:r w:rsidR="00422808">
        <w:t xml:space="preserve"> Versioned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77777777" w:rsidR="0059469D" w:rsidRDefault="00736637" w:rsidP="0059469D">
      <w:pPr>
        <w:pStyle w:val="Heading3"/>
      </w:pPr>
      <w:r>
        <w:t>6.8.23</w:t>
      </w:r>
      <w:r w:rsidR="0059469D">
        <w:t xml:space="preserve"> WebCtlr</w:t>
      </w:r>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w:t>
            </w:r>
            <w:r>
              <w:rPr>
                <w:sz w:val="20"/>
                <w:szCs w:val="20"/>
                <w:lang w:val="en-GB" w:eastAsia="en-GB"/>
              </w:rPr>
              <w:lastRenderedPageBreak/>
              <w:t>data)</w:t>
            </w:r>
          </w:p>
        </w:tc>
      </w:tr>
    </w:tbl>
    <w:p w14:paraId="188A6D58" w14:textId="77777777" w:rsidR="0059469D" w:rsidRDefault="00736637" w:rsidP="0059469D">
      <w:pPr>
        <w:pStyle w:val="Heading3"/>
      </w:pPr>
      <w:r>
        <w:lastRenderedPageBreak/>
        <w:t>6.8.24</w:t>
      </w:r>
      <w:r w:rsidR="0059469D">
        <w:t xml:space="preserve"> WebSvc</w:t>
      </w:r>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77777777" w:rsidR="0059469D" w:rsidRPr="002C482F" w:rsidRDefault="00736637" w:rsidP="0059469D">
      <w:pPr>
        <w:pStyle w:val="Heading3"/>
      </w:pPr>
      <w:r>
        <w:t>6.8.25</w:t>
      </w:r>
      <w:r w:rsidR="0059469D">
        <w:t xml:space="preserve"> WebSvr</w:t>
      </w:r>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77777777" w:rsidR="00DD54BE" w:rsidRDefault="00422808" w:rsidP="00E238C6">
      <w:pPr>
        <w:pStyle w:val="Heading2"/>
        <w:rPr>
          <w:lang w:val="en-GB"/>
        </w:rPr>
      </w:pPr>
      <w:bookmarkStart w:id="58" w:name="_Toc534366763"/>
      <w:r>
        <w:rPr>
          <w:lang w:val="en-GB"/>
        </w:rPr>
        <w:t>6.9</w:t>
      </w:r>
      <w:r w:rsidR="00E238C6">
        <w:rPr>
          <w:lang w:val="en-GB"/>
        </w:rPr>
        <w:t xml:space="preserve"> The Java Library</w:t>
      </w:r>
      <w:bookmarkEnd w:id="58"/>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w:t>
      </w:r>
      <w:r w:rsidR="00A830A4">
        <w:rPr>
          <w:bCs/>
          <w:iCs/>
          <w:sz w:val="20"/>
          <w:szCs w:val="20"/>
          <w:lang w:val="en-GB"/>
        </w:rPr>
        <w:lastRenderedPageBreak/>
        <w:t xml:space="preserve">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E15D563" w:rsidR="005D43EC" w:rsidRDefault="005D43EC" w:rsidP="005D43EC">
      <w:pPr>
        <w:pStyle w:val="Heading3"/>
      </w:pPr>
      <w:r>
        <w:t xml:space="preserve">6.9.1 </w:t>
      </w:r>
      <w:r w:rsidR="00346096">
        <w:t>CallableStatement</w:t>
      </w:r>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02356766" w:rsidR="00A830A4" w:rsidRDefault="00A830A4" w:rsidP="005D43EC">
      <w:pPr>
        <w:pStyle w:val="Heading3"/>
      </w:pPr>
      <w:r>
        <w:t>6.9.2 Column</w:t>
      </w:r>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A8015CD" w:rsidR="000D776E" w:rsidRDefault="000D776E" w:rsidP="005D43EC">
      <w:pPr>
        <w:pStyle w:val="Heading3"/>
      </w:pPr>
      <w:r>
        <w:t>6.9.3 Connection</w:t>
      </w:r>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 xml:space="preserve">Transaction control. If false, ensure that every transaction ends with commit() or rollback(). (If a transaction is aborted because of an exception, you must </w:t>
            </w:r>
            <w:r>
              <w:rPr>
                <w:sz w:val="20"/>
                <w:szCs w:val="20"/>
                <w:lang w:val="en-GB"/>
              </w:rPr>
              <w:lastRenderedPageBreak/>
              <w:t>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lastRenderedPageBreak/>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7F87CD7F" w:rsidR="00921595" w:rsidRDefault="00921595" w:rsidP="005D43EC">
      <w:pPr>
        <w:pStyle w:val="Heading3"/>
      </w:pPr>
      <w:r>
        <w:t>6.9.4 DBNull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1C9F6394" w:rsidR="00921595" w:rsidRDefault="00EF352F" w:rsidP="00EF352F">
      <w:pPr>
        <w:pStyle w:val="Heading3"/>
      </w:pPr>
      <w:r>
        <w:t>6.9.5 DataType</w:t>
      </w:r>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ED2E4CA" w:rsidR="005D43EC" w:rsidRDefault="005D43EC" w:rsidP="00EF352F">
      <w:pPr>
        <w:pStyle w:val="Heading3"/>
      </w:pPr>
      <w:r>
        <w:t>6.</w:t>
      </w:r>
      <w:r w:rsidR="00D94C58">
        <w:t>9</w:t>
      </w:r>
      <w:r>
        <w:t>.</w:t>
      </w:r>
      <w:r w:rsidR="00D94C58">
        <w:t>6</w:t>
      </w:r>
      <w:r>
        <w:t xml:space="preserve"> Database</w:t>
      </w:r>
      <w:r w:rsidR="00D94C58">
        <w:t>MetaData</w:t>
      </w:r>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3829D205" w:rsidR="00B347A2" w:rsidRDefault="00B347A2" w:rsidP="005D43EC">
      <w:pPr>
        <w:pStyle w:val="Heading3"/>
      </w:pPr>
      <w:r>
        <w:t>6.9.7 DatabaseException</w:t>
      </w:r>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07FF89C" w:rsidR="005D43EC" w:rsidRDefault="005D43EC" w:rsidP="005D43EC">
      <w:pPr>
        <w:pStyle w:val="Heading3"/>
      </w:pPr>
      <w:r>
        <w:t>6.</w:t>
      </w:r>
      <w:r w:rsidR="00601DC9">
        <w:t>9.</w:t>
      </w:r>
      <w:r w:rsidR="00B347A2">
        <w:t>8</w:t>
      </w:r>
      <w:r w:rsidR="00601DC9">
        <w:t xml:space="preserve"> Date</w:t>
      </w:r>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16"/>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lastRenderedPageBreak/>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9CD57EB" w:rsidR="005D43EC" w:rsidRDefault="005D43EC" w:rsidP="005D43EC">
      <w:pPr>
        <w:pStyle w:val="Heading3"/>
      </w:pPr>
      <w:r>
        <w:t>6.</w:t>
      </w:r>
      <w:r w:rsidR="003F3793">
        <w:t>9.</w:t>
      </w:r>
      <w:r w:rsidR="00B347A2">
        <w:t>9</w:t>
      </w:r>
      <w:r>
        <w:t xml:space="preserve">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B47F183" w:rsidR="005D43EC" w:rsidRDefault="005D43EC" w:rsidP="005D43EC">
      <w:pPr>
        <w:pStyle w:val="Heading3"/>
      </w:pPr>
      <w:r>
        <w:t>6.</w:t>
      </w:r>
      <w:r w:rsidR="00B566BF">
        <w:t>9.</w:t>
      </w:r>
      <w:r w:rsidR="00B347A2">
        <w:t>10</w:t>
      </w:r>
      <w:r>
        <w:t xml:space="preserve">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3440B36" w:rsidR="005D43EC" w:rsidRDefault="005D43EC" w:rsidP="005D43EC">
      <w:pPr>
        <w:pStyle w:val="Heading3"/>
      </w:pPr>
      <w:r>
        <w:t>6.</w:t>
      </w:r>
      <w:r w:rsidR="00B566BF">
        <w:t>9.1</w:t>
      </w:r>
      <w:r w:rsidR="00B347A2">
        <w:t>1</w:t>
      </w:r>
      <w:r>
        <w:t xml:space="preserve"> DocumentException</w:t>
      </w:r>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7366D7FF" w:rsidR="005D43EC" w:rsidRDefault="005D43EC" w:rsidP="005D43EC">
      <w:pPr>
        <w:pStyle w:val="Heading3"/>
      </w:pPr>
      <w:r>
        <w:t>6.</w:t>
      </w:r>
      <w:r w:rsidR="00B566BF">
        <w:t>9.1</w:t>
      </w:r>
      <w:r w:rsidR="00B347A2">
        <w:t>2</w:t>
      </w:r>
      <w:r>
        <w:t xml:space="preserve"> </w:t>
      </w:r>
      <w:r w:rsidR="00B566BF">
        <w:t>DriverManager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23E78603" w:rsidR="005D43EC" w:rsidRDefault="005D43EC" w:rsidP="005D43EC">
      <w:pPr>
        <w:pStyle w:val="Heading3"/>
      </w:pPr>
      <w:r>
        <w:t>6.</w:t>
      </w:r>
      <w:r w:rsidR="000427B6">
        <w:t>9.1</w:t>
      </w:r>
      <w:r w:rsidR="00B347A2">
        <w:t>3</w:t>
      </w:r>
      <w:r>
        <w:t xml:space="preserve"> </w:t>
      </w:r>
      <w:r w:rsidR="000427B6">
        <w:t>Exclude</w:t>
      </w:r>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00564192" w:rsidR="005D43EC" w:rsidRDefault="005D43EC" w:rsidP="005D43EC">
      <w:pPr>
        <w:pStyle w:val="Heading3"/>
      </w:pPr>
      <w:r>
        <w:t>6.</w:t>
      </w:r>
      <w:r w:rsidR="000427B6">
        <w:t>9.1</w:t>
      </w:r>
      <w:r w:rsidR="008E17A1">
        <w:t>4</w:t>
      </w:r>
      <w:r w:rsidR="000427B6">
        <w:t xml:space="preserve"> FieldType</w:t>
      </w:r>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 xml:space="preserve">The scale for numeric types (number of decimal places to right of </w:t>
            </w:r>
            <w:r w:rsidRPr="000427B6">
              <w:rPr>
                <w:i/>
                <w:sz w:val="20"/>
                <w:szCs w:val="20"/>
                <w:lang w:val="en-GB"/>
              </w:rPr>
              <w:lastRenderedPageBreak/>
              <w:t>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lastRenderedPageBreak/>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BB16BDC" w:rsidR="005D43EC" w:rsidRDefault="005D43EC" w:rsidP="005D43EC">
      <w:pPr>
        <w:pStyle w:val="Heading3"/>
      </w:pPr>
      <w:r>
        <w:t>6.</w:t>
      </w:r>
      <w:r w:rsidR="000427B6">
        <w:t>9.1</w:t>
      </w:r>
      <w:r w:rsidR="008E17A1">
        <w:t>5</w:t>
      </w:r>
      <w:r w:rsidR="000427B6">
        <w:t xml:space="preserve"> </w:t>
      </w:r>
      <w:r w:rsidR="007F423C">
        <w:t>Interval</w:t>
      </w:r>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421BB856" w:rsidR="005D43EC" w:rsidRDefault="005D43EC" w:rsidP="005D43EC">
      <w:pPr>
        <w:pStyle w:val="Heading3"/>
      </w:pPr>
      <w:r>
        <w:t>6.</w:t>
      </w:r>
      <w:r w:rsidR="007F423C">
        <w:t>9.1</w:t>
      </w:r>
      <w:r w:rsidR="008E17A1">
        <w:t>6</w:t>
      </w:r>
      <w:r>
        <w:t xml:space="preserve"> </w:t>
      </w:r>
      <w:r w:rsidR="007F423C">
        <w:t>Key</w:t>
      </w:r>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6CE7CEBA" w:rsidR="005D43EC" w:rsidRDefault="005D43EC" w:rsidP="005D43EC">
      <w:pPr>
        <w:pStyle w:val="Heading3"/>
      </w:pPr>
      <w:r>
        <w:t>6.</w:t>
      </w:r>
      <w:r w:rsidR="004549FD">
        <w:t>9.1</w:t>
      </w:r>
      <w:r w:rsidR="008E17A1">
        <w:t>7</w:t>
      </w:r>
      <w:r>
        <w:t xml:space="preserve"> </w:t>
      </w:r>
      <w:r w:rsidR="004549FD">
        <w:t>NoResultException</w:t>
      </w:r>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42538B1" w:rsidR="005D43EC" w:rsidRDefault="005D43EC" w:rsidP="005D43EC">
      <w:pPr>
        <w:pStyle w:val="Heading3"/>
      </w:pPr>
      <w:r>
        <w:t>6.</w:t>
      </w:r>
      <w:r w:rsidR="004549FD">
        <w:t>9.18</w:t>
      </w:r>
      <w:r>
        <w:t xml:space="preserve"> </w:t>
      </w:r>
      <w:r w:rsidR="004549FD">
        <w:t>Numeric</w:t>
      </w:r>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03E606A9" w:rsidR="005D43EC" w:rsidRDefault="005D43EC" w:rsidP="005D43EC">
      <w:pPr>
        <w:pStyle w:val="Heading3"/>
      </w:pPr>
      <w:r>
        <w:t>6.</w:t>
      </w:r>
      <w:r w:rsidR="004549FD">
        <w:t>9.19</w:t>
      </w:r>
      <w:r>
        <w:t xml:space="preserve"> </w:t>
      </w:r>
      <w:r w:rsidR="004549FD">
        <w:t>Parameter</w:t>
      </w:r>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2B2B51FC" w:rsidR="005D43EC" w:rsidRDefault="005D43EC" w:rsidP="005D43EC">
      <w:pPr>
        <w:pStyle w:val="Heading3"/>
      </w:pPr>
      <w:r>
        <w:t>6.</w:t>
      </w:r>
      <w:r w:rsidR="00092A2F">
        <w:t>9.20</w:t>
      </w:r>
      <w:r>
        <w:t xml:space="preserve"> </w:t>
      </w:r>
      <w:r w:rsidR="00092A2F">
        <w:t>PreparedStatement</w:t>
      </w:r>
    </w:p>
    <w:p w14:paraId="32EEB446" w14:textId="10950383"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Statamenet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6FA06D1C" w:rsidR="005D43EC" w:rsidRDefault="005D43EC" w:rsidP="005D43EC">
      <w:pPr>
        <w:pStyle w:val="Heading3"/>
      </w:pPr>
      <w:r>
        <w:lastRenderedPageBreak/>
        <w:t>6.</w:t>
      </w:r>
      <w:r w:rsidR="00DE1646">
        <w:t>9.21</w:t>
      </w:r>
      <w:r>
        <w:t xml:space="preserve"> </w:t>
      </w:r>
      <w:r w:rsidR="00DE1646">
        <w:t>Procedure</w:t>
      </w:r>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29C08FC8" w:rsidR="005D43EC" w:rsidRDefault="005D43EC" w:rsidP="005D43EC">
      <w:pPr>
        <w:pStyle w:val="Heading3"/>
      </w:pPr>
      <w:r>
        <w:t>6.</w:t>
      </w:r>
      <w:r w:rsidR="00DE1646">
        <w:t>9.22</w:t>
      </w:r>
      <w:r>
        <w:t xml:space="preserve"> </w:t>
      </w:r>
      <w:r w:rsidR="00CA0B30">
        <w:t>ResultSet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lastRenderedPageBreak/>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lastRenderedPageBreak/>
              <w:t>Returms the Time</w:t>
            </w:r>
            <w:r w:rsidR="00EC50E9">
              <w:rPr>
                <w:sz w:val="20"/>
                <w:szCs w:val="20"/>
                <w:lang w:val="en-GB"/>
              </w:rPr>
              <w:t>stamp</w:t>
            </w:r>
            <w:r>
              <w:rPr>
                <w:sz w:val="20"/>
                <w:szCs w:val="20"/>
                <w:lang w:val="en-GB"/>
              </w:rPr>
              <w:t xml:space="preserve"> in the current row in the column with the </w:t>
            </w:r>
            <w:r>
              <w:rPr>
                <w:sz w:val="20"/>
                <w:szCs w:val="20"/>
                <w:lang w:val="en-GB"/>
              </w:rPr>
              <w:lastRenderedPageBreak/>
              <w:t>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lastRenderedPageBreak/>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8BD21A8" w:rsidR="005D43EC" w:rsidRDefault="005D43EC" w:rsidP="005D43EC">
      <w:pPr>
        <w:pStyle w:val="Heading3"/>
      </w:pPr>
      <w:r>
        <w:t>6.</w:t>
      </w:r>
      <w:r w:rsidR="00EC50E9">
        <w:t>9.22</w:t>
      </w:r>
      <w:r>
        <w:t xml:space="preserve"> </w:t>
      </w:r>
      <w:r w:rsidR="00EC50E9">
        <w:t>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363BD7C8" w:rsidR="005D43EC" w:rsidRDefault="005D43EC" w:rsidP="005D43EC">
      <w:pPr>
        <w:pStyle w:val="Heading3"/>
      </w:pPr>
      <w:r>
        <w:t>6.</w:t>
      </w:r>
      <w:r w:rsidR="00B347A2">
        <w:t>9.23</w:t>
      </w:r>
      <w:r>
        <w:t xml:space="preserve"> </w:t>
      </w:r>
      <w:r w:rsidR="008E17A1">
        <w:t>SQLException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4029AA9E" w:rsidR="005D43EC" w:rsidRDefault="005D43EC" w:rsidP="005D43EC">
      <w:pPr>
        <w:pStyle w:val="Heading3"/>
      </w:pPr>
      <w:r>
        <w:t>6.</w:t>
      </w:r>
      <w:r w:rsidR="008E17A1">
        <w:t>9.24</w:t>
      </w:r>
      <w:r>
        <w:t xml:space="preserve"> </w:t>
      </w:r>
      <w:r w:rsidR="008E17A1">
        <w:t>SQLWarning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1CA9ABC4" w:rsidR="005D43EC" w:rsidRDefault="005D43EC" w:rsidP="005D43EC">
      <w:pPr>
        <w:pStyle w:val="Heading3"/>
      </w:pPr>
      <w:r>
        <w:t>6.</w:t>
      </w:r>
      <w:r w:rsidR="00E95812">
        <w:t xml:space="preserve">9.25 </w:t>
      </w:r>
      <w:r>
        <w:t>Schema</w:t>
      </w:r>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16D1623F" w:rsidR="00E95812" w:rsidRDefault="00E95812" w:rsidP="005D43EC">
      <w:pPr>
        <w:pStyle w:val="Heading3"/>
      </w:pPr>
      <w:r>
        <w:t>6.9.26 Statement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lastRenderedPageBreak/>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1860038A" w:rsidR="00066A10" w:rsidRDefault="00066A10" w:rsidP="005D43EC">
      <w:pPr>
        <w:pStyle w:val="Heading3"/>
      </w:pPr>
      <w:r>
        <w:t>6.9.27 Time</w:t>
      </w:r>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2AE27AC1" w:rsidR="003E13F3" w:rsidRDefault="003E13F3" w:rsidP="005D43EC">
      <w:pPr>
        <w:pStyle w:val="Heading3"/>
      </w:pPr>
      <w:r>
        <w:t>6.9.28 TimeSpan</w:t>
      </w:r>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76BEAD47" w:rsidR="003E13F3" w:rsidRDefault="003E13F3" w:rsidP="005D43EC">
      <w:pPr>
        <w:pStyle w:val="Heading3"/>
      </w:pPr>
      <w:r>
        <w:t>6.9.29 Timstamp</w:t>
      </w:r>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03953AF" w:rsidR="005D43EC" w:rsidRDefault="005D43EC" w:rsidP="005D43EC">
      <w:pPr>
        <w:pStyle w:val="Heading3"/>
      </w:pPr>
      <w:r>
        <w:t>6.8.22 Versioned</w:t>
      </w:r>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77777777" w:rsidR="00190025" w:rsidRDefault="00422808" w:rsidP="00190025">
      <w:pPr>
        <w:pStyle w:val="Heading2"/>
        <w:rPr>
          <w:lang w:val="en-GB"/>
        </w:rPr>
      </w:pPr>
      <w:bookmarkStart w:id="59" w:name="_Toc534366764"/>
      <w:r>
        <w:rPr>
          <w:lang w:val="en-GB"/>
        </w:rPr>
        <w:t>6.10</w:t>
      </w:r>
      <w:r w:rsidR="00190025">
        <w:rPr>
          <w:lang w:val="en-GB"/>
        </w:rPr>
        <w:t xml:space="preserve"> SWI-Prolog</w:t>
      </w:r>
      <w:bookmarkEnd w:id="59"/>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77777777" w:rsidR="00885AA2" w:rsidRPr="001C43D1" w:rsidRDefault="00885AA2" w:rsidP="001C43D1">
      <w:pPr>
        <w:pStyle w:val="Heading1"/>
      </w:pPr>
      <w:bookmarkStart w:id="60" w:name="_Toc534366765"/>
      <w:r w:rsidRPr="001C43D1">
        <w:lastRenderedPageBreak/>
        <w:t>7. SQL Syntax for Pyrrho</w:t>
      </w:r>
      <w:bookmarkEnd w:id="60"/>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51738CE2" w14:textId="77777777" w:rsidR="00337ED0" w:rsidRDefault="00C95E06" w:rsidP="00C95E06">
      <w:pPr>
        <w:pStyle w:val="Heading2"/>
      </w:pPr>
      <w:bookmarkStart w:id="61" w:name="_Toc534366766"/>
      <w:r>
        <w:t>7.1</w:t>
      </w:r>
      <w:r w:rsidR="00DE6AC3">
        <w:t xml:space="preserve"> </w:t>
      </w:r>
      <w:r w:rsidR="00337ED0">
        <w:t>Statements</w:t>
      </w:r>
      <w:bookmarkEnd w:id="61"/>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78CB3B47" w14:textId="77777777" w:rsidR="00AD0C45" w:rsidRDefault="00FC4217" w:rsidP="00C37FC4">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p>
    <w:p w14:paraId="27ADFE04" w14:textId="77777777" w:rsidR="00FC4217" w:rsidRDefault="00AD0C45" w:rsidP="00AD0C45">
      <w:pPr>
        <w:ind w:firstLine="720"/>
        <w:jc w:val="both"/>
        <w:rPr>
          <w:sz w:val="20"/>
          <w:szCs w:val="20"/>
          <w:lang w:val="en-GB"/>
        </w:rPr>
      </w:pPr>
      <w:r>
        <w:rPr>
          <w:sz w:val="20"/>
          <w:szCs w:val="20"/>
          <w:lang w:val="en-GB"/>
        </w:rPr>
        <w:t>|</w:t>
      </w:r>
      <w:r>
        <w:rPr>
          <w:sz w:val="20"/>
          <w:szCs w:val="20"/>
          <w:lang w:val="en-GB"/>
        </w:rPr>
        <w:tab/>
        <w:t xml:space="preserve">HTTP HttpRest </w:t>
      </w:r>
      <w:r w:rsidR="008C2867">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17"/>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2D918DF7" w14:textId="77777777" w:rsidR="00DE6AC3" w:rsidRDefault="00AD0C45" w:rsidP="00C027CD">
      <w:pPr>
        <w:jc w:val="both"/>
        <w:rPr>
          <w:sz w:val="20"/>
          <w:szCs w:val="20"/>
          <w:lang w:val="en-GB"/>
        </w:rPr>
      </w:pPr>
      <w:r>
        <w:rPr>
          <w:sz w:val="20"/>
          <w:szCs w:val="20"/>
          <w:lang w:val="en-GB"/>
        </w:rPr>
        <w:tab/>
        <w:t>|</w:t>
      </w:r>
      <w:r>
        <w:rPr>
          <w:sz w:val="20"/>
          <w:szCs w:val="20"/>
          <w:lang w:val="en-GB"/>
        </w:rPr>
        <w:tab/>
        <w:t>While</w:t>
      </w:r>
    </w:p>
    <w:p w14:paraId="44000ABB" w14:textId="77777777" w:rsidR="00AD0C45" w:rsidRDefault="00C756E3" w:rsidP="00AD0C45">
      <w:pPr>
        <w:ind w:firstLine="720"/>
        <w:jc w:val="both"/>
        <w:rPr>
          <w:sz w:val="20"/>
          <w:szCs w:val="20"/>
          <w:lang w:val="en-GB"/>
        </w:rPr>
      </w:pPr>
      <w:r>
        <w:rPr>
          <w:sz w:val="20"/>
          <w:szCs w:val="20"/>
          <w:lang w:val="en-GB"/>
        </w:rPr>
        <w:t>|</w:t>
      </w:r>
      <w:r>
        <w:rPr>
          <w:sz w:val="20"/>
          <w:szCs w:val="20"/>
          <w:lang w:val="en-GB"/>
        </w:rPr>
        <w:tab/>
        <w:t>Http</w:t>
      </w:r>
      <w:r w:rsidR="00AD0C45">
        <w:rPr>
          <w:sz w:val="20"/>
          <w:szCs w:val="20"/>
          <w:lang w:val="en-GB"/>
        </w:rPr>
        <w:t xml:space="preserve"> HttpRest</w:t>
      </w:r>
      <w:r w:rsidR="00EF1963">
        <w:rPr>
          <w:sz w:val="20"/>
          <w:szCs w:val="20"/>
          <w:lang w:val="en-GB"/>
        </w:rPr>
        <w:t xml:space="preserve"> </w:t>
      </w:r>
      <w:r w:rsidR="00AD0C45">
        <w:rPr>
          <w:sz w:val="20"/>
          <w:szCs w:val="20"/>
          <w:lang w:val="en-GB"/>
        </w:rPr>
        <w:t>.</w:t>
      </w:r>
    </w:p>
    <w:p w14:paraId="50A88525" w14:textId="77777777" w:rsidR="00C756E3" w:rsidRDefault="00C756E3" w:rsidP="00C756E3">
      <w:pPr>
        <w:jc w:val="both"/>
        <w:rPr>
          <w:sz w:val="20"/>
          <w:szCs w:val="20"/>
          <w:lang w:val="en-GB"/>
        </w:rPr>
      </w:pPr>
    </w:p>
    <w:p w14:paraId="6C08B4C8" w14:textId="77777777" w:rsidR="00C756E3" w:rsidRDefault="00C756E3" w:rsidP="00C756E3">
      <w:pPr>
        <w:spacing w:before="120"/>
        <w:jc w:val="both"/>
        <w:rPr>
          <w:sz w:val="20"/>
          <w:szCs w:val="20"/>
          <w:lang w:val="en-GB"/>
        </w:rPr>
      </w:pPr>
      <w:r>
        <w:rPr>
          <w:sz w:val="20"/>
          <w:szCs w:val="20"/>
          <w:lang w:val="en-GB"/>
        </w:rPr>
        <w:t xml:space="preserve">Http = </w:t>
      </w:r>
      <w:r w:rsidRPr="00C756E3">
        <w:rPr>
          <w:rFonts w:ascii="Arial Unicode MS" w:eastAsia="Arial Unicode MS" w:hAnsi="Arial Unicode MS" w:cs="Arial Unicode MS"/>
          <w:sz w:val="20"/>
          <w:szCs w:val="20"/>
          <w:lang w:val="en-GB"/>
        </w:rPr>
        <w:t xml:space="preserve">HTTP </w:t>
      </w:r>
      <w:r>
        <w:rPr>
          <w:sz w:val="20"/>
          <w:szCs w:val="20"/>
          <w:lang w:val="en-GB"/>
        </w:rPr>
        <w:t>[</w:t>
      </w:r>
      <w:r w:rsidRPr="00C756E3">
        <w:rPr>
          <w:i/>
          <w:sz w:val="20"/>
          <w:szCs w:val="20"/>
          <w:lang w:val="en-GB"/>
        </w:rPr>
        <w:t>user_</w:t>
      </w:r>
      <w:r>
        <w:rPr>
          <w:sz w:val="20"/>
          <w:szCs w:val="20"/>
          <w:lang w:val="en-GB"/>
        </w:rPr>
        <w:t xml:space="preserve">Value [‘:’ </w:t>
      </w:r>
      <w:r w:rsidRPr="00C756E3">
        <w:rPr>
          <w:i/>
          <w:sz w:val="20"/>
          <w:szCs w:val="20"/>
          <w:lang w:val="en-GB"/>
        </w:rPr>
        <w:t>password_</w:t>
      </w:r>
      <w:r>
        <w:rPr>
          <w:sz w:val="20"/>
          <w:szCs w:val="20"/>
          <w:lang w:val="en-GB"/>
        </w:rPr>
        <w:t>Value]] .</w:t>
      </w:r>
    </w:p>
    <w:p w14:paraId="250C3C6B" w14:textId="77777777" w:rsidR="00C756E3" w:rsidRPr="009F6D56" w:rsidRDefault="00C756E3" w:rsidP="00C756E3">
      <w:pPr>
        <w:spacing w:before="120"/>
        <w:jc w:val="both"/>
        <w:rPr>
          <w:sz w:val="20"/>
          <w:szCs w:val="20"/>
          <w:lang w:val="en-GB"/>
        </w:rPr>
      </w:pPr>
      <w:r>
        <w:rPr>
          <w:sz w:val="20"/>
          <w:szCs w:val="20"/>
          <w:lang w:val="en-GB"/>
        </w:rPr>
        <w:t>The optional details are used for basic authentication. HTTPS may be specified in the url, and the default authentication is that of the current or defining user.</w:t>
      </w:r>
    </w:p>
    <w:p w14:paraId="61768DBD" w14:textId="77777777" w:rsidR="00EF1963" w:rsidRDefault="00AD0C45" w:rsidP="00AD0C45">
      <w:pPr>
        <w:spacing w:before="120"/>
        <w:jc w:val="both"/>
        <w:rPr>
          <w:sz w:val="20"/>
          <w:szCs w:val="20"/>
          <w:lang w:val="en-GB"/>
        </w:rPr>
      </w:pPr>
      <w:r>
        <w:rPr>
          <w:sz w:val="20"/>
          <w:szCs w:val="20"/>
          <w:lang w:val="en-GB"/>
        </w:rPr>
        <w:t xml:space="preserve">HttpRest = </w:t>
      </w:r>
      <w:r>
        <w:rPr>
          <w:sz w:val="20"/>
          <w:szCs w:val="20"/>
          <w:lang w:val="en-GB"/>
        </w:rPr>
        <w:tab/>
        <w:t xml:space="preserve"> (ADD|</w:t>
      </w:r>
      <w:r w:rsidRPr="00AD0C45">
        <w:rPr>
          <w:rFonts w:ascii="Arial Unicode MS" w:eastAsia="Arial Unicode MS" w:hAnsi="Arial Unicode MS" w:cs="Arial Unicode MS"/>
          <w:sz w:val="20"/>
          <w:szCs w:val="20"/>
          <w:lang w:val="en-GB"/>
        </w:rPr>
        <w:t>UPDATE</w:t>
      </w:r>
      <w:r>
        <w:rPr>
          <w:sz w:val="20"/>
          <w:szCs w:val="20"/>
          <w:lang w:val="en-GB"/>
        </w:rPr>
        <w:t xml:space="preserve">) </w:t>
      </w:r>
      <w:r w:rsidRPr="00EF1963">
        <w:rPr>
          <w:i/>
          <w:sz w:val="20"/>
          <w:szCs w:val="20"/>
          <w:lang w:val="en-GB"/>
        </w:rPr>
        <w:t>url</w:t>
      </w:r>
      <w:r>
        <w:rPr>
          <w:sz w:val="20"/>
          <w:szCs w:val="20"/>
          <w:lang w:val="en-GB"/>
        </w:rPr>
        <w:t xml:space="preserve">_Value </w:t>
      </w:r>
      <w:r w:rsidRPr="00EF1963">
        <w:rPr>
          <w:i/>
          <w:sz w:val="20"/>
          <w:szCs w:val="20"/>
          <w:lang w:val="en-GB"/>
        </w:rPr>
        <w:t>data</w:t>
      </w:r>
      <w:r>
        <w:rPr>
          <w:sz w:val="20"/>
          <w:szCs w:val="20"/>
          <w:lang w:val="en-GB"/>
        </w:rPr>
        <w:t>_Value</w:t>
      </w:r>
      <w:r w:rsidR="00EF1963">
        <w:rPr>
          <w:sz w:val="20"/>
          <w:szCs w:val="20"/>
          <w:lang w:val="en-GB"/>
        </w:rPr>
        <w:t xml:space="preserve"> [</w:t>
      </w:r>
      <w:r w:rsidR="00EF1963" w:rsidRPr="00F96FDA">
        <w:rPr>
          <w:rFonts w:ascii="Arial Unicode MS" w:eastAsia="Arial Unicode MS" w:hAnsi="Arial Unicode MS" w:cs="Arial Unicode MS"/>
          <w:sz w:val="20"/>
          <w:szCs w:val="20"/>
          <w:lang w:val="en-GB"/>
        </w:rPr>
        <w:t>AS</w:t>
      </w:r>
      <w:r w:rsidR="00EF1963">
        <w:rPr>
          <w:sz w:val="20"/>
          <w:szCs w:val="20"/>
          <w:lang w:val="en-GB"/>
        </w:rPr>
        <w:t xml:space="preserve"> </w:t>
      </w:r>
      <w:r w:rsidR="00EF1963" w:rsidRPr="00AD0C45">
        <w:rPr>
          <w:i/>
          <w:sz w:val="20"/>
          <w:szCs w:val="20"/>
          <w:lang w:val="en-GB"/>
        </w:rPr>
        <w:t>mime</w:t>
      </w:r>
      <w:r w:rsidR="00EF1963">
        <w:rPr>
          <w:sz w:val="20"/>
          <w:szCs w:val="20"/>
          <w:lang w:val="en-GB"/>
        </w:rPr>
        <w:t xml:space="preserve">_string]  </w:t>
      </w:r>
      <w:r w:rsidR="00A700C5">
        <w:rPr>
          <w:sz w:val="20"/>
          <w:szCs w:val="20"/>
          <w:lang w:val="en-GB"/>
        </w:rPr>
        <w:t>[WhereClause]</w:t>
      </w:r>
    </w:p>
    <w:p w14:paraId="1C2886B2" w14:textId="77777777" w:rsidR="00AD0C45" w:rsidRDefault="00EF1963" w:rsidP="00EF1963">
      <w:pPr>
        <w:ind w:firstLine="720"/>
        <w:jc w:val="both"/>
        <w:rPr>
          <w:sz w:val="20"/>
          <w:szCs w:val="20"/>
          <w:lang w:val="en-GB"/>
        </w:rPr>
      </w:pPr>
      <w:r>
        <w:rPr>
          <w:sz w:val="20"/>
          <w:szCs w:val="20"/>
          <w:lang w:val="en-GB"/>
        </w:rPr>
        <w:t>|</w:t>
      </w:r>
      <w:r>
        <w:rPr>
          <w:sz w:val="20"/>
          <w:szCs w:val="20"/>
          <w:lang w:val="en-GB"/>
        </w:rPr>
        <w:tab/>
      </w:r>
      <w:r w:rsidRPr="00EF1963">
        <w:rPr>
          <w:rFonts w:ascii="Arial Unicode MS" w:eastAsia="Arial Unicode MS" w:hAnsi="Arial Unicode MS" w:cs="Arial Unicode MS"/>
          <w:sz w:val="20"/>
          <w:szCs w:val="20"/>
          <w:lang w:val="en-GB"/>
        </w:rPr>
        <w:t>DELETE</w:t>
      </w:r>
      <w:r w:rsidRPr="00EF1963">
        <w:rPr>
          <w:i/>
          <w:sz w:val="20"/>
          <w:szCs w:val="20"/>
          <w:lang w:val="en-GB"/>
        </w:rPr>
        <w:t xml:space="preserve"> url</w:t>
      </w:r>
      <w:r>
        <w:rPr>
          <w:sz w:val="20"/>
          <w:szCs w:val="20"/>
          <w:lang w:val="en-GB"/>
        </w:rPr>
        <w:t>_Value</w:t>
      </w:r>
      <w:r w:rsidR="00A26B85">
        <w:rPr>
          <w:sz w:val="20"/>
          <w:szCs w:val="20"/>
          <w:lang w:val="en-GB"/>
        </w:rPr>
        <w:t xml:space="preserve"> [</w:t>
      </w:r>
      <w:r w:rsidR="00A26B85" w:rsidRPr="00A26B85">
        <w:rPr>
          <w:i/>
          <w:sz w:val="20"/>
          <w:szCs w:val="20"/>
          <w:lang w:val="en-GB"/>
        </w:rPr>
        <w:t>data</w:t>
      </w:r>
      <w:r w:rsidR="00A26B85">
        <w:rPr>
          <w:sz w:val="20"/>
          <w:szCs w:val="20"/>
          <w:lang w:val="en-GB"/>
        </w:rPr>
        <w:t>_Value</w:t>
      </w:r>
      <w:r w:rsidR="009B0C13">
        <w:rPr>
          <w:sz w:val="20"/>
          <w:szCs w:val="20"/>
          <w:lang w:val="en-GB"/>
        </w:rPr>
        <w:t xml:space="preserve"> [</w:t>
      </w:r>
      <w:r w:rsidR="009B0C13" w:rsidRPr="00F96FDA">
        <w:rPr>
          <w:rFonts w:ascii="Arial Unicode MS" w:eastAsia="Arial Unicode MS" w:hAnsi="Arial Unicode MS" w:cs="Arial Unicode MS"/>
          <w:sz w:val="20"/>
          <w:szCs w:val="20"/>
          <w:lang w:val="en-GB"/>
        </w:rPr>
        <w:t>AS</w:t>
      </w:r>
      <w:r w:rsidR="009B0C13">
        <w:rPr>
          <w:sz w:val="20"/>
          <w:szCs w:val="20"/>
          <w:lang w:val="en-GB"/>
        </w:rPr>
        <w:t xml:space="preserve"> </w:t>
      </w:r>
      <w:r w:rsidR="009B0C13" w:rsidRPr="00AD0C45">
        <w:rPr>
          <w:i/>
          <w:sz w:val="20"/>
          <w:szCs w:val="20"/>
          <w:lang w:val="en-GB"/>
        </w:rPr>
        <w:t>mime</w:t>
      </w:r>
      <w:r w:rsidR="009B0C13">
        <w:rPr>
          <w:sz w:val="20"/>
          <w:szCs w:val="20"/>
          <w:lang w:val="en-GB"/>
        </w:rPr>
        <w:t>_string]</w:t>
      </w:r>
      <w:r w:rsidR="00A26B85">
        <w:rPr>
          <w:sz w:val="20"/>
          <w:szCs w:val="20"/>
          <w:lang w:val="en-GB"/>
        </w:rPr>
        <w:t>]</w:t>
      </w:r>
      <w:r w:rsidR="009B0C13">
        <w:rPr>
          <w:sz w:val="20"/>
          <w:szCs w:val="20"/>
          <w:lang w:val="en-GB"/>
        </w:rPr>
        <w:t xml:space="preserve"> </w:t>
      </w:r>
      <w:r w:rsidR="00A700C5">
        <w:rPr>
          <w:sz w:val="20"/>
          <w:szCs w:val="20"/>
          <w:lang w:val="en-GB"/>
        </w:rPr>
        <w:t>[WhereClause] .</w:t>
      </w:r>
    </w:p>
    <w:p w14:paraId="59C417E1" w14:textId="77777777" w:rsidR="00E12951" w:rsidRDefault="00F96FDA" w:rsidP="00F96FDA">
      <w:pPr>
        <w:jc w:val="both"/>
        <w:rPr>
          <w:sz w:val="20"/>
          <w:szCs w:val="20"/>
          <w:lang w:val="en-GB"/>
        </w:rPr>
      </w:pPr>
      <w:r>
        <w:rPr>
          <w:sz w:val="20"/>
          <w:szCs w:val="20"/>
          <w:lang w:val="en-GB"/>
        </w:rPr>
        <w:t>Here ADD and UPDATE are used as the SQL analogues of POST and PUT.</w:t>
      </w:r>
      <w:r w:rsidR="00E12951">
        <w:rPr>
          <w:sz w:val="20"/>
          <w:szCs w:val="20"/>
          <w:lang w:val="en-GB"/>
        </w:rPr>
        <w:t xml:space="preserve"> The WhereCaluse in this syntax </w:t>
      </w:r>
      <w:r w:rsidR="00B06436">
        <w:rPr>
          <w:sz w:val="20"/>
          <w:szCs w:val="20"/>
          <w:lang w:val="en-GB"/>
        </w:rPr>
        <w:t>is an alternative to using an expression for the uri, but depending on</w:t>
      </w:r>
      <w:r w:rsidR="00E12951">
        <w:rPr>
          <w:sz w:val="20"/>
          <w:szCs w:val="20"/>
          <w:lang w:val="en-GB"/>
        </w:rPr>
        <w:t xml:space="preserve"> the web service being accessed </w:t>
      </w:r>
      <w:r w:rsidR="00B06436">
        <w:rPr>
          <w:sz w:val="20"/>
          <w:szCs w:val="20"/>
          <w:lang w:val="en-GB"/>
        </w:rPr>
        <w:t xml:space="preserve">it mmay be limited </w:t>
      </w:r>
      <w:r w:rsidR="00E91DD0">
        <w:rPr>
          <w:sz w:val="20"/>
          <w:szCs w:val="20"/>
          <w:lang w:val="en-GB"/>
        </w:rPr>
        <w:t>to a con</w:t>
      </w:r>
      <w:r w:rsidR="00E12951">
        <w:rPr>
          <w:sz w:val="20"/>
          <w:szCs w:val="20"/>
          <w:lang w:val="en-GB"/>
        </w:rPr>
        <w:t>junction of equality conditions.</w:t>
      </w:r>
      <w:r>
        <w:rPr>
          <w:sz w:val="20"/>
          <w:szCs w:val="20"/>
          <w:lang w:val="en-GB"/>
        </w:rPr>
        <w:t xml:space="preserve"> </w:t>
      </w:r>
      <w:r w:rsidR="009B0C13">
        <w:rPr>
          <w:sz w:val="20"/>
          <w:szCs w:val="20"/>
          <w:lang w:val="en-GB"/>
        </w:rPr>
        <w:t>(</w:t>
      </w:r>
      <w:r>
        <w:rPr>
          <w:sz w:val="20"/>
          <w:szCs w:val="20"/>
          <w:lang w:val="en-GB"/>
        </w:rPr>
        <w:t>For Http GET see</w:t>
      </w:r>
      <w:r w:rsidR="009B0C13">
        <w:rPr>
          <w:sz w:val="20"/>
          <w:szCs w:val="20"/>
          <w:lang w:val="en-GB"/>
        </w:rPr>
        <w:t xml:space="preserve"> </w:t>
      </w:r>
      <w:r>
        <w:rPr>
          <w:sz w:val="20"/>
          <w:szCs w:val="20"/>
          <w:lang w:val="en-GB"/>
        </w:rPr>
        <w:t>Value.</w:t>
      </w:r>
      <w:r w:rsidR="009B0C13">
        <w:rPr>
          <w:sz w:val="20"/>
          <w:szCs w:val="20"/>
          <w:lang w:val="en-GB"/>
        </w:rPr>
        <w:t>)</w:t>
      </w:r>
    </w:p>
    <w:p w14:paraId="52D4FBF0" w14:textId="77777777" w:rsidR="00DE6AC3" w:rsidRDefault="00C95E06" w:rsidP="00C95E06">
      <w:pPr>
        <w:pStyle w:val="Heading2"/>
      </w:pPr>
      <w:bookmarkStart w:id="62" w:name="_Toc534366767"/>
      <w:r>
        <w:t>7.</w:t>
      </w:r>
      <w:r w:rsidR="00CE0D1E">
        <w:t>2 Data Definition</w:t>
      </w:r>
      <w:bookmarkEnd w:id="62"/>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18"/>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lastRenderedPageBreak/>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77777777"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81E19">
        <w:rPr>
          <w:sz w:val="20"/>
          <w:szCs w:val="20"/>
          <w:lang w:val="en-GB"/>
        </w:rPr>
        <w:t xml:space="preserve">ADD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 xml:space="preserve">[ADD|DROP]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w:t>
      </w:r>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http://www.w3.org/2000/01/rdf-schema#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rdfs</w:t>
      </w:r>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http://www.w3.org/2001/XMLSchema#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xsd</w:t>
      </w:r>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77777777" w:rsidR="00873F1C" w:rsidRDefault="00D41406" w:rsidP="00F7295A">
      <w:pPr>
        <w:ind w:firstLine="720"/>
        <w:jc w:val="both"/>
        <w:rPr>
          <w:sz w:val="20"/>
          <w:szCs w:val="20"/>
          <w:lang w:val="en-GB"/>
        </w:rPr>
      </w:pPr>
      <w:r>
        <w:rPr>
          <w:sz w:val="20"/>
          <w:szCs w:val="20"/>
          <w:lang w:val="en-GB"/>
        </w:rPr>
        <w:t>|</w:t>
      </w:r>
      <w:r>
        <w:rPr>
          <w:sz w:val="20"/>
          <w:szCs w:val="20"/>
          <w:lang w:val="en-GB"/>
        </w:rPr>
        <w:tab/>
      </w:r>
      <w:r w:rsidR="003D4D5D">
        <w:rPr>
          <w:sz w:val="20"/>
          <w:szCs w:val="20"/>
          <w:lang w:val="en-GB"/>
        </w:rPr>
        <w:t>(</w:t>
      </w:r>
      <w:r>
        <w:rPr>
          <w:sz w:val="20"/>
          <w:szCs w:val="20"/>
          <w:lang w:val="en-GB"/>
        </w:rPr>
        <w:t>ADD</w:t>
      </w:r>
      <w:r w:rsidR="003D4D5D">
        <w:rPr>
          <w:sz w:val="20"/>
          <w:szCs w:val="20"/>
          <w:lang w:val="en-GB"/>
        </w:rPr>
        <w:t>|</w:t>
      </w:r>
      <w:r w:rsidR="003D4D5D" w:rsidRPr="007166F3">
        <w:rPr>
          <w:rFonts w:ascii="Arial Unicode MS" w:eastAsia="Arial Unicode MS" w:hAnsi="Arial Unicode MS" w:cs="Arial Unicode MS"/>
          <w:sz w:val="20"/>
          <w:szCs w:val="20"/>
          <w:lang w:val="en-GB"/>
        </w:rPr>
        <w:t>DROP</w:t>
      </w:r>
      <w:r w:rsidR="003D4D5D">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p>
    <w:p w14:paraId="1154A844" w14:textId="77777777" w:rsidR="005A182A" w:rsidRDefault="001015FB" w:rsidP="005A182A">
      <w:pPr>
        <w:ind w:firstLine="720"/>
        <w:jc w:val="both"/>
        <w:rPr>
          <w:sz w:val="20"/>
          <w:szCs w:val="20"/>
          <w:lang w:val="en-GB"/>
        </w:rPr>
      </w:pPr>
      <w:r>
        <w:rPr>
          <w:sz w:val="20"/>
          <w:szCs w:val="20"/>
          <w:lang w:val="en-GB"/>
        </w:rPr>
        <w:t>|</w:t>
      </w:r>
      <w:r>
        <w:rPr>
          <w:sz w:val="20"/>
          <w:szCs w:val="20"/>
          <w:lang w:val="en-GB"/>
        </w:rPr>
        <w:tab/>
        <w:t xml:space="preserve">ADD TablePeriodDefinition </w:t>
      </w:r>
      <w:r w:rsidR="00C33801">
        <w:rPr>
          <w:sz w:val="20"/>
          <w:szCs w:val="20"/>
          <w:lang w:val="en-GB"/>
        </w:rPr>
        <w:t>[</w:t>
      </w:r>
      <w:r>
        <w:rPr>
          <w:sz w:val="20"/>
          <w:szCs w:val="20"/>
          <w:lang w:val="en-GB"/>
        </w:rPr>
        <w:t>AddPeriodColumnList</w:t>
      </w:r>
      <w:r w:rsidR="00C33801">
        <w:rPr>
          <w:sz w:val="20"/>
          <w:szCs w:val="20"/>
          <w:lang w:val="en-GB"/>
        </w:rPr>
        <w:t>]</w:t>
      </w:r>
      <w:r>
        <w:rPr>
          <w:sz w:val="20"/>
          <w:szCs w:val="20"/>
          <w:lang w:val="en-GB"/>
        </w:rPr>
        <w:t xml:space="preserve"> </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1A2C57EA"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77777777"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 xml:space="preserve">[ADD|DROP]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lastRenderedPageBreak/>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77777777" w:rsidR="008040B5" w:rsidRDefault="00873F1C" w:rsidP="008040B5">
      <w:pPr>
        <w:ind w:firstLine="720"/>
        <w:jc w:val="both"/>
        <w:rPr>
          <w:sz w:val="20"/>
          <w:szCs w:val="20"/>
          <w:lang w:val="en-GB"/>
        </w:rPr>
      </w:pPr>
      <w:r>
        <w:rPr>
          <w:sz w:val="20"/>
          <w:szCs w:val="20"/>
          <w:lang w:val="en-GB"/>
        </w:rPr>
        <w:t>|</w:t>
      </w:r>
      <w:r>
        <w:rPr>
          <w:sz w:val="20"/>
          <w:szCs w:val="20"/>
          <w:lang w:val="en-GB"/>
        </w:rPr>
        <w:tab/>
        <w:t>(</w:t>
      </w:r>
      <w:r w:rsidRPr="007166F3">
        <w:rPr>
          <w:rFonts w:ascii="Arial Unicode MS" w:eastAsia="Arial Unicode MS" w:hAnsi="Arial Unicode MS" w:cs="Arial Unicode MS"/>
          <w:sz w:val="20"/>
          <w:szCs w:val="20"/>
          <w:lang w:val="en-GB"/>
        </w:rPr>
        <w:t>SET</w:t>
      </w:r>
      <w:r>
        <w:rPr>
          <w:sz w:val="20"/>
          <w:szCs w:val="20"/>
          <w:lang w:val="en-GB"/>
        </w:rPr>
        <w:t>|</w:t>
      </w:r>
      <w:r w:rsidRPr="007166F3">
        <w:rPr>
          <w:rFonts w:ascii="Arial Unicode MS" w:eastAsia="Arial Unicode MS" w:hAnsi="Arial Unicode MS" w:cs="Arial Unicode MS"/>
          <w:sz w:val="20"/>
          <w:szCs w:val="20"/>
          <w:lang w:val="en-GB"/>
        </w:rPr>
        <w:t>DROP</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777777"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3B781959"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77777777"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77777777"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77777777"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AE4F1F">
        <w:rPr>
          <w:sz w:val="20"/>
          <w:szCs w:val="20"/>
          <w:lang w:val="en-GB"/>
        </w:rPr>
        <w:t>QueryExpression</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77777777"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77777777"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 INVERTS</w:t>
      </w:r>
      <w:r w:rsidR="00776E0C" w:rsidRPr="00880AD2">
        <w:rPr>
          <w:sz w:val="20"/>
          <w:szCs w:val="20"/>
          <w:lang w:val="en-GB"/>
        </w:rPr>
        <w:t xml:space="preserve"> | 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Pr="00880AD2">
        <w:rPr>
          <w:sz w:val="20"/>
          <w:szCs w:val="20"/>
          <w:lang w:val="en-GB"/>
        </w:rPr>
        <w:t xml:space="preserve">string | iri </w:t>
      </w:r>
      <w:r w:rsidR="00955772" w:rsidRPr="00880AD2">
        <w:rPr>
          <w:sz w:val="20"/>
          <w:szCs w:val="20"/>
          <w:lang w:val="en-GB"/>
        </w:rPr>
        <w:t>| id</w:t>
      </w:r>
      <w:r w:rsidRPr="00880AD2">
        <w:rPr>
          <w:sz w:val="20"/>
          <w:szCs w:val="20"/>
          <w:lang w:val="en-GB"/>
        </w:rPr>
        <w:t>.</w:t>
      </w:r>
    </w:p>
    <w:p w14:paraId="7E77328C" w14:textId="77777777" w:rsidR="008105E4" w:rsidRDefault="00950B2A" w:rsidP="00521713">
      <w:pPr>
        <w:jc w:val="both"/>
        <w:rPr>
          <w:sz w:val="20"/>
          <w:szCs w:val="20"/>
          <w:lang w:val="en-GB"/>
        </w:rPr>
      </w:pPr>
      <w:r>
        <w:rPr>
          <w:sz w:val="20"/>
          <w:szCs w:val="20"/>
          <w:lang w:val="en-GB"/>
        </w:rPr>
        <w:t>Th</w:t>
      </w:r>
      <w:r w:rsidR="00E44615">
        <w:rPr>
          <w:sz w:val="20"/>
          <w:szCs w:val="20"/>
          <w:lang w:val="en-GB"/>
        </w:rPr>
        <w:t>is syntax is a Pyrrho extension. The iri can only be set or changed by the object owner, but</w:t>
      </w:r>
      <w:r w:rsidR="00ED370A">
        <w:rPr>
          <w:sz w:val="20"/>
          <w:szCs w:val="20"/>
          <w:lang w:val="en-GB"/>
        </w:rPr>
        <w:t xml:space="preserve"> most of the options affect output for a role in Pyrrho’s Web service</w:t>
      </w:r>
      <w:r w:rsidR="00E44615">
        <w:rPr>
          <w:sz w:val="20"/>
          <w:szCs w:val="20"/>
          <w:lang w:val="en-GB"/>
        </w:rPr>
        <w:t>, so can be added or modified by the role administrator</w:t>
      </w:r>
      <w:r w:rsidR="00ED370A">
        <w:rPr>
          <w:sz w:val="20"/>
          <w:szCs w:val="20"/>
          <w:lang w:val="en-GB"/>
        </w:rPr>
        <w:t>.</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 xml:space="preserve">For RestViews, the </w:t>
      </w:r>
      <w:r w:rsidR="00E44615">
        <w:rPr>
          <w:sz w:val="20"/>
          <w:szCs w:val="20"/>
          <w:lang w:val="en-GB"/>
        </w:rPr>
        <w:t xml:space="preserve">iri </w:t>
      </w:r>
      <w:r w:rsidR="00114D08">
        <w:rPr>
          <w:sz w:val="20"/>
          <w:szCs w:val="20"/>
          <w:lang w:val="en-GB"/>
        </w:rPr>
        <w:t>is the url for the view</w:t>
      </w:r>
      <w:r w:rsidR="00E44615">
        <w:rPr>
          <w:rStyle w:val="FootnoteReference"/>
          <w:sz w:val="20"/>
          <w:szCs w:val="20"/>
          <w:lang w:val="en-GB"/>
        </w:rPr>
        <w:footnoteReference w:id="19"/>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20"/>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21"/>
      </w:r>
    </w:p>
    <w:p w14:paraId="3CDC48E3" w14:textId="6C7267A3" w:rsidR="000B66DB" w:rsidRDefault="000B66DB" w:rsidP="00CE5546">
      <w:pPr>
        <w:tabs>
          <w:tab w:val="left" w:pos="1418"/>
        </w:tabs>
        <w:jc w:val="both"/>
        <w:rPr>
          <w:sz w:val="20"/>
          <w:szCs w:val="20"/>
          <w:lang w:val="en-GB"/>
        </w:rPr>
      </w:pPr>
      <w:r>
        <w:rPr>
          <w:sz w:val="20"/>
          <w:szCs w:val="20"/>
          <w:lang w:val="en-GB"/>
        </w:rPr>
        <w:lastRenderedPageBreak/>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79A4BF58"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 xml:space="preserve">TableContents </w:t>
      </w:r>
      <w:r w:rsidR="006311E3">
        <w:rPr>
          <w:sz w:val="20"/>
          <w:szCs w:val="20"/>
          <w:lang w:val="en-GB"/>
        </w:rPr>
        <w:t>[UriType]</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777777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D266DC">
        <w:rPr>
          <w:sz w:val="20"/>
          <w:szCs w:val="20"/>
          <w:lang w:val="en-GB"/>
        </w:rPr>
        <w:t>)</w:t>
      </w:r>
      <w:r w:rsidR="002B5133">
        <w:rPr>
          <w:sz w:val="20"/>
          <w:szCs w:val="20"/>
          <w:lang w:val="en-GB"/>
        </w:rPr>
        <w:t>[UriType]</w:t>
      </w:r>
      <w:r>
        <w:rPr>
          <w:sz w:val="20"/>
          <w:szCs w:val="20"/>
          <w:lang w:val="en-GB"/>
        </w:rPr>
        <w:t xml:space="preserve"> {CheckConstraint} .</w:t>
      </w:r>
    </w:p>
    <w:p w14:paraId="7C0421D7" w14:textId="77777777" w:rsidR="003C68F5" w:rsidRDefault="003C68F5" w:rsidP="004E00D0">
      <w:pPr>
        <w:spacing w:before="120"/>
        <w:jc w:val="both"/>
        <w:rPr>
          <w:sz w:val="20"/>
          <w:szCs w:val="20"/>
          <w:lang w:val="en-GB"/>
        </w:rPr>
      </w:pPr>
      <w:r>
        <w:rPr>
          <w:sz w:val="20"/>
          <w:szCs w:val="20"/>
          <w:lang w:val="en-GB"/>
        </w:rPr>
        <w:t>Uri</w:t>
      </w:r>
      <w:r w:rsidR="002B5133">
        <w:rPr>
          <w:sz w:val="20"/>
          <w:szCs w:val="20"/>
          <w:lang w:val="en-GB"/>
        </w:rPr>
        <w:t>Type</w:t>
      </w:r>
      <w:r w:rsidR="00237E41">
        <w:rPr>
          <w:sz w:val="20"/>
          <w:szCs w:val="20"/>
          <w:lang w:val="en-GB"/>
        </w:rPr>
        <w:fldChar w:fldCharType="begin"/>
      </w:r>
      <w:r w:rsidR="00D10395">
        <w:instrText xml:space="preserve"> XE "</w:instrText>
      </w:r>
      <w:r w:rsidR="00D10395" w:rsidRPr="00F15480">
        <w:rPr>
          <w:sz w:val="20"/>
          <w:szCs w:val="20"/>
          <w:lang w:val="en-GB"/>
        </w:rPr>
        <w:instrText>Uri</w:instrText>
      </w:r>
      <w:r w:rsidR="00D10395">
        <w:instrText xml:space="preserve">" </w:instrText>
      </w:r>
      <w:r w:rsidR="00237E41">
        <w:rPr>
          <w:sz w:val="20"/>
          <w:szCs w:val="20"/>
          <w:lang w:val="en-GB"/>
        </w:rPr>
        <w:fldChar w:fldCharType="end"/>
      </w:r>
      <w:r>
        <w:rPr>
          <w:sz w:val="20"/>
          <w:szCs w:val="20"/>
          <w:lang w:val="en-GB"/>
        </w:rPr>
        <w:t xml:space="preserve"> = </w:t>
      </w:r>
      <w:r w:rsidR="006F42E9">
        <w:rPr>
          <w:sz w:val="20"/>
          <w:szCs w:val="20"/>
          <w:lang w:val="en-GB"/>
        </w:rPr>
        <w:t>[</w:t>
      </w:r>
      <w:r w:rsidR="006F42E9">
        <w:rPr>
          <w:i/>
          <w:sz w:val="20"/>
          <w:szCs w:val="20"/>
          <w:lang w:val="en-GB"/>
        </w:rPr>
        <w:t>Abbrev_</w:t>
      </w:r>
      <w:r w:rsidR="006F42E9">
        <w:rPr>
          <w:sz w:val="20"/>
          <w:szCs w:val="20"/>
          <w:lang w:val="en-GB"/>
        </w:rPr>
        <w:t>id]</w:t>
      </w:r>
      <w:r w:rsidR="002B5133">
        <w:rPr>
          <w:sz w:val="20"/>
          <w:szCs w:val="20"/>
          <w:lang w:val="en-GB"/>
        </w:rPr>
        <w:t>‘^^’</w:t>
      </w:r>
      <w:r>
        <w:rPr>
          <w:sz w:val="20"/>
          <w:szCs w:val="20"/>
          <w:lang w:val="en-GB"/>
        </w:rPr>
        <w:t xml:space="preserve">( </w:t>
      </w:r>
      <w:r w:rsidR="002B5133">
        <w:rPr>
          <w:sz w:val="20"/>
          <w:szCs w:val="20"/>
          <w:lang w:val="en-GB"/>
        </w:rPr>
        <w:t>[</w:t>
      </w:r>
      <w:r w:rsidR="00D10395" w:rsidRPr="00D10395">
        <w:rPr>
          <w:i/>
          <w:sz w:val="20"/>
          <w:szCs w:val="20"/>
          <w:lang w:val="en-GB"/>
        </w:rPr>
        <w:t>Namespace</w:t>
      </w:r>
      <w:r w:rsidR="00D10395">
        <w:rPr>
          <w:sz w:val="20"/>
          <w:szCs w:val="20"/>
          <w:lang w:val="en-GB"/>
        </w:rPr>
        <w:t>_</w:t>
      </w:r>
      <w:r w:rsidRPr="00D10395">
        <w:rPr>
          <w:sz w:val="20"/>
          <w:szCs w:val="20"/>
          <w:lang w:val="en-GB"/>
        </w:rPr>
        <w:t>id</w:t>
      </w:r>
      <w:r w:rsidR="002B5133">
        <w:rPr>
          <w:sz w:val="20"/>
          <w:szCs w:val="20"/>
          <w:lang w:val="en-GB"/>
        </w:rPr>
        <w:t>]</w:t>
      </w:r>
      <w:r>
        <w:rPr>
          <w:sz w:val="20"/>
          <w:szCs w:val="20"/>
          <w:lang w:val="en-GB"/>
        </w:rPr>
        <w:t xml:space="preserve"> ‘:’ id | </w:t>
      </w:r>
      <w:r w:rsidR="002B5133">
        <w:rPr>
          <w:sz w:val="20"/>
          <w:szCs w:val="20"/>
          <w:lang w:val="en-GB"/>
        </w:rPr>
        <w:t>uri</w:t>
      </w:r>
      <w:r>
        <w:rPr>
          <w:sz w:val="20"/>
          <w:szCs w:val="20"/>
          <w:lang w:val="en-GB"/>
        </w:rPr>
        <w:t xml:space="preserve"> ) .</w:t>
      </w:r>
    </w:p>
    <w:p w14:paraId="459333CF" w14:textId="77777777" w:rsidR="003C68F5" w:rsidRDefault="00D10395" w:rsidP="004E00D0">
      <w:pPr>
        <w:spacing w:before="120"/>
        <w:jc w:val="both"/>
        <w:rPr>
          <w:sz w:val="20"/>
          <w:szCs w:val="20"/>
          <w:lang w:val="en-GB"/>
        </w:rPr>
      </w:pPr>
      <w:r>
        <w:rPr>
          <w:sz w:val="20"/>
          <w:szCs w:val="20"/>
          <w:lang w:val="en-GB"/>
        </w:rPr>
        <w:t>Syntax with Uri</w:t>
      </w:r>
      <w:r w:rsidR="002B5133">
        <w:rPr>
          <w:sz w:val="20"/>
          <w:szCs w:val="20"/>
          <w:lang w:val="en-GB"/>
        </w:rPr>
        <w:t>Type</w:t>
      </w:r>
      <w:r>
        <w:rPr>
          <w:sz w:val="20"/>
          <w:szCs w:val="20"/>
          <w:lang w:val="en-GB"/>
        </w:rPr>
        <w:t xml:space="preserve"> is a Pyrrho extension. </w:t>
      </w:r>
      <w:r w:rsidR="00130641" w:rsidRPr="00130641">
        <w:rPr>
          <w:i/>
          <w:sz w:val="20"/>
          <w:szCs w:val="20"/>
          <w:lang w:val="en-GB"/>
        </w:rPr>
        <w:t>Abbrev</w:t>
      </w:r>
      <w:r w:rsidR="00130641">
        <w:rPr>
          <w:sz w:val="20"/>
          <w:szCs w:val="20"/>
          <w:lang w:val="en-GB"/>
        </w:rPr>
        <w:t xml:space="preserve">_id can only be supplied within a CREATE DOMAIN statement. </w:t>
      </w:r>
      <w:r w:rsidR="004E0DC3">
        <w:rPr>
          <w:sz w:val="20"/>
          <w:szCs w:val="20"/>
          <w:lang w:val="en-GB"/>
        </w:rPr>
        <w:t xml:space="preserve">See section 5.2.1. </w:t>
      </w:r>
    </w:p>
    <w:p w14:paraId="3B376C08" w14:textId="322A9E24"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59561D">
        <w:rPr>
          <w:sz w:val="20"/>
          <w:szCs w:val="20"/>
          <w:lang w:val="en-GB"/>
        </w:rPr>
        <w:t>[</w:t>
      </w:r>
      <w:r w:rsidR="002B5133" w:rsidRPr="002B5133">
        <w:rPr>
          <w:rFonts w:eastAsia="Arial Unicode MS"/>
          <w:sz w:val="20"/>
          <w:szCs w:val="20"/>
          <w:lang w:val="en-GB"/>
        </w:rPr>
        <w:t>UriType</w:t>
      </w:r>
      <w:r w:rsidR="0059561D">
        <w:rPr>
          <w:sz w:val="20"/>
          <w:szCs w:val="20"/>
          <w:lang w:val="en-GB"/>
        </w:rPr>
        <w:t xml:space="preserve">] </w:t>
      </w:r>
      <w:r w:rsidR="009F7AF6">
        <w:rPr>
          <w:sz w:val="20"/>
          <w:szCs w:val="20"/>
          <w:lang w:val="en-GB"/>
        </w:rPr>
        <w:t>[</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AS Subquery .</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555EFD97" w14:textId="77777777" w:rsidR="0046572A" w:rsidRDefault="00881E19" w:rsidP="00F32BAC">
      <w:pPr>
        <w:ind w:firstLine="720"/>
        <w:jc w:val="both"/>
        <w:rPr>
          <w:sz w:val="20"/>
          <w:szCs w:val="20"/>
          <w:lang w:val="en-GB"/>
        </w:rPr>
      </w:pPr>
      <w:r>
        <w:rPr>
          <w:sz w:val="20"/>
          <w:szCs w:val="20"/>
          <w:lang w:val="en-GB"/>
        </w:rPr>
        <w:t>|</w:t>
      </w:r>
      <w:r>
        <w:rPr>
          <w:sz w:val="20"/>
          <w:szCs w:val="20"/>
          <w:lang w:val="en-GB"/>
        </w:rPr>
        <w:tab/>
        <w:t xml:space="preserve">id </w:t>
      </w:r>
      <w:r w:rsidR="005623AC">
        <w:rPr>
          <w:sz w:val="20"/>
          <w:szCs w:val="20"/>
          <w:lang w:val="en-GB"/>
        </w:rPr>
        <w:t>GenerationRule</w:t>
      </w:r>
      <w:r w:rsidR="00F32BAC">
        <w:rPr>
          <w:sz w:val="20"/>
          <w:szCs w:val="20"/>
          <w:lang w:val="en-GB"/>
        </w:rPr>
        <w:t xml:space="preserve"> </w:t>
      </w:r>
    </w:p>
    <w:p w14:paraId="3833736E" w14:textId="77777777" w:rsidR="005623AC" w:rsidRDefault="0046572A" w:rsidP="00F32BAC">
      <w:pPr>
        <w:ind w:firstLine="720"/>
        <w:jc w:val="both"/>
        <w:rPr>
          <w:sz w:val="20"/>
          <w:szCs w:val="20"/>
          <w:lang w:val="en-GB"/>
        </w:rPr>
      </w:pPr>
      <w:r>
        <w:rPr>
          <w:sz w:val="20"/>
          <w:szCs w:val="20"/>
          <w:lang w:val="en-GB"/>
        </w:rPr>
        <w:t>|</w:t>
      </w:r>
      <w:r>
        <w:rPr>
          <w:sz w:val="20"/>
          <w:szCs w:val="20"/>
          <w:lang w:val="en-GB"/>
        </w:rPr>
        <w:tab/>
        <w:t xml:space="preserve">id </w:t>
      </w:r>
      <w:r w:rsidRPr="004E00D0">
        <w:rPr>
          <w:i/>
          <w:sz w:val="20"/>
          <w:szCs w:val="20"/>
          <w:lang w:val="en-GB"/>
        </w:rPr>
        <w:t>Table</w:t>
      </w:r>
      <w:r>
        <w:rPr>
          <w:sz w:val="20"/>
          <w:szCs w:val="20"/>
          <w:lang w:val="en-GB"/>
        </w:rPr>
        <w:t xml:space="preserve">_id ‘.’ </w:t>
      </w:r>
      <w:r w:rsidRPr="004E00D0">
        <w:rPr>
          <w:i/>
          <w:sz w:val="20"/>
          <w:szCs w:val="20"/>
          <w:lang w:val="en-GB"/>
        </w:rPr>
        <w:t>Column</w:t>
      </w:r>
      <w:r>
        <w:rPr>
          <w:sz w:val="20"/>
          <w:szCs w:val="20"/>
          <w:lang w:val="en-GB"/>
        </w:rPr>
        <w:t>_id</w:t>
      </w:r>
      <w:r w:rsidR="005623AC">
        <w:rPr>
          <w:sz w:val="20"/>
          <w:szCs w:val="20"/>
          <w:lang w:val="en-GB"/>
        </w:rPr>
        <w:t>.</w:t>
      </w:r>
    </w:p>
    <w:p w14:paraId="28E01A2E" w14:textId="77777777" w:rsidR="0046572A" w:rsidRDefault="0046572A" w:rsidP="0046572A">
      <w:pPr>
        <w:jc w:val="both"/>
        <w:rPr>
          <w:sz w:val="20"/>
          <w:szCs w:val="20"/>
          <w:lang w:val="en-GB"/>
        </w:rPr>
      </w:pPr>
      <w:r w:rsidRPr="00784C65">
        <w:rPr>
          <w:sz w:val="20"/>
          <w:szCs w:val="20"/>
          <w:lang w:val="en-GB"/>
        </w:rPr>
        <w:t>The</w:t>
      </w:r>
      <w:r>
        <w:rPr>
          <w:sz w:val="20"/>
          <w:szCs w:val="20"/>
          <w:lang w:val="en-GB"/>
        </w:rPr>
        <w:t xml:space="preserve"> last version is a convenience form for lookup tables, e.g. if a.b has domain int then a.b is a shorthand for int check (value in (select b from a)).</w:t>
      </w:r>
    </w:p>
    <w:p w14:paraId="38591AAC" w14:textId="77777777" w:rsidR="00D3588D" w:rsidRDefault="005623AC" w:rsidP="0046572A">
      <w:pPr>
        <w:jc w:val="both"/>
        <w:rPr>
          <w:sz w:val="20"/>
          <w:szCs w:val="20"/>
          <w:lang w:val="en-GB"/>
        </w:rPr>
      </w:pPr>
      <w:r>
        <w:rPr>
          <w:sz w:val="20"/>
          <w:szCs w:val="20"/>
          <w:lang w:val="en-GB"/>
        </w:rPr>
        <w:t>GenerationRule</w:t>
      </w:r>
      <w:r w:rsidR="00237E41">
        <w:rPr>
          <w:sz w:val="20"/>
          <w:szCs w:val="20"/>
          <w:lang w:val="en-GB"/>
        </w:rPr>
        <w:fldChar w:fldCharType="begin"/>
      </w:r>
      <w:r w:rsidR="00B65B4F">
        <w:instrText xml:space="preserve"> XE "</w:instrText>
      </w:r>
      <w:r w:rsidR="00B65B4F" w:rsidRPr="00935A55">
        <w:rPr>
          <w:sz w:val="20"/>
          <w:szCs w:val="20"/>
          <w:lang w:val="en-GB"/>
        </w:rPr>
        <w:instrText>GenerationRule</w:instrText>
      </w:r>
      <w:r w:rsidR="00B65B4F">
        <w:instrText xml:space="preserve">" </w:instrText>
      </w:r>
      <w:r w:rsidR="00237E41">
        <w:rPr>
          <w:sz w:val="20"/>
          <w:szCs w:val="20"/>
          <w:lang w:val="en-GB"/>
        </w:rPr>
        <w:fldChar w:fldCharType="end"/>
      </w:r>
      <w:r>
        <w:rPr>
          <w:sz w:val="20"/>
          <w:szCs w:val="20"/>
          <w:lang w:val="en-GB"/>
        </w:rPr>
        <w:t xml:space="preserve"> =</w:t>
      </w:r>
      <w:r w:rsidR="0013172C">
        <w:rPr>
          <w:sz w:val="20"/>
          <w:szCs w:val="20"/>
          <w:lang w:val="en-GB"/>
        </w:rPr>
        <w:t xml:space="preserve"> </w:t>
      </w:r>
      <w:r w:rsidR="00731530">
        <w:rPr>
          <w:sz w:val="20"/>
          <w:szCs w:val="20"/>
          <w:lang w:val="en-GB"/>
        </w:rPr>
        <w:t>GENERATE</w:t>
      </w:r>
      <w:r w:rsidR="00881E19">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 </w:t>
      </w:r>
      <w:r w:rsidR="00561EE2" w:rsidRPr="007B0BD9">
        <w:rPr>
          <w:sz w:val="20"/>
          <w:lang w:val="en-GB"/>
        </w:rPr>
        <w:t>UPDATE</w:t>
      </w:r>
      <w:r w:rsidR="00561EE2">
        <w:rPr>
          <w:sz w:val="20"/>
          <w:szCs w:val="20"/>
          <w:lang w:val="en-GB"/>
        </w:rPr>
        <w:t xml:space="preserve"> ‘(‘</w:t>
      </w:r>
      <w:r>
        <w:rPr>
          <w:sz w:val="20"/>
          <w:szCs w:val="20"/>
          <w:lang w:val="en-GB"/>
        </w:rPr>
        <w:t xml:space="preserve"> Assignments</w:t>
      </w:r>
      <w:r w:rsidR="00561EE2">
        <w:rPr>
          <w:sz w:val="20"/>
          <w:szCs w:val="20"/>
          <w:lang w:val="en-GB"/>
        </w:rPr>
        <w:t xml:space="preserve"> ‘)’ ]</w:t>
      </w:r>
      <w:r w:rsidR="0046572A">
        <w:rPr>
          <w:sz w:val="20"/>
          <w:szCs w:val="20"/>
          <w:lang w:val="en-GB"/>
        </w:rPr>
        <w:t xml:space="preserve"> </w:t>
      </w:r>
    </w:p>
    <w:p w14:paraId="4D6108A8" w14:textId="77777777" w:rsidR="00784C65" w:rsidRPr="002A56B7" w:rsidRDefault="00D3588D" w:rsidP="00D3588D">
      <w:pPr>
        <w:ind w:firstLine="720"/>
        <w:jc w:val="both"/>
        <w:rPr>
          <w:sz w:val="20"/>
          <w:szCs w:val="20"/>
          <w:lang w:val="en-GB"/>
        </w:rPr>
      </w:pPr>
      <w:r>
        <w:rPr>
          <w:sz w:val="20"/>
          <w:szCs w:val="20"/>
          <w:lang w:val="en-GB"/>
        </w:rPr>
        <w:t>|</w:t>
      </w:r>
      <w:r>
        <w:rPr>
          <w:sz w:val="20"/>
          <w:szCs w:val="20"/>
          <w:lang w:val="en-GB"/>
        </w:rPr>
        <w:tab/>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1E95FC82" w14:textId="77777777" w:rsidR="0047376E" w:rsidRDefault="00561EE2" w:rsidP="0046572A">
      <w:pPr>
        <w:jc w:val="both"/>
        <w:rPr>
          <w:sz w:val="20"/>
          <w:szCs w:val="20"/>
          <w:lang w:val="en-GB"/>
        </w:rPr>
      </w:pPr>
      <w:r>
        <w:rPr>
          <w:sz w:val="20"/>
          <w:szCs w:val="20"/>
          <w:lang w:val="en-GB"/>
        </w:rPr>
        <w:t>The update option h</w:t>
      </w:r>
      <w:r w:rsidR="004F7D07">
        <w:rPr>
          <w:sz w:val="20"/>
          <w:szCs w:val="20"/>
          <w:lang w:val="en-GB"/>
        </w:rPr>
        <w:t>e</w:t>
      </w:r>
      <w:r w:rsidR="00ED0AA6">
        <w:rPr>
          <w:sz w:val="20"/>
          <w:szCs w:val="20"/>
          <w:lang w:val="en-GB"/>
        </w:rPr>
        <w:t>re is an innovation in Pyrrho.</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lastRenderedPageBreak/>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77777777"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|RESTRICT) .</w:t>
      </w:r>
    </w:p>
    <w:p w14:paraId="15C51007" w14:textId="77777777"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FF6162">
        <w:rPr>
          <w:sz w:val="20"/>
          <w:szCs w:val="20"/>
          <w:lang w:val="en-GB"/>
        </w:rPr>
        <w:t xml:space="preserve"> Constraints are retrospective: they cannot be applied if ex</w:t>
      </w:r>
      <w:r w:rsidR="00473C36">
        <w:rPr>
          <w:sz w:val="20"/>
          <w:szCs w:val="20"/>
          <w:lang w:val="en-GB"/>
        </w:rPr>
        <w:t>isting data conflicts with them A new default value will be applied to any existing null values, but dropping or changing a default value has no retrospective effect (since there are no null values to apply it to).</w:t>
      </w:r>
    </w:p>
    <w:p w14:paraId="44049CD5" w14:textId="77777777"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r w:rsidR="00050977">
        <w:rPr>
          <w:sz w:val="20"/>
          <w:szCs w:val="20"/>
          <w:lang w:val="en-GB"/>
        </w:rPr>
        <w:t>Query</w:t>
      </w:r>
      <w:r w:rsidR="00651597">
        <w:rPr>
          <w:sz w:val="20"/>
          <w:szCs w:val="20"/>
          <w:lang w:val="en-GB"/>
        </w:rPr>
        <w:t>Expression</w:t>
      </w:r>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r w:rsidR="006B53AC" w:rsidRPr="006B53AC">
        <w:rPr>
          <w:rFonts w:eastAsia="Arial Unicode MS"/>
          <w:i/>
          <w:sz w:val="20"/>
          <w:szCs w:val="20"/>
          <w:lang w:val="en-GB"/>
        </w:rPr>
        <w:t>Table_</w:t>
      </w:r>
      <w:r w:rsidR="00E71A7E">
        <w:rPr>
          <w:sz w:val="20"/>
          <w:szCs w:val="20"/>
          <w:lang w:val="en-GB"/>
        </w:rPr>
        <w:t>id]</w:t>
      </w:r>
      <w:r w:rsidR="0057416C">
        <w:rPr>
          <w:sz w:val="20"/>
          <w:szCs w:val="20"/>
          <w:lang w:val="en-GB"/>
        </w:rPr>
        <w:t>)</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RestView feature of </w:t>
      </w:r>
      <w:r w:rsidR="00ED370A">
        <w:rPr>
          <w:sz w:val="20"/>
          <w:szCs w:val="20"/>
          <w:lang w:val="en-GB"/>
        </w:rPr>
        <w:t>Pyrrho</w:t>
      </w:r>
      <w:r>
        <w:rPr>
          <w:rStyle w:val="FootnoteReference"/>
          <w:sz w:val="20"/>
          <w:szCs w:val="20"/>
          <w:lang w:val="en-GB"/>
        </w:rPr>
        <w:footnoteReference w:id="22"/>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7777777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77777777" w:rsidR="00D33034" w:rsidRDefault="00D33034" w:rsidP="003D4D5D">
      <w:pPr>
        <w:spacing w:before="120"/>
        <w:jc w:val="both"/>
        <w:rPr>
          <w:sz w:val="20"/>
          <w:szCs w:val="20"/>
          <w:lang w:val="en-GB"/>
        </w:rPr>
      </w:pPr>
      <w:r>
        <w:rPr>
          <w:sz w:val="20"/>
          <w:szCs w:val="20"/>
          <w:lang w:val="en-GB"/>
        </w:rPr>
        <w:lastRenderedPageBreak/>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Pr>
          <w:sz w:val="20"/>
          <w:szCs w:val="20"/>
          <w:lang w:val="en-GB"/>
        </w:rPr>
        <w:t>[TriggerCond](</w:t>
      </w:r>
      <w:r w:rsidR="00E34680">
        <w:rPr>
          <w:sz w:val="20"/>
          <w:szCs w:val="20"/>
          <w:lang w:val="en-GB"/>
        </w:rPr>
        <w:t>Statement</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23"/>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77777777" w:rsidR="00337ED0" w:rsidRDefault="00C95E06" w:rsidP="00C95E06">
      <w:pPr>
        <w:pStyle w:val="Heading2"/>
      </w:pPr>
      <w:bookmarkStart w:id="63" w:name="_Toc534366768"/>
      <w:r>
        <w:t>7.</w:t>
      </w:r>
      <w:r w:rsidR="00BD7493">
        <w:t>3</w:t>
      </w:r>
      <w:r w:rsidR="004D1338">
        <w:t xml:space="preserve"> </w:t>
      </w:r>
      <w:r w:rsidR="00337ED0">
        <w:t>Access Control</w:t>
      </w:r>
      <w:bookmarkEnd w:id="63"/>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77777777"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56CB85B3"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Clearance</w:t>
      </w:r>
      <w:r w:rsidR="000761CB">
        <w:rPr>
          <w:sz w:val="20"/>
          <w:szCs w:val="20"/>
          <w:lang w:val="en-GB"/>
        </w:rPr>
        <w:fldChar w:fldCharType="begin"/>
      </w:r>
      <w:r w:rsidR="000761CB">
        <w:instrText xml:space="preserve"> XE "</w:instrText>
      </w:r>
      <w:r w:rsidR="000761CB" w:rsidRPr="00CD168D">
        <w:rPr>
          <w:sz w:val="20"/>
          <w:szCs w:val="20"/>
          <w:lang w:val="en-GB"/>
        </w:rPr>
        <w:instrText>Clearance</w:instrText>
      </w:r>
      <w:r w:rsidR="000761CB">
        <w:instrText xml:space="preserve">" </w:instrText>
      </w:r>
      <w:r w:rsidR="000761CB">
        <w:rPr>
          <w:sz w:val="20"/>
          <w:szCs w:val="20"/>
          <w:lang w:val="en-GB"/>
        </w:rPr>
        <w:fldChar w:fldCharType="end"/>
      </w:r>
      <w:r w:rsidR="009916A6">
        <w:rPr>
          <w:sz w:val="20"/>
          <w:szCs w:val="20"/>
          <w:lang w:val="en-GB"/>
        </w:rPr>
        <w:t xml:space="preserve"> levels (D to A) can only be</w:t>
      </w:r>
      <w:r w:rsidR="0083546E">
        <w:rPr>
          <w:sz w:val="20"/>
          <w:szCs w:val="20"/>
          <w:lang w:val="en-GB"/>
        </w:rPr>
        <w:t xml:space="preserve"> applied to users</w:t>
      </w:r>
      <w:r w:rsidR="009916A6">
        <w:rPr>
          <w:sz w:val="20"/>
          <w:szCs w:val="20"/>
          <w:lang w:val="en-GB"/>
        </w:rPr>
        <w:t xml:space="preserve"> by the database owner</w:t>
      </w:r>
      <w:r w:rsidR="0083546E">
        <w:rPr>
          <w:sz w:val="20"/>
          <w:szCs w:val="20"/>
          <w:lang w:val="en-GB"/>
        </w:rPr>
        <w:t xml:space="preserve"> (D is the default)</w:t>
      </w:r>
      <w:r w:rsidR="009916A6">
        <w:rPr>
          <w:sz w:val="20"/>
          <w:szCs w:val="20"/>
          <w:lang w:val="en-GB"/>
        </w:rPr>
        <w:t>.</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lastRenderedPageBreak/>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77777777" w:rsidR="00CE06FA" w:rsidRDefault="00C95E06" w:rsidP="00C95E06">
      <w:pPr>
        <w:pStyle w:val="Heading2"/>
      </w:pPr>
      <w:bookmarkStart w:id="64" w:name="_Toc534366769"/>
      <w:r>
        <w:t>7.</w:t>
      </w:r>
      <w:r w:rsidR="00BD7493">
        <w:t>4 Type</w:t>
      </w:r>
      <w:bookmarkEnd w:id="64"/>
    </w:p>
    <w:p w14:paraId="1757EFB0" w14:textId="4EAFFA35"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266DC">
        <w:rPr>
          <w:sz w:val="20"/>
          <w:szCs w:val="20"/>
          <w:lang w:val="en-GB"/>
        </w:rPr>
        <w:t>[UriType]</w:t>
      </w:r>
      <w:r w:rsidR="00F930AB">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7777777"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Pr>
          <w:sz w:val="20"/>
          <w:szCs w:val="20"/>
          <w:lang w:val="en-GB"/>
        </w:rPr>
        <w:t>.</w:t>
      </w:r>
    </w:p>
    <w:p w14:paraId="54E36A96" w14:textId="77777777" w:rsidR="004B0532" w:rsidRDefault="00694734" w:rsidP="00BD7493">
      <w:pPr>
        <w:spacing w:before="120"/>
        <w:jc w:val="both"/>
        <w:rPr>
          <w:sz w:val="20"/>
          <w:szCs w:val="20"/>
          <w:lang w:val="en-GB"/>
        </w:rPr>
      </w:pPr>
      <w:r>
        <w:rPr>
          <w:sz w:val="20"/>
          <w:szCs w:val="20"/>
          <w:lang w:val="en-GB"/>
        </w:rPr>
        <w:t xml:space="preserve">The last </w:t>
      </w:r>
      <w:r w:rsidR="00C115E6">
        <w:rPr>
          <w:sz w:val="20"/>
          <w:szCs w:val="20"/>
          <w:lang w:val="en-GB"/>
        </w:rPr>
        <w:t>three</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5"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Pr>
          <w:sz w:val="20"/>
          <w:szCs w:val="20"/>
          <w:lang w:val="en-GB"/>
        </w:rPr>
        <w:t xml:space="preserve">All </w:t>
      </w:r>
      <w:r w:rsidR="00C115E6">
        <w:rPr>
          <w:sz w:val="20"/>
          <w:szCs w:val="20"/>
          <w:lang w:val="en-GB"/>
        </w:rPr>
        <w:t>three</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24"/>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25"/>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lastRenderedPageBreak/>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26"/>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27"/>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28"/>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DataTypeList is an anonymous row type (no column </w:t>
      </w:r>
      <w:r w:rsidR="001961ED">
        <w:rPr>
          <w:sz w:val="20"/>
          <w:szCs w:val="20"/>
          <w:lang w:val="en-GB"/>
        </w:rPr>
        <w:t>names), also specific to Pyrrho.</w:t>
      </w:r>
    </w:p>
    <w:p w14:paraId="7D347014" w14:textId="77777777" w:rsidR="001B1959" w:rsidRDefault="00C95E06" w:rsidP="00C95E06">
      <w:pPr>
        <w:pStyle w:val="Heading2"/>
      </w:pPr>
      <w:bookmarkStart w:id="65" w:name="_Toc534366770"/>
      <w:r>
        <w:t>7.</w:t>
      </w:r>
      <w:r w:rsidR="001B1959">
        <w:t>5 Data Manipulation</w:t>
      </w:r>
      <w:bookmarkEnd w:id="65"/>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F714E1">
        <w:rPr>
          <w:sz w:val="20"/>
          <w:szCs w:val="20"/>
          <w:lang w:val="en-GB"/>
        </w:rPr>
        <w:t>(</w:t>
      </w:r>
      <w:r w:rsidR="00F136B0">
        <w:rPr>
          <w:sz w:val="20"/>
          <w:szCs w:val="20"/>
          <w:lang w:val="en-GB"/>
        </w:rPr>
        <w:t>Table</w:t>
      </w:r>
      <w:r w:rsidR="00615716">
        <w:rPr>
          <w:sz w:val="20"/>
          <w:szCs w:val="20"/>
          <w:lang w:val="en-GB"/>
        </w:rPr>
        <w:t>Value</w:t>
      </w:r>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50149B3A"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 xml:space="preserve">f the </w:t>
      </w:r>
      <w:r w:rsidR="00952758">
        <w:rPr>
          <w:sz w:val="20"/>
          <w:szCs w:val="20"/>
          <w:lang w:val="en-GB"/>
        </w:rPr>
        <w:lastRenderedPageBreak/>
        <w:t>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77777777"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77777777"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p>
    <w:p w14:paraId="68DCB338" w14:textId="77777777"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Pr>
          <w:sz w:val="20"/>
          <w:szCs w:val="20"/>
          <w:lang w:val="en-GB"/>
        </w:rPr>
        <w:t>QueryExpression</w:t>
      </w:r>
      <w:r w:rsidR="00272D7D">
        <w:rPr>
          <w:sz w:val="20"/>
          <w:szCs w:val="20"/>
          <w:lang w:val="en-GB"/>
        </w:rPr>
        <w:t xml:space="preserve"> </w:t>
      </w:r>
      <w:r w:rsidR="00C9363A">
        <w:rPr>
          <w:sz w:val="20"/>
          <w:szCs w:val="20"/>
          <w:lang w:val="en-GB"/>
        </w:rPr>
        <w:t xml:space="preserve"> </w:t>
      </w:r>
      <w:r w:rsidR="00DD56E5">
        <w:rPr>
          <w:sz w:val="20"/>
          <w:szCs w:val="20"/>
          <w:lang w:val="en-GB"/>
        </w:rPr>
        <w:t>.</w:t>
      </w:r>
    </w:p>
    <w:p w14:paraId="75D45E0E" w14:textId="77777777" w:rsidR="00232B28" w:rsidRDefault="001B1959" w:rsidP="00AB3889">
      <w:pPr>
        <w:spacing w:before="120"/>
        <w:ind w:left="1985" w:hanging="1985"/>
        <w:rPr>
          <w:sz w:val="20"/>
          <w:szCs w:val="20"/>
          <w:lang w:val="en-GB"/>
        </w:rPr>
      </w:pPr>
      <w:r>
        <w:rPr>
          <w:sz w:val="20"/>
          <w:szCs w:val="20"/>
          <w:lang w:val="en-GB"/>
        </w:rPr>
        <w:t>QueryExpression</w:t>
      </w:r>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r w:rsidR="004D54A9">
        <w:rPr>
          <w:sz w:val="20"/>
          <w:szCs w:val="20"/>
          <w:lang w:val="en-GB"/>
        </w:rPr>
        <w:t>QueryTerm</w:t>
      </w:r>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sidR="00374172">
        <w:rPr>
          <w:sz w:val="20"/>
          <w:szCs w:val="20"/>
          <w:lang w:val="en-GB"/>
        </w:rPr>
        <w:t>QueryTerm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r>
        <w:rPr>
          <w:sz w:val="20"/>
          <w:szCs w:val="20"/>
          <w:lang w:val="en-GB"/>
        </w:rPr>
        <w:t>QueryTerm</w:t>
      </w:r>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Query</w:t>
      </w:r>
      <w:r w:rsidR="00682D2F">
        <w:rPr>
          <w:sz w:val="20"/>
          <w:szCs w:val="20"/>
          <w:lang w:val="en-GB"/>
        </w:rPr>
        <w:t>Prima</w:t>
      </w:r>
      <w:r w:rsidR="00C53F29">
        <w:rPr>
          <w:sz w:val="20"/>
          <w:szCs w:val="20"/>
          <w:lang w:val="en-GB"/>
        </w:rPr>
        <w:t>r</w:t>
      </w:r>
      <w:r w:rsidR="00682D2F">
        <w:rPr>
          <w:sz w:val="20"/>
          <w:szCs w:val="20"/>
          <w:lang w:val="en-GB"/>
        </w:rPr>
        <w:t>y</w:t>
      </w:r>
      <w:r>
        <w:rPr>
          <w:sz w:val="20"/>
          <w:szCs w:val="20"/>
          <w:lang w:val="en-GB"/>
        </w:rPr>
        <w:t xml:space="preserve"> </w:t>
      </w:r>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QueryPrimary</w:t>
      </w:r>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r>
        <w:rPr>
          <w:sz w:val="20"/>
          <w:szCs w:val="20"/>
          <w:lang w:val="en-GB"/>
        </w:rPr>
        <w:t>QueryPrimary</w:t>
      </w:r>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r w:rsidR="00C9363A">
        <w:rPr>
          <w:sz w:val="20"/>
          <w:szCs w:val="20"/>
          <w:lang w:val="en-GB"/>
        </w:rPr>
        <w:t>SimpleTable | ‘(‘ QueryExpression</w:t>
      </w:r>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050977" w:rsidRPr="00880AD2">
        <w:rPr>
          <w:sz w:val="20"/>
          <w:szCs w:val="20"/>
          <w:lang w:val="fr-FR"/>
        </w:rPr>
        <w:t>QuerySpec</w:t>
      </w:r>
      <w:r w:rsidR="00682D2F" w:rsidRPr="00880AD2">
        <w:rPr>
          <w:sz w:val="20"/>
          <w:szCs w:val="20"/>
          <w:lang w:val="fr-FR"/>
        </w:rPr>
        <w:t xml:space="preserve"> |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77777777" w:rsidR="003F22B7" w:rsidRDefault="00050977" w:rsidP="003F22B7">
      <w:pPr>
        <w:spacing w:before="120"/>
        <w:jc w:val="both"/>
        <w:rPr>
          <w:sz w:val="20"/>
          <w:szCs w:val="20"/>
          <w:lang w:val="en-GB"/>
        </w:rPr>
      </w:pPr>
      <w:r>
        <w:rPr>
          <w:sz w:val="20"/>
          <w:szCs w:val="20"/>
          <w:lang w:val="en-GB"/>
        </w:rPr>
        <w:t>QuerySpec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3EE3577C" w14:textId="77777777" w:rsidR="002C31A6" w:rsidRDefault="003F22B7" w:rsidP="003F22B7">
      <w:pPr>
        <w:spacing w:before="120"/>
        <w:jc w:val="both"/>
        <w:rPr>
          <w:sz w:val="20"/>
          <w:szCs w:val="20"/>
          <w:lang w:val="en-GB"/>
        </w:rPr>
      </w:pPr>
      <w:r>
        <w:rPr>
          <w:sz w:val="20"/>
          <w:szCs w:val="20"/>
          <w:lang w:val="en-GB"/>
        </w:rPr>
        <w:t>Selec</w:t>
      </w:r>
      <w:r w:rsidR="00F05019">
        <w:rPr>
          <w:sz w:val="20"/>
          <w:szCs w:val="20"/>
          <w:lang w:val="en-GB"/>
        </w:rPr>
        <w:t>t</w:t>
      </w:r>
      <w:r>
        <w:rPr>
          <w:sz w:val="20"/>
          <w:szCs w:val="20"/>
          <w:lang w:val="en-GB"/>
        </w:rPr>
        <w:t>List</w:t>
      </w:r>
      <w:r w:rsidR="00237E41">
        <w:rPr>
          <w:sz w:val="20"/>
          <w:szCs w:val="20"/>
          <w:lang w:val="en-GB"/>
        </w:rPr>
        <w:fldChar w:fldCharType="begin"/>
      </w:r>
      <w:r w:rsidR="00F05019">
        <w:instrText xml:space="preserve"> XE "</w:instrText>
      </w:r>
      <w:r w:rsidR="00F05019" w:rsidRPr="00ED33AB">
        <w:rPr>
          <w:sz w:val="20"/>
          <w:szCs w:val="20"/>
          <w:lang w:val="en-GB"/>
        </w:rPr>
        <w:instrText>SelectList</w:instrText>
      </w:r>
      <w:r w:rsidR="00F05019">
        <w:instrText xml:space="preserve">" </w:instrText>
      </w:r>
      <w:r w:rsidR="00237E41">
        <w:rPr>
          <w:sz w:val="20"/>
          <w:szCs w:val="20"/>
          <w:lang w:val="en-GB"/>
        </w:rPr>
        <w:fldChar w:fldCharType="end"/>
      </w:r>
      <w:r>
        <w:rPr>
          <w:sz w:val="20"/>
          <w:szCs w:val="20"/>
          <w:lang w:val="en-GB"/>
        </w:rPr>
        <w:t xml:space="preserve"> = ‘*’ | </w:t>
      </w:r>
      <w:r w:rsidR="002C31A6">
        <w:rPr>
          <w:sz w:val="20"/>
          <w:szCs w:val="20"/>
          <w:lang w:val="en-GB"/>
        </w:rPr>
        <w:t>SelectItems .</w:t>
      </w:r>
    </w:p>
    <w:p w14:paraId="329FFB33" w14:textId="77777777" w:rsidR="003F22B7" w:rsidRDefault="002C31A6" w:rsidP="003F22B7">
      <w:pPr>
        <w:spacing w:before="120"/>
        <w:jc w:val="both"/>
        <w:rPr>
          <w:sz w:val="20"/>
          <w:szCs w:val="20"/>
          <w:lang w:val="en-GB"/>
        </w:rPr>
      </w:pPr>
      <w:r>
        <w:rPr>
          <w:sz w:val="20"/>
          <w:szCs w:val="20"/>
          <w:lang w:val="en-GB"/>
        </w:rPr>
        <w:t xml:space="preserve">SelectItems = </w:t>
      </w:r>
      <w:r w:rsidR="003F22B7">
        <w:rPr>
          <w:sz w:val="20"/>
          <w:szCs w:val="20"/>
          <w:lang w:val="en-GB"/>
        </w:rPr>
        <w:t>SelectItem { ‘,’ SelectItem } .</w:t>
      </w:r>
    </w:p>
    <w:p w14:paraId="3E74B47C" w14:textId="77777777" w:rsidR="003F22B7" w:rsidRDefault="003F22B7" w:rsidP="003F22B7">
      <w:pPr>
        <w:spacing w:before="120"/>
        <w:jc w:val="both"/>
        <w:rPr>
          <w:sz w:val="20"/>
          <w:szCs w:val="20"/>
          <w:lang w:val="en-GB"/>
        </w:rPr>
      </w:pPr>
      <w:r>
        <w:rPr>
          <w:sz w:val="20"/>
          <w:szCs w:val="20"/>
          <w:lang w:val="en-GB"/>
        </w:rPr>
        <w:t>Sele</w:t>
      </w:r>
      <w:r w:rsidR="004D54A9">
        <w:rPr>
          <w:sz w:val="20"/>
          <w:szCs w:val="20"/>
          <w:lang w:val="en-GB"/>
        </w:rPr>
        <w:t>ctItem</w:t>
      </w:r>
      <w:r w:rsidR="00237E41">
        <w:rPr>
          <w:sz w:val="20"/>
          <w:szCs w:val="20"/>
          <w:lang w:val="en-GB"/>
        </w:rPr>
        <w:fldChar w:fldCharType="begin"/>
      </w:r>
      <w:r w:rsidR="00F05019">
        <w:instrText xml:space="preserve"> XE "</w:instrText>
      </w:r>
      <w:r w:rsidR="00F05019" w:rsidRPr="00ED33AB">
        <w:rPr>
          <w:sz w:val="20"/>
          <w:szCs w:val="20"/>
          <w:lang w:val="en-GB"/>
        </w:rPr>
        <w:instrText>SelectItem</w:instrText>
      </w:r>
      <w:r w:rsidR="00F05019">
        <w:instrText xml:space="preserve">" </w:instrText>
      </w:r>
      <w:r w:rsidR="00237E41">
        <w:rPr>
          <w:sz w:val="20"/>
          <w:szCs w:val="20"/>
          <w:lang w:val="en-GB"/>
        </w:rPr>
        <w:fldChar w:fldCharType="end"/>
      </w:r>
      <w:r w:rsidR="004D54A9">
        <w:rPr>
          <w:sz w:val="20"/>
          <w:szCs w:val="20"/>
          <w:lang w:val="en-GB"/>
        </w:rPr>
        <w:t xml:space="preserve"> = </w:t>
      </w:r>
      <w:r w:rsidR="00F136B0">
        <w:rPr>
          <w:sz w:val="20"/>
          <w:szCs w:val="20"/>
          <w:lang w:val="en-GB"/>
        </w:rPr>
        <w:t xml:space="preserve">Scalar </w:t>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xml:space="preserve"> </w:t>
      </w:r>
      <w:r w:rsidR="00BE272A">
        <w:rPr>
          <w:sz w:val="20"/>
          <w:szCs w:val="20"/>
          <w:lang w:val="en-GB"/>
        </w:rPr>
        <w:t>id</w:t>
      </w:r>
      <w:r>
        <w:rPr>
          <w:sz w:val="20"/>
          <w:szCs w:val="20"/>
          <w:lang w:val="en-GB"/>
        </w:rPr>
        <w:t xml:space="preserve"> ]</w:t>
      </w:r>
      <w:r w:rsidR="00BE272A">
        <w:rPr>
          <w:sz w:val="20"/>
          <w:szCs w:val="20"/>
          <w:lang w:val="en-GB"/>
        </w:rPr>
        <w:t xml:space="preserve"> </w:t>
      </w:r>
      <w:r>
        <w:rPr>
          <w:sz w:val="20"/>
          <w:szCs w:val="20"/>
          <w:lang w:val="en-GB"/>
        </w:rPr>
        <w:t>.</w:t>
      </w:r>
    </w:p>
    <w:p w14:paraId="1E3CD489" w14:textId="77777777" w:rsidR="0084406E" w:rsidRDefault="0084406E" w:rsidP="00DD1D8F">
      <w:pPr>
        <w:spacing w:before="120"/>
        <w:jc w:val="both"/>
        <w:rPr>
          <w:sz w:val="20"/>
          <w:szCs w:val="20"/>
          <w:lang w:val="en-GB"/>
        </w:rPr>
      </w:pPr>
      <w:r>
        <w:rPr>
          <w:sz w:val="20"/>
          <w:szCs w:val="20"/>
          <w:lang w:val="en-GB"/>
        </w:rPr>
        <w:t>ROWS(..) is a Pyrrho extension (for table and cell logs)</w:t>
      </w:r>
      <w:r w:rsidR="00AF245A">
        <w:rPr>
          <w:sz w:val="20"/>
          <w:szCs w:val="20"/>
          <w:lang w:val="en-GB"/>
        </w:rPr>
        <w:t xml:space="preserve">, and </w:t>
      </w:r>
      <w:r w:rsidR="00A023AB">
        <w:rPr>
          <w:sz w:val="20"/>
          <w:szCs w:val="20"/>
          <w:lang w:val="en-GB"/>
        </w:rPr>
        <w:t>t</w:t>
      </w:r>
      <w:r w:rsidR="00AF245A">
        <w:rPr>
          <w:sz w:val="20"/>
          <w:szCs w:val="20"/>
          <w:lang w:val="en-GB"/>
        </w:rPr>
        <w:t>he last</w:t>
      </w:r>
      <w:r w:rsidR="00A2514E">
        <w:rPr>
          <w:sz w:val="20"/>
          <w:szCs w:val="20"/>
          <w:lang w:val="en-GB"/>
        </w:rPr>
        <w:t xml:space="preserve"> two</w:t>
      </w:r>
      <w:r w:rsidR="00AF245A">
        <w:rPr>
          <w:sz w:val="20"/>
          <w:szCs w:val="20"/>
          <w:lang w:val="en-GB"/>
        </w:rPr>
        <w:t xml:space="preserve"> </w:t>
      </w:r>
      <w:r w:rsidR="00A2514E">
        <w:rPr>
          <w:sz w:val="20"/>
          <w:szCs w:val="20"/>
          <w:lang w:val="en-GB"/>
        </w:rPr>
        <w:t>options</w:t>
      </w:r>
      <w:r w:rsidR="00AF245A">
        <w:rPr>
          <w:sz w:val="20"/>
          <w:szCs w:val="20"/>
          <w:lang w:val="en-GB"/>
        </w:rPr>
        <w:t xml:space="preserve"> above </w:t>
      </w:r>
      <w:r w:rsidR="00A2514E">
        <w:rPr>
          <w:sz w:val="20"/>
          <w:szCs w:val="20"/>
          <w:lang w:val="en-GB"/>
        </w:rPr>
        <w:t>are</w:t>
      </w:r>
      <w:r w:rsidR="00AF245A">
        <w:rPr>
          <w:sz w:val="20"/>
          <w:szCs w:val="20"/>
          <w:lang w:val="en-GB"/>
        </w:rPr>
        <w:t xml:space="preserve"> also Pyrrho-specific</w:t>
      </w:r>
      <w:r w:rsidR="00A023AB">
        <w:rPr>
          <w:sz w:val="20"/>
          <w:szCs w:val="20"/>
          <w:lang w:val="en-GB"/>
        </w:rPr>
        <w:t xml:space="preserve">: </w:t>
      </w:r>
      <w:r w:rsidR="00A023AB" w:rsidRPr="00A023AB">
        <w:rPr>
          <w:b/>
          <w:sz w:val="20"/>
          <w:szCs w:val="20"/>
          <w:lang w:val="en-GB"/>
        </w:rPr>
        <w:t>static</w:t>
      </w:r>
      <w:r w:rsidR="00A023AB">
        <w:rPr>
          <w:sz w:val="20"/>
          <w:szCs w:val="20"/>
          <w:lang w:val="en-GB"/>
        </w:rPr>
        <w:t xml:space="preserve"> is for a single query that does not access a table, </w:t>
      </w:r>
      <w:r w:rsidR="00A2514E">
        <w:rPr>
          <w:sz w:val="20"/>
          <w:szCs w:val="20"/>
          <w:lang w:val="en-GB"/>
        </w:rPr>
        <w:t>and the other allows a specific list of documents to be supplied (static is actually equaivalent to [{}] )</w:t>
      </w:r>
      <w:r>
        <w:rPr>
          <w:sz w:val="20"/>
          <w:szCs w:val="20"/>
          <w:lang w:val="en-GB"/>
        </w:rPr>
        <w:t>.</w:t>
      </w:r>
      <w:r w:rsidR="00283F6A">
        <w:rPr>
          <w:sz w:val="20"/>
          <w:szCs w:val="20"/>
          <w:lang w:val="en-GB"/>
        </w:rPr>
        <w:t xml:space="preserve"> The value in UNNEST is normally an array of rows, but DocArray or Xml values are interpreted in the obvious way.</w:t>
      </w:r>
    </w:p>
    <w:p w14:paraId="1EB25D4B" w14:textId="77777777"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QueryExpression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lastRenderedPageBreak/>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77777777" w:rsidR="00F140F4" w:rsidRDefault="00C95E06" w:rsidP="00C95E06">
      <w:pPr>
        <w:pStyle w:val="Heading2"/>
      </w:pPr>
      <w:bookmarkStart w:id="66" w:name="_Toc534366771"/>
      <w:r>
        <w:t>7</w:t>
      </w:r>
      <w:r w:rsidR="00276846">
        <w:t>.</w:t>
      </w:r>
      <w:r w:rsidR="000F5F44">
        <w:t>6</w:t>
      </w:r>
      <w:r w:rsidR="00F140F4">
        <w:t xml:space="preserve"> </w:t>
      </w:r>
      <w:r w:rsidR="00276846">
        <w:t>Scalar Expressions</w:t>
      </w:r>
      <w:bookmarkEnd w:id="66"/>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29"/>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lastRenderedPageBreak/>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30"/>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77777777"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(PROVENANCE| </w:t>
      </w:r>
      <w:r w:rsidR="00015813">
        <w:rPr>
          <w:rFonts w:ascii="Arial Unicode MS" w:eastAsia="Arial Unicode MS" w:hAnsi="Arial Unicode MS" w:cs="Arial Unicode MS"/>
          <w:sz w:val="20"/>
          <w:szCs w:val="20"/>
          <w:lang w:val="en-GB"/>
        </w:rPr>
        <w:t>CHECK</w:t>
      </w:r>
      <w:r w:rsidR="00015813">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4A7351E2"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 xml:space="preserve">SECURITY,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Pr>
          <w:sz w:val="20"/>
          <w:szCs w:val="20"/>
          <w:lang w:val="en-GB"/>
        </w:rPr>
        <w:t xml:space="preserve">CHECK is a row versioning cookie </w:t>
      </w:r>
      <w:r w:rsidR="00ED0AA6">
        <w:rPr>
          <w:sz w:val="20"/>
          <w:szCs w:val="20"/>
          <w:lang w:val="en-GB"/>
        </w:rPr>
        <w:t>derived from a string type</w:t>
      </w:r>
      <w:r w:rsidR="006E3E1B">
        <w:rPr>
          <w:sz w:val="20"/>
          <w:szCs w:val="20"/>
          <w:lang w:val="en-GB"/>
        </w:rPr>
        <w:t>, which is</w:t>
      </w:r>
      <w:r w:rsidR="00734E54">
        <w:rPr>
          <w:sz w:val="20"/>
          <w:szCs w:val="20"/>
          <w:lang w:val="en-GB"/>
        </w:rPr>
        <w:t>columns are read-only</w:t>
      </w:r>
      <w:r w:rsidR="00E44615">
        <w:rPr>
          <w:sz w:val="20"/>
          <w:szCs w:val="20"/>
          <w:lang w:val="en-GB"/>
        </w:rPr>
        <w:t xml:space="preserve"> and 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77777777"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233F7337" w14:textId="77777777" w:rsidR="005E1D84" w:rsidRDefault="005E1D84" w:rsidP="005E1D84">
      <w:pPr>
        <w:ind w:firstLine="720"/>
        <w:jc w:val="both"/>
        <w:rPr>
          <w:sz w:val="20"/>
          <w:szCs w:val="20"/>
          <w:lang w:val="en-GB"/>
        </w:rPr>
      </w:pPr>
      <w:r>
        <w:rPr>
          <w:sz w:val="20"/>
          <w:szCs w:val="20"/>
          <w:lang w:val="en-GB"/>
        </w:rPr>
        <w:t>|</w:t>
      </w:r>
      <w:r>
        <w:rPr>
          <w:sz w:val="20"/>
          <w:szCs w:val="20"/>
          <w:lang w:val="en-GB"/>
        </w:rPr>
        <w:tab/>
      </w:r>
      <w:r w:rsidR="00D06CFC">
        <w:rPr>
          <w:sz w:val="20"/>
          <w:szCs w:val="20"/>
          <w:lang w:val="en-GB"/>
        </w:rPr>
        <w:t>id</w:t>
      </w:r>
      <w:r w:rsidR="00F716A1">
        <w:rPr>
          <w:sz w:val="20"/>
          <w:szCs w:val="20"/>
          <w:lang w:val="en-GB"/>
        </w:rPr>
        <w:t xml:space="preserve"> ‘^</w:t>
      </w:r>
      <w:r>
        <w:rPr>
          <w:sz w:val="20"/>
          <w:szCs w:val="20"/>
          <w:lang w:val="en-GB"/>
        </w:rPr>
        <w:t>^’ (</w:t>
      </w:r>
      <w:r>
        <w:rPr>
          <w:i/>
          <w:sz w:val="20"/>
          <w:szCs w:val="20"/>
          <w:lang w:val="en-GB"/>
        </w:rPr>
        <w:t>Domain_</w:t>
      </w:r>
      <w:r>
        <w:rPr>
          <w:sz w:val="20"/>
          <w:szCs w:val="20"/>
          <w:lang w:val="en-GB"/>
        </w:rPr>
        <w:t>id|</w:t>
      </w:r>
      <w:r>
        <w:rPr>
          <w:i/>
          <w:sz w:val="20"/>
          <w:szCs w:val="20"/>
          <w:lang w:val="en-GB"/>
        </w:rPr>
        <w:t>Type</w:t>
      </w:r>
      <w:r w:rsidR="00741B63">
        <w:rPr>
          <w:sz w:val="20"/>
          <w:szCs w:val="20"/>
          <w:lang w:val="en-GB"/>
        </w:rPr>
        <w:t>_id|[</w:t>
      </w:r>
      <w:r w:rsidR="00741B63" w:rsidRPr="00D762B8">
        <w:rPr>
          <w:i/>
          <w:sz w:val="20"/>
          <w:szCs w:val="20"/>
          <w:lang w:val="en-GB"/>
        </w:rPr>
        <w:t>Namepsace</w:t>
      </w:r>
      <w:r w:rsidR="00741B63">
        <w:rPr>
          <w:sz w:val="20"/>
          <w:szCs w:val="20"/>
          <w:lang w:val="en-GB"/>
        </w:rPr>
        <w:t>_</w:t>
      </w:r>
      <w:r w:rsidR="00741B63" w:rsidRPr="00741B63">
        <w:rPr>
          <w:sz w:val="20"/>
          <w:szCs w:val="20"/>
          <w:lang w:val="en-GB"/>
        </w:rPr>
        <w:t>id</w:t>
      </w:r>
      <w:r w:rsidR="00741B63">
        <w:rPr>
          <w:sz w:val="20"/>
          <w:szCs w:val="20"/>
          <w:lang w:val="en-GB"/>
        </w:rPr>
        <w:t>]’:’id|uri</w:t>
      </w:r>
      <w:r>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02A65303" w14:textId="77777777" w:rsidR="00D06CFC" w:rsidRDefault="005E1D84" w:rsidP="005242E9">
      <w:pPr>
        <w:spacing w:before="120"/>
        <w:jc w:val="both"/>
        <w:rPr>
          <w:sz w:val="20"/>
          <w:szCs w:val="20"/>
          <w:lang w:val="en-GB"/>
        </w:rPr>
      </w:pPr>
      <w:r>
        <w:rPr>
          <w:sz w:val="20"/>
          <w:szCs w:val="20"/>
          <w:lang w:val="en-GB"/>
        </w:rPr>
        <w:t xml:space="preserve">The </w:t>
      </w:r>
      <w:r w:rsidR="00D06CFC">
        <w:rPr>
          <w:sz w:val="20"/>
          <w:szCs w:val="20"/>
          <w:lang w:val="en-GB"/>
        </w:rPr>
        <w:t>syntax</w:t>
      </w:r>
      <w:r>
        <w:rPr>
          <w:sz w:val="20"/>
          <w:szCs w:val="20"/>
          <w:lang w:val="en-GB"/>
        </w:rPr>
        <w:t xml:space="preserve"> with ^^ is </w:t>
      </w:r>
      <w:r w:rsidR="00D06CFC">
        <w:rPr>
          <w:sz w:val="20"/>
          <w:szCs w:val="20"/>
          <w:lang w:val="en-GB"/>
        </w:rPr>
        <w:t xml:space="preserve">special in Pyrrho and is added for </w:t>
      </w:r>
      <w:r>
        <w:rPr>
          <w:sz w:val="20"/>
          <w:szCs w:val="20"/>
          <w:lang w:val="en-GB"/>
        </w:rPr>
        <w:t>RDF/OWL</w:t>
      </w:r>
      <w:r w:rsidR="00D06CFC">
        <w:rPr>
          <w:sz w:val="20"/>
          <w:szCs w:val="20"/>
          <w:lang w:val="en-GB"/>
        </w:rPr>
        <w:t xml:space="preserve"> support, </w:t>
      </w:r>
      <w:r>
        <w:rPr>
          <w:sz w:val="20"/>
          <w:szCs w:val="20"/>
          <w:lang w:val="en-GB"/>
        </w:rPr>
        <w:t xml:space="preserve">e.g. </w:t>
      </w:r>
      <w:r w:rsidR="00D06CFC">
        <w:rPr>
          <w:sz w:val="20"/>
          <w:szCs w:val="20"/>
          <w:lang w:val="en-GB"/>
        </w:rPr>
        <w:t>"2.5"^^units:ampere</w:t>
      </w:r>
      <w:r>
        <w:rPr>
          <w:sz w:val="20"/>
          <w:szCs w:val="20"/>
          <w:lang w:val="en-GB"/>
        </w:rPr>
        <w:t xml:space="preserve">). </w:t>
      </w:r>
      <w:r w:rsidR="00D06CFC">
        <w:rPr>
          <w:sz w:val="20"/>
          <w:szCs w:val="20"/>
          <w:lang w:val="en-GB"/>
        </w:rPr>
        <w:t xml:space="preserve">Note however that </w:t>
      </w:r>
      <w:r w:rsidR="00F716A1">
        <w:rPr>
          <w:sz w:val="20"/>
          <w:szCs w:val="20"/>
          <w:lang w:val="en-GB"/>
        </w:rPr>
        <w:t xml:space="preserve">without the ^^, </w:t>
      </w:r>
      <w:r w:rsidR="00D06CFC">
        <w:rPr>
          <w:sz w:val="20"/>
          <w:szCs w:val="20"/>
          <w:lang w:val="en-GB"/>
        </w:rPr>
        <w:t xml:space="preserve"> “2.5” would be an id and not a string</w:t>
      </w:r>
      <w:r w:rsidR="00F716A1">
        <w:rPr>
          <w:sz w:val="20"/>
          <w:szCs w:val="20"/>
          <w:lang w:val="en-GB"/>
        </w:rPr>
        <w:t>, and the &lt;&gt; do not normally behave like quotes</w:t>
      </w:r>
      <w:r w:rsidR="00D06CFC">
        <w:rPr>
          <w:sz w:val="20"/>
          <w:szCs w:val="20"/>
          <w:lang w:val="en-GB"/>
        </w:rPr>
        <w:t>.</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lastRenderedPageBreak/>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77777777" w:rsidR="000F5F44" w:rsidRDefault="000F5F44" w:rsidP="000F5F44">
      <w:pPr>
        <w:pStyle w:val="Heading2"/>
      </w:pPr>
      <w:bookmarkStart w:id="67" w:name="_Toc534366772"/>
      <w:r>
        <w:t>7.7 Query Expressions</w:t>
      </w:r>
      <w:bookmarkEnd w:id="67"/>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77777777"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p>
    <w:p w14:paraId="57EE7F00"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t xml:space="preserve">Http </w:t>
      </w:r>
      <w:r w:rsidRPr="000F4E33">
        <w:rPr>
          <w:rFonts w:ascii="Arial Unicode MS" w:eastAsia="Arial Unicode MS" w:hAnsi="Arial Unicode MS" w:cs="Arial Unicode MS"/>
          <w:sz w:val="20"/>
          <w:szCs w:val="20"/>
          <w:lang w:val="en-GB"/>
        </w:rPr>
        <w:t>GET</w:t>
      </w:r>
      <w:r>
        <w:rPr>
          <w:rFonts w:ascii="Arial Unicode MS" w:eastAsia="Arial Unicode MS" w:hAnsi="Arial Unicode MS" w:cs="Arial Unicode MS"/>
          <w:sz w:val="20"/>
          <w:szCs w:val="20"/>
          <w:lang w:val="en-GB"/>
        </w:rPr>
        <w:fldChar w:fldCharType="begin"/>
      </w:r>
      <w:r>
        <w:instrText xml:space="preserve"> XE "</w:instrText>
      </w:r>
      <w:r w:rsidRPr="00CB46F1">
        <w:rPr>
          <w:sz w:val="20"/>
          <w:szCs w:val="20"/>
          <w:lang w:val="en-GB"/>
        </w:rPr>
        <w:instrText xml:space="preserve">HTTP </w:instrText>
      </w:r>
      <w:r w:rsidRPr="00CB46F1">
        <w:rPr>
          <w:rFonts w:ascii="Arial Unicode MS" w:eastAsia="Arial Unicode MS" w:hAnsi="Arial Unicode MS" w:cs="Arial Unicode MS"/>
          <w:sz w:val="20"/>
          <w:szCs w:val="20"/>
          <w:lang w:val="en-GB"/>
        </w:rPr>
        <w:instrText>GET</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Pr="00E53AC7">
        <w:rPr>
          <w:i/>
          <w:sz w:val="20"/>
          <w:szCs w:val="20"/>
          <w:lang w:val="en-GB"/>
        </w:rPr>
        <w:t>url_</w:t>
      </w:r>
      <w:r w:rsidR="00117396">
        <w:rPr>
          <w:sz w:val="20"/>
          <w:szCs w:val="20"/>
          <w:lang w:val="en-GB"/>
        </w:rPr>
        <w:t>Scalar</w:t>
      </w:r>
      <w:r>
        <w:rPr>
          <w:sz w:val="20"/>
          <w:szCs w:val="20"/>
          <w:lang w:val="en-GB"/>
        </w:rPr>
        <w:t xml:space="preserve"> [ </w:t>
      </w:r>
      <w:r w:rsidRPr="000F4E33">
        <w:rPr>
          <w:rFonts w:ascii="Arial Unicode MS" w:eastAsia="Arial Unicode MS" w:hAnsi="Arial Unicode MS" w:cs="Arial Unicode MS"/>
          <w:sz w:val="20"/>
          <w:szCs w:val="20"/>
          <w:lang w:val="en-GB"/>
        </w:rPr>
        <w:t>AS</w:t>
      </w:r>
      <w:r>
        <w:rPr>
          <w:sz w:val="20"/>
          <w:szCs w:val="20"/>
          <w:lang w:val="en-GB"/>
        </w:rPr>
        <w:t xml:space="preserve"> </w:t>
      </w:r>
      <w:r w:rsidRPr="000F4E33">
        <w:rPr>
          <w:i/>
          <w:sz w:val="20"/>
          <w:szCs w:val="20"/>
          <w:lang w:val="en-GB"/>
        </w:rPr>
        <w:t>mime</w:t>
      </w:r>
      <w:r>
        <w:rPr>
          <w:sz w:val="20"/>
          <w:szCs w:val="20"/>
          <w:lang w:val="en-GB"/>
        </w:rPr>
        <w:t>_string ] [WhereClause].</w:t>
      </w:r>
    </w:p>
    <w:p w14:paraId="738AFFE9" w14:textId="77777777" w:rsidR="00117396" w:rsidRDefault="002B1CFD" w:rsidP="000F5F44">
      <w:pPr>
        <w:jc w:val="both"/>
        <w:rPr>
          <w:sz w:val="20"/>
          <w:szCs w:val="20"/>
          <w:lang w:val="en-GB"/>
        </w:rPr>
      </w:pPr>
      <w:r>
        <w:rPr>
          <w:sz w:val="20"/>
          <w:szCs w:val="20"/>
          <w:lang w:val="en-GB"/>
        </w:rPr>
        <w:t>The mime string is used for retrieval of a particular content type from the server (Json is the default).</w:t>
      </w:r>
      <w:r w:rsidR="00117396">
        <w:rPr>
          <w:sz w:val="20"/>
          <w:szCs w:val="20"/>
          <w:lang w:val="en-GB"/>
        </w:rPr>
        <w:t xml:space="preserve"> The WhereCaluse in the Http GET syntax is an alternative to using an expression for the uri, but depending on the web service being accessed may be limited to a conjunction of equality conditions.</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31"/>
      </w:r>
    </w:p>
    <w:p w14:paraId="0CF02340" w14:textId="77777777"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FromClause [ WhereClause ] [ GroupByClause ] [ HavingClause ] [WindowClause] .</w:t>
      </w:r>
    </w:p>
    <w:p w14:paraId="7384F369" w14:textId="77777777"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77777777"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lastRenderedPageBreak/>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3A6CBCCC"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A2514E">
        <w:rPr>
          <w:rFonts w:ascii="Arial Unicode MS" w:eastAsia="Arial Unicode MS" w:hAnsi="Arial Unicode MS" w:cs="Arial Unicode MS"/>
          <w:sz w:val="20"/>
          <w:szCs w:val="20"/>
          <w:lang w:val="en-GB"/>
        </w:rPr>
        <w:t>STATIC</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56DF2D1F" w14:textId="77777777" w:rsidR="000F5F44" w:rsidRPr="000F5F44" w:rsidRDefault="000F5F44" w:rsidP="000F5F44"/>
    <w:p w14:paraId="4AD2D182" w14:textId="77777777" w:rsidR="00CE0D1E" w:rsidRDefault="00C95E06" w:rsidP="00C95E06">
      <w:pPr>
        <w:pStyle w:val="Heading2"/>
      </w:pPr>
      <w:bookmarkStart w:id="68" w:name="_Toc534366773"/>
      <w:r>
        <w:t>7.</w:t>
      </w:r>
      <w:r w:rsidR="00276846">
        <w:t>8</w:t>
      </w:r>
      <w:r w:rsidR="00CE0D1E">
        <w:t xml:space="preserve"> </w:t>
      </w:r>
      <w:r w:rsidR="00276846">
        <w:t>Predicates</w:t>
      </w:r>
      <w:bookmarkEnd w:id="68"/>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lastRenderedPageBreak/>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77777777" w:rsidR="008B65B5" w:rsidRDefault="00C95E06" w:rsidP="00C95E06">
      <w:pPr>
        <w:pStyle w:val="Heading2"/>
      </w:pPr>
      <w:bookmarkStart w:id="69" w:name="_Toc534366774"/>
      <w:r>
        <w:t>7.</w:t>
      </w:r>
      <w:r w:rsidR="00276846">
        <w:t>9</w:t>
      </w:r>
      <w:r w:rsidR="008B65B5">
        <w:t xml:space="preserve"> </w:t>
      </w:r>
      <w:r w:rsidR="00471331">
        <w:t xml:space="preserve">SQL </w:t>
      </w:r>
      <w:r w:rsidR="008B65B5">
        <w:t>Functions</w:t>
      </w:r>
      <w:bookmarkEnd w:id="69"/>
    </w:p>
    <w:p w14:paraId="2755AB05" w14:textId="170C0634"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7777777"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409C57B6" w14:textId="77777777" w:rsidR="003062D2" w:rsidRPr="008811AB"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5E75E4">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48DDAC0C" w14:textId="77777777" w:rsidR="005E75E4"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7777777"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7DB0D906" w14:textId="77777777" w:rsidR="007E60FE" w:rsidRDefault="007E60FE" w:rsidP="007E60FE">
      <w:pPr>
        <w:spacing w:before="120"/>
        <w:jc w:val="both"/>
        <w:rPr>
          <w:sz w:val="20"/>
          <w:szCs w:val="20"/>
          <w:lang w:val="en-GB"/>
        </w:rPr>
      </w:pPr>
      <w:r>
        <w:rPr>
          <w:sz w:val="20"/>
          <w:szCs w:val="20"/>
          <w:lang w:val="en-GB"/>
        </w:rPr>
        <w:t>Floor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FLOOR</w:t>
      </w:r>
      <w:r>
        <w:rPr>
          <w:sz w:val="20"/>
          <w:szCs w:val="20"/>
          <w:lang w:val="en-GB"/>
        </w:rPr>
        <w:t xml:space="preserve"> ‘(‘ </w:t>
      </w:r>
      <w:r w:rsidR="00B66DD8">
        <w:rPr>
          <w:sz w:val="20"/>
          <w:szCs w:val="20"/>
          <w:lang w:val="en-GB"/>
        </w:rPr>
        <w:t>Scalar</w:t>
      </w:r>
      <w:r>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77777777" w:rsidR="00F32335" w:rsidRDefault="00F32335" w:rsidP="007E60FE">
      <w:pPr>
        <w:spacing w:before="120"/>
        <w:jc w:val="both"/>
        <w:rPr>
          <w:sz w:val="20"/>
          <w:szCs w:val="20"/>
          <w:lang w:val="en-GB"/>
        </w:rPr>
      </w:pPr>
      <w:r>
        <w:rPr>
          <w:sz w:val="20"/>
          <w:szCs w:val="20"/>
          <w:lang w:val="en-GB"/>
        </w:rPr>
        <w:t xml:space="preserve">Last = </w:t>
      </w:r>
      <w:r w:rsidRPr="00F32335">
        <w:rPr>
          <w:rFonts w:ascii="Arial Unicode MS" w:eastAsia="Arial Unicode MS" w:hAnsi="Arial Unicode MS" w:cs="Arial Unicode MS"/>
          <w:sz w:val="20"/>
          <w:szCs w:val="20"/>
          <w:lang w:val="en-GB"/>
        </w:rPr>
        <w:t>LAST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lastRenderedPageBreak/>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311B4EF4" w:rsidR="00754DEE" w:rsidRDefault="00754DEE" w:rsidP="00754DEE">
      <w:pPr>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59A7D774" w14:textId="77777777" w:rsidR="00CE0D1E" w:rsidRDefault="00C95E06" w:rsidP="00C95E06">
      <w:pPr>
        <w:pStyle w:val="Heading2"/>
      </w:pPr>
      <w:bookmarkStart w:id="70" w:name="_Toc534366775"/>
      <w:r>
        <w:lastRenderedPageBreak/>
        <w:t>7.</w:t>
      </w:r>
      <w:r w:rsidR="00276846">
        <w:t>10</w:t>
      </w:r>
      <w:r w:rsidR="00CE0D1E">
        <w:t xml:space="preserve"> </w:t>
      </w:r>
      <w:r w:rsidR="002C31A6">
        <w:t xml:space="preserve">SQL </w:t>
      </w:r>
      <w:r w:rsidR="00CE0D1E">
        <w:t>Statements</w:t>
      </w:r>
      <w:bookmarkEnd w:id="70"/>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7777777"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xml:space="preserve">| </w:t>
      </w:r>
      <w:r w:rsidRPr="00365751">
        <w:rPr>
          <w:sz w:val="20"/>
          <w:szCs w:val="20"/>
          <w:lang w:val="en-GB"/>
        </w:rPr>
        <w:lastRenderedPageBreak/>
        <w:t>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77777777" w:rsidR="00232250" w:rsidRDefault="00C95E06" w:rsidP="00C95E06">
      <w:pPr>
        <w:pStyle w:val="Heading2"/>
      </w:pPr>
      <w:bookmarkStart w:id="71" w:name="_Toc534366776"/>
      <w:r>
        <w:t>7.</w:t>
      </w:r>
      <w:r w:rsidR="00276846">
        <w:t>11</w:t>
      </w:r>
      <w:r w:rsidR="00232250">
        <w:t xml:space="preserve"> XML Support</w:t>
      </w:r>
      <w:bookmarkEnd w:id="71"/>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lastRenderedPageBreak/>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77777777" w:rsidR="003150F2" w:rsidRDefault="000F5F44" w:rsidP="00CE3617">
      <w:pPr>
        <w:pStyle w:val="Heading2"/>
        <w:rPr>
          <w:lang w:val="en-GB"/>
        </w:rPr>
      </w:pPr>
      <w:bookmarkStart w:id="72" w:name="_Toc534366777"/>
      <w:r>
        <w:rPr>
          <w:lang w:val="en-GB"/>
        </w:rPr>
        <w:t>7.12</w:t>
      </w:r>
      <w:r w:rsidR="00CE3617">
        <w:rPr>
          <w:lang w:val="en-GB"/>
        </w:rPr>
        <w:t xml:space="preserve"> Proposed </w:t>
      </w:r>
      <w:r w:rsidR="0006696E">
        <w:rPr>
          <w:lang w:val="en-GB"/>
        </w:rPr>
        <w:t>simplification of</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72"/>
    </w:p>
    <w:p w14:paraId="3D121BCA" w14:textId="77777777" w:rsidR="000F5F44" w:rsidRDefault="0063132A" w:rsidP="00186DAA">
      <w:pPr>
        <w:spacing w:before="120"/>
        <w:jc w:val="both"/>
        <w:rPr>
          <w:sz w:val="20"/>
          <w:szCs w:val="20"/>
          <w:lang w:val="en-GB"/>
        </w:rPr>
      </w:pPr>
      <w:r>
        <w:rPr>
          <w:sz w:val="20"/>
          <w:szCs w:val="20"/>
          <w:lang w:val="en-GB"/>
        </w:rPr>
        <w:t xml:space="preserve">The rationale for the following changes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77777777" w:rsidR="00905D22" w:rsidRDefault="00905D22" w:rsidP="00905D22">
      <w:pPr>
        <w:pStyle w:val="Heading3"/>
        <w:rPr>
          <w:sz w:val="20"/>
          <w:szCs w:val="20"/>
        </w:rPr>
      </w:pPr>
      <w:r>
        <w:rPr>
          <w:sz w:val="20"/>
          <w:szCs w:val="20"/>
        </w:rPr>
        <w:t>General Rules</w:t>
      </w:r>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7777777" w:rsidR="00885AA2" w:rsidRDefault="00885AA2" w:rsidP="00AE6C3B">
      <w:pPr>
        <w:pStyle w:val="Heading1"/>
        <w:rPr>
          <w:lang w:val="en-GB"/>
        </w:rPr>
      </w:pPr>
      <w:bookmarkStart w:id="73" w:name="_Toc534366778"/>
      <w:r>
        <w:rPr>
          <w:lang w:val="en-GB"/>
        </w:rPr>
        <w:lastRenderedPageBreak/>
        <w:t xml:space="preserve">8. Pyrrho </w:t>
      </w:r>
      <w:r w:rsidR="00AE6C3B">
        <w:rPr>
          <w:lang w:val="en-GB"/>
        </w:rPr>
        <w:t>Reference</w:t>
      </w:r>
      <w:bookmarkEnd w:id="73"/>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77777777" w:rsidR="00BE7723" w:rsidRDefault="00BE7723" w:rsidP="00775C61">
      <w:pPr>
        <w:pStyle w:val="Heading2"/>
        <w:rPr>
          <w:lang w:val="en-GB"/>
        </w:rPr>
      </w:pPr>
      <w:bookmarkStart w:id="74" w:name="_Toc534366779"/>
      <w:r>
        <w:rPr>
          <w:lang w:val="en-GB"/>
        </w:rPr>
        <w:t>8.1 Diagnostics</w:t>
      </w:r>
      <w:bookmarkEnd w:id="74"/>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77777777" w:rsidR="00C542C7" w:rsidRDefault="00C542C7" w:rsidP="00C542C7">
      <w:pPr>
        <w:pStyle w:val="Heading3"/>
      </w:pPr>
      <w:r>
        <w:t>8.1.1 SQLSTATE</w:t>
      </w:r>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 xml:space="preserve">Warning – statement too long for </w:t>
            </w:r>
            <w:r>
              <w:rPr>
                <w:bCs/>
                <w:sz w:val="20"/>
                <w:szCs w:val="20"/>
                <w:lang w:val="en-GB"/>
              </w:rPr>
              <w:lastRenderedPageBreak/>
              <w:t>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lastRenderedPageBreak/>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lastRenderedPageBreak/>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lastRenderedPageBreak/>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lastRenderedPageBreak/>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lastRenderedPageBreak/>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3A8040D8" w14:textId="77777777" w:rsidTr="007C10FD">
        <w:tc>
          <w:tcPr>
            <w:tcW w:w="812" w:type="dxa"/>
          </w:tcPr>
          <w:p w14:paraId="66987146" w14:textId="77777777" w:rsidR="00E40EAB" w:rsidRPr="00372FDE" w:rsidRDefault="00E40EAB" w:rsidP="00E40EAB">
            <w:pPr>
              <w:rPr>
                <w:i/>
                <w:sz w:val="20"/>
                <w:szCs w:val="20"/>
                <w:lang w:val="en-GB"/>
              </w:rPr>
            </w:pPr>
            <w:r w:rsidRPr="00372FDE">
              <w:rPr>
                <w:i/>
                <w:sz w:val="20"/>
                <w:szCs w:val="20"/>
                <w:lang w:val="en-GB"/>
              </w:rPr>
              <w:t>2E213</w:t>
            </w:r>
          </w:p>
        </w:tc>
        <w:tc>
          <w:tcPr>
            <w:tcW w:w="3372" w:type="dxa"/>
          </w:tcPr>
          <w:p w14:paraId="013E6DF0" w14:textId="77777777" w:rsidR="00E40EAB" w:rsidRPr="00372FDE" w:rsidRDefault="00E40EAB" w:rsidP="00E40EAB">
            <w:pPr>
              <w:jc w:val="both"/>
              <w:rPr>
                <w:i/>
                <w:sz w:val="20"/>
                <w:szCs w:val="20"/>
                <w:lang w:val="fr-FR"/>
              </w:rPr>
            </w:pPr>
            <w:r w:rsidRPr="00372FDE">
              <w:rPr>
                <w:i/>
                <w:sz w:val="20"/>
                <w:szCs w:val="20"/>
                <w:lang w:val="fr-FR"/>
              </w:rPr>
              <w:t>Unsupported configuration operation</w:t>
            </w:r>
          </w:p>
        </w:tc>
        <w:tc>
          <w:tcPr>
            <w:tcW w:w="652" w:type="dxa"/>
          </w:tcPr>
          <w:p w14:paraId="530C4C0E"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9CE93F3" w14:textId="77777777" w:rsidR="00E40EAB" w:rsidRPr="00372FDE" w:rsidRDefault="00E40EAB" w:rsidP="00E40EAB">
            <w:pPr>
              <w:rPr>
                <w:i/>
              </w:rPr>
            </w:pPr>
            <w:r w:rsidRPr="00372FDE">
              <w:rPr>
                <w:i/>
                <w:sz w:val="20"/>
                <w:szCs w:val="20"/>
              </w:rPr>
              <w:t>y</w:t>
            </w:r>
          </w:p>
        </w:tc>
        <w:tc>
          <w:tcPr>
            <w:tcW w:w="2950" w:type="dxa"/>
          </w:tcPr>
          <w:p w14:paraId="250E8E92" w14:textId="77777777" w:rsidR="00E40EAB" w:rsidRDefault="00E40EAB" w:rsidP="00E40EAB">
            <w:pPr>
              <w:jc w:val="both"/>
              <w:rPr>
                <w:sz w:val="20"/>
                <w:szCs w:val="20"/>
                <w:lang w:val="fr-FR"/>
              </w:rPr>
            </w:pPr>
          </w:p>
        </w:tc>
      </w:tr>
      <w:tr w:rsidR="00E40EAB" w:rsidRPr="009F1590" w14:paraId="119E1D2B" w14:textId="77777777" w:rsidTr="007C10FD">
        <w:tc>
          <w:tcPr>
            <w:tcW w:w="812" w:type="dxa"/>
          </w:tcPr>
          <w:p w14:paraId="65447515" w14:textId="77777777" w:rsidR="00E40EAB" w:rsidRPr="00372FDE" w:rsidRDefault="00E40EAB" w:rsidP="00E40EAB">
            <w:pPr>
              <w:rPr>
                <w:i/>
                <w:sz w:val="20"/>
                <w:szCs w:val="20"/>
                <w:lang w:val="en-GB"/>
              </w:rPr>
            </w:pPr>
            <w:r w:rsidRPr="00372FDE">
              <w:rPr>
                <w:i/>
                <w:sz w:val="20"/>
                <w:szCs w:val="20"/>
                <w:lang w:val="en-GB"/>
              </w:rPr>
              <w:t>2E214</w:t>
            </w:r>
          </w:p>
        </w:tc>
        <w:tc>
          <w:tcPr>
            <w:tcW w:w="3372" w:type="dxa"/>
          </w:tcPr>
          <w:p w14:paraId="0E4CA5EF" w14:textId="77777777" w:rsidR="00E40EAB" w:rsidRPr="00880AD2" w:rsidRDefault="00E40EAB" w:rsidP="00E40EAB">
            <w:pPr>
              <w:jc w:val="both"/>
              <w:rPr>
                <w:i/>
                <w:sz w:val="20"/>
                <w:szCs w:val="20"/>
                <w:lang w:val="en-GB"/>
              </w:rPr>
            </w:pPr>
            <w:r w:rsidRPr="00880AD2">
              <w:rPr>
                <w:i/>
                <w:sz w:val="20"/>
                <w:szCs w:val="20"/>
                <w:lang w:val="en-GB"/>
              </w:rPr>
              <w:t>Schema changes must be on base database</w:t>
            </w:r>
          </w:p>
        </w:tc>
        <w:tc>
          <w:tcPr>
            <w:tcW w:w="652" w:type="dxa"/>
          </w:tcPr>
          <w:p w14:paraId="2D868C9B"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DCCD46D" w14:textId="77777777" w:rsidR="00E40EAB" w:rsidRPr="00372FDE" w:rsidRDefault="00E40EAB" w:rsidP="00E40EAB">
            <w:pPr>
              <w:rPr>
                <w:i/>
              </w:rPr>
            </w:pPr>
            <w:r w:rsidRPr="00372FDE">
              <w:rPr>
                <w:i/>
                <w:sz w:val="20"/>
                <w:szCs w:val="20"/>
              </w:rPr>
              <w:t>y</w:t>
            </w:r>
          </w:p>
        </w:tc>
        <w:tc>
          <w:tcPr>
            <w:tcW w:w="2950" w:type="dxa"/>
          </w:tcPr>
          <w:p w14:paraId="55FE2353" w14:textId="77777777" w:rsidR="00E40EAB" w:rsidRDefault="00E40EAB" w:rsidP="00E40EAB">
            <w:pPr>
              <w:jc w:val="both"/>
              <w:rPr>
                <w:sz w:val="20"/>
                <w:szCs w:val="20"/>
                <w:lang w:val="fr-FR"/>
              </w:rPr>
            </w:pPr>
          </w:p>
        </w:tc>
      </w:tr>
      <w:tr w:rsidR="00E40EAB" w:rsidRPr="009F1590" w14:paraId="69127538" w14:textId="77777777" w:rsidTr="007C10FD">
        <w:tc>
          <w:tcPr>
            <w:tcW w:w="812" w:type="dxa"/>
          </w:tcPr>
          <w:p w14:paraId="79D1B151" w14:textId="77777777" w:rsidR="00E40EAB" w:rsidRPr="00372FDE" w:rsidRDefault="00E40EAB" w:rsidP="00E40EAB">
            <w:pPr>
              <w:rPr>
                <w:i/>
                <w:sz w:val="20"/>
                <w:szCs w:val="20"/>
                <w:lang w:val="en-GB"/>
              </w:rPr>
            </w:pPr>
            <w:r w:rsidRPr="00372FDE">
              <w:rPr>
                <w:i/>
                <w:sz w:val="20"/>
                <w:szCs w:val="20"/>
                <w:lang w:val="en-GB"/>
              </w:rPr>
              <w:t>2E215</w:t>
            </w:r>
          </w:p>
        </w:tc>
        <w:tc>
          <w:tcPr>
            <w:tcW w:w="3372" w:type="dxa"/>
          </w:tcPr>
          <w:p w14:paraId="7C8C6131" w14:textId="77777777" w:rsidR="00E40EAB" w:rsidRPr="00372FDE" w:rsidRDefault="00E40EAB" w:rsidP="00E40EAB">
            <w:pPr>
              <w:jc w:val="both"/>
              <w:rPr>
                <w:i/>
                <w:sz w:val="20"/>
                <w:szCs w:val="20"/>
                <w:lang w:val="fr-FR"/>
              </w:rPr>
            </w:pPr>
            <w:r w:rsidRPr="00372FDE">
              <w:rPr>
                <w:i/>
                <w:sz w:val="20"/>
                <w:szCs w:val="20"/>
                <w:lang w:val="fr-FR"/>
              </w:rPr>
              <w:t>Overlapping partitions</w:t>
            </w:r>
          </w:p>
        </w:tc>
        <w:tc>
          <w:tcPr>
            <w:tcW w:w="652" w:type="dxa"/>
          </w:tcPr>
          <w:p w14:paraId="30797CE1"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3FB882C1" w14:textId="77777777" w:rsidR="00E40EAB" w:rsidRPr="00372FDE" w:rsidRDefault="00E40EAB" w:rsidP="00E40EAB">
            <w:pPr>
              <w:rPr>
                <w:i/>
              </w:rPr>
            </w:pPr>
            <w:r w:rsidRPr="00372FDE">
              <w:rPr>
                <w:i/>
                <w:sz w:val="20"/>
                <w:szCs w:val="20"/>
              </w:rPr>
              <w:t>y</w:t>
            </w:r>
          </w:p>
        </w:tc>
        <w:tc>
          <w:tcPr>
            <w:tcW w:w="2950" w:type="dxa"/>
          </w:tcPr>
          <w:p w14:paraId="247CF6BD" w14:textId="77777777" w:rsidR="00E40EAB" w:rsidRDefault="00E40EAB" w:rsidP="00E40EAB">
            <w:pPr>
              <w:jc w:val="both"/>
              <w:rPr>
                <w:sz w:val="20"/>
                <w:szCs w:val="20"/>
                <w:lang w:val="fr-FR"/>
              </w:rPr>
            </w:pPr>
          </w:p>
        </w:tc>
      </w:tr>
      <w:tr w:rsidR="00E40EAB" w:rsidRPr="009F1590" w14:paraId="68A562E1" w14:textId="77777777" w:rsidTr="007C10FD">
        <w:tc>
          <w:tcPr>
            <w:tcW w:w="812" w:type="dxa"/>
          </w:tcPr>
          <w:p w14:paraId="0427C6E8" w14:textId="77777777" w:rsidR="00E40EAB" w:rsidRPr="00372FDE" w:rsidRDefault="00E40EAB" w:rsidP="00E40EAB">
            <w:pPr>
              <w:rPr>
                <w:i/>
                <w:sz w:val="20"/>
                <w:szCs w:val="20"/>
                <w:lang w:val="en-GB"/>
              </w:rPr>
            </w:pPr>
            <w:r w:rsidRPr="00372FDE">
              <w:rPr>
                <w:i/>
                <w:sz w:val="20"/>
                <w:szCs w:val="20"/>
                <w:lang w:val="en-GB"/>
              </w:rPr>
              <w:t>2E216</w:t>
            </w:r>
          </w:p>
        </w:tc>
        <w:tc>
          <w:tcPr>
            <w:tcW w:w="3372" w:type="dxa"/>
          </w:tcPr>
          <w:p w14:paraId="0506526E" w14:textId="77777777" w:rsidR="00E40EAB" w:rsidRPr="00880AD2" w:rsidRDefault="00E40EAB" w:rsidP="00E40EAB">
            <w:pPr>
              <w:jc w:val="both"/>
              <w:rPr>
                <w:i/>
                <w:sz w:val="20"/>
                <w:szCs w:val="20"/>
                <w:lang w:val="en-GB"/>
              </w:rPr>
            </w:pPr>
            <w:r w:rsidRPr="00880AD2">
              <w:rPr>
                <w:i/>
                <w:sz w:val="20"/>
                <w:szCs w:val="20"/>
                <w:lang w:val="en-GB"/>
              </w:rPr>
              <w:t>Configuration update can only be for local server</w:t>
            </w:r>
          </w:p>
        </w:tc>
        <w:tc>
          <w:tcPr>
            <w:tcW w:w="652" w:type="dxa"/>
          </w:tcPr>
          <w:p w14:paraId="5E94F683"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3C1F468" w14:textId="77777777" w:rsidR="00E40EAB" w:rsidRPr="00372FDE" w:rsidRDefault="00E40EAB" w:rsidP="00E40EAB">
            <w:pPr>
              <w:rPr>
                <w:i/>
              </w:rPr>
            </w:pPr>
            <w:r w:rsidRPr="00372FDE">
              <w:rPr>
                <w:i/>
                <w:sz w:val="20"/>
                <w:szCs w:val="20"/>
              </w:rPr>
              <w:t>y</w:t>
            </w:r>
          </w:p>
        </w:tc>
        <w:tc>
          <w:tcPr>
            <w:tcW w:w="2950" w:type="dxa"/>
          </w:tcPr>
          <w:p w14:paraId="12C9F414" w14:textId="77777777" w:rsidR="00E40EAB" w:rsidRDefault="00E40EAB" w:rsidP="00E40EAB">
            <w:pPr>
              <w:jc w:val="both"/>
              <w:rPr>
                <w:sz w:val="20"/>
                <w:szCs w:val="20"/>
                <w:lang w:val="fr-FR"/>
              </w:rPr>
            </w:pPr>
          </w:p>
        </w:tc>
      </w:tr>
      <w:tr w:rsidR="00E40EAB" w:rsidRPr="009F1590" w14:paraId="164A79D3" w14:textId="77777777" w:rsidTr="007C10FD">
        <w:tc>
          <w:tcPr>
            <w:tcW w:w="812" w:type="dxa"/>
          </w:tcPr>
          <w:p w14:paraId="2BCF33BF" w14:textId="77777777" w:rsidR="00E40EAB" w:rsidRPr="00372FDE" w:rsidRDefault="00E40EAB" w:rsidP="00E40EAB">
            <w:pPr>
              <w:rPr>
                <w:i/>
                <w:sz w:val="20"/>
                <w:szCs w:val="20"/>
                <w:lang w:val="en-GB"/>
              </w:rPr>
            </w:pPr>
            <w:r w:rsidRPr="00372FDE">
              <w:rPr>
                <w:i/>
                <w:sz w:val="20"/>
                <w:szCs w:val="20"/>
                <w:lang w:val="en-GB"/>
              </w:rPr>
              <w:t>2E217</w:t>
            </w:r>
          </w:p>
        </w:tc>
        <w:tc>
          <w:tcPr>
            <w:tcW w:w="3372" w:type="dxa"/>
          </w:tcPr>
          <w:p w14:paraId="4700F057" w14:textId="77777777" w:rsidR="00E40EAB" w:rsidRPr="00880AD2" w:rsidRDefault="00E40EAB" w:rsidP="00E40EAB">
            <w:pPr>
              <w:jc w:val="both"/>
              <w:rPr>
                <w:i/>
                <w:sz w:val="20"/>
                <w:szCs w:val="20"/>
                <w:lang w:val="en-GB"/>
              </w:rPr>
            </w:pPr>
            <w:r w:rsidRPr="00880AD2">
              <w:rPr>
                <w:i/>
                <w:sz w:val="20"/>
                <w:szCs w:val="20"/>
                <w:lang w:val="en-GB"/>
              </w:rPr>
              <w:t>This server does not provide a Query service for ?</w:t>
            </w:r>
          </w:p>
        </w:tc>
        <w:tc>
          <w:tcPr>
            <w:tcW w:w="652" w:type="dxa"/>
          </w:tcPr>
          <w:p w14:paraId="0A111E2A"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DBEDB97" w14:textId="77777777" w:rsidR="00E40EAB" w:rsidRPr="00372FDE" w:rsidRDefault="00E40EAB" w:rsidP="00E40EAB">
            <w:pPr>
              <w:rPr>
                <w:i/>
              </w:rPr>
            </w:pPr>
            <w:r w:rsidRPr="00372FDE">
              <w:rPr>
                <w:i/>
                <w:sz w:val="20"/>
                <w:szCs w:val="20"/>
              </w:rPr>
              <w:t>y</w:t>
            </w:r>
          </w:p>
        </w:tc>
        <w:tc>
          <w:tcPr>
            <w:tcW w:w="2950" w:type="dxa"/>
          </w:tcPr>
          <w:p w14:paraId="2DFB21BF" w14:textId="77777777" w:rsidR="00E40EAB" w:rsidRDefault="00E40EAB" w:rsidP="00E40EAB">
            <w:pPr>
              <w:jc w:val="both"/>
              <w:rPr>
                <w:sz w:val="20"/>
                <w:szCs w:val="20"/>
                <w:lang w:val="fr-FR"/>
              </w:rPr>
            </w:pPr>
          </w:p>
        </w:tc>
      </w:tr>
      <w:tr w:rsidR="00E40EAB" w:rsidRPr="009F1590" w14:paraId="112DBB54" w14:textId="77777777" w:rsidTr="007C10FD">
        <w:tc>
          <w:tcPr>
            <w:tcW w:w="812" w:type="dxa"/>
          </w:tcPr>
          <w:p w14:paraId="42305A89" w14:textId="77777777" w:rsidR="00E40EAB" w:rsidRPr="00372FDE" w:rsidRDefault="00E40EAB" w:rsidP="00E40EAB">
            <w:pPr>
              <w:rPr>
                <w:i/>
                <w:sz w:val="20"/>
                <w:szCs w:val="20"/>
                <w:lang w:val="en-GB"/>
              </w:rPr>
            </w:pPr>
            <w:r w:rsidRPr="00372FDE">
              <w:rPr>
                <w:i/>
                <w:sz w:val="20"/>
                <w:szCs w:val="20"/>
                <w:lang w:val="en-GB"/>
              </w:rPr>
              <w:t>2E218</w:t>
            </w:r>
          </w:p>
        </w:tc>
        <w:tc>
          <w:tcPr>
            <w:tcW w:w="3372" w:type="dxa"/>
          </w:tcPr>
          <w:p w14:paraId="540E0D2A" w14:textId="77777777" w:rsidR="00E40EAB" w:rsidRPr="00880AD2" w:rsidRDefault="00E40EAB" w:rsidP="00E40EAB">
            <w:pPr>
              <w:jc w:val="both"/>
              <w:rPr>
                <w:i/>
                <w:sz w:val="20"/>
                <w:szCs w:val="20"/>
                <w:lang w:val="en-GB"/>
              </w:rPr>
            </w:pPr>
            <w:r w:rsidRPr="00880AD2">
              <w:rPr>
                <w:i/>
                <w:sz w:val="20"/>
                <w:szCs w:val="20"/>
                <w:lang w:val="en-GB"/>
              </w:rPr>
              <w:t>Index ? is incompatible with the partitioning scheme</w:t>
            </w:r>
          </w:p>
        </w:tc>
        <w:tc>
          <w:tcPr>
            <w:tcW w:w="652" w:type="dxa"/>
          </w:tcPr>
          <w:p w14:paraId="3A1BE477"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5B188BC3" w14:textId="77777777" w:rsidR="00E40EAB" w:rsidRPr="00372FDE" w:rsidRDefault="00E40EAB" w:rsidP="00E40EAB">
            <w:pPr>
              <w:rPr>
                <w:i/>
              </w:rPr>
            </w:pPr>
            <w:r w:rsidRPr="00372FDE">
              <w:rPr>
                <w:i/>
                <w:sz w:val="20"/>
                <w:szCs w:val="20"/>
              </w:rPr>
              <w:t>y</w:t>
            </w:r>
          </w:p>
        </w:tc>
        <w:tc>
          <w:tcPr>
            <w:tcW w:w="2950" w:type="dxa"/>
          </w:tcPr>
          <w:p w14:paraId="57B68C35" w14:textId="77777777" w:rsidR="00E40EAB" w:rsidRDefault="00E40EAB" w:rsidP="00E40EAB">
            <w:pPr>
              <w:jc w:val="both"/>
              <w:rPr>
                <w:sz w:val="20"/>
                <w:szCs w:val="20"/>
                <w:lang w:val="fr-FR"/>
              </w:rPr>
            </w:pPr>
          </w:p>
        </w:tc>
      </w:tr>
      <w:tr w:rsidR="00E40EAB" w:rsidRPr="009F1590" w14:paraId="0CF35714" w14:textId="77777777" w:rsidTr="007C10FD">
        <w:tc>
          <w:tcPr>
            <w:tcW w:w="812" w:type="dxa"/>
          </w:tcPr>
          <w:p w14:paraId="2278327A" w14:textId="77777777" w:rsidR="00E40EAB" w:rsidRPr="00372FDE" w:rsidRDefault="00E40EAB" w:rsidP="00E40EAB">
            <w:pPr>
              <w:rPr>
                <w:i/>
                <w:sz w:val="20"/>
                <w:szCs w:val="20"/>
                <w:lang w:val="en-GB"/>
              </w:rPr>
            </w:pPr>
            <w:r w:rsidRPr="00372FDE">
              <w:rPr>
                <w:i/>
                <w:sz w:val="20"/>
                <w:szCs w:val="20"/>
                <w:lang w:val="en-GB"/>
              </w:rPr>
              <w:t>2E219</w:t>
            </w:r>
          </w:p>
        </w:tc>
        <w:tc>
          <w:tcPr>
            <w:tcW w:w="3372" w:type="dxa"/>
          </w:tcPr>
          <w:p w14:paraId="78352532" w14:textId="77777777" w:rsidR="00E40EAB" w:rsidRPr="00880AD2" w:rsidRDefault="00E40EAB" w:rsidP="00E40EAB">
            <w:pPr>
              <w:jc w:val="both"/>
              <w:rPr>
                <w:i/>
                <w:sz w:val="20"/>
                <w:szCs w:val="20"/>
                <w:lang w:val="en-GB"/>
              </w:rPr>
            </w:pPr>
            <w:r w:rsidRPr="00880AD2">
              <w:rPr>
                <w:i/>
                <w:sz w:val="20"/>
                <w:szCs w:val="20"/>
                <w:lang w:val="en-GB"/>
              </w:rPr>
              <w:t>Schema and data changes cannot be mixed in a partitioned transaction</w:t>
            </w:r>
          </w:p>
        </w:tc>
        <w:tc>
          <w:tcPr>
            <w:tcW w:w="652" w:type="dxa"/>
          </w:tcPr>
          <w:p w14:paraId="29E0D5D1"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31778712" w14:textId="77777777" w:rsidR="00E40EAB" w:rsidRPr="00372FDE" w:rsidRDefault="00E40EAB" w:rsidP="00E40EAB">
            <w:pPr>
              <w:rPr>
                <w:i/>
              </w:rPr>
            </w:pPr>
            <w:r w:rsidRPr="00372FDE">
              <w:rPr>
                <w:i/>
                <w:sz w:val="20"/>
                <w:szCs w:val="20"/>
              </w:rPr>
              <w:t>y</w:t>
            </w:r>
          </w:p>
        </w:tc>
        <w:tc>
          <w:tcPr>
            <w:tcW w:w="2950" w:type="dxa"/>
          </w:tcPr>
          <w:p w14:paraId="518596B4" w14:textId="77777777" w:rsidR="00E40EAB" w:rsidRDefault="00E40EAB" w:rsidP="00E40EAB">
            <w:pPr>
              <w:jc w:val="both"/>
              <w:rPr>
                <w:sz w:val="20"/>
                <w:szCs w:val="20"/>
                <w:lang w:val="fr-FR"/>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77777777" w:rsidR="00E40EAB" w:rsidRPr="00255583" w:rsidRDefault="00E40EAB" w:rsidP="00E40EAB">
            <w:pPr>
              <w:jc w:val="both"/>
              <w:rPr>
                <w:sz w:val="20"/>
                <w:szCs w:val="20"/>
                <w:lang w:val="fr-FR"/>
              </w:rPr>
            </w:pPr>
            <w:r>
              <w:rPr>
                <w:sz w:val="20"/>
                <w:szCs w:val="20"/>
                <w:lang w:val="fr-FR"/>
              </w:rPr>
              <w:t>n</w:t>
            </w:r>
          </w:p>
        </w:tc>
        <w:tc>
          <w:tcPr>
            <w:tcW w:w="2950" w:type="dxa"/>
          </w:tcPr>
          <w:p w14:paraId="31E71A36" w14:textId="77777777" w:rsidR="00E40EAB" w:rsidRPr="00164722" w:rsidRDefault="00E40EAB" w:rsidP="00E40EAB">
            <w:pPr>
              <w:jc w:val="both"/>
              <w:rPr>
                <w:i/>
                <w:sz w:val="20"/>
                <w:szCs w:val="20"/>
                <w:lang w:val="fr-FR"/>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lastRenderedPageBreak/>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718C1D7" w14:textId="77777777" w:rsidTr="007C10FD">
        <w:tc>
          <w:tcPr>
            <w:tcW w:w="812" w:type="dxa"/>
          </w:tcPr>
          <w:p w14:paraId="62D06CDB" w14:textId="77777777" w:rsidR="00E40EAB" w:rsidRPr="002E5CE2" w:rsidRDefault="00E40EAB" w:rsidP="00E40EAB">
            <w:pPr>
              <w:rPr>
                <w:sz w:val="20"/>
                <w:szCs w:val="20"/>
                <w:lang w:val="en-GB"/>
              </w:rPr>
            </w:pPr>
            <w:r w:rsidRPr="002E5CE2">
              <w:rPr>
                <w:sz w:val="20"/>
                <w:szCs w:val="20"/>
                <w:lang w:val="en-GB"/>
              </w:rPr>
              <w:t>3D003</w:t>
            </w:r>
          </w:p>
        </w:tc>
        <w:tc>
          <w:tcPr>
            <w:tcW w:w="3372" w:type="dxa"/>
          </w:tcPr>
          <w:p w14:paraId="70ECF8A1" w14:textId="77777777" w:rsidR="00E40EAB" w:rsidRPr="002E5CE2" w:rsidRDefault="00E40EAB" w:rsidP="00E40EAB">
            <w:pPr>
              <w:jc w:val="both"/>
              <w:rPr>
                <w:iCs/>
                <w:sz w:val="20"/>
                <w:szCs w:val="20"/>
                <w:lang w:val="en-GB"/>
              </w:rPr>
            </w:pPr>
            <w:r w:rsidRPr="002E5CE2">
              <w:rPr>
                <w:iCs/>
                <w:sz w:val="20"/>
                <w:szCs w:val="20"/>
                <w:lang w:val="en-GB"/>
              </w:rPr>
              <w:t>Remote database no longer accessible</w:t>
            </w:r>
          </w:p>
        </w:tc>
        <w:tc>
          <w:tcPr>
            <w:tcW w:w="652" w:type="dxa"/>
          </w:tcPr>
          <w:p w14:paraId="4E0B27FB"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D09ACD1"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17377F3B" w14:textId="77777777" w:rsidR="00E40EAB" w:rsidRPr="002E5CE2" w:rsidRDefault="00E40EAB" w:rsidP="00E40EAB">
            <w:pPr>
              <w:jc w:val="both"/>
              <w:rPr>
                <w:iCs/>
                <w:sz w:val="20"/>
                <w:szCs w:val="20"/>
                <w:lang w:val="en-GB"/>
              </w:rPr>
            </w:pPr>
          </w:p>
        </w:tc>
      </w:tr>
      <w:tr w:rsidR="00E40EAB" w:rsidRPr="002E5CE2" w14:paraId="1425FD17" w14:textId="77777777" w:rsidTr="007C10FD">
        <w:tc>
          <w:tcPr>
            <w:tcW w:w="812" w:type="dxa"/>
          </w:tcPr>
          <w:p w14:paraId="1BD132EB" w14:textId="77777777" w:rsidR="00E40EAB" w:rsidRPr="002E5CE2" w:rsidRDefault="00E40EAB" w:rsidP="00E40EAB">
            <w:pPr>
              <w:rPr>
                <w:sz w:val="20"/>
                <w:szCs w:val="20"/>
                <w:lang w:val="en-GB"/>
              </w:rPr>
            </w:pPr>
            <w:r w:rsidRPr="002E5CE2">
              <w:rPr>
                <w:sz w:val="20"/>
                <w:szCs w:val="20"/>
                <w:lang w:val="en-GB"/>
              </w:rPr>
              <w:t>3D004</w:t>
            </w:r>
          </w:p>
        </w:tc>
        <w:tc>
          <w:tcPr>
            <w:tcW w:w="3372" w:type="dxa"/>
          </w:tcPr>
          <w:p w14:paraId="439B24BB" w14:textId="77777777" w:rsidR="00E40EAB" w:rsidRPr="002E5CE2" w:rsidRDefault="00E40EAB" w:rsidP="00E40EAB">
            <w:pPr>
              <w:jc w:val="both"/>
              <w:rPr>
                <w:iCs/>
                <w:sz w:val="20"/>
                <w:szCs w:val="20"/>
                <w:lang w:val="en-GB"/>
              </w:rPr>
            </w:pPr>
            <w:r w:rsidRPr="002E5CE2">
              <w:rPr>
                <w:iCs/>
                <w:sz w:val="20"/>
                <w:szCs w:val="20"/>
                <w:lang w:val="en-GB"/>
              </w:rPr>
              <w:t>Except</w:t>
            </w:r>
            <w:r>
              <w:rPr>
                <w:iCs/>
                <w:sz w:val="20"/>
                <w:szCs w:val="20"/>
                <w:lang w:val="en-GB"/>
              </w:rPr>
              <w:t>ion reported by remote database: ?</w:t>
            </w:r>
          </w:p>
        </w:tc>
        <w:tc>
          <w:tcPr>
            <w:tcW w:w="652" w:type="dxa"/>
          </w:tcPr>
          <w:p w14:paraId="31DCFF17"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0632D114"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68B96D3" w14:textId="77777777" w:rsidR="00E40EAB" w:rsidRPr="002E5CE2" w:rsidRDefault="00E40EAB" w:rsidP="00E40EAB">
            <w:pPr>
              <w:jc w:val="both"/>
              <w:rPr>
                <w:iCs/>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 xml:space="preserve">Integrity constraint: ? has just been </w:t>
            </w:r>
            <w:r w:rsidRPr="003A0605">
              <w:rPr>
                <w:iCs/>
                <w:sz w:val="20"/>
                <w:szCs w:val="20"/>
                <w:lang w:val="en-GB"/>
              </w:rPr>
              <w:lastRenderedPageBreak/>
              <w:t>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lastRenderedPageBreak/>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lastRenderedPageBreak/>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lastRenderedPageBreak/>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77777777" w:rsidR="00BE7723" w:rsidRDefault="00C542C7" w:rsidP="00C542C7">
      <w:pPr>
        <w:pStyle w:val="Heading3"/>
      </w:pPr>
      <w:r>
        <w:t>8.1.2 Get Diagnostics</w:t>
      </w:r>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 xml:space="preserve">This is ISO 9075 for conditions whose class is defined in </w:t>
            </w:r>
            <w:r>
              <w:rPr>
                <w:sz w:val="20"/>
                <w:szCs w:val="20"/>
                <w:lang w:val="en-GB"/>
              </w:rPr>
              <w:lastRenderedPageBreak/>
              <w:t>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lastRenderedPageBreak/>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77777777" w:rsidR="006B1409" w:rsidRDefault="00682711" w:rsidP="00775C61">
      <w:pPr>
        <w:pStyle w:val="Heading2"/>
        <w:rPr>
          <w:lang w:val="en-GB"/>
        </w:rPr>
      </w:pPr>
      <w:bookmarkStart w:id="75" w:name="_Toc534366780"/>
      <w:r>
        <w:rPr>
          <w:lang w:val="en-GB"/>
        </w:rPr>
        <w:t>8.3</w:t>
      </w:r>
      <w:r w:rsidR="006B1409">
        <w:rPr>
          <w:lang w:val="en-GB"/>
        </w:rPr>
        <w:t xml:space="preserve"> Sys$ table collection</w:t>
      </w:r>
      <w:bookmarkEnd w:id="75"/>
    </w:p>
    <w:p w14:paraId="27EC4785" w14:textId="35D3947C" w:rsidR="00145B08" w:rsidRDefault="006C4F10" w:rsidP="00145B08">
      <w:pPr>
        <w:spacing w:before="120"/>
        <w:jc w:val="both"/>
        <w:rPr>
          <w:sz w:val="20"/>
          <w:szCs w:val="20"/>
          <w:lang w:val="en-GB"/>
        </w:rPr>
      </w:pPr>
      <w:r>
        <w:rPr>
          <w:sz w:val="20"/>
          <w:szCs w:val="20"/>
          <w:lang w:val="en-GB"/>
        </w:rPr>
        <w:t>The</w:t>
      </w:r>
      <w:r w:rsidR="00573E16">
        <w:rPr>
          <w:sz w:val="20"/>
          <w:szCs w:val="20"/>
          <w:lang w:val="en-GB"/>
        </w:rPr>
        <w:t xml:space="preserve"> </w:t>
      </w:r>
      <w:r>
        <w:rPr>
          <w:sz w:val="20"/>
          <w:szCs w:val="20"/>
          <w:lang w:val="en-GB"/>
        </w:rPr>
        <w:t>set of system tables has changed significantly i</w:t>
      </w:r>
      <w:r w:rsidR="00573E16">
        <w:rPr>
          <w:sz w:val="20"/>
          <w:szCs w:val="20"/>
          <w:lang w:val="en-GB"/>
        </w:rPr>
        <w:t>n v.4.5 because of role-based naming</w:t>
      </w:r>
      <w:r w:rsidR="00145B08">
        <w:rPr>
          <w:sz w:val="20"/>
          <w:szCs w:val="20"/>
          <w:lang w:val="en-GB"/>
        </w:rPr>
        <w:t>.</w:t>
      </w:r>
      <w:r w:rsidR="00ED746E">
        <w:rPr>
          <w:sz w:val="20"/>
          <w:szCs w:val="20"/>
          <w:lang w:val="en-GB"/>
        </w:rPr>
        <w:t xml:space="preserve"> </w:t>
      </w:r>
      <w:r w:rsidR="00145B08">
        <w:rPr>
          <w:sz w:val="20"/>
          <w:szCs w:val="20"/>
          <w:lang w:val="en-GB"/>
        </w:rPr>
        <w:t xml:space="preserve">The Sys$Connection table gives information about the current connection. </w:t>
      </w:r>
      <w:r w:rsidR="002C4A62">
        <w:rPr>
          <w:sz w:val="20"/>
          <w:szCs w:val="20"/>
          <w:lang w:val="en-GB"/>
        </w:rPr>
        <w:t>Sys$Au</w:t>
      </w:r>
      <w:r w:rsidR="00836B78">
        <w:rPr>
          <w:sz w:val="20"/>
          <w:szCs w:val="20"/>
          <w:lang w:val="en-GB"/>
        </w:rPr>
        <w:t>dit</w:t>
      </w:r>
      <w:r w:rsidR="002C4A62">
        <w:rPr>
          <w:sz w:val="20"/>
          <w:szCs w:val="20"/>
          <w:lang w:val="en-GB"/>
        </w:rPr>
        <w:t xml:space="preserve">, </w:t>
      </w:r>
      <w:r w:rsidR="00145B08">
        <w:rPr>
          <w:sz w:val="20"/>
          <w:szCs w:val="20"/>
          <w:lang w:val="en-GB"/>
        </w:rPr>
        <w:t>Sys$Role, and Sys$User list all of the corresponding objects in the current database.</w:t>
      </w:r>
    </w:p>
    <w:p w14:paraId="2E8088AB" w14:textId="2A2035FD" w:rsidR="009A2214" w:rsidRDefault="00B16C4A" w:rsidP="008F16E4">
      <w:pPr>
        <w:spacing w:before="120"/>
        <w:jc w:val="both"/>
        <w:rPr>
          <w:sz w:val="20"/>
          <w:szCs w:val="20"/>
          <w:lang w:val="en-GB"/>
        </w:rPr>
      </w:pPr>
      <w:r>
        <w:rPr>
          <w:sz w:val="20"/>
          <w:szCs w:val="20"/>
          <w:lang w:val="en-GB"/>
        </w:rPr>
        <w:t>The</w:t>
      </w:r>
      <w:r w:rsidR="009A2214">
        <w:rPr>
          <w:sz w:val="20"/>
          <w:szCs w:val="20"/>
          <w:lang w:val="en-GB"/>
        </w:rPr>
        <w:t xml:space="preserve"> </w:t>
      </w:r>
      <w:r>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25B5EB2F" w:rsidR="00836B78" w:rsidRDefault="00836B78" w:rsidP="00836B78">
      <w:pPr>
        <w:pStyle w:val="Heading3"/>
      </w:pPr>
      <w:r>
        <w:t>8.3.1 Sys$Audit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C278FBC"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defining position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B8E7ADE" w:rsidR="001D6E11" w:rsidRDefault="001D6E11" w:rsidP="001D6E11">
      <w:pPr>
        <w:pStyle w:val="Heading3"/>
      </w:pPr>
      <w:r>
        <w:t>8.3.2 Sys$AuditKey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7FB6EC1F" w:rsidR="00E96EDA" w:rsidRDefault="00E96EDA" w:rsidP="00E96EDA">
      <w:pPr>
        <w:pStyle w:val="Heading3"/>
      </w:pPr>
      <w:r>
        <w:t>8.3.3 Sys$Classification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lastRenderedPageBreak/>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45A92E9B" w:rsidR="005263E2" w:rsidRDefault="005263E2" w:rsidP="005263E2">
      <w:pPr>
        <w:pStyle w:val="Heading3"/>
      </w:pPr>
      <w:r>
        <w:t>8.3.4 Sys$ClassifiedColumnData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407C950" w14:textId="69A97075" w:rsidR="00DE0B83" w:rsidRPr="00DE0B83" w:rsidRDefault="009E7BC7" w:rsidP="00DE0B83">
      <w:pPr>
        <w:pStyle w:val="Heading3"/>
      </w:pPr>
      <w:r>
        <w:t>8.3.</w:t>
      </w:r>
      <w:r w:rsidR="003001E3">
        <w:t>5</w:t>
      </w:r>
      <w:r w:rsidR="00DE0B83">
        <w:t xml:space="preserve"> Sys$Connection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98"/>
        <w:gridCol w:w="5405"/>
      </w:tblGrid>
      <w:tr w:rsidR="00775C61" w:rsidRPr="002E5CE2" w14:paraId="6BB8FA22" w14:textId="77777777" w:rsidTr="00EE1D6C">
        <w:tc>
          <w:tcPr>
            <w:tcW w:w="1526" w:type="dxa"/>
          </w:tcPr>
          <w:p w14:paraId="09C2B697"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DE37EFF" w14:textId="77777777" w:rsidR="00775C61" w:rsidRPr="002E5CE2" w:rsidRDefault="00775C61" w:rsidP="002E5CE2">
            <w:pPr>
              <w:jc w:val="center"/>
              <w:rPr>
                <w:b/>
                <w:sz w:val="20"/>
                <w:szCs w:val="20"/>
                <w:lang w:val="en-GB"/>
              </w:rPr>
            </w:pPr>
            <w:r w:rsidRPr="002E5CE2">
              <w:rPr>
                <w:b/>
                <w:sz w:val="20"/>
                <w:szCs w:val="20"/>
                <w:lang w:val="en-GB"/>
              </w:rPr>
              <w:t>DataType</w:t>
            </w:r>
          </w:p>
        </w:tc>
        <w:tc>
          <w:tcPr>
            <w:tcW w:w="5405" w:type="dxa"/>
          </w:tcPr>
          <w:p w14:paraId="6B8BC2B1"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BA926F3" w14:textId="77777777" w:rsidTr="00EE1D6C">
        <w:tc>
          <w:tcPr>
            <w:tcW w:w="1526" w:type="dxa"/>
          </w:tcPr>
          <w:p w14:paraId="3260D1AE" w14:textId="77777777" w:rsidR="00775C61" w:rsidRPr="002E5CE2" w:rsidRDefault="00CC2745" w:rsidP="002E5CE2">
            <w:pPr>
              <w:jc w:val="both"/>
              <w:rPr>
                <w:sz w:val="20"/>
                <w:szCs w:val="20"/>
                <w:lang w:val="en-GB"/>
              </w:rPr>
            </w:pPr>
            <w:r w:rsidRPr="002E5CE2">
              <w:rPr>
                <w:sz w:val="20"/>
                <w:szCs w:val="20"/>
                <w:lang w:val="en-GB"/>
              </w:rPr>
              <w:t>Ordinal</w:t>
            </w:r>
          </w:p>
        </w:tc>
        <w:tc>
          <w:tcPr>
            <w:tcW w:w="1598" w:type="dxa"/>
          </w:tcPr>
          <w:p w14:paraId="4758C645" w14:textId="77777777" w:rsidR="00775C61" w:rsidRPr="002E5CE2" w:rsidRDefault="00CC2745" w:rsidP="002E5CE2">
            <w:pPr>
              <w:jc w:val="both"/>
              <w:rPr>
                <w:sz w:val="20"/>
                <w:szCs w:val="20"/>
                <w:lang w:val="en-GB"/>
              </w:rPr>
            </w:pPr>
            <w:r w:rsidRPr="002E5CE2">
              <w:rPr>
                <w:sz w:val="20"/>
                <w:szCs w:val="20"/>
                <w:lang w:val="en-GB"/>
              </w:rPr>
              <w:t>Int</w:t>
            </w:r>
          </w:p>
        </w:tc>
        <w:tc>
          <w:tcPr>
            <w:tcW w:w="5405" w:type="dxa"/>
          </w:tcPr>
          <w:p w14:paraId="33BB188A" w14:textId="77777777" w:rsidR="00775C61" w:rsidRPr="002E5CE2" w:rsidRDefault="00CC2745" w:rsidP="002E5CE2">
            <w:pPr>
              <w:jc w:val="both"/>
              <w:rPr>
                <w:sz w:val="20"/>
                <w:szCs w:val="20"/>
                <w:lang w:val="en-GB"/>
              </w:rPr>
            </w:pPr>
            <w:r w:rsidRPr="002E5CE2">
              <w:rPr>
                <w:sz w:val="20"/>
                <w:szCs w:val="20"/>
                <w:lang w:val="en-GB"/>
              </w:rPr>
              <w:t>The ordinal of the database in the connection</w:t>
            </w:r>
          </w:p>
        </w:tc>
      </w:tr>
      <w:tr w:rsidR="00775C61" w:rsidRPr="002E5CE2" w14:paraId="0C05BABE" w14:textId="77777777" w:rsidTr="00EE1D6C">
        <w:tc>
          <w:tcPr>
            <w:tcW w:w="1526" w:type="dxa"/>
          </w:tcPr>
          <w:p w14:paraId="1347F054" w14:textId="77777777" w:rsidR="00775C61" w:rsidRPr="002E5CE2" w:rsidRDefault="00CC2745" w:rsidP="002E5CE2">
            <w:pPr>
              <w:jc w:val="both"/>
              <w:rPr>
                <w:sz w:val="20"/>
                <w:szCs w:val="20"/>
                <w:lang w:val="en-GB"/>
              </w:rPr>
            </w:pPr>
            <w:r w:rsidRPr="002E5CE2">
              <w:rPr>
                <w:sz w:val="20"/>
                <w:szCs w:val="20"/>
                <w:lang w:val="en-GB"/>
              </w:rPr>
              <w:t>Database</w:t>
            </w:r>
          </w:p>
        </w:tc>
        <w:tc>
          <w:tcPr>
            <w:tcW w:w="1598" w:type="dxa"/>
          </w:tcPr>
          <w:p w14:paraId="49DB74E5" w14:textId="77777777" w:rsidR="00775C61" w:rsidRPr="002E5CE2" w:rsidRDefault="00CC2745" w:rsidP="002E5CE2">
            <w:pPr>
              <w:jc w:val="both"/>
              <w:rPr>
                <w:sz w:val="20"/>
                <w:szCs w:val="20"/>
                <w:lang w:val="en-GB"/>
              </w:rPr>
            </w:pPr>
            <w:r w:rsidRPr="002E5CE2">
              <w:rPr>
                <w:sz w:val="20"/>
                <w:szCs w:val="20"/>
                <w:lang w:val="en-GB"/>
              </w:rPr>
              <w:t>Char</w:t>
            </w:r>
          </w:p>
        </w:tc>
        <w:tc>
          <w:tcPr>
            <w:tcW w:w="5405" w:type="dxa"/>
          </w:tcPr>
          <w:p w14:paraId="03205FBE" w14:textId="77777777" w:rsidR="00775C61" w:rsidRPr="002E5CE2" w:rsidRDefault="00CC2745" w:rsidP="002E5CE2">
            <w:pPr>
              <w:jc w:val="both"/>
              <w:rPr>
                <w:sz w:val="20"/>
                <w:szCs w:val="20"/>
                <w:lang w:val="en-GB"/>
              </w:rPr>
            </w:pPr>
            <w:r w:rsidRPr="002E5CE2">
              <w:rPr>
                <w:sz w:val="20"/>
                <w:szCs w:val="20"/>
                <w:lang w:val="en-GB"/>
              </w:rPr>
              <w:t>The database name</w:t>
            </w:r>
          </w:p>
        </w:tc>
      </w:tr>
      <w:tr w:rsidR="00CC2745" w:rsidRPr="002E5CE2" w14:paraId="7D7A62CA" w14:textId="77777777" w:rsidTr="00EE1D6C">
        <w:tc>
          <w:tcPr>
            <w:tcW w:w="1526" w:type="dxa"/>
          </w:tcPr>
          <w:p w14:paraId="52D9BFC6" w14:textId="77777777" w:rsidR="00CC2745" w:rsidRPr="002E5CE2" w:rsidRDefault="00CC2745" w:rsidP="002E5CE2">
            <w:pPr>
              <w:jc w:val="both"/>
              <w:rPr>
                <w:sz w:val="20"/>
                <w:szCs w:val="20"/>
                <w:lang w:val="en-GB"/>
              </w:rPr>
            </w:pPr>
            <w:r w:rsidRPr="002E5CE2">
              <w:rPr>
                <w:sz w:val="20"/>
                <w:szCs w:val="20"/>
                <w:lang w:val="en-GB"/>
              </w:rPr>
              <w:t>User</w:t>
            </w:r>
          </w:p>
        </w:tc>
        <w:tc>
          <w:tcPr>
            <w:tcW w:w="1598" w:type="dxa"/>
          </w:tcPr>
          <w:p w14:paraId="069EFAF9" w14:textId="77777777" w:rsidR="00CC2745" w:rsidRPr="002E5CE2" w:rsidRDefault="00CC2745" w:rsidP="002E5CE2">
            <w:pPr>
              <w:jc w:val="both"/>
              <w:rPr>
                <w:sz w:val="20"/>
                <w:szCs w:val="20"/>
                <w:lang w:val="en-GB"/>
              </w:rPr>
            </w:pPr>
            <w:r w:rsidRPr="002E5CE2">
              <w:rPr>
                <w:sz w:val="20"/>
                <w:szCs w:val="20"/>
                <w:lang w:val="en-GB"/>
              </w:rPr>
              <w:t>Char</w:t>
            </w:r>
          </w:p>
        </w:tc>
        <w:tc>
          <w:tcPr>
            <w:tcW w:w="5405" w:type="dxa"/>
          </w:tcPr>
          <w:p w14:paraId="1C0EC3CD" w14:textId="77777777" w:rsidR="00CC2745" w:rsidRPr="002E5CE2" w:rsidRDefault="00CC2745" w:rsidP="002E5CE2">
            <w:pPr>
              <w:jc w:val="both"/>
              <w:rPr>
                <w:sz w:val="20"/>
                <w:szCs w:val="20"/>
                <w:lang w:val="en-GB"/>
              </w:rPr>
            </w:pPr>
            <w:r w:rsidRPr="002E5CE2">
              <w:rPr>
                <w:sz w:val="20"/>
                <w:szCs w:val="20"/>
                <w:lang w:val="en-GB"/>
              </w:rPr>
              <w:t>The current user</w:t>
            </w:r>
          </w:p>
        </w:tc>
      </w:tr>
      <w:tr w:rsidR="00CC2745" w:rsidRPr="002E5CE2" w14:paraId="5140B1CC" w14:textId="77777777" w:rsidTr="00EE1D6C">
        <w:tc>
          <w:tcPr>
            <w:tcW w:w="1526" w:type="dxa"/>
          </w:tcPr>
          <w:p w14:paraId="5B2CDEFC" w14:textId="77777777" w:rsidR="00CC2745" w:rsidRPr="002E5CE2" w:rsidRDefault="00D31938" w:rsidP="002E5CE2">
            <w:pPr>
              <w:jc w:val="both"/>
              <w:rPr>
                <w:sz w:val="20"/>
                <w:szCs w:val="20"/>
                <w:lang w:val="en-GB"/>
              </w:rPr>
            </w:pPr>
            <w:r>
              <w:rPr>
                <w:sz w:val="20"/>
                <w:szCs w:val="20"/>
                <w:lang w:val="en-GB"/>
              </w:rPr>
              <w:t>Role</w:t>
            </w:r>
          </w:p>
        </w:tc>
        <w:tc>
          <w:tcPr>
            <w:tcW w:w="1598" w:type="dxa"/>
          </w:tcPr>
          <w:p w14:paraId="63735046" w14:textId="77777777" w:rsidR="00CC2745" w:rsidRPr="002E5CE2" w:rsidRDefault="00CC2745" w:rsidP="002E5CE2">
            <w:pPr>
              <w:jc w:val="both"/>
              <w:rPr>
                <w:sz w:val="20"/>
                <w:szCs w:val="20"/>
                <w:lang w:val="en-GB"/>
              </w:rPr>
            </w:pPr>
            <w:r w:rsidRPr="002E5CE2">
              <w:rPr>
                <w:sz w:val="20"/>
                <w:szCs w:val="20"/>
                <w:lang w:val="en-GB"/>
              </w:rPr>
              <w:t>Char</w:t>
            </w:r>
          </w:p>
        </w:tc>
        <w:tc>
          <w:tcPr>
            <w:tcW w:w="5405" w:type="dxa"/>
          </w:tcPr>
          <w:p w14:paraId="59DB6864" w14:textId="77777777" w:rsidR="00CC2745" w:rsidRPr="002E5CE2" w:rsidRDefault="00CC2745" w:rsidP="00D31938">
            <w:pPr>
              <w:jc w:val="both"/>
              <w:rPr>
                <w:sz w:val="20"/>
                <w:szCs w:val="20"/>
                <w:lang w:val="en-GB"/>
              </w:rPr>
            </w:pPr>
            <w:r w:rsidRPr="002E5CE2">
              <w:rPr>
                <w:sz w:val="20"/>
                <w:szCs w:val="20"/>
                <w:lang w:val="en-GB"/>
              </w:rPr>
              <w:t>The current</w:t>
            </w:r>
            <w:r w:rsidR="00D31938">
              <w:rPr>
                <w:sz w:val="20"/>
                <w:szCs w:val="20"/>
                <w:lang w:val="en-GB"/>
              </w:rPr>
              <w:t xml:space="preserve"> role</w:t>
            </w:r>
          </w:p>
        </w:tc>
      </w:tr>
      <w:tr w:rsidR="00616AB2" w:rsidRPr="002E5CE2" w14:paraId="2135277B" w14:textId="77777777" w:rsidTr="00EE1D6C">
        <w:tc>
          <w:tcPr>
            <w:tcW w:w="1526" w:type="dxa"/>
          </w:tcPr>
          <w:p w14:paraId="39F1C769" w14:textId="77777777" w:rsidR="00616AB2" w:rsidRPr="002E5CE2" w:rsidRDefault="00D31938" w:rsidP="002E5CE2">
            <w:pPr>
              <w:jc w:val="both"/>
              <w:rPr>
                <w:sz w:val="20"/>
                <w:szCs w:val="20"/>
                <w:lang w:val="en-GB"/>
              </w:rPr>
            </w:pPr>
            <w:r>
              <w:rPr>
                <w:sz w:val="20"/>
                <w:szCs w:val="20"/>
                <w:lang w:val="en-GB"/>
              </w:rPr>
              <w:t>Role</w:t>
            </w:r>
            <w:r w:rsidR="00616AB2" w:rsidRPr="002E5CE2">
              <w:rPr>
                <w:sz w:val="20"/>
                <w:szCs w:val="20"/>
                <w:lang w:val="en-GB"/>
              </w:rPr>
              <w:t>_Details</w:t>
            </w:r>
          </w:p>
        </w:tc>
        <w:tc>
          <w:tcPr>
            <w:tcW w:w="1598" w:type="dxa"/>
          </w:tcPr>
          <w:p w14:paraId="0B7BDAFE" w14:textId="77777777" w:rsidR="00616AB2" w:rsidRPr="002E5CE2" w:rsidRDefault="00616AB2" w:rsidP="002E5CE2">
            <w:pPr>
              <w:jc w:val="both"/>
              <w:rPr>
                <w:sz w:val="20"/>
                <w:szCs w:val="20"/>
                <w:lang w:val="en-GB"/>
              </w:rPr>
            </w:pPr>
            <w:r w:rsidRPr="002E5CE2">
              <w:rPr>
                <w:sz w:val="20"/>
                <w:szCs w:val="20"/>
                <w:lang w:val="en-GB"/>
              </w:rPr>
              <w:t>Char</w:t>
            </w:r>
          </w:p>
        </w:tc>
        <w:tc>
          <w:tcPr>
            <w:tcW w:w="5405" w:type="dxa"/>
          </w:tcPr>
          <w:p w14:paraId="298CFF91" w14:textId="77777777" w:rsidR="00616AB2" w:rsidRPr="002E5CE2" w:rsidRDefault="00616AB2" w:rsidP="00D31938">
            <w:pPr>
              <w:jc w:val="both"/>
              <w:rPr>
                <w:sz w:val="20"/>
                <w:szCs w:val="20"/>
                <w:lang w:val="en-GB"/>
              </w:rPr>
            </w:pPr>
            <w:r w:rsidRPr="002E5CE2">
              <w:rPr>
                <w:sz w:val="20"/>
                <w:szCs w:val="20"/>
                <w:lang w:val="en-GB"/>
              </w:rPr>
              <w:t xml:space="preserve">The descriptive text for the current </w:t>
            </w:r>
            <w:r w:rsidR="00D31938">
              <w:rPr>
                <w:sz w:val="20"/>
                <w:szCs w:val="20"/>
                <w:lang w:val="en-GB"/>
              </w:rPr>
              <w:t>role</w:t>
            </w:r>
          </w:p>
        </w:tc>
      </w:tr>
      <w:tr w:rsidR="009662C6" w:rsidRPr="002E5CE2" w14:paraId="2E28B481" w14:textId="77777777" w:rsidTr="009662C6">
        <w:tc>
          <w:tcPr>
            <w:tcW w:w="1526" w:type="dxa"/>
          </w:tcPr>
          <w:p w14:paraId="0F38704E" w14:textId="77777777" w:rsidR="009662C6" w:rsidRPr="002E5CE2" w:rsidRDefault="009662C6" w:rsidP="009662C6">
            <w:pPr>
              <w:jc w:val="both"/>
              <w:rPr>
                <w:sz w:val="20"/>
                <w:szCs w:val="20"/>
                <w:lang w:val="en-GB"/>
              </w:rPr>
            </w:pPr>
            <w:r w:rsidRPr="002E5CE2">
              <w:rPr>
                <w:sz w:val="20"/>
                <w:szCs w:val="20"/>
                <w:lang w:val="en-GB"/>
              </w:rPr>
              <w:t>Pos</w:t>
            </w:r>
          </w:p>
        </w:tc>
        <w:tc>
          <w:tcPr>
            <w:tcW w:w="1598" w:type="dxa"/>
          </w:tcPr>
          <w:p w14:paraId="033912EB" w14:textId="77777777" w:rsidR="009662C6" w:rsidRPr="002E5CE2" w:rsidRDefault="009662C6" w:rsidP="009662C6">
            <w:pPr>
              <w:jc w:val="both"/>
              <w:rPr>
                <w:sz w:val="20"/>
                <w:szCs w:val="20"/>
                <w:lang w:val="en-GB"/>
              </w:rPr>
            </w:pPr>
            <w:r w:rsidRPr="002E5CE2">
              <w:rPr>
                <w:sz w:val="20"/>
                <w:szCs w:val="20"/>
                <w:lang w:val="en-GB"/>
              </w:rPr>
              <w:t>Int</w:t>
            </w:r>
          </w:p>
        </w:tc>
        <w:tc>
          <w:tcPr>
            <w:tcW w:w="5405" w:type="dxa"/>
          </w:tcPr>
          <w:p w14:paraId="3F9765C9" w14:textId="77777777" w:rsidR="009662C6" w:rsidRPr="002E5CE2" w:rsidRDefault="0076639F" w:rsidP="009662C6">
            <w:pPr>
              <w:jc w:val="both"/>
              <w:rPr>
                <w:sz w:val="20"/>
                <w:szCs w:val="20"/>
                <w:lang w:val="en-GB"/>
              </w:rPr>
            </w:pPr>
            <w:r>
              <w:rPr>
                <w:sz w:val="20"/>
                <w:szCs w:val="20"/>
                <w:lang w:val="en-GB"/>
              </w:rPr>
              <w:t>D</w:t>
            </w:r>
            <w:r w:rsidR="009662C6" w:rsidRPr="002E5CE2">
              <w:rPr>
                <w:sz w:val="20"/>
                <w:szCs w:val="20"/>
                <w:lang w:val="en-GB"/>
              </w:rPr>
              <w:t>atabase file length</w:t>
            </w:r>
            <w:r>
              <w:rPr>
                <w:sz w:val="20"/>
                <w:szCs w:val="20"/>
                <w:lang w:val="en-GB"/>
              </w:rPr>
              <w:t xml:space="preserve"> now (or at stop time if specified)</w:t>
            </w:r>
          </w:p>
        </w:tc>
      </w:tr>
      <w:tr w:rsidR="0076639F" w:rsidRPr="002E5CE2" w14:paraId="171A23F5" w14:textId="77777777" w:rsidTr="009662C6">
        <w:tc>
          <w:tcPr>
            <w:tcW w:w="1526" w:type="dxa"/>
          </w:tcPr>
          <w:p w14:paraId="6AA1733B" w14:textId="77777777" w:rsidR="0076639F" w:rsidRPr="002E5CE2" w:rsidRDefault="0076639F" w:rsidP="009662C6">
            <w:pPr>
              <w:jc w:val="both"/>
              <w:rPr>
                <w:sz w:val="20"/>
                <w:szCs w:val="20"/>
                <w:lang w:val="en-GB"/>
              </w:rPr>
            </w:pPr>
            <w:r>
              <w:rPr>
                <w:sz w:val="20"/>
                <w:szCs w:val="20"/>
                <w:lang w:val="en-GB"/>
              </w:rPr>
              <w:t>ReadOnly</w:t>
            </w:r>
          </w:p>
        </w:tc>
        <w:tc>
          <w:tcPr>
            <w:tcW w:w="1598" w:type="dxa"/>
          </w:tcPr>
          <w:p w14:paraId="4ECE8B61" w14:textId="77777777" w:rsidR="0076639F" w:rsidRPr="002E5CE2" w:rsidRDefault="0076639F" w:rsidP="009662C6">
            <w:pPr>
              <w:jc w:val="both"/>
              <w:rPr>
                <w:sz w:val="20"/>
                <w:szCs w:val="20"/>
                <w:lang w:val="en-GB"/>
              </w:rPr>
            </w:pPr>
            <w:r>
              <w:rPr>
                <w:sz w:val="20"/>
                <w:szCs w:val="20"/>
                <w:lang w:val="en-GB"/>
              </w:rPr>
              <w:t>Boolean</w:t>
            </w:r>
          </w:p>
        </w:tc>
        <w:tc>
          <w:tcPr>
            <w:tcW w:w="5405" w:type="dxa"/>
          </w:tcPr>
          <w:p w14:paraId="64C5E61F" w14:textId="77777777" w:rsidR="0076639F" w:rsidRPr="002E5CE2" w:rsidRDefault="0076639F" w:rsidP="009662C6">
            <w:pPr>
              <w:jc w:val="both"/>
              <w:rPr>
                <w:sz w:val="20"/>
                <w:szCs w:val="20"/>
                <w:lang w:val="en-GB"/>
              </w:rPr>
            </w:pPr>
            <w:r>
              <w:rPr>
                <w:sz w:val="20"/>
                <w:szCs w:val="20"/>
                <w:lang w:val="en-GB"/>
              </w:rPr>
              <w:t>True if this sort of access was requested or implied in the connection string</w:t>
            </w:r>
          </w:p>
        </w:tc>
      </w:tr>
      <w:tr w:rsidR="002D3348" w:rsidRPr="002E5CE2" w14:paraId="7DBF0E77" w14:textId="77777777" w:rsidTr="003B3E16">
        <w:tc>
          <w:tcPr>
            <w:tcW w:w="1526" w:type="dxa"/>
          </w:tcPr>
          <w:p w14:paraId="60E228AC" w14:textId="77777777" w:rsidR="002D3348" w:rsidRPr="002E5CE2" w:rsidRDefault="002D3348" w:rsidP="003B3E16">
            <w:pPr>
              <w:jc w:val="both"/>
              <w:rPr>
                <w:sz w:val="20"/>
                <w:szCs w:val="20"/>
                <w:lang w:val="en-GB"/>
              </w:rPr>
            </w:pPr>
            <w:r>
              <w:rPr>
                <w:sz w:val="20"/>
                <w:szCs w:val="20"/>
                <w:lang w:val="en-GB"/>
              </w:rPr>
              <w:t>ServerRole</w:t>
            </w:r>
          </w:p>
        </w:tc>
        <w:tc>
          <w:tcPr>
            <w:tcW w:w="1598" w:type="dxa"/>
          </w:tcPr>
          <w:p w14:paraId="5F3F30F0" w14:textId="77777777" w:rsidR="002D3348" w:rsidRPr="002E5CE2" w:rsidRDefault="002D3348" w:rsidP="003B3E16">
            <w:pPr>
              <w:jc w:val="both"/>
              <w:rPr>
                <w:sz w:val="20"/>
                <w:szCs w:val="20"/>
                <w:lang w:val="en-GB"/>
              </w:rPr>
            </w:pPr>
            <w:r>
              <w:rPr>
                <w:sz w:val="20"/>
                <w:szCs w:val="20"/>
                <w:lang w:val="en-GB"/>
              </w:rPr>
              <w:t>Int</w:t>
            </w:r>
          </w:p>
        </w:tc>
        <w:tc>
          <w:tcPr>
            <w:tcW w:w="5405" w:type="dxa"/>
          </w:tcPr>
          <w:p w14:paraId="16455AF4" w14:textId="77777777" w:rsidR="002D3348" w:rsidRPr="002E5CE2" w:rsidRDefault="002D3348" w:rsidP="003B3E16">
            <w:pPr>
              <w:jc w:val="both"/>
              <w:rPr>
                <w:sz w:val="20"/>
                <w:szCs w:val="20"/>
                <w:lang w:val="en-GB"/>
              </w:rPr>
            </w:pPr>
            <w:r>
              <w:rPr>
                <w:sz w:val="20"/>
                <w:szCs w:val="20"/>
                <w:lang w:val="en-GB"/>
              </w:rPr>
              <w:t>The local server role for this database Flags: Master=1,Storage=2,Query=4 (Client=0) default 7 (applies if this entry is null)</w:t>
            </w:r>
          </w:p>
        </w:tc>
      </w:tr>
      <w:tr w:rsidR="00422BBD" w:rsidRPr="002E5CE2" w14:paraId="19792402" w14:textId="77777777" w:rsidTr="00EE1D6C">
        <w:tc>
          <w:tcPr>
            <w:tcW w:w="1526" w:type="dxa"/>
          </w:tcPr>
          <w:p w14:paraId="259AE48B" w14:textId="77777777" w:rsidR="00422BBD" w:rsidRDefault="00422BBD" w:rsidP="002E5CE2">
            <w:pPr>
              <w:jc w:val="both"/>
              <w:rPr>
                <w:sz w:val="20"/>
                <w:szCs w:val="20"/>
                <w:lang w:val="en-GB"/>
              </w:rPr>
            </w:pPr>
            <w:r>
              <w:rPr>
                <w:sz w:val="20"/>
                <w:szCs w:val="20"/>
                <w:lang w:val="en-GB"/>
              </w:rPr>
              <w:t>RemoteOK</w:t>
            </w:r>
          </w:p>
        </w:tc>
        <w:tc>
          <w:tcPr>
            <w:tcW w:w="1598" w:type="dxa"/>
          </w:tcPr>
          <w:p w14:paraId="423E5EF8" w14:textId="77777777" w:rsidR="00422BBD" w:rsidRDefault="00422BBD" w:rsidP="002E5CE2">
            <w:pPr>
              <w:jc w:val="both"/>
              <w:rPr>
                <w:sz w:val="20"/>
                <w:szCs w:val="20"/>
                <w:lang w:val="en-GB"/>
              </w:rPr>
            </w:pPr>
            <w:r>
              <w:rPr>
                <w:sz w:val="20"/>
                <w:szCs w:val="20"/>
                <w:lang w:val="en-GB"/>
              </w:rPr>
              <w:t>Boolean</w:t>
            </w:r>
          </w:p>
        </w:tc>
        <w:tc>
          <w:tcPr>
            <w:tcW w:w="5405" w:type="dxa"/>
          </w:tcPr>
          <w:p w14:paraId="6DCE2BF4" w14:textId="77777777" w:rsidR="00422BBD" w:rsidRDefault="00422BBD" w:rsidP="00D7000A">
            <w:pPr>
              <w:jc w:val="both"/>
              <w:rPr>
                <w:sz w:val="20"/>
                <w:szCs w:val="20"/>
                <w:lang w:val="en-GB"/>
              </w:rPr>
            </w:pPr>
            <w:r>
              <w:rPr>
                <w:sz w:val="20"/>
                <w:szCs w:val="20"/>
                <w:lang w:val="en-GB"/>
              </w:rPr>
              <w:t>Status of remote server if any</w:t>
            </w:r>
          </w:p>
        </w:tc>
      </w:tr>
      <w:tr w:rsidR="002D3348" w:rsidRPr="002E5CE2" w14:paraId="418BA9F1" w14:textId="77777777" w:rsidTr="00EE1D6C">
        <w:tc>
          <w:tcPr>
            <w:tcW w:w="1526" w:type="dxa"/>
          </w:tcPr>
          <w:p w14:paraId="576717A6" w14:textId="77777777" w:rsidR="002D3348" w:rsidRDefault="002D3348" w:rsidP="002E5CE2">
            <w:pPr>
              <w:jc w:val="both"/>
              <w:rPr>
                <w:sz w:val="20"/>
                <w:szCs w:val="20"/>
                <w:lang w:val="en-GB"/>
              </w:rPr>
            </w:pPr>
            <w:r>
              <w:rPr>
                <w:sz w:val="20"/>
                <w:szCs w:val="20"/>
                <w:lang w:val="en-GB"/>
              </w:rPr>
              <w:t>RemoteServer</w:t>
            </w:r>
          </w:p>
        </w:tc>
        <w:tc>
          <w:tcPr>
            <w:tcW w:w="1598" w:type="dxa"/>
          </w:tcPr>
          <w:p w14:paraId="29031A9D" w14:textId="77777777" w:rsidR="002D3348" w:rsidRDefault="002D3348" w:rsidP="002E5CE2">
            <w:pPr>
              <w:jc w:val="both"/>
              <w:rPr>
                <w:sz w:val="20"/>
                <w:szCs w:val="20"/>
                <w:lang w:val="en-GB"/>
              </w:rPr>
            </w:pPr>
            <w:r>
              <w:rPr>
                <w:sz w:val="20"/>
                <w:szCs w:val="20"/>
                <w:lang w:val="en-GB"/>
              </w:rPr>
              <w:t>Char</w:t>
            </w:r>
          </w:p>
        </w:tc>
        <w:tc>
          <w:tcPr>
            <w:tcW w:w="5405" w:type="dxa"/>
          </w:tcPr>
          <w:p w14:paraId="7720D4AB" w14:textId="77777777" w:rsidR="002D3348" w:rsidRDefault="002D3348" w:rsidP="00D7000A">
            <w:pPr>
              <w:jc w:val="both"/>
              <w:rPr>
                <w:sz w:val="20"/>
                <w:szCs w:val="20"/>
                <w:lang w:val="en-GB"/>
              </w:rPr>
            </w:pPr>
            <w:r>
              <w:rPr>
                <w:sz w:val="20"/>
                <w:szCs w:val="20"/>
                <w:lang w:val="en-GB"/>
              </w:rPr>
              <w:t>If configured</w:t>
            </w:r>
          </w:p>
        </w:tc>
      </w:tr>
      <w:tr w:rsidR="0076639F" w:rsidRPr="002E5CE2" w14:paraId="460A949D" w14:textId="77777777" w:rsidTr="00EE1D6C">
        <w:tc>
          <w:tcPr>
            <w:tcW w:w="1526" w:type="dxa"/>
          </w:tcPr>
          <w:p w14:paraId="26036C47" w14:textId="77777777" w:rsidR="0076639F" w:rsidRDefault="0076639F" w:rsidP="002E5CE2">
            <w:pPr>
              <w:jc w:val="both"/>
              <w:rPr>
                <w:sz w:val="20"/>
                <w:szCs w:val="20"/>
                <w:lang w:val="en-GB"/>
              </w:rPr>
            </w:pPr>
            <w:r>
              <w:rPr>
                <w:sz w:val="20"/>
                <w:szCs w:val="20"/>
                <w:lang w:val="en-GB"/>
              </w:rPr>
              <w:t>StopTime</w:t>
            </w:r>
          </w:p>
        </w:tc>
        <w:tc>
          <w:tcPr>
            <w:tcW w:w="1598" w:type="dxa"/>
          </w:tcPr>
          <w:p w14:paraId="6C5D9E95" w14:textId="77777777" w:rsidR="0076639F" w:rsidRDefault="0076639F" w:rsidP="002E5CE2">
            <w:pPr>
              <w:jc w:val="both"/>
              <w:rPr>
                <w:sz w:val="20"/>
                <w:szCs w:val="20"/>
                <w:lang w:val="en-GB"/>
              </w:rPr>
            </w:pPr>
            <w:r>
              <w:rPr>
                <w:sz w:val="20"/>
                <w:szCs w:val="20"/>
                <w:lang w:val="en-GB"/>
              </w:rPr>
              <w:t>DateTime</w:t>
            </w:r>
          </w:p>
        </w:tc>
        <w:tc>
          <w:tcPr>
            <w:tcW w:w="5405" w:type="dxa"/>
          </w:tcPr>
          <w:p w14:paraId="5E999C35" w14:textId="77777777" w:rsidR="0076639F" w:rsidRDefault="0076639F" w:rsidP="00D7000A">
            <w:pPr>
              <w:jc w:val="both"/>
              <w:rPr>
                <w:sz w:val="20"/>
                <w:szCs w:val="20"/>
                <w:lang w:val="en-GB"/>
              </w:rPr>
            </w:pPr>
            <w:r>
              <w:rPr>
                <w:sz w:val="20"/>
                <w:szCs w:val="20"/>
                <w:lang w:val="en-GB"/>
              </w:rPr>
              <w:t>If configured in the connection string</w:t>
            </w:r>
          </w:p>
        </w:tc>
      </w:tr>
    </w:tbl>
    <w:p w14:paraId="1EF43270" w14:textId="77777777" w:rsidR="00520E17" w:rsidRDefault="009A2214" w:rsidP="00775C61">
      <w:pPr>
        <w:jc w:val="both"/>
        <w:rPr>
          <w:sz w:val="20"/>
          <w:szCs w:val="20"/>
          <w:lang w:val="en-GB"/>
        </w:rPr>
      </w:pPr>
      <w:r>
        <w:rPr>
          <w:sz w:val="20"/>
          <w:szCs w:val="20"/>
          <w:lang w:val="en-GB"/>
        </w:rPr>
        <w:t xml:space="preserve">This table gives </w:t>
      </w:r>
      <w:r w:rsidR="008C291F">
        <w:rPr>
          <w:sz w:val="20"/>
          <w:szCs w:val="20"/>
          <w:lang w:val="en-GB"/>
        </w:rPr>
        <w:t xml:space="preserve">read </w:t>
      </w:r>
      <w:r>
        <w:rPr>
          <w:sz w:val="20"/>
          <w:szCs w:val="20"/>
          <w:lang w:val="en-GB"/>
        </w:rPr>
        <w:t>access to the properties of the current connection.</w:t>
      </w:r>
      <w:r w:rsidR="008271A2">
        <w:rPr>
          <w:sz w:val="20"/>
          <w:szCs w:val="20"/>
          <w:lang w:val="en-GB"/>
        </w:rPr>
        <w:t xml:space="preserve"> (Ordinal) and (Database) are keys.</w:t>
      </w:r>
    </w:p>
    <w:p w14:paraId="108DD87D" w14:textId="1AD1B14C" w:rsidR="00CE449E" w:rsidRDefault="00CE449E" w:rsidP="00D42C5A">
      <w:pPr>
        <w:pStyle w:val="Heading3"/>
      </w:pPr>
      <w:r>
        <w:t>8.3.</w:t>
      </w:r>
      <w:r w:rsidR="003001E3">
        <w:t>6</w:t>
      </w:r>
      <w:r>
        <w:t xml:space="preserve"> Sys$Enforcement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93FBFA4" w14:textId="74716751" w:rsidR="00D42C5A" w:rsidRPr="00F772AE" w:rsidRDefault="00682711" w:rsidP="00D42C5A">
      <w:pPr>
        <w:pStyle w:val="Heading3"/>
        <w:rPr>
          <w:i/>
        </w:rPr>
      </w:pPr>
      <w:r w:rsidRPr="00F772AE">
        <w:rPr>
          <w:i/>
        </w:rPr>
        <w:t>8.3</w:t>
      </w:r>
      <w:r w:rsidR="009E7BC7" w:rsidRPr="00F772AE">
        <w:rPr>
          <w:i/>
        </w:rPr>
        <w:t>.</w:t>
      </w:r>
      <w:r w:rsidR="003001E3" w:rsidRPr="00F772AE">
        <w:rPr>
          <w:i/>
        </w:rPr>
        <w:t>7</w:t>
      </w:r>
      <w:r w:rsidR="00D42C5A" w:rsidRPr="00F772AE">
        <w:rPr>
          <w:i/>
        </w:rPr>
        <w:t xml:space="preserve"> Sys$Horizontal</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98"/>
        <w:gridCol w:w="5405"/>
      </w:tblGrid>
      <w:tr w:rsidR="00D42C5A" w:rsidRPr="00F772AE" w14:paraId="7103E671" w14:textId="77777777" w:rsidTr="003B3E16">
        <w:tc>
          <w:tcPr>
            <w:tcW w:w="1526" w:type="dxa"/>
          </w:tcPr>
          <w:p w14:paraId="3DA7BEF6" w14:textId="77777777" w:rsidR="00D42C5A" w:rsidRPr="00F772AE" w:rsidRDefault="00D42C5A" w:rsidP="003B3E16">
            <w:pPr>
              <w:jc w:val="center"/>
              <w:rPr>
                <w:b/>
                <w:i/>
                <w:sz w:val="20"/>
                <w:szCs w:val="20"/>
                <w:lang w:val="en-GB"/>
              </w:rPr>
            </w:pPr>
            <w:r w:rsidRPr="00F772AE">
              <w:rPr>
                <w:b/>
                <w:i/>
                <w:sz w:val="20"/>
                <w:szCs w:val="20"/>
                <w:lang w:val="en-GB"/>
              </w:rPr>
              <w:t>Field</w:t>
            </w:r>
          </w:p>
        </w:tc>
        <w:tc>
          <w:tcPr>
            <w:tcW w:w="1598" w:type="dxa"/>
          </w:tcPr>
          <w:p w14:paraId="6755A8AC" w14:textId="77777777" w:rsidR="00D42C5A" w:rsidRPr="00F772AE" w:rsidRDefault="00D42C5A" w:rsidP="003B3E16">
            <w:pPr>
              <w:jc w:val="center"/>
              <w:rPr>
                <w:b/>
                <w:i/>
                <w:sz w:val="20"/>
                <w:szCs w:val="20"/>
                <w:lang w:val="en-GB"/>
              </w:rPr>
            </w:pPr>
            <w:r w:rsidRPr="00F772AE">
              <w:rPr>
                <w:b/>
                <w:i/>
                <w:sz w:val="20"/>
                <w:szCs w:val="20"/>
                <w:lang w:val="en-GB"/>
              </w:rPr>
              <w:t>DataType</w:t>
            </w:r>
          </w:p>
        </w:tc>
        <w:tc>
          <w:tcPr>
            <w:tcW w:w="5405" w:type="dxa"/>
          </w:tcPr>
          <w:p w14:paraId="5C34CF5C" w14:textId="77777777" w:rsidR="00D42C5A" w:rsidRPr="00F772AE" w:rsidRDefault="00D42C5A" w:rsidP="003B3E16">
            <w:pPr>
              <w:jc w:val="center"/>
              <w:rPr>
                <w:b/>
                <w:i/>
                <w:sz w:val="20"/>
                <w:szCs w:val="20"/>
                <w:lang w:val="en-GB"/>
              </w:rPr>
            </w:pPr>
            <w:r w:rsidRPr="00F772AE">
              <w:rPr>
                <w:b/>
                <w:i/>
                <w:sz w:val="20"/>
                <w:szCs w:val="20"/>
                <w:lang w:val="en-GB"/>
              </w:rPr>
              <w:t>Description</w:t>
            </w:r>
          </w:p>
        </w:tc>
      </w:tr>
      <w:tr w:rsidR="00D42C5A" w:rsidRPr="00F772AE" w14:paraId="15CDBBE2" w14:textId="77777777" w:rsidTr="003B3E16">
        <w:tc>
          <w:tcPr>
            <w:tcW w:w="1526" w:type="dxa"/>
          </w:tcPr>
          <w:p w14:paraId="3DAC7E14" w14:textId="77777777" w:rsidR="00D42C5A" w:rsidRPr="00F772AE" w:rsidRDefault="00D42C5A" w:rsidP="003B3E16">
            <w:pPr>
              <w:jc w:val="both"/>
              <w:rPr>
                <w:i/>
                <w:sz w:val="20"/>
                <w:szCs w:val="20"/>
                <w:lang w:val="en-GB"/>
              </w:rPr>
            </w:pPr>
            <w:r w:rsidRPr="00F772AE">
              <w:rPr>
                <w:i/>
                <w:sz w:val="20"/>
                <w:szCs w:val="20"/>
                <w:lang w:val="en-GB"/>
              </w:rPr>
              <w:t>Base</w:t>
            </w:r>
          </w:p>
        </w:tc>
        <w:tc>
          <w:tcPr>
            <w:tcW w:w="1598" w:type="dxa"/>
          </w:tcPr>
          <w:p w14:paraId="1D6D9704" w14:textId="77777777" w:rsidR="00D42C5A" w:rsidRPr="00F772AE" w:rsidRDefault="00D42C5A" w:rsidP="003B3E16">
            <w:pPr>
              <w:jc w:val="both"/>
              <w:rPr>
                <w:i/>
                <w:sz w:val="20"/>
                <w:szCs w:val="20"/>
                <w:lang w:val="en-GB"/>
              </w:rPr>
            </w:pPr>
            <w:r w:rsidRPr="00F772AE">
              <w:rPr>
                <w:i/>
                <w:sz w:val="20"/>
                <w:szCs w:val="20"/>
                <w:lang w:val="en-GB"/>
              </w:rPr>
              <w:t>Char</w:t>
            </w:r>
          </w:p>
        </w:tc>
        <w:tc>
          <w:tcPr>
            <w:tcW w:w="5405" w:type="dxa"/>
          </w:tcPr>
          <w:p w14:paraId="10472E73" w14:textId="77777777" w:rsidR="00D42C5A" w:rsidRPr="00F772AE" w:rsidRDefault="00D42C5A" w:rsidP="003B3E16">
            <w:pPr>
              <w:jc w:val="both"/>
              <w:rPr>
                <w:i/>
                <w:sz w:val="20"/>
                <w:szCs w:val="20"/>
                <w:lang w:val="en-GB"/>
              </w:rPr>
            </w:pPr>
            <w:r w:rsidRPr="00F772AE">
              <w:rPr>
                <w:i/>
                <w:sz w:val="20"/>
                <w:szCs w:val="20"/>
                <w:lang w:val="en-GB"/>
              </w:rPr>
              <w:t>The base database</w:t>
            </w:r>
          </w:p>
        </w:tc>
      </w:tr>
      <w:tr w:rsidR="00D42C5A" w:rsidRPr="00F772AE" w14:paraId="5D137159" w14:textId="77777777" w:rsidTr="003B3E16">
        <w:tc>
          <w:tcPr>
            <w:tcW w:w="1526" w:type="dxa"/>
          </w:tcPr>
          <w:p w14:paraId="10AD993B" w14:textId="77777777" w:rsidR="00D42C5A" w:rsidRPr="00F772AE" w:rsidRDefault="00D42C5A" w:rsidP="003B3E16">
            <w:pPr>
              <w:jc w:val="both"/>
              <w:rPr>
                <w:i/>
                <w:sz w:val="20"/>
                <w:szCs w:val="20"/>
                <w:lang w:val="en-GB"/>
              </w:rPr>
            </w:pPr>
            <w:r w:rsidRPr="00F772AE">
              <w:rPr>
                <w:i/>
                <w:sz w:val="20"/>
                <w:szCs w:val="20"/>
                <w:lang w:val="en-GB"/>
              </w:rPr>
              <w:t>Partition</w:t>
            </w:r>
          </w:p>
        </w:tc>
        <w:tc>
          <w:tcPr>
            <w:tcW w:w="1598" w:type="dxa"/>
          </w:tcPr>
          <w:p w14:paraId="6EDC34E3" w14:textId="77777777" w:rsidR="00D42C5A" w:rsidRPr="00F772AE" w:rsidRDefault="00D42C5A" w:rsidP="003B3E16">
            <w:pPr>
              <w:jc w:val="both"/>
              <w:rPr>
                <w:i/>
                <w:sz w:val="20"/>
                <w:szCs w:val="20"/>
                <w:lang w:val="en-GB"/>
              </w:rPr>
            </w:pPr>
            <w:r w:rsidRPr="00F772AE">
              <w:rPr>
                <w:i/>
                <w:sz w:val="20"/>
                <w:szCs w:val="20"/>
                <w:lang w:val="en-GB"/>
              </w:rPr>
              <w:t>Char</w:t>
            </w:r>
          </w:p>
        </w:tc>
        <w:tc>
          <w:tcPr>
            <w:tcW w:w="5405" w:type="dxa"/>
          </w:tcPr>
          <w:p w14:paraId="10E5DB1C" w14:textId="77777777" w:rsidR="00D42C5A" w:rsidRPr="00F772AE" w:rsidRDefault="00D42C5A" w:rsidP="00D42C5A">
            <w:pPr>
              <w:jc w:val="both"/>
              <w:rPr>
                <w:i/>
                <w:sz w:val="20"/>
                <w:szCs w:val="20"/>
                <w:lang w:val="en-GB"/>
              </w:rPr>
            </w:pPr>
            <w:r w:rsidRPr="00F772AE">
              <w:rPr>
                <w:i/>
                <w:sz w:val="20"/>
                <w:szCs w:val="20"/>
                <w:lang w:val="en-GB"/>
              </w:rPr>
              <w:t>The partition name</w:t>
            </w:r>
          </w:p>
        </w:tc>
      </w:tr>
      <w:tr w:rsidR="00D42C5A" w:rsidRPr="00F772AE" w14:paraId="45404FFC" w14:textId="77777777" w:rsidTr="003B3E16">
        <w:tc>
          <w:tcPr>
            <w:tcW w:w="1526" w:type="dxa"/>
          </w:tcPr>
          <w:p w14:paraId="4DF05BAB" w14:textId="77777777" w:rsidR="00D42C5A" w:rsidRPr="00F772AE" w:rsidRDefault="00D42C5A" w:rsidP="003B3E16">
            <w:pPr>
              <w:jc w:val="both"/>
              <w:rPr>
                <w:i/>
                <w:sz w:val="20"/>
                <w:szCs w:val="20"/>
                <w:lang w:val="en-GB"/>
              </w:rPr>
            </w:pPr>
            <w:r w:rsidRPr="00F772AE">
              <w:rPr>
                <w:i/>
                <w:sz w:val="20"/>
                <w:szCs w:val="20"/>
                <w:lang w:val="en-GB"/>
              </w:rPr>
              <w:t>Table</w:t>
            </w:r>
          </w:p>
        </w:tc>
        <w:tc>
          <w:tcPr>
            <w:tcW w:w="1598" w:type="dxa"/>
          </w:tcPr>
          <w:p w14:paraId="18F97E06" w14:textId="77777777" w:rsidR="00D42C5A" w:rsidRPr="00F772AE" w:rsidRDefault="00F3604E" w:rsidP="003B3E16">
            <w:pPr>
              <w:jc w:val="both"/>
              <w:rPr>
                <w:i/>
                <w:sz w:val="20"/>
                <w:szCs w:val="20"/>
                <w:lang w:val="en-GB"/>
              </w:rPr>
            </w:pPr>
            <w:r w:rsidRPr="00F772AE">
              <w:rPr>
                <w:i/>
                <w:sz w:val="20"/>
                <w:szCs w:val="20"/>
                <w:lang w:val="en-GB"/>
              </w:rPr>
              <w:t>Char</w:t>
            </w:r>
          </w:p>
        </w:tc>
        <w:tc>
          <w:tcPr>
            <w:tcW w:w="5405" w:type="dxa"/>
          </w:tcPr>
          <w:p w14:paraId="366469EC" w14:textId="77777777" w:rsidR="00D42C5A" w:rsidRPr="00F772AE" w:rsidRDefault="00D42C5A" w:rsidP="00D42C5A">
            <w:pPr>
              <w:jc w:val="both"/>
              <w:rPr>
                <w:i/>
                <w:sz w:val="20"/>
                <w:szCs w:val="20"/>
                <w:lang w:val="en-GB"/>
              </w:rPr>
            </w:pPr>
            <w:r w:rsidRPr="00F772AE">
              <w:rPr>
                <w:i/>
                <w:sz w:val="20"/>
                <w:szCs w:val="20"/>
                <w:lang w:val="en-GB"/>
              </w:rPr>
              <w:t>The table defining position</w:t>
            </w:r>
          </w:p>
        </w:tc>
      </w:tr>
      <w:tr w:rsidR="00D42C5A" w:rsidRPr="00F772AE" w14:paraId="5971B1B8" w14:textId="77777777" w:rsidTr="003B3E16">
        <w:tc>
          <w:tcPr>
            <w:tcW w:w="1526" w:type="dxa"/>
          </w:tcPr>
          <w:p w14:paraId="4F495ACD" w14:textId="77777777" w:rsidR="00D42C5A" w:rsidRPr="00F772AE" w:rsidRDefault="00D42C5A" w:rsidP="003B3E16">
            <w:pPr>
              <w:jc w:val="both"/>
              <w:rPr>
                <w:i/>
                <w:sz w:val="20"/>
                <w:szCs w:val="20"/>
                <w:lang w:val="en-GB"/>
              </w:rPr>
            </w:pPr>
            <w:r w:rsidRPr="00F772AE">
              <w:rPr>
                <w:i/>
                <w:sz w:val="20"/>
                <w:szCs w:val="20"/>
                <w:lang w:val="en-GB"/>
              </w:rPr>
              <w:t>Column</w:t>
            </w:r>
          </w:p>
        </w:tc>
        <w:tc>
          <w:tcPr>
            <w:tcW w:w="1598" w:type="dxa"/>
          </w:tcPr>
          <w:p w14:paraId="4C2D45A9" w14:textId="77777777" w:rsidR="00D42C5A" w:rsidRPr="00F772AE" w:rsidRDefault="00F3604E" w:rsidP="003B3E16">
            <w:pPr>
              <w:jc w:val="both"/>
              <w:rPr>
                <w:i/>
                <w:sz w:val="20"/>
                <w:szCs w:val="20"/>
                <w:lang w:val="en-GB"/>
              </w:rPr>
            </w:pPr>
            <w:r w:rsidRPr="00F772AE">
              <w:rPr>
                <w:i/>
                <w:sz w:val="20"/>
                <w:szCs w:val="20"/>
                <w:lang w:val="en-GB"/>
              </w:rPr>
              <w:t>Char</w:t>
            </w:r>
          </w:p>
        </w:tc>
        <w:tc>
          <w:tcPr>
            <w:tcW w:w="5405" w:type="dxa"/>
          </w:tcPr>
          <w:p w14:paraId="7FD64067" w14:textId="77777777" w:rsidR="00D42C5A" w:rsidRPr="00F772AE" w:rsidRDefault="00D42C5A" w:rsidP="003B3E16">
            <w:pPr>
              <w:jc w:val="both"/>
              <w:rPr>
                <w:i/>
                <w:sz w:val="20"/>
                <w:szCs w:val="20"/>
                <w:lang w:val="en-GB"/>
              </w:rPr>
            </w:pPr>
            <w:r w:rsidRPr="00F772AE">
              <w:rPr>
                <w:i/>
                <w:sz w:val="20"/>
                <w:szCs w:val="20"/>
                <w:lang w:val="en-GB"/>
              </w:rPr>
              <w:t>The column defining position</w:t>
            </w:r>
          </w:p>
        </w:tc>
      </w:tr>
      <w:tr w:rsidR="00D42C5A" w:rsidRPr="00F772AE" w14:paraId="4C1746C8" w14:textId="77777777" w:rsidTr="003B3E16">
        <w:tc>
          <w:tcPr>
            <w:tcW w:w="1526" w:type="dxa"/>
          </w:tcPr>
          <w:p w14:paraId="79BBB4E2" w14:textId="77777777" w:rsidR="00D42C5A" w:rsidRPr="00F772AE" w:rsidRDefault="00D42C5A" w:rsidP="003B3E16">
            <w:pPr>
              <w:jc w:val="both"/>
              <w:rPr>
                <w:i/>
                <w:sz w:val="20"/>
                <w:szCs w:val="20"/>
                <w:lang w:val="en-GB"/>
              </w:rPr>
            </w:pPr>
            <w:r w:rsidRPr="00F772AE">
              <w:rPr>
                <w:i/>
                <w:sz w:val="20"/>
                <w:szCs w:val="20"/>
                <w:lang w:val="en-GB"/>
              </w:rPr>
              <w:t>Max</w:t>
            </w:r>
          </w:p>
        </w:tc>
        <w:tc>
          <w:tcPr>
            <w:tcW w:w="1598" w:type="dxa"/>
          </w:tcPr>
          <w:p w14:paraId="31174886" w14:textId="77777777" w:rsidR="00D42C5A" w:rsidRPr="00F772AE" w:rsidRDefault="00D42C5A" w:rsidP="003B3E16">
            <w:pPr>
              <w:jc w:val="both"/>
              <w:rPr>
                <w:i/>
                <w:sz w:val="20"/>
                <w:szCs w:val="20"/>
                <w:lang w:val="en-GB"/>
              </w:rPr>
            </w:pPr>
            <w:r w:rsidRPr="00F772AE">
              <w:rPr>
                <w:i/>
                <w:sz w:val="20"/>
                <w:szCs w:val="20"/>
                <w:lang w:val="en-GB"/>
              </w:rPr>
              <w:t>Char</w:t>
            </w:r>
          </w:p>
        </w:tc>
        <w:tc>
          <w:tcPr>
            <w:tcW w:w="5405" w:type="dxa"/>
          </w:tcPr>
          <w:p w14:paraId="6546116C" w14:textId="77777777" w:rsidR="00D42C5A" w:rsidRPr="00F772AE" w:rsidRDefault="00D42C5A" w:rsidP="00D42C5A">
            <w:pPr>
              <w:jc w:val="both"/>
              <w:rPr>
                <w:i/>
                <w:sz w:val="20"/>
                <w:szCs w:val="20"/>
                <w:lang w:val="en-GB"/>
              </w:rPr>
            </w:pPr>
            <w:r w:rsidRPr="00F772AE">
              <w:rPr>
                <w:i/>
                <w:sz w:val="20"/>
                <w:szCs w:val="20"/>
                <w:lang w:val="en-GB"/>
              </w:rPr>
              <w:t>The maximum value of the column in this segment</w:t>
            </w:r>
          </w:p>
        </w:tc>
      </w:tr>
      <w:tr w:rsidR="00D42C5A" w:rsidRPr="00F772AE" w14:paraId="7004B491" w14:textId="77777777" w:rsidTr="003B3E16">
        <w:tc>
          <w:tcPr>
            <w:tcW w:w="1526" w:type="dxa"/>
          </w:tcPr>
          <w:p w14:paraId="34034BBC" w14:textId="77777777" w:rsidR="00D42C5A" w:rsidRPr="00F772AE" w:rsidRDefault="00D42C5A" w:rsidP="003B3E16">
            <w:pPr>
              <w:jc w:val="both"/>
              <w:rPr>
                <w:i/>
                <w:sz w:val="20"/>
                <w:szCs w:val="20"/>
                <w:lang w:val="en-GB"/>
              </w:rPr>
            </w:pPr>
            <w:r w:rsidRPr="00F772AE">
              <w:rPr>
                <w:i/>
                <w:sz w:val="20"/>
                <w:szCs w:val="20"/>
                <w:lang w:val="en-GB"/>
              </w:rPr>
              <w:t>MaxInclude</w:t>
            </w:r>
          </w:p>
        </w:tc>
        <w:tc>
          <w:tcPr>
            <w:tcW w:w="1598" w:type="dxa"/>
          </w:tcPr>
          <w:p w14:paraId="7D7D4668" w14:textId="77777777" w:rsidR="00D42C5A" w:rsidRPr="00F772AE" w:rsidRDefault="00D42C5A" w:rsidP="003B3E16">
            <w:pPr>
              <w:jc w:val="both"/>
              <w:rPr>
                <w:i/>
                <w:sz w:val="20"/>
                <w:szCs w:val="20"/>
                <w:lang w:val="en-GB"/>
              </w:rPr>
            </w:pPr>
            <w:r w:rsidRPr="00F772AE">
              <w:rPr>
                <w:i/>
                <w:sz w:val="20"/>
                <w:szCs w:val="20"/>
                <w:lang w:val="en-GB"/>
              </w:rPr>
              <w:t>Boolean</w:t>
            </w:r>
          </w:p>
        </w:tc>
        <w:tc>
          <w:tcPr>
            <w:tcW w:w="5405" w:type="dxa"/>
          </w:tcPr>
          <w:p w14:paraId="4A02FF30" w14:textId="77777777" w:rsidR="00D42C5A" w:rsidRPr="00F772AE" w:rsidRDefault="00D42C5A" w:rsidP="003B3E16">
            <w:pPr>
              <w:jc w:val="both"/>
              <w:rPr>
                <w:i/>
                <w:sz w:val="20"/>
                <w:szCs w:val="20"/>
                <w:lang w:val="en-GB"/>
              </w:rPr>
            </w:pPr>
            <w:r w:rsidRPr="00F772AE">
              <w:rPr>
                <w:i/>
                <w:sz w:val="20"/>
                <w:szCs w:val="20"/>
                <w:lang w:val="en-GB"/>
              </w:rPr>
              <w:t>Whether the maximum value is included</w:t>
            </w:r>
          </w:p>
        </w:tc>
      </w:tr>
      <w:tr w:rsidR="00D42C5A" w:rsidRPr="00F772AE" w14:paraId="13FB8650" w14:textId="77777777" w:rsidTr="003B3E16">
        <w:tc>
          <w:tcPr>
            <w:tcW w:w="1526" w:type="dxa"/>
          </w:tcPr>
          <w:p w14:paraId="7F902099" w14:textId="77777777" w:rsidR="00D42C5A" w:rsidRPr="00F772AE" w:rsidRDefault="00D42C5A" w:rsidP="00D42C5A">
            <w:pPr>
              <w:jc w:val="both"/>
              <w:rPr>
                <w:i/>
                <w:sz w:val="20"/>
                <w:szCs w:val="20"/>
                <w:lang w:val="en-GB"/>
              </w:rPr>
            </w:pPr>
            <w:r w:rsidRPr="00F772AE">
              <w:rPr>
                <w:i/>
                <w:sz w:val="20"/>
                <w:szCs w:val="20"/>
                <w:lang w:val="en-GB"/>
              </w:rPr>
              <w:t>Min</w:t>
            </w:r>
          </w:p>
        </w:tc>
        <w:tc>
          <w:tcPr>
            <w:tcW w:w="1598" w:type="dxa"/>
          </w:tcPr>
          <w:p w14:paraId="573F8C96" w14:textId="77777777" w:rsidR="00D42C5A" w:rsidRPr="00F772AE" w:rsidRDefault="00D42C5A" w:rsidP="00D42C5A">
            <w:pPr>
              <w:jc w:val="both"/>
              <w:rPr>
                <w:i/>
                <w:sz w:val="20"/>
                <w:szCs w:val="20"/>
                <w:lang w:val="en-GB"/>
              </w:rPr>
            </w:pPr>
            <w:r w:rsidRPr="00F772AE">
              <w:rPr>
                <w:i/>
                <w:sz w:val="20"/>
                <w:szCs w:val="20"/>
                <w:lang w:val="en-GB"/>
              </w:rPr>
              <w:t>Char</w:t>
            </w:r>
          </w:p>
        </w:tc>
        <w:tc>
          <w:tcPr>
            <w:tcW w:w="5405" w:type="dxa"/>
          </w:tcPr>
          <w:p w14:paraId="3C012BD6" w14:textId="77777777" w:rsidR="00D42C5A" w:rsidRPr="00F772AE" w:rsidRDefault="00D42C5A" w:rsidP="00D42C5A">
            <w:pPr>
              <w:jc w:val="both"/>
              <w:rPr>
                <w:i/>
                <w:sz w:val="20"/>
                <w:szCs w:val="20"/>
                <w:lang w:val="en-GB"/>
              </w:rPr>
            </w:pPr>
            <w:r w:rsidRPr="00F772AE">
              <w:rPr>
                <w:i/>
                <w:sz w:val="20"/>
                <w:szCs w:val="20"/>
                <w:lang w:val="en-GB"/>
              </w:rPr>
              <w:t>The minimum value of the column in this segment</w:t>
            </w:r>
          </w:p>
        </w:tc>
      </w:tr>
      <w:tr w:rsidR="00D42C5A" w:rsidRPr="00F772AE" w14:paraId="40C27163" w14:textId="77777777" w:rsidTr="003B3E16">
        <w:tc>
          <w:tcPr>
            <w:tcW w:w="1526" w:type="dxa"/>
          </w:tcPr>
          <w:p w14:paraId="335C6F2C" w14:textId="77777777" w:rsidR="00D42C5A" w:rsidRPr="00F772AE" w:rsidRDefault="00D42C5A" w:rsidP="00D42C5A">
            <w:pPr>
              <w:jc w:val="both"/>
              <w:rPr>
                <w:i/>
                <w:sz w:val="20"/>
                <w:szCs w:val="20"/>
                <w:lang w:val="en-GB"/>
              </w:rPr>
            </w:pPr>
            <w:r w:rsidRPr="00F772AE">
              <w:rPr>
                <w:i/>
                <w:sz w:val="20"/>
                <w:szCs w:val="20"/>
                <w:lang w:val="en-GB"/>
              </w:rPr>
              <w:t>MinInclude</w:t>
            </w:r>
          </w:p>
        </w:tc>
        <w:tc>
          <w:tcPr>
            <w:tcW w:w="1598" w:type="dxa"/>
          </w:tcPr>
          <w:p w14:paraId="7C21C917" w14:textId="77777777" w:rsidR="00D42C5A" w:rsidRPr="00F772AE" w:rsidRDefault="00D42C5A" w:rsidP="00D42C5A">
            <w:pPr>
              <w:jc w:val="both"/>
              <w:rPr>
                <w:i/>
                <w:sz w:val="20"/>
                <w:szCs w:val="20"/>
                <w:lang w:val="en-GB"/>
              </w:rPr>
            </w:pPr>
            <w:r w:rsidRPr="00F772AE">
              <w:rPr>
                <w:i/>
                <w:sz w:val="20"/>
                <w:szCs w:val="20"/>
                <w:lang w:val="en-GB"/>
              </w:rPr>
              <w:t>Boolean</w:t>
            </w:r>
          </w:p>
        </w:tc>
        <w:tc>
          <w:tcPr>
            <w:tcW w:w="5405" w:type="dxa"/>
          </w:tcPr>
          <w:p w14:paraId="372C7CF4" w14:textId="77777777" w:rsidR="00D42C5A" w:rsidRPr="00F772AE" w:rsidRDefault="00D42C5A" w:rsidP="00D42C5A">
            <w:pPr>
              <w:jc w:val="both"/>
              <w:rPr>
                <w:i/>
                <w:sz w:val="20"/>
                <w:szCs w:val="20"/>
                <w:lang w:val="en-GB"/>
              </w:rPr>
            </w:pPr>
            <w:r w:rsidRPr="00F772AE">
              <w:rPr>
                <w:i/>
                <w:sz w:val="20"/>
                <w:szCs w:val="20"/>
                <w:lang w:val="en-GB"/>
              </w:rPr>
              <w:t>Whether the minimum value is included</w:t>
            </w:r>
          </w:p>
        </w:tc>
      </w:tr>
    </w:tbl>
    <w:p w14:paraId="7E84A725" w14:textId="77777777" w:rsidR="00D42C5A" w:rsidRPr="00F772AE" w:rsidRDefault="00D42C5A" w:rsidP="00775C61">
      <w:pPr>
        <w:jc w:val="both"/>
        <w:rPr>
          <w:i/>
          <w:sz w:val="20"/>
          <w:szCs w:val="20"/>
          <w:lang w:val="en-GB"/>
        </w:rPr>
      </w:pPr>
      <w:r w:rsidRPr="00F772AE">
        <w:rPr>
          <w:i/>
          <w:sz w:val="20"/>
          <w:szCs w:val="20"/>
          <w:lang w:val="en-GB"/>
        </w:rPr>
        <w:t>This table explains partitioning information for partitions stored on this server.</w:t>
      </w:r>
      <w:r w:rsidR="005A0782" w:rsidRPr="00F772AE">
        <w:rPr>
          <w:i/>
          <w:sz w:val="20"/>
          <w:szCs w:val="20"/>
          <w:lang w:val="en-GB"/>
        </w:rPr>
        <w:t xml:space="preserve"> This table is not available for a LOCAL server.</w:t>
      </w:r>
    </w:p>
    <w:p w14:paraId="420D41E2" w14:textId="7398742F" w:rsidR="006B1409" w:rsidRDefault="00682711" w:rsidP="00520E17">
      <w:pPr>
        <w:pStyle w:val="Heading3"/>
      </w:pPr>
      <w:r>
        <w:lastRenderedPageBreak/>
        <w:t>8.3</w:t>
      </w:r>
      <w:r w:rsidR="005B2EF6">
        <w:t>.</w:t>
      </w:r>
      <w:r w:rsidR="00F772AE">
        <w:t>8</w:t>
      </w:r>
      <w:r w:rsidR="00520E17">
        <w:t xml:space="preserve"> </w:t>
      </w:r>
      <w:r w:rsidR="005479C4">
        <w:t>Sys</w:t>
      </w:r>
      <w:r w:rsidR="00520E17">
        <w:t>$Role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4583FD8B" w:rsidR="006264E4" w:rsidRDefault="00682711" w:rsidP="00263B29">
      <w:pPr>
        <w:pStyle w:val="Heading3"/>
      </w:pPr>
      <w:r>
        <w:t>8.3</w:t>
      </w:r>
      <w:r w:rsidR="00225F18">
        <w:t>.</w:t>
      </w:r>
      <w:r w:rsidR="00F772AE">
        <w:t>9</w:t>
      </w:r>
      <w:r w:rsidR="006264E4">
        <w:t xml:space="preserve"> </w:t>
      </w:r>
      <w:r w:rsidR="005479C4">
        <w:t>Sys</w:t>
      </w:r>
      <w:r w:rsidR="006264E4">
        <w:t>$RoleUser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9855798" w:rsidR="00225F18" w:rsidRDefault="00225F18" w:rsidP="00024EF9">
      <w:pPr>
        <w:pStyle w:val="Heading3"/>
      </w:pPr>
      <w:r>
        <w:t>8.3.</w:t>
      </w:r>
      <w:r w:rsidR="00F772AE">
        <w:t>10</w:t>
      </w:r>
      <w:r>
        <w:t xml:space="preserve"> Sys$ServerConfiguration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5832236F" w14:textId="77777777" w:rsidR="00191512" w:rsidRPr="00191512" w:rsidRDefault="00191512" w:rsidP="00191512">
      <w:pPr>
        <w:jc w:val="both"/>
        <w:rPr>
          <w:sz w:val="20"/>
          <w:szCs w:val="20"/>
        </w:rPr>
      </w:pPr>
      <w:r w:rsidRPr="00191512">
        <w:rPr>
          <w:sz w:val="20"/>
          <w:szCs w:val="20"/>
        </w:rPr>
        <w:t>Currently ValueRowSetLimit and IndexLimit must be the same.</w:t>
      </w:r>
    </w:p>
    <w:p w14:paraId="168632DE" w14:textId="213266E5" w:rsidR="00E60E70" w:rsidRPr="00024EF9" w:rsidRDefault="00682711" w:rsidP="00024EF9">
      <w:pPr>
        <w:pStyle w:val="Heading3"/>
      </w:pPr>
      <w:r>
        <w:t>8.3</w:t>
      </w:r>
      <w:r w:rsidR="00292568" w:rsidRPr="00024EF9">
        <w:t>.</w:t>
      </w:r>
      <w:r w:rsidR="00CE449E">
        <w:t>1</w:t>
      </w:r>
      <w:r w:rsidR="00F772AE">
        <w:t>1</w:t>
      </w:r>
      <w:r w:rsidR="00E60E70" w:rsidRPr="00024EF9">
        <w:t xml:space="preserve"> </w:t>
      </w:r>
      <w:r w:rsidR="00E22642" w:rsidRPr="00024EF9">
        <w:t>Sys</w:t>
      </w:r>
      <w:r w:rsidR="00E60E70" w:rsidRPr="00024EF9">
        <w:t>$User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77777777" w:rsidR="009E7BC7" w:rsidRPr="002E5CE2" w:rsidRDefault="009E7BC7" w:rsidP="005E3CFE">
            <w:pPr>
              <w:jc w:val="both"/>
              <w:rPr>
                <w:sz w:val="20"/>
                <w:szCs w:val="20"/>
                <w:lang w:val="en-GB"/>
              </w:rPr>
            </w:pPr>
            <w:r>
              <w:rPr>
                <w:sz w:val="20"/>
                <w:szCs w:val="20"/>
                <w:lang w:val="en-GB"/>
              </w:rPr>
              <w:t>Defines an initial Role for the user (for HTTP only)</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77777777" w:rsidR="006C4F10" w:rsidRDefault="00682711" w:rsidP="00964D07">
      <w:pPr>
        <w:pStyle w:val="Heading2"/>
        <w:rPr>
          <w:lang w:val="en-GB"/>
        </w:rPr>
      </w:pPr>
      <w:bookmarkStart w:id="76" w:name="_Toc534366781"/>
      <w:r>
        <w:rPr>
          <w:lang w:val="en-GB"/>
        </w:rPr>
        <w:t>8.4</w:t>
      </w:r>
      <w:r w:rsidR="006C4F10">
        <w:rPr>
          <w:lang w:val="en-GB"/>
        </w:rPr>
        <w:t xml:space="preserve"> Role$ table collection</w:t>
      </w:r>
      <w:bookmarkEnd w:id="76"/>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77777777" w:rsidR="007C7820" w:rsidRDefault="00682711" w:rsidP="007C7820">
      <w:pPr>
        <w:pStyle w:val="Heading3"/>
      </w:pPr>
      <w:r>
        <w:t>8.4</w:t>
      </w:r>
      <w:r w:rsidR="007C7820">
        <w:t>.1 Role$Class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5A3360" w:rsidRDefault="005A3360">
      <w:pPr>
        <w:rPr>
          <w:sz w:val="22"/>
          <w:szCs w:val="22"/>
        </w:rPr>
      </w:pPr>
      <w:r>
        <w:rPr>
          <w:sz w:val="22"/>
          <w:szCs w:val="22"/>
        </w:rPr>
        <w:t>D</w:t>
      </w:r>
      <w:r w:rsidRPr="005A3360">
        <w:rPr>
          <w:sz w:val="22"/>
          <w:szCs w:val="22"/>
        </w:rPr>
        <w:t xml:space="preserve">ots in </w:t>
      </w:r>
      <w:r>
        <w:rPr>
          <w:sz w:val="22"/>
          <w:szCs w:val="22"/>
        </w:rPr>
        <w:t xml:space="preserve">top-level </w:t>
      </w:r>
      <w:r w:rsidRPr="005A3360">
        <w:rPr>
          <w:sz w:val="22"/>
          <w:szCs w:val="22"/>
        </w:rPr>
        <w:t xml:space="preserve">column names </w:t>
      </w:r>
      <w:r>
        <w:rPr>
          <w:sz w:val="22"/>
          <w:szCs w:val="22"/>
        </w:rPr>
        <w:t xml:space="preserve">coming from views </w:t>
      </w:r>
      <w:r w:rsidRPr="005A3360">
        <w:rPr>
          <w:sz w:val="22"/>
          <w:szCs w:val="22"/>
        </w:rPr>
        <w:t xml:space="preserve">are automatically replaced by underscores. </w:t>
      </w:r>
    </w:p>
    <w:p w14:paraId="5E43E04D" w14:textId="77777777" w:rsidR="00D40DAA" w:rsidRDefault="00682711" w:rsidP="00D40DAA">
      <w:pPr>
        <w:pStyle w:val="Heading3"/>
      </w:pPr>
      <w:r>
        <w:t>8.4</w:t>
      </w:r>
      <w:r w:rsidR="007C7820">
        <w:t>.2</w:t>
      </w:r>
      <w:r w:rsidR="00D40DAA">
        <w:t xml:space="preserve"> Role$Column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 xml:space="preserve">current position in the row (there may be gaps in the sequence </w:t>
            </w:r>
            <w:r>
              <w:rPr>
                <w:sz w:val="20"/>
                <w:szCs w:val="20"/>
                <w:lang w:val="en-GB"/>
              </w:rPr>
              <w:lastRenderedPageBreak/>
              <w:t>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lastRenderedPageBreak/>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77777777" w:rsidR="00D40DAA" w:rsidRDefault="00682711" w:rsidP="00D40DAA">
      <w:pPr>
        <w:pStyle w:val="Heading3"/>
      </w:pPr>
      <w:r>
        <w:t>8.4</w:t>
      </w:r>
      <w:r w:rsidR="007C7820">
        <w:t>.3</w:t>
      </w:r>
      <w:r w:rsidR="00D40DAA">
        <w:t xml:space="preserve"> Role$ColumnCheck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77777777" w:rsidR="002F020F" w:rsidRDefault="00682711" w:rsidP="002F020F">
      <w:pPr>
        <w:pStyle w:val="Heading3"/>
      </w:pPr>
      <w:r>
        <w:t>8.4</w:t>
      </w:r>
      <w:r w:rsidR="002F020F">
        <w:t>.</w:t>
      </w:r>
      <w:r w:rsidR="007C7820">
        <w:t>4</w:t>
      </w:r>
      <w:r w:rsidR="002F020F">
        <w:t xml:space="preserve"> Role$Column</w:t>
      </w:r>
      <w:r w:rsidR="002F020F" w:rsidRPr="006B1409">
        <w:t>Privilege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77777777" w:rsidR="006C4F10" w:rsidRDefault="00682711" w:rsidP="006C4F10">
      <w:pPr>
        <w:pStyle w:val="Heading3"/>
      </w:pPr>
      <w:r>
        <w:t>8.4</w:t>
      </w:r>
      <w:r w:rsidR="00D40DAA">
        <w:t>.</w:t>
      </w:r>
      <w:r w:rsidR="007C7820">
        <w:t>5</w:t>
      </w:r>
      <w:r w:rsidR="006C4F10">
        <w:t xml:space="preserve"> Role$</w:t>
      </w:r>
      <w:r w:rsidR="006C4F10" w:rsidRPr="006B1409">
        <w:t>Domain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77777777" w:rsidR="006C4F10" w:rsidRDefault="00682711" w:rsidP="006C4F10">
      <w:pPr>
        <w:pStyle w:val="Heading3"/>
      </w:pPr>
      <w:r>
        <w:t>8.4</w:t>
      </w:r>
      <w:r w:rsidR="00D40DAA">
        <w:t>.</w:t>
      </w:r>
      <w:r w:rsidR="007C7820">
        <w:t>6</w:t>
      </w:r>
      <w:r w:rsidR="006C4F10">
        <w:t xml:space="preserve"> Role$Domain</w:t>
      </w:r>
      <w:r w:rsidR="006C4F10" w:rsidRPr="006B1409">
        <w:t>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77777777" w:rsidR="006C4F10" w:rsidRPr="005A5B50" w:rsidRDefault="006C4F10" w:rsidP="006C4F10">
      <w:pPr>
        <w:spacing w:before="120" w:after="120"/>
        <w:jc w:val="both"/>
        <w:rPr>
          <w:sz w:val="20"/>
          <w:szCs w:val="20"/>
          <w:lang w:val="en-GB"/>
        </w:rPr>
      </w:pPr>
      <w:r>
        <w:rPr>
          <w:sz w:val="20"/>
          <w:szCs w:val="20"/>
          <w:lang w:val="en-GB"/>
        </w:rPr>
        <w:t xml:space="preserve"> (Pos) and (DomainName,CheckName) are keys in this table</w:t>
      </w:r>
    </w:p>
    <w:p w14:paraId="5E451014" w14:textId="77777777" w:rsidR="006C4F10" w:rsidRDefault="00682711" w:rsidP="006C4F10">
      <w:pPr>
        <w:pStyle w:val="Heading3"/>
      </w:pPr>
      <w:r>
        <w:t>8.4</w:t>
      </w:r>
      <w:r w:rsidR="00D40DAA">
        <w:t>.</w:t>
      </w:r>
      <w:r w:rsidR="007C7820">
        <w:t>7</w:t>
      </w:r>
      <w:r w:rsidR="006C4F10">
        <w:t xml:space="preserve"> </w:t>
      </w:r>
      <w:r w:rsidR="0016247E">
        <w:t>Role</w:t>
      </w:r>
      <w:r w:rsidR="006C4F10">
        <w:t>$</w:t>
      </w:r>
      <w:r w:rsidR="006C4F10" w:rsidRPr="006B1409">
        <w:t>Index</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lastRenderedPageBreak/>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7777777"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(Pos) and (Name) are keys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77777777" w:rsidR="006C4F10" w:rsidRDefault="00682711" w:rsidP="006C4F10">
      <w:pPr>
        <w:pStyle w:val="Heading3"/>
      </w:pPr>
      <w:r>
        <w:t>8.4</w:t>
      </w:r>
      <w:r w:rsidR="00D40DAA">
        <w:t>.</w:t>
      </w:r>
      <w:r w:rsidR="007C7820">
        <w:t>8</w:t>
      </w:r>
      <w:r w:rsidR="006C4F10">
        <w:t xml:space="preserve"> </w:t>
      </w:r>
      <w:r w:rsidR="0016247E">
        <w:t>Role</w:t>
      </w:r>
      <w:r w:rsidR="006C4F10">
        <w:t>$</w:t>
      </w:r>
      <w:r w:rsidR="006C4F10" w:rsidRPr="006B1409">
        <w:t>IndexKey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77777777"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 xml:space="preserve">and (Indxename,Position) are </w:t>
      </w:r>
      <w:r>
        <w:rPr>
          <w:sz w:val="20"/>
          <w:szCs w:val="20"/>
          <w:lang w:val="en-GB"/>
        </w:rPr>
        <w:t xml:space="preserve"> key</w:t>
      </w:r>
      <w:r w:rsidR="006B6309">
        <w:rPr>
          <w:sz w:val="20"/>
          <w:szCs w:val="20"/>
          <w:lang w:val="en-GB"/>
        </w:rPr>
        <w:t>s</w:t>
      </w:r>
      <w:r>
        <w:rPr>
          <w:sz w:val="20"/>
          <w:szCs w:val="20"/>
          <w:lang w:val="en-GB"/>
        </w:rPr>
        <w:t xml:space="preserve"> in this table.</w:t>
      </w:r>
    </w:p>
    <w:p w14:paraId="76056D81" w14:textId="77777777" w:rsidR="00FF1560" w:rsidRDefault="00FF1560" w:rsidP="006C4F10">
      <w:pPr>
        <w:pStyle w:val="Heading3"/>
      </w:pPr>
      <w:r>
        <w:t>8.4.9 Role$Java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5A3360" w:rsidRDefault="00FF1560" w:rsidP="00FF1560">
      <w:pPr>
        <w:rPr>
          <w:sz w:val="22"/>
          <w:szCs w:val="22"/>
        </w:rPr>
      </w:pPr>
      <w:r>
        <w:rPr>
          <w:sz w:val="22"/>
          <w:szCs w:val="22"/>
        </w:rPr>
        <w:t>D</w:t>
      </w:r>
      <w:r w:rsidRPr="005A3360">
        <w:rPr>
          <w:sz w:val="22"/>
          <w:szCs w:val="22"/>
        </w:rPr>
        <w:t xml:space="preserve">ots in </w:t>
      </w:r>
      <w:r>
        <w:rPr>
          <w:sz w:val="22"/>
          <w:szCs w:val="22"/>
        </w:rPr>
        <w:t xml:space="preserve">top-level </w:t>
      </w:r>
      <w:r w:rsidRPr="005A3360">
        <w:rPr>
          <w:sz w:val="22"/>
          <w:szCs w:val="22"/>
        </w:rPr>
        <w:t xml:space="preserve">column names </w:t>
      </w:r>
      <w:r>
        <w:rPr>
          <w:sz w:val="22"/>
          <w:szCs w:val="22"/>
        </w:rPr>
        <w:t xml:space="preserve">coming from views </w:t>
      </w:r>
      <w:r w:rsidRPr="005A3360">
        <w:rPr>
          <w:sz w:val="22"/>
          <w:szCs w:val="22"/>
        </w:rPr>
        <w:t xml:space="preserve">are automatically replaced by underscores. </w:t>
      </w:r>
    </w:p>
    <w:p w14:paraId="1E8E740C" w14:textId="77777777" w:rsidR="006C4F10" w:rsidRDefault="006C4F10" w:rsidP="006C4F10">
      <w:pPr>
        <w:pStyle w:val="Heading3"/>
      </w:pPr>
      <w:r>
        <w:t>8.</w:t>
      </w:r>
      <w:r w:rsidR="00682711">
        <w:t>4</w:t>
      </w:r>
      <w:r w:rsidR="00D40DAA">
        <w:t>.</w:t>
      </w:r>
      <w:r w:rsidR="00FF1560">
        <w:t>10</w:t>
      </w:r>
      <w:r>
        <w:t xml:space="preserve"> </w:t>
      </w:r>
      <w:r w:rsidR="0016247E">
        <w:t>Role</w:t>
      </w:r>
      <w:r>
        <w:t>$Method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77777777" w:rsidR="006C4F10" w:rsidRPr="005A5B50" w:rsidRDefault="006C4F10" w:rsidP="006C4F10">
      <w:pPr>
        <w:spacing w:before="120" w:after="120"/>
        <w:jc w:val="both"/>
        <w:rPr>
          <w:sz w:val="20"/>
          <w:szCs w:val="20"/>
          <w:lang w:val="en-GB"/>
        </w:rPr>
      </w:pPr>
      <w:r>
        <w:rPr>
          <w:sz w:val="20"/>
          <w:szCs w:val="20"/>
          <w:lang w:val="en-GB"/>
        </w:rPr>
        <w:t xml:space="preserve"> (Name,Method,Arity)</w:t>
      </w:r>
      <w:r w:rsidR="00BE5F71">
        <w:rPr>
          <w:sz w:val="20"/>
          <w:szCs w:val="20"/>
          <w:lang w:val="en-GB"/>
        </w:rPr>
        <w:t xml:space="preserve"> is the key</w:t>
      </w:r>
      <w:r>
        <w:rPr>
          <w:sz w:val="20"/>
          <w:szCs w:val="20"/>
          <w:lang w:val="en-GB"/>
        </w:rPr>
        <w:t xml:space="preserve"> in this table.</w:t>
      </w:r>
    </w:p>
    <w:p w14:paraId="61F598E2" w14:textId="77777777" w:rsidR="006C4F10" w:rsidRDefault="00682711" w:rsidP="006C4F10">
      <w:pPr>
        <w:pStyle w:val="Heading3"/>
      </w:pPr>
      <w:r>
        <w:lastRenderedPageBreak/>
        <w:t>8.4</w:t>
      </w:r>
      <w:r w:rsidR="00FF1560">
        <w:t>.11</w:t>
      </w:r>
      <w:r w:rsidR="0016247E">
        <w:t xml:space="preserve"> Role</w:t>
      </w:r>
      <w:r w:rsidR="006C4F10">
        <w:t>$Object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6C4F10" w:rsidRPr="002E5CE2" w14:paraId="1EC953C1" w14:textId="77777777" w:rsidTr="00E60E70">
        <w:tc>
          <w:tcPr>
            <w:tcW w:w="1518"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599"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2"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E60E70">
        <w:tc>
          <w:tcPr>
            <w:tcW w:w="1518" w:type="dxa"/>
          </w:tcPr>
          <w:p w14:paraId="2C9EC47E" w14:textId="77777777" w:rsidR="006C4F10" w:rsidRDefault="006C4F10" w:rsidP="00E60E70">
            <w:pPr>
              <w:jc w:val="both"/>
              <w:rPr>
                <w:sz w:val="20"/>
                <w:szCs w:val="20"/>
                <w:lang w:val="en-GB"/>
              </w:rPr>
            </w:pPr>
            <w:r>
              <w:rPr>
                <w:sz w:val="20"/>
                <w:szCs w:val="20"/>
                <w:lang w:val="en-GB"/>
              </w:rPr>
              <w:t>Type</w:t>
            </w:r>
          </w:p>
        </w:tc>
        <w:tc>
          <w:tcPr>
            <w:tcW w:w="1599" w:type="dxa"/>
          </w:tcPr>
          <w:p w14:paraId="61E4E426" w14:textId="77777777" w:rsidR="006C4F10" w:rsidRDefault="006C4F10" w:rsidP="00E60E70">
            <w:pPr>
              <w:jc w:val="both"/>
              <w:rPr>
                <w:sz w:val="20"/>
                <w:szCs w:val="20"/>
                <w:lang w:val="en-GB"/>
              </w:rPr>
            </w:pPr>
            <w:r>
              <w:rPr>
                <w:sz w:val="20"/>
                <w:szCs w:val="20"/>
                <w:lang w:val="en-GB"/>
              </w:rPr>
              <w:t>Char</w:t>
            </w:r>
          </w:p>
        </w:tc>
        <w:tc>
          <w:tcPr>
            <w:tcW w:w="5412"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E60E70">
        <w:tc>
          <w:tcPr>
            <w:tcW w:w="1518"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599"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12DD18D2" w14:textId="77777777"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6C4F10" w:rsidRPr="002E5CE2" w14:paraId="764FED2D" w14:textId="77777777" w:rsidTr="00E60E70">
        <w:tc>
          <w:tcPr>
            <w:tcW w:w="1518" w:type="dxa"/>
          </w:tcPr>
          <w:p w14:paraId="7B57C2D4" w14:textId="77777777" w:rsidR="006C4F10" w:rsidRPr="002E5CE2" w:rsidRDefault="006C4F10" w:rsidP="00E60E70">
            <w:pPr>
              <w:jc w:val="both"/>
              <w:rPr>
                <w:sz w:val="20"/>
                <w:szCs w:val="20"/>
                <w:lang w:val="en-GB"/>
              </w:rPr>
            </w:pPr>
            <w:r>
              <w:rPr>
                <w:sz w:val="20"/>
                <w:szCs w:val="20"/>
                <w:lang w:val="en-GB"/>
              </w:rPr>
              <w:t>Source</w:t>
            </w:r>
          </w:p>
        </w:tc>
        <w:tc>
          <w:tcPr>
            <w:tcW w:w="1599" w:type="dxa"/>
          </w:tcPr>
          <w:p w14:paraId="70DA377F"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7E900655" w14:textId="77777777" w:rsidR="006C4F10" w:rsidRPr="002E5CE2" w:rsidRDefault="006C4F10" w:rsidP="00E60E70">
            <w:pPr>
              <w:jc w:val="both"/>
              <w:rPr>
                <w:sz w:val="20"/>
                <w:szCs w:val="20"/>
                <w:lang w:val="en-GB"/>
              </w:rPr>
            </w:pPr>
            <w:r w:rsidRPr="002E5CE2">
              <w:rPr>
                <w:sz w:val="20"/>
                <w:szCs w:val="20"/>
                <w:lang w:val="en-GB"/>
              </w:rPr>
              <w:t xml:space="preserve">The </w:t>
            </w:r>
            <w:r>
              <w:rPr>
                <w:sz w:val="20"/>
                <w:szCs w:val="20"/>
                <w:lang w:val="en-GB"/>
              </w:rPr>
              <w:t>transaction provenance at the time of creation</w:t>
            </w:r>
          </w:p>
        </w:tc>
      </w:tr>
      <w:tr w:rsidR="00512AD5" w:rsidRPr="002E5CE2" w14:paraId="6F75D623" w14:textId="77777777" w:rsidTr="00E60E70">
        <w:tc>
          <w:tcPr>
            <w:tcW w:w="1518" w:type="dxa"/>
          </w:tcPr>
          <w:p w14:paraId="734AD2C0" w14:textId="77777777" w:rsidR="00512AD5" w:rsidRDefault="00512AD5" w:rsidP="00E60E70">
            <w:pPr>
              <w:jc w:val="both"/>
              <w:rPr>
                <w:sz w:val="20"/>
                <w:szCs w:val="20"/>
                <w:lang w:val="en-GB"/>
              </w:rPr>
            </w:pPr>
            <w:r>
              <w:rPr>
                <w:sz w:val="20"/>
                <w:szCs w:val="20"/>
                <w:lang w:val="en-GB"/>
              </w:rPr>
              <w:t>Output</w:t>
            </w:r>
          </w:p>
        </w:tc>
        <w:tc>
          <w:tcPr>
            <w:tcW w:w="1599"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12" w:type="dxa"/>
          </w:tcPr>
          <w:p w14:paraId="1E564A87" w14:textId="77777777" w:rsidR="00512AD5" w:rsidRPr="002E5CE2" w:rsidRDefault="00512AD5" w:rsidP="00E60E70">
            <w:pPr>
              <w:jc w:val="both"/>
              <w:rPr>
                <w:sz w:val="20"/>
                <w:szCs w:val="20"/>
                <w:lang w:val="en-GB"/>
              </w:rPr>
            </w:pPr>
            <w:r>
              <w:rPr>
                <w:sz w:val="20"/>
                <w:szCs w:val="20"/>
                <w:lang w:val="en-GB"/>
              </w:rPr>
              <w:t>Metadata</w:t>
            </w:r>
          </w:p>
        </w:tc>
      </w:tr>
      <w:tr w:rsidR="00512AD5" w:rsidRPr="002E5CE2" w14:paraId="30EE90D9" w14:textId="77777777" w:rsidTr="00E60E70">
        <w:tc>
          <w:tcPr>
            <w:tcW w:w="1518" w:type="dxa"/>
          </w:tcPr>
          <w:p w14:paraId="16A4E64B" w14:textId="77777777" w:rsidR="00512AD5" w:rsidRDefault="00512AD5" w:rsidP="00E60E70">
            <w:pPr>
              <w:jc w:val="both"/>
              <w:rPr>
                <w:sz w:val="20"/>
                <w:szCs w:val="20"/>
                <w:lang w:val="en-GB"/>
              </w:rPr>
            </w:pPr>
            <w:r>
              <w:rPr>
                <w:sz w:val="20"/>
                <w:szCs w:val="20"/>
                <w:lang w:val="en-GB"/>
              </w:rPr>
              <w:t>Description</w:t>
            </w:r>
          </w:p>
        </w:tc>
        <w:tc>
          <w:tcPr>
            <w:tcW w:w="1599" w:type="dxa"/>
          </w:tcPr>
          <w:p w14:paraId="4F237C2C" w14:textId="77777777" w:rsidR="00512AD5" w:rsidRDefault="00512AD5" w:rsidP="00E60E70">
            <w:pPr>
              <w:jc w:val="both"/>
              <w:rPr>
                <w:sz w:val="20"/>
                <w:szCs w:val="20"/>
                <w:lang w:val="en-GB"/>
              </w:rPr>
            </w:pPr>
            <w:r>
              <w:rPr>
                <w:sz w:val="20"/>
                <w:szCs w:val="20"/>
                <w:lang w:val="en-GB"/>
              </w:rPr>
              <w:t>Char</w:t>
            </w:r>
          </w:p>
        </w:tc>
        <w:tc>
          <w:tcPr>
            <w:tcW w:w="5412" w:type="dxa"/>
          </w:tcPr>
          <w:p w14:paraId="1F5F9547" w14:textId="77777777" w:rsidR="00512AD5" w:rsidRDefault="00512AD5" w:rsidP="00E60E70">
            <w:pPr>
              <w:jc w:val="both"/>
              <w:rPr>
                <w:sz w:val="20"/>
                <w:szCs w:val="20"/>
                <w:lang w:val="en-GB"/>
              </w:rPr>
            </w:pPr>
            <w:r>
              <w:rPr>
                <w:sz w:val="20"/>
                <w:szCs w:val="20"/>
                <w:lang w:val="en-GB"/>
              </w:rPr>
              <w:t>Metadata</w:t>
            </w:r>
          </w:p>
        </w:tc>
      </w:tr>
      <w:tr w:rsidR="00E2310A" w:rsidRPr="002E5CE2" w14:paraId="269C3310" w14:textId="77777777" w:rsidTr="00E60E70">
        <w:tc>
          <w:tcPr>
            <w:tcW w:w="1518" w:type="dxa"/>
          </w:tcPr>
          <w:p w14:paraId="4B379652" w14:textId="77777777" w:rsidR="00E2310A" w:rsidRDefault="00E2310A" w:rsidP="00E60E70">
            <w:pPr>
              <w:jc w:val="both"/>
              <w:rPr>
                <w:sz w:val="20"/>
                <w:szCs w:val="20"/>
                <w:lang w:val="en-GB"/>
              </w:rPr>
            </w:pPr>
            <w:r>
              <w:rPr>
                <w:sz w:val="20"/>
                <w:szCs w:val="20"/>
                <w:lang w:val="en-GB"/>
              </w:rPr>
              <w:t>Reference</w:t>
            </w:r>
          </w:p>
        </w:tc>
        <w:tc>
          <w:tcPr>
            <w:tcW w:w="1599" w:type="dxa"/>
          </w:tcPr>
          <w:p w14:paraId="2E8E9830" w14:textId="77777777" w:rsidR="00E2310A" w:rsidRDefault="00E2310A" w:rsidP="00E60E70">
            <w:pPr>
              <w:jc w:val="both"/>
              <w:rPr>
                <w:sz w:val="20"/>
                <w:szCs w:val="20"/>
                <w:lang w:val="en-GB"/>
              </w:rPr>
            </w:pPr>
            <w:r>
              <w:rPr>
                <w:sz w:val="20"/>
                <w:szCs w:val="20"/>
                <w:lang w:val="en-GB"/>
              </w:rPr>
              <w:t>Char</w:t>
            </w:r>
          </w:p>
        </w:tc>
        <w:tc>
          <w:tcPr>
            <w:tcW w:w="5412" w:type="dxa"/>
          </w:tcPr>
          <w:p w14:paraId="2F713F75" w14:textId="77777777" w:rsidR="00E2310A" w:rsidRDefault="00E2310A" w:rsidP="00E60E70">
            <w:pPr>
              <w:jc w:val="both"/>
              <w:rPr>
                <w:sz w:val="20"/>
                <w:szCs w:val="20"/>
                <w:lang w:val="en-GB"/>
              </w:rPr>
            </w:pPr>
            <w:r>
              <w:rPr>
                <w:sz w:val="20"/>
                <w:szCs w:val="20"/>
                <w:lang w:val="en-GB"/>
              </w:rPr>
              <w:t>Metadata</w:t>
            </w:r>
          </w:p>
        </w:tc>
      </w:tr>
      <w:tr w:rsidR="00512AD5" w:rsidRPr="002E5CE2" w14:paraId="4B820D82" w14:textId="77777777" w:rsidTr="00E60E70">
        <w:tc>
          <w:tcPr>
            <w:tcW w:w="1518" w:type="dxa"/>
          </w:tcPr>
          <w:p w14:paraId="515FB232" w14:textId="77777777" w:rsidR="00512AD5" w:rsidRDefault="00512AD5" w:rsidP="00E60E70">
            <w:pPr>
              <w:jc w:val="both"/>
              <w:rPr>
                <w:sz w:val="20"/>
                <w:szCs w:val="20"/>
                <w:lang w:val="en-GB"/>
              </w:rPr>
            </w:pPr>
            <w:r>
              <w:rPr>
                <w:sz w:val="20"/>
                <w:szCs w:val="20"/>
                <w:lang w:val="en-GB"/>
              </w:rPr>
              <w:t>Iri</w:t>
            </w:r>
          </w:p>
        </w:tc>
        <w:tc>
          <w:tcPr>
            <w:tcW w:w="1599" w:type="dxa"/>
          </w:tcPr>
          <w:p w14:paraId="5F4409A5" w14:textId="77777777" w:rsidR="00512AD5" w:rsidRDefault="00512AD5" w:rsidP="00E60E70">
            <w:pPr>
              <w:jc w:val="both"/>
              <w:rPr>
                <w:sz w:val="20"/>
                <w:szCs w:val="20"/>
                <w:lang w:val="en-GB"/>
              </w:rPr>
            </w:pPr>
            <w:r>
              <w:rPr>
                <w:sz w:val="20"/>
                <w:szCs w:val="20"/>
                <w:lang w:val="en-GB"/>
              </w:rPr>
              <w:t>Char</w:t>
            </w:r>
          </w:p>
        </w:tc>
        <w:tc>
          <w:tcPr>
            <w:tcW w:w="5412" w:type="dxa"/>
          </w:tcPr>
          <w:p w14:paraId="5032E4D8" w14:textId="77777777" w:rsidR="00512AD5" w:rsidRDefault="00512AD5" w:rsidP="00E60E70">
            <w:pPr>
              <w:jc w:val="both"/>
              <w:rPr>
                <w:sz w:val="20"/>
                <w:szCs w:val="20"/>
                <w:lang w:val="en-GB"/>
              </w:rPr>
            </w:pPr>
            <w:r>
              <w:rPr>
                <w:sz w:val="20"/>
                <w:szCs w:val="20"/>
                <w:lang w:val="en-GB"/>
              </w:rPr>
              <w:t>Metadata</w:t>
            </w:r>
          </w:p>
        </w:tc>
      </w:tr>
    </w:tbl>
    <w:p w14:paraId="574D024D" w14:textId="77777777" w:rsidR="006C4F10" w:rsidRPr="005A5B50" w:rsidRDefault="006C4F10" w:rsidP="006C4F10">
      <w:pPr>
        <w:spacing w:before="120" w:after="120"/>
        <w:jc w:val="both"/>
        <w:rPr>
          <w:sz w:val="20"/>
          <w:szCs w:val="20"/>
          <w:lang w:val="en-GB"/>
        </w:rPr>
      </w:pPr>
      <w:r>
        <w:rPr>
          <w:sz w:val="20"/>
          <w:szCs w:val="20"/>
          <w:lang w:val="en-GB"/>
        </w:rPr>
        <w:t xml:space="preserve"> (Type,Name) are keys in this table</w:t>
      </w:r>
      <w:r w:rsidR="00972ABF">
        <w:rPr>
          <w:sz w:val="20"/>
          <w:szCs w:val="20"/>
          <w:lang w:val="en-GB"/>
        </w:rPr>
        <w:t>. For the available Metadata flags see section 7.2 (page 51 at the last count)</w:t>
      </w:r>
    </w:p>
    <w:p w14:paraId="405E2827" w14:textId="77777777" w:rsidR="00A52E12" w:rsidRDefault="00FF1560" w:rsidP="006C4F10">
      <w:pPr>
        <w:pStyle w:val="Heading3"/>
      </w:pPr>
      <w:r>
        <w:t>8.4.12</w:t>
      </w:r>
      <w:r w:rsidR="00A52E12">
        <w:t xml:space="preserve"> Role$Parameter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777777" w:rsidR="009C40B2" w:rsidRPr="009C40B2" w:rsidRDefault="009C40B2" w:rsidP="009C40B2">
      <w:pPr>
        <w:spacing w:before="120" w:after="120"/>
        <w:jc w:val="both"/>
        <w:rPr>
          <w:sz w:val="20"/>
          <w:szCs w:val="20"/>
          <w:lang w:val="en-GB"/>
        </w:rPr>
      </w:pPr>
      <w:r w:rsidRPr="009C40B2">
        <w:rPr>
          <w:sz w:val="20"/>
          <w:szCs w:val="20"/>
          <w:lang w:val="en-GB"/>
        </w:rPr>
        <w:t>(Pos,Seq) is the key in this table</w:t>
      </w:r>
    </w:p>
    <w:p w14:paraId="22BF341E" w14:textId="77777777" w:rsidR="006C4F10" w:rsidRDefault="00BE7723" w:rsidP="006C4F10">
      <w:pPr>
        <w:pStyle w:val="Heading3"/>
      </w:pPr>
      <w:r>
        <w:t>8.</w:t>
      </w:r>
      <w:r w:rsidR="00682711">
        <w:t>4</w:t>
      </w:r>
      <w:r w:rsidR="00FF1560">
        <w:t>.13</w:t>
      </w:r>
      <w:r w:rsidR="006C4F10">
        <w:t xml:space="preserve"> </w:t>
      </w:r>
      <w:r w:rsidR="0016247E">
        <w:t>Role</w:t>
      </w:r>
      <w:r w:rsidR="006C4F10">
        <w:t>$</w:t>
      </w:r>
      <w:r w:rsidR="006C4F10" w:rsidRPr="006B1409">
        <w:t>PrimaryKey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98"/>
        <w:gridCol w:w="5410"/>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77777777" w:rsidR="006C4F10" w:rsidRPr="005A5B50" w:rsidRDefault="006C4F10" w:rsidP="006C4F10">
      <w:pPr>
        <w:spacing w:before="120" w:after="120"/>
        <w:jc w:val="both"/>
        <w:rPr>
          <w:sz w:val="20"/>
          <w:szCs w:val="20"/>
          <w:lang w:val="en-GB"/>
        </w:rPr>
      </w:pPr>
      <w:r>
        <w:rPr>
          <w:sz w:val="20"/>
          <w:szCs w:val="20"/>
          <w:lang w:val="en-GB"/>
        </w:rPr>
        <w:t xml:space="preserve"> (Table,Ordinal) is the key in this table</w:t>
      </w:r>
    </w:p>
    <w:p w14:paraId="3E7A6F3E" w14:textId="77777777" w:rsidR="006C4F10" w:rsidRDefault="00682711" w:rsidP="006C4F10">
      <w:pPr>
        <w:pStyle w:val="Heading3"/>
      </w:pPr>
      <w:r>
        <w:t>8.4</w:t>
      </w:r>
      <w:r w:rsidR="008D4AAC">
        <w:t>.1</w:t>
      </w:r>
      <w:r w:rsidR="00FF1560">
        <w:t>4</w:t>
      </w:r>
      <w:r w:rsidR="006C4F10">
        <w:t xml:space="preserve"> </w:t>
      </w:r>
      <w:r w:rsidR="0016247E">
        <w:t>Role</w:t>
      </w:r>
      <w:r w:rsidR="006C4F10">
        <w:t>$</w:t>
      </w:r>
      <w:r w:rsidR="006C4F10" w:rsidRPr="006B1409">
        <w:t>Privilege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77777777"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6C4F10">
        <w:rPr>
          <w:sz w:val="20"/>
          <w:szCs w:val="20"/>
          <w:lang w:val="en-GB"/>
        </w:rPr>
        <w:t>Name,Grantee) is the key in this table</w:t>
      </w:r>
      <w:r w:rsidR="00A131E9">
        <w:rPr>
          <w:sz w:val="20"/>
          <w:szCs w:val="20"/>
          <w:lang w:val="en-GB"/>
        </w:rPr>
        <w:t>. Tables can have delete permission in this table, but Select, Insert and Update apply to columns.</w:t>
      </w:r>
    </w:p>
    <w:p w14:paraId="5DC052ED" w14:textId="77777777" w:rsidR="006C4F10" w:rsidRDefault="00682711" w:rsidP="006C4F10">
      <w:pPr>
        <w:pStyle w:val="Heading3"/>
      </w:pPr>
      <w:r>
        <w:t>8.4</w:t>
      </w:r>
      <w:r w:rsidR="00FF1560">
        <w:t>.15</w:t>
      </w:r>
      <w:r w:rsidR="006C4F10">
        <w:t xml:space="preserve"> </w:t>
      </w:r>
      <w:r w:rsidR="0016247E">
        <w:t>Role</w:t>
      </w:r>
      <w:r w:rsidR="006C4F10">
        <w:t>$</w:t>
      </w:r>
      <w:r w:rsidR="006C4F10" w:rsidRPr="006B1409">
        <w:t>Procedure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97"/>
        <w:gridCol w:w="5404"/>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7777777" w:rsidR="006C4F10" w:rsidRDefault="006C4F10" w:rsidP="002F020F">
      <w:pPr>
        <w:jc w:val="both"/>
        <w:rPr>
          <w:sz w:val="20"/>
          <w:szCs w:val="20"/>
          <w:lang w:val="en-GB"/>
        </w:rPr>
      </w:pPr>
      <w:r>
        <w:rPr>
          <w:sz w:val="20"/>
          <w:szCs w:val="20"/>
          <w:lang w:val="en-GB"/>
        </w:rPr>
        <w:t>The Definition starts from the beginning of the parameter list. (Pos) and (Name,Arity) are keys in this table.</w:t>
      </w:r>
    </w:p>
    <w:p w14:paraId="47B2603D" w14:textId="77777777" w:rsidR="003B0079" w:rsidRDefault="003B0079" w:rsidP="00972ABF">
      <w:pPr>
        <w:pStyle w:val="Heading3"/>
      </w:pPr>
      <w:r>
        <w:lastRenderedPageBreak/>
        <w:t>8.4.16 Role$Python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77777777" w:rsidR="00972ABF" w:rsidRDefault="00FF1560" w:rsidP="00972ABF">
      <w:pPr>
        <w:pStyle w:val="Heading3"/>
      </w:pPr>
      <w:r>
        <w:t>8.4.1</w:t>
      </w:r>
      <w:r w:rsidR="00812B18">
        <w:t>7</w:t>
      </w:r>
      <w:r w:rsidR="00972ABF">
        <w:t xml:space="preserve"> Role$Subobject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7777777" w:rsidR="00972ABF" w:rsidRPr="00972ABF" w:rsidRDefault="00972ABF" w:rsidP="002F020F">
      <w:pPr>
        <w:jc w:val="both"/>
        <w:rPr>
          <w:sz w:val="20"/>
          <w:szCs w:val="20"/>
        </w:rPr>
      </w:pPr>
      <w:r>
        <w:rPr>
          <w:sz w:val="20"/>
          <w:szCs w:val="20"/>
        </w:rPr>
        <w:t>The primary key in this table is (Type,Name,Seq). For the available Metadata flags see section 7.2 (page 51 or thereabouts). TableColumns are found in the Role$Object table: the Role$Subobject table is for columns in views and the tables returned from functions.</w:t>
      </w:r>
    </w:p>
    <w:p w14:paraId="6323B7BE" w14:textId="77777777" w:rsidR="006C4F10" w:rsidRDefault="006C4F10" w:rsidP="006C4F10">
      <w:pPr>
        <w:pStyle w:val="Heading3"/>
      </w:pPr>
      <w:r>
        <w:t>8.</w:t>
      </w:r>
      <w:r w:rsidR="00682711">
        <w:t>4</w:t>
      </w:r>
      <w:r w:rsidR="00FF1560">
        <w:t>.1</w:t>
      </w:r>
      <w:r w:rsidR="00812B18">
        <w:t>8</w:t>
      </w:r>
      <w:r w:rsidR="00573A79">
        <w:t xml:space="preserve"> </w:t>
      </w:r>
      <w:r w:rsidR="0016247E">
        <w:t>Role</w:t>
      </w:r>
      <w:r>
        <w:t>$</w:t>
      </w:r>
      <w:r w:rsidRPr="006B1409">
        <w:t>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6C4F10" w:rsidRPr="002E5CE2" w14:paraId="6EE0C6F6" w14:textId="77777777" w:rsidTr="00E60E70">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85"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3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E60E70">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85"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3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E60E70">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85"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3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E60E70">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85"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E60E70">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85"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E60E70">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85"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E60E70">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85"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C4F10" w:rsidRPr="002E5CE2" w14:paraId="73BF6CD5" w14:textId="77777777" w:rsidTr="00E60E70">
        <w:tc>
          <w:tcPr>
            <w:tcW w:w="1639" w:type="dxa"/>
          </w:tcPr>
          <w:p w14:paraId="25C9BFB3" w14:textId="77777777" w:rsidR="006C4F10" w:rsidRPr="002E5CE2" w:rsidRDefault="006C4F10" w:rsidP="00E60E70">
            <w:pPr>
              <w:jc w:val="both"/>
              <w:rPr>
                <w:sz w:val="20"/>
                <w:szCs w:val="20"/>
                <w:lang w:val="en-GB"/>
              </w:rPr>
            </w:pPr>
            <w:r w:rsidRPr="002E5CE2">
              <w:rPr>
                <w:sz w:val="20"/>
                <w:szCs w:val="20"/>
                <w:lang w:val="en-GB"/>
              </w:rPr>
              <w:t>References</w:t>
            </w:r>
          </w:p>
        </w:tc>
        <w:tc>
          <w:tcPr>
            <w:tcW w:w="1585" w:type="dxa"/>
          </w:tcPr>
          <w:p w14:paraId="47CC0F6B"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7A784A18" w14:textId="77777777" w:rsidR="006C4F10" w:rsidRPr="002E5CE2" w:rsidRDefault="006C4F10" w:rsidP="00E60E70">
            <w:pPr>
              <w:jc w:val="both"/>
              <w:rPr>
                <w:sz w:val="20"/>
                <w:szCs w:val="20"/>
                <w:lang w:val="en-GB"/>
              </w:rPr>
            </w:pPr>
            <w:r w:rsidRPr="002E5CE2">
              <w:rPr>
                <w:sz w:val="20"/>
                <w:szCs w:val="20"/>
                <w:lang w:val="en-GB"/>
              </w:rPr>
              <w:t>The number of references</w:t>
            </w:r>
          </w:p>
        </w:tc>
      </w:tr>
      <w:tr w:rsidR="006B6309" w:rsidRPr="002E5CE2" w14:paraId="31112E3E" w14:textId="77777777" w:rsidTr="00E60E70">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85"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3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7777777"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(Role,Name) are keys in this table</w:t>
      </w:r>
      <w:r w:rsidR="00B4390E">
        <w:rPr>
          <w:sz w:val="20"/>
          <w:szCs w:val="20"/>
          <w:lang w:val="en-GB"/>
        </w:rPr>
        <w:t xml:space="preserve">. </w:t>
      </w:r>
    </w:p>
    <w:p w14:paraId="42589A50" w14:textId="77777777" w:rsidR="006C4F10" w:rsidRDefault="00682711" w:rsidP="006C4F10">
      <w:pPr>
        <w:pStyle w:val="Heading3"/>
      </w:pPr>
      <w:r>
        <w:t>8.4</w:t>
      </w:r>
      <w:r w:rsidR="008D4AAC">
        <w:t>.1</w:t>
      </w:r>
      <w:r w:rsidR="00812B18">
        <w:t>9</w:t>
      </w:r>
      <w:r w:rsidR="006C4F10">
        <w:t xml:space="preserve"> </w:t>
      </w:r>
      <w:r w:rsidR="0016247E">
        <w:t>Role</w:t>
      </w:r>
      <w:r w:rsidR="006C4F10">
        <w:t>$</w:t>
      </w:r>
      <w:r w:rsidR="006C4F10" w:rsidRPr="006B1409">
        <w:t>TableCheck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7777777" w:rsidR="008D4AAC" w:rsidRDefault="00682711" w:rsidP="008D4AAC">
      <w:pPr>
        <w:pStyle w:val="Heading3"/>
      </w:pPr>
      <w:r>
        <w:t>8.4</w:t>
      </w:r>
      <w:r w:rsidR="00FF1560">
        <w:t>.</w:t>
      </w:r>
      <w:r w:rsidR="00812B18">
        <w:t>20</w:t>
      </w:r>
      <w:r w:rsidR="008D4AAC">
        <w:t xml:space="preserve"> Role$TablePeriod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77777777" w:rsidR="006C4F10" w:rsidRDefault="006C4F10" w:rsidP="006C4F10">
      <w:pPr>
        <w:pStyle w:val="Heading3"/>
      </w:pPr>
      <w:r>
        <w:t>8.</w:t>
      </w:r>
      <w:r w:rsidR="00682711">
        <w:t>4</w:t>
      </w:r>
      <w:r w:rsidR="00ED0AA6">
        <w:t>.</w:t>
      </w:r>
      <w:r w:rsidR="00FF1560">
        <w:t>2</w:t>
      </w:r>
      <w:r w:rsidR="00812B18">
        <w:t>1</w:t>
      </w:r>
      <w:r w:rsidR="0016247E">
        <w:t xml:space="preserve"> Role</w:t>
      </w:r>
      <w:r>
        <w:t>$Trigger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lastRenderedPageBreak/>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6C4F10" w:rsidRPr="002E5CE2" w14:paraId="5801855F" w14:textId="77777777" w:rsidTr="00E60E70">
        <w:tc>
          <w:tcPr>
            <w:tcW w:w="1532" w:type="dxa"/>
          </w:tcPr>
          <w:p w14:paraId="3E7B16FB" w14:textId="77777777" w:rsidR="006C4F10" w:rsidRPr="002E5CE2" w:rsidRDefault="006C4F10" w:rsidP="00E60E70">
            <w:pPr>
              <w:jc w:val="both"/>
              <w:rPr>
                <w:sz w:val="20"/>
                <w:szCs w:val="20"/>
                <w:lang w:val="en-GB"/>
              </w:rPr>
            </w:pPr>
            <w:r w:rsidRPr="002E5CE2">
              <w:rPr>
                <w:sz w:val="20"/>
                <w:szCs w:val="20"/>
                <w:lang w:val="en-GB"/>
              </w:rPr>
              <w:t>OldRow</w:t>
            </w:r>
          </w:p>
        </w:tc>
        <w:tc>
          <w:tcPr>
            <w:tcW w:w="1597" w:type="dxa"/>
            <w:gridSpan w:val="2"/>
          </w:tcPr>
          <w:p w14:paraId="132D62AB"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F2EF889" w14:textId="77777777" w:rsidR="006C4F10" w:rsidRPr="002E5CE2" w:rsidRDefault="006C4F10" w:rsidP="00E60E70">
            <w:pPr>
              <w:jc w:val="both"/>
              <w:rPr>
                <w:sz w:val="20"/>
                <w:szCs w:val="20"/>
                <w:lang w:val="en-GB"/>
              </w:rPr>
            </w:pPr>
            <w:r w:rsidRPr="002E5CE2">
              <w:rPr>
                <w:sz w:val="20"/>
                <w:szCs w:val="20"/>
                <w:lang w:val="en-GB"/>
              </w:rPr>
              <w:t>Referencing identifier for old row</w:t>
            </w:r>
          </w:p>
        </w:tc>
      </w:tr>
      <w:tr w:rsidR="006C4F10" w:rsidRPr="002E5CE2" w14:paraId="439A7011" w14:textId="77777777" w:rsidTr="00E60E70">
        <w:tc>
          <w:tcPr>
            <w:tcW w:w="1532" w:type="dxa"/>
          </w:tcPr>
          <w:p w14:paraId="4D66730A" w14:textId="77777777" w:rsidR="006C4F10" w:rsidRPr="002E5CE2" w:rsidRDefault="006C4F10" w:rsidP="00E60E70">
            <w:pPr>
              <w:jc w:val="both"/>
              <w:rPr>
                <w:sz w:val="20"/>
                <w:szCs w:val="20"/>
                <w:lang w:val="en-GB"/>
              </w:rPr>
            </w:pPr>
            <w:r w:rsidRPr="002E5CE2">
              <w:rPr>
                <w:sz w:val="20"/>
                <w:szCs w:val="20"/>
                <w:lang w:val="en-GB"/>
              </w:rPr>
              <w:t>NewRow</w:t>
            </w:r>
          </w:p>
        </w:tc>
        <w:tc>
          <w:tcPr>
            <w:tcW w:w="1597" w:type="dxa"/>
            <w:gridSpan w:val="2"/>
          </w:tcPr>
          <w:p w14:paraId="6E582531"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697AB7B" w14:textId="77777777" w:rsidR="006C4F10" w:rsidRPr="002E5CE2" w:rsidRDefault="006C4F10" w:rsidP="00E60E70">
            <w:pPr>
              <w:jc w:val="both"/>
              <w:rPr>
                <w:sz w:val="20"/>
                <w:szCs w:val="20"/>
                <w:lang w:val="en-GB"/>
              </w:rPr>
            </w:pPr>
            <w:r w:rsidRPr="002E5CE2">
              <w:rPr>
                <w:sz w:val="20"/>
                <w:szCs w:val="20"/>
                <w:lang w:val="en-GB"/>
              </w:rPr>
              <w:t>Referencing identifier for new row</w:t>
            </w:r>
          </w:p>
        </w:tc>
      </w:tr>
      <w:tr w:rsidR="006C4F10" w:rsidRPr="002E5CE2" w14:paraId="2869A52A" w14:textId="77777777" w:rsidTr="00E60E70">
        <w:tc>
          <w:tcPr>
            <w:tcW w:w="1532" w:type="dxa"/>
          </w:tcPr>
          <w:p w14:paraId="16CA029C" w14:textId="77777777" w:rsidR="006C4F10" w:rsidRPr="002E5CE2" w:rsidRDefault="006C4F10" w:rsidP="00E60E70">
            <w:pPr>
              <w:jc w:val="both"/>
              <w:rPr>
                <w:sz w:val="20"/>
                <w:szCs w:val="20"/>
                <w:lang w:val="en-GB"/>
              </w:rPr>
            </w:pPr>
            <w:r w:rsidRPr="002E5CE2">
              <w:rPr>
                <w:sz w:val="20"/>
                <w:szCs w:val="20"/>
                <w:lang w:val="en-GB"/>
              </w:rPr>
              <w:t>OldTable</w:t>
            </w:r>
          </w:p>
        </w:tc>
        <w:tc>
          <w:tcPr>
            <w:tcW w:w="1597" w:type="dxa"/>
            <w:gridSpan w:val="2"/>
          </w:tcPr>
          <w:p w14:paraId="5ED2EA9E"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5C7FA855" w14:textId="77777777" w:rsidR="006C4F10" w:rsidRPr="002E5CE2" w:rsidRDefault="006C4F10" w:rsidP="00E60E70">
            <w:pPr>
              <w:jc w:val="both"/>
              <w:rPr>
                <w:sz w:val="20"/>
                <w:szCs w:val="20"/>
                <w:lang w:val="en-GB"/>
              </w:rPr>
            </w:pPr>
            <w:r w:rsidRPr="002E5CE2">
              <w:rPr>
                <w:sz w:val="20"/>
                <w:szCs w:val="20"/>
                <w:lang w:val="en-GB"/>
              </w:rPr>
              <w:t>Referencing identifier for old table</w:t>
            </w:r>
          </w:p>
        </w:tc>
      </w:tr>
      <w:tr w:rsidR="006C4F10" w:rsidRPr="002E5CE2" w14:paraId="4A762485" w14:textId="77777777" w:rsidTr="00E60E70">
        <w:tc>
          <w:tcPr>
            <w:tcW w:w="1532" w:type="dxa"/>
          </w:tcPr>
          <w:p w14:paraId="77F1FF64" w14:textId="77777777" w:rsidR="006C4F10" w:rsidRPr="002E5CE2" w:rsidRDefault="006C4F10" w:rsidP="00E60E70">
            <w:pPr>
              <w:jc w:val="both"/>
              <w:rPr>
                <w:sz w:val="20"/>
                <w:szCs w:val="20"/>
                <w:lang w:val="en-GB"/>
              </w:rPr>
            </w:pPr>
            <w:r w:rsidRPr="002E5CE2">
              <w:rPr>
                <w:sz w:val="20"/>
                <w:szCs w:val="20"/>
                <w:lang w:val="en-GB"/>
              </w:rPr>
              <w:t>NewTable</w:t>
            </w:r>
          </w:p>
        </w:tc>
        <w:tc>
          <w:tcPr>
            <w:tcW w:w="1597" w:type="dxa"/>
            <w:gridSpan w:val="2"/>
          </w:tcPr>
          <w:p w14:paraId="19DF95F1"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318806B5" w14:textId="77777777" w:rsidR="006C4F10" w:rsidRPr="002E5CE2" w:rsidRDefault="006C4F10" w:rsidP="00E60E70">
            <w:pPr>
              <w:jc w:val="both"/>
              <w:rPr>
                <w:sz w:val="20"/>
                <w:szCs w:val="20"/>
                <w:lang w:val="en-GB"/>
              </w:rPr>
            </w:pPr>
            <w:r w:rsidRPr="002E5CE2">
              <w:rPr>
                <w:sz w:val="20"/>
                <w:szCs w:val="20"/>
                <w:lang w:val="en-GB"/>
              </w:rPr>
              <w:t>Referencing identifier from new table</w:t>
            </w:r>
          </w:p>
        </w:tc>
      </w:tr>
      <w:tr w:rsidR="006C4F10" w:rsidRPr="002E5CE2" w14:paraId="63F64BA9" w14:textId="77777777" w:rsidTr="00E60E70">
        <w:tc>
          <w:tcPr>
            <w:tcW w:w="1532" w:type="dxa"/>
          </w:tcPr>
          <w:p w14:paraId="3163E932" w14:textId="77777777" w:rsidR="006C4F10" w:rsidRPr="002E5CE2" w:rsidRDefault="006C4F10" w:rsidP="00E60E70">
            <w:pPr>
              <w:jc w:val="both"/>
              <w:rPr>
                <w:sz w:val="20"/>
                <w:szCs w:val="20"/>
                <w:lang w:val="en-GB"/>
              </w:rPr>
            </w:pPr>
            <w:r w:rsidRPr="002E5CE2">
              <w:rPr>
                <w:sz w:val="20"/>
                <w:szCs w:val="20"/>
                <w:lang w:val="en-GB"/>
              </w:rPr>
              <w:t>Def</w:t>
            </w:r>
          </w:p>
        </w:tc>
        <w:tc>
          <w:tcPr>
            <w:tcW w:w="1597" w:type="dxa"/>
            <w:gridSpan w:val="2"/>
          </w:tcPr>
          <w:p w14:paraId="60F5E5B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5479E941" w14:textId="77777777" w:rsidR="006C4F10" w:rsidRPr="002E5CE2" w:rsidRDefault="006C4F10" w:rsidP="00E60E70">
            <w:pPr>
              <w:jc w:val="both"/>
              <w:rPr>
                <w:sz w:val="20"/>
                <w:szCs w:val="20"/>
                <w:lang w:val="en-GB"/>
              </w:rPr>
            </w:pPr>
            <w:r w:rsidRPr="002E5CE2">
              <w:rPr>
                <w:sz w:val="20"/>
                <w:szCs w:val="20"/>
                <w:lang w:val="en-GB"/>
              </w:rPr>
              <w:t>The current code for the trigger including WHEN if defined</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77777777"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p>
    <w:p w14:paraId="5FFBF8D1" w14:textId="77777777" w:rsidR="006C4F10" w:rsidRDefault="006C4F10" w:rsidP="006C4F10">
      <w:pPr>
        <w:pStyle w:val="Heading3"/>
      </w:pPr>
      <w:r>
        <w:t>8.</w:t>
      </w:r>
      <w:r w:rsidR="00682711">
        <w:t>4</w:t>
      </w:r>
      <w:r w:rsidR="00ED0AA6">
        <w:t>.</w:t>
      </w:r>
      <w:r w:rsidR="00FF1560">
        <w:t>2</w:t>
      </w:r>
      <w:r w:rsidR="00812B18">
        <w:t>2</w:t>
      </w:r>
      <w:r w:rsidR="002F020F">
        <w:t xml:space="preserve"> </w:t>
      </w:r>
      <w:r w:rsidR="0016247E">
        <w:t>Role</w:t>
      </w:r>
      <w:r>
        <w:t>$TriggerUpdateColumn</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7777777" w:rsidR="006C4F10" w:rsidRDefault="006C4F10" w:rsidP="006C4F10">
      <w:pPr>
        <w:pStyle w:val="Heading3"/>
      </w:pPr>
      <w:r>
        <w:t>8.</w:t>
      </w:r>
      <w:r w:rsidR="00682711">
        <w:t>4</w:t>
      </w:r>
      <w:r w:rsidR="00FF1560">
        <w:t>.2</w:t>
      </w:r>
      <w:r w:rsidR="00812B18">
        <w:t>3</w:t>
      </w:r>
      <w:r w:rsidR="002F020F">
        <w:t xml:space="preserve"> </w:t>
      </w:r>
      <w:r w:rsidR="00F06E4D">
        <w:t>Role</w:t>
      </w:r>
      <w:r>
        <w:t>$Type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97"/>
        <w:gridCol w:w="5405"/>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77777777" w:rsidR="006C4F10" w:rsidRDefault="006C4F10" w:rsidP="006C4F10">
      <w:pPr>
        <w:pStyle w:val="Heading3"/>
      </w:pPr>
      <w:r>
        <w:t>8.</w:t>
      </w:r>
      <w:r w:rsidR="00682711">
        <w:t>4</w:t>
      </w:r>
      <w:r w:rsidR="00B4390E">
        <w:t>.2</w:t>
      </w:r>
      <w:r w:rsidR="00812B18">
        <w:t>4</w:t>
      </w:r>
      <w:r w:rsidR="00F06E4D">
        <w:t xml:space="preserve"> Role</w:t>
      </w:r>
      <w:r>
        <w:t>$</w:t>
      </w:r>
      <w:r w:rsidRPr="006B1409">
        <w:t>View</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77777777" w:rsidR="00CC2745" w:rsidRDefault="00CC2745" w:rsidP="00964D07">
      <w:pPr>
        <w:pStyle w:val="Heading2"/>
        <w:rPr>
          <w:lang w:val="en-GB"/>
        </w:rPr>
      </w:pPr>
      <w:bookmarkStart w:id="77" w:name="_Toc534366782"/>
      <w:r>
        <w:rPr>
          <w:lang w:val="en-GB"/>
        </w:rPr>
        <w:t>8.</w:t>
      </w:r>
      <w:r w:rsidR="00682711">
        <w:rPr>
          <w:lang w:val="en-GB"/>
        </w:rPr>
        <w:t>5</w:t>
      </w:r>
      <w:r>
        <w:rPr>
          <w:lang w:val="en-GB"/>
        </w:rPr>
        <w:t xml:space="preserve"> Log$ table collection</w:t>
      </w:r>
      <w:bookmarkEnd w:id="77"/>
    </w:p>
    <w:p w14:paraId="7FD88CA5" w14:textId="77777777"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The current (uncommitted) transaction is referred to as 0.</w:t>
      </w:r>
    </w:p>
    <w:p w14:paraId="31989B2A" w14:textId="77777777"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 The current state of the definition can be obtained from the system tables (definitions are automatically updated if tables and columns are renamed).</w:t>
      </w:r>
    </w:p>
    <w:p w14:paraId="46857299" w14:textId="77777777"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77777777" w:rsidR="00CC2745" w:rsidRDefault="00682711" w:rsidP="00964D07">
      <w:pPr>
        <w:pStyle w:val="Heading3"/>
      </w:pPr>
      <w:r>
        <w:lastRenderedPageBreak/>
        <w:t>8.5</w:t>
      </w:r>
      <w:r w:rsidR="00CC2745">
        <w:t>.1 Log$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7777777" w:rsidR="00964D07" w:rsidRPr="002E5CE2" w:rsidRDefault="00964D07" w:rsidP="002E5CE2">
            <w:pPr>
              <w:jc w:val="both"/>
              <w:rPr>
                <w:sz w:val="20"/>
                <w:szCs w:val="20"/>
                <w:lang w:val="en-GB"/>
              </w:rPr>
            </w:pPr>
            <w:r w:rsidRPr="002E5CE2">
              <w:rPr>
                <w:sz w:val="20"/>
                <w:szCs w:val="20"/>
                <w:lang w:val="en-GB"/>
              </w:rPr>
              <w:t>The object affected</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C883C33" w14:textId="77777777" w:rsidR="00964D07" w:rsidRDefault="00440928" w:rsidP="00964D07">
      <w:pPr>
        <w:autoSpaceDE w:val="0"/>
        <w:autoSpaceDN w:val="0"/>
        <w:adjustRightInd w:val="0"/>
        <w:rPr>
          <w:rFonts w:eastAsia="Times New Roman"/>
          <w:sz w:val="20"/>
          <w:szCs w:val="20"/>
          <w:lang w:eastAsia="en-US"/>
        </w:rPr>
      </w:pPr>
      <w:r>
        <w:rPr>
          <w:rFonts w:eastAsia="Times New Roman"/>
          <w:sz w:val="20"/>
          <w:szCs w:val="20"/>
          <w:lang w:eastAsia="en-US"/>
        </w:rPr>
        <w:t>The Pos key enables machine-readable versions of the Log$ to be obtained from the tables described in the following sections.</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PImportTransaction</w:t>
            </w:r>
          </w:p>
        </w:tc>
        <w:tc>
          <w:tcPr>
            <w:tcW w:w="2979" w:type="dxa"/>
          </w:tcPr>
          <w:p w14:paraId="45716800"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Log$Transaction</w:t>
            </w:r>
          </w:p>
        </w:tc>
        <w:tc>
          <w:tcPr>
            <w:tcW w:w="2906" w:type="dxa"/>
          </w:tcPr>
          <w:p w14:paraId="2AAFB0E7"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Log$Insert, Log$InsertField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Log$TransactionParticipant</w:t>
            </w:r>
          </w:p>
        </w:tc>
        <w:tc>
          <w:tcPr>
            <w:tcW w:w="2906" w:type="dxa"/>
          </w:tcPr>
          <w:p w14:paraId="784B026B"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See Transaction</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Log$Insert, Log$InsertField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Update</w:t>
            </w:r>
          </w:p>
        </w:tc>
        <w:tc>
          <w:tcPr>
            <w:tcW w:w="2979" w:type="dxa"/>
          </w:tcPr>
          <w:p w14:paraId="2646087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Log$InsertField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77777777" w:rsidR="00CC2745" w:rsidRDefault="00682711" w:rsidP="00964D07">
      <w:pPr>
        <w:pStyle w:val="Heading3"/>
      </w:pPr>
      <w:r>
        <w:t>8.5</w:t>
      </w:r>
      <w:r w:rsidR="00CC2745">
        <w:t>.2 Log$Alter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77777777" w:rsidR="00CC2745" w:rsidRDefault="00682711" w:rsidP="00964D07">
      <w:pPr>
        <w:pStyle w:val="Heading3"/>
      </w:pPr>
      <w:r>
        <w:t>8.5</w:t>
      </w:r>
      <w:r w:rsidR="00AB1204">
        <w:t>.3</w:t>
      </w:r>
      <w:r w:rsidR="00CC2745">
        <w:t xml:space="preserve"> Log$Change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77777777" w:rsidR="00CC2745" w:rsidRDefault="00682711" w:rsidP="00964D07">
      <w:pPr>
        <w:pStyle w:val="Heading3"/>
      </w:pPr>
      <w:r>
        <w:t>8.5</w:t>
      </w:r>
      <w:r w:rsidR="00AB1204">
        <w:t>.4</w:t>
      </w:r>
      <w:r w:rsidR="00CC2745">
        <w:t xml:space="preserve"> Log$Check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2198430D" w:rsidR="0002326F" w:rsidRDefault="0002326F" w:rsidP="00964D07">
      <w:pPr>
        <w:pStyle w:val="Heading3"/>
      </w:pPr>
      <w:r>
        <w:t>8.5.5 Log$Classification</w:t>
      </w:r>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2792BECD" w:rsidR="00B76DBF" w:rsidRDefault="00B76DBF" w:rsidP="00964D07">
      <w:pPr>
        <w:pStyle w:val="Heading3"/>
      </w:pPr>
      <w:r>
        <w:t>8.5.6 Log$Clearance</w:t>
      </w:r>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44DC6572" w:rsidR="00CC2745" w:rsidRDefault="00682711" w:rsidP="00964D07">
      <w:pPr>
        <w:pStyle w:val="Heading3"/>
      </w:pPr>
      <w:r>
        <w:t>8.5</w:t>
      </w:r>
      <w:r w:rsidR="00AB1204">
        <w:t>.</w:t>
      </w:r>
      <w:r w:rsidR="00B76DBF">
        <w:t>7</w:t>
      </w:r>
      <w:r w:rsidR="00CC2745">
        <w:t xml:space="preserve"> Log$Column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lastRenderedPageBreak/>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08CD7222" w:rsidR="0011732D" w:rsidRDefault="00682711" w:rsidP="0011732D">
      <w:pPr>
        <w:pStyle w:val="Heading3"/>
      </w:pPr>
      <w:r>
        <w:t>8.5</w:t>
      </w:r>
      <w:r w:rsidR="00F347A8">
        <w:t>.</w:t>
      </w:r>
      <w:r w:rsidR="00B76DBF">
        <w:t>8</w:t>
      </w:r>
      <w:r w:rsidR="0011732D">
        <w:t xml:space="preserve"> Log$DateType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4734856E" w:rsidR="00CC2745" w:rsidRDefault="00682711" w:rsidP="00964D07">
      <w:pPr>
        <w:pStyle w:val="Heading3"/>
      </w:pPr>
      <w:r>
        <w:t>8.5</w:t>
      </w:r>
      <w:r w:rsidR="00F347A8">
        <w:t>.</w:t>
      </w:r>
      <w:r w:rsidR="00B76DBF">
        <w:t>9</w:t>
      </w:r>
      <w:r w:rsidR="00CC2745">
        <w:t xml:space="preserve"> Log$Delete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503D125C" w:rsidR="00CC2745" w:rsidRDefault="00682711" w:rsidP="00964D07">
      <w:pPr>
        <w:pStyle w:val="Heading3"/>
      </w:pPr>
      <w:r>
        <w:t>8.5</w:t>
      </w:r>
      <w:r w:rsidR="00F347A8">
        <w:t>.</w:t>
      </w:r>
      <w:r w:rsidR="00B76DBF">
        <w:t>10</w:t>
      </w:r>
      <w:r w:rsidR="00CC2745">
        <w:t xml:space="preserve"> Log$Domain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7"/>
        <w:gridCol w:w="1596"/>
        <w:gridCol w:w="5396"/>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77777777" w:rsidR="00AC75E0" w:rsidRPr="002E5CE2" w:rsidRDefault="00AC75E0" w:rsidP="002E5CE2">
            <w:pPr>
              <w:jc w:val="both"/>
              <w:rPr>
                <w:sz w:val="20"/>
                <w:szCs w:val="20"/>
                <w:lang w:val="en-GB"/>
              </w:rPr>
            </w:pPr>
            <w:r w:rsidRPr="002E5CE2">
              <w:rPr>
                <w:sz w:val="20"/>
                <w:szCs w:val="20"/>
                <w:lang w:val="en-GB"/>
              </w:rPr>
              <w:t>Domain,Edit,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6F6C2FE5" w:rsidR="00CB15C8" w:rsidRDefault="00682711" w:rsidP="00CB15C8">
      <w:pPr>
        <w:pStyle w:val="Heading3"/>
      </w:pPr>
      <w:r>
        <w:t>8.5</w:t>
      </w:r>
      <w:r w:rsidR="00F347A8">
        <w:t>.</w:t>
      </w:r>
      <w:r w:rsidR="0002326F">
        <w:t>1</w:t>
      </w:r>
      <w:r w:rsidR="00B76DBF">
        <w:t>1</w:t>
      </w:r>
      <w:r w:rsidR="00CB15C8">
        <w:t xml:space="preserve"> Log$Drop</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681F601A" w:rsidR="00CB15C8" w:rsidRDefault="00682711" w:rsidP="00CB15C8">
      <w:pPr>
        <w:pStyle w:val="Heading3"/>
      </w:pPr>
      <w:r>
        <w:t>8.5</w:t>
      </w:r>
      <w:r w:rsidR="00F347A8">
        <w:t>.1</w:t>
      </w:r>
      <w:r w:rsidR="00B76DBF">
        <w:t>2</w:t>
      </w:r>
      <w:r w:rsidR="00CB15C8">
        <w:t xml:space="preserve"> Log$Edit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3D61C1A3" w:rsidR="00C7614A" w:rsidRDefault="00C7614A" w:rsidP="00964D07">
      <w:pPr>
        <w:pStyle w:val="Heading3"/>
      </w:pPr>
      <w:r>
        <w:t>8.5.13 Log$Enforcement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lastRenderedPageBreak/>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13A6D54E" w:rsidR="00CC2745" w:rsidRDefault="00682711" w:rsidP="00964D07">
      <w:pPr>
        <w:pStyle w:val="Heading3"/>
      </w:pPr>
      <w:r>
        <w:t>8.5</w:t>
      </w:r>
      <w:r w:rsidR="00F347A8">
        <w:t>.1</w:t>
      </w:r>
      <w:r w:rsidR="004D3783">
        <w:t>4</w:t>
      </w:r>
      <w:r w:rsidR="00CC2745">
        <w:t xml:space="preserve"> Log$Grant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557863A9" w:rsidR="00CC2745" w:rsidRDefault="00682711" w:rsidP="00964D07">
      <w:pPr>
        <w:pStyle w:val="Heading3"/>
      </w:pPr>
      <w:r>
        <w:t>8.5</w:t>
      </w:r>
      <w:r w:rsidR="00AB1204">
        <w:t>.</w:t>
      </w:r>
      <w:r w:rsidR="00F347A8">
        <w:t>1</w:t>
      </w:r>
      <w:r w:rsidR="004D3783">
        <w:t>5</w:t>
      </w:r>
      <w:r w:rsidR="00CC2745">
        <w:t xml:space="preserve"> Log$Index</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5"/>
        <w:gridCol w:w="1597"/>
        <w:gridCol w:w="5397"/>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5D0B6939" w:rsidR="00CC2745" w:rsidRDefault="00682711" w:rsidP="00964D07">
      <w:pPr>
        <w:pStyle w:val="Heading3"/>
      </w:pPr>
      <w:r>
        <w:t>8.5</w:t>
      </w:r>
      <w:r w:rsidR="00AB1204">
        <w:t>.</w:t>
      </w:r>
      <w:r w:rsidR="00F347A8">
        <w:t>1</w:t>
      </w:r>
      <w:r w:rsidR="004D3783">
        <w:t>6</w:t>
      </w:r>
      <w:r w:rsidR="00CC2745">
        <w:t xml:space="preserve"> Log$IndexKey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3512A8" w14:textId="77777777" w:rsidTr="00EE1D6C">
        <w:tc>
          <w:tcPr>
            <w:tcW w:w="1548"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E1D6C">
        <w:tc>
          <w:tcPr>
            <w:tcW w:w="1548"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E1D6C">
        <w:tc>
          <w:tcPr>
            <w:tcW w:w="1548"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620"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E1D6C">
        <w:tc>
          <w:tcPr>
            <w:tcW w:w="1548"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620"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20DF1576" w14:textId="77777777" w:rsidR="00E74741" w:rsidRPr="002E5CE2" w:rsidRDefault="00E74741" w:rsidP="002E5CE2">
            <w:pPr>
              <w:jc w:val="both"/>
              <w:rPr>
                <w:sz w:val="20"/>
                <w:szCs w:val="20"/>
                <w:lang w:val="en-GB"/>
              </w:rPr>
            </w:pPr>
            <w:r w:rsidRPr="002E5CE2">
              <w:rPr>
                <w:sz w:val="20"/>
                <w:szCs w:val="20"/>
                <w:lang w:val="en-GB"/>
              </w:rPr>
              <w:t>Identifies the key column</w:t>
            </w:r>
          </w:p>
        </w:tc>
      </w:tr>
      <w:tr w:rsidR="00E74741" w:rsidRPr="002E5CE2" w14:paraId="7A113177" w14:textId="77777777" w:rsidTr="00EE1D6C">
        <w:tc>
          <w:tcPr>
            <w:tcW w:w="1548"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0A3A9EE" w14:textId="5BC612EC" w:rsidR="0027540A" w:rsidRDefault="00682711" w:rsidP="0027540A">
      <w:pPr>
        <w:pStyle w:val="Heading3"/>
      </w:pPr>
      <w:r>
        <w:t>8.5</w:t>
      </w:r>
      <w:r w:rsidR="00AB1204">
        <w:t>.</w:t>
      </w:r>
      <w:r w:rsidR="00F347A8">
        <w:t>1</w:t>
      </w:r>
      <w:r w:rsidR="004D3783">
        <w:t>7</w:t>
      </w:r>
      <w:r w:rsidR="0027540A">
        <w:t xml:space="preserve"> Log$Insert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27540A" w:rsidRPr="002E5CE2" w14:paraId="05804193" w14:textId="77777777" w:rsidTr="00EE1D6C">
        <w:tc>
          <w:tcPr>
            <w:tcW w:w="1548" w:type="dxa"/>
          </w:tcPr>
          <w:p w14:paraId="21BAC124" w14:textId="77777777" w:rsidR="0027540A" w:rsidRPr="002E5CE2" w:rsidRDefault="0027540A" w:rsidP="002E5CE2">
            <w:pPr>
              <w:jc w:val="center"/>
              <w:rPr>
                <w:b/>
                <w:sz w:val="20"/>
                <w:szCs w:val="20"/>
                <w:lang w:val="en-GB"/>
              </w:rPr>
            </w:pPr>
            <w:r w:rsidRPr="002E5CE2">
              <w:rPr>
                <w:b/>
                <w:sz w:val="20"/>
                <w:szCs w:val="20"/>
                <w:lang w:val="en-GB"/>
              </w:rPr>
              <w:t>Field</w:t>
            </w:r>
          </w:p>
        </w:tc>
        <w:tc>
          <w:tcPr>
            <w:tcW w:w="1620" w:type="dxa"/>
          </w:tcPr>
          <w:p w14:paraId="149045F8" w14:textId="77777777" w:rsidR="0027540A" w:rsidRPr="002E5CE2" w:rsidRDefault="0027540A" w:rsidP="002E5CE2">
            <w:pPr>
              <w:jc w:val="center"/>
              <w:rPr>
                <w:b/>
                <w:sz w:val="20"/>
                <w:szCs w:val="20"/>
                <w:lang w:val="en-GB"/>
              </w:rPr>
            </w:pPr>
            <w:r w:rsidRPr="002E5CE2">
              <w:rPr>
                <w:b/>
                <w:sz w:val="20"/>
                <w:szCs w:val="20"/>
                <w:lang w:val="en-GB"/>
              </w:rPr>
              <w:t>DataType</w:t>
            </w:r>
          </w:p>
        </w:tc>
        <w:tc>
          <w:tcPr>
            <w:tcW w:w="5580" w:type="dxa"/>
          </w:tcPr>
          <w:p w14:paraId="7DD8E96F"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49E94B2E" w14:textId="77777777" w:rsidTr="00EE1D6C">
        <w:tc>
          <w:tcPr>
            <w:tcW w:w="1548" w:type="dxa"/>
          </w:tcPr>
          <w:p w14:paraId="24605209" w14:textId="77777777" w:rsidR="0027540A" w:rsidRPr="002E5CE2" w:rsidRDefault="0027540A" w:rsidP="002E5CE2">
            <w:pPr>
              <w:jc w:val="both"/>
              <w:rPr>
                <w:sz w:val="20"/>
                <w:szCs w:val="20"/>
                <w:lang w:val="en-GB"/>
              </w:rPr>
            </w:pPr>
            <w:r w:rsidRPr="002E5CE2">
              <w:rPr>
                <w:sz w:val="20"/>
                <w:szCs w:val="20"/>
                <w:lang w:val="en-GB"/>
              </w:rPr>
              <w:t>Pos</w:t>
            </w:r>
          </w:p>
        </w:tc>
        <w:tc>
          <w:tcPr>
            <w:tcW w:w="1620" w:type="dxa"/>
          </w:tcPr>
          <w:p w14:paraId="1E37EE80"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62C5660F"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2BAF21DD" w14:textId="77777777" w:rsidTr="00EE1D6C">
        <w:tc>
          <w:tcPr>
            <w:tcW w:w="1548" w:type="dxa"/>
          </w:tcPr>
          <w:p w14:paraId="15F5F59C" w14:textId="77777777" w:rsidR="0027540A" w:rsidRPr="002E5CE2" w:rsidRDefault="0027540A" w:rsidP="002E5CE2">
            <w:pPr>
              <w:jc w:val="both"/>
              <w:rPr>
                <w:sz w:val="20"/>
                <w:szCs w:val="20"/>
                <w:lang w:val="en-GB"/>
              </w:rPr>
            </w:pPr>
            <w:r w:rsidRPr="002E5CE2">
              <w:rPr>
                <w:sz w:val="20"/>
                <w:szCs w:val="20"/>
                <w:lang w:val="en-GB"/>
              </w:rPr>
              <w:t>Table</w:t>
            </w:r>
          </w:p>
        </w:tc>
        <w:tc>
          <w:tcPr>
            <w:tcW w:w="1620" w:type="dxa"/>
          </w:tcPr>
          <w:p w14:paraId="17DC299B"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7434E12B" w14:textId="77777777" w:rsidR="0027540A" w:rsidRPr="002E5CE2" w:rsidRDefault="0027540A" w:rsidP="002E5CE2">
            <w:pPr>
              <w:jc w:val="both"/>
              <w:rPr>
                <w:sz w:val="20"/>
                <w:szCs w:val="20"/>
                <w:lang w:val="en-GB"/>
              </w:rPr>
            </w:pPr>
            <w:r w:rsidRPr="002E5CE2">
              <w:rPr>
                <w:sz w:val="20"/>
                <w:szCs w:val="20"/>
                <w:lang w:val="en-GB"/>
              </w:rPr>
              <w:t>The defining position of the table for the insert</w:t>
            </w:r>
          </w:p>
        </w:tc>
      </w:tr>
      <w:tr w:rsidR="005C5A5F" w:rsidRPr="002E5CE2" w14:paraId="3F3EC07F" w14:textId="77777777" w:rsidTr="00EE1D6C">
        <w:tc>
          <w:tcPr>
            <w:tcW w:w="1548" w:type="dxa"/>
          </w:tcPr>
          <w:p w14:paraId="191C7D41" w14:textId="02B0C6E2" w:rsidR="005C5A5F" w:rsidRPr="002E5CE2" w:rsidRDefault="00A24473" w:rsidP="002E5CE2">
            <w:pPr>
              <w:jc w:val="both"/>
              <w:rPr>
                <w:sz w:val="20"/>
                <w:szCs w:val="20"/>
                <w:lang w:val="en-GB"/>
              </w:rPr>
            </w:pPr>
            <w:r>
              <w:rPr>
                <w:sz w:val="20"/>
                <w:szCs w:val="20"/>
                <w:lang w:val="en-GB"/>
              </w:rPr>
              <w:t>SubType</w:t>
            </w:r>
          </w:p>
        </w:tc>
        <w:tc>
          <w:tcPr>
            <w:tcW w:w="1620" w:type="dxa"/>
          </w:tcPr>
          <w:p w14:paraId="74FDE09B" w14:textId="177014FC" w:rsidR="005C5A5F" w:rsidRDefault="005C5A5F" w:rsidP="002E5CE2">
            <w:pPr>
              <w:jc w:val="both"/>
              <w:rPr>
                <w:sz w:val="20"/>
                <w:szCs w:val="20"/>
                <w:lang w:val="en-GB"/>
              </w:rPr>
            </w:pPr>
            <w:r>
              <w:rPr>
                <w:sz w:val="20"/>
                <w:szCs w:val="20"/>
                <w:lang w:val="en-GB"/>
              </w:rPr>
              <w:t>Char</w:t>
            </w:r>
          </w:p>
        </w:tc>
        <w:tc>
          <w:tcPr>
            <w:tcW w:w="5580" w:type="dxa"/>
          </w:tcPr>
          <w:p w14:paraId="4A9E8AC7" w14:textId="25A1D372" w:rsidR="005C5A5F" w:rsidRPr="002E5CE2" w:rsidRDefault="00A24473" w:rsidP="002E5CE2">
            <w:pPr>
              <w:jc w:val="both"/>
              <w:rPr>
                <w:sz w:val="20"/>
                <w:szCs w:val="20"/>
                <w:lang w:val="en-GB"/>
              </w:rPr>
            </w:pPr>
            <w:r>
              <w:rPr>
                <w:sz w:val="20"/>
                <w:szCs w:val="20"/>
                <w:lang w:val="en-GB"/>
              </w:rPr>
              <w:t>The defining position of the subtype if specified</w:t>
            </w:r>
          </w:p>
        </w:tc>
      </w:tr>
      <w:tr w:rsidR="00A24473" w:rsidRPr="002E5CE2" w14:paraId="76E7D2FA" w14:textId="77777777" w:rsidTr="00EE1D6C">
        <w:tc>
          <w:tcPr>
            <w:tcW w:w="1548" w:type="dxa"/>
          </w:tcPr>
          <w:p w14:paraId="29F56D3A" w14:textId="3628B095" w:rsidR="00A24473" w:rsidRDefault="00A24473" w:rsidP="002E5CE2">
            <w:pPr>
              <w:jc w:val="both"/>
              <w:rPr>
                <w:sz w:val="20"/>
                <w:szCs w:val="20"/>
                <w:lang w:val="en-GB"/>
              </w:rPr>
            </w:pPr>
            <w:r>
              <w:rPr>
                <w:sz w:val="20"/>
                <w:szCs w:val="20"/>
                <w:lang w:val="en-GB"/>
              </w:rPr>
              <w:t>Classification</w:t>
            </w:r>
          </w:p>
        </w:tc>
        <w:tc>
          <w:tcPr>
            <w:tcW w:w="1620" w:type="dxa"/>
          </w:tcPr>
          <w:p w14:paraId="476C1825" w14:textId="25A5EDB9" w:rsidR="00A24473" w:rsidRDefault="00A24473" w:rsidP="002E5CE2">
            <w:pPr>
              <w:jc w:val="both"/>
              <w:rPr>
                <w:sz w:val="20"/>
                <w:szCs w:val="20"/>
                <w:lang w:val="en-GB"/>
              </w:rPr>
            </w:pPr>
            <w:r>
              <w:rPr>
                <w:sz w:val="20"/>
                <w:szCs w:val="20"/>
                <w:lang w:val="en-GB"/>
              </w:rPr>
              <w:t>Char</w:t>
            </w:r>
          </w:p>
        </w:tc>
        <w:tc>
          <w:tcPr>
            <w:tcW w:w="5580" w:type="dxa"/>
          </w:tcPr>
          <w:p w14:paraId="18E727A0" w14:textId="221AC403" w:rsidR="00A24473" w:rsidRDefault="00A24473" w:rsidP="002E5CE2">
            <w:pPr>
              <w:jc w:val="both"/>
              <w:rPr>
                <w:sz w:val="20"/>
                <w:szCs w:val="20"/>
                <w:lang w:val="en-GB"/>
              </w:rPr>
            </w:pPr>
            <w:r>
              <w:rPr>
                <w:sz w:val="20"/>
                <w:szCs w:val="20"/>
                <w:lang w:val="en-GB"/>
              </w:rPr>
              <w:t xml:space="preserve">D to A </w:t>
            </w:r>
          </w:p>
        </w:tc>
      </w:tr>
      <w:tr w:rsidR="0027540A" w:rsidRPr="002E5CE2" w14:paraId="5DFD4345" w14:textId="77777777" w:rsidTr="00EE1D6C">
        <w:tc>
          <w:tcPr>
            <w:tcW w:w="1548" w:type="dxa"/>
          </w:tcPr>
          <w:p w14:paraId="78B2DCD8" w14:textId="77777777" w:rsidR="0027540A" w:rsidRPr="002E5CE2" w:rsidRDefault="0027540A" w:rsidP="002E5CE2">
            <w:pPr>
              <w:jc w:val="both"/>
              <w:rPr>
                <w:sz w:val="20"/>
                <w:szCs w:val="20"/>
                <w:lang w:val="en-GB"/>
              </w:rPr>
            </w:pPr>
            <w:r w:rsidRPr="002E5CE2">
              <w:rPr>
                <w:sz w:val="20"/>
                <w:szCs w:val="20"/>
                <w:lang w:val="en-GB"/>
              </w:rPr>
              <w:t>Transaction</w:t>
            </w:r>
          </w:p>
        </w:tc>
        <w:tc>
          <w:tcPr>
            <w:tcW w:w="1620" w:type="dxa"/>
          </w:tcPr>
          <w:p w14:paraId="00CF4834"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2B119E93" w14:textId="77777777" w:rsidR="0027540A" w:rsidRPr="002E5CE2" w:rsidRDefault="0027540A" w:rsidP="002E5CE2">
            <w:pPr>
              <w:jc w:val="both"/>
              <w:rPr>
                <w:sz w:val="20"/>
                <w:szCs w:val="20"/>
                <w:lang w:val="en-GB"/>
              </w:rPr>
            </w:pPr>
            <w:r w:rsidRPr="002E5CE2">
              <w:rPr>
                <w:sz w:val="20"/>
                <w:szCs w:val="20"/>
                <w:lang w:val="en-GB"/>
              </w:rPr>
              <w:t>The transaction this log entry belongs to</w:t>
            </w:r>
          </w:p>
        </w:tc>
      </w:tr>
    </w:tbl>
    <w:p w14:paraId="580A998D" w14:textId="36E783DF" w:rsidR="0027540A" w:rsidRDefault="00682711" w:rsidP="0027540A">
      <w:pPr>
        <w:pStyle w:val="Heading3"/>
      </w:pPr>
      <w:r>
        <w:t>8.5</w:t>
      </w:r>
      <w:r w:rsidR="0011732D">
        <w:t>.</w:t>
      </w:r>
      <w:r w:rsidR="00F347A8">
        <w:t>1</w:t>
      </w:r>
      <w:r w:rsidR="004D3783">
        <w:t>8</w:t>
      </w:r>
      <w:r w:rsidR="0027540A">
        <w:t xml:space="preserve"> Log$InsertField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7540A" w:rsidRPr="002E5CE2" w14:paraId="4937E29B" w14:textId="77777777" w:rsidTr="00831913">
        <w:tc>
          <w:tcPr>
            <w:tcW w:w="1519" w:type="dxa"/>
          </w:tcPr>
          <w:p w14:paraId="29B19289" w14:textId="77777777" w:rsidR="0027540A" w:rsidRPr="002E5CE2" w:rsidRDefault="0027540A" w:rsidP="002E5CE2">
            <w:pPr>
              <w:jc w:val="center"/>
              <w:rPr>
                <w:b/>
                <w:sz w:val="20"/>
                <w:szCs w:val="20"/>
                <w:lang w:val="en-GB"/>
              </w:rPr>
            </w:pPr>
            <w:r w:rsidRPr="002E5CE2">
              <w:rPr>
                <w:b/>
                <w:sz w:val="20"/>
                <w:szCs w:val="20"/>
                <w:lang w:val="en-GB"/>
              </w:rPr>
              <w:t>Field</w:t>
            </w:r>
          </w:p>
        </w:tc>
        <w:tc>
          <w:tcPr>
            <w:tcW w:w="1598" w:type="dxa"/>
          </w:tcPr>
          <w:p w14:paraId="1C4F6338" w14:textId="77777777" w:rsidR="0027540A" w:rsidRPr="002E5CE2" w:rsidRDefault="0027540A" w:rsidP="002E5CE2">
            <w:pPr>
              <w:jc w:val="center"/>
              <w:rPr>
                <w:b/>
                <w:sz w:val="20"/>
                <w:szCs w:val="20"/>
                <w:lang w:val="en-GB"/>
              </w:rPr>
            </w:pPr>
            <w:r w:rsidRPr="002E5CE2">
              <w:rPr>
                <w:b/>
                <w:sz w:val="20"/>
                <w:szCs w:val="20"/>
                <w:lang w:val="en-GB"/>
              </w:rPr>
              <w:t>DataType</w:t>
            </w:r>
          </w:p>
        </w:tc>
        <w:tc>
          <w:tcPr>
            <w:tcW w:w="5412" w:type="dxa"/>
          </w:tcPr>
          <w:p w14:paraId="2C9E1FD4"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55FE190D" w14:textId="77777777" w:rsidTr="00831913">
        <w:tc>
          <w:tcPr>
            <w:tcW w:w="1519" w:type="dxa"/>
          </w:tcPr>
          <w:p w14:paraId="7FFD1EEF" w14:textId="77777777" w:rsidR="0027540A" w:rsidRPr="002E5CE2" w:rsidRDefault="0027540A" w:rsidP="002E5CE2">
            <w:pPr>
              <w:jc w:val="both"/>
              <w:rPr>
                <w:sz w:val="20"/>
                <w:szCs w:val="20"/>
                <w:lang w:val="en-GB"/>
              </w:rPr>
            </w:pPr>
            <w:r w:rsidRPr="002E5CE2">
              <w:rPr>
                <w:sz w:val="20"/>
                <w:szCs w:val="20"/>
                <w:lang w:val="en-GB"/>
              </w:rPr>
              <w:t>Pos</w:t>
            </w:r>
          </w:p>
        </w:tc>
        <w:tc>
          <w:tcPr>
            <w:tcW w:w="1598" w:type="dxa"/>
          </w:tcPr>
          <w:p w14:paraId="2C98B3BB"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7933DEFA" w14:textId="77777777" w:rsidR="0027540A" w:rsidRPr="002E5CE2" w:rsidRDefault="0027540A" w:rsidP="002E5CE2">
            <w:pPr>
              <w:jc w:val="both"/>
              <w:rPr>
                <w:sz w:val="20"/>
                <w:szCs w:val="20"/>
                <w:lang w:val="en-GB"/>
              </w:rPr>
            </w:pPr>
            <w:r w:rsidRPr="002E5CE2">
              <w:rPr>
                <w:sz w:val="20"/>
                <w:szCs w:val="20"/>
                <w:lang w:val="en-GB"/>
              </w:rPr>
              <w:t>System key (position information) for the current log entry</w:t>
            </w:r>
          </w:p>
        </w:tc>
      </w:tr>
      <w:tr w:rsidR="0027540A" w:rsidRPr="002E5CE2" w14:paraId="6D837471" w14:textId="77777777" w:rsidTr="00831913">
        <w:tc>
          <w:tcPr>
            <w:tcW w:w="1519" w:type="dxa"/>
          </w:tcPr>
          <w:p w14:paraId="1013E7DC" w14:textId="77777777" w:rsidR="0027540A" w:rsidRPr="002E5CE2" w:rsidRDefault="0027540A" w:rsidP="002E5CE2">
            <w:pPr>
              <w:jc w:val="both"/>
              <w:rPr>
                <w:sz w:val="20"/>
                <w:szCs w:val="20"/>
                <w:lang w:val="en-GB"/>
              </w:rPr>
            </w:pPr>
            <w:r w:rsidRPr="002E5CE2">
              <w:rPr>
                <w:sz w:val="20"/>
                <w:szCs w:val="20"/>
                <w:lang w:val="en-GB"/>
              </w:rPr>
              <w:t>ColRef</w:t>
            </w:r>
          </w:p>
        </w:tc>
        <w:tc>
          <w:tcPr>
            <w:tcW w:w="1598" w:type="dxa"/>
          </w:tcPr>
          <w:p w14:paraId="66B2981E"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6C82B5C0" w14:textId="77777777" w:rsidR="0027540A" w:rsidRPr="002E5CE2" w:rsidRDefault="0027540A" w:rsidP="002E5CE2">
            <w:pPr>
              <w:jc w:val="both"/>
              <w:rPr>
                <w:sz w:val="20"/>
                <w:szCs w:val="20"/>
                <w:lang w:val="en-GB"/>
              </w:rPr>
            </w:pPr>
            <w:r w:rsidRPr="002E5CE2">
              <w:rPr>
                <w:sz w:val="20"/>
                <w:szCs w:val="20"/>
                <w:lang w:val="en-GB"/>
              </w:rPr>
              <w:t>Identifies the column</w:t>
            </w:r>
          </w:p>
        </w:tc>
      </w:tr>
      <w:tr w:rsidR="0027540A" w:rsidRPr="002E5CE2" w14:paraId="359845CD" w14:textId="77777777" w:rsidTr="00831913">
        <w:tc>
          <w:tcPr>
            <w:tcW w:w="1519" w:type="dxa"/>
          </w:tcPr>
          <w:p w14:paraId="67171041" w14:textId="77777777" w:rsidR="0027540A" w:rsidRPr="002E5CE2" w:rsidRDefault="0027540A" w:rsidP="002E5CE2">
            <w:pPr>
              <w:jc w:val="both"/>
              <w:rPr>
                <w:sz w:val="20"/>
                <w:szCs w:val="20"/>
                <w:lang w:val="en-GB"/>
              </w:rPr>
            </w:pPr>
            <w:r w:rsidRPr="002E5CE2">
              <w:rPr>
                <w:sz w:val="20"/>
                <w:szCs w:val="20"/>
                <w:lang w:val="en-GB"/>
              </w:rPr>
              <w:t>Data</w:t>
            </w:r>
          </w:p>
        </w:tc>
        <w:tc>
          <w:tcPr>
            <w:tcW w:w="1598" w:type="dxa"/>
          </w:tcPr>
          <w:p w14:paraId="7AD77B88" w14:textId="77777777" w:rsidR="0027540A" w:rsidRPr="002E5CE2" w:rsidRDefault="0027540A" w:rsidP="002E5CE2">
            <w:pPr>
              <w:jc w:val="both"/>
              <w:rPr>
                <w:sz w:val="20"/>
                <w:szCs w:val="20"/>
                <w:lang w:val="en-GB"/>
              </w:rPr>
            </w:pPr>
            <w:r w:rsidRPr="002E5CE2">
              <w:rPr>
                <w:sz w:val="20"/>
                <w:szCs w:val="20"/>
                <w:lang w:val="en-GB"/>
              </w:rPr>
              <w:t>Char</w:t>
            </w:r>
          </w:p>
        </w:tc>
        <w:tc>
          <w:tcPr>
            <w:tcW w:w="5412" w:type="dxa"/>
          </w:tcPr>
          <w:p w14:paraId="37AAFC27" w14:textId="77777777" w:rsidR="0027540A" w:rsidRPr="002E5CE2" w:rsidRDefault="0027540A" w:rsidP="002E5CE2">
            <w:pPr>
              <w:jc w:val="both"/>
              <w:rPr>
                <w:sz w:val="20"/>
                <w:szCs w:val="20"/>
                <w:lang w:val="en-GB"/>
              </w:rPr>
            </w:pPr>
            <w:r w:rsidRPr="002E5CE2">
              <w:rPr>
                <w:sz w:val="20"/>
                <w:szCs w:val="20"/>
                <w:lang w:val="en-GB"/>
              </w:rPr>
              <w:t>String version of the data</w:t>
            </w:r>
          </w:p>
        </w:tc>
      </w:tr>
    </w:tbl>
    <w:p w14:paraId="2DBA96F3" w14:textId="49C3B426" w:rsidR="00EC5964" w:rsidRPr="00EC5964" w:rsidRDefault="00682711" w:rsidP="00EC5964">
      <w:pPr>
        <w:pStyle w:val="Heading3"/>
      </w:pPr>
      <w:r>
        <w:t>8.5</w:t>
      </w:r>
      <w:r w:rsidR="00F347A8">
        <w:t>.1</w:t>
      </w:r>
      <w:r w:rsidR="004D3783">
        <w:t>9</w:t>
      </w:r>
      <w:r w:rsidR="00831913">
        <w:t xml:space="preserve"> Log$Metadata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7777777" w:rsidR="00EC5964" w:rsidRPr="002E5CE2" w:rsidRDefault="00EC5964" w:rsidP="00FB4DCF">
            <w:pPr>
              <w:jc w:val="both"/>
              <w:rPr>
                <w:sz w:val="20"/>
                <w:szCs w:val="20"/>
                <w:lang w:val="en-GB"/>
              </w:rPr>
            </w:pPr>
            <w:r>
              <w:rPr>
                <w:sz w:val="20"/>
                <w:szCs w:val="20"/>
                <w:lang w:val="en-GB"/>
              </w:rPr>
              <w:t>Output</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77777777" w:rsidR="00EC5964" w:rsidRPr="002E5CE2" w:rsidRDefault="00EC5964" w:rsidP="00FB4DCF">
            <w:pPr>
              <w:jc w:val="both"/>
              <w:rPr>
                <w:sz w:val="20"/>
                <w:szCs w:val="20"/>
                <w:lang w:val="en-GB"/>
              </w:rPr>
            </w:pPr>
            <w:r>
              <w:rPr>
                <w:sz w:val="20"/>
                <w:szCs w:val="20"/>
                <w:lang w:val="en-GB"/>
              </w:rPr>
              <w:t>Output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7777777" w:rsidR="00EC5964" w:rsidRPr="002E5CE2" w:rsidRDefault="00EC5964" w:rsidP="00FB4DCF">
            <w:pPr>
              <w:jc w:val="both"/>
              <w:rPr>
                <w:sz w:val="20"/>
                <w:szCs w:val="20"/>
                <w:lang w:val="en-GB"/>
              </w:rPr>
            </w:pPr>
            <w:r>
              <w:rPr>
                <w:sz w:val="20"/>
                <w:szCs w:val="20"/>
                <w:lang w:val="en-GB"/>
              </w:rPr>
              <w:t>Iri</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77777777" w:rsidR="00EC5964" w:rsidRPr="002E5CE2" w:rsidRDefault="00EC5964" w:rsidP="00FB4DCF">
            <w:pPr>
              <w:jc w:val="both"/>
              <w:rPr>
                <w:sz w:val="20"/>
                <w:szCs w:val="20"/>
                <w:lang w:val="en-GB"/>
              </w:rPr>
            </w:pPr>
            <w:r>
              <w:rPr>
                <w:sz w:val="20"/>
                <w:szCs w:val="20"/>
                <w:lang w:val="en-GB"/>
              </w:rPr>
              <w:t>Web metadata for this role</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535C48D8" w:rsidR="00EC5964" w:rsidRPr="00EC5964" w:rsidRDefault="00682711" w:rsidP="00EC5964">
      <w:pPr>
        <w:pStyle w:val="Heading3"/>
      </w:pPr>
      <w:r>
        <w:lastRenderedPageBreak/>
        <w:t>8.5</w:t>
      </w:r>
      <w:r w:rsidR="00AB1204">
        <w:t>.</w:t>
      </w:r>
      <w:r w:rsidR="004D3783">
        <w:t>20</w:t>
      </w:r>
      <w:r w:rsidR="00CC2745">
        <w:t xml:space="preserve"> Log$Modify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0A6E3B82" w:rsidR="00D71CC1" w:rsidRDefault="00682711" w:rsidP="00CB15C8">
      <w:pPr>
        <w:pStyle w:val="Heading3"/>
      </w:pPr>
      <w:r>
        <w:t>8.5</w:t>
      </w:r>
      <w:r w:rsidR="00AB1204">
        <w:t>.</w:t>
      </w:r>
      <w:r w:rsidR="004D3783">
        <w:t>21</w:t>
      </w:r>
      <w:r w:rsidR="00D71CC1">
        <w:t xml:space="preserve"> Log$Ordering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77777777"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defeining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58820043" w:rsidR="00CC2745" w:rsidRDefault="00682711" w:rsidP="00CB15C8">
      <w:pPr>
        <w:pStyle w:val="Heading3"/>
      </w:pPr>
      <w:r>
        <w:t>8.5</w:t>
      </w:r>
      <w:r w:rsidR="00AB1204">
        <w:t>.</w:t>
      </w:r>
      <w:r w:rsidR="0002326F">
        <w:t>2</w:t>
      </w:r>
      <w:r w:rsidR="004D3783">
        <w:t>2</w:t>
      </w:r>
      <w:r w:rsidR="00CC2745">
        <w:t xml:space="preserve"> Log$Procedure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F47006B" w14:textId="77777777" w:rsidTr="00A23841">
        <w:tc>
          <w:tcPr>
            <w:tcW w:w="1532"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A23841">
        <w:tc>
          <w:tcPr>
            <w:tcW w:w="1532"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A23841">
        <w:tc>
          <w:tcPr>
            <w:tcW w:w="1532"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97"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400"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A23841">
        <w:tc>
          <w:tcPr>
            <w:tcW w:w="1532"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97"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400"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A23841">
        <w:tc>
          <w:tcPr>
            <w:tcW w:w="1532" w:type="dxa"/>
          </w:tcPr>
          <w:p w14:paraId="0FAA05A4" w14:textId="77777777" w:rsidR="00A52E12" w:rsidRDefault="00A52E12" w:rsidP="002E5CE2">
            <w:pPr>
              <w:jc w:val="both"/>
              <w:rPr>
                <w:sz w:val="20"/>
                <w:szCs w:val="20"/>
                <w:lang w:val="en-GB"/>
              </w:rPr>
            </w:pPr>
            <w:r>
              <w:rPr>
                <w:sz w:val="20"/>
                <w:szCs w:val="20"/>
                <w:lang w:val="en-GB"/>
              </w:rPr>
              <w:t>RetDefPos</w:t>
            </w:r>
          </w:p>
        </w:tc>
        <w:tc>
          <w:tcPr>
            <w:tcW w:w="1597" w:type="dxa"/>
          </w:tcPr>
          <w:p w14:paraId="08A712AA" w14:textId="77777777" w:rsidR="00A52E12" w:rsidRDefault="00573A79" w:rsidP="002E5CE2">
            <w:pPr>
              <w:jc w:val="both"/>
              <w:rPr>
                <w:sz w:val="20"/>
                <w:szCs w:val="20"/>
                <w:lang w:val="en-GB"/>
              </w:rPr>
            </w:pPr>
            <w:r>
              <w:rPr>
                <w:sz w:val="20"/>
                <w:szCs w:val="20"/>
                <w:lang w:val="en-GB"/>
              </w:rPr>
              <w:t>Char</w:t>
            </w:r>
          </w:p>
        </w:tc>
        <w:tc>
          <w:tcPr>
            <w:tcW w:w="5400"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A23841">
        <w:tc>
          <w:tcPr>
            <w:tcW w:w="1532"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97"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A23841">
        <w:tc>
          <w:tcPr>
            <w:tcW w:w="1532"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2328D70E" w14:textId="12EB6B99" w:rsidR="00CC2745" w:rsidRDefault="00F06E4D" w:rsidP="00964D07">
      <w:pPr>
        <w:pStyle w:val="Heading3"/>
      </w:pPr>
      <w:r>
        <w:t>8.</w:t>
      </w:r>
      <w:r w:rsidR="00682711">
        <w:t>5</w:t>
      </w:r>
      <w:r w:rsidR="00F347A8">
        <w:t>.2</w:t>
      </w:r>
      <w:r w:rsidR="004D3783">
        <w:t>3</w:t>
      </w:r>
      <w:r w:rsidR="00CC2745">
        <w:t xml:space="preserve"> Log$Revoke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21E10A25" w:rsidR="00CC2745" w:rsidRDefault="00682711" w:rsidP="00964D07">
      <w:pPr>
        <w:pStyle w:val="Heading3"/>
      </w:pPr>
      <w:r>
        <w:t>8.5</w:t>
      </w:r>
      <w:r w:rsidR="00AB1204">
        <w:t>.</w:t>
      </w:r>
      <w:r w:rsidR="00F347A8">
        <w:t>2</w:t>
      </w:r>
      <w:r w:rsidR="004D3783">
        <w:t>4</w:t>
      </w:r>
      <w:r w:rsidR="00CC2745">
        <w:t xml:space="preserve"> Log$Role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784FEDEE" w:rsidR="00CC2745" w:rsidRDefault="00682711" w:rsidP="00964D07">
      <w:pPr>
        <w:pStyle w:val="Heading3"/>
      </w:pPr>
      <w:r>
        <w:t>8.5</w:t>
      </w:r>
      <w:r w:rsidR="0011732D">
        <w:t>.2</w:t>
      </w:r>
      <w:r w:rsidR="004D3783">
        <w:t>5</w:t>
      </w:r>
      <w:r w:rsidR="00CC2745">
        <w:t xml:space="preserve"> Log$Table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lastRenderedPageBreak/>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3CDD544A" w:rsidR="001A72D1" w:rsidRDefault="00682711" w:rsidP="001A72D1">
      <w:pPr>
        <w:pStyle w:val="Heading3"/>
      </w:pPr>
      <w:r>
        <w:t>8.5</w:t>
      </w:r>
      <w:r w:rsidR="00F347A8">
        <w:t>.2</w:t>
      </w:r>
      <w:r w:rsidR="004D3783">
        <w:t>6</w:t>
      </w:r>
      <w:r w:rsidR="001A72D1">
        <w:t xml:space="preserve"> Log$TablePeriod</w:t>
      </w:r>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5BDD2BDC" w:rsidR="00CC2745" w:rsidRDefault="00682711" w:rsidP="00964D07">
      <w:pPr>
        <w:pStyle w:val="Heading3"/>
      </w:pPr>
      <w:r>
        <w:t>8.5</w:t>
      </w:r>
      <w:r w:rsidR="00AB1204">
        <w:t>.</w:t>
      </w:r>
      <w:r w:rsidR="00D074E9">
        <w:t>2</w:t>
      </w:r>
      <w:r w:rsidR="004D3783">
        <w:t>7</w:t>
      </w:r>
      <w:r w:rsidR="00CC2745">
        <w:t xml:space="preserve"> Log$Transaction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5900F30B" w14:textId="532DA425" w:rsidR="0002269E" w:rsidRDefault="00682711" w:rsidP="0002269E">
      <w:pPr>
        <w:pStyle w:val="Heading3"/>
      </w:pPr>
      <w:r>
        <w:t>8.5</w:t>
      </w:r>
      <w:r w:rsidR="00AB1204">
        <w:t>.</w:t>
      </w:r>
      <w:r w:rsidR="00ED0AA6">
        <w:t>2</w:t>
      </w:r>
      <w:r w:rsidR="004D3783">
        <w:t>8</w:t>
      </w:r>
      <w:r w:rsidR="0002269E">
        <w:t xml:space="preserve"> Log$TransactionParticipant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98"/>
        <w:gridCol w:w="5406"/>
      </w:tblGrid>
      <w:tr w:rsidR="0002269E" w:rsidRPr="002E5CE2" w14:paraId="157CC654" w14:textId="77777777" w:rsidTr="00EE1D6C">
        <w:tc>
          <w:tcPr>
            <w:tcW w:w="1525" w:type="dxa"/>
          </w:tcPr>
          <w:p w14:paraId="1478E2F0" w14:textId="77777777" w:rsidR="0002269E" w:rsidRPr="002E5CE2" w:rsidRDefault="0002269E" w:rsidP="002E5CE2">
            <w:pPr>
              <w:jc w:val="center"/>
              <w:rPr>
                <w:b/>
                <w:sz w:val="20"/>
                <w:szCs w:val="20"/>
                <w:lang w:val="en-GB"/>
              </w:rPr>
            </w:pPr>
            <w:r w:rsidRPr="002E5CE2">
              <w:rPr>
                <w:b/>
                <w:sz w:val="20"/>
                <w:szCs w:val="20"/>
                <w:lang w:val="en-GB"/>
              </w:rPr>
              <w:t>Field</w:t>
            </w:r>
          </w:p>
        </w:tc>
        <w:tc>
          <w:tcPr>
            <w:tcW w:w="1598" w:type="dxa"/>
          </w:tcPr>
          <w:p w14:paraId="7CA6D7EB" w14:textId="77777777" w:rsidR="0002269E" w:rsidRPr="002E5CE2" w:rsidRDefault="0002269E" w:rsidP="002E5CE2">
            <w:pPr>
              <w:jc w:val="center"/>
              <w:rPr>
                <w:b/>
                <w:sz w:val="20"/>
                <w:szCs w:val="20"/>
                <w:lang w:val="en-GB"/>
              </w:rPr>
            </w:pPr>
            <w:r w:rsidRPr="002E5CE2">
              <w:rPr>
                <w:b/>
                <w:sz w:val="20"/>
                <w:szCs w:val="20"/>
                <w:lang w:val="en-GB"/>
              </w:rPr>
              <w:t>DataType</w:t>
            </w:r>
          </w:p>
        </w:tc>
        <w:tc>
          <w:tcPr>
            <w:tcW w:w="5406" w:type="dxa"/>
          </w:tcPr>
          <w:p w14:paraId="27B63E32" w14:textId="77777777" w:rsidR="0002269E" w:rsidRPr="002E5CE2" w:rsidRDefault="0002269E" w:rsidP="002E5CE2">
            <w:pPr>
              <w:jc w:val="center"/>
              <w:rPr>
                <w:b/>
                <w:sz w:val="20"/>
                <w:szCs w:val="20"/>
                <w:lang w:val="en-GB"/>
              </w:rPr>
            </w:pPr>
            <w:r w:rsidRPr="002E5CE2">
              <w:rPr>
                <w:b/>
                <w:sz w:val="20"/>
                <w:szCs w:val="20"/>
                <w:lang w:val="en-GB"/>
              </w:rPr>
              <w:t>Description</w:t>
            </w:r>
          </w:p>
        </w:tc>
      </w:tr>
      <w:tr w:rsidR="0002269E" w:rsidRPr="002E5CE2" w14:paraId="12B0FBDC" w14:textId="77777777" w:rsidTr="00EE1D6C">
        <w:tc>
          <w:tcPr>
            <w:tcW w:w="1525" w:type="dxa"/>
          </w:tcPr>
          <w:p w14:paraId="6ED146E6" w14:textId="77777777" w:rsidR="0002269E" w:rsidRPr="002E5CE2" w:rsidRDefault="0002269E" w:rsidP="002E5CE2">
            <w:pPr>
              <w:jc w:val="both"/>
              <w:rPr>
                <w:sz w:val="20"/>
                <w:szCs w:val="20"/>
                <w:lang w:val="en-GB"/>
              </w:rPr>
            </w:pPr>
            <w:r w:rsidRPr="002E5CE2">
              <w:rPr>
                <w:sz w:val="20"/>
                <w:szCs w:val="20"/>
                <w:lang w:val="en-GB"/>
              </w:rPr>
              <w:t>Pos</w:t>
            </w:r>
          </w:p>
        </w:tc>
        <w:tc>
          <w:tcPr>
            <w:tcW w:w="1598" w:type="dxa"/>
          </w:tcPr>
          <w:p w14:paraId="6D99E335"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43AE599F" w14:textId="77777777" w:rsidR="0002269E" w:rsidRPr="002E5CE2" w:rsidRDefault="0002269E" w:rsidP="002E5CE2">
            <w:pPr>
              <w:jc w:val="both"/>
              <w:rPr>
                <w:sz w:val="20"/>
                <w:szCs w:val="20"/>
                <w:lang w:val="en-GB"/>
              </w:rPr>
            </w:pPr>
            <w:r w:rsidRPr="002E5CE2">
              <w:rPr>
                <w:sz w:val="20"/>
                <w:szCs w:val="20"/>
                <w:lang w:val="en-GB"/>
              </w:rPr>
              <w:t>System key (position information) for the log entry</w:t>
            </w:r>
          </w:p>
        </w:tc>
      </w:tr>
      <w:tr w:rsidR="0002269E" w:rsidRPr="002E5CE2" w14:paraId="5697AD37" w14:textId="77777777" w:rsidTr="00EE1D6C">
        <w:tc>
          <w:tcPr>
            <w:tcW w:w="1525" w:type="dxa"/>
          </w:tcPr>
          <w:p w14:paraId="2ABAEB42" w14:textId="77777777" w:rsidR="0002269E" w:rsidRPr="002E5CE2" w:rsidRDefault="0002269E" w:rsidP="002E5CE2">
            <w:pPr>
              <w:jc w:val="both"/>
              <w:rPr>
                <w:sz w:val="20"/>
                <w:szCs w:val="20"/>
                <w:lang w:val="en-GB"/>
              </w:rPr>
            </w:pPr>
            <w:r w:rsidRPr="002E5CE2">
              <w:rPr>
                <w:sz w:val="20"/>
                <w:szCs w:val="20"/>
                <w:lang w:val="en-GB"/>
              </w:rPr>
              <w:t>Path</w:t>
            </w:r>
          </w:p>
        </w:tc>
        <w:tc>
          <w:tcPr>
            <w:tcW w:w="1598" w:type="dxa"/>
          </w:tcPr>
          <w:p w14:paraId="5FE00FA0" w14:textId="77777777" w:rsidR="0002269E" w:rsidRPr="002E5CE2" w:rsidRDefault="0002269E" w:rsidP="002E5CE2">
            <w:pPr>
              <w:jc w:val="both"/>
              <w:rPr>
                <w:sz w:val="20"/>
                <w:szCs w:val="20"/>
                <w:lang w:val="en-GB"/>
              </w:rPr>
            </w:pPr>
            <w:r w:rsidRPr="002E5CE2">
              <w:rPr>
                <w:sz w:val="20"/>
                <w:szCs w:val="20"/>
                <w:lang w:val="en-GB"/>
              </w:rPr>
              <w:t>Char</w:t>
            </w:r>
          </w:p>
        </w:tc>
        <w:tc>
          <w:tcPr>
            <w:tcW w:w="5406" w:type="dxa"/>
          </w:tcPr>
          <w:p w14:paraId="31C4665C" w14:textId="77777777" w:rsidR="0002269E" w:rsidRPr="002E5CE2" w:rsidRDefault="0002269E" w:rsidP="002E5CE2">
            <w:pPr>
              <w:jc w:val="both"/>
              <w:rPr>
                <w:sz w:val="20"/>
                <w:szCs w:val="20"/>
                <w:lang w:val="en-GB"/>
              </w:rPr>
            </w:pPr>
            <w:r w:rsidRPr="002E5CE2">
              <w:rPr>
                <w:sz w:val="20"/>
                <w:szCs w:val="20"/>
                <w:lang w:val="en-GB"/>
              </w:rPr>
              <w:t>A participating database</w:t>
            </w:r>
          </w:p>
        </w:tc>
      </w:tr>
      <w:tr w:rsidR="0002269E" w:rsidRPr="002E5CE2" w14:paraId="06708D7A" w14:textId="77777777" w:rsidTr="00EE1D6C">
        <w:tc>
          <w:tcPr>
            <w:tcW w:w="1525" w:type="dxa"/>
          </w:tcPr>
          <w:p w14:paraId="13DCF000" w14:textId="77777777" w:rsidR="0002269E" w:rsidRPr="002E5CE2" w:rsidRDefault="0002269E" w:rsidP="002E5CE2">
            <w:pPr>
              <w:jc w:val="both"/>
              <w:rPr>
                <w:sz w:val="20"/>
                <w:szCs w:val="20"/>
                <w:lang w:val="en-GB"/>
              </w:rPr>
            </w:pPr>
            <w:r w:rsidRPr="002E5CE2">
              <w:rPr>
                <w:sz w:val="20"/>
                <w:szCs w:val="20"/>
                <w:lang w:val="en-GB"/>
              </w:rPr>
              <w:t>PPos</w:t>
            </w:r>
          </w:p>
        </w:tc>
        <w:tc>
          <w:tcPr>
            <w:tcW w:w="1598" w:type="dxa"/>
          </w:tcPr>
          <w:p w14:paraId="1DEFDB63"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15C01EF6" w14:textId="77777777" w:rsidR="0002269E" w:rsidRPr="002E5CE2" w:rsidRDefault="0002269E" w:rsidP="002E5CE2">
            <w:pPr>
              <w:jc w:val="both"/>
              <w:rPr>
                <w:sz w:val="20"/>
                <w:szCs w:val="20"/>
                <w:lang w:val="en-GB"/>
              </w:rPr>
            </w:pPr>
            <w:r w:rsidRPr="002E5CE2">
              <w:rPr>
                <w:sz w:val="20"/>
                <w:szCs w:val="20"/>
                <w:lang w:val="en-GB"/>
              </w:rPr>
              <w:t>The system key on the participating database</w:t>
            </w:r>
          </w:p>
        </w:tc>
      </w:tr>
    </w:tbl>
    <w:p w14:paraId="26F02716" w14:textId="2618DB5B" w:rsidR="00CC2745" w:rsidRDefault="00682711" w:rsidP="00964D07">
      <w:pPr>
        <w:pStyle w:val="Heading3"/>
      </w:pPr>
      <w:r>
        <w:t>8.5</w:t>
      </w:r>
      <w:r w:rsidR="00AB1204">
        <w:t>.</w:t>
      </w:r>
      <w:r w:rsidR="00F347A8">
        <w:t>2</w:t>
      </w:r>
      <w:r w:rsidR="004D3783">
        <w:t>9</w:t>
      </w:r>
      <w:r w:rsidR="00CC2745">
        <w:t xml:space="preserve"> Log$Trigger</w:t>
      </w:r>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585C8BF7" w:rsidR="008F0EB1" w:rsidRDefault="00AB1204" w:rsidP="00F56AC6">
      <w:pPr>
        <w:pStyle w:val="Heading3"/>
      </w:pPr>
      <w:r>
        <w:t>8.</w:t>
      </w:r>
      <w:r w:rsidR="00682711">
        <w:t>5</w:t>
      </w:r>
      <w:r>
        <w:t>.</w:t>
      </w:r>
      <w:r w:rsidR="004D3783">
        <w:t>30</w:t>
      </w:r>
      <w:r w:rsidR="008F0EB1">
        <w:t xml:space="preserve"> Log$TriggerUpdateColumn</w:t>
      </w:r>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61C0CEEA" w:rsidR="00F04EFC" w:rsidRPr="00F04EFC" w:rsidRDefault="00F04EFC" w:rsidP="00F04EFC">
      <w:pPr>
        <w:pStyle w:val="Heading3"/>
      </w:pPr>
      <w:r w:rsidRPr="00F04EFC">
        <w:t>8.5.</w:t>
      </w:r>
      <w:r w:rsidR="00B76DBF">
        <w:t>3</w:t>
      </w:r>
      <w:r w:rsidR="004D3783">
        <w:t>1</w:t>
      </w:r>
      <w:r w:rsidRPr="00F04EFC">
        <w:t xml:space="preserve"> Log$T</w:t>
      </w:r>
      <w:r>
        <w:t>riggeredAction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049ADA10" w:rsidR="00F56AC6" w:rsidRDefault="00682711" w:rsidP="00F56AC6">
      <w:pPr>
        <w:pStyle w:val="Heading3"/>
      </w:pPr>
      <w:r>
        <w:lastRenderedPageBreak/>
        <w:t>8.5</w:t>
      </w:r>
      <w:r w:rsidR="00F56AC6">
        <w:t>.</w:t>
      </w:r>
      <w:r w:rsidR="0002326F">
        <w:t>3</w:t>
      </w:r>
      <w:r w:rsidR="004D3783">
        <w:t>2</w:t>
      </w:r>
      <w:r w:rsidR="00F56AC6">
        <w:t xml:space="preserve"> Log$</w:t>
      </w:r>
      <w:r w:rsidR="00A03478">
        <w:t>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17B62784" w:rsidR="00CC2745" w:rsidRDefault="00682711" w:rsidP="00964D07">
      <w:pPr>
        <w:pStyle w:val="Heading3"/>
      </w:pPr>
      <w:r>
        <w:t>8.5</w:t>
      </w:r>
      <w:r w:rsidR="00AB1204">
        <w:t>.</w:t>
      </w:r>
      <w:r w:rsidR="00F04EFC">
        <w:t>3</w:t>
      </w:r>
      <w:r w:rsidR="004D3783">
        <w:t>3</w:t>
      </w:r>
      <w:r w:rsidR="0002269E">
        <w:t xml:space="preserve"> Lo</w:t>
      </w:r>
      <w:r w:rsidR="00CC2745">
        <w:t>g$</w:t>
      </w:r>
      <w:r w:rsidR="00A03478">
        <w:t>TypeMethod</w:t>
      </w:r>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FFD34C6" w:rsidR="00A03478" w:rsidRDefault="00AB1204" w:rsidP="00A03478">
      <w:pPr>
        <w:pStyle w:val="Heading3"/>
      </w:pPr>
      <w:r>
        <w:t>8.</w:t>
      </w:r>
      <w:r w:rsidR="00682711">
        <w:t>5</w:t>
      </w:r>
      <w:r>
        <w:t>.</w:t>
      </w:r>
      <w:r w:rsidR="00F04EFC">
        <w:t>3</w:t>
      </w:r>
      <w:r w:rsidR="004D3783">
        <w:t>4</w:t>
      </w:r>
      <w:r w:rsidR="00A03478">
        <w:t xml:space="preserv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6E0C9293" w:rsidR="00CC2745" w:rsidRDefault="00682711" w:rsidP="00964D07">
      <w:pPr>
        <w:pStyle w:val="Heading3"/>
      </w:pPr>
      <w:r>
        <w:t>8.5</w:t>
      </w:r>
      <w:r w:rsidR="0011732D">
        <w:t>.3</w:t>
      </w:r>
      <w:r w:rsidR="004D3783">
        <w:t>5</w:t>
      </w:r>
      <w:r w:rsidR="00CC2745">
        <w:t xml:space="preserve"> Log$User</w:t>
      </w:r>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D22F758" w:rsidR="00CC2745" w:rsidRDefault="00682711" w:rsidP="00964D07">
      <w:pPr>
        <w:pStyle w:val="Heading3"/>
      </w:pPr>
      <w:r>
        <w:t>8.5</w:t>
      </w:r>
      <w:r w:rsidR="00AB1204">
        <w:t>.</w:t>
      </w:r>
      <w:r w:rsidR="00F04EFC">
        <w:t>3</w:t>
      </w:r>
      <w:r w:rsidR="004D3783">
        <w:t>6</w:t>
      </w:r>
      <w:r w:rsidR="00CC2745">
        <w:t xml:space="preserve"> Log$View</w:t>
      </w:r>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77777777" w:rsidR="00CC2745" w:rsidRDefault="00831B17" w:rsidP="00831B17">
      <w:pPr>
        <w:pStyle w:val="Heading2"/>
        <w:rPr>
          <w:lang w:val="en-GB"/>
        </w:rPr>
      </w:pPr>
      <w:bookmarkStart w:id="78" w:name="_Toc534366783"/>
      <w:r>
        <w:rPr>
          <w:lang w:val="en-GB"/>
        </w:rPr>
        <w:lastRenderedPageBreak/>
        <w:t>8.</w:t>
      </w:r>
      <w:r w:rsidR="00682711">
        <w:rPr>
          <w:lang w:val="en-GB"/>
        </w:rPr>
        <w:t>6</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78"/>
    </w:p>
    <w:p w14:paraId="40AC6367" w14:textId="77777777"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77777777" w:rsidR="006F0B9C" w:rsidRDefault="00682711" w:rsidP="006F0B9C">
      <w:pPr>
        <w:pStyle w:val="Heading3"/>
      </w:pPr>
      <w:r>
        <w:t>8.6</w:t>
      </w:r>
      <w:r w:rsidR="006F0B9C">
        <w:t>.1 A Table Log</w:t>
      </w:r>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77777777" w:rsidR="00831B17" w:rsidRPr="002E5CE2" w:rsidRDefault="00831B17" w:rsidP="002E5CE2">
            <w:pPr>
              <w:jc w:val="both"/>
              <w:rPr>
                <w:sz w:val="20"/>
                <w:szCs w:val="20"/>
                <w:lang w:val="en-GB"/>
              </w:rPr>
            </w:pPr>
            <w:r w:rsidRPr="002E5CE2">
              <w:rPr>
                <w:sz w:val="20"/>
                <w:szCs w:val="20"/>
                <w:lang w:val="en-GB"/>
              </w:rPr>
              <w:t>“Insert”,”Update”, or “Delete”</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44BB0CD8" w14:textId="77777777"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77777777" w:rsidR="006F0B9C" w:rsidRDefault="00682711" w:rsidP="006F0B9C">
      <w:pPr>
        <w:pStyle w:val="Heading3"/>
      </w:pPr>
      <w:r>
        <w:t>8.6</w:t>
      </w:r>
      <w:r w:rsidR="006F0B9C">
        <w:t>.2 A Cell Log</w:t>
      </w:r>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77777777" w:rsidR="00DF454A" w:rsidRDefault="00DF454A" w:rsidP="00DF454A">
      <w:pPr>
        <w:pStyle w:val="Heading2"/>
        <w:rPr>
          <w:lang w:val="en-GB"/>
        </w:rPr>
      </w:pPr>
      <w:bookmarkStart w:id="79" w:name="_Toc534366784"/>
      <w:r>
        <w:rPr>
          <w:lang w:val="en-GB"/>
        </w:rPr>
        <w:t>8.</w:t>
      </w:r>
      <w:r w:rsidR="00682711">
        <w:rPr>
          <w:lang w:val="en-GB"/>
        </w:rPr>
        <w:t>7</w:t>
      </w:r>
      <w:r>
        <w:rPr>
          <w:lang w:val="en-GB"/>
        </w:rPr>
        <w:t xml:space="preserve"> Transaction Profiling</w:t>
      </w:r>
      <w:bookmarkEnd w:id="79"/>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w:t>
      </w:r>
      <w:r w:rsidR="001F192C">
        <w:rPr>
          <w:sz w:val="20"/>
          <w:szCs w:val="20"/>
          <w:lang w:val="en-GB"/>
        </w:rPr>
        <w:lastRenderedPageBreak/>
        <w:t>document, and also groups profiles with similar pattern (for example where everything is the same apart from the number of affected rows).</w:t>
      </w:r>
    </w:p>
    <w:p w14:paraId="047D8CBD" w14:textId="77777777" w:rsidR="00526C91" w:rsidRDefault="00682711" w:rsidP="00AE026D">
      <w:pPr>
        <w:pStyle w:val="Heading3"/>
      </w:pPr>
      <w:r>
        <w:t>8.7</w:t>
      </w:r>
      <w:r w:rsidR="00D96C15">
        <w:t>.1 Profile$</w:t>
      </w:r>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7777777" w:rsidR="00210121" w:rsidRPr="00665395" w:rsidRDefault="00682711" w:rsidP="00665395">
      <w:pPr>
        <w:pStyle w:val="Heading3"/>
      </w:pPr>
      <w:r>
        <w:t>8.7</w:t>
      </w:r>
      <w:r w:rsidR="003C7863">
        <w:t>.2</w:t>
      </w:r>
      <w:r w:rsidR="00210121">
        <w:t xml:space="preserve"> Profile$ReadCo</w:t>
      </w:r>
      <w:r w:rsidR="00130CB7">
        <w:t>nstraint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77777777" w:rsidR="00F37330" w:rsidRPr="00665395" w:rsidRDefault="00682711" w:rsidP="00665395">
      <w:pPr>
        <w:pStyle w:val="Heading3"/>
      </w:pPr>
      <w:r>
        <w:t>8.7</w:t>
      </w:r>
      <w:r w:rsidR="00F37330">
        <w:t>.</w:t>
      </w:r>
      <w:r w:rsidR="00130CB7">
        <w:t>3</w:t>
      </w:r>
      <w:r w:rsidR="00F37330">
        <w:t xml:space="preserve"> Profile$R</w:t>
      </w:r>
      <w:r w:rsidR="003C1270">
        <w:t>ecord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77777777" w:rsidR="003C1270" w:rsidRDefault="00682711" w:rsidP="003C1270">
      <w:pPr>
        <w:pStyle w:val="Heading3"/>
      </w:pPr>
      <w:r>
        <w:t>8.7</w:t>
      </w:r>
      <w:r w:rsidR="003C1270">
        <w:t>.</w:t>
      </w:r>
      <w:r w:rsidR="00130CB7">
        <w:t>4</w:t>
      </w:r>
      <w:r w:rsidR="003C1270">
        <w:t xml:space="preserve"> Profile$Record</w:t>
      </w:r>
      <w:r w:rsidR="00DC3C54">
        <w:t>Column</w:t>
      </w:r>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77777777" w:rsidR="003C7863" w:rsidRDefault="00682711" w:rsidP="003C7863">
      <w:pPr>
        <w:pStyle w:val="Heading3"/>
      </w:pPr>
      <w:r>
        <w:t>8.7</w:t>
      </w:r>
      <w:r w:rsidR="00130CB7">
        <w:t>.5</w:t>
      </w:r>
      <w:r w:rsidR="003C7863">
        <w:t xml:space="preserve"> Profile$Table</w:t>
      </w:r>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7777777" w:rsidR="00AE6C3B" w:rsidRDefault="00682711" w:rsidP="00AE6C3B">
      <w:pPr>
        <w:pStyle w:val="Heading2"/>
        <w:rPr>
          <w:lang w:val="en-GB"/>
        </w:rPr>
      </w:pPr>
      <w:bookmarkStart w:id="80" w:name="_Toc534366785"/>
      <w:r>
        <w:rPr>
          <w:lang w:val="en-GB"/>
        </w:rPr>
        <w:t>8.8</w:t>
      </w:r>
      <w:r w:rsidR="00AE6C3B">
        <w:rPr>
          <w:lang w:val="en-GB"/>
        </w:rPr>
        <w:t xml:space="preserve"> Pyrrho Class Library Reference</w:t>
      </w:r>
      <w:bookmarkEnd w:id="80"/>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w:t>
      </w:r>
      <w:r w:rsidR="00FF7F60">
        <w:rPr>
          <w:sz w:val="20"/>
          <w:szCs w:val="20"/>
          <w:lang w:val="en-GB"/>
        </w:rPr>
        <w:lastRenderedPageBreak/>
        <w: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77777777" w:rsidR="00052DE6" w:rsidRDefault="00682711" w:rsidP="00052DE6">
      <w:pPr>
        <w:pStyle w:val="Heading3"/>
      </w:pPr>
      <w:r>
        <w:t>8.8</w:t>
      </w:r>
      <w:r w:rsidR="00052DE6">
        <w:t>.1 DatabaseError</w:t>
      </w:r>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052DE6">
            <w:pPr>
              <w:spacing w:before="60" w:after="60"/>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052DE6">
            <w:pPr>
              <w:spacing w:before="60" w:after="60"/>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BD0CA7">
            <w:pPr>
              <w:spacing w:before="60" w:after="60"/>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BD0CA7">
            <w:pPr>
              <w:spacing w:before="60" w:after="60"/>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 xml:space="preserve">Pyrrho adds PROFILE_ID if profiling is </w:t>
            </w:r>
            <w:r w:rsidR="001C43D1">
              <w:rPr>
                <w:sz w:val="20"/>
                <w:szCs w:val="20"/>
                <w:lang w:val="en-GB"/>
              </w:rPr>
              <w:lastRenderedPageBreak/>
              <w:t>enabled.</w:t>
            </w:r>
          </w:p>
        </w:tc>
      </w:tr>
      <w:tr w:rsidR="00BD0CA7" w:rsidRPr="002E5CE2" w14:paraId="00E937C2" w14:textId="77777777" w:rsidTr="00BD0CA7">
        <w:tc>
          <w:tcPr>
            <w:tcW w:w="2843" w:type="dxa"/>
          </w:tcPr>
          <w:p w14:paraId="565F3E7B" w14:textId="77777777" w:rsidR="00BD0CA7" w:rsidRPr="002E5CE2" w:rsidRDefault="00BD0CA7" w:rsidP="00BD0CA7">
            <w:pPr>
              <w:spacing w:before="60" w:after="60"/>
              <w:jc w:val="both"/>
              <w:rPr>
                <w:sz w:val="20"/>
                <w:szCs w:val="20"/>
                <w:lang w:val="en-GB"/>
              </w:rPr>
            </w:pPr>
            <w:r>
              <w:rPr>
                <w:sz w:val="20"/>
                <w:szCs w:val="20"/>
                <w:lang w:val="en-GB"/>
              </w:rPr>
              <w:lastRenderedPageBreak/>
              <w:t>String Message</w:t>
            </w:r>
          </w:p>
        </w:tc>
        <w:tc>
          <w:tcPr>
            <w:tcW w:w="5725" w:type="dxa"/>
          </w:tcPr>
          <w:p w14:paraId="1EECE3BB" w14:textId="77777777" w:rsidR="00BD0CA7" w:rsidRPr="002E5CE2" w:rsidRDefault="00BD0CA7" w:rsidP="00BD0CA7">
            <w:pPr>
              <w:spacing w:before="60" w:after="60"/>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052DE6">
            <w:pPr>
              <w:spacing w:before="60" w:after="60"/>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F33CEB">
            <w:pPr>
              <w:spacing w:before="60" w:after="60"/>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7777777" w:rsidR="00052DE6" w:rsidRPr="00052DE6" w:rsidRDefault="00187B07" w:rsidP="00052DE6">
      <w:pPr>
        <w:pStyle w:val="Heading3"/>
      </w:pPr>
      <w:r>
        <w:t>8.</w:t>
      </w:r>
      <w:r w:rsidR="00682711">
        <w:t>8</w:t>
      </w:r>
      <w:r w:rsidR="00052DE6">
        <w:t>.2</w:t>
      </w:r>
      <w:r w:rsidR="00A71109">
        <w:t xml:space="preserve"> Date</w:t>
      </w:r>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E5CE2">
            <w:pPr>
              <w:spacing w:before="60" w:after="60"/>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E5CE2">
            <w:pPr>
              <w:spacing w:before="60" w:after="60"/>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E5CE2">
            <w:pPr>
              <w:spacing w:before="60" w:after="60"/>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E5CE2">
            <w:pPr>
              <w:spacing w:before="60" w:after="60"/>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E5CE2">
            <w:pPr>
              <w:spacing w:before="60" w:after="60"/>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E5CE2">
            <w:pPr>
              <w:spacing w:before="60" w:after="60"/>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E5CE2">
            <w:pPr>
              <w:spacing w:before="60" w:after="60"/>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E5CE2">
            <w:pPr>
              <w:spacing w:before="60" w:after="60"/>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64D8F6ED" w14:textId="77777777" w:rsidR="00A71109" w:rsidRPr="00C14372" w:rsidRDefault="001F47B4" w:rsidP="00A71109">
      <w:pPr>
        <w:rPr>
          <w:sz w:val="20"/>
          <w:szCs w:val="20"/>
          <w:lang w:val="en-GB" w:eastAsia="en-GB"/>
        </w:rPr>
      </w:pPr>
      <w:r w:rsidRPr="00C14372">
        <w:rPr>
          <w:sz w:val="20"/>
          <w:szCs w:val="20"/>
          <w:lang w:val="en-GB" w:eastAsia="en-GB"/>
        </w:rPr>
        <w:t>For the embedded editions, Pyrrho.Common.Date is equivalent.</w:t>
      </w:r>
    </w:p>
    <w:p w14:paraId="7285C6E0" w14:textId="77777777" w:rsidR="00F207C9" w:rsidRDefault="00F207C9" w:rsidP="0036289D">
      <w:pPr>
        <w:pStyle w:val="Heading3"/>
      </w:pPr>
      <w:r>
        <w:t>8.8.3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F207C9">
            <w:pPr>
              <w:spacing w:before="60" w:after="60"/>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F207C9">
            <w:pPr>
              <w:spacing w:before="60" w:after="60"/>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9B0049">
            <w:pPr>
              <w:spacing w:before="60" w:after="60"/>
              <w:rPr>
                <w:sz w:val="20"/>
                <w:szCs w:val="20"/>
                <w:lang w:val="en-GB"/>
              </w:rPr>
            </w:pPr>
            <w:r>
              <w:rPr>
                <w:sz w:val="20"/>
                <w:szCs w:val="20"/>
                <w:lang w:val="en-GB"/>
              </w:rPr>
              <w:t>DocArray(string s)</w:t>
            </w:r>
          </w:p>
        </w:tc>
        <w:tc>
          <w:tcPr>
            <w:tcW w:w="5483" w:type="dxa"/>
          </w:tcPr>
          <w:p w14:paraId="10A15A89" w14:textId="77777777" w:rsidR="009B0049" w:rsidRPr="00F207C9" w:rsidRDefault="009B0049" w:rsidP="009B0049">
            <w:pPr>
              <w:spacing w:before="60" w:after="60"/>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9B0049">
            <w:pPr>
              <w:spacing w:before="60" w:after="60"/>
              <w:rPr>
                <w:sz w:val="20"/>
                <w:szCs w:val="20"/>
                <w:lang w:val="en-GB"/>
              </w:rPr>
            </w:pPr>
            <w:r>
              <w:rPr>
                <w:sz w:val="20"/>
                <w:szCs w:val="20"/>
                <w:lang w:val="en-GB"/>
              </w:rPr>
              <w:t>C[] Extract&lt;C&gt;(params string[] p)</w:t>
            </w:r>
          </w:p>
        </w:tc>
        <w:tc>
          <w:tcPr>
            <w:tcW w:w="5483" w:type="dxa"/>
          </w:tcPr>
          <w:p w14:paraId="162384D9" w14:textId="77777777" w:rsidR="009B0049" w:rsidRDefault="009B0049" w:rsidP="009B0049">
            <w:pPr>
              <w:spacing w:before="60" w:after="60"/>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9B0049">
            <w:pPr>
              <w:spacing w:before="60" w:after="60"/>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9B0049">
            <w:pPr>
              <w:spacing w:before="60" w:after="60"/>
              <w:jc w:val="both"/>
              <w:rPr>
                <w:sz w:val="20"/>
                <w:szCs w:val="20"/>
                <w:lang w:val="en-GB"/>
              </w:rPr>
            </w:pPr>
            <w:r>
              <w:rPr>
                <w:sz w:val="20"/>
                <w:szCs w:val="20"/>
                <w:lang w:val="en-GB"/>
              </w:rPr>
              <w:t>A document array consists of an array of documents</w:t>
            </w:r>
          </w:p>
        </w:tc>
      </w:tr>
    </w:tbl>
    <w:p w14:paraId="46EE9229" w14:textId="77777777" w:rsidR="00FB6158" w:rsidRDefault="00FB6158" w:rsidP="00FB6158">
      <w:pPr>
        <w:pStyle w:val="Heading3"/>
      </w:pPr>
      <w:r>
        <w:t>8.8.4 Document</w:t>
      </w:r>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433EF3">
            <w:pPr>
              <w:spacing w:before="60" w:after="60"/>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433EF3">
            <w:pPr>
              <w:spacing w:before="60" w:after="60"/>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433EF3">
            <w:pPr>
              <w:spacing w:before="60" w:after="60"/>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433EF3">
            <w:pPr>
              <w:spacing w:before="60" w:after="60"/>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433EF3">
            <w:pPr>
              <w:spacing w:before="60" w:after="60"/>
              <w:rPr>
                <w:sz w:val="20"/>
                <w:szCs w:val="20"/>
                <w:lang w:val="en-GB"/>
              </w:rPr>
            </w:pPr>
            <w:r>
              <w:rPr>
                <w:sz w:val="20"/>
                <w:szCs w:val="20"/>
                <w:lang w:val="en-GB"/>
              </w:rPr>
              <w:t>Document()</w:t>
            </w:r>
          </w:p>
        </w:tc>
        <w:tc>
          <w:tcPr>
            <w:tcW w:w="5575" w:type="dxa"/>
          </w:tcPr>
          <w:p w14:paraId="3E02BA9F" w14:textId="77777777" w:rsidR="00FB6158" w:rsidRDefault="00FB6158" w:rsidP="00433EF3">
            <w:pPr>
              <w:spacing w:before="60" w:after="60"/>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433EF3">
            <w:pPr>
              <w:spacing w:before="60" w:after="60"/>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433EF3">
            <w:pPr>
              <w:spacing w:before="60" w:after="60"/>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433EF3">
            <w:pPr>
              <w:spacing w:before="60" w:after="60"/>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433EF3">
            <w:pPr>
              <w:spacing w:before="60" w:after="60"/>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433EF3">
            <w:pPr>
              <w:spacing w:before="60" w:after="60"/>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433EF3">
            <w:pPr>
              <w:spacing w:before="60" w:after="60"/>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433EF3">
            <w:pPr>
              <w:spacing w:before="60" w:after="60"/>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433EF3">
            <w:pPr>
              <w:spacing w:before="60" w:after="60"/>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433EF3">
            <w:pPr>
              <w:spacing w:before="60" w:after="60"/>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433EF3">
            <w:pPr>
              <w:spacing w:before="60" w:after="60"/>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433EF3">
            <w:pPr>
              <w:spacing w:before="60" w:after="60"/>
              <w:jc w:val="both"/>
              <w:rPr>
                <w:sz w:val="20"/>
                <w:szCs w:val="20"/>
                <w:lang w:val="en-GB"/>
              </w:rPr>
            </w:pPr>
            <w:r>
              <w:rPr>
                <w:sz w:val="20"/>
                <w:szCs w:val="20"/>
                <w:lang w:val="en-GB"/>
              </w:rPr>
              <w:t>string ToString()</w:t>
            </w:r>
          </w:p>
        </w:tc>
        <w:tc>
          <w:tcPr>
            <w:tcW w:w="5575" w:type="dxa"/>
          </w:tcPr>
          <w:p w14:paraId="21D4C057" w14:textId="77777777" w:rsidR="00FB6158" w:rsidRDefault="00FB6158" w:rsidP="00433EF3">
            <w:pPr>
              <w:spacing w:before="60" w:after="60"/>
              <w:jc w:val="both"/>
              <w:rPr>
                <w:sz w:val="20"/>
                <w:szCs w:val="20"/>
                <w:lang w:val="en-GB"/>
              </w:rPr>
            </w:pPr>
            <w:r>
              <w:rPr>
                <w:sz w:val="20"/>
                <w:szCs w:val="20"/>
                <w:lang w:val="en-GB"/>
              </w:rPr>
              <w:t>Convert a document to Json</w:t>
            </w:r>
          </w:p>
        </w:tc>
      </w:tr>
    </w:tbl>
    <w:p w14:paraId="2A787B51" w14:textId="77777777" w:rsidR="00FB6158" w:rsidRPr="00F7101F" w:rsidRDefault="00FB6158" w:rsidP="00FB6158">
      <w:pPr>
        <w:rPr>
          <w:lang w:val="en-GB" w:eastAsia="en-GB"/>
        </w:rPr>
      </w:pPr>
    </w:p>
    <w:p w14:paraId="6B1F9017" w14:textId="77777777" w:rsidR="002C482F" w:rsidRDefault="002C482F" w:rsidP="0036289D">
      <w:pPr>
        <w:pStyle w:val="Heading3"/>
      </w:pPr>
      <w:r>
        <w:lastRenderedPageBreak/>
        <w:t>8.8.5 DocumentException</w:t>
      </w:r>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7777777" w:rsidR="002C482F" w:rsidRDefault="002C482F" w:rsidP="0036289D">
      <w:pPr>
        <w:pStyle w:val="Heading3"/>
      </w:pPr>
      <w:r>
        <w:t>8.8.6 ExcludeAttribute</w:t>
      </w:r>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77777777" w:rsidR="00143048" w:rsidRDefault="00F207C9" w:rsidP="0036289D">
      <w:pPr>
        <w:pStyle w:val="Heading3"/>
      </w:pPr>
      <w:r>
        <w:t>8.8.</w:t>
      </w:r>
      <w:r w:rsidR="002C482F">
        <w:t>7</w:t>
      </w:r>
      <w:r w:rsidR="00143048">
        <w:t xml:space="preserve"> FieldAttribute</w:t>
      </w:r>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143048">
            <w:pPr>
              <w:spacing w:before="60" w:after="60"/>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143048">
            <w:pPr>
              <w:spacing w:before="60" w:after="60"/>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143048">
            <w:pPr>
              <w:spacing w:before="60" w:after="60"/>
              <w:rPr>
                <w:sz w:val="20"/>
                <w:szCs w:val="20"/>
                <w:lang w:val="en-GB"/>
              </w:rPr>
            </w:pPr>
            <w:r>
              <w:rPr>
                <w:sz w:val="20"/>
                <w:szCs w:val="20"/>
                <w:lang w:val="en-GB"/>
              </w:rPr>
              <w:t>[Field(PyrrhoDbType t)]</w:t>
            </w:r>
          </w:p>
        </w:tc>
        <w:tc>
          <w:tcPr>
            <w:tcW w:w="5725" w:type="dxa"/>
          </w:tcPr>
          <w:p w14:paraId="577616DC" w14:textId="77777777" w:rsidR="00143048" w:rsidRPr="005C1C6F" w:rsidRDefault="00143048" w:rsidP="00143048">
            <w:pPr>
              <w:spacing w:before="60" w:after="60"/>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143048">
            <w:pPr>
              <w:spacing w:before="60" w:after="60"/>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143048">
            <w:pPr>
              <w:spacing w:before="60" w:after="60"/>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143048">
            <w:pPr>
              <w:spacing w:before="60" w:after="60"/>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143048">
            <w:pPr>
              <w:spacing w:before="60" w:after="60"/>
              <w:rPr>
                <w:sz w:val="20"/>
                <w:szCs w:val="20"/>
                <w:lang w:val="en-GB"/>
              </w:rPr>
            </w:pPr>
            <w:r>
              <w:rPr>
                <w:sz w:val="20"/>
                <w:szCs w:val="20"/>
                <w:lang w:val="en-GB"/>
              </w:rPr>
              <w:t>Pyrrho’s data type is t, with precision n, scale s</w:t>
            </w:r>
          </w:p>
        </w:tc>
      </w:tr>
    </w:tbl>
    <w:p w14:paraId="398847F2" w14:textId="77777777" w:rsidR="00143048" w:rsidRPr="00F207C9" w:rsidRDefault="008F709B" w:rsidP="00F207C9">
      <w:pPr>
        <w:spacing w:before="120"/>
        <w:jc w:val="both"/>
        <w:rPr>
          <w:sz w:val="20"/>
          <w:szCs w:val="20"/>
          <w:lang w:val="en-GB"/>
        </w:rPr>
      </w:pPr>
      <w:r w:rsidRPr="00F207C9">
        <w:rPr>
          <w:sz w:val="20"/>
          <w:szCs w:val="20"/>
          <w:lang w:val="en-GB"/>
        </w:rPr>
        <w:t>see 8.8.9.</w:t>
      </w:r>
    </w:p>
    <w:p w14:paraId="3C3CD25A" w14:textId="77777777" w:rsidR="00423214" w:rsidRDefault="002C482F" w:rsidP="0036289D">
      <w:pPr>
        <w:pStyle w:val="Heading3"/>
      </w:pPr>
      <w:r>
        <w:t>8.8.8</w:t>
      </w:r>
      <w:r w:rsidR="00423214">
        <w:t xml:space="preserve"> KeyAttribute</w:t>
      </w:r>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143048">
            <w:pPr>
              <w:spacing w:before="60" w:after="60"/>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143048">
            <w:pPr>
              <w:spacing w:before="60" w:after="60"/>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143048">
            <w:pPr>
              <w:spacing w:before="60" w:after="60"/>
              <w:rPr>
                <w:sz w:val="20"/>
                <w:szCs w:val="20"/>
                <w:lang w:val="en-GB"/>
              </w:rPr>
            </w:pPr>
            <w:r>
              <w:rPr>
                <w:sz w:val="20"/>
                <w:szCs w:val="20"/>
                <w:lang w:val="en-GB"/>
              </w:rPr>
              <w:t>[Key(int n)]</w:t>
            </w:r>
          </w:p>
        </w:tc>
        <w:tc>
          <w:tcPr>
            <w:tcW w:w="5725" w:type="dxa"/>
          </w:tcPr>
          <w:p w14:paraId="01EB24EA" w14:textId="77777777" w:rsidR="00143048" w:rsidRDefault="00143048" w:rsidP="00143048">
            <w:pPr>
              <w:spacing w:before="60" w:after="60"/>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77777777" w:rsidR="0036289D" w:rsidRPr="00422808" w:rsidRDefault="00187B07" w:rsidP="00422808">
      <w:pPr>
        <w:pStyle w:val="Heading3"/>
      </w:pPr>
      <w:r>
        <w:t>8.</w:t>
      </w:r>
      <w:r w:rsidR="00682711">
        <w:t>8</w:t>
      </w:r>
      <w:r w:rsidR="00052DE6">
        <w:t>.</w:t>
      </w:r>
      <w:r w:rsidR="002C482F">
        <w:t>9</w:t>
      </w:r>
      <w:r w:rsidR="0036289D">
        <w:t xml:space="preserve"> PyrrhoArray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E5CE2">
            <w:pPr>
              <w:spacing w:before="60" w:after="60"/>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E5CE2">
            <w:pPr>
              <w:spacing w:before="60" w:after="60"/>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5C1C6F">
            <w:pPr>
              <w:spacing w:before="60" w:after="60"/>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E5CE2">
            <w:pPr>
              <w:spacing w:before="60" w:after="60"/>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E5CE2">
            <w:pPr>
              <w:spacing w:before="60" w:after="60"/>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5D30E3">
            <w:pPr>
              <w:spacing w:before="60" w:after="60"/>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E5CE2">
            <w:pPr>
              <w:spacing w:before="60" w:after="60"/>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E5CE2">
            <w:pPr>
              <w:spacing w:before="60" w:after="60"/>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77777777" w:rsidR="00581DBF" w:rsidRDefault="00187B07" w:rsidP="00AE6C3B">
      <w:pPr>
        <w:pStyle w:val="Heading3"/>
      </w:pPr>
      <w:r>
        <w:t>8.</w:t>
      </w:r>
      <w:r w:rsidR="00682711">
        <w:t>8</w:t>
      </w:r>
      <w:r w:rsidR="002C482F">
        <w:t>.10</w:t>
      </w:r>
      <w:r w:rsidR="00581DBF">
        <w:t xml:space="preserve"> PyrrhoColumn</w:t>
      </w:r>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3341E3">
            <w:pPr>
              <w:spacing w:before="60" w:after="60"/>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3341E3">
            <w:pPr>
              <w:spacing w:before="60" w:after="60"/>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3341E3">
            <w:pPr>
              <w:spacing w:before="60" w:after="60"/>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3341E3">
            <w:pPr>
              <w:spacing w:before="60" w:after="60"/>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3341E3">
            <w:pPr>
              <w:spacing w:before="60" w:after="60"/>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3341E3">
            <w:pPr>
              <w:spacing w:before="60" w:after="60"/>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581DBF">
            <w:pPr>
              <w:spacing w:before="60" w:after="60"/>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3341E3">
            <w:pPr>
              <w:spacing w:before="60" w:after="60"/>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3341E3">
            <w:pPr>
              <w:spacing w:before="60" w:after="60"/>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3341E3">
            <w:pPr>
              <w:spacing w:before="60" w:after="60"/>
              <w:jc w:val="both"/>
              <w:rPr>
                <w:sz w:val="20"/>
                <w:szCs w:val="20"/>
                <w:lang w:val="en-GB"/>
              </w:rPr>
            </w:pPr>
            <w:r>
              <w:rPr>
                <w:sz w:val="20"/>
                <w:szCs w:val="20"/>
                <w:lang w:val="en-GB"/>
              </w:rPr>
              <w:t>Whether the column is read-only</w:t>
            </w:r>
          </w:p>
        </w:tc>
      </w:tr>
    </w:tbl>
    <w:p w14:paraId="3B3ACC15" w14:textId="77777777" w:rsidR="007B17BB" w:rsidRDefault="00682711" w:rsidP="007B17BB">
      <w:pPr>
        <w:pStyle w:val="Heading3"/>
      </w:pPr>
      <w:r>
        <w:t>8.8</w:t>
      </w:r>
      <w:r w:rsidR="002C482F">
        <w:t>.11</w:t>
      </w:r>
      <w:r w:rsidR="007B17BB">
        <w:t xml:space="preserve"> PyrrhoCommand</w:t>
      </w:r>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E82286">
            <w:pPr>
              <w:spacing w:before="60" w:after="60"/>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E82286">
            <w:pPr>
              <w:spacing w:before="60" w:after="60"/>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E82286">
            <w:pPr>
              <w:spacing w:before="60" w:after="60"/>
              <w:jc w:val="both"/>
              <w:rPr>
                <w:sz w:val="20"/>
                <w:szCs w:val="20"/>
                <w:lang w:val="en-GB"/>
              </w:rPr>
            </w:pPr>
            <w:r>
              <w:rPr>
                <w:sz w:val="20"/>
                <w:szCs w:val="20"/>
                <w:lang w:val="en-GB"/>
              </w:rPr>
              <w:lastRenderedPageBreak/>
              <w:t>string CommandText</w:t>
            </w:r>
          </w:p>
        </w:tc>
        <w:tc>
          <w:tcPr>
            <w:tcW w:w="5725" w:type="dxa"/>
          </w:tcPr>
          <w:p w14:paraId="049DA0CC" w14:textId="77777777" w:rsidR="00A00E45" w:rsidRDefault="00A00E45" w:rsidP="00E82286">
            <w:pPr>
              <w:spacing w:before="60" w:after="60"/>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E82286">
            <w:pPr>
              <w:spacing w:before="60" w:after="60"/>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E82286">
            <w:pPr>
              <w:spacing w:before="60" w:after="60"/>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E82286">
            <w:pPr>
              <w:spacing w:before="60" w:after="60"/>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E82286">
            <w:pPr>
              <w:spacing w:before="60" w:after="60"/>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E82286">
            <w:pPr>
              <w:spacing w:before="60" w:after="60"/>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E82286">
            <w:pPr>
              <w:spacing w:before="60" w:after="60"/>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E82286">
            <w:pPr>
              <w:spacing w:before="60" w:after="60"/>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E82286">
            <w:pPr>
              <w:spacing w:before="60" w:after="60"/>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E82286">
            <w:pPr>
              <w:spacing w:before="60" w:after="60"/>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E82286">
            <w:pPr>
              <w:spacing w:before="60" w:after="60"/>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E82286">
            <w:pPr>
              <w:spacing w:before="60" w:after="60"/>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E82286">
            <w:pPr>
              <w:spacing w:before="60" w:after="60"/>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E82286">
            <w:pPr>
              <w:spacing w:before="60" w:after="60"/>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E82286">
            <w:pPr>
              <w:spacing w:before="60" w:after="60"/>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77777777" w:rsidR="00AE6C3B" w:rsidRDefault="00682711" w:rsidP="00AE6C3B">
      <w:pPr>
        <w:pStyle w:val="Heading3"/>
      </w:pPr>
      <w:r>
        <w:t>8.8</w:t>
      </w:r>
      <w:r w:rsidR="00581DBF">
        <w:t>.</w:t>
      </w:r>
      <w:r w:rsidR="002C482F">
        <w:t>12</w:t>
      </w:r>
      <w:r w:rsidR="00AE6C3B">
        <w:t xml:space="preserve"> PyrrhoConnect</w:t>
      </w:r>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7777777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E5CE2">
            <w:pPr>
              <w:spacing w:before="60" w:after="60"/>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E5CE2">
            <w:pPr>
              <w:spacing w:before="60" w:after="60"/>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AB75EE">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AB75EE">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AB75EE">
            <w:pPr>
              <w:jc w:val="both"/>
              <w:rPr>
                <w:sz w:val="20"/>
                <w:lang w:val="en-GB"/>
              </w:rPr>
            </w:pPr>
            <w:r>
              <w:rPr>
                <w:sz w:val="20"/>
                <w:lang w:val="en-GB"/>
              </w:rPr>
              <w:t>Activity activity</w:t>
            </w:r>
          </w:p>
        </w:tc>
        <w:tc>
          <w:tcPr>
            <w:tcW w:w="5725" w:type="dxa"/>
          </w:tcPr>
          <w:p w14:paraId="6BEC72B2" w14:textId="77777777" w:rsidR="002F23F4" w:rsidRDefault="002F23F4" w:rsidP="00AB75EE">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F23F4">
            <w:pPr>
              <w:autoSpaceDE w:val="0"/>
              <w:autoSpaceDN w:val="0"/>
              <w:adjustRightInd w:val="0"/>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F23F4">
            <w:pPr>
              <w:autoSpaceDE w:val="0"/>
              <w:autoSpaceDN w:val="0"/>
              <w:adjustRightInd w:val="0"/>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F23F4">
            <w:pPr>
              <w:autoSpaceDE w:val="0"/>
              <w:autoSpaceDN w:val="0"/>
              <w:adjustRightInd w:val="0"/>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F23F4">
            <w:pPr>
              <w:autoSpaceDE w:val="0"/>
              <w:autoSpaceDN w:val="0"/>
              <w:adjustRightInd w:val="0"/>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AB75EE">
            <w:pPr>
              <w:jc w:val="both"/>
              <w:rPr>
                <w:sz w:val="20"/>
                <w:lang w:val="en-GB"/>
              </w:rPr>
            </w:pPr>
            <w:r>
              <w:rPr>
                <w:sz w:val="20"/>
                <w:lang w:val="en-GB"/>
              </w:rPr>
              <w:t>PyrrhoTransaction BeginTransaction()</w:t>
            </w:r>
          </w:p>
        </w:tc>
        <w:tc>
          <w:tcPr>
            <w:tcW w:w="5725" w:type="dxa"/>
          </w:tcPr>
          <w:p w14:paraId="2E4EC43C" w14:textId="77777777" w:rsidR="00AB75EE" w:rsidRDefault="00AB75EE" w:rsidP="00AB75EE">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8B77BF">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8B77BF">
            <w:pPr>
              <w:jc w:val="both"/>
              <w:rPr>
                <w:sz w:val="20"/>
                <w:lang w:val="en-GB"/>
              </w:rPr>
            </w:pPr>
            <w:r>
              <w:rPr>
                <w:sz w:val="20"/>
                <w:lang w:val="en-GB"/>
              </w:rPr>
              <w:t>bool Check(string ch, string rc)</w:t>
            </w:r>
          </w:p>
        </w:tc>
        <w:tc>
          <w:tcPr>
            <w:tcW w:w="5725" w:type="dxa"/>
          </w:tcPr>
          <w:p w14:paraId="78405110" w14:textId="77777777" w:rsidR="00AE0AD6" w:rsidRDefault="00AE0AD6" w:rsidP="008A539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AB75EE">
            <w:pPr>
              <w:jc w:val="both"/>
              <w:rPr>
                <w:sz w:val="20"/>
                <w:lang w:val="en-GB"/>
              </w:rPr>
            </w:pPr>
            <w:r>
              <w:rPr>
                <w:sz w:val="20"/>
                <w:lang w:val="en-GB"/>
              </w:rPr>
              <w:t>void Close()</w:t>
            </w:r>
          </w:p>
        </w:tc>
        <w:tc>
          <w:tcPr>
            <w:tcW w:w="5725" w:type="dxa"/>
          </w:tcPr>
          <w:p w14:paraId="549A152C" w14:textId="77777777" w:rsidR="007B17BB" w:rsidRDefault="007B17BB" w:rsidP="00AB75EE">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AB75EE">
            <w:pPr>
              <w:jc w:val="both"/>
              <w:rPr>
                <w:i/>
                <w:sz w:val="20"/>
                <w:lang w:val="en-GB"/>
              </w:rPr>
            </w:pPr>
            <w:r>
              <w:rPr>
                <w:i/>
                <w:sz w:val="20"/>
                <w:lang w:val="en-GB"/>
              </w:rPr>
              <w:t>string ConnectionString</w:t>
            </w:r>
          </w:p>
        </w:tc>
        <w:tc>
          <w:tcPr>
            <w:tcW w:w="5725" w:type="dxa"/>
          </w:tcPr>
          <w:p w14:paraId="6FD7CEA6" w14:textId="77777777" w:rsidR="00AB75EE" w:rsidRDefault="007B17BB" w:rsidP="00AB75EE">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AB75EE">
            <w:pPr>
              <w:jc w:val="both"/>
              <w:rPr>
                <w:sz w:val="20"/>
                <w:lang w:val="en-GB"/>
              </w:rPr>
            </w:pPr>
            <w:r>
              <w:rPr>
                <w:sz w:val="20"/>
                <w:lang w:val="en-GB"/>
              </w:rPr>
              <w:t>PyrrhoCommand CreateCommand()</w:t>
            </w:r>
          </w:p>
        </w:tc>
        <w:tc>
          <w:tcPr>
            <w:tcW w:w="5725" w:type="dxa"/>
          </w:tcPr>
          <w:p w14:paraId="48E4D518" w14:textId="77777777" w:rsidR="007B17BB" w:rsidRDefault="007B17BB" w:rsidP="00620898">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A9245E">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AB75EE">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A9245E" w:rsidRPr="002A72FD" w14:paraId="7D2AC3A3" w14:textId="77777777" w:rsidTr="00022FD0">
        <w:tc>
          <w:tcPr>
            <w:tcW w:w="2843" w:type="dxa"/>
          </w:tcPr>
          <w:p w14:paraId="34A4B4DB" w14:textId="77777777" w:rsidR="00A9245E" w:rsidRPr="002A72FD" w:rsidRDefault="00A9245E" w:rsidP="00022FD0">
            <w:pPr>
              <w:rPr>
                <w:iCs/>
                <w:sz w:val="20"/>
                <w:szCs w:val="20"/>
                <w:lang w:val="en-GB"/>
              </w:rPr>
            </w:pPr>
            <w:r>
              <w:rPr>
                <w:iCs/>
                <w:sz w:val="20"/>
                <w:szCs w:val="20"/>
                <w:lang w:val="en-GB"/>
              </w:rPr>
              <w:lastRenderedPageBreak/>
              <w:t>E[] FindAll&lt;E&gt;()</w:t>
            </w:r>
          </w:p>
        </w:tc>
        <w:tc>
          <w:tcPr>
            <w:tcW w:w="5725" w:type="dxa"/>
          </w:tcPr>
          <w:p w14:paraId="2DBB153E" w14:textId="77777777" w:rsidR="00A9245E" w:rsidRPr="002A72FD" w:rsidRDefault="00A9245E" w:rsidP="00022FD0">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A72FD">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AB75EE">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A72FD">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AB75EE">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AB75EE">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AB75EE">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AB75EE">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AB75EE">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AB75EE">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B11812">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AB75EE">
            <w:pPr>
              <w:jc w:val="both"/>
              <w:rPr>
                <w:sz w:val="20"/>
                <w:szCs w:val="20"/>
                <w:lang w:val="en-GB"/>
              </w:rPr>
            </w:pPr>
            <w:r>
              <w:rPr>
                <w:sz w:val="20"/>
                <w:szCs w:val="20"/>
                <w:lang w:val="en-GB"/>
              </w:rPr>
              <w:t>void Open()</w:t>
            </w:r>
          </w:p>
        </w:tc>
        <w:tc>
          <w:tcPr>
            <w:tcW w:w="5725" w:type="dxa"/>
          </w:tcPr>
          <w:p w14:paraId="2B702542" w14:textId="77777777" w:rsidR="007B17BB" w:rsidRDefault="007B17BB" w:rsidP="007B17B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77777777" w:rsidR="002A5E1B" w:rsidRPr="002E5CE2" w:rsidRDefault="002A5E1B" w:rsidP="00031435">
            <w:pPr>
              <w:jc w:val="both"/>
              <w:rPr>
                <w:sz w:val="20"/>
                <w:szCs w:val="20"/>
                <w:lang w:val="en-GB"/>
              </w:rPr>
            </w:pPr>
            <w:r>
              <w:rPr>
                <w:sz w:val="20"/>
                <w:szCs w:val="20"/>
                <w:lang w:val="en-GB"/>
              </w:rPr>
              <w:t>void Post(</w:t>
            </w:r>
            <w:r w:rsidR="00A9245E">
              <w:rPr>
                <w:sz w:val="20"/>
                <w:szCs w:val="20"/>
                <w:lang w:val="en-GB"/>
              </w:rPr>
              <w:t>Versioned</w:t>
            </w:r>
            <w:r>
              <w:rPr>
                <w:sz w:val="20"/>
                <w:szCs w:val="20"/>
                <w:lang w:val="en-GB"/>
              </w:rPr>
              <w:t xml:space="preserve"> ob)</w:t>
            </w:r>
          </w:p>
        </w:tc>
        <w:tc>
          <w:tcPr>
            <w:tcW w:w="5725" w:type="dxa"/>
          </w:tcPr>
          <w:p w14:paraId="4589D3E6" w14:textId="77777777" w:rsidR="002A5E1B" w:rsidRPr="002E5CE2" w:rsidRDefault="002A5E1B" w:rsidP="00031435">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2A5E1B" w:rsidRPr="002E5CE2" w14:paraId="3CCD3D8E" w14:textId="77777777" w:rsidTr="003F1F87">
        <w:tc>
          <w:tcPr>
            <w:tcW w:w="2843" w:type="dxa"/>
          </w:tcPr>
          <w:p w14:paraId="476CF694" w14:textId="77777777" w:rsidR="002A5E1B" w:rsidRPr="002E5CE2" w:rsidRDefault="002A5E1B" w:rsidP="00A9245E">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1B59E2">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AB75EE">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AB75EE">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AB75EE">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AB75EE">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AB75EE">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77777777" w:rsidR="009A7CEA" w:rsidRPr="002E5CE2" w:rsidRDefault="009A7CEA" w:rsidP="00AB75EE">
            <w:pPr>
              <w:jc w:val="both"/>
              <w:rPr>
                <w:sz w:val="20"/>
                <w:szCs w:val="20"/>
                <w:lang w:val="en-GB"/>
              </w:rPr>
            </w:pPr>
            <w:r w:rsidRPr="002E5CE2">
              <w:rPr>
                <w:sz w:val="20"/>
                <w:szCs w:val="20"/>
                <w:lang w:val="en-GB"/>
              </w:rPr>
              <w:t>Set the</w:t>
            </w:r>
            <w:r w:rsidR="00AB1204">
              <w:rPr>
                <w:sz w:val="20"/>
                <w:szCs w:val="20"/>
                <w:lang w:val="en-GB"/>
              </w:rPr>
              <w:t xml:space="preserve">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EE6B3F">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AB75EE">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AB75EE">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AB75EE">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77777777" w:rsidR="00012BC7" w:rsidRDefault="00FB6158" w:rsidP="007E75CF">
      <w:pPr>
        <w:pStyle w:val="Heading3"/>
      </w:pPr>
      <w:r>
        <w:t>8.8.1</w:t>
      </w:r>
      <w:r w:rsidR="002C482F">
        <w:t>3</w:t>
      </w:r>
      <w:r w:rsidR="00012BC7">
        <w:t xml:space="preserve"> PyrrhoDbType</w:t>
      </w:r>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lastRenderedPageBreak/>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76EADE7D" w14:textId="77777777" w:rsidR="00012BC7" w:rsidRPr="00012BC7" w:rsidRDefault="00012BC7" w:rsidP="00012BC7">
      <w:pPr>
        <w:rPr>
          <w:sz w:val="20"/>
          <w:szCs w:val="20"/>
          <w:lang w:val="en-GB"/>
        </w:rPr>
      </w:pPr>
    </w:p>
    <w:p w14:paraId="2B666968" w14:textId="77777777" w:rsidR="007E75CF" w:rsidRDefault="002A156F" w:rsidP="007E75CF">
      <w:pPr>
        <w:pStyle w:val="Heading3"/>
      </w:pPr>
      <w:r>
        <w:t>8.</w:t>
      </w:r>
      <w:r w:rsidR="00682711">
        <w:t>8</w:t>
      </w:r>
      <w:r w:rsidR="00DE5DBE">
        <w:t>.</w:t>
      </w:r>
      <w:r w:rsidR="002C482F">
        <w:t>14</w:t>
      </w:r>
      <w:r w:rsidR="007E75CF">
        <w:t xml:space="preserve"> PyrrhoInterval</w:t>
      </w:r>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E5CE2">
            <w:pPr>
              <w:spacing w:before="60" w:after="60"/>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E5CE2">
            <w:pPr>
              <w:spacing w:before="60" w:after="60"/>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E5CE2">
            <w:pPr>
              <w:spacing w:before="60" w:after="60"/>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E5CE2">
            <w:pPr>
              <w:spacing w:before="60" w:after="60"/>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E5CE2">
            <w:pPr>
              <w:spacing w:before="60" w:after="60"/>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E5CE2">
            <w:pPr>
              <w:spacing w:before="60" w:after="60"/>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E5CE2">
            <w:pPr>
              <w:spacing w:before="60" w:after="60"/>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E5CE2">
            <w:pPr>
              <w:spacing w:before="60" w:after="60"/>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E5CE2">
            <w:pPr>
              <w:spacing w:before="60" w:after="60"/>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E5CE2">
            <w:pPr>
              <w:spacing w:before="60" w:after="60"/>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E5CE2">
            <w:pPr>
              <w:spacing w:before="60" w:after="60"/>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E5CE2">
            <w:pPr>
              <w:spacing w:before="60" w:after="60"/>
              <w:jc w:val="both"/>
              <w:rPr>
                <w:sz w:val="20"/>
                <w:szCs w:val="20"/>
                <w:lang w:val="en-GB"/>
              </w:rPr>
            </w:pPr>
            <w:r w:rsidRPr="002E5CE2">
              <w:rPr>
                <w:sz w:val="20"/>
                <w:szCs w:val="20"/>
                <w:lang w:val="en-GB"/>
              </w:rPr>
              <w:t>Formats the above data as e.g. (0yr,3mo,567493820000ti)</w:t>
            </w:r>
          </w:p>
        </w:tc>
      </w:tr>
    </w:tbl>
    <w:p w14:paraId="006FE12F" w14:textId="77777777" w:rsidR="00444D18" w:rsidRDefault="002C482F" w:rsidP="00AE6C3B">
      <w:pPr>
        <w:pStyle w:val="Heading3"/>
      </w:pPr>
      <w:r>
        <w:t>8.8.15</w:t>
      </w:r>
      <w:r w:rsidR="00444D18">
        <w:t xml:space="preserve"> PyrrhoParameter</w:t>
      </w:r>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77777777" w:rsidR="00444D18" w:rsidRDefault="00444D18" w:rsidP="00AE6C3B">
      <w:pPr>
        <w:pStyle w:val="Heading3"/>
      </w:pPr>
      <w:r>
        <w:t>8.8</w:t>
      </w:r>
      <w:r w:rsidR="002C482F">
        <w:t>.16</w:t>
      </w:r>
      <w:r>
        <w:t xml:space="preserve"> PyrrhoParameterCollection</w:t>
      </w:r>
    </w:p>
    <w:p w14:paraId="756BED41" w14:textId="77777777" w:rsidR="00444D18" w:rsidRPr="00444D18" w:rsidRDefault="00444D18" w:rsidP="00444D18">
      <w:pPr>
        <w:spacing w:before="120"/>
        <w:jc w:val="both"/>
        <w:rPr>
          <w:sz w:val="20"/>
          <w:szCs w:val="20"/>
          <w:lang w:val="en-GB"/>
        </w:rPr>
      </w:pPr>
      <w:r w:rsidRPr="00444D18">
        <w:rPr>
          <w:sz w:val="20"/>
          <w:szCs w:val="20"/>
          <w:lang w:val="en-GB"/>
        </w:rPr>
        <w:t>This is</w:t>
      </w:r>
      <w:r w:rsidR="00012BC7">
        <w:rPr>
          <w:sz w:val="20"/>
          <w:szCs w:val="20"/>
          <w:lang w:val="en-GB"/>
        </w:rPr>
        <w:t>Pyrrho’s implementation of Db</w:t>
      </w:r>
      <w:r>
        <w:rPr>
          <w:sz w:val="20"/>
          <w:szCs w:val="20"/>
          <w:lang w:val="en-GB"/>
        </w:rPr>
        <w:t>ParameterColection.</w:t>
      </w:r>
    </w:p>
    <w:p w14:paraId="4879DF35" w14:textId="77777777" w:rsidR="00DC2819" w:rsidRDefault="002A156F" w:rsidP="00AE6C3B">
      <w:pPr>
        <w:pStyle w:val="Heading3"/>
      </w:pPr>
      <w:r>
        <w:t>8.</w:t>
      </w:r>
      <w:r w:rsidR="00682711">
        <w:t>8</w:t>
      </w:r>
      <w:r w:rsidR="002C482F">
        <w:t>.17</w:t>
      </w:r>
      <w:r w:rsidR="00DC2819">
        <w:t xml:space="preserve"> PyrrhoReader</w:t>
      </w:r>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BB0B9F">
            <w:pPr>
              <w:spacing w:before="60" w:after="60"/>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BB0B9F">
            <w:pPr>
              <w:spacing w:before="60" w:after="60"/>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37811">
            <w:pPr>
              <w:spacing w:before="60" w:after="60"/>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4C772B">
            <w:pPr>
              <w:spacing w:before="60" w:after="60"/>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37811">
            <w:pPr>
              <w:spacing w:before="60" w:after="60"/>
              <w:jc w:val="both"/>
              <w:rPr>
                <w:sz w:val="20"/>
                <w:szCs w:val="20"/>
                <w:lang w:val="en-GB"/>
              </w:rPr>
            </w:pPr>
            <w:r>
              <w:rPr>
                <w:sz w:val="20"/>
                <w:szCs w:val="20"/>
                <w:lang w:val="en-GB"/>
              </w:rPr>
              <w:t>string Description(int i)</w:t>
            </w:r>
          </w:p>
        </w:tc>
        <w:tc>
          <w:tcPr>
            <w:tcW w:w="5725" w:type="dxa"/>
          </w:tcPr>
          <w:p w14:paraId="1269ABC6" w14:textId="77777777" w:rsidR="00AB7343" w:rsidRDefault="00AB7343" w:rsidP="004C772B">
            <w:pPr>
              <w:spacing w:before="60" w:after="60"/>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37811">
            <w:pPr>
              <w:spacing w:before="60" w:after="60"/>
              <w:jc w:val="both"/>
              <w:rPr>
                <w:sz w:val="20"/>
                <w:szCs w:val="20"/>
                <w:lang w:val="en-GB"/>
              </w:rPr>
            </w:pPr>
            <w:r>
              <w:rPr>
                <w:sz w:val="20"/>
                <w:szCs w:val="20"/>
                <w:lang w:val="en-GB"/>
              </w:rPr>
              <w:t>T GetEntity&lt;T&gt;()</w:t>
            </w:r>
          </w:p>
        </w:tc>
        <w:tc>
          <w:tcPr>
            <w:tcW w:w="5725" w:type="dxa"/>
          </w:tcPr>
          <w:p w14:paraId="54517E78" w14:textId="77777777" w:rsidR="00C53693" w:rsidRDefault="00C53693" w:rsidP="004C772B">
            <w:pPr>
              <w:spacing w:before="60" w:after="60"/>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37811">
            <w:pPr>
              <w:spacing w:before="60" w:after="60"/>
              <w:jc w:val="both"/>
              <w:rPr>
                <w:sz w:val="20"/>
                <w:szCs w:val="20"/>
                <w:lang w:val="en-GB"/>
              </w:rPr>
            </w:pPr>
            <w:r>
              <w:rPr>
                <w:sz w:val="20"/>
                <w:szCs w:val="20"/>
                <w:lang w:val="en-GB"/>
              </w:rPr>
              <w:t>string Output(int i)</w:t>
            </w:r>
          </w:p>
        </w:tc>
        <w:tc>
          <w:tcPr>
            <w:tcW w:w="5725" w:type="dxa"/>
          </w:tcPr>
          <w:p w14:paraId="483BAE1A" w14:textId="77777777" w:rsidR="00AB7343" w:rsidRDefault="00AB7343" w:rsidP="004C772B">
            <w:pPr>
              <w:spacing w:before="60" w:after="60"/>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37811">
            <w:pPr>
              <w:spacing w:before="60" w:after="60"/>
              <w:jc w:val="both"/>
              <w:rPr>
                <w:sz w:val="20"/>
                <w:szCs w:val="20"/>
                <w:lang w:val="en-GB"/>
              </w:rPr>
            </w:pPr>
            <w:r>
              <w:rPr>
                <w:sz w:val="20"/>
                <w:szCs w:val="20"/>
                <w:lang w:val="en-GB"/>
              </w:rPr>
              <w:t>string Url(int i)</w:t>
            </w:r>
          </w:p>
        </w:tc>
        <w:tc>
          <w:tcPr>
            <w:tcW w:w="5725" w:type="dxa"/>
          </w:tcPr>
          <w:p w14:paraId="66D5678B" w14:textId="77777777" w:rsidR="00AB7343" w:rsidRDefault="00AB7343" w:rsidP="004C772B">
            <w:pPr>
              <w:spacing w:before="60" w:after="60"/>
              <w:jc w:val="both"/>
              <w:rPr>
                <w:sz w:val="20"/>
                <w:szCs w:val="20"/>
                <w:lang w:val="en-GB"/>
              </w:rPr>
            </w:pPr>
            <w:r>
              <w:rPr>
                <w:sz w:val="20"/>
                <w:szCs w:val="20"/>
                <w:lang w:val="en-GB"/>
              </w:rPr>
              <w:t>Returns the web metadata url of the ith column</w:t>
            </w:r>
          </w:p>
        </w:tc>
      </w:tr>
    </w:tbl>
    <w:p w14:paraId="1B3B58FA" w14:textId="77777777" w:rsidR="00AE6C3B" w:rsidRDefault="002A156F" w:rsidP="00AE6C3B">
      <w:pPr>
        <w:pStyle w:val="Heading3"/>
      </w:pPr>
      <w:r>
        <w:t>8.</w:t>
      </w:r>
      <w:r w:rsidR="00682711">
        <w:t>8</w:t>
      </w:r>
      <w:r w:rsidR="002C482F">
        <w:t>.18</w:t>
      </w:r>
      <w:r w:rsidR="00AE6C3B">
        <w:t xml:space="preserve"> PyrrhoRow</w:t>
      </w:r>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E5CE2">
            <w:pPr>
              <w:spacing w:before="60" w:after="60"/>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E5CE2">
            <w:pPr>
              <w:spacing w:before="60" w:after="60"/>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E5CE2">
            <w:pPr>
              <w:spacing w:before="60" w:after="60"/>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E5CE2">
            <w:pPr>
              <w:spacing w:before="60" w:after="60"/>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E5CE2">
            <w:pPr>
              <w:spacing w:before="60" w:after="60"/>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C74E4C">
            <w:pPr>
              <w:spacing w:before="60" w:after="60"/>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E5CE2">
            <w:pPr>
              <w:spacing w:before="60" w:after="60"/>
              <w:jc w:val="both"/>
              <w:rPr>
                <w:sz w:val="20"/>
                <w:szCs w:val="20"/>
                <w:lang w:val="en-GB"/>
              </w:rPr>
            </w:pPr>
            <w:r>
              <w:rPr>
                <w:sz w:val="20"/>
                <w:szCs w:val="20"/>
                <w:lang w:val="en-GB"/>
              </w:rPr>
              <w:t>string[] subTypes</w:t>
            </w:r>
          </w:p>
        </w:tc>
        <w:tc>
          <w:tcPr>
            <w:tcW w:w="5725" w:type="dxa"/>
          </w:tcPr>
          <w:p w14:paraId="620893F8" w14:textId="77777777" w:rsidR="00D6318F" w:rsidRDefault="00D6318F" w:rsidP="00D6318F">
            <w:pPr>
              <w:spacing w:before="60" w:after="60"/>
              <w:jc w:val="both"/>
              <w:rPr>
                <w:sz w:val="20"/>
                <w:szCs w:val="20"/>
                <w:lang w:val="en-GB"/>
              </w:rPr>
            </w:pPr>
            <w:r>
              <w:rPr>
                <w:sz w:val="20"/>
                <w:szCs w:val="20"/>
                <w:lang w:val="en-GB"/>
              </w:rPr>
              <w:t>The names of the actual types for the current row</w:t>
            </w:r>
          </w:p>
        </w:tc>
      </w:tr>
    </w:tbl>
    <w:p w14:paraId="65352BCB" w14:textId="77777777" w:rsidR="00741EB8" w:rsidRDefault="00BA523C" w:rsidP="007E75CF">
      <w:pPr>
        <w:pStyle w:val="Heading3"/>
      </w:pPr>
      <w:r>
        <w:t>8.</w:t>
      </w:r>
      <w:r w:rsidR="00682711">
        <w:t>8</w:t>
      </w:r>
      <w:r w:rsidR="002C482F">
        <w:t>.19</w:t>
      </w:r>
      <w:r w:rsidR="00741EB8">
        <w:t xml:space="preserve"> PyrrhoTable</w:t>
      </w:r>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77777777" w:rsidR="004F3C27" w:rsidRDefault="004F3C27" w:rsidP="004F3C27">
      <w:pPr>
        <w:pStyle w:val="Heading3"/>
      </w:pPr>
      <w:r w:rsidRPr="002A156F">
        <w:lastRenderedPageBreak/>
        <w:t>8.</w:t>
      </w:r>
      <w:r w:rsidR="00682711">
        <w:t>8</w:t>
      </w:r>
      <w:r w:rsidR="002C482F">
        <w:t>.20</w:t>
      </w:r>
      <w:r w:rsidRPr="002A156F">
        <w:t xml:space="preserve"> PyrrhoTransaction</w:t>
      </w:r>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4F3C27">
            <w:pPr>
              <w:spacing w:before="60" w:after="60"/>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4F3C27">
            <w:pPr>
              <w:spacing w:before="60" w:after="60"/>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7777777" w:rsidR="007556AD" w:rsidRDefault="00A54D03" w:rsidP="008D036C">
            <w:pPr>
              <w:spacing w:before="60" w:after="60"/>
              <w:jc w:val="both"/>
              <w:rPr>
                <w:sz w:val="20"/>
                <w:szCs w:val="20"/>
                <w:lang w:val="en-GB"/>
              </w:rPr>
            </w:pPr>
            <w:r>
              <w:rPr>
                <w:sz w:val="20"/>
                <w:szCs w:val="20"/>
                <w:lang w:val="en-GB"/>
              </w:rPr>
              <w:t xml:space="preserve">void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77777777" w:rsidR="007556AD" w:rsidRDefault="007556AD" w:rsidP="008D036C">
            <w:pPr>
              <w:spacing w:before="60" w:after="60"/>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p>
        </w:tc>
      </w:tr>
      <w:tr w:rsidR="004F3C27" w:rsidRPr="002E5CE2" w14:paraId="1DC50451" w14:textId="77777777" w:rsidTr="004F3C27">
        <w:tc>
          <w:tcPr>
            <w:tcW w:w="2843" w:type="dxa"/>
          </w:tcPr>
          <w:p w14:paraId="3F205B40" w14:textId="77777777" w:rsidR="004F3C27" w:rsidRPr="002E5CE2" w:rsidRDefault="004F3C27" w:rsidP="004F3C27">
            <w:pPr>
              <w:spacing w:before="60" w:after="60"/>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4F3C27">
            <w:pPr>
              <w:spacing w:before="60" w:after="60"/>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4F3C27">
            <w:pPr>
              <w:spacing w:before="60" w:after="60"/>
              <w:jc w:val="both"/>
              <w:rPr>
                <w:sz w:val="20"/>
                <w:szCs w:val="20"/>
                <w:lang w:val="en-GB"/>
              </w:rPr>
            </w:pPr>
            <w:r>
              <w:rPr>
                <w:sz w:val="20"/>
                <w:szCs w:val="20"/>
                <w:lang w:val="en-GB"/>
              </w:rPr>
              <w:t>void Rollback()</w:t>
            </w:r>
          </w:p>
        </w:tc>
        <w:tc>
          <w:tcPr>
            <w:tcW w:w="5725" w:type="dxa"/>
          </w:tcPr>
          <w:p w14:paraId="730A8CAC" w14:textId="77777777" w:rsidR="004F3C27" w:rsidRDefault="004F3C27" w:rsidP="004F3C27">
            <w:pPr>
              <w:spacing w:before="60" w:after="60"/>
              <w:jc w:val="both"/>
              <w:rPr>
                <w:sz w:val="20"/>
                <w:szCs w:val="20"/>
                <w:lang w:val="en-GB"/>
              </w:rPr>
            </w:pPr>
            <w:r>
              <w:rPr>
                <w:sz w:val="20"/>
                <w:szCs w:val="20"/>
                <w:lang w:val="en-GB"/>
              </w:rPr>
              <w:t>Roll back the transaction</w:t>
            </w:r>
          </w:p>
        </w:tc>
      </w:tr>
    </w:tbl>
    <w:p w14:paraId="49BB11E4" w14:textId="77777777" w:rsidR="008F709B" w:rsidRDefault="00736637" w:rsidP="008F709B">
      <w:pPr>
        <w:pStyle w:val="Heading3"/>
      </w:pPr>
      <w:r>
        <w:t>8.8.21</w:t>
      </w:r>
      <w:r w:rsidR="008F709B">
        <w:t xml:space="preserve"> SchemaAttribute</w:t>
      </w:r>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802"/>
        <w:gridCol w:w="5727"/>
      </w:tblGrid>
      <w:tr w:rsidR="008F709B" w:rsidRPr="007556AD" w14:paraId="36536E01" w14:textId="77777777" w:rsidTr="00161D75">
        <w:tc>
          <w:tcPr>
            <w:tcW w:w="2802" w:type="dxa"/>
          </w:tcPr>
          <w:p w14:paraId="26232911" w14:textId="77777777" w:rsidR="008F709B" w:rsidRPr="007556AD" w:rsidRDefault="008F709B" w:rsidP="00161D75">
            <w:pPr>
              <w:spacing w:before="120"/>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161D75">
            <w:pPr>
              <w:spacing w:before="120"/>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161D75">
            <w:pPr>
              <w:spacing w:before="120"/>
              <w:jc w:val="both"/>
              <w:rPr>
                <w:sz w:val="20"/>
                <w:szCs w:val="20"/>
                <w:lang w:val="en-GB"/>
              </w:rPr>
            </w:pPr>
            <w:r>
              <w:rPr>
                <w:sz w:val="20"/>
                <w:szCs w:val="20"/>
                <w:lang w:val="en-GB"/>
              </w:rPr>
              <w:t>[Schema(long nnn)]</w:t>
            </w:r>
          </w:p>
        </w:tc>
        <w:tc>
          <w:tcPr>
            <w:tcW w:w="5727" w:type="dxa"/>
          </w:tcPr>
          <w:p w14:paraId="2FBB6C99" w14:textId="77777777" w:rsidR="008F709B" w:rsidRDefault="008F709B" w:rsidP="00161D75">
            <w:pPr>
              <w:spacing w:before="120"/>
              <w:jc w:val="both"/>
              <w:rPr>
                <w:sz w:val="20"/>
                <w:szCs w:val="20"/>
                <w:lang w:val="en-GB"/>
              </w:rPr>
            </w:pPr>
            <w:r>
              <w:rPr>
                <w:sz w:val="20"/>
                <w:szCs w:val="20"/>
                <w:lang w:val="en-GB"/>
              </w:rPr>
              <w:t>The value is the latest change for the entity type in the specified role.</w:t>
            </w:r>
          </w:p>
        </w:tc>
      </w:tr>
    </w:tbl>
    <w:p w14:paraId="30038084" w14:textId="77777777" w:rsidR="008F709B" w:rsidRDefault="00736637" w:rsidP="002A72FD">
      <w:pPr>
        <w:pStyle w:val="Heading3"/>
      </w:pPr>
      <w:r>
        <w:t>8.8.22</w:t>
      </w:r>
      <w:r w:rsidR="002A72FD">
        <w:t xml:space="preserve"> Versioned</w:t>
      </w:r>
    </w:p>
    <w:p w14:paraId="11661701" w14:textId="77777777"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See the Check() function in PyrrhoConnect (sec 8.8.12).</w:t>
      </w:r>
    </w:p>
    <w:tbl>
      <w:tblPr>
        <w:tblStyle w:val="TableGrid"/>
        <w:tblW w:w="0" w:type="auto"/>
        <w:tblLook w:val="04A0" w:firstRow="1" w:lastRow="0" w:firstColumn="1" w:lastColumn="0" w:noHBand="0" w:noVBand="1"/>
      </w:tblPr>
      <w:tblGrid>
        <w:gridCol w:w="2802"/>
        <w:gridCol w:w="5727"/>
      </w:tblGrid>
      <w:tr w:rsidR="002A72FD" w:rsidRPr="007556AD" w14:paraId="7AF65F5D" w14:textId="77777777" w:rsidTr="002A72FD">
        <w:tc>
          <w:tcPr>
            <w:tcW w:w="2802" w:type="dxa"/>
          </w:tcPr>
          <w:p w14:paraId="148D4D0B" w14:textId="77777777" w:rsidR="002A72FD" w:rsidRPr="007556AD" w:rsidRDefault="002A72FD" w:rsidP="002A72FD">
            <w:pPr>
              <w:spacing w:before="120"/>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A72FD">
            <w:pPr>
              <w:spacing w:before="120"/>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CA177F">
            <w:pPr>
              <w:spacing w:before="120"/>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736637">
            <w:pPr>
              <w:spacing w:before="120"/>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77777777" w:rsidR="002A72FD" w:rsidRDefault="00736637" w:rsidP="002C482F">
      <w:pPr>
        <w:pStyle w:val="Heading3"/>
      </w:pPr>
      <w:r>
        <w:t>8.8.23</w:t>
      </w:r>
      <w:r w:rsidR="002C482F">
        <w:t xml:space="preserve"> WebCtlr</w:t>
      </w:r>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2C482F">
      <w:pPr>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2C482F">
      <w:pPr>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F10D78">
            <w:pPr>
              <w:spacing w:before="120"/>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F10D78">
            <w:pPr>
              <w:spacing w:before="120"/>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77777777" w:rsidR="002C482F" w:rsidRDefault="00736637" w:rsidP="002C482F">
      <w:pPr>
        <w:pStyle w:val="Heading3"/>
      </w:pPr>
      <w:r>
        <w:t>8.8.24</w:t>
      </w:r>
      <w:r w:rsidR="002C482F">
        <w:t xml:space="preserve"> WebSvc</w:t>
      </w:r>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F10D78">
            <w:pPr>
              <w:spacing w:before="120"/>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F10D78">
            <w:pPr>
              <w:spacing w:before="120"/>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lastRenderedPageBreak/>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75F78C" w14:textId="77777777" w:rsidR="002C482F" w:rsidRPr="002C482F" w:rsidRDefault="002C482F" w:rsidP="002C482F">
      <w:pPr>
        <w:rPr>
          <w:lang w:eastAsia="en-GB"/>
        </w:rPr>
      </w:pPr>
    </w:p>
    <w:p w14:paraId="02A66764" w14:textId="77777777" w:rsidR="002C482F" w:rsidRPr="002C482F" w:rsidRDefault="00736637" w:rsidP="002C482F">
      <w:pPr>
        <w:pStyle w:val="Heading3"/>
      </w:pPr>
      <w:r>
        <w:t>8.8.25</w:t>
      </w:r>
      <w:r w:rsidR="002C482F">
        <w:t xml:space="preserve"> WebSvr</w:t>
      </w:r>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F10D78">
            <w:pPr>
              <w:spacing w:before="120"/>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F10D78">
            <w:pPr>
              <w:spacing w:before="120"/>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75B04C98" w14:textId="77777777" w:rsidR="002C482F" w:rsidRPr="002C482F" w:rsidRDefault="002C482F" w:rsidP="002C482F">
      <w:pPr>
        <w:rPr>
          <w:lang w:eastAsia="en-GB"/>
        </w:rPr>
      </w:pPr>
    </w:p>
    <w:p w14:paraId="0777503E" w14:textId="77777777" w:rsidR="00195DFE" w:rsidRDefault="00187B07" w:rsidP="00195DFE">
      <w:pPr>
        <w:pStyle w:val="Heading2"/>
        <w:rPr>
          <w:lang w:val="en-GB"/>
        </w:rPr>
      </w:pPr>
      <w:bookmarkStart w:id="81" w:name="_Toc534366786"/>
      <w:r>
        <w:rPr>
          <w:lang w:val="en-GB"/>
        </w:rPr>
        <w:t>8.</w:t>
      </w:r>
      <w:r w:rsidR="00682711">
        <w:rPr>
          <w:lang w:val="en-GB"/>
        </w:rPr>
        <w:t>9</w:t>
      </w:r>
      <w:r w:rsidR="00BE7723">
        <w:rPr>
          <w:lang w:val="en-GB"/>
        </w:rPr>
        <w:t xml:space="preserve"> </w:t>
      </w:r>
      <w:r w:rsidR="00195DFE">
        <w:rPr>
          <w:lang w:val="en-GB"/>
        </w:rPr>
        <w:t>The Pyrrho protocol</w:t>
      </w:r>
      <w:bookmarkEnd w:id="81"/>
    </w:p>
    <w:p w14:paraId="074E1918" w14:textId="77777777"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 this 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7777777" w:rsidR="007D5F1C" w:rsidRDefault="00682711" w:rsidP="007D5F1C">
      <w:pPr>
        <w:pStyle w:val="Heading3"/>
      </w:pPr>
      <w:bookmarkStart w:id="82" w:name="_Toc170166717"/>
      <w:r>
        <w:t>8.9</w:t>
      </w:r>
      <w:r w:rsidR="007D5F1C">
        <w:t xml:space="preserve">.1 </w:t>
      </w:r>
      <w:bookmarkEnd w:id="82"/>
      <w:r w:rsidR="007D5F1C">
        <w:t>Low level-communication</w:t>
      </w:r>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lastRenderedPageBreak/>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77777777" w:rsidR="00100F36" w:rsidRDefault="00100F36" w:rsidP="007D5F1C">
      <w:pPr>
        <w:spacing w:before="120"/>
        <w:jc w:val="both"/>
        <w:rPr>
          <w:sz w:val="20"/>
          <w:szCs w:val="20"/>
          <w:lang w:val="en-GB"/>
        </w:rPr>
      </w:pPr>
      <w:r>
        <w:rPr>
          <w:sz w:val="20"/>
          <w:szCs w:val="20"/>
          <w:lang w:val="en-GB"/>
        </w:rPr>
        <w:t>The following protocol bytes are defined (enumeration Pyrrh</w:t>
      </w:r>
      <w:r w:rsidR="00B70506">
        <w:rPr>
          <w:sz w:val="20"/>
          <w:szCs w:val="20"/>
          <w:lang w:val="en-GB"/>
        </w:rPr>
        <w:t>oBase</w:t>
      </w:r>
      <w:r>
        <w:rPr>
          <w:sz w:val="20"/>
          <w:szCs w:val="20"/>
          <w:lang w:val="en-GB"/>
        </w:rPr>
        <w:t>.Protocol)</w:t>
      </w:r>
      <w:r w:rsidR="00286E2D">
        <w:rPr>
          <w:sz w:val="20"/>
          <w:szCs w:val="20"/>
          <w:lang w:val="en-GB"/>
        </w:rPr>
        <w:t>. The Level column shows the section below that gives further details.</w:t>
      </w:r>
    </w:p>
    <w:tbl>
      <w:tblPr>
        <w:tblStyle w:val="TableGrid"/>
        <w:tblW w:w="0" w:type="auto"/>
        <w:tblLook w:val="04A0" w:firstRow="1" w:lastRow="0" w:firstColumn="1" w:lastColumn="0" w:noHBand="0" w:noVBand="1"/>
      </w:tblPr>
      <w:tblGrid>
        <w:gridCol w:w="2383"/>
        <w:gridCol w:w="925"/>
        <w:gridCol w:w="1478"/>
        <w:gridCol w:w="1478"/>
      </w:tblGrid>
      <w:tr w:rsidR="00286E2D" w:rsidRPr="00100F36" w14:paraId="3F6ADC12" w14:textId="77777777" w:rsidTr="00286E2D">
        <w:tc>
          <w:tcPr>
            <w:tcW w:w="2383" w:type="dxa"/>
          </w:tcPr>
          <w:p w14:paraId="6C9D611C" w14:textId="77777777" w:rsidR="00286E2D" w:rsidRPr="002D66CC" w:rsidRDefault="00286E2D" w:rsidP="002D66CC">
            <w:pPr>
              <w:jc w:val="both"/>
              <w:rPr>
                <w:b/>
                <w:sz w:val="20"/>
                <w:szCs w:val="20"/>
                <w:lang w:val="en-GB"/>
              </w:rPr>
            </w:pPr>
            <w:r w:rsidRPr="002D66CC">
              <w:rPr>
                <w:b/>
                <w:sz w:val="20"/>
                <w:szCs w:val="20"/>
                <w:lang w:val="en-GB"/>
              </w:rPr>
              <w:t>Protocol Name</w:t>
            </w:r>
          </w:p>
        </w:tc>
        <w:tc>
          <w:tcPr>
            <w:tcW w:w="925" w:type="dxa"/>
          </w:tcPr>
          <w:p w14:paraId="6CA35D9D" w14:textId="77777777" w:rsidR="00286E2D" w:rsidRPr="002D66CC" w:rsidRDefault="00286E2D" w:rsidP="002D66CC">
            <w:pPr>
              <w:jc w:val="both"/>
              <w:rPr>
                <w:b/>
                <w:sz w:val="20"/>
                <w:szCs w:val="20"/>
                <w:lang w:val="en-GB"/>
              </w:rPr>
            </w:pPr>
            <w:r w:rsidRPr="002D66CC">
              <w:rPr>
                <w:b/>
                <w:sz w:val="20"/>
                <w:szCs w:val="20"/>
                <w:lang w:val="en-GB"/>
              </w:rPr>
              <w:t>Byte</w:t>
            </w:r>
          </w:p>
        </w:tc>
        <w:tc>
          <w:tcPr>
            <w:tcW w:w="1478" w:type="dxa"/>
          </w:tcPr>
          <w:p w14:paraId="524B4659" w14:textId="77777777" w:rsidR="00286E2D" w:rsidRPr="002D66CC" w:rsidRDefault="00286E2D" w:rsidP="002D66CC">
            <w:pPr>
              <w:jc w:val="both"/>
              <w:rPr>
                <w:b/>
                <w:sz w:val="20"/>
                <w:szCs w:val="20"/>
                <w:lang w:val="en-GB"/>
              </w:rPr>
            </w:pPr>
            <w:r>
              <w:rPr>
                <w:b/>
                <w:sz w:val="20"/>
                <w:szCs w:val="20"/>
                <w:lang w:val="en-GB"/>
              </w:rPr>
              <w:t>Traffic Level</w:t>
            </w:r>
          </w:p>
        </w:tc>
        <w:tc>
          <w:tcPr>
            <w:tcW w:w="1478" w:type="dxa"/>
          </w:tcPr>
          <w:p w14:paraId="2CD696FB" w14:textId="77777777" w:rsidR="00286E2D" w:rsidRDefault="00032441" w:rsidP="002D66CC">
            <w:pPr>
              <w:jc w:val="both"/>
              <w:rPr>
                <w:b/>
                <w:sz w:val="20"/>
                <w:szCs w:val="20"/>
                <w:lang w:val="en-GB"/>
              </w:rPr>
            </w:pPr>
            <w:r>
              <w:rPr>
                <w:b/>
                <w:sz w:val="20"/>
                <w:szCs w:val="20"/>
                <w:lang w:val="en-GB"/>
              </w:rPr>
              <w:t>Client/Server</w:t>
            </w:r>
          </w:p>
        </w:tc>
      </w:tr>
      <w:tr w:rsidR="00286E2D" w:rsidRPr="00100F36" w14:paraId="041967DE" w14:textId="77777777" w:rsidTr="00286E2D">
        <w:tc>
          <w:tcPr>
            <w:tcW w:w="2383" w:type="dxa"/>
          </w:tcPr>
          <w:p w14:paraId="018983EC" w14:textId="77777777" w:rsidR="00286E2D" w:rsidRPr="00100F36" w:rsidRDefault="00286E2D" w:rsidP="002D66CC">
            <w:pPr>
              <w:jc w:val="both"/>
              <w:rPr>
                <w:sz w:val="20"/>
                <w:szCs w:val="20"/>
                <w:lang w:val="en-GB"/>
              </w:rPr>
            </w:pPr>
            <w:r w:rsidRPr="00100F36">
              <w:rPr>
                <w:sz w:val="20"/>
                <w:szCs w:val="20"/>
                <w:lang w:val="en-GB"/>
              </w:rPr>
              <w:t>Authority</w:t>
            </w:r>
          </w:p>
        </w:tc>
        <w:tc>
          <w:tcPr>
            <w:tcW w:w="925" w:type="dxa"/>
          </w:tcPr>
          <w:p w14:paraId="13969EFF" w14:textId="77777777" w:rsidR="00286E2D" w:rsidRPr="00100F36" w:rsidRDefault="00286E2D" w:rsidP="002D66CC">
            <w:pPr>
              <w:jc w:val="both"/>
              <w:rPr>
                <w:sz w:val="20"/>
                <w:szCs w:val="20"/>
                <w:lang w:val="en-GB"/>
              </w:rPr>
            </w:pPr>
            <w:r w:rsidRPr="00100F36">
              <w:rPr>
                <w:sz w:val="20"/>
                <w:szCs w:val="20"/>
                <w:lang w:val="en-GB"/>
              </w:rPr>
              <w:t>13</w:t>
            </w:r>
          </w:p>
        </w:tc>
        <w:tc>
          <w:tcPr>
            <w:tcW w:w="1478" w:type="dxa"/>
          </w:tcPr>
          <w:p w14:paraId="145E6133" w14:textId="77777777" w:rsidR="00286E2D" w:rsidRPr="00100F36" w:rsidRDefault="00C83F2C" w:rsidP="00286E2D">
            <w:pPr>
              <w:jc w:val="center"/>
              <w:rPr>
                <w:sz w:val="20"/>
                <w:szCs w:val="20"/>
                <w:lang w:val="en-GB"/>
              </w:rPr>
            </w:pPr>
            <w:r>
              <w:rPr>
                <w:sz w:val="20"/>
                <w:szCs w:val="20"/>
                <w:lang w:val="en-GB"/>
              </w:rPr>
              <w:t>4</w:t>
            </w:r>
          </w:p>
        </w:tc>
        <w:tc>
          <w:tcPr>
            <w:tcW w:w="1478" w:type="dxa"/>
          </w:tcPr>
          <w:p w14:paraId="03C3A83A" w14:textId="77777777" w:rsidR="00286E2D" w:rsidRPr="00100F36" w:rsidRDefault="009822ED" w:rsidP="00286E2D">
            <w:pPr>
              <w:jc w:val="center"/>
              <w:rPr>
                <w:sz w:val="20"/>
                <w:szCs w:val="20"/>
                <w:lang w:val="en-GB"/>
              </w:rPr>
            </w:pPr>
            <w:r>
              <w:rPr>
                <w:sz w:val="20"/>
                <w:szCs w:val="20"/>
                <w:lang w:val="en-GB"/>
              </w:rPr>
              <w:t>C</w:t>
            </w:r>
          </w:p>
        </w:tc>
      </w:tr>
      <w:tr w:rsidR="00286E2D" w:rsidRPr="00100F36" w14:paraId="31F021E8" w14:textId="77777777" w:rsidTr="00286E2D">
        <w:tc>
          <w:tcPr>
            <w:tcW w:w="2383" w:type="dxa"/>
          </w:tcPr>
          <w:p w14:paraId="5DB2609D" w14:textId="77777777" w:rsidR="00286E2D" w:rsidRPr="00100F36" w:rsidRDefault="00286E2D" w:rsidP="002D66CC">
            <w:pPr>
              <w:jc w:val="both"/>
              <w:rPr>
                <w:sz w:val="20"/>
                <w:szCs w:val="20"/>
                <w:lang w:val="en-GB"/>
              </w:rPr>
            </w:pPr>
            <w:r w:rsidRPr="00100F36">
              <w:rPr>
                <w:sz w:val="20"/>
                <w:szCs w:val="20"/>
                <w:lang w:val="en-GB"/>
              </w:rPr>
              <w:t>BeginTransaction</w:t>
            </w:r>
          </w:p>
        </w:tc>
        <w:tc>
          <w:tcPr>
            <w:tcW w:w="925" w:type="dxa"/>
          </w:tcPr>
          <w:p w14:paraId="1F3148A2" w14:textId="77777777" w:rsidR="00286E2D" w:rsidRPr="00100F36" w:rsidRDefault="00286E2D" w:rsidP="002D66CC">
            <w:pPr>
              <w:jc w:val="both"/>
              <w:rPr>
                <w:sz w:val="20"/>
                <w:szCs w:val="20"/>
                <w:lang w:val="en-GB"/>
              </w:rPr>
            </w:pPr>
            <w:r w:rsidRPr="00100F36">
              <w:rPr>
                <w:sz w:val="20"/>
                <w:szCs w:val="20"/>
                <w:lang w:val="en-GB"/>
              </w:rPr>
              <w:t>6</w:t>
            </w:r>
          </w:p>
        </w:tc>
        <w:tc>
          <w:tcPr>
            <w:tcW w:w="1478" w:type="dxa"/>
          </w:tcPr>
          <w:p w14:paraId="40BC25B3" w14:textId="77777777" w:rsidR="00286E2D" w:rsidRPr="00100F36" w:rsidRDefault="00C83F2C" w:rsidP="00286E2D">
            <w:pPr>
              <w:jc w:val="center"/>
              <w:rPr>
                <w:sz w:val="20"/>
                <w:szCs w:val="20"/>
                <w:lang w:val="en-GB"/>
              </w:rPr>
            </w:pPr>
            <w:r>
              <w:rPr>
                <w:sz w:val="20"/>
                <w:szCs w:val="20"/>
                <w:lang w:val="en-GB"/>
              </w:rPr>
              <w:t>4</w:t>
            </w:r>
          </w:p>
        </w:tc>
        <w:tc>
          <w:tcPr>
            <w:tcW w:w="1478" w:type="dxa"/>
          </w:tcPr>
          <w:p w14:paraId="0CFF1C5F" w14:textId="77777777" w:rsidR="00286E2D" w:rsidRPr="00100F36" w:rsidRDefault="009822ED" w:rsidP="00286E2D">
            <w:pPr>
              <w:jc w:val="center"/>
              <w:rPr>
                <w:sz w:val="20"/>
                <w:szCs w:val="20"/>
                <w:lang w:val="en-GB"/>
              </w:rPr>
            </w:pPr>
            <w:r>
              <w:rPr>
                <w:sz w:val="20"/>
                <w:szCs w:val="20"/>
                <w:lang w:val="en-GB"/>
              </w:rPr>
              <w:t>C</w:t>
            </w:r>
          </w:p>
        </w:tc>
      </w:tr>
      <w:tr w:rsidR="00286E2D" w:rsidRPr="00100F36" w14:paraId="07B84FD7" w14:textId="77777777" w:rsidTr="00286E2D">
        <w:tc>
          <w:tcPr>
            <w:tcW w:w="2383" w:type="dxa"/>
          </w:tcPr>
          <w:p w14:paraId="6451A05D" w14:textId="77777777" w:rsidR="00286E2D" w:rsidRPr="00100F36" w:rsidRDefault="00286E2D" w:rsidP="002D66CC">
            <w:pPr>
              <w:jc w:val="both"/>
              <w:rPr>
                <w:sz w:val="20"/>
                <w:szCs w:val="20"/>
                <w:lang w:val="en-GB"/>
              </w:rPr>
            </w:pPr>
            <w:r>
              <w:rPr>
                <w:sz w:val="20"/>
                <w:szCs w:val="20"/>
                <w:lang w:val="en-GB"/>
              </w:rPr>
              <w:t>Check</w:t>
            </w:r>
          </w:p>
        </w:tc>
        <w:tc>
          <w:tcPr>
            <w:tcW w:w="925" w:type="dxa"/>
          </w:tcPr>
          <w:p w14:paraId="2A81FCE2" w14:textId="77777777" w:rsidR="00286E2D" w:rsidRPr="00100F36" w:rsidRDefault="00286E2D" w:rsidP="002D66CC">
            <w:pPr>
              <w:jc w:val="both"/>
              <w:rPr>
                <w:sz w:val="20"/>
                <w:szCs w:val="20"/>
                <w:lang w:val="en-GB"/>
              </w:rPr>
            </w:pPr>
            <w:r>
              <w:rPr>
                <w:sz w:val="20"/>
                <w:szCs w:val="20"/>
                <w:lang w:val="en-GB"/>
              </w:rPr>
              <w:t>42</w:t>
            </w:r>
          </w:p>
        </w:tc>
        <w:tc>
          <w:tcPr>
            <w:tcW w:w="1478" w:type="dxa"/>
          </w:tcPr>
          <w:p w14:paraId="57CF2F8F" w14:textId="77777777" w:rsidR="00286E2D" w:rsidRDefault="00032726" w:rsidP="00286E2D">
            <w:pPr>
              <w:jc w:val="center"/>
              <w:rPr>
                <w:sz w:val="20"/>
                <w:szCs w:val="20"/>
                <w:lang w:val="en-GB"/>
              </w:rPr>
            </w:pPr>
            <w:r>
              <w:rPr>
                <w:sz w:val="20"/>
                <w:szCs w:val="20"/>
                <w:lang w:val="en-GB"/>
              </w:rPr>
              <w:t>4</w:t>
            </w:r>
          </w:p>
        </w:tc>
        <w:tc>
          <w:tcPr>
            <w:tcW w:w="1478" w:type="dxa"/>
          </w:tcPr>
          <w:p w14:paraId="42606966" w14:textId="77777777" w:rsidR="00286E2D" w:rsidRDefault="001E0650" w:rsidP="00286E2D">
            <w:pPr>
              <w:jc w:val="center"/>
              <w:rPr>
                <w:sz w:val="20"/>
                <w:szCs w:val="20"/>
                <w:lang w:val="en-GB"/>
              </w:rPr>
            </w:pPr>
            <w:r>
              <w:rPr>
                <w:sz w:val="20"/>
                <w:szCs w:val="20"/>
                <w:lang w:val="en-GB"/>
              </w:rPr>
              <w:t>C</w:t>
            </w:r>
          </w:p>
        </w:tc>
      </w:tr>
      <w:tr w:rsidR="00286E2D" w:rsidRPr="00100F36" w14:paraId="54C06417" w14:textId="77777777" w:rsidTr="00286E2D">
        <w:tc>
          <w:tcPr>
            <w:tcW w:w="2383" w:type="dxa"/>
          </w:tcPr>
          <w:p w14:paraId="44DBA028" w14:textId="77777777" w:rsidR="00286E2D" w:rsidRPr="00100F36" w:rsidRDefault="00286E2D" w:rsidP="002D66CC">
            <w:pPr>
              <w:jc w:val="both"/>
              <w:rPr>
                <w:sz w:val="20"/>
                <w:szCs w:val="20"/>
                <w:lang w:val="en-GB"/>
              </w:rPr>
            </w:pPr>
            <w:r w:rsidRPr="00100F36">
              <w:rPr>
                <w:sz w:val="20"/>
                <w:szCs w:val="20"/>
                <w:lang w:val="en-GB"/>
              </w:rPr>
              <w:t>CheckConflict</w:t>
            </w:r>
          </w:p>
        </w:tc>
        <w:tc>
          <w:tcPr>
            <w:tcW w:w="925" w:type="dxa"/>
          </w:tcPr>
          <w:p w14:paraId="389BE916" w14:textId="77777777" w:rsidR="00286E2D" w:rsidRPr="00100F36" w:rsidRDefault="00286E2D" w:rsidP="002D66CC">
            <w:pPr>
              <w:jc w:val="both"/>
              <w:rPr>
                <w:sz w:val="20"/>
                <w:szCs w:val="20"/>
                <w:lang w:val="en-GB"/>
              </w:rPr>
            </w:pPr>
            <w:r w:rsidRPr="00100F36">
              <w:rPr>
                <w:sz w:val="20"/>
                <w:szCs w:val="20"/>
                <w:lang w:val="en-GB"/>
              </w:rPr>
              <w:t>32</w:t>
            </w:r>
          </w:p>
        </w:tc>
        <w:tc>
          <w:tcPr>
            <w:tcW w:w="1478" w:type="dxa"/>
          </w:tcPr>
          <w:p w14:paraId="5049C091" w14:textId="77777777" w:rsidR="00286E2D" w:rsidRPr="00100F36" w:rsidRDefault="00032726" w:rsidP="00286E2D">
            <w:pPr>
              <w:jc w:val="center"/>
              <w:rPr>
                <w:sz w:val="20"/>
                <w:szCs w:val="20"/>
                <w:lang w:val="en-GB"/>
              </w:rPr>
            </w:pPr>
            <w:r>
              <w:rPr>
                <w:sz w:val="20"/>
                <w:szCs w:val="20"/>
                <w:lang w:val="en-GB"/>
              </w:rPr>
              <w:t>4</w:t>
            </w:r>
          </w:p>
        </w:tc>
        <w:tc>
          <w:tcPr>
            <w:tcW w:w="1478" w:type="dxa"/>
          </w:tcPr>
          <w:p w14:paraId="386D50C5" w14:textId="77777777" w:rsidR="00286E2D" w:rsidRPr="00100F36" w:rsidRDefault="001E0650" w:rsidP="00286E2D">
            <w:pPr>
              <w:jc w:val="center"/>
              <w:rPr>
                <w:sz w:val="20"/>
                <w:szCs w:val="20"/>
                <w:lang w:val="en-GB"/>
              </w:rPr>
            </w:pPr>
            <w:r>
              <w:rPr>
                <w:sz w:val="20"/>
                <w:szCs w:val="20"/>
                <w:lang w:val="en-GB"/>
              </w:rPr>
              <w:t>C</w:t>
            </w:r>
          </w:p>
        </w:tc>
      </w:tr>
      <w:tr w:rsidR="00286E2D" w:rsidRPr="00100F36" w14:paraId="6E3ED531" w14:textId="77777777" w:rsidTr="00286E2D">
        <w:tc>
          <w:tcPr>
            <w:tcW w:w="2383" w:type="dxa"/>
          </w:tcPr>
          <w:p w14:paraId="73CCADFA" w14:textId="77777777" w:rsidR="00286E2D" w:rsidRPr="00100F36" w:rsidRDefault="00286E2D" w:rsidP="002D66CC">
            <w:pPr>
              <w:jc w:val="both"/>
              <w:rPr>
                <w:sz w:val="20"/>
                <w:szCs w:val="20"/>
                <w:lang w:val="en-GB"/>
              </w:rPr>
            </w:pPr>
            <w:r w:rsidRPr="00100F36">
              <w:rPr>
                <w:sz w:val="20"/>
                <w:szCs w:val="20"/>
                <w:lang w:val="en-GB"/>
              </w:rPr>
              <w:t>CheckSchema</w:t>
            </w:r>
          </w:p>
        </w:tc>
        <w:tc>
          <w:tcPr>
            <w:tcW w:w="925" w:type="dxa"/>
          </w:tcPr>
          <w:p w14:paraId="0E3B580B" w14:textId="77777777" w:rsidR="00286E2D" w:rsidRPr="00100F36" w:rsidRDefault="00286E2D" w:rsidP="002D66CC">
            <w:pPr>
              <w:jc w:val="both"/>
              <w:rPr>
                <w:sz w:val="20"/>
                <w:szCs w:val="20"/>
                <w:lang w:val="en-GB"/>
              </w:rPr>
            </w:pPr>
            <w:r w:rsidRPr="00100F36">
              <w:rPr>
                <w:sz w:val="20"/>
                <w:szCs w:val="20"/>
                <w:lang w:val="en-GB"/>
              </w:rPr>
              <w:t>36</w:t>
            </w:r>
          </w:p>
        </w:tc>
        <w:tc>
          <w:tcPr>
            <w:tcW w:w="1478" w:type="dxa"/>
          </w:tcPr>
          <w:p w14:paraId="15AD5A2B" w14:textId="77777777" w:rsidR="00286E2D" w:rsidRPr="00100F36" w:rsidRDefault="00032441" w:rsidP="00286E2D">
            <w:pPr>
              <w:jc w:val="center"/>
              <w:rPr>
                <w:sz w:val="20"/>
                <w:szCs w:val="20"/>
                <w:lang w:val="en-GB"/>
              </w:rPr>
            </w:pPr>
            <w:r>
              <w:rPr>
                <w:sz w:val="20"/>
                <w:szCs w:val="20"/>
                <w:lang w:val="en-GB"/>
              </w:rPr>
              <w:t>2</w:t>
            </w:r>
          </w:p>
        </w:tc>
        <w:tc>
          <w:tcPr>
            <w:tcW w:w="1478" w:type="dxa"/>
          </w:tcPr>
          <w:p w14:paraId="3668D1A1" w14:textId="77777777" w:rsidR="00286E2D" w:rsidRPr="00100F36" w:rsidRDefault="001E0650" w:rsidP="00286E2D">
            <w:pPr>
              <w:jc w:val="center"/>
              <w:rPr>
                <w:sz w:val="20"/>
                <w:szCs w:val="20"/>
                <w:lang w:val="en-GB"/>
              </w:rPr>
            </w:pPr>
            <w:r>
              <w:rPr>
                <w:sz w:val="20"/>
                <w:szCs w:val="20"/>
                <w:lang w:val="en-GB"/>
              </w:rPr>
              <w:t>S</w:t>
            </w:r>
          </w:p>
        </w:tc>
      </w:tr>
      <w:tr w:rsidR="00286E2D" w:rsidRPr="00100F36" w14:paraId="2C2CF84E" w14:textId="77777777" w:rsidTr="00286E2D">
        <w:tc>
          <w:tcPr>
            <w:tcW w:w="2383" w:type="dxa"/>
          </w:tcPr>
          <w:p w14:paraId="7B85B27B" w14:textId="77777777" w:rsidR="00286E2D" w:rsidRPr="00100F36" w:rsidRDefault="00286E2D" w:rsidP="002D66CC">
            <w:pPr>
              <w:jc w:val="both"/>
              <w:rPr>
                <w:sz w:val="20"/>
                <w:szCs w:val="20"/>
                <w:lang w:val="en-GB"/>
              </w:rPr>
            </w:pPr>
            <w:r w:rsidRPr="00100F36">
              <w:rPr>
                <w:sz w:val="20"/>
                <w:szCs w:val="20"/>
                <w:lang w:val="en-GB"/>
              </w:rPr>
              <w:t>CheckSerialisation</w:t>
            </w:r>
          </w:p>
        </w:tc>
        <w:tc>
          <w:tcPr>
            <w:tcW w:w="925" w:type="dxa"/>
          </w:tcPr>
          <w:p w14:paraId="531D1849" w14:textId="77777777" w:rsidR="00286E2D" w:rsidRPr="00100F36" w:rsidRDefault="00286E2D" w:rsidP="002D66CC">
            <w:pPr>
              <w:jc w:val="both"/>
              <w:rPr>
                <w:sz w:val="20"/>
                <w:szCs w:val="20"/>
                <w:lang w:val="en-GB"/>
              </w:rPr>
            </w:pPr>
            <w:r w:rsidRPr="00100F36">
              <w:rPr>
                <w:sz w:val="20"/>
                <w:szCs w:val="20"/>
                <w:lang w:val="en-GB"/>
              </w:rPr>
              <w:t>34</w:t>
            </w:r>
          </w:p>
        </w:tc>
        <w:tc>
          <w:tcPr>
            <w:tcW w:w="1478" w:type="dxa"/>
          </w:tcPr>
          <w:p w14:paraId="1E398F40" w14:textId="77777777" w:rsidR="00286E2D" w:rsidRPr="00100F36" w:rsidRDefault="00032441" w:rsidP="00286E2D">
            <w:pPr>
              <w:jc w:val="center"/>
              <w:rPr>
                <w:sz w:val="20"/>
                <w:szCs w:val="20"/>
                <w:lang w:val="en-GB"/>
              </w:rPr>
            </w:pPr>
            <w:r>
              <w:rPr>
                <w:sz w:val="20"/>
                <w:szCs w:val="20"/>
                <w:lang w:val="en-GB"/>
              </w:rPr>
              <w:t>3</w:t>
            </w:r>
          </w:p>
        </w:tc>
        <w:tc>
          <w:tcPr>
            <w:tcW w:w="1478" w:type="dxa"/>
          </w:tcPr>
          <w:p w14:paraId="21393EDA" w14:textId="77777777" w:rsidR="00286E2D" w:rsidRPr="00100F36" w:rsidRDefault="001E0650" w:rsidP="00286E2D">
            <w:pPr>
              <w:jc w:val="center"/>
              <w:rPr>
                <w:sz w:val="20"/>
                <w:szCs w:val="20"/>
                <w:lang w:val="en-GB"/>
              </w:rPr>
            </w:pPr>
            <w:r>
              <w:rPr>
                <w:sz w:val="20"/>
                <w:szCs w:val="20"/>
                <w:lang w:val="en-GB"/>
              </w:rPr>
              <w:t>S</w:t>
            </w:r>
          </w:p>
        </w:tc>
      </w:tr>
      <w:tr w:rsidR="00286E2D" w:rsidRPr="00100F36" w14:paraId="6C703177" w14:textId="77777777" w:rsidTr="00286E2D">
        <w:tc>
          <w:tcPr>
            <w:tcW w:w="2383" w:type="dxa"/>
          </w:tcPr>
          <w:p w14:paraId="543E8A46" w14:textId="77777777" w:rsidR="00286E2D" w:rsidRPr="00100F36" w:rsidRDefault="00286E2D" w:rsidP="002D66CC">
            <w:pPr>
              <w:jc w:val="both"/>
              <w:rPr>
                <w:sz w:val="20"/>
                <w:szCs w:val="20"/>
                <w:lang w:val="en-GB"/>
              </w:rPr>
            </w:pPr>
            <w:r w:rsidRPr="00100F36">
              <w:rPr>
                <w:sz w:val="20"/>
                <w:szCs w:val="20"/>
                <w:lang w:val="en-GB"/>
              </w:rPr>
              <w:t>CloseConnection</w:t>
            </w:r>
          </w:p>
        </w:tc>
        <w:tc>
          <w:tcPr>
            <w:tcW w:w="925" w:type="dxa"/>
          </w:tcPr>
          <w:p w14:paraId="7E4B7345" w14:textId="77777777" w:rsidR="00286E2D" w:rsidRPr="00100F36" w:rsidRDefault="00286E2D" w:rsidP="002D66CC">
            <w:pPr>
              <w:jc w:val="both"/>
              <w:rPr>
                <w:sz w:val="20"/>
                <w:szCs w:val="20"/>
                <w:lang w:val="en-GB"/>
              </w:rPr>
            </w:pPr>
            <w:r w:rsidRPr="00100F36">
              <w:rPr>
                <w:sz w:val="20"/>
                <w:szCs w:val="20"/>
                <w:lang w:val="en-GB"/>
              </w:rPr>
              <w:t>9</w:t>
            </w:r>
          </w:p>
        </w:tc>
        <w:tc>
          <w:tcPr>
            <w:tcW w:w="1478" w:type="dxa"/>
          </w:tcPr>
          <w:p w14:paraId="2F922816" w14:textId="77777777" w:rsidR="00286E2D" w:rsidRPr="00100F36" w:rsidRDefault="00C83F2C" w:rsidP="00286E2D">
            <w:pPr>
              <w:jc w:val="center"/>
              <w:rPr>
                <w:sz w:val="20"/>
                <w:szCs w:val="20"/>
                <w:lang w:val="en-GB"/>
              </w:rPr>
            </w:pPr>
            <w:r>
              <w:rPr>
                <w:sz w:val="20"/>
                <w:szCs w:val="20"/>
                <w:lang w:val="en-GB"/>
              </w:rPr>
              <w:t>4</w:t>
            </w:r>
          </w:p>
        </w:tc>
        <w:tc>
          <w:tcPr>
            <w:tcW w:w="1478" w:type="dxa"/>
          </w:tcPr>
          <w:p w14:paraId="15189DF3" w14:textId="77777777" w:rsidR="00286E2D" w:rsidRPr="00100F36" w:rsidRDefault="009822ED" w:rsidP="00286E2D">
            <w:pPr>
              <w:jc w:val="center"/>
              <w:rPr>
                <w:sz w:val="20"/>
                <w:szCs w:val="20"/>
                <w:lang w:val="en-GB"/>
              </w:rPr>
            </w:pPr>
            <w:r>
              <w:rPr>
                <w:sz w:val="20"/>
                <w:szCs w:val="20"/>
                <w:lang w:val="en-GB"/>
              </w:rPr>
              <w:t>both</w:t>
            </w:r>
          </w:p>
        </w:tc>
      </w:tr>
      <w:tr w:rsidR="00286E2D" w:rsidRPr="00100F36" w14:paraId="6A3F4181" w14:textId="77777777" w:rsidTr="00286E2D">
        <w:tc>
          <w:tcPr>
            <w:tcW w:w="2383" w:type="dxa"/>
          </w:tcPr>
          <w:p w14:paraId="2726994B" w14:textId="77777777" w:rsidR="00286E2D" w:rsidRPr="00100F36" w:rsidRDefault="00286E2D" w:rsidP="002D66CC">
            <w:pPr>
              <w:jc w:val="both"/>
              <w:rPr>
                <w:sz w:val="20"/>
                <w:szCs w:val="20"/>
                <w:lang w:val="en-GB"/>
              </w:rPr>
            </w:pPr>
            <w:r w:rsidRPr="00100F36">
              <w:rPr>
                <w:sz w:val="20"/>
                <w:szCs w:val="20"/>
                <w:lang w:val="en-GB"/>
              </w:rPr>
              <w:t>CloseReader</w:t>
            </w:r>
          </w:p>
        </w:tc>
        <w:tc>
          <w:tcPr>
            <w:tcW w:w="925" w:type="dxa"/>
          </w:tcPr>
          <w:p w14:paraId="0ED39DDA" w14:textId="77777777" w:rsidR="00286E2D" w:rsidRPr="00100F36" w:rsidRDefault="00286E2D" w:rsidP="002D66CC">
            <w:pPr>
              <w:jc w:val="both"/>
              <w:rPr>
                <w:sz w:val="20"/>
                <w:szCs w:val="20"/>
                <w:lang w:val="en-GB"/>
              </w:rPr>
            </w:pPr>
            <w:r w:rsidRPr="00100F36">
              <w:rPr>
                <w:sz w:val="20"/>
                <w:szCs w:val="20"/>
                <w:lang w:val="en-GB"/>
              </w:rPr>
              <w:t>5</w:t>
            </w:r>
          </w:p>
        </w:tc>
        <w:tc>
          <w:tcPr>
            <w:tcW w:w="1478" w:type="dxa"/>
          </w:tcPr>
          <w:p w14:paraId="675B723C" w14:textId="77777777" w:rsidR="00286E2D" w:rsidRPr="00100F36" w:rsidRDefault="00C83F2C" w:rsidP="00286E2D">
            <w:pPr>
              <w:jc w:val="center"/>
              <w:rPr>
                <w:sz w:val="20"/>
                <w:szCs w:val="20"/>
                <w:lang w:val="en-GB"/>
              </w:rPr>
            </w:pPr>
            <w:r>
              <w:rPr>
                <w:sz w:val="20"/>
                <w:szCs w:val="20"/>
                <w:lang w:val="en-GB"/>
              </w:rPr>
              <w:t>4</w:t>
            </w:r>
          </w:p>
        </w:tc>
        <w:tc>
          <w:tcPr>
            <w:tcW w:w="1478" w:type="dxa"/>
          </w:tcPr>
          <w:p w14:paraId="3A3A50EC" w14:textId="77777777" w:rsidR="00286E2D" w:rsidRPr="00100F36" w:rsidRDefault="009822ED" w:rsidP="00286E2D">
            <w:pPr>
              <w:jc w:val="center"/>
              <w:rPr>
                <w:sz w:val="20"/>
                <w:szCs w:val="20"/>
                <w:lang w:val="en-GB"/>
              </w:rPr>
            </w:pPr>
            <w:r>
              <w:rPr>
                <w:sz w:val="20"/>
                <w:szCs w:val="20"/>
                <w:lang w:val="en-GB"/>
              </w:rPr>
              <w:t>C</w:t>
            </w:r>
          </w:p>
        </w:tc>
      </w:tr>
      <w:tr w:rsidR="00286E2D" w:rsidRPr="00100F36" w14:paraId="431000AC" w14:textId="77777777" w:rsidTr="00286E2D">
        <w:tc>
          <w:tcPr>
            <w:tcW w:w="2383" w:type="dxa"/>
          </w:tcPr>
          <w:p w14:paraId="17C0CE8D" w14:textId="77777777" w:rsidR="00286E2D" w:rsidRPr="00100F36" w:rsidRDefault="00286E2D" w:rsidP="002D66CC">
            <w:pPr>
              <w:jc w:val="both"/>
              <w:rPr>
                <w:sz w:val="20"/>
                <w:szCs w:val="20"/>
                <w:lang w:val="en-GB"/>
              </w:rPr>
            </w:pPr>
            <w:r w:rsidRPr="00100F36">
              <w:rPr>
                <w:sz w:val="20"/>
                <w:szCs w:val="20"/>
                <w:lang w:val="en-GB"/>
              </w:rPr>
              <w:t>Commit</w:t>
            </w:r>
          </w:p>
        </w:tc>
        <w:tc>
          <w:tcPr>
            <w:tcW w:w="925" w:type="dxa"/>
          </w:tcPr>
          <w:p w14:paraId="5AC0C526" w14:textId="77777777" w:rsidR="00286E2D" w:rsidRPr="00100F36" w:rsidRDefault="00286E2D" w:rsidP="002D66CC">
            <w:pPr>
              <w:jc w:val="both"/>
              <w:rPr>
                <w:sz w:val="20"/>
                <w:szCs w:val="20"/>
                <w:lang w:val="en-GB"/>
              </w:rPr>
            </w:pPr>
            <w:r w:rsidRPr="00100F36">
              <w:rPr>
                <w:sz w:val="20"/>
                <w:szCs w:val="20"/>
                <w:lang w:val="en-GB"/>
              </w:rPr>
              <w:t>7</w:t>
            </w:r>
          </w:p>
        </w:tc>
        <w:tc>
          <w:tcPr>
            <w:tcW w:w="1478" w:type="dxa"/>
          </w:tcPr>
          <w:p w14:paraId="3058190C" w14:textId="77777777" w:rsidR="00286E2D" w:rsidRPr="00100F36" w:rsidRDefault="00C83F2C" w:rsidP="00286E2D">
            <w:pPr>
              <w:jc w:val="center"/>
              <w:rPr>
                <w:sz w:val="20"/>
                <w:szCs w:val="20"/>
                <w:lang w:val="en-GB"/>
              </w:rPr>
            </w:pPr>
            <w:r>
              <w:rPr>
                <w:sz w:val="20"/>
                <w:szCs w:val="20"/>
                <w:lang w:val="en-GB"/>
              </w:rPr>
              <w:t>4</w:t>
            </w:r>
          </w:p>
        </w:tc>
        <w:tc>
          <w:tcPr>
            <w:tcW w:w="1478" w:type="dxa"/>
          </w:tcPr>
          <w:p w14:paraId="3EC5BDD2" w14:textId="77777777" w:rsidR="00286E2D" w:rsidRPr="00100F36" w:rsidRDefault="009822ED" w:rsidP="00286E2D">
            <w:pPr>
              <w:jc w:val="center"/>
              <w:rPr>
                <w:sz w:val="20"/>
                <w:szCs w:val="20"/>
                <w:lang w:val="en-GB"/>
              </w:rPr>
            </w:pPr>
            <w:r>
              <w:rPr>
                <w:sz w:val="20"/>
                <w:szCs w:val="20"/>
                <w:lang w:val="en-GB"/>
              </w:rPr>
              <w:t>both</w:t>
            </w:r>
          </w:p>
        </w:tc>
      </w:tr>
      <w:tr w:rsidR="00286E2D" w:rsidRPr="00100F36" w14:paraId="2E9105A2" w14:textId="77777777" w:rsidTr="00286E2D">
        <w:tc>
          <w:tcPr>
            <w:tcW w:w="2383" w:type="dxa"/>
          </w:tcPr>
          <w:p w14:paraId="57F6A917" w14:textId="77777777" w:rsidR="00286E2D" w:rsidRPr="00100F36" w:rsidRDefault="00286E2D" w:rsidP="002D66CC">
            <w:pPr>
              <w:jc w:val="both"/>
              <w:rPr>
                <w:sz w:val="20"/>
                <w:szCs w:val="20"/>
                <w:lang w:val="en-GB"/>
              </w:rPr>
            </w:pPr>
            <w:r>
              <w:rPr>
                <w:sz w:val="20"/>
                <w:szCs w:val="20"/>
                <w:lang w:val="en-GB"/>
              </w:rPr>
              <w:t>CommitAndReport</w:t>
            </w:r>
          </w:p>
        </w:tc>
        <w:tc>
          <w:tcPr>
            <w:tcW w:w="925" w:type="dxa"/>
          </w:tcPr>
          <w:p w14:paraId="2CC1B2B2" w14:textId="77777777" w:rsidR="00286E2D" w:rsidRPr="00100F36" w:rsidRDefault="00286E2D" w:rsidP="002D66CC">
            <w:pPr>
              <w:jc w:val="both"/>
              <w:rPr>
                <w:sz w:val="20"/>
                <w:szCs w:val="20"/>
                <w:lang w:val="en-GB"/>
              </w:rPr>
            </w:pPr>
            <w:r>
              <w:rPr>
                <w:sz w:val="20"/>
                <w:szCs w:val="20"/>
                <w:lang w:val="en-GB"/>
              </w:rPr>
              <w:t>43</w:t>
            </w:r>
          </w:p>
        </w:tc>
        <w:tc>
          <w:tcPr>
            <w:tcW w:w="1478" w:type="dxa"/>
          </w:tcPr>
          <w:p w14:paraId="1DF11A40" w14:textId="77777777" w:rsidR="00286E2D" w:rsidRDefault="004949B0" w:rsidP="00286E2D">
            <w:pPr>
              <w:jc w:val="center"/>
              <w:rPr>
                <w:sz w:val="20"/>
                <w:szCs w:val="20"/>
                <w:lang w:val="en-GB"/>
              </w:rPr>
            </w:pPr>
            <w:r>
              <w:rPr>
                <w:sz w:val="20"/>
                <w:szCs w:val="20"/>
                <w:lang w:val="en-GB"/>
              </w:rPr>
              <w:t>4</w:t>
            </w:r>
          </w:p>
        </w:tc>
        <w:tc>
          <w:tcPr>
            <w:tcW w:w="1478" w:type="dxa"/>
          </w:tcPr>
          <w:p w14:paraId="4588DCF2" w14:textId="77777777" w:rsidR="00286E2D" w:rsidRDefault="001E0650" w:rsidP="00286E2D">
            <w:pPr>
              <w:jc w:val="center"/>
              <w:rPr>
                <w:sz w:val="20"/>
                <w:szCs w:val="20"/>
                <w:lang w:val="en-GB"/>
              </w:rPr>
            </w:pPr>
            <w:r>
              <w:rPr>
                <w:sz w:val="20"/>
                <w:szCs w:val="20"/>
                <w:lang w:val="en-GB"/>
              </w:rPr>
              <w:t>C</w:t>
            </w:r>
          </w:p>
        </w:tc>
      </w:tr>
      <w:tr w:rsidR="00286E2D" w:rsidRPr="00100F36" w14:paraId="110158D4" w14:textId="77777777" w:rsidTr="00286E2D">
        <w:tc>
          <w:tcPr>
            <w:tcW w:w="2383" w:type="dxa"/>
          </w:tcPr>
          <w:p w14:paraId="0C91E9E7" w14:textId="77777777" w:rsidR="00286E2D" w:rsidRPr="00100F36" w:rsidRDefault="00286E2D" w:rsidP="002D66CC">
            <w:pPr>
              <w:jc w:val="both"/>
              <w:rPr>
                <w:sz w:val="20"/>
                <w:szCs w:val="20"/>
                <w:lang w:val="en-GB"/>
              </w:rPr>
            </w:pPr>
            <w:r w:rsidRPr="00100F36">
              <w:rPr>
                <w:sz w:val="20"/>
                <w:szCs w:val="20"/>
                <w:lang w:val="en-GB"/>
              </w:rPr>
              <w:t>DataWrite</w:t>
            </w:r>
          </w:p>
        </w:tc>
        <w:tc>
          <w:tcPr>
            <w:tcW w:w="925" w:type="dxa"/>
          </w:tcPr>
          <w:p w14:paraId="54C6F26C" w14:textId="77777777" w:rsidR="00286E2D" w:rsidRPr="00100F36" w:rsidRDefault="00286E2D" w:rsidP="002D66CC">
            <w:pPr>
              <w:jc w:val="both"/>
              <w:rPr>
                <w:sz w:val="20"/>
                <w:szCs w:val="20"/>
                <w:lang w:val="en-GB"/>
              </w:rPr>
            </w:pPr>
            <w:r w:rsidRPr="00100F36">
              <w:rPr>
                <w:sz w:val="20"/>
                <w:szCs w:val="20"/>
                <w:lang w:val="en-GB"/>
              </w:rPr>
              <w:t>18</w:t>
            </w:r>
          </w:p>
        </w:tc>
        <w:tc>
          <w:tcPr>
            <w:tcW w:w="1478" w:type="dxa"/>
          </w:tcPr>
          <w:p w14:paraId="6F4EF937" w14:textId="77777777" w:rsidR="00286E2D" w:rsidRPr="00100F36" w:rsidRDefault="00286E2D" w:rsidP="00286E2D">
            <w:pPr>
              <w:jc w:val="center"/>
              <w:rPr>
                <w:sz w:val="20"/>
                <w:szCs w:val="20"/>
                <w:lang w:val="en-GB"/>
              </w:rPr>
            </w:pPr>
            <w:r>
              <w:rPr>
                <w:sz w:val="20"/>
                <w:szCs w:val="20"/>
                <w:lang w:val="en-GB"/>
              </w:rPr>
              <w:t>2</w:t>
            </w:r>
          </w:p>
        </w:tc>
        <w:tc>
          <w:tcPr>
            <w:tcW w:w="1478" w:type="dxa"/>
          </w:tcPr>
          <w:p w14:paraId="43BBA6F8" w14:textId="77777777" w:rsidR="00286E2D" w:rsidRDefault="009822ED" w:rsidP="00286E2D">
            <w:pPr>
              <w:jc w:val="center"/>
              <w:rPr>
                <w:sz w:val="20"/>
                <w:szCs w:val="20"/>
                <w:lang w:val="en-GB"/>
              </w:rPr>
            </w:pPr>
            <w:r>
              <w:rPr>
                <w:sz w:val="20"/>
                <w:szCs w:val="20"/>
                <w:lang w:val="en-GB"/>
              </w:rPr>
              <w:t>S</w:t>
            </w:r>
          </w:p>
        </w:tc>
      </w:tr>
      <w:tr w:rsidR="00286E2D" w:rsidRPr="00100F36" w14:paraId="6638C88C" w14:textId="77777777" w:rsidTr="00286E2D">
        <w:tc>
          <w:tcPr>
            <w:tcW w:w="2383" w:type="dxa"/>
          </w:tcPr>
          <w:p w14:paraId="7BB98398" w14:textId="77777777" w:rsidR="00286E2D" w:rsidRPr="002728D9" w:rsidRDefault="00286E2D" w:rsidP="002D66CC">
            <w:pPr>
              <w:jc w:val="both"/>
              <w:rPr>
                <w:i/>
                <w:sz w:val="20"/>
                <w:szCs w:val="20"/>
                <w:lang w:val="en-GB"/>
              </w:rPr>
            </w:pPr>
            <w:r w:rsidRPr="002728D9">
              <w:rPr>
                <w:i/>
                <w:sz w:val="20"/>
                <w:szCs w:val="20"/>
                <w:lang w:val="en-GB"/>
              </w:rPr>
              <w:t>DbGet</w:t>
            </w:r>
            <w:r w:rsidR="002728D9" w:rsidRPr="002728D9">
              <w:rPr>
                <w:i/>
                <w:sz w:val="20"/>
                <w:szCs w:val="20"/>
                <w:lang w:val="en-GB"/>
              </w:rPr>
              <w:t xml:space="preserve"> (obsolete)</w:t>
            </w:r>
          </w:p>
        </w:tc>
        <w:tc>
          <w:tcPr>
            <w:tcW w:w="925" w:type="dxa"/>
          </w:tcPr>
          <w:p w14:paraId="16FA6278" w14:textId="77777777" w:rsidR="00286E2D" w:rsidRPr="002728D9" w:rsidRDefault="00286E2D" w:rsidP="002D66CC">
            <w:pPr>
              <w:jc w:val="both"/>
              <w:rPr>
                <w:i/>
                <w:sz w:val="20"/>
                <w:szCs w:val="20"/>
                <w:lang w:val="en-GB"/>
              </w:rPr>
            </w:pPr>
            <w:r w:rsidRPr="002728D9">
              <w:rPr>
                <w:i/>
                <w:sz w:val="20"/>
                <w:szCs w:val="20"/>
                <w:lang w:val="en-GB"/>
              </w:rPr>
              <w:t>24</w:t>
            </w:r>
          </w:p>
        </w:tc>
        <w:tc>
          <w:tcPr>
            <w:tcW w:w="1478" w:type="dxa"/>
          </w:tcPr>
          <w:p w14:paraId="1EA06000" w14:textId="77777777" w:rsidR="00286E2D" w:rsidRPr="002728D9" w:rsidRDefault="00032726" w:rsidP="00286E2D">
            <w:pPr>
              <w:jc w:val="center"/>
              <w:rPr>
                <w:i/>
                <w:sz w:val="20"/>
                <w:szCs w:val="20"/>
                <w:lang w:val="en-GB"/>
              </w:rPr>
            </w:pPr>
            <w:r w:rsidRPr="002728D9">
              <w:rPr>
                <w:i/>
                <w:sz w:val="20"/>
                <w:szCs w:val="20"/>
                <w:lang w:val="en-GB"/>
              </w:rPr>
              <w:t>4</w:t>
            </w:r>
          </w:p>
        </w:tc>
        <w:tc>
          <w:tcPr>
            <w:tcW w:w="1478" w:type="dxa"/>
          </w:tcPr>
          <w:p w14:paraId="098FA1A4" w14:textId="77777777" w:rsidR="00286E2D" w:rsidRPr="002728D9" w:rsidRDefault="009822ED" w:rsidP="00286E2D">
            <w:pPr>
              <w:jc w:val="center"/>
              <w:rPr>
                <w:i/>
                <w:sz w:val="20"/>
                <w:szCs w:val="20"/>
                <w:lang w:val="en-GB"/>
              </w:rPr>
            </w:pPr>
            <w:r w:rsidRPr="002728D9">
              <w:rPr>
                <w:i/>
                <w:sz w:val="20"/>
                <w:szCs w:val="20"/>
                <w:lang w:val="en-GB"/>
              </w:rPr>
              <w:t>C</w:t>
            </w:r>
          </w:p>
        </w:tc>
      </w:tr>
      <w:tr w:rsidR="00286E2D" w:rsidRPr="00100F36" w14:paraId="775F6C59" w14:textId="77777777" w:rsidTr="00286E2D">
        <w:tc>
          <w:tcPr>
            <w:tcW w:w="2383" w:type="dxa"/>
          </w:tcPr>
          <w:p w14:paraId="2B729700" w14:textId="77777777" w:rsidR="00286E2D" w:rsidRPr="002728D9" w:rsidRDefault="00286E2D" w:rsidP="002D66CC">
            <w:pPr>
              <w:jc w:val="both"/>
              <w:rPr>
                <w:i/>
                <w:sz w:val="20"/>
                <w:szCs w:val="20"/>
                <w:lang w:val="en-GB"/>
              </w:rPr>
            </w:pPr>
            <w:r w:rsidRPr="002728D9">
              <w:rPr>
                <w:i/>
                <w:sz w:val="20"/>
                <w:szCs w:val="20"/>
                <w:lang w:val="en-GB"/>
              </w:rPr>
              <w:t>DbSet</w:t>
            </w:r>
            <w:r w:rsidR="002728D9" w:rsidRPr="002728D9">
              <w:rPr>
                <w:i/>
                <w:sz w:val="20"/>
                <w:szCs w:val="20"/>
                <w:lang w:val="en-GB"/>
              </w:rPr>
              <w:t xml:space="preserve"> (obsolete)</w:t>
            </w:r>
          </w:p>
        </w:tc>
        <w:tc>
          <w:tcPr>
            <w:tcW w:w="925" w:type="dxa"/>
          </w:tcPr>
          <w:p w14:paraId="6617A34E" w14:textId="77777777" w:rsidR="00286E2D" w:rsidRPr="002728D9" w:rsidRDefault="00286E2D" w:rsidP="002D66CC">
            <w:pPr>
              <w:jc w:val="both"/>
              <w:rPr>
                <w:i/>
                <w:sz w:val="20"/>
                <w:szCs w:val="20"/>
                <w:lang w:val="en-GB"/>
              </w:rPr>
            </w:pPr>
            <w:r w:rsidRPr="002728D9">
              <w:rPr>
                <w:i/>
                <w:sz w:val="20"/>
                <w:szCs w:val="20"/>
                <w:lang w:val="en-GB"/>
              </w:rPr>
              <w:t>25</w:t>
            </w:r>
          </w:p>
        </w:tc>
        <w:tc>
          <w:tcPr>
            <w:tcW w:w="1478" w:type="dxa"/>
          </w:tcPr>
          <w:p w14:paraId="33E0CC0A" w14:textId="77777777" w:rsidR="00286E2D" w:rsidRPr="002728D9" w:rsidRDefault="00032726" w:rsidP="00286E2D">
            <w:pPr>
              <w:jc w:val="center"/>
              <w:rPr>
                <w:i/>
                <w:sz w:val="20"/>
                <w:szCs w:val="20"/>
                <w:lang w:val="en-GB"/>
              </w:rPr>
            </w:pPr>
            <w:r w:rsidRPr="002728D9">
              <w:rPr>
                <w:i/>
                <w:sz w:val="20"/>
                <w:szCs w:val="20"/>
                <w:lang w:val="en-GB"/>
              </w:rPr>
              <w:t>4</w:t>
            </w:r>
          </w:p>
        </w:tc>
        <w:tc>
          <w:tcPr>
            <w:tcW w:w="1478" w:type="dxa"/>
          </w:tcPr>
          <w:p w14:paraId="52007A44" w14:textId="77777777" w:rsidR="00286E2D" w:rsidRPr="002728D9" w:rsidRDefault="009822ED" w:rsidP="00286E2D">
            <w:pPr>
              <w:jc w:val="center"/>
              <w:rPr>
                <w:i/>
                <w:sz w:val="20"/>
                <w:szCs w:val="20"/>
                <w:lang w:val="en-GB"/>
              </w:rPr>
            </w:pPr>
            <w:r w:rsidRPr="002728D9">
              <w:rPr>
                <w:i/>
                <w:sz w:val="20"/>
                <w:szCs w:val="20"/>
                <w:lang w:val="en-GB"/>
              </w:rPr>
              <w:t>C</w:t>
            </w:r>
          </w:p>
        </w:tc>
      </w:tr>
      <w:tr w:rsidR="00661A83" w:rsidRPr="00100F36" w14:paraId="49AA2B26" w14:textId="77777777" w:rsidTr="00286E2D">
        <w:tc>
          <w:tcPr>
            <w:tcW w:w="2383" w:type="dxa"/>
          </w:tcPr>
          <w:p w14:paraId="22CC96E2" w14:textId="77777777" w:rsidR="00661A83" w:rsidRPr="00661A83" w:rsidRDefault="00661A83" w:rsidP="002D66CC">
            <w:pPr>
              <w:jc w:val="both"/>
              <w:rPr>
                <w:sz w:val="20"/>
                <w:szCs w:val="20"/>
                <w:lang w:val="en-GB"/>
              </w:rPr>
            </w:pPr>
            <w:r>
              <w:rPr>
                <w:sz w:val="20"/>
                <w:szCs w:val="20"/>
                <w:lang w:val="en-GB"/>
              </w:rPr>
              <w:t>Delete</w:t>
            </w:r>
          </w:p>
        </w:tc>
        <w:tc>
          <w:tcPr>
            <w:tcW w:w="925" w:type="dxa"/>
          </w:tcPr>
          <w:p w14:paraId="1DC51C05" w14:textId="77777777" w:rsidR="00661A83" w:rsidRPr="00661A83" w:rsidRDefault="00661A83" w:rsidP="002D66CC">
            <w:pPr>
              <w:jc w:val="both"/>
              <w:rPr>
                <w:sz w:val="20"/>
                <w:szCs w:val="20"/>
                <w:lang w:val="en-GB"/>
              </w:rPr>
            </w:pPr>
            <w:r>
              <w:rPr>
                <w:sz w:val="20"/>
                <w:szCs w:val="20"/>
                <w:lang w:val="en-GB"/>
              </w:rPr>
              <w:t>48</w:t>
            </w:r>
          </w:p>
        </w:tc>
        <w:tc>
          <w:tcPr>
            <w:tcW w:w="1478" w:type="dxa"/>
          </w:tcPr>
          <w:p w14:paraId="2DD09CF9" w14:textId="77777777" w:rsidR="00661A83" w:rsidRPr="00661A83" w:rsidRDefault="00661A83" w:rsidP="00286E2D">
            <w:pPr>
              <w:jc w:val="center"/>
              <w:rPr>
                <w:sz w:val="20"/>
                <w:szCs w:val="20"/>
                <w:lang w:val="en-GB"/>
              </w:rPr>
            </w:pPr>
            <w:r>
              <w:rPr>
                <w:sz w:val="20"/>
                <w:szCs w:val="20"/>
                <w:lang w:val="en-GB"/>
              </w:rPr>
              <w:t>4</w:t>
            </w:r>
          </w:p>
        </w:tc>
        <w:tc>
          <w:tcPr>
            <w:tcW w:w="1478" w:type="dxa"/>
          </w:tcPr>
          <w:p w14:paraId="3722B5EE" w14:textId="77777777" w:rsidR="00661A83" w:rsidRPr="00661A83" w:rsidRDefault="00661A83" w:rsidP="00286E2D">
            <w:pPr>
              <w:jc w:val="center"/>
              <w:rPr>
                <w:sz w:val="20"/>
                <w:szCs w:val="20"/>
                <w:lang w:val="en-GB"/>
              </w:rPr>
            </w:pPr>
            <w:r>
              <w:rPr>
                <w:sz w:val="20"/>
                <w:szCs w:val="20"/>
                <w:lang w:val="en-GB"/>
              </w:rPr>
              <w:t>C</w:t>
            </w:r>
          </w:p>
        </w:tc>
      </w:tr>
      <w:tr w:rsidR="00286E2D" w:rsidRPr="00100F36" w14:paraId="0ECF72F2" w14:textId="77777777" w:rsidTr="00286E2D">
        <w:tc>
          <w:tcPr>
            <w:tcW w:w="2383" w:type="dxa"/>
          </w:tcPr>
          <w:p w14:paraId="204639C8" w14:textId="77777777" w:rsidR="00286E2D" w:rsidRPr="00100F36" w:rsidRDefault="00286E2D" w:rsidP="002D66CC">
            <w:pPr>
              <w:jc w:val="both"/>
              <w:rPr>
                <w:sz w:val="20"/>
                <w:szCs w:val="20"/>
                <w:lang w:val="en-GB"/>
              </w:rPr>
            </w:pPr>
            <w:r w:rsidRPr="00100F36">
              <w:rPr>
                <w:sz w:val="20"/>
                <w:szCs w:val="20"/>
                <w:lang w:val="en-GB"/>
              </w:rPr>
              <w:t>Detach</w:t>
            </w:r>
            <w:r w:rsidR="00C83F2C">
              <w:rPr>
                <w:sz w:val="20"/>
                <w:szCs w:val="20"/>
                <w:lang w:val="en-GB"/>
              </w:rPr>
              <w:t>Database</w:t>
            </w:r>
          </w:p>
        </w:tc>
        <w:tc>
          <w:tcPr>
            <w:tcW w:w="925" w:type="dxa"/>
          </w:tcPr>
          <w:p w14:paraId="4123737D" w14:textId="77777777" w:rsidR="00286E2D" w:rsidRPr="00100F36" w:rsidRDefault="00286E2D" w:rsidP="002D66CC">
            <w:pPr>
              <w:jc w:val="both"/>
              <w:rPr>
                <w:sz w:val="20"/>
                <w:szCs w:val="20"/>
                <w:lang w:val="en-GB"/>
              </w:rPr>
            </w:pPr>
            <w:r w:rsidRPr="00100F36">
              <w:rPr>
                <w:sz w:val="20"/>
                <w:szCs w:val="20"/>
                <w:lang w:val="en-GB"/>
              </w:rPr>
              <w:t>15</w:t>
            </w:r>
          </w:p>
        </w:tc>
        <w:tc>
          <w:tcPr>
            <w:tcW w:w="1478" w:type="dxa"/>
          </w:tcPr>
          <w:p w14:paraId="08126758" w14:textId="77777777" w:rsidR="00286E2D" w:rsidRPr="00100F36" w:rsidRDefault="00C83F2C" w:rsidP="00286E2D">
            <w:pPr>
              <w:jc w:val="center"/>
              <w:rPr>
                <w:sz w:val="20"/>
                <w:szCs w:val="20"/>
                <w:lang w:val="en-GB"/>
              </w:rPr>
            </w:pPr>
            <w:r>
              <w:rPr>
                <w:sz w:val="20"/>
                <w:szCs w:val="20"/>
                <w:lang w:val="en-GB"/>
              </w:rPr>
              <w:t>4</w:t>
            </w:r>
          </w:p>
        </w:tc>
        <w:tc>
          <w:tcPr>
            <w:tcW w:w="1478" w:type="dxa"/>
          </w:tcPr>
          <w:p w14:paraId="451341C8" w14:textId="77777777" w:rsidR="00286E2D" w:rsidRPr="00100F36" w:rsidRDefault="009822ED" w:rsidP="00286E2D">
            <w:pPr>
              <w:jc w:val="center"/>
              <w:rPr>
                <w:sz w:val="20"/>
                <w:szCs w:val="20"/>
                <w:lang w:val="en-GB"/>
              </w:rPr>
            </w:pPr>
            <w:r>
              <w:rPr>
                <w:sz w:val="20"/>
                <w:szCs w:val="20"/>
                <w:lang w:val="en-GB"/>
              </w:rPr>
              <w:t>C</w:t>
            </w:r>
          </w:p>
        </w:tc>
      </w:tr>
      <w:tr w:rsidR="00286E2D" w:rsidRPr="00100F36" w14:paraId="72F97746" w14:textId="77777777" w:rsidTr="00286E2D">
        <w:tc>
          <w:tcPr>
            <w:tcW w:w="2383" w:type="dxa"/>
          </w:tcPr>
          <w:p w14:paraId="477966DC" w14:textId="77777777" w:rsidR="00286E2D" w:rsidRPr="00100F36" w:rsidRDefault="00286E2D" w:rsidP="002D66CC">
            <w:pPr>
              <w:jc w:val="both"/>
              <w:rPr>
                <w:sz w:val="20"/>
                <w:szCs w:val="20"/>
                <w:lang w:val="en-GB"/>
              </w:rPr>
            </w:pPr>
            <w:r w:rsidRPr="00100F36">
              <w:rPr>
                <w:sz w:val="20"/>
                <w:szCs w:val="20"/>
                <w:lang w:val="en-GB"/>
              </w:rPr>
              <w:t>DirectServers</w:t>
            </w:r>
          </w:p>
        </w:tc>
        <w:tc>
          <w:tcPr>
            <w:tcW w:w="925" w:type="dxa"/>
          </w:tcPr>
          <w:p w14:paraId="176BE190" w14:textId="77777777" w:rsidR="00286E2D" w:rsidRPr="00100F36" w:rsidRDefault="00286E2D" w:rsidP="002D66CC">
            <w:pPr>
              <w:jc w:val="both"/>
              <w:rPr>
                <w:sz w:val="20"/>
                <w:szCs w:val="20"/>
                <w:lang w:val="en-GB"/>
              </w:rPr>
            </w:pPr>
            <w:r w:rsidRPr="00100F36">
              <w:rPr>
                <w:sz w:val="20"/>
                <w:szCs w:val="20"/>
                <w:lang w:val="en-GB"/>
              </w:rPr>
              <w:t>29</w:t>
            </w:r>
          </w:p>
        </w:tc>
        <w:tc>
          <w:tcPr>
            <w:tcW w:w="1478" w:type="dxa"/>
          </w:tcPr>
          <w:p w14:paraId="20B90A69" w14:textId="77777777" w:rsidR="00286E2D" w:rsidRPr="00100F36" w:rsidRDefault="00032441" w:rsidP="00286E2D">
            <w:pPr>
              <w:jc w:val="center"/>
              <w:rPr>
                <w:sz w:val="20"/>
                <w:szCs w:val="20"/>
                <w:lang w:val="en-GB"/>
              </w:rPr>
            </w:pPr>
            <w:r>
              <w:rPr>
                <w:sz w:val="20"/>
                <w:szCs w:val="20"/>
                <w:lang w:val="en-GB"/>
              </w:rPr>
              <w:t>2</w:t>
            </w:r>
          </w:p>
        </w:tc>
        <w:tc>
          <w:tcPr>
            <w:tcW w:w="1478" w:type="dxa"/>
          </w:tcPr>
          <w:p w14:paraId="75D1215A" w14:textId="77777777" w:rsidR="00286E2D" w:rsidRPr="00100F36" w:rsidRDefault="001E0650" w:rsidP="00286E2D">
            <w:pPr>
              <w:jc w:val="center"/>
              <w:rPr>
                <w:sz w:val="20"/>
                <w:szCs w:val="20"/>
                <w:lang w:val="en-GB"/>
              </w:rPr>
            </w:pPr>
            <w:r>
              <w:rPr>
                <w:sz w:val="20"/>
                <w:szCs w:val="20"/>
                <w:lang w:val="en-GB"/>
              </w:rPr>
              <w:t>S</w:t>
            </w:r>
          </w:p>
        </w:tc>
      </w:tr>
      <w:tr w:rsidR="0049549B" w:rsidRPr="00100F36" w14:paraId="617BE169" w14:textId="77777777" w:rsidTr="00286E2D">
        <w:tc>
          <w:tcPr>
            <w:tcW w:w="2383" w:type="dxa"/>
          </w:tcPr>
          <w:p w14:paraId="6761A2C0" w14:textId="77777777" w:rsidR="0049549B" w:rsidRPr="00100F36" w:rsidRDefault="0049549B" w:rsidP="002D66CC">
            <w:pPr>
              <w:jc w:val="both"/>
              <w:rPr>
                <w:sz w:val="20"/>
                <w:szCs w:val="20"/>
                <w:lang w:val="en-GB"/>
              </w:rPr>
            </w:pPr>
            <w:r>
              <w:rPr>
                <w:sz w:val="20"/>
                <w:szCs w:val="20"/>
                <w:lang w:val="en-GB"/>
              </w:rPr>
              <w:t>Execute</w:t>
            </w:r>
          </w:p>
        </w:tc>
        <w:tc>
          <w:tcPr>
            <w:tcW w:w="925" w:type="dxa"/>
          </w:tcPr>
          <w:p w14:paraId="27AD965D" w14:textId="77777777" w:rsidR="0049549B" w:rsidRPr="00100F36" w:rsidRDefault="0049549B" w:rsidP="002D66CC">
            <w:pPr>
              <w:jc w:val="both"/>
              <w:rPr>
                <w:sz w:val="20"/>
                <w:szCs w:val="20"/>
                <w:lang w:val="en-GB"/>
              </w:rPr>
            </w:pPr>
            <w:r>
              <w:rPr>
                <w:sz w:val="20"/>
                <w:szCs w:val="20"/>
                <w:lang w:val="en-GB"/>
              </w:rPr>
              <w:t>55</w:t>
            </w:r>
          </w:p>
        </w:tc>
        <w:tc>
          <w:tcPr>
            <w:tcW w:w="1478" w:type="dxa"/>
          </w:tcPr>
          <w:p w14:paraId="496E35DE" w14:textId="77777777" w:rsidR="0049549B" w:rsidRDefault="0049549B" w:rsidP="00286E2D">
            <w:pPr>
              <w:jc w:val="center"/>
              <w:rPr>
                <w:sz w:val="20"/>
                <w:szCs w:val="20"/>
                <w:lang w:val="en-GB"/>
              </w:rPr>
            </w:pPr>
            <w:r>
              <w:rPr>
                <w:sz w:val="20"/>
                <w:szCs w:val="20"/>
                <w:lang w:val="en-GB"/>
              </w:rPr>
              <w:t>4</w:t>
            </w:r>
          </w:p>
        </w:tc>
        <w:tc>
          <w:tcPr>
            <w:tcW w:w="1478" w:type="dxa"/>
          </w:tcPr>
          <w:p w14:paraId="24155573" w14:textId="77777777" w:rsidR="0049549B" w:rsidRDefault="0049549B" w:rsidP="00286E2D">
            <w:pPr>
              <w:jc w:val="center"/>
              <w:rPr>
                <w:sz w:val="20"/>
                <w:szCs w:val="20"/>
                <w:lang w:val="en-GB"/>
              </w:rPr>
            </w:pPr>
            <w:r>
              <w:rPr>
                <w:sz w:val="20"/>
                <w:szCs w:val="20"/>
                <w:lang w:val="en-GB"/>
              </w:rPr>
              <w:t>C</w:t>
            </w:r>
          </w:p>
        </w:tc>
      </w:tr>
      <w:tr w:rsidR="00286E2D" w:rsidRPr="00100F36" w14:paraId="5A9356C1" w14:textId="77777777" w:rsidTr="00286E2D">
        <w:tc>
          <w:tcPr>
            <w:tcW w:w="2383" w:type="dxa"/>
          </w:tcPr>
          <w:p w14:paraId="688361AB" w14:textId="77777777" w:rsidR="00286E2D" w:rsidRPr="00100F36" w:rsidRDefault="00286E2D" w:rsidP="002D66CC">
            <w:pPr>
              <w:jc w:val="both"/>
              <w:rPr>
                <w:sz w:val="20"/>
                <w:szCs w:val="20"/>
                <w:lang w:val="en-GB"/>
              </w:rPr>
            </w:pPr>
            <w:r w:rsidRPr="00100F36">
              <w:rPr>
                <w:sz w:val="20"/>
                <w:szCs w:val="20"/>
                <w:lang w:val="en-GB"/>
              </w:rPr>
              <w:t>ExecuteNonQuery</w:t>
            </w:r>
          </w:p>
        </w:tc>
        <w:tc>
          <w:tcPr>
            <w:tcW w:w="925" w:type="dxa"/>
          </w:tcPr>
          <w:p w14:paraId="1346C5E0" w14:textId="77777777" w:rsidR="00286E2D" w:rsidRPr="00100F36" w:rsidRDefault="00286E2D" w:rsidP="002D66CC">
            <w:pPr>
              <w:jc w:val="both"/>
              <w:rPr>
                <w:sz w:val="20"/>
                <w:szCs w:val="20"/>
                <w:lang w:val="en-GB"/>
              </w:rPr>
            </w:pPr>
            <w:r w:rsidRPr="00100F36">
              <w:rPr>
                <w:sz w:val="20"/>
                <w:szCs w:val="20"/>
                <w:lang w:val="en-GB"/>
              </w:rPr>
              <w:t>2</w:t>
            </w:r>
          </w:p>
        </w:tc>
        <w:tc>
          <w:tcPr>
            <w:tcW w:w="1478" w:type="dxa"/>
          </w:tcPr>
          <w:p w14:paraId="1D21D34E" w14:textId="77777777" w:rsidR="00286E2D" w:rsidRPr="00100F36" w:rsidRDefault="00C83F2C" w:rsidP="00286E2D">
            <w:pPr>
              <w:jc w:val="center"/>
              <w:rPr>
                <w:sz w:val="20"/>
                <w:szCs w:val="20"/>
                <w:lang w:val="en-GB"/>
              </w:rPr>
            </w:pPr>
            <w:r>
              <w:rPr>
                <w:sz w:val="20"/>
                <w:szCs w:val="20"/>
                <w:lang w:val="en-GB"/>
              </w:rPr>
              <w:t>4</w:t>
            </w:r>
          </w:p>
        </w:tc>
        <w:tc>
          <w:tcPr>
            <w:tcW w:w="1478" w:type="dxa"/>
          </w:tcPr>
          <w:p w14:paraId="35B42244" w14:textId="77777777" w:rsidR="00286E2D" w:rsidRPr="00100F36" w:rsidRDefault="009822ED" w:rsidP="00286E2D">
            <w:pPr>
              <w:jc w:val="center"/>
              <w:rPr>
                <w:sz w:val="20"/>
                <w:szCs w:val="20"/>
                <w:lang w:val="en-GB"/>
              </w:rPr>
            </w:pPr>
            <w:r>
              <w:rPr>
                <w:sz w:val="20"/>
                <w:szCs w:val="20"/>
                <w:lang w:val="en-GB"/>
              </w:rPr>
              <w:t>C</w:t>
            </w:r>
          </w:p>
        </w:tc>
      </w:tr>
      <w:tr w:rsidR="00286E2D" w:rsidRPr="00100F36" w14:paraId="0DA006E8" w14:textId="77777777" w:rsidTr="00286E2D">
        <w:tc>
          <w:tcPr>
            <w:tcW w:w="2383" w:type="dxa"/>
          </w:tcPr>
          <w:p w14:paraId="617411F6" w14:textId="77777777" w:rsidR="00286E2D" w:rsidRPr="00100F36" w:rsidRDefault="00286E2D" w:rsidP="002D66CC">
            <w:pPr>
              <w:jc w:val="both"/>
              <w:rPr>
                <w:sz w:val="20"/>
                <w:szCs w:val="20"/>
                <w:lang w:val="en-GB"/>
              </w:rPr>
            </w:pPr>
            <w:r w:rsidRPr="00100F36">
              <w:rPr>
                <w:sz w:val="20"/>
                <w:szCs w:val="20"/>
                <w:lang w:val="en-GB"/>
              </w:rPr>
              <w:t>ExecuteNonQueryCrypt</w:t>
            </w:r>
          </w:p>
        </w:tc>
        <w:tc>
          <w:tcPr>
            <w:tcW w:w="925" w:type="dxa"/>
          </w:tcPr>
          <w:p w14:paraId="3CE20121" w14:textId="77777777" w:rsidR="00286E2D" w:rsidRPr="00100F36" w:rsidRDefault="00286E2D" w:rsidP="002D66CC">
            <w:pPr>
              <w:jc w:val="both"/>
              <w:rPr>
                <w:sz w:val="20"/>
                <w:szCs w:val="20"/>
                <w:lang w:val="en-GB"/>
              </w:rPr>
            </w:pPr>
            <w:r w:rsidRPr="00100F36">
              <w:rPr>
                <w:sz w:val="20"/>
                <w:szCs w:val="20"/>
                <w:lang w:val="en-GB"/>
              </w:rPr>
              <w:t>39</w:t>
            </w:r>
          </w:p>
        </w:tc>
        <w:tc>
          <w:tcPr>
            <w:tcW w:w="1478" w:type="dxa"/>
          </w:tcPr>
          <w:p w14:paraId="45522502" w14:textId="77777777" w:rsidR="00286E2D" w:rsidRPr="00100F36" w:rsidRDefault="001E0650" w:rsidP="00286E2D">
            <w:pPr>
              <w:jc w:val="center"/>
              <w:rPr>
                <w:sz w:val="20"/>
                <w:szCs w:val="20"/>
                <w:lang w:val="en-GB"/>
              </w:rPr>
            </w:pPr>
            <w:r>
              <w:rPr>
                <w:sz w:val="20"/>
                <w:szCs w:val="20"/>
                <w:lang w:val="en-GB"/>
              </w:rPr>
              <w:t>4</w:t>
            </w:r>
          </w:p>
        </w:tc>
        <w:tc>
          <w:tcPr>
            <w:tcW w:w="1478" w:type="dxa"/>
          </w:tcPr>
          <w:p w14:paraId="7B628548" w14:textId="77777777" w:rsidR="00286E2D" w:rsidRPr="00100F36" w:rsidRDefault="001E0650" w:rsidP="00286E2D">
            <w:pPr>
              <w:jc w:val="center"/>
              <w:rPr>
                <w:sz w:val="20"/>
                <w:szCs w:val="20"/>
                <w:lang w:val="en-GB"/>
              </w:rPr>
            </w:pPr>
            <w:r>
              <w:rPr>
                <w:sz w:val="20"/>
                <w:szCs w:val="20"/>
                <w:lang w:val="en-GB"/>
              </w:rPr>
              <w:t>C</w:t>
            </w:r>
          </w:p>
        </w:tc>
      </w:tr>
      <w:tr w:rsidR="00286E2D" w:rsidRPr="00100F36" w14:paraId="5B692E74" w14:textId="77777777" w:rsidTr="00286E2D">
        <w:tc>
          <w:tcPr>
            <w:tcW w:w="2383" w:type="dxa"/>
          </w:tcPr>
          <w:p w14:paraId="4F35AD8D" w14:textId="77777777" w:rsidR="00286E2D" w:rsidRPr="00100F36" w:rsidRDefault="00286E2D" w:rsidP="002D66CC">
            <w:pPr>
              <w:jc w:val="both"/>
              <w:rPr>
                <w:sz w:val="20"/>
                <w:szCs w:val="20"/>
                <w:lang w:val="en-GB"/>
              </w:rPr>
            </w:pPr>
            <w:r w:rsidRPr="00100F36">
              <w:rPr>
                <w:sz w:val="20"/>
                <w:szCs w:val="20"/>
                <w:lang w:val="en-GB"/>
              </w:rPr>
              <w:t>ExecuteReader</w:t>
            </w:r>
          </w:p>
        </w:tc>
        <w:tc>
          <w:tcPr>
            <w:tcW w:w="925" w:type="dxa"/>
          </w:tcPr>
          <w:p w14:paraId="594FC7B3" w14:textId="77777777" w:rsidR="00286E2D" w:rsidRPr="00100F36" w:rsidRDefault="00286E2D" w:rsidP="002D66CC">
            <w:pPr>
              <w:jc w:val="both"/>
              <w:rPr>
                <w:sz w:val="20"/>
                <w:szCs w:val="20"/>
                <w:lang w:val="en-GB"/>
              </w:rPr>
            </w:pPr>
            <w:r w:rsidRPr="00100F36">
              <w:rPr>
                <w:sz w:val="20"/>
                <w:szCs w:val="20"/>
                <w:lang w:val="en-GB"/>
              </w:rPr>
              <w:t>21</w:t>
            </w:r>
          </w:p>
        </w:tc>
        <w:tc>
          <w:tcPr>
            <w:tcW w:w="1478" w:type="dxa"/>
          </w:tcPr>
          <w:p w14:paraId="64ACF0D2" w14:textId="77777777" w:rsidR="00286E2D" w:rsidRPr="00100F36" w:rsidRDefault="00032726" w:rsidP="00286E2D">
            <w:pPr>
              <w:jc w:val="center"/>
              <w:rPr>
                <w:sz w:val="20"/>
                <w:szCs w:val="20"/>
                <w:lang w:val="en-GB"/>
              </w:rPr>
            </w:pPr>
            <w:r>
              <w:rPr>
                <w:sz w:val="20"/>
                <w:szCs w:val="20"/>
                <w:lang w:val="en-GB"/>
              </w:rPr>
              <w:t>4</w:t>
            </w:r>
          </w:p>
        </w:tc>
        <w:tc>
          <w:tcPr>
            <w:tcW w:w="1478" w:type="dxa"/>
          </w:tcPr>
          <w:p w14:paraId="599F9D7A" w14:textId="77777777" w:rsidR="00286E2D" w:rsidRPr="00100F36" w:rsidRDefault="009822ED" w:rsidP="00286E2D">
            <w:pPr>
              <w:jc w:val="center"/>
              <w:rPr>
                <w:sz w:val="20"/>
                <w:szCs w:val="20"/>
                <w:lang w:val="en-GB"/>
              </w:rPr>
            </w:pPr>
            <w:r>
              <w:rPr>
                <w:sz w:val="20"/>
                <w:szCs w:val="20"/>
                <w:lang w:val="en-GB"/>
              </w:rPr>
              <w:t>C</w:t>
            </w:r>
          </w:p>
        </w:tc>
      </w:tr>
      <w:tr w:rsidR="00286E2D" w:rsidRPr="00100F36" w14:paraId="5822EFBC" w14:textId="77777777" w:rsidTr="00286E2D">
        <w:tc>
          <w:tcPr>
            <w:tcW w:w="2383" w:type="dxa"/>
          </w:tcPr>
          <w:p w14:paraId="6D280FE0" w14:textId="77777777" w:rsidR="00286E2D" w:rsidRPr="00100F36" w:rsidRDefault="00286E2D" w:rsidP="002D66CC">
            <w:pPr>
              <w:jc w:val="both"/>
              <w:rPr>
                <w:sz w:val="20"/>
                <w:szCs w:val="20"/>
                <w:lang w:val="en-GB"/>
              </w:rPr>
            </w:pPr>
            <w:r w:rsidRPr="00100F36">
              <w:rPr>
                <w:sz w:val="20"/>
                <w:szCs w:val="20"/>
                <w:lang w:val="en-GB"/>
              </w:rPr>
              <w:t>ExecuteReaderCrypt</w:t>
            </w:r>
          </w:p>
        </w:tc>
        <w:tc>
          <w:tcPr>
            <w:tcW w:w="925" w:type="dxa"/>
          </w:tcPr>
          <w:p w14:paraId="34F5E841" w14:textId="77777777" w:rsidR="00286E2D" w:rsidRPr="00100F36" w:rsidRDefault="00286E2D" w:rsidP="002D66CC">
            <w:pPr>
              <w:jc w:val="both"/>
              <w:rPr>
                <w:sz w:val="20"/>
                <w:szCs w:val="20"/>
                <w:lang w:val="en-GB"/>
              </w:rPr>
            </w:pPr>
            <w:r w:rsidRPr="00100F36">
              <w:rPr>
                <w:sz w:val="20"/>
                <w:szCs w:val="20"/>
                <w:lang w:val="en-GB"/>
              </w:rPr>
              <w:t>28</w:t>
            </w:r>
          </w:p>
        </w:tc>
        <w:tc>
          <w:tcPr>
            <w:tcW w:w="1478" w:type="dxa"/>
          </w:tcPr>
          <w:p w14:paraId="58DBE465" w14:textId="77777777" w:rsidR="00286E2D" w:rsidRPr="00100F36" w:rsidRDefault="001E0650" w:rsidP="00286E2D">
            <w:pPr>
              <w:jc w:val="center"/>
              <w:rPr>
                <w:sz w:val="20"/>
                <w:szCs w:val="20"/>
                <w:lang w:val="en-GB"/>
              </w:rPr>
            </w:pPr>
            <w:r>
              <w:rPr>
                <w:sz w:val="20"/>
                <w:szCs w:val="20"/>
                <w:lang w:val="en-GB"/>
              </w:rPr>
              <w:t>4</w:t>
            </w:r>
          </w:p>
        </w:tc>
        <w:tc>
          <w:tcPr>
            <w:tcW w:w="1478" w:type="dxa"/>
          </w:tcPr>
          <w:p w14:paraId="06D5EE48" w14:textId="77777777" w:rsidR="00286E2D" w:rsidRPr="00100F36" w:rsidRDefault="001E0650" w:rsidP="00286E2D">
            <w:pPr>
              <w:jc w:val="center"/>
              <w:rPr>
                <w:sz w:val="20"/>
                <w:szCs w:val="20"/>
                <w:lang w:val="en-GB"/>
              </w:rPr>
            </w:pPr>
            <w:r>
              <w:rPr>
                <w:sz w:val="20"/>
                <w:szCs w:val="20"/>
                <w:lang w:val="en-GB"/>
              </w:rPr>
              <w:t>C</w:t>
            </w:r>
          </w:p>
        </w:tc>
      </w:tr>
      <w:tr w:rsidR="00286E2D" w:rsidRPr="00100F36" w14:paraId="25F8E2D9" w14:textId="77777777" w:rsidTr="00286E2D">
        <w:tc>
          <w:tcPr>
            <w:tcW w:w="2383" w:type="dxa"/>
          </w:tcPr>
          <w:p w14:paraId="4F53E63F" w14:textId="77777777" w:rsidR="00286E2D" w:rsidRPr="00100F36" w:rsidRDefault="00286E2D" w:rsidP="002D66CC">
            <w:pPr>
              <w:jc w:val="both"/>
              <w:rPr>
                <w:sz w:val="20"/>
                <w:szCs w:val="20"/>
                <w:lang w:val="en-GB"/>
              </w:rPr>
            </w:pPr>
            <w:r w:rsidRPr="00100F36">
              <w:rPr>
                <w:sz w:val="20"/>
                <w:szCs w:val="20"/>
                <w:lang w:val="en-GB"/>
              </w:rPr>
              <w:t>Fetch</w:t>
            </w:r>
          </w:p>
        </w:tc>
        <w:tc>
          <w:tcPr>
            <w:tcW w:w="925" w:type="dxa"/>
          </w:tcPr>
          <w:p w14:paraId="60B4EEC1" w14:textId="77777777" w:rsidR="00286E2D" w:rsidRPr="00100F36" w:rsidRDefault="00286E2D" w:rsidP="002D66CC">
            <w:pPr>
              <w:jc w:val="both"/>
              <w:rPr>
                <w:sz w:val="20"/>
                <w:szCs w:val="20"/>
                <w:lang w:val="en-GB"/>
              </w:rPr>
            </w:pPr>
            <w:r w:rsidRPr="00100F36">
              <w:rPr>
                <w:sz w:val="20"/>
                <w:szCs w:val="20"/>
                <w:lang w:val="en-GB"/>
              </w:rPr>
              <w:t>17</w:t>
            </w:r>
          </w:p>
        </w:tc>
        <w:tc>
          <w:tcPr>
            <w:tcW w:w="1478" w:type="dxa"/>
          </w:tcPr>
          <w:p w14:paraId="18384339" w14:textId="77777777" w:rsidR="00286E2D" w:rsidRPr="00100F36" w:rsidRDefault="00286E2D" w:rsidP="00286E2D">
            <w:pPr>
              <w:jc w:val="center"/>
              <w:rPr>
                <w:sz w:val="20"/>
                <w:szCs w:val="20"/>
                <w:lang w:val="en-GB"/>
              </w:rPr>
            </w:pPr>
            <w:r>
              <w:rPr>
                <w:sz w:val="20"/>
                <w:szCs w:val="20"/>
                <w:lang w:val="en-GB"/>
              </w:rPr>
              <w:t>2</w:t>
            </w:r>
          </w:p>
        </w:tc>
        <w:tc>
          <w:tcPr>
            <w:tcW w:w="1478" w:type="dxa"/>
          </w:tcPr>
          <w:p w14:paraId="4177A4C5" w14:textId="77777777" w:rsidR="00286E2D" w:rsidRDefault="009822ED" w:rsidP="00286E2D">
            <w:pPr>
              <w:jc w:val="center"/>
              <w:rPr>
                <w:sz w:val="20"/>
                <w:szCs w:val="20"/>
                <w:lang w:val="en-GB"/>
              </w:rPr>
            </w:pPr>
            <w:r>
              <w:rPr>
                <w:sz w:val="20"/>
                <w:szCs w:val="20"/>
                <w:lang w:val="en-GB"/>
              </w:rPr>
              <w:t>S</w:t>
            </w:r>
          </w:p>
        </w:tc>
      </w:tr>
      <w:tr w:rsidR="00286E2D" w:rsidRPr="00100F36" w14:paraId="2FFDE9F7" w14:textId="77777777" w:rsidTr="00286E2D">
        <w:tc>
          <w:tcPr>
            <w:tcW w:w="2383" w:type="dxa"/>
          </w:tcPr>
          <w:p w14:paraId="58236B08" w14:textId="77777777" w:rsidR="00286E2D" w:rsidRPr="00100F36" w:rsidRDefault="00286E2D" w:rsidP="002D66CC">
            <w:pPr>
              <w:jc w:val="both"/>
              <w:rPr>
                <w:sz w:val="20"/>
                <w:szCs w:val="20"/>
                <w:lang w:val="en-GB"/>
              </w:rPr>
            </w:pPr>
            <w:r w:rsidRPr="00100F36">
              <w:rPr>
                <w:sz w:val="20"/>
                <w:szCs w:val="20"/>
                <w:lang w:val="en-GB"/>
              </w:rPr>
              <w:t>Get</w:t>
            </w:r>
          </w:p>
        </w:tc>
        <w:tc>
          <w:tcPr>
            <w:tcW w:w="925" w:type="dxa"/>
          </w:tcPr>
          <w:p w14:paraId="61CE07B1" w14:textId="77777777" w:rsidR="00286E2D" w:rsidRPr="00100F36" w:rsidRDefault="00286E2D" w:rsidP="002D66CC">
            <w:pPr>
              <w:jc w:val="both"/>
              <w:rPr>
                <w:sz w:val="20"/>
                <w:szCs w:val="20"/>
                <w:lang w:val="en-GB"/>
              </w:rPr>
            </w:pPr>
            <w:r w:rsidRPr="00100F36">
              <w:rPr>
                <w:sz w:val="20"/>
                <w:szCs w:val="20"/>
                <w:lang w:val="en-GB"/>
              </w:rPr>
              <w:t>33</w:t>
            </w:r>
          </w:p>
        </w:tc>
        <w:tc>
          <w:tcPr>
            <w:tcW w:w="1478" w:type="dxa"/>
          </w:tcPr>
          <w:p w14:paraId="3809FFD2" w14:textId="77777777" w:rsidR="00286E2D" w:rsidRPr="00100F36" w:rsidRDefault="001E0650" w:rsidP="00286E2D">
            <w:pPr>
              <w:jc w:val="center"/>
              <w:rPr>
                <w:sz w:val="20"/>
                <w:szCs w:val="20"/>
                <w:lang w:val="en-GB"/>
              </w:rPr>
            </w:pPr>
            <w:r>
              <w:rPr>
                <w:sz w:val="20"/>
                <w:szCs w:val="20"/>
                <w:lang w:val="en-GB"/>
              </w:rPr>
              <w:t>4</w:t>
            </w:r>
          </w:p>
        </w:tc>
        <w:tc>
          <w:tcPr>
            <w:tcW w:w="1478" w:type="dxa"/>
          </w:tcPr>
          <w:p w14:paraId="72A7F20E" w14:textId="77777777" w:rsidR="00286E2D" w:rsidRPr="00100F36" w:rsidRDefault="001E0650" w:rsidP="00286E2D">
            <w:pPr>
              <w:jc w:val="center"/>
              <w:rPr>
                <w:sz w:val="20"/>
                <w:szCs w:val="20"/>
                <w:lang w:val="en-GB"/>
              </w:rPr>
            </w:pPr>
            <w:r>
              <w:rPr>
                <w:sz w:val="20"/>
                <w:szCs w:val="20"/>
                <w:lang w:val="en-GB"/>
              </w:rPr>
              <w:t>C</w:t>
            </w:r>
          </w:p>
        </w:tc>
      </w:tr>
      <w:tr w:rsidR="00661A83" w:rsidRPr="00100F36" w14:paraId="4BD7D9A7" w14:textId="77777777" w:rsidTr="00286E2D">
        <w:tc>
          <w:tcPr>
            <w:tcW w:w="2383" w:type="dxa"/>
          </w:tcPr>
          <w:p w14:paraId="3B056B58" w14:textId="77777777" w:rsidR="00661A83" w:rsidRPr="00100F36" w:rsidRDefault="00661A83" w:rsidP="002D66CC">
            <w:pPr>
              <w:jc w:val="both"/>
              <w:rPr>
                <w:sz w:val="20"/>
                <w:szCs w:val="20"/>
                <w:lang w:val="en-GB"/>
              </w:rPr>
            </w:pPr>
            <w:r>
              <w:rPr>
                <w:sz w:val="20"/>
                <w:szCs w:val="20"/>
                <w:lang w:val="en-GB"/>
              </w:rPr>
              <w:t>Get1</w:t>
            </w:r>
          </w:p>
        </w:tc>
        <w:tc>
          <w:tcPr>
            <w:tcW w:w="925" w:type="dxa"/>
          </w:tcPr>
          <w:p w14:paraId="59F3D4CD" w14:textId="77777777" w:rsidR="00661A83" w:rsidRPr="00100F36" w:rsidRDefault="00661A83" w:rsidP="002D66CC">
            <w:pPr>
              <w:jc w:val="both"/>
              <w:rPr>
                <w:sz w:val="20"/>
                <w:szCs w:val="20"/>
                <w:lang w:val="en-GB"/>
              </w:rPr>
            </w:pPr>
            <w:r>
              <w:rPr>
                <w:sz w:val="20"/>
                <w:szCs w:val="20"/>
                <w:lang w:val="en-GB"/>
              </w:rPr>
              <w:t>47</w:t>
            </w:r>
          </w:p>
        </w:tc>
        <w:tc>
          <w:tcPr>
            <w:tcW w:w="1478" w:type="dxa"/>
          </w:tcPr>
          <w:p w14:paraId="7A37A166" w14:textId="77777777" w:rsidR="00661A83" w:rsidRDefault="00661A83" w:rsidP="00286E2D">
            <w:pPr>
              <w:jc w:val="center"/>
              <w:rPr>
                <w:sz w:val="20"/>
                <w:szCs w:val="20"/>
                <w:lang w:val="en-GB"/>
              </w:rPr>
            </w:pPr>
            <w:r>
              <w:rPr>
                <w:sz w:val="20"/>
                <w:szCs w:val="20"/>
                <w:lang w:val="en-GB"/>
              </w:rPr>
              <w:t>4</w:t>
            </w:r>
          </w:p>
        </w:tc>
        <w:tc>
          <w:tcPr>
            <w:tcW w:w="1478" w:type="dxa"/>
          </w:tcPr>
          <w:p w14:paraId="4337B998" w14:textId="77777777" w:rsidR="00661A83" w:rsidRDefault="00661A83" w:rsidP="00286E2D">
            <w:pPr>
              <w:jc w:val="center"/>
              <w:rPr>
                <w:sz w:val="20"/>
                <w:szCs w:val="20"/>
                <w:lang w:val="en-GB"/>
              </w:rPr>
            </w:pPr>
            <w:r>
              <w:rPr>
                <w:sz w:val="20"/>
                <w:szCs w:val="20"/>
                <w:lang w:val="en-GB"/>
              </w:rPr>
              <w:t>C</w:t>
            </w:r>
          </w:p>
        </w:tc>
      </w:tr>
      <w:tr w:rsidR="007F20F5" w:rsidRPr="00100F36" w14:paraId="75BEB066" w14:textId="77777777" w:rsidTr="00286E2D">
        <w:tc>
          <w:tcPr>
            <w:tcW w:w="2383" w:type="dxa"/>
          </w:tcPr>
          <w:p w14:paraId="32C5C8EA" w14:textId="77777777" w:rsidR="007F20F5" w:rsidRPr="00100F36" w:rsidRDefault="007F20F5" w:rsidP="002D66CC">
            <w:pPr>
              <w:jc w:val="both"/>
              <w:rPr>
                <w:sz w:val="20"/>
                <w:szCs w:val="20"/>
                <w:lang w:val="en-GB"/>
              </w:rPr>
            </w:pPr>
            <w:r>
              <w:rPr>
                <w:sz w:val="20"/>
                <w:szCs w:val="20"/>
                <w:lang w:val="en-GB"/>
              </w:rPr>
              <w:t>Get2</w:t>
            </w:r>
          </w:p>
        </w:tc>
        <w:tc>
          <w:tcPr>
            <w:tcW w:w="925" w:type="dxa"/>
          </w:tcPr>
          <w:p w14:paraId="68B98C67" w14:textId="77777777" w:rsidR="007F20F5" w:rsidRPr="00100F36" w:rsidRDefault="007F20F5" w:rsidP="002D66CC">
            <w:pPr>
              <w:jc w:val="both"/>
              <w:rPr>
                <w:sz w:val="20"/>
                <w:szCs w:val="20"/>
                <w:lang w:val="en-GB"/>
              </w:rPr>
            </w:pPr>
            <w:r>
              <w:rPr>
                <w:sz w:val="20"/>
                <w:szCs w:val="20"/>
                <w:lang w:val="en-GB"/>
              </w:rPr>
              <w:t>56</w:t>
            </w:r>
          </w:p>
        </w:tc>
        <w:tc>
          <w:tcPr>
            <w:tcW w:w="1478" w:type="dxa"/>
          </w:tcPr>
          <w:p w14:paraId="314C2BA1" w14:textId="77777777" w:rsidR="007F20F5" w:rsidRDefault="007F20F5" w:rsidP="00286E2D">
            <w:pPr>
              <w:jc w:val="center"/>
              <w:rPr>
                <w:sz w:val="20"/>
                <w:szCs w:val="20"/>
                <w:lang w:val="en-GB"/>
              </w:rPr>
            </w:pPr>
            <w:r>
              <w:rPr>
                <w:sz w:val="20"/>
                <w:szCs w:val="20"/>
                <w:lang w:val="en-GB"/>
              </w:rPr>
              <w:t>4</w:t>
            </w:r>
          </w:p>
        </w:tc>
        <w:tc>
          <w:tcPr>
            <w:tcW w:w="1478" w:type="dxa"/>
          </w:tcPr>
          <w:p w14:paraId="52327BA8" w14:textId="77777777" w:rsidR="007F20F5" w:rsidRDefault="007F20F5" w:rsidP="00286E2D">
            <w:pPr>
              <w:jc w:val="center"/>
              <w:rPr>
                <w:sz w:val="20"/>
                <w:szCs w:val="20"/>
                <w:lang w:val="en-GB"/>
              </w:rPr>
            </w:pPr>
            <w:r>
              <w:rPr>
                <w:sz w:val="20"/>
                <w:szCs w:val="20"/>
                <w:lang w:val="en-GB"/>
              </w:rPr>
              <w:t>C</w:t>
            </w:r>
          </w:p>
        </w:tc>
      </w:tr>
      <w:tr w:rsidR="00286E2D" w:rsidRPr="00100F36" w14:paraId="072F547E" w14:textId="77777777" w:rsidTr="00286E2D">
        <w:tc>
          <w:tcPr>
            <w:tcW w:w="2383" w:type="dxa"/>
          </w:tcPr>
          <w:p w14:paraId="2F822720" w14:textId="77777777" w:rsidR="00286E2D" w:rsidRPr="00100F36" w:rsidRDefault="00286E2D" w:rsidP="002D66CC">
            <w:pPr>
              <w:jc w:val="both"/>
              <w:rPr>
                <w:sz w:val="20"/>
                <w:szCs w:val="20"/>
                <w:lang w:val="en-GB"/>
              </w:rPr>
            </w:pPr>
            <w:r w:rsidRPr="00100F36">
              <w:rPr>
                <w:sz w:val="20"/>
                <w:szCs w:val="20"/>
                <w:lang w:val="en-GB"/>
              </w:rPr>
              <w:t>GetFileNames</w:t>
            </w:r>
          </w:p>
        </w:tc>
        <w:tc>
          <w:tcPr>
            <w:tcW w:w="925" w:type="dxa"/>
          </w:tcPr>
          <w:p w14:paraId="2F23CA06" w14:textId="77777777" w:rsidR="00286E2D" w:rsidRPr="00100F36" w:rsidRDefault="00286E2D" w:rsidP="002D66CC">
            <w:pPr>
              <w:jc w:val="both"/>
              <w:rPr>
                <w:sz w:val="20"/>
                <w:szCs w:val="20"/>
                <w:lang w:val="en-GB"/>
              </w:rPr>
            </w:pPr>
            <w:r w:rsidRPr="00100F36">
              <w:rPr>
                <w:sz w:val="20"/>
                <w:szCs w:val="20"/>
                <w:lang w:val="en-GB"/>
              </w:rPr>
              <w:t>10</w:t>
            </w:r>
          </w:p>
        </w:tc>
        <w:tc>
          <w:tcPr>
            <w:tcW w:w="1478" w:type="dxa"/>
          </w:tcPr>
          <w:p w14:paraId="0B0A0207" w14:textId="77777777" w:rsidR="00286E2D" w:rsidRPr="00100F36" w:rsidRDefault="00C83F2C" w:rsidP="00286E2D">
            <w:pPr>
              <w:jc w:val="center"/>
              <w:rPr>
                <w:sz w:val="20"/>
                <w:szCs w:val="20"/>
                <w:lang w:val="en-GB"/>
              </w:rPr>
            </w:pPr>
            <w:r>
              <w:rPr>
                <w:sz w:val="20"/>
                <w:szCs w:val="20"/>
                <w:lang w:val="en-GB"/>
              </w:rPr>
              <w:t>4</w:t>
            </w:r>
          </w:p>
        </w:tc>
        <w:tc>
          <w:tcPr>
            <w:tcW w:w="1478" w:type="dxa"/>
          </w:tcPr>
          <w:p w14:paraId="19FC82B7" w14:textId="77777777" w:rsidR="00286E2D" w:rsidRPr="00100F36" w:rsidRDefault="009822ED" w:rsidP="00286E2D">
            <w:pPr>
              <w:jc w:val="center"/>
              <w:rPr>
                <w:sz w:val="20"/>
                <w:szCs w:val="20"/>
                <w:lang w:val="en-GB"/>
              </w:rPr>
            </w:pPr>
            <w:r>
              <w:rPr>
                <w:sz w:val="20"/>
                <w:szCs w:val="20"/>
                <w:lang w:val="en-GB"/>
              </w:rPr>
              <w:t>C</w:t>
            </w:r>
          </w:p>
        </w:tc>
      </w:tr>
      <w:tr w:rsidR="002A0B1E" w:rsidRPr="00100F36" w14:paraId="7E9F14A6" w14:textId="77777777" w:rsidTr="00286E2D">
        <w:tc>
          <w:tcPr>
            <w:tcW w:w="2383" w:type="dxa"/>
          </w:tcPr>
          <w:p w14:paraId="3DC9071E" w14:textId="77777777" w:rsidR="002A0B1E" w:rsidRPr="00100F36" w:rsidRDefault="002A0B1E" w:rsidP="002D66CC">
            <w:pPr>
              <w:jc w:val="both"/>
              <w:rPr>
                <w:sz w:val="20"/>
                <w:szCs w:val="20"/>
                <w:lang w:val="en-GB"/>
              </w:rPr>
            </w:pPr>
            <w:r>
              <w:rPr>
                <w:sz w:val="20"/>
                <w:szCs w:val="20"/>
                <w:lang w:val="en-GB"/>
              </w:rPr>
              <w:t>GetInfo</w:t>
            </w:r>
          </w:p>
        </w:tc>
        <w:tc>
          <w:tcPr>
            <w:tcW w:w="925" w:type="dxa"/>
          </w:tcPr>
          <w:p w14:paraId="6422DD38" w14:textId="77777777" w:rsidR="002A0B1E" w:rsidRPr="00100F36" w:rsidRDefault="002A0B1E" w:rsidP="002D66CC">
            <w:pPr>
              <w:jc w:val="both"/>
              <w:rPr>
                <w:sz w:val="20"/>
                <w:szCs w:val="20"/>
                <w:lang w:val="en-GB"/>
              </w:rPr>
            </w:pPr>
            <w:r>
              <w:rPr>
                <w:sz w:val="20"/>
                <w:szCs w:val="20"/>
                <w:lang w:val="en-GB"/>
              </w:rPr>
              <w:t>54</w:t>
            </w:r>
          </w:p>
        </w:tc>
        <w:tc>
          <w:tcPr>
            <w:tcW w:w="1478" w:type="dxa"/>
          </w:tcPr>
          <w:p w14:paraId="288D8696" w14:textId="77777777" w:rsidR="002A0B1E" w:rsidRDefault="002A0B1E" w:rsidP="00286E2D">
            <w:pPr>
              <w:jc w:val="center"/>
              <w:rPr>
                <w:sz w:val="20"/>
                <w:szCs w:val="20"/>
                <w:lang w:val="en-GB"/>
              </w:rPr>
            </w:pPr>
            <w:r>
              <w:rPr>
                <w:sz w:val="20"/>
                <w:szCs w:val="20"/>
                <w:lang w:val="en-GB"/>
              </w:rPr>
              <w:t>4</w:t>
            </w:r>
          </w:p>
        </w:tc>
        <w:tc>
          <w:tcPr>
            <w:tcW w:w="1478" w:type="dxa"/>
          </w:tcPr>
          <w:p w14:paraId="5870E8C8" w14:textId="77777777" w:rsidR="002A0B1E" w:rsidRDefault="002A0B1E" w:rsidP="00286E2D">
            <w:pPr>
              <w:jc w:val="center"/>
              <w:rPr>
                <w:sz w:val="20"/>
                <w:szCs w:val="20"/>
                <w:lang w:val="en-GB"/>
              </w:rPr>
            </w:pPr>
            <w:r>
              <w:rPr>
                <w:sz w:val="20"/>
                <w:szCs w:val="20"/>
                <w:lang w:val="en-GB"/>
              </w:rPr>
              <w:t>C</w:t>
            </w:r>
          </w:p>
        </w:tc>
      </w:tr>
      <w:tr w:rsidR="00286E2D" w:rsidRPr="00100F36" w14:paraId="20465DE1" w14:textId="77777777" w:rsidTr="00286E2D">
        <w:tc>
          <w:tcPr>
            <w:tcW w:w="2383" w:type="dxa"/>
          </w:tcPr>
          <w:p w14:paraId="37E815E6" w14:textId="77777777" w:rsidR="00286E2D" w:rsidRPr="00100F36" w:rsidRDefault="00286E2D" w:rsidP="002D66CC">
            <w:pPr>
              <w:jc w:val="both"/>
              <w:rPr>
                <w:sz w:val="20"/>
                <w:szCs w:val="20"/>
                <w:lang w:val="en-GB"/>
              </w:rPr>
            </w:pPr>
            <w:r w:rsidRPr="00100F36">
              <w:rPr>
                <w:sz w:val="20"/>
                <w:szCs w:val="20"/>
                <w:lang w:val="en-GB"/>
              </w:rPr>
              <w:t>GetMaster</w:t>
            </w:r>
          </w:p>
        </w:tc>
        <w:tc>
          <w:tcPr>
            <w:tcW w:w="925" w:type="dxa"/>
          </w:tcPr>
          <w:p w14:paraId="5D9CDA1E" w14:textId="77777777" w:rsidR="00286E2D" w:rsidRPr="00100F36" w:rsidRDefault="00286E2D" w:rsidP="002D66CC">
            <w:pPr>
              <w:jc w:val="both"/>
              <w:rPr>
                <w:sz w:val="20"/>
                <w:szCs w:val="20"/>
                <w:lang w:val="en-GB"/>
              </w:rPr>
            </w:pPr>
            <w:r w:rsidRPr="00100F36">
              <w:rPr>
                <w:sz w:val="20"/>
                <w:szCs w:val="20"/>
                <w:lang w:val="en-GB"/>
              </w:rPr>
              <w:t>27</w:t>
            </w:r>
          </w:p>
        </w:tc>
        <w:tc>
          <w:tcPr>
            <w:tcW w:w="1478" w:type="dxa"/>
          </w:tcPr>
          <w:p w14:paraId="65688843" w14:textId="77777777" w:rsidR="00286E2D" w:rsidRPr="00100F36" w:rsidRDefault="00032441" w:rsidP="00286E2D">
            <w:pPr>
              <w:jc w:val="center"/>
              <w:rPr>
                <w:sz w:val="20"/>
                <w:szCs w:val="20"/>
                <w:lang w:val="en-GB"/>
              </w:rPr>
            </w:pPr>
            <w:r>
              <w:rPr>
                <w:sz w:val="20"/>
                <w:szCs w:val="20"/>
                <w:lang w:val="en-GB"/>
              </w:rPr>
              <w:t>2</w:t>
            </w:r>
          </w:p>
        </w:tc>
        <w:tc>
          <w:tcPr>
            <w:tcW w:w="1478" w:type="dxa"/>
          </w:tcPr>
          <w:p w14:paraId="76406A99" w14:textId="77777777" w:rsidR="00286E2D" w:rsidRPr="00100F36" w:rsidRDefault="001E0650" w:rsidP="00286E2D">
            <w:pPr>
              <w:jc w:val="center"/>
              <w:rPr>
                <w:sz w:val="20"/>
                <w:szCs w:val="20"/>
                <w:lang w:val="en-GB"/>
              </w:rPr>
            </w:pPr>
            <w:r>
              <w:rPr>
                <w:sz w:val="20"/>
                <w:szCs w:val="20"/>
                <w:lang w:val="en-GB"/>
              </w:rPr>
              <w:t>S</w:t>
            </w:r>
          </w:p>
        </w:tc>
      </w:tr>
      <w:tr w:rsidR="00286E2D" w:rsidRPr="00100F36" w14:paraId="64CE9772" w14:textId="77777777" w:rsidTr="00286E2D">
        <w:tc>
          <w:tcPr>
            <w:tcW w:w="2383" w:type="dxa"/>
          </w:tcPr>
          <w:p w14:paraId="468C429A" w14:textId="77777777" w:rsidR="00286E2D" w:rsidRPr="00100F36" w:rsidRDefault="00286E2D" w:rsidP="002D66CC">
            <w:pPr>
              <w:jc w:val="both"/>
              <w:rPr>
                <w:sz w:val="20"/>
                <w:szCs w:val="20"/>
                <w:lang w:val="en-GB"/>
              </w:rPr>
            </w:pPr>
            <w:r w:rsidRPr="00100F36">
              <w:rPr>
                <w:sz w:val="20"/>
                <w:szCs w:val="20"/>
                <w:lang w:val="en-GB"/>
              </w:rPr>
              <w:t>GetRow</w:t>
            </w:r>
          </w:p>
        </w:tc>
        <w:tc>
          <w:tcPr>
            <w:tcW w:w="925" w:type="dxa"/>
          </w:tcPr>
          <w:p w14:paraId="0DE3DAD3" w14:textId="77777777" w:rsidR="00286E2D" w:rsidRPr="00100F36" w:rsidRDefault="00286E2D" w:rsidP="002D66CC">
            <w:pPr>
              <w:jc w:val="both"/>
              <w:rPr>
                <w:sz w:val="20"/>
                <w:szCs w:val="20"/>
                <w:lang w:val="en-GB"/>
              </w:rPr>
            </w:pPr>
            <w:r w:rsidRPr="00100F36">
              <w:rPr>
                <w:sz w:val="20"/>
                <w:szCs w:val="20"/>
                <w:lang w:val="en-GB"/>
              </w:rPr>
              <w:t>4</w:t>
            </w:r>
          </w:p>
        </w:tc>
        <w:tc>
          <w:tcPr>
            <w:tcW w:w="1478" w:type="dxa"/>
          </w:tcPr>
          <w:p w14:paraId="794E9210" w14:textId="77777777" w:rsidR="00286E2D" w:rsidRPr="00100F36" w:rsidRDefault="009822ED" w:rsidP="00286E2D">
            <w:pPr>
              <w:jc w:val="center"/>
              <w:rPr>
                <w:sz w:val="20"/>
                <w:szCs w:val="20"/>
                <w:lang w:val="en-GB"/>
              </w:rPr>
            </w:pPr>
            <w:r>
              <w:rPr>
                <w:sz w:val="20"/>
                <w:szCs w:val="20"/>
                <w:lang w:val="en-GB"/>
              </w:rPr>
              <w:t>4</w:t>
            </w:r>
          </w:p>
        </w:tc>
        <w:tc>
          <w:tcPr>
            <w:tcW w:w="1478" w:type="dxa"/>
          </w:tcPr>
          <w:p w14:paraId="56465F9B" w14:textId="77777777" w:rsidR="00286E2D" w:rsidRPr="00100F36" w:rsidRDefault="009822ED" w:rsidP="00286E2D">
            <w:pPr>
              <w:jc w:val="center"/>
              <w:rPr>
                <w:sz w:val="20"/>
                <w:szCs w:val="20"/>
                <w:lang w:val="en-GB"/>
              </w:rPr>
            </w:pPr>
            <w:r>
              <w:rPr>
                <w:sz w:val="20"/>
                <w:szCs w:val="20"/>
                <w:lang w:val="en-GB"/>
              </w:rPr>
              <w:t>C</w:t>
            </w:r>
          </w:p>
        </w:tc>
      </w:tr>
      <w:tr w:rsidR="00286E2D" w:rsidRPr="00100F36" w14:paraId="6B0AD6CF" w14:textId="77777777" w:rsidTr="00286E2D">
        <w:tc>
          <w:tcPr>
            <w:tcW w:w="2383" w:type="dxa"/>
          </w:tcPr>
          <w:p w14:paraId="6494DDF5" w14:textId="77777777" w:rsidR="00286E2D" w:rsidRPr="00100F36" w:rsidRDefault="00286E2D" w:rsidP="002D66CC">
            <w:pPr>
              <w:jc w:val="both"/>
              <w:rPr>
                <w:sz w:val="20"/>
                <w:szCs w:val="20"/>
                <w:lang w:val="en-GB"/>
              </w:rPr>
            </w:pPr>
            <w:r w:rsidRPr="00100F36">
              <w:rPr>
                <w:sz w:val="20"/>
                <w:szCs w:val="20"/>
                <w:lang w:val="en-GB"/>
              </w:rPr>
              <w:t>GetTable</w:t>
            </w:r>
          </w:p>
        </w:tc>
        <w:tc>
          <w:tcPr>
            <w:tcW w:w="925" w:type="dxa"/>
          </w:tcPr>
          <w:p w14:paraId="3E13EF46" w14:textId="77777777" w:rsidR="00286E2D" w:rsidRPr="00100F36" w:rsidRDefault="00286E2D" w:rsidP="002D66CC">
            <w:pPr>
              <w:jc w:val="both"/>
              <w:rPr>
                <w:sz w:val="20"/>
                <w:szCs w:val="20"/>
                <w:lang w:val="en-GB"/>
              </w:rPr>
            </w:pPr>
            <w:r w:rsidRPr="00100F36">
              <w:rPr>
                <w:sz w:val="20"/>
                <w:szCs w:val="20"/>
                <w:lang w:val="en-GB"/>
              </w:rPr>
              <w:t>37</w:t>
            </w:r>
          </w:p>
        </w:tc>
        <w:tc>
          <w:tcPr>
            <w:tcW w:w="1478" w:type="dxa"/>
          </w:tcPr>
          <w:p w14:paraId="1DCF2028" w14:textId="77777777" w:rsidR="00286E2D" w:rsidRPr="00100F36" w:rsidRDefault="00032441" w:rsidP="00286E2D">
            <w:pPr>
              <w:jc w:val="center"/>
              <w:rPr>
                <w:sz w:val="20"/>
                <w:szCs w:val="20"/>
                <w:lang w:val="en-GB"/>
              </w:rPr>
            </w:pPr>
            <w:r>
              <w:rPr>
                <w:sz w:val="20"/>
                <w:szCs w:val="20"/>
                <w:lang w:val="en-GB"/>
              </w:rPr>
              <w:t>2</w:t>
            </w:r>
          </w:p>
        </w:tc>
        <w:tc>
          <w:tcPr>
            <w:tcW w:w="1478" w:type="dxa"/>
          </w:tcPr>
          <w:p w14:paraId="2E115C33" w14:textId="77777777" w:rsidR="00286E2D" w:rsidRPr="00100F36" w:rsidRDefault="001E0650" w:rsidP="00286E2D">
            <w:pPr>
              <w:jc w:val="center"/>
              <w:rPr>
                <w:sz w:val="20"/>
                <w:szCs w:val="20"/>
                <w:lang w:val="en-GB"/>
              </w:rPr>
            </w:pPr>
            <w:r>
              <w:rPr>
                <w:sz w:val="20"/>
                <w:szCs w:val="20"/>
                <w:lang w:val="en-GB"/>
              </w:rPr>
              <w:t>S</w:t>
            </w:r>
          </w:p>
        </w:tc>
      </w:tr>
      <w:tr w:rsidR="00286E2D" w:rsidRPr="00100F36" w14:paraId="57820FA6" w14:textId="77777777" w:rsidTr="00286E2D">
        <w:tc>
          <w:tcPr>
            <w:tcW w:w="2383" w:type="dxa"/>
          </w:tcPr>
          <w:p w14:paraId="19DFAB94" w14:textId="77777777" w:rsidR="00286E2D" w:rsidRPr="00100F36" w:rsidRDefault="00286E2D" w:rsidP="002D66CC">
            <w:pPr>
              <w:jc w:val="both"/>
              <w:rPr>
                <w:sz w:val="20"/>
                <w:szCs w:val="20"/>
                <w:lang w:val="en-GB"/>
              </w:rPr>
            </w:pPr>
            <w:r w:rsidRPr="00100F36">
              <w:rPr>
                <w:sz w:val="20"/>
                <w:szCs w:val="20"/>
                <w:lang w:val="en-GB"/>
              </w:rPr>
              <w:t>IndexLookup</w:t>
            </w:r>
          </w:p>
        </w:tc>
        <w:tc>
          <w:tcPr>
            <w:tcW w:w="925" w:type="dxa"/>
          </w:tcPr>
          <w:p w14:paraId="34C6014B" w14:textId="77777777" w:rsidR="00286E2D" w:rsidRPr="00100F36" w:rsidRDefault="00286E2D" w:rsidP="002D66CC">
            <w:pPr>
              <w:jc w:val="both"/>
              <w:rPr>
                <w:sz w:val="20"/>
                <w:szCs w:val="20"/>
                <w:lang w:val="en-GB"/>
              </w:rPr>
            </w:pPr>
            <w:r w:rsidRPr="00100F36">
              <w:rPr>
                <w:sz w:val="20"/>
                <w:szCs w:val="20"/>
                <w:lang w:val="en-GB"/>
              </w:rPr>
              <w:t>35</w:t>
            </w:r>
          </w:p>
        </w:tc>
        <w:tc>
          <w:tcPr>
            <w:tcW w:w="1478" w:type="dxa"/>
          </w:tcPr>
          <w:p w14:paraId="2B2C5A63" w14:textId="77777777" w:rsidR="00286E2D" w:rsidRPr="00100F36" w:rsidRDefault="00032441" w:rsidP="00286E2D">
            <w:pPr>
              <w:jc w:val="center"/>
              <w:rPr>
                <w:sz w:val="20"/>
                <w:szCs w:val="20"/>
                <w:lang w:val="en-GB"/>
              </w:rPr>
            </w:pPr>
            <w:r>
              <w:rPr>
                <w:sz w:val="20"/>
                <w:szCs w:val="20"/>
                <w:lang w:val="en-GB"/>
              </w:rPr>
              <w:t>2</w:t>
            </w:r>
          </w:p>
        </w:tc>
        <w:tc>
          <w:tcPr>
            <w:tcW w:w="1478" w:type="dxa"/>
          </w:tcPr>
          <w:p w14:paraId="5F944E05" w14:textId="77777777" w:rsidR="00286E2D" w:rsidRPr="00100F36" w:rsidRDefault="001E0650" w:rsidP="00286E2D">
            <w:pPr>
              <w:jc w:val="center"/>
              <w:rPr>
                <w:sz w:val="20"/>
                <w:szCs w:val="20"/>
                <w:lang w:val="en-GB"/>
              </w:rPr>
            </w:pPr>
            <w:r>
              <w:rPr>
                <w:sz w:val="20"/>
                <w:szCs w:val="20"/>
                <w:lang w:val="en-GB"/>
              </w:rPr>
              <w:t>S</w:t>
            </w:r>
          </w:p>
        </w:tc>
      </w:tr>
      <w:tr w:rsidR="00286E2D" w:rsidRPr="00100F36" w14:paraId="1B6AAC89" w14:textId="77777777" w:rsidTr="00286E2D">
        <w:tc>
          <w:tcPr>
            <w:tcW w:w="2383" w:type="dxa"/>
          </w:tcPr>
          <w:p w14:paraId="339F3A7B" w14:textId="77777777" w:rsidR="00286E2D" w:rsidRPr="00100F36" w:rsidRDefault="00286E2D" w:rsidP="002D66CC">
            <w:pPr>
              <w:jc w:val="both"/>
              <w:rPr>
                <w:sz w:val="20"/>
                <w:szCs w:val="20"/>
                <w:lang w:val="en-GB"/>
              </w:rPr>
            </w:pPr>
            <w:r w:rsidRPr="00100F36">
              <w:rPr>
                <w:sz w:val="20"/>
                <w:szCs w:val="20"/>
                <w:lang w:val="en-GB"/>
              </w:rPr>
              <w:t>IndexNext</w:t>
            </w:r>
          </w:p>
        </w:tc>
        <w:tc>
          <w:tcPr>
            <w:tcW w:w="925" w:type="dxa"/>
          </w:tcPr>
          <w:p w14:paraId="7E935F17" w14:textId="77777777" w:rsidR="00286E2D" w:rsidRPr="00100F36" w:rsidRDefault="00286E2D" w:rsidP="002D66CC">
            <w:pPr>
              <w:jc w:val="both"/>
              <w:rPr>
                <w:sz w:val="20"/>
                <w:szCs w:val="20"/>
                <w:lang w:val="en-GB"/>
              </w:rPr>
            </w:pPr>
            <w:r w:rsidRPr="00100F36">
              <w:rPr>
                <w:sz w:val="20"/>
                <w:szCs w:val="20"/>
                <w:lang w:val="en-GB"/>
              </w:rPr>
              <w:t>38</w:t>
            </w:r>
          </w:p>
        </w:tc>
        <w:tc>
          <w:tcPr>
            <w:tcW w:w="1478" w:type="dxa"/>
          </w:tcPr>
          <w:p w14:paraId="76B3F076" w14:textId="77777777" w:rsidR="00286E2D" w:rsidRPr="00100F36" w:rsidRDefault="00032441" w:rsidP="00286E2D">
            <w:pPr>
              <w:jc w:val="center"/>
              <w:rPr>
                <w:sz w:val="20"/>
                <w:szCs w:val="20"/>
                <w:lang w:val="en-GB"/>
              </w:rPr>
            </w:pPr>
            <w:r>
              <w:rPr>
                <w:sz w:val="20"/>
                <w:szCs w:val="20"/>
                <w:lang w:val="en-GB"/>
              </w:rPr>
              <w:t>2</w:t>
            </w:r>
          </w:p>
        </w:tc>
        <w:tc>
          <w:tcPr>
            <w:tcW w:w="1478" w:type="dxa"/>
          </w:tcPr>
          <w:p w14:paraId="701CC97D" w14:textId="77777777" w:rsidR="00286E2D" w:rsidRPr="00100F36" w:rsidRDefault="001E0650" w:rsidP="00286E2D">
            <w:pPr>
              <w:jc w:val="center"/>
              <w:rPr>
                <w:sz w:val="20"/>
                <w:szCs w:val="20"/>
                <w:lang w:val="en-GB"/>
              </w:rPr>
            </w:pPr>
            <w:r>
              <w:rPr>
                <w:sz w:val="20"/>
                <w:szCs w:val="20"/>
                <w:lang w:val="en-GB"/>
              </w:rPr>
              <w:t>S</w:t>
            </w:r>
          </w:p>
        </w:tc>
      </w:tr>
      <w:tr w:rsidR="00286E2D" w:rsidRPr="00100F36" w14:paraId="27EC6A43" w14:textId="77777777" w:rsidTr="00286E2D">
        <w:tc>
          <w:tcPr>
            <w:tcW w:w="2383" w:type="dxa"/>
          </w:tcPr>
          <w:p w14:paraId="6669BB70" w14:textId="77777777" w:rsidR="00286E2D" w:rsidRPr="00100F36" w:rsidRDefault="00286E2D" w:rsidP="002D66CC">
            <w:pPr>
              <w:jc w:val="both"/>
              <w:rPr>
                <w:sz w:val="20"/>
                <w:szCs w:val="20"/>
                <w:lang w:val="en-GB"/>
              </w:rPr>
            </w:pPr>
            <w:r w:rsidRPr="00100F36">
              <w:rPr>
                <w:sz w:val="20"/>
                <w:szCs w:val="20"/>
                <w:lang w:val="en-GB"/>
              </w:rPr>
              <w:t>Mark</w:t>
            </w:r>
          </w:p>
        </w:tc>
        <w:tc>
          <w:tcPr>
            <w:tcW w:w="925" w:type="dxa"/>
          </w:tcPr>
          <w:p w14:paraId="0148B652" w14:textId="77777777" w:rsidR="00286E2D" w:rsidRPr="00100F36" w:rsidRDefault="00286E2D" w:rsidP="002D66CC">
            <w:pPr>
              <w:jc w:val="both"/>
              <w:rPr>
                <w:sz w:val="20"/>
                <w:szCs w:val="20"/>
                <w:lang w:val="en-GB"/>
              </w:rPr>
            </w:pPr>
            <w:r w:rsidRPr="00100F36">
              <w:rPr>
                <w:sz w:val="20"/>
                <w:szCs w:val="20"/>
                <w:lang w:val="en-GB"/>
              </w:rPr>
              <w:t>23</w:t>
            </w:r>
          </w:p>
        </w:tc>
        <w:tc>
          <w:tcPr>
            <w:tcW w:w="1478" w:type="dxa"/>
          </w:tcPr>
          <w:p w14:paraId="5D871A37" w14:textId="77777777" w:rsidR="00286E2D" w:rsidRPr="00100F36" w:rsidRDefault="00032726" w:rsidP="00286E2D">
            <w:pPr>
              <w:jc w:val="center"/>
              <w:rPr>
                <w:sz w:val="20"/>
                <w:szCs w:val="20"/>
                <w:lang w:val="en-GB"/>
              </w:rPr>
            </w:pPr>
            <w:r>
              <w:rPr>
                <w:sz w:val="20"/>
                <w:szCs w:val="20"/>
                <w:lang w:val="en-GB"/>
              </w:rPr>
              <w:t>4</w:t>
            </w:r>
          </w:p>
        </w:tc>
        <w:tc>
          <w:tcPr>
            <w:tcW w:w="1478" w:type="dxa"/>
          </w:tcPr>
          <w:p w14:paraId="23059330" w14:textId="77777777" w:rsidR="00286E2D" w:rsidRPr="00100F36" w:rsidRDefault="009822ED" w:rsidP="00286E2D">
            <w:pPr>
              <w:jc w:val="center"/>
              <w:rPr>
                <w:sz w:val="20"/>
                <w:szCs w:val="20"/>
                <w:lang w:val="en-GB"/>
              </w:rPr>
            </w:pPr>
            <w:r>
              <w:rPr>
                <w:sz w:val="20"/>
                <w:szCs w:val="20"/>
                <w:lang w:val="en-GB"/>
              </w:rPr>
              <w:t>C</w:t>
            </w:r>
          </w:p>
        </w:tc>
      </w:tr>
      <w:tr w:rsidR="00286E2D" w:rsidRPr="00100F36" w14:paraId="67B1EDBE" w14:textId="77777777" w:rsidTr="00286E2D">
        <w:tc>
          <w:tcPr>
            <w:tcW w:w="2383" w:type="dxa"/>
          </w:tcPr>
          <w:p w14:paraId="33B54D4E" w14:textId="77777777" w:rsidR="00286E2D" w:rsidRPr="00100F36" w:rsidRDefault="00286E2D" w:rsidP="002D66CC">
            <w:pPr>
              <w:jc w:val="both"/>
              <w:rPr>
                <w:sz w:val="20"/>
                <w:szCs w:val="20"/>
                <w:lang w:val="en-GB"/>
              </w:rPr>
            </w:pPr>
            <w:r>
              <w:rPr>
                <w:sz w:val="20"/>
                <w:szCs w:val="20"/>
                <w:lang w:val="en-GB"/>
              </w:rPr>
              <w:t>Mongo</w:t>
            </w:r>
          </w:p>
        </w:tc>
        <w:tc>
          <w:tcPr>
            <w:tcW w:w="925" w:type="dxa"/>
          </w:tcPr>
          <w:p w14:paraId="4D636F52" w14:textId="77777777" w:rsidR="00286E2D" w:rsidRPr="00100F36" w:rsidRDefault="00286E2D" w:rsidP="002D66CC">
            <w:pPr>
              <w:jc w:val="both"/>
              <w:rPr>
                <w:sz w:val="20"/>
                <w:szCs w:val="20"/>
                <w:lang w:val="en-GB"/>
              </w:rPr>
            </w:pPr>
            <w:r>
              <w:rPr>
                <w:sz w:val="20"/>
                <w:szCs w:val="20"/>
                <w:lang w:val="en-GB"/>
              </w:rPr>
              <w:t>41</w:t>
            </w:r>
          </w:p>
        </w:tc>
        <w:tc>
          <w:tcPr>
            <w:tcW w:w="1478" w:type="dxa"/>
          </w:tcPr>
          <w:p w14:paraId="7AB2694A" w14:textId="77777777" w:rsidR="00286E2D" w:rsidRDefault="00032726" w:rsidP="00286E2D">
            <w:pPr>
              <w:jc w:val="center"/>
              <w:rPr>
                <w:sz w:val="20"/>
                <w:szCs w:val="20"/>
                <w:lang w:val="en-GB"/>
              </w:rPr>
            </w:pPr>
            <w:r>
              <w:rPr>
                <w:sz w:val="20"/>
                <w:szCs w:val="20"/>
                <w:lang w:val="en-GB"/>
              </w:rPr>
              <w:t>4</w:t>
            </w:r>
          </w:p>
        </w:tc>
        <w:tc>
          <w:tcPr>
            <w:tcW w:w="1478" w:type="dxa"/>
          </w:tcPr>
          <w:p w14:paraId="297E272F" w14:textId="77777777" w:rsidR="00286E2D" w:rsidRDefault="00286E2D" w:rsidP="00286E2D">
            <w:pPr>
              <w:jc w:val="center"/>
              <w:rPr>
                <w:sz w:val="20"/>
                <w:szCs w:val="20"/>
                <w:lang w:val="en-GB"/>
              </w:rPr>
            </w:pPr>
          </w:p>
        </w:tc>
      </w:tr>
      <w:tr w:rsidR="00032441" w:rsidRPr="00100F36" w14:paraId="65C95B4C" w14:textId="77777777" w:rsidTr="00286E2D">
        <w:tc>
          <w:tcPr>
            <w:tcW w:w="2383" w:type="dxa"/>
          </w:tcPr>
          <w:p w14:paraId="2FFA90A7" w14:textId="77777777" w:rsidR="00032441" w:rsidRDefault="00032441" w:rsidP="002D66CC">
            <w:pPr>
              <w:jc w:val="both"/>
              <w:rPr>
                <w:sz w:val="20"/>
                <w:szCs w:val="20"/>
                <w:lang w:val="en-GB"/>
              </w:rPr>
            </w:pPr>
            <w:r>
              <w:rPr>
                <w:sz w:val="20"/>
                <w:szCs w:val="20"/>
                <w:lang w:val="en-GB"/>
              </w:rPr>
              <w:t>Physical</w:t>
            </w:r>
          </w:p>
        </w:tc>
        <w:tc>
          <w:tcPr>
            <w:tcW w:w="925" w:type="dxa"/>
          </w:tcPr>
          <w:p w14:paraId="3A8C2F75" w14:textId="77777777" w:rsidR="00032441" w:rsidRDefault="00032441" w:rsidP="002D66CC">
            <w:pPr>
              <w:jc w:val="both"/>
              <w:rPr>
                <w:sz w:val="20"/>
                <w:szCs w:val="20"/>
                <w:lang w:val="en-GB"/>
              </w:rPr>
            </w:pPr>
            <w:r>
              <w:rPr>
                <w:sz w:val="20"/>
                <w:szCs w:val="20"/>
                <w:lang w:val="en-GB"/>
              </w:rPr>
              <w:t>26</w:t>
            </w:r>
          </w:p>
        </w:tc>
        <w:tc>
          <w:tcPr>
            <w:tcW w:w="1478" w:type="dxa"/>
          </w:tcPr>
          <w:p w14:paraId="2F057EB6" w14:textId="77777777" w:rsidR="00032441" w:rsidRDefault="00032441" w:rsidP="00286E2D">
            <w:pPr>
              <w:jc w:val="center"/>
              <w:rPr>
                <w:sz w:val="20"/>
                <w:szCs w:val="20"/>
                <w:lang w:val="en-GB"/>
              </w:rPr>
            </w:pPr>
            <w:r>
              <w:rPr>
                <w:sz w:val="20"/>
                <w:szCs w:val="20"/>
                <w:lang w:val="en-GB"/>
              </w:rPr>
              <w:t>3</w:t>
            </w:r>
          </w:p>
        </w:tc>
        <w:tc>
          <w:tcPr>
            <w:tcW w:w="1478" w:type="dxa"/>
          </w:tcPr>
          <w:p w14:paraId="00DAD27B" w14:textId="77777777" w:rsidR="00032441" w:rsidRDefault="00032441" w:rsidP="00286E2D">
            <w:pPr>
              <w:jc w:val="center"/>
              <w:rPr>
                <w:sz w:val="20"/>
                <w:szCs w:val="20"/>
                <w:lang w:val="en-GB"/>
              </w:rPr>
            </w:pPr>
            <w:r>
              <w:rPr>
                <w:sz w:val="20"/>
                <w:szCs w:val="20"/>
                <w:lang w:val="en-GB"/>
              </w:rPr>
              <w:t>S</w:t>
            </w:r>
          </w:p>
        </w:tc>
      </w:tr>
      <w:tr w:rsidR="00286E2D" w:rsidRPr="00100F36" w14:paraId="3622BDED" w14:textId="77777777" w:rsidTr="00286E2D">
        <w:tc>
          <w:tcPr>
            <w:tcW w:w="2383" w:type="dxa"/>
          </w:tcPr>
          <w:p w14:paraId="78C06FAA" w14:textId="77777777" w:rsidR="00286E2D" w:rsidRPr="00100F36" w:rsidRDefault="00286E2D" w:rsidP="002D66CC">
            <w:pPr>
              <w:jc w:val="both"/>
              <w:rPr>
                <w:sz w:val="20"/>
                <w:szCs w:val="20"/>
                <w:lang w:val="en-GB"/>
              </w:rPr>
            </w:pPr>
            <w:r w:rsidRPr="00100F36">
              <w:rPr>
                <w:sz w:val="20"/>
                <w:szCs w:val="20"/>
                <w:lang w:val="en-GB"/>
              </w:rPr>
              <w:t>Prepare</w:t>
            </w:r>
          </w:p>
        </w:tc>
        <w:tc>
          <w:tcPr>
            <w:tcW w:w="925" w:type="dxa"/>
          </w:tcPr>
          <w:p w14:paraId="0988B822" w14:textId="77777777" w:rsidR="00286E2D" w:rsidRPr="00100F36" w:rsidRDefault="00286E2D" w:rsidP="002D66CC">
            <w:pPr>
              <w:jc w:val="both"/>
              <w:rPr>
                <w:sz w:val="20"/>
                <w:szCs w:val="20"/>
                <w:lang w:val="en-GB"/>
              </w:rPr>
            </w:pPr>
            <w:r w:rsidRPr="00100F36">
              <w:rPr>
                <w:sz w:val="20"/>
                <w:szCs w:val="20"/>
                <w:lang w:val="en-GB"/>
              </w:rPr>
              <w:t>11</w:t>
            </w:r>
          </w:p>
        </w:tc>
        <w:tc>
          <w:tcPr>
            <w:tcW w:w="1478" w:type="dxa"/>
          </w:tcPr>
          <w:p w14:paraId="5D0CAF11" w14:textId="77777777" w:rsidR="00286E2D" w:rsidRPr="00100F36" w:rsidRDefault="00032441" w:rsidP="00286E2D">
            <w:pPr>
              <w:jc w:val="center"/>
              <w:rPr>
                <w:sz w:val="20"/>
                <w:szCs w:val="20"/>
                <w:lang w:val="en-GB"/>
              </w:rPr>
            </w:pPr>
            <w:r>
              <w:rPr>
                <w:sz w:val="20"/>
                <w:szCs w:val="20"/>
                <w:lang w:val="en-GB"/>
              </w:rPr>
              <w:t>3</w:t>
            </w:r>
          </w:p>
        </w:tc>
        <w:tc>
          <w:tcPr>
            <w:tcW w:w="1478" w:type="dxa"/>
          </w:tcPr>
          <w:p w14:paraId="4AA4FA4A" w14:textId="77777777" w:rsidR="00286E2D" w:rsidRPr="00100F36" w:rsidRDefault="00032441" w:rsidP="00286E2D">
            <w:pPr>
              <w:jc w:val="center"/>
              <w:rPr>
                <w:sz w:val="20"/>
                <w:szCs w:val="20"/>
                <w:lang w:val="en-GB"/>
              </w:rPr>
            </w:pPr>
            <w:r>
              <w:rPr>
                <w:sz w:val="20"/>
                <w:szCs w:val="20"/>
                <w:lang w:val="en-GB"/>
              </w:rPr>
              <w:t>S</w:t>
            </w:r>
          </w:p>
        </w:tc>
      </w:tr>
      <w:tr w:rsidR="004122E9" w:rsidRPr="00100F36" w14:paraId="29FDC627" w14:textId="77777777" w:rsidTr="00286E2D">
        <w:tc>
          <w:tcPr>
            <w:tcW w:w="2383" w:type="dxa"/>
          </w:tcPr>
          <w:p w14:paraId="6DDD0D27" w14:textId="77777777" w:rsidR="004122E9" w:rsidRPr="00100F36" w:rsidRDefault="004122E9" w:rsidP="002D66CC">
            <w:pPr>
              <w:jc w:val="both"/>
              <w:rPr>
                <w:sz w:val="20"/>
                <w:szCs w:val="20"/>
                <w:lang w:val="en-GB"/>
              </w:rPr>
            </w:pPr>
            <w:r>
              <w:rPr>
                <w:sz w:val="20"/>
                <w:szCs w:val="20"/>
                <w:lang w:val="en-GB"/>
              </w:rPr>
              <w:t>Post</w:t>
            </w:r>
          </w:p>
        </w:tc>
        <w:tc>
          <w:tcPr>
            <w:tcW w:w="925" w:type="dxa"/>
          </w:tcPr>
          <w:p w14:paraId="544E8C20" w14:textId="77777777" w:rsidR="004122E9" w:rsidRPr="00100F36" w:rsidRDefault="004122E9" w:rsidP="002D66CC">
            <w:pPr>
              <w:jc w:val="both"/>
              <w:rPr>
                <w:sz w:val="20"/>
                <w:szCs w:val="20"/>
                <w:lang w:val="en-GB"/>
              </w:rPr>
            </w:pPr>
            <w:r>
              <w:rPr>
                <w:sz w:val="20"/>
                <w:szCs w:val="20"/>
                <w:lang w:val="en-GB"/>
              </w:rPr>
              <w:t>45</w:t>
            </w:r>
          </w:p>
        </w:tc>
        <w:tc>
          <w:tcPr>
            <w:tcW w:w="1478" w:type="dxa"/>
          </w:tcPr>
          <w:p w14:paraId="6462844F" w14:textId="77777777" w:rsidR="004122E9" w:rsidRDefault="004122E9" w:rsidP="00286E2D">
            <w:pPr>
              <w:jc w:val="center"/>
              <w:rPr>
                <w:sz w:val="20"/>
                <w:szCs w:val="20"/>
                <w:lang w:val="en-GB"/>
              </w:rPr>
            </w:pPr>
            <w:r>
              <w:rPr>
                <w:sz w:val="20"/>
                <w:szCs w:val="20"/>
                <w:lang w:val="en-GB"/>
              </w:rPr>
              <w:t>4</w:t>
            </w:r>
          </w:p>
        </w:tc>
        <w:tc>
          <w:tcPr>
            <w:tcW w:w="1478" w:type="dxa"/>
          </w:tcPr>
          <w:p w14:paraId="327ABEFD" w14:textId="77777777" w:rsidR="004122E9" w:rsidRDefault="004122E9" w:rsidP="00286E2D">
            <w:pPr>
              <w:jc w:val="center"/>
              <w:rPr>
                <w:sz w:val="20"/>
                <w:szCs w:val="20"/>
                <w:lang w:val="en-GB"/>
              </w:rPr>
            </w:pPr>
            <w:r>
              <w:rPr>
                <w:sz w:val="20"/>
                <w:szCs w:val="20"/>
                <w:lang w:val="en-GB"/>
              </w:rPr>
              <w:t>C</w:t>
            </w:r>
          </w:p>
        </w:tc>
      </w:tr>
      <w:tr w:rsidR="00661A83" w:rsidRPr="00100F36" w14:paraId="6ACC303E" w14:textId="77777777" w:rsidTr="00286E2D">
        <w:tc>
          <w:tcPr>
            <w:tcW w:w="2383" w:type="dxa"/>
          </w:tcPr>
          <w:p w14:paraId="07A7A2A2" w14:textId="77777777" w:rsidR="00661A83" w:rsidRDefault="00661A83" w:rsidP="002D66CC">
            <w:pPr>
              <w:jc w:val="both"/>
              <w:rPr>
                <w:sz w:val="20"/>
                <w:szCs w:val="20"/>
                <w:lang w:val="en-GB"/>
              </w:rPr>
            </w:pPr>
            <w:r>
              <w:rPr>
                <w:sz w:val="20"/>
                <w:szCs w:val="20"/>
                <w:lang w:val="en-GB"/>
              </w:rPr>
              <w:t>Put</w:t>
            </w:r>
          </w:p>
        </w:tc>
        <w:tc>
          <w:tcPr>
            <w:tcW w:w="925" w:type="dxa"/>
          </w:tcPr>
          <w:p w14:paraId="4516D9DF" w14:textId="77777777" w:rsidR="00661A83" w:rsidRDefault="00661A83" w:rsidP="002D66CC">
            <w:pPr>
              <w:jc w:val="both"/>
              <w:rPr>
                <w:sz w:val="20"/>
                <w:szCs w:val="20"/>
                <w:lang w:val="en-GB"/>
              </w:rPr>
            </w:pPr>
            <w:r>
              <w:rPr>
                <w:sz w:val="20"/>
                <w:szCs w:val="20"/>
                <w:lang w:val="en-GB"/>
              </w:rPr>
              <w:t>46</w:t>
            </w:r>
          </w:p>
        </w:tc>
        <w:tc>
          <w:tcPr>
            <w:tcW w:w="1478" w:type="dxa"/>
          </w:tcPr>
          <w:p w14:paraId="18B1229F" w14:textId="77777777" w:rsidR="00661A83" w:rsidRDefault="00661A83" w:rsidP="00286E2D">
            <w:pPr>
              <w:jc w:val="center"/>
              <w:rPr>
                <w:sz w:val="20"/>
                <w:szCs w:val="20"/>
                <w:lang w:val="en-GB"/>
              </w:rPr>
            </w:pPr>
            <w:r>
              <w:rPr>
                <w:sz w:val="20"/>
                <w:szCs w:val="20"/>
                <w:lang w:val="en-GB"/>
              </w:rPr>
              <w:t>4</w:t>
            </w:r>
          </w:p>
        </w:tc>
        <w:tc>
          <w:tcPr>
            <w:tcW w:w="1478" w:type="dxa"/>
          </w:tcPr>
          <w:p w14:paraId="5E89E2BC" w14:textId="77777777" w:rsidR="00661A83" w:rsidRDefault="00661A83" w:rsidP="00286E2D">
            <w:pPr>
              <w:jc w:val="center"/>
              <w:rPr>
                <w:sz w:val="20"/>
                <w:szCs w:val="20"/>
                <w:lang w:val="en-GB"/>
              </w:rPr>
            </w:pPr>
            <w:r>
              <w:rPr>
                <w:sz w:val="20"/>
                <w:szCs w:val="20"/>
                <w:lang w:val="en-GB"/>
              </w:rPr>
              <w:t>C</w:t>
            </w:r>
          </w:p>
        </w:tc>
      </w:tr>
      <w:tr w:rsidR="00C83F2C" w:rsidRPr="00100F36" w14:paraId="2FE7EA7F" w14:textId="77777777" w:rsidTr="00286E2D">
        <w:tc>
          <w:tcPr>
            <w:tcW w:w="2383" w:type="dxa"/>
          </w:tcPr>
          <w:p w14:paraId="3663B495" w14:textId="77777777" w:rsidR="00C83F2C" w:rsidRPr="00100F36" w:rsidRDefault="00C83F2C" w:rsidP="002D66CC">
            <w:pPr>
              <w:jc w:val="both"/>
              <w:rPr>
                <w:sz w:val="20"/>
                <w:szCs w:val="20"/>
                <w:lang w:val="en-GB"/>
              </w:rPr>
            </w:pPr>
            <w:r>
              <w:rPr>
                <w:sz w:val="20"/>
                <w:szCs w:val="20"/>
                <w:lang w:val="en-GB"/>
              </w:rPr>
              <w:t>ReaderData</w:t>
            </w:r>
          </w:p>
        </w:tc>
        <w:tc>
          <w:tcPr>
            <w:tcW w:w="925" w:type="dxa"/>
          </w:tcPr>
          <w:p w14:paraId="2A138DEC" w14:textId="77777777" w:rsidR="00C83F2C" w:rsidRPr="00100F36" w:rsidRDefault="00C83F2C" w:rsidP="002D66CC">
            <w:pPr>
              <w:jc w:val="both"/>
              <w:rPr>
                <w:sz w:val="20"/>
                <w:szCs w:val="20"/>
                <w:lang w:val="en-GB"/>
              </w:rPr>
            </w:pPr>
            <w:r>
              <w:rPr>
                <w:sz w:val="20"/>
                <w:szCs w:val="20"/>
                <w:lang w:val="en-GB"/>
              </w:rPr>
              <w:t>16</w:t>
            </w:r>
          </w:p>
        </w:tc>
        <w:tc>
          <w:tcPr>
            <w:tcW w:w="1478" w:type="dxa"/>
          </w:tcPr>
          <w:p w14:paraId="4B386FC0" w14:textId="77777777" w:rsidR="00C83F2C" w:rsidRDefault="00C83F2C" w:rsidP="00286E2D">
            <w:pPr>
              <w:jc w:val="center"/>
              <w:rPr>
                <w:sz w:val="20"/>
                <w:szCs w:val="20"/>
                <w:lang w:val="en-GB"/>
              </w:rPr>
            </w:pPr>
            <w:r>
              <w:rPr>
                <w:sz w:val="20"/>
                <w:szCs w:val="20"/>
                <w:lang w:val="en-GB"/>
              </w:rPr>
              <w:t>4</w:t>
            </w:r>
          </w:p>
        </w:tc>
        <w:tc>
          <w:tcPr>
            <w:tcW w:w="1478" w:type="dxa"/>
          </w:tcPr>
          <w:p w14:paraId="4F23EA7F" w14:textId="77777777" w:rsidR="00C83F2C" w:rsidRDefault="009822ED" w:rsidP="00286E2D">
            <w:pPr>
              <w:jc w:val="center"/>
              <w:rPr>
                <w:sz w:val="20"/>
                <w:szCs w:val="20"/>
                <w:lang w:val="en-GB"/>
              </w:rPr>
            </w:pPr>
            <w:r>
              <w:rPr>
                <w:sz w:val="20"/>
                <w:szCs w:val="20"/>
                <w:lang w:val="en-GB"/>
              </w:rPr>
              <w:t>C</w:t>
            </w:r>
          </w:p>
        </w:tc>
      </w:tr>
      <w:tr w:rsidR="00286E2D" w:rsidRPr="00100F36" w14:paraId="0B225850" w14:textId="77777777" w:rsidTr="00286E2D">
        <w:tc>
          <w:tcPr>
            <w:tcW w:w="2383" w:type="dxa"/>
          </w:tcPr>
          <w:p w14:paraId="6F1BD43D" w14:textId="77777777" w:rsidR="00286E2D" w:rsidRPr="00100F36" w:rsidRDefault="00286E2D" w:rsidP="00D2347A">
            <w:pPr>
              <w:jc w:val="both"/>
              <w:rPr>
                <w:sz w:val="20"/>
                <w:szCs w:val="20"/>
                <w:lang w:val="en-GB"/>
              </w:rPr>
            </w:pPr>
            <w:r>
              <w:rPr>
                <w:sz w:val="20"/>
                <w:szCs w:val="20"/>
                <w:lang w:val="en-GB"/>
              </w:rPr>
              <w:t>RemoteBegin</w:t>
            </w:r>
          </w:p>
        </w:tc>
        <w:tc>
          <w:tcPr>
            <w:tcW w:w="925" w:type="dxa"/>
          </w:tcPr>
          <w:p w14:paraId="19AA1AA7" w14:textId="77777777" w:rsidR="00286E2D" w:rsidRPr="00100F36" w:rsidRDefault="00286E2D" w:rsidP="00D2347A">
            <w:pPr>
              <w:jc w:val="both"/>
              <w:rPr>
                <w:sz w:val="20"/>
                <w:szCs w:val="20"/>
                <w:lang w:val="en-GB"/>
              </w:rPr>
            </w:pPr>
            <w:r>
              <w:rPr>
                <w:sz w:val="20"/>
                <w:szCs w:val="20"/>
                <w:lang w:val="en-GB"/>
              </w:rPr>
              <w:t>22</w:t>
            </w:r>
          </w:p>
        </w:tc>
        <w:tc>
          <w:tcPr>
            <w:tcW w:w="1478" w:type="dxa"/>
          </w:tcPr>
          <w:p w14:paraId="2DCD4120" w14:textId="77777777" w:rsidR="00286E2D" w:rsidRDefault="00032441" w:rsidP="00286E2D">
            <w:pPr>
              <w:jc w:val="center"/>
              <w:rPr>
                <w:sz w:val="20"/>
                <w:szCs w:val="20"/>
                <w:lang w:val="en-GB"/>
              </w:rPr>
            </w:pPr>
            <w:r>
              <w:rPr>
                <w:sz w:val="20"/>
                <w:szCs w:val="20"/>
                <w:lang w:val="en-GB"/>
              </w:rPr>
              <w:t>3</w:t>
            </w:r>
          </w:p>
        </w:tc>
        <w:tc>
          <w:tcPr>
            <w:tcW w:w="1478" w:type="dxa"/>
          </w:tcPr>
          <w:p w14:paraId="364834E7" w14:textId="77777777" w:rsidR="00286E2D" w:rsidRDefault="00032441" w:rsidP="00286E2D">
            <w:pPr>
              <w:jc w:val="center"/>
              <w:rPr>
                <w:sz w:val="20"/>
                <w:szCs w:val="20"/>
                <w:lang w:val="en-GB"/>
              </w:rPr>
            </w:pPr>
            <w:r>
              <w:rPr>
                <w:sz w:val="20"/>
                <w:szCs w:val="20"/>
                <w:lang w:val="en-GB"/>
              </w:rPr>
              <w:t>S</w:t>
            </w:r>
          </w:p>
        </w:tc>
      </w:tr>
      <w:tr w:rsidR="00286E2D" w:rsidRPr="00100F36" w14:paraId="050959EA" w14:textId="77777777" w:rsidTr="00286E2D">
        <w:tc>
          <w:tcPr>
            <w:tcW w:w="2383" w:type="dxa"/>
          </w:tcPr>
          <w:p w14:paraId="3FA2B919" w14:textId="77777777" w:rsidR="00286E2D" w:rsidRPr="00100F36" w:rsidRDefault="00286E2D" w:rsidP="002D66CC">
            <w:pPr>
              <w:jc w:val="both"/>
              <w:rPr>
                <w:sz w:val="20"/>
                <w:szCs w:val="20"/>
                <w:lang w:val="en-GB"/>
              </w:rPr>
            </w:pPr>
            <w:r w:rsidRPr="00100F36">
              <w:rPr>
                <w:sz w:val="20"/>
                <w:szCs w:val="20"/>
                <w:lang w:val="en-GB"/>
              </w:rPr>
              <w:t>RemoteCommit</w:t>
            </w:r>
          </w:p>
        </w:tc>
        <w:tc>
          <w:tcPr>
            <w:tcW w:w="925" w:type="dxa"/>
          </w:tcPr>
          <w:p w14:paraId="60A3CB39" w14:textId="77777777" w:rsidR="00286E2D" w:rsidRPr="00100F36" w:rsidRDefault="00286E2D" w:rsidP="002D66CC">
            <w:pPr>
              <w:jc w:val="both"/>
              <w:rPr>
                <w:sz w:val="20"/>
                <w:szCs w:val="20"/>
                <w:lang w:val="en-GB"/>
              </w:rPr>
            </w:pPr>
            <w:r w:rsidRPr="00100F36">
              <w:rPr>
                <w:sz w:val="20"/>
                <w:szCs w:val="20"/>
                <w:lang w:val="en-GB"/>
              </w:rPr>
              <w:t>31</w:t>
            </w:r>
          </w:p>
        </w:tc>
        <w:tc>
          <w:tcPr>
            <w:tcW w:w="1478" w:type="dxa"/>
          </w:tcPr>
          <w:p w14:paraId="06B82D11" w14:textId="77777777" w:rsidR="00286E2D" w:rsidRPr="00100F36" w:rsidRDefault="00032441" w:rsidP="00286E2D">
            <w:pPr>
              <w:jc w:val="center"/>
              <w:rPr>
                <w:sz w:val="20"/>
                <w:szCs w:val="20"/>
                <w:lang w:val="en-GB"/>
              </w:rPr>
            </w:pPr>
            <w:r>
              <w:rPr>
                <w:sz w:val="20"/>
                <w:szCs w:val="20"/>
                <w:lang w:val="en-GB"/>
              </w:rPr>
              <w:t>3</w:t>
            </w:r>
          </w:p>
        </w:tc>
        <w:tc>
          <w:tcPr>
            <w:tcW w:w="1478" w:type="dxa"/>
          </w:tcPr>
          <w:p w14:paraId="62A5931B" w14:textId="77777777" w:rsidR="00286E2D" w:rsidRPr="00100F36" w:rsidRDefault="00032441" w:rsidP="00286E2D">
            <w:pPr>
              <w:jc w:val="center"/>
              <w:rPr>
                <w:sz w:val="20"/>
                <w:szCs w:val="20"/>
                <w:lang w:val="en-GB"/>
              </w:rPr>
            </w:pPr>
            <w:r>
              <w:rPr>
                <w:sz w:val="20"/>
                <w:szCs w:val="20"/>
                <w:lang w:val="en-GB"/>
              </w:rPr>
              <w:t>S</w:t>
            </w:r>
          </w:p>
        </w:tc>
      </w:tr>
      <w:tr w:rsidR="00286E2D" w:rsidRPr="00100F36" w14:paraId="28CA1520" w14:textId="77777777" w:rsidTr="00286E2D">
        <w:tc>
          <w:tcPr>
            <w:tcW w:w="2383" w:type="dxa"/>
          </w:tcPr>
          <w:p w14:paraId="52CB1716" w14:textId="77777777" w:rsidR="00286E2D" w:rsidRPr="00100F36" w:rsidRDefault="00286E2D" w:rsidP="002D66CC">
            <w:pPr>
              <w:jc w:val="both"/>
              <w:rPr>
                <w:sz w:val="20"/>
                <w:szCs w:val="20"/>
                <w:lang w:val="en-GB"/>
              </w:rPr>
            </w:pPr>
            <w:r>
              <w:rPr>
                <w:sz w:val="20"/>
                <w:szCs w:val="20"/>
                <w:lang w:val="en-GB"/>
              </w:rPr>
              <w:t>RemoteCommitAndReport</w:t>
            </w:r>
          </w:p>
        </w:tc>
        <w:tc>
          <w:tcPr>
            <w:tcW w:w="925" w:type="dxa"/>
          </w:tcPr>
          <w:p w14:paraId="54417FDB" w14:textId="77777777" w:rsidR="00286E2D" w:rsidRPr="00100F36" w:rsidRDefault="00286E2D" w:rsidP="002D66CC">
            <w:pPr>
              <w:jc w:val="both"/>
              <w:rPr>
                <w:sz w:val="20"/>
                <w:szCs w:val="20"/>
                <w:lang w:val="en-GB"/>
              </w:rPr>
            </w:pPr>
            <w:r>
              <w:rPr>
                <w:sz w:val="20"/>
                <w:szCs w:val="20"/>
                <w:lang w:val="en-GB"/>
              </w:rPr>
              <w:t>44</w:t>
            </w:r>
          </w:p>
        </w:tc>
        <w:tc>
          <w:tcPr>
            <w:tcW w:w="1478" w:type="dxa"/>
          </w:tcPr>
          <w:p w14:paraId="6FD2DEBB" w14:textId="77777777" w:rsidR="00286E2D" w:rsidRDefault="00032441" w:rsidP="00286E2D">
            <w:pPr>
              <w:jc w:val="center"/>
              <w:rPr>
                <w:sz w:val="20"/>
                <w:szCs w:val="20"/>
                <w:lang w:val="en-GB"/>
              </w:rPr>
            </w:pPr>
            <w:r>
              <w:rPr>
                <w:sz w:val="20"/>
                <w:szCs w:val="20"/>
                <w:lang w:val="en-GB"/>
              </w:rPr>
              <w:t>3</w:t>
            </w:r>
          </w:p>
        </w:tc>
        <w:tc>
          <w:tcPr>
            <w:tcW w:w="1478" w:type="dxa"/>
          </w:tcPr>
          <w:p w14:paraId="07B7948A" w14:textId="77777777" w:rsidR="00286E2D" w:rsidRDefault="00032441" w:rsidP="00286E2D">
            <w:pPr>
              <w:jc w:val="center"/>
              <w:rPr>
                <w:sz w:val="20"/>
                <w:szCs w:val="20"/>
                <w:lang w:val="en-GB"/>
              </w:rPr>
            </w:pPr>
            <w:r>
              <w:rPr>
                <w:sz w:val="20"/>
                <w:szCs w:val="20"/>
                <w:lang w:val="en-GB"/>
              </w:rPr>
              <w:t>S</w:t>
            </w:r>
          </w:p>
        </w:tc>
      </w:tr>
      <w:tr w:rsidR="00286E2D" w:rsidRPr="00100F36" w14:paraId="768F20C5" w14:textId="77777777" w:rsidTr="00286E2D">
        <w:tc>
          <w:tcPr>
            <w:tcW w:w="2383" w:type="dxa"/>
          </w:tcPr>
          <w:p w14:paraId="6B993FCB" w14:textId="77777777" w:rsidR="00286E2D" w:rsidRPr="00100F36" w:rsidRDefault="00286E2D" w:rsidP="002D66CC">
            <w:pPr>
              <w:jc w:val="both"/>
              <w:rPr>
                <w:sz w:val="20"/>
                <w:szCs w:val="20"/>
                <w:lang w:val="en-GB"/>
              </w:rPr>
            </w:pPr>
            <w:r>
              <w:rPr>
                <w:sz w:val="20"/>
                <w:szCs w:val="20"/>
                <w:lang w:val="en-GB"/>
              </w:rPr>
              <w:t>RePartition</w:t>
            </w:r>
          </w:p>
        </w:tc>
        <w:tc>
          <w:tcPr>
            <w:tcW w:w="925" w:type="dxa"/>
          </w:tcPr>
          <w:p w14:paraId="71314069" w14:textId="77777777" w:rsidR="00286E2D" w:rsidRPr="00100F36" w:rsidRDefault="00286E2D" w:rsidP="002D66CC">
            <w:pPr>
              <w:jc w:val="both"/>
              <w:rPr>
                <w:sz w:val="20"/>
                <w:szCs w:val="20"/>
                <w:lang w:val="en-GB"/>
              </w:rPr>
            </w:pPr>
            <w:r>
              <w:rPr>
                <w:sz w:val="20"/>
                <w:szCs w:val="20"/>
                <w:lang w:val="en-GB"/>
              </w:rPr>
              <w:t>30</w:t>
            </w:r>
          </w:p>
        </w:tc>
        <w:tc>
          <w:tcPr>
            <w:tcW w:w="1478" w:type="dxa"/>
          </w:tcPr>
          <w:p w14:paraId="0980EB1E" w14:textId="77777777" w:rsidR="00286E2D" w:rsidRDefault="00032441" w:rsidP="00286E2D">
            <w:pPr>
              <w:jc w:val="center"/>
              <w:rPr>
                <w:sz w:val="20"/>
                <w:szCs w:val="20"/>
                <w:lang w:val="en-GB"/>
              </w:rPr>
            </w:pPr>
            <w:r>
              <w:rPr>
                <w:sz w:val="20"/>
                <w:szCs w:val="20"/>
                <w:lang w:val="en-GB"/>
              </w:rPr>
              <w:t>3</w:t>
            </w:r>
          </w:p>
        </w:tc>
        <w:tc>
          <w:tcPr>
            <w:tcW w:w="1478" w:type="dxa"/>
          </w:tcPr>
          <w:p w14:paraId="31C891D3" w14:textId="77777777" w:rsidR="00286E2D" w:rsidRDefault="00032441" w:rsidP="00286E2D">
            <w:pPr>
              <w:jc w:val="center"/>
              <w:rPr>
                <w:sz w:val="20"/>
                <w:szCs w:val="20"/>
                <w:lang w:val="en-GB"/>
              </w:rPr>
            </w:pPr>
            <w:r>
              <w:rPr>
                <w:sz w:val="20"/>
                <w:szCs w:val="20"/>
                <w:lang w:val="en-GB"/>
              </w:rPr>
              <w:t>S</w:t>
            </w:r>
          </w:p>
        </w:tc>
      </w:tr>
      <w:tr w:rsidR="00286E2D" w:rsidRPr="00100F36" w14:paraId="597675CA" w14:textId="77777777" w:rsidTr="00286E2D">
        <w:tc>
          <w:tcPr>
            <w:tcW w:w="2383" w:type="dxa"/>
          </w:tcPr>
          <w:p w14:paraId="6BE90C97" w14:textId="77777777" w:rsidR="00286E2D" w:rsidRPr="00100F36" w:rsidRDefault="00286E2D" w:rsidP="002D66CC">
            <w:pPr>
              <w:jc w:val="both"/>
              <w:rPr>
                <w:sz w:val="20"/>
                <w:szCs w:val="20"/>
                <w:lang w:val="en-GB"/>
              </w:rPr>
            </w:pPr>
            <w:r w:rsidRPr="00100F36">
              <w:rPr>
                <w:sz w:val="20"/>
                <w:szCs w:val="20"/>
                <w:lang w:val="en-GB"/>
              </w:rPr>
              <w:t>Request</w:t>
            </w:r>
          </w:p>
        </w:tc>
        <w:tc>
          <w:tcPr>
            <w:tcW w:w="925" w:type="dxa"/>
          </w:tcPr>
          <w:p w14:paraId="6694F3C4" w14:textId="77777777" w:rsidR="00286E2D" w:rsidRPr="00100F36" w:rsidRDefault="00286E2D" w:rsidP="002D66CC">
            <w:pPr>
              <w:jc w:val="both"/>
              <w:rPr>
                <w:sz w:val="20"/>
                <w:szCs w:val="20"/>
                <w:lang w:val="en-GB"/>
              </w:rPr>
            </w:pPr>
            <w:r w:rsidRPr="00100F36">
              <w:rPr>
                <w:sz w:val="20"/>
                <w:szCs w:val="20"/>
                <w:lang w:val="en-GB"/>
              </w:rPr>
              <w:t>12</w:t>
            </w:r>
          </w:p>
        </w:tc>
        <w:tc>
          <w:tcPr>
            <w:tcW w:w="1478" w:type="dxa"/>
          </w:tcPr>
          <w:p w14:paraId="7B588A3B" w14:textId="77777777" w:rsidR="00286E2D" w:rsidRPr="00100F36" w:rsidRDefault="00032441" w:rsidP="00286E2D">
            <w:pPr>
              <w:jc w:val="center"/>
              <w:rPr>
                <w:sz w:val="20"/>
                <w:szCs w:val="20"/>
                <w:lang w:val="en-GB"/>
              </w:rPr>
            </w:pPr>
            <w:r>
              <w:rPr>
                <w:sz w:val="20"/>
                <w:szCs w:val="20"/>
                <w:lang w:val="en-GB"/>
              </w:rPr>
              <w:t>3</w:t>
            </w:r>
          </w:p>
        </w:tc>
        <w:tc>
          <w:tcPr>
            <w:tcW w:w="1478" w:type="dxa"/>
          </w:tcPr>
          <w:p w14:paraId="0EBBE615" w14:textId="77777777" w:rsidR="00286E2D" w:rsidRPr="00100F36" w:rsidRDefault="00032441" w:rsidP="00286E2D">
            <w:pPr>
              <w:jc w:val="center"/>
              <w:rPr>
                <w:sz w:val="20"/>
                <w:szCs w:val="20"/>
                <w:lang w:val="en-GB"/>
              </w:rPr>
            </w:pPr>
            <w:r>
              <w:rPr>
                <w:sz w:val="20"/>
                <w:szCs w:val="20"/>
                <w:lang w:val="en-GB"/>
              </w:rPr>
              <w:t>S</w:t>
            </w:r>
          </w:p>
        </w:tc>
      </w:tr>
      <w:tr w:rsidR="00286E2D" w:rsidRPr="00100F36" w14:paraId="015676AB" w14:textId="77777777" w:rsidTr="00286E2D">
        <w:tc>
          <w:tcPr>
            <w:tcW w:w="2383" w:type="dxa"/>
          </w:tcPr>
          <w:p w14:paraId="3091AF22" w14:textId="77777777" w:rsidR="00286E2D" w:rsidRPr="00100F36" w:rsidRDefault="00286E2D" w:rsidP="002D66CC">
            <w:pPr>
              <w:jc w:val="both"/>
              <w:rPr>
                <w:sz w:val="20"/>
                <w:szCs w:val="20"/>
                <w:lang w:val="en-GB"/>
              </w:rPr>
            </w:pPr>
            <w:r w:rsidRPr="00100F36">
              <w:rPr>
                <w:sz w:val="20"/>
                <w:szCs w:val="20"/>
                <w:lang w:val="en-GB"/>
              </w:rPr>
              <w:lastRenderedPageBreak/>
              <w:t>ResetReader</w:t>
            </w:r>
          </w:p>
        </w:tc>
        <w:tc>
          <w:tcPr>
            <w:tcW w:w="925" w:type="dxa"/>
          </w:tcPr>
          <w:p w14:paraId="5FF882A4" w14:textId="77777777" w:rsidR="00286E2D" w:rsidRPr="00100F36" w:rsidRDefault="00286E2D" w:rsidP="002D66CC">
            <w:pPr>
              <w:jc w:val="both"/>
              <w:rPr>
                <w:sz w:val="20"/>
                <w:szCs w:val="20"/>
                <w:lang w:val="en-GB"/>
              </w:rPr>
            </w:pPr>
            <w:r w:rsidRPr="00100F36">
              <w:rPr>
                <w:sz w:val="20"/>
                <w:szCs w:val="20"/>
                <w:lang w:val="en-GB"/>
              </w:rPr>
              <w:t>14</w:t>
            </w:r>
          </w:p>
        </w:tc>
        <w:tc>
          <w:tcPr>
            <w:tcW w:w="1478" w:type="dxa"/>
          </w:tcPr>
          <w:p w14:paraId="5BB8BEDE" w14:textId="77777777" w:rsidR="00286E2D" w:rsidRPr="00100F36" w:rsidRDefault="00C83F2C" w:rsidP="00286E2D">
            <w:pPr>
              <w:jc w:val="center"/>
              <w:rPr>
                <w:sz w:val="20"/>
                <w:szCs w:val="20"/>
                <w:lang w:val="en-GB"/>
              </w:rPr>
            </w:pPr>
            <w:r>
              <w:rPr>
                <w:sz w:val="20"/>
                <w:szCs w:val="20"/>
                <w:lang w:val="en-GB"/>
              </w:rPr>
              <w:t>4</w:t>
            </w:r>
          </w:p>
        </w:tc>
        <w:tc>
          <w:tcPr>
            <w:tcW w:w="1478" w:type="dxa"/>
          </w:tcPr>
          <w:p w14:paraId="597F3D10" w14:textId="77777777" w:rsidR="00286E2D" w:rsidRPr="00100F36" w:rsidRDefault="009822ED" w:rsidP="00286E2D">
            <w:pPr>
              <w:jc w:val="center"/>
              <w:rPr>
                <w:sz w:val="20"/>
                <w:szCs w:val="20"/>
                <w:lang w:val="en-GB"/>
              </w:rPr>
            </w:pPr>
            <w:r>
              <w:rPr>
                <w:sz w:val="20"/>
                <w:szCs w:val="20"/>
                <w:lang w:val="en-GB"/>
              </w:rPr>
              <w:t>C</w:t>
            </w:r>
          </w:p>
        </w:tc>
      </w:tr>
      <w:tr w:rsidR="00286E2D" w:rsidRPr="00100F36" w14:paraId="50C60E47" w14:textId="77777777" w:rsidTr="00286E2D">
        <w:tc>
          <w:tcPr>
            <w:tcW w:w="2383" w:type="dxa"/>
          </w:tcPr>
          <w:p w14:paraId="6D132827" w14:textId="77777777" w:rsidR="00286E2D" w:rsidRPr="00100F36" w:rsidRDefault="00286E2D" w:rsidP="002D66CC">
            <w:pPr>
              <w:jc w:val="both"/>
              <w:rPr>
                <w:sz w:val="20"/>
                <w:szCs w:val="20"/>
                <w:lang w:val="en-GB"/>
              </w:rPr>
            </w:pPr>
            <w:r w:rsidRPr="00100F36">
              <w:rPr>
                <w:sz w:val="20"/>
                <w:szCs w:val="20"/>
                <w:lang w:val="en-GB"/>
              </w:rPr>
              <w:t>Rollback</w:t>
            </w:r>
          </w:p>
        </w:tc>
        <w:tc>
          <w:tcPr>
            <w:tcW w:w="925" w:type="dxa"/>
          </w:tcPr>
          <w:p w14:paraId="12F85C8E" w14:textId="77777777" w:rsidR="00286E2D" w:rsidRPr="00100F36" w:rsidRDefault="00286E2D" w:rsidP="002D66CC">
            <w:pPr>
              <w:jc w:val="both"/>
              <w:rPr>
                <w:sz w:val="20"/>
                <w:szCs w:val="20"/>
                <w:lang w:val="en-GB"/>
              </w:rPr>
            </w:pPr>
            <w:r w:rsidRPr="00100F36">
              <w:rPr>
                <w:sz w:val="20"/>
                <w:szCs w:val="20"/>
                <w:lang w:val="en-GB"/>
              </w:rPr>
              <w:t>8</w:t>
            </w:r>
          </w:p>
        </w:tc>
        <w:tc>
          <w:tcPr>
            <w:tcW w:w="1478" w:type="dxa"/>
          </w:tcPr>
          <w:p w14:paraId="5D036051" w14:textId="77777777" w:rsidR="00286E2D" w:rsidRPr="00100F36" w:rsidRDefault="00C83F2C" w:rsidP="00286E2D">
            <w:pPr>
              <w:jc w:val="center"/>
              <w:rPr>
                <w:sz w:val="20"/>
                <w:szCs w:val="20"/>
                <w:lang w:val="en-GB"/>
              </w:rPr>
            </w:pPr>
            <w:r>
              <w:rPr>
                <w:sz w:val="20"/>
                <w:szCs w:val="20"/>
                <w:lang w:val="en-GB"/>
              </w:rPr>
              <w:t>4</w:t>
            </w:r>
          </w:p>
        </w:tc>
        <w:tc>
          <w:tcPr>
            <w:tcW w:w="1478" w:type="dxa"/>
          </w:tcPr>
          <w:p w14:paraId="6592EE1F" w14:textId="77777777" w:rsidR="00286E2D" w:rsidRPr="00100F36" w:rsidRDefault="009822ED" w:rsidP="00286E2D">
            <w:pPr>
              <w:jc w:val="center"/>
              <w:rPr>
                <w:sz w:val="20"/>
                <w:szCs w:val="20"/>
                <w:lang w:val="en-GB"/>
              </w:rPr>
            </w:pPr>
            <w:r>
              <w:rPr>
                <w:sz w:val="20"/>
                <w:szCs w:val="20"/>
                <w:lang w:val="en-GB"/>
              </w:rPr>
              <w:t>both</w:t>
            </w:r>
          </w:p>
        </w:tc>
      </w:tr>
      <w:tr w:rsidR="00BB56D9" w:rsidRPr="00100F36" w14:paraId="3C82C6A4" w14:textId="77777777" w:rsidTr="00286E2D">
        <w:tc>
          <w:tcPr>
            <w:tcW w:w="2383" w:type="dxa"/>
          </w:tcPr>
          <w:p w14:paraId="591E8CAA" w14:textId="77777777" w:rsidR="00BB56D9" w:rsidRPr="00100F36" w:rsidRDefault="00BB56D9" w:rsidP="002D66CC">
            <w:pPr>
              <w:jc w:val="both"/>
              <w:rPr>
                <w:sz w:val="20"/>
                <w:szCs w:val="20"/>
                <w:lang w:val="en-GB"/>
              </w:rPr>
            </w:pPr>
            <w:r>
              <w:rPr>
                <w:sz w:val="20"/>
                <w:szCs w:val="20"/>
                <w:lang w:val="en-GB"/>
              </w:rPr>
              <w:t>SetMaster</w:t>
            </w:r>
          </w:p>
        </w:tc>
        <w:tc>
          <w:tcPr>
            <w:tcW w:w="925" w:type="dxa"/>
          </w:tcPr>
          <w:p w14:paraId="04072B8E" w14:textId="77777777" w:rsidR="00BB56D9" w:rsidRPr="00100F36" w:rsidRDefault="00BB56D9" w:rsidP="002D66CC">
            <w:pPr>
              <w:jc w:val="both"/>
              <w:rPr>
                <w:sz w:val="20"/>
                <w:szCs w:val="20"/>
                <w:lang w:val="en-GB"/>
              </w:rPr>
            </w:pPr>
            <w:r>
              <w:rPr>
                <w:sz w:val="20"/>
                <w:szCs w:val="20"/>
                <w:lang w:val="en-GB"/>
              </w:rPr>
              <w:t>53</w:t>
            </w:r>
          </w:p>
        </w:tc>
        <w:tc>
          <w:tcPr>
            <w:tcW w:w="1478" w:type="dxa"/>
          </w:tcPr>
          <w:p w14:paraId="221E993D" w14:textId="77777777" w:rsidR="00BB56D9" w:rsidRDefault="00BB56D9" w:rsidP="00286E2D">
            <w:pPr>
              <w:jc w:val="center"/>
              <w:rPr>
                <w:sz w:val="20"/>
                <w:szCs w:val="20"/>
                <w:lang w:val="en-GB"/>
              </w:rPr>
            </w:pPr>
            <w:r>
              <w:rPr>
                <w:sz w:val="20"/>
                <w:szCs w:val="20"/>
                <w:lang w:val="en-GB"/>
              </w:rPr>
              <w:t>1</w:t>
            </w:r>
          </w:p>
        </w:tc>
        <w:tc>
          <w:tcPr>
            <w:tcW w:w="1478" w:type="dxa"/>
          </w:tcPr>
          <w:p w14:paraId="0AE98AE9" w14:textId="77777777" w:rsidR="00BB56D9" w:rsidRDefault="00BB56D9" w:rsidP="00286E2D">
            <w:pPr>
              <w:jc w:val="center"/>
              <w:rPr>
                <w:sz w:val="20"/>
                <w:szCs w:val="20"/>
                <w:lang w:val="en-GB"/>
              </w:rPr>
            </w:pPr>
            <w:r>
              <w:rPr>
                <w:sz w:val="20"/>
                <w:szCs w:val="20"/>
                <w:lang w:val="en-GB"/>
              </w:rPr>
              <w:t>S</w:t>
            </w:r>
          </w:p>
        </w:tc>
      </w:tr>
      <w:tr w:rsidR="00286E2D" w:rsidRPr="00100F36" w14:paraId="785C7B06" w14:textId="77777777" w:rsidTr="00286E2D">
        <w:tc>
          <w:tcPr>
            <w:tcW w:w="2383" w:type="dxa"/>
          </w:tcPr>
          <w:p w14:paraId="000B4BB0" w14:textId="77777777" w:rsidR="00286E2D" w:rsidRPr="00100F36" w:rsidRDefault="00286E2D" w:rsidP="002D66CC">
            <w:pPr>
              <w:jc w:val="both"/>
              <w:rPr>
                <w:sz w:val="20"/>
                <w:szCs w:val="20"/>
                <w:lang w:val="en-GB"/>
              </w:rPr>
            </w:pPr>
            <w:r w:rsidRPr="00100F36">
              <w:rPr>
                <w:sz w:val="20"/>
                <w:szCs w:val="20"/>
                <w:lang w:val="en-GB"/>
              </w:rPr>
              <w:t>SkipRows</w:t>
            </w:r>
          </w:p>
        </w:tc>
        <w:tc>
          <w:tcPr>
            <w:tcW w:w="925" w:type="dxa"/>
          </w:tcPr>
          <w:p w14:paraId="4C6344B3" w14:textId="77777777" w:rsidR="00286E2D" w:rsidRPr="00100F36" w:rsidRDefault="00286E2D" w:rsidP="002D66CC">
            <w:pPr>
              <w:jc w:val="both"/>
              <w:rPr>
                <w:sz w:val="20"/>
                <w:szCs w:val="20"/>
                <w:lang w:val="en-GB"/>
              </w:rPr>
            </w:pPr>
            <w:r w:rsidRPr="00100F36">
              <w:rPr>
                <w:sz w:val="20"/>
                <w:szCs w:val="20"/>
                <w:lang w:val="en-GB"/>
              </w:rPr>
              <w:t>3</w:t>
            </w:r>
          </w:p>
        </w:tc>
        <w:tc>
          <w:tcPr>
            <w:tcW w:w="1478" w:type="dxa"/>
          </w:tcPr>
          <w:p w14:paraId="174F75DA" w14:textId="77777777" w:rsidR="00286E2D" w:rsidRPr="00100F36" w:rsidRDefault="00C83F2C" w:rsidP="00286E2D">
            <w:pPr>
              <w:jc w:val="center"/>
              <w:rPr>
                <w:sz w:val="20"/>
                <w:szCs w:val="20"/>
                <w:lang w:val="en-GB"/>
              </w:rPr>
            </w:pPr>
            <w:r>
              <w:rPr>
                <w:sz w:val="20"/>
                <w:szCs w:val="20"/>
                <w:lang w:val="en-GB"/>
              </w:rPr>
              <w:t>4</w:t>
            </w:r>
          </w:p>
        </w:tc>
        <w:tc>
          <w:tcPr>
            <w:tcW w:w="1478" w:type="dxa"/>
          </w:tcPr>
          <w:p w14:paraId="5E68DFBF" w14:textId="77777777" w:rsidR="00286E2D" w:rsidRPr="00100F36" w:rsidRDefault="009822ED" w:rsidP="00286E2D">
            <w:pPr>
              <w:jc w:val="center"/>
              <w:rPr>
                <w:sz w:val="20"/>
                <w:szCs w:val="20"/>
                <w:lang w:val="en-GB"/>
              </w:rPr>
            </w:pPr>
            <w:r>
              <w:rPr>
                <w:sz w:val="20"/>
                <w:szCs w:val="20"/>
                <w:lang w:val="en-GB"/>
              </w:rPr>
              <w:t>C</w:t>
            </w:r>
          </w:p>
        </w:tc>
      </w:tr>
      <w:tr w:rsidR="00BB56D9" w:rsidRPr="00100F36" w14:paraId="5FD6009A" w14:textId="77777777" w:rsidTr="00286E2D">
        <w:tc>
          <w:tcPr>
            <w:tcW w:w="2383" w:type="dxa"/>
          </w:tcPr>
          <w:p w14:paraId="0EE890D1" w14:textId="77777777" w:rsidR="00BB56D9" w:rsidRPr="00100F36" w:rsidRDefault="00BB56D9" w:rsidP="002D66CC">
            <w:pPr>
              <w:jc w:val="both"/>
              <w:rPr>
                <w:sz w:val="20"/>
                <w:szCs w:val="20"/>
                <w:lang w:val="en-GB"/>
              </w:rPr>
            </w:pPr>
            <w:r>
              <w:rPr>
                <w:sz w:val="20"/>
                <w:szCs w:val="20"/>
                <w:lang w:val="en-GB"/>
              </w:rPr>
              <w:t>Subscribe</w:t>
            </w:r>
          </w:p>
        </w:tc>
        <w:tc>
          <w:tcPr>
            <w:tcW w:w="925" w:type="dxa"/>
          </w:tcPr>
          <w:p w14:paraId="0B084A51" w14:textId="77777777" w:rsidR="00BB56D9" w:rsidRPr="00100F36" w:rsidRDefault="00BB56D9" w:rsidP="002D66CC">
            <w:pPr>
              <w:jc w:val="both"/>
              <w:rPr>
                <w:sz w:val="20"/>
                <w:szCs w:val="20"/>
                <w:lang w:val="en-GB"/>
              </w:rPr>
            </w:pPr>
            <w:r>
              <w:rPr>
                <w:sz w:val="20"/>
                <w:szCs w:val="20"/>
                <w:lang w:val="en-GB"/>
              </w:rPr>
              <w:t>51</w:t>
            </w:r>
          </w:p>
        </w:tc>
        <w:tc>
          <w:tcPr>
            <w:tcW w:w="1478" w:type="dxa"/>
          </w:tcPr>
          <w:p w14:paraId="5817B53B" w14:textId="77777777" w:rsidR="00BB56D9" w:rsidRDefault="00BB56D9" w:rsidP="00286E2D">
            <w:pPr>
              <w:jc w:val="center"/>
              <w:rPr>
                <w:sz w:val="20"/>
                <w:szCs w:val="20"/>
                <w:lang w:val="en-GB"/>
              </w:rPr>
            </w:pPr>
            <w:r>
              <w:rPr>
                <w:sz w:val="20"/>
                <w:szCs w:val="20"/>
                <w:lang w:val="en-GB"/>
              </w:rPr>
              <w:t>1</w:t>
            </w:r>
          </w:p>
        </w:tc>
        <w:tc>
          <w:tcPr>
            <w:tcW w:w="1478" w:type="dxa"/>
          </w:tcPr>
          <w:p w14:paraId="20906DEE" w14:textId="77777777" w:rsidR="00BB56D9" w:rsidRDefault="00BB56D9" w:rsidP="00286E2D">
            <w:pPr>
              <w:jc w:val="center"/>
              <w:rPr>
                <w:sz w:val="20"/>
                <w:szCs w:val="20"/>
                <w:lang w:val="en-GB"/>
              </w:rPr>
            </w:pPr>
            <w:r>
              <w:rPr>
                <w:sz w:val="20"/>
                <w:szCs w:val="20"/>
                <w:lang w:val="en-GB"/>
              </w:rPr>
              <w:t>S</w:t>
            </w:r>
          </w:p>
        </w:tc>
      </w:tr>
      <w:tr w:rsidR="00BB56D9" w:rsidRPr="00100F36" w14:paraId="7A71881F" w14:textId="77777777" w:rsidTr="00286E2D">
        <w:tc>
          <w:tcPr>
            <w:tcW w:w="2383" w:type="dxa"/>
          </w:tcPr>
          <w:p w14:paraId="2FE1F62D" w14:textId="77777777" w:rsidR="00BB56D9" w:rsidRDefault="00BB56D9" w:rsidP="002D66CC">
            <w:pPr>
              <w:jc w:val="both"/>
              <w:rPr>
                <w:sz w:val="20"/>
                <w:szCs w:val="20"/>
                <w:lang w:val="en-GB"/>
              </w:rPr>
            </w:pPr>
            <w:r>
              <w:rPr>
                <w:sz w:val="20"/>
                <w:szCs w:val="20"/>
                <w:lang w:val="en-GB"/>
              </w:rPr>
              <w:t>Synchronise</w:t>
            </w:r>
          </w:p>
        </w:tc>
        <w:tc>
          <w:tcPr>
            <w:tcW w:w="925" w:type="dxa"/>
          </w:tcPr>
          <w:p w14:paraId="0AADFB36" w14:textId="77777777" w:rsidR="00BB56D9" w:rsidRDefault="00BB56D9" w:rsidP="002D66CC">
            <w:pPr>
              <w:jc w:val="both"/>
              <w:rPr>
                <w:sz w:val="20"/>
                <w:szCs w:val="20"/>
                <w:lang w:val="en-GB"/>
              </w:rPr>
            </w:pPr>
            <w:r>
              <w:rPr>
                <w:sz w:val="20"/>
                <w:szCs w:val="20"/>
                <w:lang w:val="en-GB"/>
              </w:rPr>
              <w:t>52</w:t>
            </w:r>
          </w:p>
        </w:tc>
        <w:tc>
          <w:tcPr>
            <w:tcW w:w="1478" w:type="dxa"/>
          </w:tcPr>
          <w:p w14:paraId="4F8AF872" w14:textId="77777777" w:rsidR="00BB56D9" w:rsidRDefault="00BB56D9" w:rsidP="00286E2D">
            <w:pPr>
              <w:jc w:val="center"/>
              <w:rPr>
                <w:sz w:val="20"/>
                <w:szCs w:val="20"/>
                <w:lang w:val="en-GB"/>
              </w:rPr>
            </w:pPr>
            <w:r>
              <w:rPr>
                <w:sz w:val="20"/>
                <w:szCs w:val="20"/>
                <w:lang w:val="en-GB"/>
              </w:rPr>
              <w:t>4</w:t>
            </w:r>
          </w:p>
        </w:tc>
        <w:tc>
          <w:tcPr>
            <w:tcW w:w="1478" w:type="dxa"/>
          </w:tcPr>
          <w:p w14:paraId="2169FF3D" w14:textId="77777777" w:rsidR="00BB56D9" w:rsidRDefault="00BB56D9" w:rsidP="00286E2D">
            <w:pPr>
              <w:jc w:val="center"/>
              <w:rPr>
                <w:sz w:val="20"/>
                <w:szCs w:val="20"/>
                <w:lang w:val="en-GB"/>
              </w:rPr>
            </w:pPr>
            <w:r>
              <w:rPr>
                <w:sz w:val="20"/>
                <w:szCs w:val="20"/>
                <w:lang w:val="en-GB"/>
              </w:rPr>
              <w:t>S</w:t>
            </w:r>
          </w:p>
        </w:tc>
      </w:tr>
      <w:tr w:rsidR="00286E2D" w14:paraId="290D274F" w14:textId="77777777" w:rsidTr="00286E2D">
        <w:tc>
          <w:tcPr>
            <w:tcW w:w="2383" w:type="dxa"/>
          </w:tcPr>
          <w:p w14:paraId="707FF99B" w14:textId="77777777" w:rsidR="00286E2D" w:rsidRPr="00100F36" w:rsidRDefault="00286E2D" w:rsidP="002D66CC">
            <w:pPr>
              <w:jc w:val="both"/>
              <w:rPr>
                <w:sz w:val="20"/>
                <w:szCs w:val="20"/>
                <w:lang w:val="en-GB"/>
              </w:rPr>
            </w:pPr>
            <w:r w:rsidRPr="00100F36">
              <w:rPr>
                <w:sz w:val="20"/>
                <w:szCs w:val="20"/>
                <w:lang w:val="en-GB"/>
              </w:rPr>
              <w:t>TableNext</w:t>
            </w:r>
          </w:p>
        </w:tc>
        <w:tc>
          <w:tcPr>
            <w:tcW w:w="925" w:type="dxa"/>
          </w:tcPr>
          <w:p w14:paraId="7897A252" w14:textId="77777777" w:rsidR="00286E2D" w:rsidRDefault="00286E2D" w:rsidP="002D66CC">
            <w:pPr>
              <w:jc w:val="both"/>
              <w:rPr>
                <w:sz w:val="20"/>
                <w:szCs w:val="20"/>
                <w:lang w:val="en-GB"/>
              </w:rPr>
            </w:pPr>
            <w:r w:rsidRPr="00100F36">
              <w:rPr>
                <w:sz w:val="20"/>
                <w:szCs w:val="20"/>
                <w:lang w:val="en-GB"/>
              </w:rPr>
              <w:t>40</w:t>
            </w:r>
          </w:p>
        </w:tc>
        <w:tc>
          <w:tcPr>
            <w:tcW w:w="1478" w:type="dxa"/>
          </w:tcPr>
          <w:p w14:paraId="6C3B1D18" w14:textId="77777777" w:rsidR="00286E2D" w:rsidRPr="00100F36" w:rsidRDefault="00032441" w:rsidP="00286E2D">
            <w:pPr>
              <w:jc w:val="center"/>
              <w:rPr>
                <w:sz w:val="20"/>
                <w:szCs w:val="20"/>
                <w:lang w:val="en-GB"/>
              </w:rPr>
            </w:pPr>
            <w:r>
              <w:rPr>
                <w:sz w:val="20"/>
                <w:szCs w:val="20"/>
                <w:lang w:val="en-GB"/>
              </w:rPr>
              <w:t>2</w:t>
            </w:r>
          </w:p>
        </w:tc>
        <w:tc>
          <w:tcPr>
            <w:tcW w:w="1478" w:type="dxa"/>
          </w:tcPr>
          <w:p w14:paraId="32D824EB" w14:textId="77777777" w:rsidR="00286E2D" w:rsidRPr="00100F36" w:rsidRDefault="001E0650" w:rsidP="00286E2D">
            <w:pPr>
              <w:jc w:val="center"/>
              <w:rPr>
                <w:sz w:val="20"/>
                <w:szCs w:val="20"/>
                <w:lang w:val="en-GB"/>
              </w:rPr>
            </w:pPr>
            <w:r>
              <w:rPr>
                <w:sz w:val="20"/>
                <w:szCs w:val="20"/>
                <w:lang w:val="en-GB"/>
              </w:rPr>
              <w:t>S</w:t>
            </w:r>
          </w:p>
        </w:tc>
      </w:tr>
      <w:tr w:rsidR="00286E2D" w:rsidRPr="00100F36" w14:paraId="6004CB44" w14:textId="77777777" w:rsidTr="00286E2D">
        <w:tc>
          <w:tcPr>
            <w:tcW w:w="2383" w:type="dxa"/>
          </w:tcPr>
          <w:p w14:paraId="78A9D6AA" w14:textId="77777777" w:rsidR="00286E2D" w:rsidRPr="00100F36" w:rsidRDefault="00286E2D" w:rsidP="002D66CC">
            <w:pPr>
              <w:jc w:val="both"/>
              <w:rPr>
                <w:sz w:val="20"/>
                <w:szCs w:val="20"/>
                <w:lang w:val="en-GB"/>
              </w:rPr>
            </w:pPr>
            <w:r w:rsidRPr="00100F36">
              <w:rPr>
                <w:sz w:val="20"/>
                <w:szCs w:val="20"/>
                <w:lang w:val="en-GB"/>
              </w:rPr>
              <w:t>TypeInfo</w:t>
            </w:r>
          </w:p>
        </w:tc>
        <w:tc>
          <w:tcPr>
            <w:tcW w:w="925" w:type="dxa"/>
          </w:tcPr>
          <w:p w14:paraId="269D3736" w14:textId="77777777" w:rsidR="00286E2D" w:rsidRPr="00100F36" w:rsidRDefault="00286E2D" w:rsidP="002D66CC">
            <w:pPr>
              <w:jc w:val="both"/>
              <w:rPr>
                <w:sz w:val="20"/>
                <w:szCs w:val="20"/>
                <w:lang w:val="en-GB"/>
              </w:rPr>
            </w:pPr>
            <w:r w:rsidRPr="00100F36">
              <w:rPr>
                <w:sz w:val="20"/>
                <w:szCs w:val="20"/>
                <w:lang w:val="en-GB"/>
              </w:rPr>
              <w:t>19</w:t>
            </w:r>
          </w:p>
        </w:tc>
        <w:tc>
          <w:tcPr>
            <w:tcW w:w="1478" w:type="dxa"/>
          </w:tcPr>
          <w:p w14:paraId="785BEB67" w14:textId="77777777" w:rsidR="00286E2D" w:rsidRPr="00100F36" w:rsidRDefault="00C83F2C" w:rsidP="00286E2D">
            <w:pPr>
              <w:jc w:val="center"/>
              <w:rPr>
                <w:sz w:val="20"/>
                <w:szCs w:val="20"/>
                <w:lang w:val="en-GB"/>
              </w:rPr>
            </w:pPr>
            <w:r>
              <w:rPr>
                <w:sz w:val="20"/>
                <w:szCs w:val="20"/>
                <w:lang w:val="en-GB"/>
              </w:rPr>
              <w:t>4</w:t>
            </w:r>
          </w:p>
        </w:tc>
        <w:tc>
          <w:tcPr>
            <w:tcW w:w="1478" w:type="dxa"/>
          </w:tcPr>
          <w:p w14:paraId="7962D7FC" w14:textId="77777777" w:rsidR="00286E2D" w:rsidRPr="00100F36" w:rsidRDefault="009822ED" w:rsidP="00286E2D">
            <w:pPr>
              <w:jc w:val="center"/>
              <w:rPr>
                <w:sz w:val="20"/>
                <w:szCs w:val="20"/>
                <w:lang w:val="en-GB"/>
              </w:rPr>
            </w:pPr>
            <w:r>
              <w:rPr>
                <w:sz w:val="20"/>
                <w:szCs w:val="20"/>
                <w:lang w:val="en-GB"/>
              </w:rPr>
              <w:t>C</w:t>
            </w:r>
          </w:p>
        </w:tc>
      </w:tr>
      <w:tr w:rsidR="00661A83" w:rsidRPr="00100F36" w14:paraId="7AB81072" w14:textId="77777777" w:rsidTr="00286E2D">
        <w:tc>
          <w:tcPr>
            <w:tcW w:w="2383" w:type="dxa"/>
          </w:tcPr>
          <w:p w14:paraId="32F6DF1F" w14:textId="77777777" w:rsidR="00661A83" w:rsidRPr="00100F36" w:rsidRDefault="00661A83" w:rsidP="002D66CC">
            <w:pPr>
              <w:jc w:val="both"/>
              <w:rPr>
                <w:sz w:val="20"/>
                <w:szCs w:val="20"/>
                <w:lang w:val="en-GB"/>
              </w:rPr>
            </w:pPr>
            <w:r>
              <w:rPr>
                <w:sz w:val="20"/>
                <w:szCs w:val="20"/>
                <w:lang w:val="en-GB"/>
              </w:rPr>
              <w:t>Update</w:t>
            </w:r>
          </w:p>
        </w:tc>
        <w:tc>
          <w:tcPr>
            <w:tcW w:w="925" w:type="dxa"/>
          </w:tcPr>
          <w:p w14:paraId="43DA85EC" w14:textId="77777777" w:rsidR="00661A83" w:rsidRPr="00100F36" w:rsidRDefault="00661A83" w:rsidP="002D66CC">
            <w:pPr>
              <w:jc w:val="both"/>
              <w:rPr>
                <w:sz w:val="20"/>
                <w:szCs w:val="20"/>
                <w:lang w:val="en-GB"/>
              </w:rPr>
            </w:pPr>
            <w:r>
              <w:rPr>
                <w:sz w:val="20"/>
                <w:szCs w:val="20"/>
                <w:lang w:val="en-GB"/>
              </w:rPr>
              <w:t>49</w:t>
            </w:r>
          </w:p>
        </w:tc>
        <w:tc>
          <w:tcPr>
            <w:tcW w:w="1478" w:type="dxa"/>
          </w:tcPr>
          <w:p w14:paraId="31508A86" w14:textId="77777777" w:rsidR="00661A83" w:rsidRDefault="00661A83" w:rsidP="00286E2D">
            <w:pPr>
              <w:jc w:val="center"/>
              <w:rPr>
                <w:sz w:val="20"/>
                <w:szCs w:val="20"/>
                <w:lang w:val="en-GB"/>
              </w:rPr>
            </w:pPr>
            <w:r>
              <w:rPr>
                <w:sz w:val="20"/>
                <w:szCs w:val="20"/>
                <w:lang w:val="en-GB"/>
              </w:rPr>
              <w:t>4</w:t>
            </w:r>
          </w:p>
        </w:tc>
        <w:tc>
          <w:tcPr>
            <w:tcW w:w="1478" w:type="dxa"/>
          </w:tcPr>
          <w:p w14:paraId="79DEFDB5" w14:textId="77777777" w:rsidR="00661A83" w:rsidRDefault="00661A83" w:rsidP="00286E2D">
            <w:pPr>
              <w:jc w:val="center"/>
              <w:rPr>
                <w:sz w:val="20"/>
                <w:szCs w:val="20"/>
                <w:lang w:val="en-GB"/>
              </w:rPr>
            </w:pPr>
            <w:r>
              <w:rPr>
                <w:sz w:val="20"/>
                <w:szCs w:val="20"/>
                <w:lang w:val="en-GB"/>
              </w:rPr>
              <w:t>C</w:t>
            </w:r>
          </w:p>
        </w:tc>
      </w:tr>
    </w:tbl>
    <w:p w14:paraId="025BE3D2" w14:textId="77777777" w:rsidR="003362F1" w:rsidRPr="003362F1" w:rsidRDefault="003362F1" w:rsidP="003362F1">
      <w:pPr>
        <w:spacing w:before="120"/>
        <w:jc w:val="both"/>
        <w:rPr>
          <w:sz w:val="20"/>
          <w:szCs w:val="20"/>
        </w:rPr>
      </w:pPr>
      <w:bookmarkStart w:id="8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58E63334" w14:textId="77777777" w:rsidTr="000C26EB">
        <w:tc>
          <w:tcPr>
            <w:tcW w:w="2327" w:type="dxa"/>
          </w:tcPr>
          <w:p w14:paraId="16ECCC86" w14:textId="77777777" w:rsidR="003362F1" w:rsidRDefault="003362F1" w:rsidP="003362F1">
            <w:pPr>
              <w:jc w:val="both"/>
              <w:rPr>
                <w:sz w:val="20"/>
                <w:szCs w:val="20"/>
              </w:rPr>
            </w:pPr>
            <w:r>
              <w:rPr>
                <w:sz w:val="20"/>
                <w:szCs w:val="20"/>
              </w:rPr>
              <w:t>Fetching</w:t>
            </w:r>
          </w:p>
        </w:tc>
        <w:tc>
          <w:tcPr>
            <w:tcW w:w="850" w:type="dxa"/>
          </w:tcPr>
          <w:p w14:paraId="156EDB77" w14:textId="77777777" w:rsidR="003362F1" w:rsidRDefault="003362F1" w:rsidP="003362F1">
            <w:pPr>
              <w:jc w:val="both"/>
              <w:rPr>
                <w:sz w:val="20"/>
                <w:szCs w:val="20"/>
              </w:rPr>
            </w:pPr>
            <w:r>
              <w:rPr>
                <w:sz w:val="20"/>
                <w:szCs w:val="20"/>
              </w:rPr>
              <w:t>42</w:t>
            </w:r>
          </w:p>
        </w:tc>
      </w:tr>
      <w:tr w:rsidR="003362F1" w14:paraId="15C7148E" w14:textId="77777777" w:rsidTr="000C26EB">
        <w:tc>
          <w:tcPr>
            <w:tcW w:w="2327" w:type="dxa"/>
          </w:tcPr>
          <w:p w14:paraId="12473CF7" w14:textId="77777777" w:rsidR="003362F1" w:rsidRDefault="003362F1" w:rsidP="003362F1">
            <w:pPr>
              <w:jc w:val="both"/>
              <w:rPr>
                <w:sz w:val="20"/>
                <w:szCs w:val="20"/>
              </w:rPr>
            </w:pPr>
            <w:r>
              <w:rPr>
                <w:sz w:val="20"/>
                <w:szCs w:val="20"/>
              </w:rPr>
              <w:t>Written</w:t>
            </w:r>
          </w:p>
        </w:tc>
        <w:tc>
          <w:tcPr>
            <w:tcW w:w="850" w:type="dxa"/>
          </w:tcPr>
          <w:p w14:paraId="51FA98DC" w14:textId="77777777" w:rsidR="003362F1" w:rsidRDefault="003362F1" w:rsidP="003362F1">
            <w:pPr>
              <w:jc w:val="both"/>
              <w:rPr>
                <w:sz w:val="20"/>
                <w:szCs w:val="20"/>
              </w:rPr>
            </w:pPr>
            <w:r>
              <w:rPr>
                <w:sz w:val="20"/>
                <w:szCs w:val="20"/>
              </w:rPr>
              <w:t>43</w:t>
            </w:r>
          </w:p>
        </w:tc>
      </w:tr>
      <w:tr w:rsidR="003362F1" w14:paraId="4D56E19B" w14:textId="77777777" w:rsidTr="000C26EB">
        <w:tc>
          <w:tcPr>
            <w:tcW w:w="2327" w:type="dxa"/>
          </w:tcPr>
          <w:p w14:paraId="116C3CE4" w14:textId="77777777" w:rsidR="003362F1" w:rsidRDefault="003362F1" w:rsidP="003362F1">
            <w:pPr>
              <w:jc w:val="both"/>
              <w:rPr>
                <w:sz w:val="20"/>
                <w:szCs w:val="20"/>
              </w:rPr>
            </w:pPr>
            <w:r>
              <w:rPr>
                <w:sz w:val="20"/>
                <w:szCs w:val="20"/>
              </w:rPr>
              <w:t>Master</w:t>
            </w:r>
          </w:p>
        </w:tc>
        <w:tc>
          <w:tcPr>
            <w:tcW w:w="850" w:type="dxa"/>
          </w:tcPr>
          <w:p w14:paraId="0068BE3D" w14:textId="77777777" w:rsidR="003362F1" w:rsidRDefault="003362F1" w:rsidP="003362F1">
            <w:pPr>
              <w:jc w:val="both"/>
              <w:rPr>
                <w:sz w:val="20"/>
                <w:szCs w:val="20"/>
              </w:rPr>
            </w:pPr>
            <w:r>
              <w:rPr>
                <w:sz w:val="20"/>
                <w:szCs w:val="20"/>
              </w:rPr>
              <w:t>45</w:t>
            </w:r>
          </w:p>
        </w:tc>
      </w:tr>
      <w:tr w:rsidR="003362F1" w14:paraId="385469B3" w14:textId="77777777" w:rsidTr="000C26EB">
        <w:tc>
          <w:tcPr>
            <w:tcW w:w="2327" w:type="dxa"/>
          </w:tcPr>
          <w:p w14:paraId="1919E109" w14:textId="77777777" w:rsidR="003362F1" w:rsidRDefault="003362F1" w:rsidP="003362F1">
            <w:pPr>
              <w:jc w:val="both"/>
              <w:rPr>
                <w:sz w:val="20"/>
                <w:szCs w:val="20"/>
              </w:rPr>
            </w:pPr>
            <w:r>
              <w:rPr>
                <w:sz w:val="20"/>
                <w:szCs w:val="20"/>
              </w:rPr>
              <w:t>NoMaster</w:t>
            </w:r>
          </w:p>
        </w:tc>
        <w:tc>
          <w:tcPr>
            <w:tcW w:w="850" w:type="dxa"/>
          </w:tcPr>
          <w:p w14:paraId="10DAE373" w14:textId="77777777" w:rsidR="003362F1" w:rsidRDefault="003362F1" w:rsidP="003362F1">
            <w:pPr>
              <w:jc w:val="both"/>
              <w:rPr>
                <w:sz w:val="20"/>
                <w:szCs w:val="20"/>
              </w:rPr>
            </w:pPr>
            <w:r>
              <w:rPr>
                <w:sz w:val="20"/>
                <w:szCs w:val="20"/>
              </w:rPr>
              <w:t>46</w:t>
            </w:r>
          </w:p>
        </w:tc>
      </w:tr>
      <w:tr w:rsidR="003362F1" w14:paraId="4AFF6C32" w14:textId="77777777" w:rsidTr="000C26EB">
        <w:tc>
          <w:tcPr>
            <w:tcW w:w="2327" w:type="dxa"/>
          </w:tcPr>
          <w:p w14:paraId="1967D757" w14:textId="77777777" w:rsidR="003362F1" w:rsidRDefault="003362F1" w:rsidP="003362F1">
            <w:pPr>
              <w:jc w:val="both"/>
              <w:rPr>
                <w:sz w:val="20"/>
                <w:szCs w:val="20"/>
              </w:rPr>
            </w:pPr>
            <w:r>
              <w:rPr>
                <w:sz w:val="20"/>
                <w:szCs w:val="20"/>
              </w:rPr>
              <w:t>Servers</w:t>
            </w:r>
          </w:p>
        </w:tc>
        <w:tc>
          <w:tcPr>
            <w:tcW w:w="850" w:type="dxa"/>
          </w:tcPr>
          <w:p w14:paraId="3FBCD9E1" w14:textId="77777777" w:rsidR="003362F1" w:rsidRDefault="003362F1" w:rsidP="003362F1">
            <w:pPr>
              <w:jc w:val="both"/>
              <w:rPr>
                <w:sz w:val="20"/>
                <w:szCs w:val="20"/>
              </w:rPr>
            </w:pPr>
            <w:r>
              <w:rPr>
                <w:sz w:val="20"/>
                <w:szCs w:val="20"/>
              </w:rPr>
              <w:t>47</w:t>
            </w:r>
          </w:p>
        </w:tc>
      </w:tr>
      <w:tr w:rsidR="003362F1" w14:paraId="48A55BB3" w14:textId="77777777" w:rsidTr="000C26EB">
        <w:tc>
          <w:tcPr>
            <w:tcW w:w="2327" w:type="dxa"/>
          </w:tcPr>
          <w:p w14:paraId="43E6A3BD" w14:textId="77777777" w:rsidR="003362F1" w:rsidRDefault="003362F1" w:rsidP="003362F1">
            <w:pPr>
              <w:jc w:val="both"/>
              <w:rPr>
                <w:sz w:val="20"/>
                <w:szCs w:val="20"/>
              </w:rPr>
            </w:pPr>
            <w:r>
              <w:rPr>
                <w:sz w:val="20"/>
                <w:szCs w:val="20"/>
              </w:rPr>
              <w:t>IndexCursor</w:t>
            </w:r>
          </w:p>
        </w:tc>
        <w:tc>
          <w:tcPr>
            <w:tcW w:w="850" w:type="dxa"/>
          </w:tcPr>
          <w:p w14:paraId="022460E1" w14:textId="77777777" w:rsidR="003362F1" w:rsidRDefault="003362F1" w:rsidP="003362F1">
            <w:pPr>
              <w:jc w:val="both"/>
              <w:rPr>
                <w:sz w:val="20"/>
                <w:szCs w:val="20"/>
              </w:rPr>
            </w:pPr>
            <w:r>
              <w:rPr>
                <w:sz w:val="20"/>
                <w:szCs w:val="20"/>
              </w:rPr>
              <w:t>48</w:t>
            </w:r>
          </w:p>
        </w:tc>
      </w:tr>
      <w:tr w:rsidR="003362F1" w14:paraId="4F871094" w14:textId="77777777" w:rsidTr="000C26EB">
        <w:tc>
          <w:tcPr>
            <w:tcW w:w="2327" w:type="dxa"/>
          </w:tcPr>
          <w:p w14:paraId="0ABBB235" w14:textId="77777777" w:rsidR="003362F1" w:rsidRDefault="003362F1" w:rsidP="003362F1">
            <w:pPr>
              <w:jc w:val="both"/>
              <w:rPr>
                <w:sz w:val="20"/>
                <w:szCs w:val="20"/>
              </w:rPr>
            </w:pPr>
            <w:r>
              <w:rPr>
                <w:sz w:val="20"/>
                <w:szCs w:val="20"/>
              </w:rPr>
              <w:t>TableCursor</w:t>
            </w:r>
          </w:p>
        </w:tc>
        <w:tc>
          <w:tcPr>
            <w:tcW w:w="850" w:type="dxa"/>
          </w:tcPr>
          <w:p w14:paraId="5DB04D01" w14:textId="77777777" w:rsidR="003362F1" w:rsidRDefault="003362F1" w:rsidP="003362F1">
            <w:pPr>
              <w:jc w:val="both"/>
              <w:rPr>
                <w:sz w:val="20"/>
                <w:szCs w:val="20"/>
              </w:rPr>
            </w:pPr>
            <w:r>
              <w:rPr>
                <w:sz w:val="20"/>
                <w:szCs w:val="20"/>
              </w:rPr>
              <w:t>50</w:t>
            </w:r>
          </w:p>
        </w:tc>
      </w:tr>
      <w:tr w:rsidR="003362F1" w14:paraId="315E78E1" w14:textId="77777777" w:rsidTr="000C26EB">
        <w:tc>
          <w:tcPr>
            <w:tcW w:w="2327" w:type="dxa"/>
          </w:tcPr>
          <w:p w14:paraId="0B93E937" w14:textId="77777777" w:rsidR="003362F1" w:rsidRDefault="003362F1" w:rsidP="003362F1">
            <w:pPr>
              <w:jc w:val="both"/>
              <w:rPr>
                <w:sz w:val="20"/>
                <w:szCs w:val="20"/>
              </w:rPr>
            </w:pPr>
            <w:r>
              <w:rPr>
                <w:sz w:val="20"/>
                <w:szCs w:val="20"/>
              </w:rPr>
              <w:t>IndexData</w:t>
            </w:r>
          </w:p>
        </w:tc>
        <w:tc>
          <w:tcPr>
            <w:tcW w:w="850" w:type="dxa"/>
          </w:tcPr>
          <w:p w14:paraId="4466A897" w14:textId="77777777" w:rsidR="003362F1" w:rsidRDefault="003362F1" w:rsidP="003362F1">
            <w:pPr>
              <w:jc w:val="both"/>
              <w:rPr>
                <w:sz w:val="20"/>
                <w:szCs w:val="20"/>
              </w:rPr>
            </w:pPr>
            <w:r>
              <w:rPr>
                <w:sz w:val="20"/>
                <w:szCs w:val="20"/>
              </w:rPr>
              <w:t>51</w:t>
            </w:r>
          </w:p>
        </w:tc>
      </w:tr>
      <w:tr w:rsidR="003362F1" w14:paraId="03C9CE85" w14:textId="77777777" w:rsidTr="000C26EB">
        <w:tc>
          <w:tcPr>
            <w:tcW w:w="2327" w:type="dxa"/>
          </w:tcPr>
          <w:p w14:paraId="10502948" w14:textId="77777777" w:rsidR="003362F1" w:rsidRDefault="003362F1" w:rsidP="003362F1">
            <w:pPr>
              <w:jc w:val="both"/>
              <w:rPr>
                <w:sz w:val="20"/>
                <w:szCs w:val="20"/>
              </w:rPr>
            </w:pPr>
            <w:r>
              <w:rPr>
                <w:sz w:val="20"/>
                <w:szCs w:val="20"/>
              </w:rPr>
              <w:t>IndexDone</w:t>
            </w:r>
          </w:p>
        </w:tc>
        <w:tc>
          <w:tcPr>
            <w:tcW w:w="850" w:type="dxa"/>
          </w:tcPr>
          <w:p w14:paraId="6E4C64F4" w14:textId="77777777" w:rsidR="003362F1" w:rsidRDefault="003362F1" w:rsidP="003362F1">
            <w:pPr>
              <w:jc w:val="both"/>
              <w:rPr>
                <w:sz w:val="20"/>
                <w:szCs w:val="20"/>
              </w:rPr>
            </w:pPr>
            <w:r>
              <w:rPr>
                <w:sz w:val="20"/>
                <w:szCs w:val="20"/>
              </w:rPr>
              <w:t>52</w:t>
            </w:r>
          </w:p>
        </w:tc>
      </w:tr>
      <w:tr w:rsidR="003362F1" w14:paraId="79608148" w14:textId="77777777" w:rsidTr="000C26EB">
        <w:tc>
          <w:tcPr>
            <w:tcW w:w="2327" w:type="dxa"/>
          </w:tcPr>
          <w:p w14:paraId="70046AC1" w14:textId="77777777" w:rsidR="003362F1" w:rsidRDefault="003362F1" w:rsidP="003362F1">
            <w:pPr>
              <w:jc w:val="both"/>
              <w:rPr>
                <w:sz w:val="20"/>
                <w:szCs w:val="20"/>
              </w:rPr>
            </w:pPr>
            <w:r>
              <w:rPr>
                <w:sz w:val="20"/>
                <w:szCs w:val="20"/>
              </w:rPr>
              <w:t>TableData</w:t>
            </w:r>
          </w:p>
        </w:tc>
        <w:tc>
          <w:tcPr>
            <w:tcW w:w="850" w:type="dxa"/>
          </w:tcPr>
          <w:p w14:paraId="74804EEB" w14:textId="77777777" w:rsidR="003362F1" w:rsidRDefault="003362F1" w:rsidP="003362F1">
            <w:pPr>
              <w:jc w:val="both"/>
              <w:rPr>
                <w:sz w:val="20"/>
                <w:szCs w:val="20"/>
              </w:rPr>
            </w:pPr>
            <w:r>
              <w:rPr>
                <w:sz w:val="20"/>
                <w:szCs w:val="20"/>
              </w:rPr>
              <w:t>53</w:t>
            </w:r>
          </w:p>
        </w:tc>
      </w:tr>
      <w:tr w:rsidR="003362F1" w14:paraId="0939BFFC" w14:textId="77777777" w:rsidTr="000C26EB">
        <w:tc>
          <w:tcPr>
            <w:tcW w:w="2327" w:type="dxa"/>
          </w:tcPr>
          <w:p w14:paraId="064CA75D" w14:textId="77777777" w:rsidR="003362F1" w:rsidRDefault="003362F1" w:rsidP="003362F1">
            <w:pPr>
              <w:jc w:val="both"/>
              <w:rPr>
                <w:sz w:val="20"/>
                <w:szCs w:val="20"/>
              </w:rPr>
            </w:pPr>
            <w:r>
              <w:rPr>
                <w:sz w:val="20"/>
                <w:szCs w:val="20"/>
              </w:rPr>
              <w:t>TableDone</w:t>
            </w:r>
          </w:p>
        </w:tc>
        <w:tc>
          <w:tcPr>
            <w:tcW w:w="850" w:type="dxa"/>
          </w:tcPr>
          <w:p w14:paraId="45BD462B" w14:textId="77777777" w:rsidR="003362F1" w:rsidRDefault="003362F1" w:rsidP="003362F1">
            <w:pPr>
              <w:jc w:val="both"/>
              <w:rPr>
                <w:sz w:val="20"/>
                <w:szCs w:val="20"/>
              </w:rPr>
            </w:pPr>
            <w:r>
              <w:rPr>
                <w:sz w:val="20"/>
                <w:szCs w:val="20"/>
              </w:rPr>
              <w:t>54</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2F815235" w14:textId="77777777" w:rsidTr="000C26EB">
        <w:tc>
          <w:tcPr>
            <w:tcW w:w="2327" w:type="dxa"/>
          </w:tcPr>
          <w:p w14:paraId="1C7C6324" w14:textId="77777777" w:rsidR="003362F1" w:rsidRDefault="003362F1" w:rsidP="003362F1">
            <w:pPr>
              <w:jc w:val="both"/>
              <w:rPr>
                <w:sz w:val="20"/>
                <w:szCs w:val="20"/>
              </w:rPr>
            </w:pPr>
            <w:r>
              <w:rPr>
                <w:sz w:val="20"/>
                <w:szCs w:val="20"/>
              </w:rPr>
              <w:t>Request</w:t>
            </w:r>
          </w:p>
        </w:tc>
        <w:tc>
          <w:tcPr>
            <w:tcW w:w="850" w:type="dxa"/>
          </w:tcPr>
          <w:p w14:paraId="6AF40C1B" w14:textId="77777777" w:rsidR="003362F1" w:rsidRDefault="003362F1" w:rsidP="003362F1">
            <w:pPr>
              <w:jc w:val="both"/>
              <w:rPr>
                <w:sz w:val="20"/>
                <w:szCs w:val="20"/>
              </w:rPr>
            </w:pPr>
            <w:r>
              <w:rPr>
                <w:sz w:val="20"/>
                <w:szCs w:val="20"/>
              </w:rPr>
              <w:t>56</w:t>
            </w:r>
          </w:p>
        </w:tc>
      </w:tr>
      <w:tr w:rsidR="003362F1" w14:paraId="7BB070A7" w14:textId="77777777" w:rsidTr="000C26EB">
        <w:tc>
          <w:tcPr>
            <w:tcW w:w="2327" w:type="dxa"/>
          </w:tcPr>
          <w:p w14:paraId="0F3B9266" w14:textId="77777777" w:rsidR="003362F1" w:rsidRDefault="003362F1" w:rsidP="003362F1">
            <w:pPr>
              <w:jc w:val="both"/>
              <w:rPr>
                <w:sz w:val="20"/>
                <w:szCs w:val="20"/>
              </w:rPr>
            </w:pPr>
            <w:r>
              <w:rPr>
                <w:sz w:val="20"/>
                <w:szCs w:val="20"/>
              </w:rPr>
              <w:t>Commit</w:t>
            </w:r>
            <w:r w:rsidR="00B35768">
              <w:rPr>
                <w:sz w:val="20"/>
                <w:szCs w:val="20"/>
              </w:rPr>
              <w:t>ted</w:t>
            </w:r>
          </w:p>
        </w:tc>
        <w:tc>
          <w:tcPr>
            <w:tcW w:w="850" w:type="dxa"/>
          </w:tcPr>
          <w:p w14:paraId="7B6C100B" w14:textId="77777777" w:rsidR="003362F1" w:rsidRDefault="003362F1" w:rsidP="003362F1">
            <w:pPr>
              <w:jc w:val="both"/>
              <w:rPr>
                <w:sz w:val="20"/>
                <w:szCs w:val="20"/>
              </w:rPr>
            </w:pPr>
            <w:r>
              <w:rPr>
                <w:sz w:val="20"/>
                <w:szCs w:val="20"/>
              </w:rPr>
              <w:t>57</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3362F1" w14:paraId="679E9212" w14:textId="77777777" w:rsidTr="000C26EB">
        <w:tc>
          <w:tcPr>
            <w:tcW w:w="2327" w:type="dxa"/>
          </w:tcPr>
          <w:p w14:paraId="49E7CC1F" w14:textId="77777777" w:rsidR="003362F1" w:rsidRDefault="003362F1" w:rsidP="0093399E">
            <w:pPr>
              <w:jc w:val="both"/>
              <w:rPr>
                <w:sz w:val="20"/>
                <w:szCs w:val="20"/>
              </w:rPr>
            </w:pPr>
            <w:r>
              <w:rPr>
                <w:sz w:val="20"/>
                <w:szCs w:val="20"/>
              </w:rPr>
              <w:t>Secondary</w:t>
            </w:r>
          </w:p>
        </w:tc>
        <w:tc>
          <w:tcPr>
            <w:tcW w:w="850" w:type="dxa"/>
          </w:tcPr>
          <w:p w14:paraId="5C8EA6B7" w14:textId="77777777" w:rsidR="003362F1" w:rsidRDefault="003362F1" w:rsidP="0093399E">
            <w:pPr>
              <w:jc w:val="both"/>
              <w:rPr>
                <w:sz w:val="20"/>
                <w:szCs w:val="20"/>
              </w:rPr>
            </w:pPr>
            <w:r>
              <w:rPr>
                <w:sz w:val="20"/>
                <w:szCs w:val="20"/>
              </w:rPr>
              <w:t>61</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1D007F7E" w14:textId="77777777" w:rsidTr="000C26EB">
        <w:tc>
          <w:tcPr>
            <w:tcW w:w="2327" w:type="dxa"/>
          </w:tcPr>
          <w:p w14:paraId="22DF2693" w14:textId="77777777" w:rsidR="00E96653" w:rsidRDefault="00E96653" w:rsidP="0093399E">
            <w:pPr>
              <w:jc w:val="both"/>
              <w:rPr>
                <w:sz w:val="20"/>
                <w:szCs w:val="20"/>
              </w:rPr>
            </w:pPr>
            <w:r>
              <w:rPr>
                <w:sz w:val="20"/>
                <w:szCs w:val="20"/>
              </w:rPr>
              <w:t>Valid</w:t>
            </w:r>
          </w:p>
        </w:tc>
        <w:tc>
          <w:tcPr>
            <w:tcW w:w="850" w:type="dxa"/>
          </w:tcPr>
          <w:p w14:paraId="65D7A5CC" w14:textId="77777777" w:rsidR="00E96653" w:rsidRDefault="00E96653" w:rsidP="0093399E">
            <w:pPr>
              <w:jc w:val="both"/>
              <w:rPr>
                <w:sz w:val="20"/>
                <w:szCs w:val="20"/>
              </w:rPr>
            </w:pPr>
            <w:r>
              <w:rPr>
                <w:sz w:val="20"/>
                <w:szCs w:val="20"/>
              </w:rPr>
              <w:t>63</w:t>
            </w:r>
          </w:p>
        </w:tc>
      </w:tr>
      <w:tr w:rsidR="00E96653" w14:paraId="208251D3" w14:textId="77777777" w:rsidTr="000C26EB">
        <w:tc>
          <w:tcPr>
            <w:tcW w:w="2327" w:type="dxa"/>
          </w:tcPr>
          <w:p w14:paraId="3727CC55" w14:textId="77777777" w:rsidR="00E96653" w:rsidRDefault="00E96653" w:rsidP="0093399E">
            <w:pPr>
              <w:jc w:val="both"/>
              <w:rPr>
                <w:sz w:val="20"/>
                <w:szCs w:val="20"/>
              </w:rPr>
            </w:pPr>
            <w:r>
              <w:rPr>
                <w:sz w:val="20"/>
                <w:szCs w:val="20"/>
              </w:rPr>
              <w:t>Invalid</w:t>
            </w:r>
          </w:p>
        </w:tc>
        <w:tc>
          <w:tcPr>
            <w:tcW w:w="850" w:type="dxa"/>
          </w:tcPr>
          <w:p w14:paraId="0CD69E44" w14:textId="77777777" w:rsidR="00E96653" w:rsidRDefault="00E96653" w:rsidP="0093399E">
            <w:pPr>
              <w:jc w:val="both"/>
              <w:rPr>
                <w:sz w:val="20"/>
                <w:szCs w:val="20"/>
              </w:rPr>
            </w:pPr>
            <w:r>
              <w:rPr>
                <w:sz w:val="20"/>
                <w:szCs w:val="20"/>
              </w:rPr>
              <w:t>64</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E96653" w14:paraId="70FC367D" w14:textId="77777777" w:rsidTr="000C26EB">
        <w:tc>
          <w:tcPr>
            <w:tcW w:w="2327" w:type="dxa"/>
          </w:tcPr>
          <w:p w14:paraId="67612FE3" w14:textId="77777777" w:rsidR="00E96653" w:rsidRDefault="00E96653" w:rsidP="0093399E">
            <w:pPr>
              <w:jc w:val="both"/>
              <w:rPr>
                <w:sz w:val="20"/>
                <w:szCs w:val="20"/>
              </w:rPr>
            </w:pPr>
            <w:r>
              <w:rPr>
                <w:sz w:val="20"/>
                <w:szCs w:val="20"/>
              </w:rPr>
              <w:t>RemoteTransactionReport</w:t>
            </w:r>
          </w:p>
        </w:tc>
        <w:tc>
          <w:tcPr>
            <w:tcW w:w="850" w:type="dxa"/>
          </w:tcPr>
          <w:p w14:paraId="1677120D" w14:textId="77777777" w:rsidR="00E96653" w:rsidRDefault="00E96653" w:rsidP="0093399E">
            <w:pPr>
              <w:jc w:val="both"/>
              <w:rPr>
                <w:sz w:val="20"/>
                <w:szCs w:val="20"/>
              </w:rPr>
            </w:pPr>
            <w:r>
              <w:rPr>
                <w:sz w:val="20"/>
                <w:szCs w:val="20"/>
              </w:rPr>
              <w:t>66</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F22381" w14:paraId="038F975D" w14:textId="77777777" w:rsidTr="000C26EB">
        <w:tc>
          <w:tcPr>
            <w:tcW w:w="2327" w:type="dxa"/>
          </w:tcPr>
          <w:p w14:paraId="67F121F1" w14:textId="77777777" w:rsidR="00F22381" w:rsidRDefault="00F22381" w:rsidP="0093399E">
            <w:pPr>
              <w:jc w:val="both"/>
              <w:rPr>
                <w:sz w:val="20"/>
                <w:szCs w:val="20"/>
              </w:rPr>
            </w:pPr>
            <w:r>
              <w:rPr>
                <w:sz w:val="20"/>
                <w:szCs w:val="20"/>
              </w:rPr>
              <w:t>TransactionReason</w:t>
            </w:r>
          </w:p>
        </w:tc>
        <w:tc>
          <w:tcPr>
            <w:tcW w:w="850" w:type="dxa"/>
          </w:tcPr>
          <w:p w14:paraId="28B003D4" w14:textId="77777777" w:rsidR="00F22381" w:rsidRDefault="00F22381" w:rsidP="0093399E">
            <w:pPr>
              <w:jc w:val="both"/>
              <w:rPr>
                <w:sz w:val="20"/>
                <w:szCs w:val="20"/>
              </w:rPr>
            </w:pPr>
            <w:r>
              <w:rPr>
                <w:sz w:val="20"/>
                <w:szCs w:val="20"/>
              </w:rPr>
              <w:t>69</w:t>
            </w:r>
          </w:p>
        </w:tc>
      </w:tr>
      <w:tr w:rsidR="00BB56D9" w14:paraId="173C5E5B" w14:textId="77777777" w:rsidTr="000C26EB">
        <w:tc>
          <w:tcPr>
            <w:tcW w:w="2327" w:type="dxa"/>
          </w:tcPr>
          <w:p w14:paraId="36AE78DE" w14:textId="77777777" w:rsidR="00BB56D9" w:rsidRDefault="00BB56D9" w:rsidP="0093399E">
            <w:pPr>
              <w:jc w:val="both"/>
              <w:rPr>
                <w:sz w:val="20"/>
                <w:szCs w:val="20"/>
              </w:rPr>
            </w:pPr>
            <w:r>
              <w:rPr>
                <w:sz w:val="20"/>
                <w:szCs w:val="20"/>
              </w:rPr>
              <w:t>DataLength</w:t>
            </w:r>
          </w:p>
        </w:tc>
        <w:tc>
          <w:tcPr>
            <w:tcW w:w="850" w:type="dxa"/>
          </w:tcPr>
          <w:p w14:paraId="5E5FAB52" w14:textId="77777777" w:rsidR="00BB56D9" w:rsidRDefault="00BB56D9" w:rsidP="0093399E">
            <w:pPr>
              <w:jc w:val="both"/>
              <w:rPr>
                <w:sz w:val="20"/>
                <w:szCs w:val="20"/>
              </w:rPr>
            </w:pPr>
            <w:r>
              <w:rPr>
                <w:sz w:val="20"/>
                <w:szCs w:val="20"/>
              </w:rPr>
              <w:t>70</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bl>
    <w:p w14:paraId="651D6F8F" w14:textId="77777777" w:rsidR="007D5F1C" w:rsidRDefault="00187B07" w:rsidP="007D5F1C">
      <w:pPr>
        <w:pStyle w:val="Heading3"/>
      </w:pPr>
      <w:r>
        <w:t>8.</w:t>
      </w:r>
      <w:r w:rsidR="00682711">
        <w:t>9</w:t>
      </w:r>
      <w:r w:rsidR="007D5F1C">
        <w:t>.2 Sending the connection string</w:t>
      </w:r>
      <w:bookmarkEnd w:id="83"/>
    </w:p>
    <w:p w14:paraId="354DAAF9" w14:textId="232686F4"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 and the server is locale-independent, so locale is not sent either.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4"/>
        <w:gridCol w:w="899"/>
        <w:gridCol w:w="2268"/>
        <w:gridCol w:w="4168"/>
      </w:tblGrid>
      <w:tr w:rsidR="006E2C8D" w:rsidRPr="00A850F4" w14:paraId="1C32216E" w14:textId="77777777" w:rsidTr="0072027B">
        <w:tc>
          <w:tcPr>
            <w:tcW w:w="1194"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99"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268"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168"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6E2C8D" w:rsidRPr="00A850F4" w14:paraId="7755BFCB" w14:textId="77777777" w:rsidTr="0072027B">
        <w:tc>
          <w:tcPr>
            <w:tcW w:w="1194" w:type="dxa"/>
          </w:tcPr>
          <w:p w14:paraId="4A3944F0" w14:textId="77777777" w:rsidR="006E2C8D" w:rsidRPr="00F6121C" w:rsidRDefault="006E2C8D" w:rsidP="00C45BC9">
            <w:pPr>
              <w:jc w:val="both"/>
              <w:rPr>
                <w:i/>
                <w:sz w:val="20"/>
                <w:szCs w:val="20"/>
                <w:lang w:val="en-GB"/>
              </w:rPr>
            </w:pPr>
            <w:r>
              <w:rPr>
                <w:i/>
                <w:sz w:val="20"/>
                <w:szCs w:val="20"/>
                <w:lang w:val="en-GB"/>
              </w:rPr>
              <w:t>User</w:t>
            </w:r>
          </w:p>
        </w:tc>
        <w:tc>
          <w:tcPr>
            <w:tcW w:w="899" w:type="dxa"/>
          </w:tcPr>
          <w:p w14:paraId="12168C13" w14:textId="77777777" w:rsidR="006E2C8D" w:rsidRPr="00F6121C" w:rsidRDefault="006E2C8D" w:rsidP="00C45BC9">
            <w:pPr>
              <w:jc w:val="both"/>
              <w:rPr>
                <w:i/>
                <w:sz w:val="20"/>
                <w:szCs w:val="20"/>
                <w:lang w:val="en-GB"/>
              </w:rPr>
            </w:pPr>
            <w:r>
              <w:rPr>
                <w:i/>
                <w:sz w:val="20"/>
                <w:szCs w:val="20"/>
                <w:lang w:val="en-GB"/>
              </w:rPr>
              <w:t>21</w:t>
            </w:r>
          </w:p>
        </w:tc>
        <w:tc>
          <w:tcPr>
            <w:tcW w:w="2268" w:type="dxa"/>
          </w:tcPr>
          <w:p w14:paraId="06086310" w14:textId="77777777" w:rsidR="006E2C8D" w:rsidRPr="00F6121C" w:rsidRDefault="006E2C8D" w:rsidP="00C45BC9">
            <w:pPr>
              <w:jc w:val="both"/>
              <w:rPr>
                <w:i/>
                <w:sz w:val="20"/>
                <w:szCs w:val="20"/>
                <w:lang w:val="en-GB"/>
              </w:rPr>
            </w:pPr>
            <w:r w:rsidRPr="00F6121C">
              <w:rPr>
                <w:i/>
                <w:sz w:val="20"/>
                <w:szCs w:val="20"/>
                <w:lang w:val="en-GB"/>
              </w:rPr>
              <w:t>String</w:t>
            </w:r>
          </w:p>
        </w:tc>
        <w:tc>
          <w:tcPr>
            <w:tcW w:w="4168" w:type="dxa"/>
          </w:tcPr>
          <w:p w14:paraId="0ACD0C19" w14:textId="77777777" w:rsidR="006E2C8D" w:rsidRPr="00F6121C" w:rsidRDefault="006E2C8D" w:rsidP="00C45BC9">
            <w:pPr>
              <w:jc w:val="both"/>
              <w:rPr>
                <w:i/>
                <w:sz w:val="20"/>
                <w:szCs w:val="20"/>
                <w:lang w:val="en-GB"/>
              </w:rPr>
            </w:pPr>
            <w:r w:rsidRPr="00F6121C">
              <w:rPr>
                <w:i/>
                <w:sz w:val="20"/>
                <w:szCs w:val="20"/>
                <w:lang w:val="en-GB"/>
              </w:rPr>
              <w:t>the user name</w:t>
            </w:r>
          </w:p>
        </w:tc>
      </w:tr>
      <w:tr w:rsidR="006E2C8D" w:rsidRPr="00A850F4" w14:paraId="5C4A0706" w14:textId="77777777" w:rsidTr="0072027B">
        <w:tc>
          <w:tcPr>
            <w:tcW w:w="1194" w:type="dxa"/>
          </w:tcPr>
          <w:p w14:paraId="2FABCF19" w14:textId="77777777" w:rsidR="006E2C8D" w:rsidRPr="00F6121C" w:rsidRDefault="006E2C8D" w:rsidP="00C45BC9">
            <w:pPr>
              <w:jc w:val="both"/>
              <w:rPr>
                <w:i/>
                <w:sz w:val="20"/>
                <w:szCs w:val="20"/>
                <w:lang w:val="en-GB"/>
              </w:rPr>
            </w:pPr>
            <w:r>
              <w:rPr>
                <w:i/>
                <w:sz w:val="20"/>
                <w:szCs w:val="20"/>
                <w:lang w:val="en-GB"/>
              </w:rPr>
              <w:lastRenderedPageBreak/>
              <w:t>Password</w:t>
            </w:r>
          </w:p>
        </w:tc>
        <w:tc>
          <w:tcPr>
            <w:tcW w:w="899" w:type="dxa"/>
          </w:tcPr>
          <w:p w14:paraId="6D34D1C3" w14:textId="77777777" w:rsidR="006E2C8D" w:rsidRDefault="006E2C8D" w:rsidP="00C45BC9">
            <w:pPr>
              <w:jc w:val="both"/>
              <w:rPr>
                <w:i/>
                <w:sz w:val="20"/>
                <w:szCs w:val="20"/>
                <w:lang w:val="en-GB"/>
              </w:rPr>
            </w:pPr>
            <w:r>
              <w:rPr>
                <w:i/>
                <w:sz w:val="20"/>
                <w:szCs w:val="20"/>
                <w:lang w:val="en-GB"/>
              </w:rPr>
              <w:t>20</w:t>
            </w:r>
          </w:p>
        </w:tc>
        <w:tc>
          <w:tcPr>
            <w:tcW w:w="2268" w:type="dxa"/>
          </w:tcPr>
          <w:p w14:paraId="1E602452" w14:textId="77777777" w:rsidR="006E2C8D" w:rsidRPr="00F6121C" w:rsidRDefault="006E2C8D" w:rsidP="00C45BC9">
            <w:pPr>
              <w:jc w:val="both"/>
              <w:rPr>
                <w:i/>
                <w:sz w:val="20"/>
                <w:szCs w:val="20"/>
                <w:lang w:val="en-GB"/>
              </w:rPr>
            </w:pPr>
            <w:r>
              <w:rPr>
                <w:i/>
                <w:sz w:val="20"/>
                <w:szCs w:val="20"/>
                <w:lang w:val="en-GB"/>
              </w:rPr>
              <w:t>String</w:t>
            </w:r>
          </w:p>
        </w:tc>
        <w:tc>
          <w:tcPr>
            <w:tcW w:w="4168" w:type="dxa"/>
          </w:tcPr>
          <w:p w14:paraId="695E28A4" w14:textId="77777777" w:rsidR="006E2C8D" w:rsidRPr="00F6121C" w:rsidRDefault="006E2C8D" w:rsidP="00C45BC9">
            <w:pPr>
              <w:jc w:val="both"/>
              <w:rPr>
                <w:i/>
                <w:sz w:val="20"/>
                <w:szCs w:val="20"/>
                <w:lang w:val="en-GB"/>
              </w:rPr>
            </w:pPr>
            <w:r>
              <w:rPr>
                <w:i/>
                <w:sz w:val="20"/>
                <w:szCs w:val="20"/>
                <w:lang w:val="en-GB"/>
              </w:rPr>
              <w:t>the passord</w:t>
            </w:r>
          </w:p>
        </w:tc>
      </w:tr>
      <w:tr w:rsidR="006E2C8D" w:rsidRPr="00A850F4" w14:paraId="0DA82815" w14:textId="77777777" w:rsidTr="0072027B">
        <w:tc>
          <w:tcPr>
            <w:tcW w:w="1194" w:type="dxa"/>
          </w:tcPr>
          <w:p w14:paraId="1EFC5D27" w14:textId="77777777" w:rsidR="006E2C8D" w:rsidRPr="00A850F4" w:rsidRDefault="006E2C8D" w:rsidP="00C45BC9">
            <w:pPr>
              <w:jc w:val="both"/>
              <w:rPr>
                <w:sz w:val="20"/>
                <w:szCs w:val="20"/>
                <w:lang w:val="en-GB"/>
              </w:rPr>
            </w:pPr>
            <w:r>
              <w:rPr>
                <w:sz w:val="20"/>
                <w:szCs w:val="20"/>
                <w:lang w:val="en-GB"/>
              </w:rPr>
              <w:t>Files</w:t>
            </w:r>
          </w:p>
        </w:tc>
        <w:tc>
          <w:tcPr>
            <w:tcW w:w="899" w:type="dxa"/>
          </w:tcPr>
          <w:p w14:paraId="528E7131" w14:textId="77777777" w:rsidR="006E2C8D" w:rsidRPr="00A850F4" w:rsidRDefault="006E2C8D" w:rsidP="00C45BC9">
            <w:pPr>
              <w:jc w:val="both"/>
              <w:rPr>
                <w:sz w:val="20"/>
                <w:szCs w:val="20"/>
                <w:lang w:val="en-GB"/>
              </w:rPr>
            </w:pPr>
            <w:r>
              <w:rPr>
                <w:sz w:val="20"/>
                <w:szCs w:val="20"/>
                <w:lang w:val="en-GB"/>
              </w:rPr>
              <w:t>22</w:t>
            </w:r>
          </w:p>
        </w:tc>
        <w:tc>
          <w:tcPr>
            <w:tcW w:w="2268" w:type="dxa"/>
          </w:tcPr>
          <w:p w14:paraId="3D993E57"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3AF96BC5" w14:textId="77777777" w:rsidR="006E2C8D" w:rsidRPr="00A850F4" w:rsidRDefault="006E2C8D" w:rsidP="00C45BC9">
            <w:pPr>
              <w:jc w:val="both"/>
              <w:rPr>
                <w:sz w:val="20"/>
                <w:szCs w:val="20"/>
                <w:lang w:val="en-GB"/>
              </w:rPr>
            </w:pPr>
            <w:r w:rsidRPr="00A850F4">
              <w:rPr>
                <w:sz w:val="20"/>
                <w:szCs w:val="20"/>
                <w:lang w:val="en-GB"/>
              </w:rPr>
              <w:t>the comma-separated list of databases to connect to</w:t>
            </w:r>
          </w:p>
        </w:tc>
      </w:tr>
      <w:tr w:rsidR="006E2C8D" w:rsidRPr="00A850F4" w14:paraId="1B9DF8E9" w14:textId="77777777" w:rsidTr="0072027B">
        <w:tc>
          <w:tcPr>
            <w:tcW w:w="1194" w:type="dxa"/>
          </w:tcPr>
          <w:p w14:paraId="071653FF" w14:textId="77777777" w:rsidR="006E2C8D" w:rsidRPr="00A850F4" w:rsidRDefault="006E2C8D" w:rsidP="00C45BC9">
            <w:pPr>
              <w:jc w:val="both"/>
              <w:rPr>
                <w:sz w:val="20"/>
                <w:szCs w:val="20"/>
                <w:lang w:val="en-GB"/>
              </w:rPr>
            </w:pPr>
            <w:r>
              <w:rPr>
                <w:sz w:val="20"/>
                <w:szCs w:val="20"/>
                <w:lang w:val="en-GB"/>
              </w:rPr>
              <w:t>Role</w:t>
            </w:r>
          </w:p>
        </w:tc>
        <w:tc>
          <w:tcPr>
            <w:tcW w:w="899" w:type="dxa"/>
          </w:tcPr>
          <w:p w14:paraId="7EA1111C" w14:textId="77777777" w:rsidR="006E2C8D" w:rsidRPr="00A850F4" w:rsidRDefault="006E2C8D" w:rsidP="00C45BC9">
            <w:pPr>
              <w:jc w:val="both"/>
              <w:rPr>
                <w:sz w:val="20"/>
                <w:szCs w:val="20"/>
                <w:lang w:val="en-GB"/>
              </w:rPr>
            </w:pPr>
            <w:r>
              <w:rPr>
                <w:sz w:val="20"/>
                <w:szCs w:val="20"/>
                <w:lang w:val="en-GB"/>
              </w:rPr>
              <w:t>23</w:t>
            </w:r>
          </w:p>
        </w:tc>
        <w:tc>
          <w:tcPr>
            <w:tcW w:w="2268" w:type="dxa"/>
          </w:tcPr>
          <w:p w14:paraId="041A573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019065CC" w14:textId="77777777" w:rsidR="006E2C8D" w:rsidRPr="00A850F4" w:rsidRDefault="006E2C8D"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6E2C8D" w:rsidRPr="00A850F4" w14:paraId="1E490709" w14:textId="77777777" w:rsidTr="0072027B">
        <w:tc>
          <w:tcPr>
            <w:tcW w:w="1194" w:type="dxa"/>
          </w:tcPr>
          <w:p w14:paraId="1662C629" w14:textId="77777777" w:rsidR="006E2C8D" w:rsidRPr="00A850F4" w:rsidRDefault="006E2C8D" w:rsidP="00C45BC9">
            <w:pPr>
              <w:jc w:val="both"/>
              <w:rPr>
                <w:sz w:val="20"/>
                <w:szCs w:val="20"/>
                <w:lang w:val="en-GB"/>
              </w:rPr>
            </w:pPr>
            <w:r>
              <w:rPr>
                <w:sz w:val="20"/>
                <w:szCs w:val="20"/>
                <w:lang w:val="en-GB"/>
              </w:rPr>
              <w:t>Done</w:t>
            </w:r>
          </w:p>
        </w:tc>
        <w:tc>
          <w:tcPr>
            <w:tcW w:w="899" w:type="dxa"/>
          </w:tcPr>
          <w:p w14:paraId="6658C4C2" w14:textId="77777777" w:rsidR="006E2C8D" w:rsidRPr="00A850F4" w:rsidRDefault="006E2C8D" w:rsidP="00C45BC9">
            <w:pPr>
              <w:jc w:val="both"/>
              <w:rPr>
                <w:sz w:val="20"/>
                <w:szCs w:val="20"/>
                <w:lang w:val="en-GB"/>
              </w:rPr>
            </w:pPr>
            <w:r>
              <w:rPr>
                <w:sz w:val="20"/>
                <w:szCs w:val="20"/>
                <w:lang w:val="en-GB"/>
              </w:rPr>
              <w:t>24</w:t>
            </w:r>
          </w:p>
        </w:tc>
        <w:tc>
          <w:tcPr>
            <w:tcW w:w="2268" w:type="dxa"/>
          </w:tcPr>
          <w:p w14:paraId="76812EF6" w14:textId="77777777" w:rsidR="006E2C8D" w:rsidRPr="00A850F4" w:rsidRDefault="006E2C8D" w:rsidP="00C45BC9">
            <w:pPr>
              <w:jc w:val="both"/>
              <w:rPr>
                <w:sz w:val="20"/>
                <w:szCs w:val="20"/>
                <w:lang w:val="en-GB"/>
              </w:rPr>
            </w:pPr>
          </w:p>
        </w:tc>
        <w:tc>
          <w:tcPr>
            <w:tcW w:w="4168" w:type="dxa"/>
          </w:tcPr>
          <w:p w14:paraId="54F38BDA" w14:textId="77777777" w:rsidR="006E2C8D" w:rsidRPr="00A850F4" w:rsidRDefault="006E2C8D" w:rsidP="00C45BC9">
            <w:pPr>
              <w:jc w:val="both"/>
              <w:rPr>
                <w:sz w:val="20"/>
                <w:szCs w:val="20"/>
                <w:lang w:val="en-GB"/>
              </w:rPr>
            </w:pPr>
            <w:r w:rsidRPr="00A850F4">
              <w:rPr>
                <w:sz w:val="20"/>
                <w:szCs w:val="20"/>
                <w:lang w:val="en-GB"/>
              </w:rPr>
              <w:t>signals end of the connection string data</w:t>
            </w:r>
          </w:p>
        </w:tc>
      </w:tr>
      <w:tr w:rsidR="006E2C8D" w:rsidRPr="00A850F4" w14:paraId="4B4D0B5B" w14:textId="77777777" w:rsidTr="0072027B">
        <w:tc>
          <w:tcPr>
            <w:tcW w:w="1194" w:type="dxa"/>
          </w:tcPr>
          <w:p w14:paraId="729F99C4" w14:textId="77777777" w:rsidR="006E2C8D" w:rsidRPr="00A850F4" w:rsidRDefault="006E2C8D" w:rsidP="00C45BC9">
            <w:pPr>
              <w:jc w:val="both"/>
              <w:rPr>
                <w:sz w:val="20"/>
                <w:szCs w:val="20"/>
                <w:lang w:val="en-GB"/>
              </w:rPr>
            </w:pPr>
            <w:r>
              <w:rPr>
                <w:sz w:val="20"/>
                <w:szCs w:val="20"/>
                <w:lang w:val="en-GB"/>
              </w:rPr>
              <w:t>Stop</w:t>
            </w:r>
          </w:p>
        </w:tc>
        <w:tc>
          <w:tcPr>
            <w:tcW w:w="899" w:type="dxa"/>
          </w:tcPr>
          <w:p w14:paraId="6FDAE890" w14:textId="77777777" w:rsidR="006E2C8D" w:rsidRPr="00A850F4" w:rsidRDefault="006E2C8D" w:rsidP="00C45BC9">
            <w:pPr>
              <w:jc w:val="both"/>
              <w:rPr>
                <w:sz w:val="20"/>
                <w:szCs w:val="20"/>
                <w:lang w:val="en-GB"/>
              </w:rPr>
            </w:pPr>
            <w:r>
              <w:rPr>
                <w:sz w:val="20"/>
                <w:szCs w:val="20"/>
                <w:lang w:val="en-GB"/>
              </w:rPr>
              <w:t>25</w:t>
            </w:r>
          </w:p>
        </w:tc>
        <w:tc>
          <w:tcPr>
            <w:tcW w:w="2268" w:type="dxa"/>
          </w:tcPr>
          <w:p w14:paraId="3C18DFF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2154BFC1" w14:textId="77777777" w:rsidR="006E2C8D" w:rsidRPr="00A850F4" w:rsidRDefault="006E2C8D" w:rsidP="00C45BC9">
            <w:pPr>
              <w:jc w:val="both"/>
              <w:rPr>
                <w:sz w:val="20"/>
                <w:szCs w:val="20"/>
                <w:lang w:val="en-GB"/>
              </w:rPr>
            </w:pPr>
            <w:r w:rsidRPr="00A850F4">
              <w:rPr>
                <w:sz w:val="20"/>
                <w:szCs w:val="20"/>
                <w:lang w:val="en-GB"/>
              </w:rPr>
              <w:t>the stop time</w:t>
            </w:r>
          </w:p>
        </w:tc>
      </w:tr>
      <w:tr w:rsidR="006E2C8D" w:rsidRPr="00A850F4" w14:paraId="51ECD2DA" w14:textId="77777777" w:rsidTr="0072027B">
        <w:tc>
          <w:tcPr>
            <w:tcW w:w="1194" w:type="dxa"/>
          </w:tcPr>
          <w:p w14:paraId="65B97D65" w14:textId="77777777" w:rsidR="006E2C8D" w:rsidRPr="00A850F4" w:rsidRDefault="006E2C8D" w:rsidP="00C45BC9">
            <w:pPr>
              <w:jc w:val="both"/>
              <w:rPr>
                <w:sz w:val="20"/>
                <w:szCs w:val="20"/>
                <w:lang w:val="en-GB"/>
              </w:rPr>
            </w:pPr>
            <w:r>
              <w:rPr>
                <w:sz w:val="20"/>
                <w:szCs w:val="20"/>
                <w:lang w:val="en-GB"/>
              </w:rPr>
              <w:t>Cluster</w:t>
            </w:r>
          </w:p>
        </w:tc>
        <w:tc>
          <w:tcPr>
            <w:tcW w:w="899" w:type="dxa"/>
          </w:tcPr>
          <w:p w14:paraId="180C75A5" w14:textId="77777777" w:rsidR="006E2C8D" w:rsidRPr="00A850F4" w:rsidRDefault="006E2C8D" w:rsidP="00C45BC9">
            <w:pPr>
              <w:jc w:val="both"/>
              <w:rPr>
                <w:sz w:val="20"/>
                <w:szCs w:val="20"/>
                <w:lang w:val="en-GB"/>
              </w:rPr>
            </w:pPr>
            <w:r>
              <w:rPr>
                <w:sz w:val="20"/>
                <w:szCs w:val="20"/>
                <w:lang w:val="en-GB"/>
              </w:rPr>
              <w:t>26</w:t>
            </w:r>
          </w:p>
        </w:tc>
        <w:tc>
          <w:tcPr>
            <w:tcW w:w="2268" w:type="dxa"/>
          </w:tcPr>
          <w:p w14:paraId="3109E84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64209B25" w14:textId="77777777" w:rsidR="006E2C8D" w:rsidRPr="00A850F4" w:rsidRDefault="006E2C8D" w:rsidP="00C45BC9">
            <w:pPr>
              <w:jc w:val="both"/>
              <w:rPr>
                <w:sz w:val="20"/>
                <w:szCs w:val="20"/>
                <w:lang w:val="en-GB"/>
              </w:rPr>
            </w:pPr>
            <w:r w:rsidRPr="00A850F4">
              <w:rPr>
                <w:sz w:val="20"/>
                <w:szCs w:val="20"/>
                <w:lang w:val="en-GB"/>
              </w:rPr>
              <w:t xml:space="preserve">the DBMS </w:t>
            </w:r>
            <w:r>
              <w:rPr>
                <w:sz w:val="20"/>
                <w:szCs w:val="20"/>
                <w:lang w:val="en-GB"/>
              </w:rPr>
              <w:t>cluster identifier</w:t>
            </w:r>
          </w:p>
        </w:tc>
      </w:tr>
      <w:tr w:rsidR="006E2C8D" w:rsidRPr="00A850F4" w14:paraId="3DCE5D7D" w14:textId="77777777" w:rsidTr="0072027B">
        <w:tc>
          <w:tcPr>
            <w:tcW w:w="1194" w:type="dxa"/>
          </w:tcPr>
          <w:p w14:paraId="0561CB11" w14:textId="77777777" w:rsidR="006E2C8D" w:rsidRPr="00A850F4" w:rsidRDefault="006E2C8D" w:rsidP="00C45BC9">
            <w:pPr>
              <w:jc w:val="both"/>
              <w:rPr>
                <w:sz w:val="20"/>
                <w:szCs w:val="20"/>
                <w:lang w:val="en-GB"/>
              </w:rPr>
            </w:pPr>
            <w:r>
              <w:rPr>
                <w:sz w:val="20"/>
                <w:szCs w:val="20"/>
                <w:lang w:val="en-GB"/>
              </w:rPr>
              <w:t>Key</w:t>
            </w:r>
          </w:p>
        </w:tc>
        <w:tc>
          <w:tcPr>
            <w:tcW w:w="899" w:type="dxa"/>
          </w:tcPr>
          <w:p w14:paraId="13B804CC" w14:textId="77777777" w:rsidR="006E2C8D" w:rsidRDefault="006E2C8D" w:rsidP="00C45BC9">
            <w:pPr>
              <w:jc w:val="both"/>
              <w:rPr>
                <w:sz w:val="20"/>
                <w:szCs w:val="20"/>
                <w:lang w:val="en-GB"/>
              </w:rPr>
            </w:pPr>
            <w:r>
              <w:rPr>
                <w:sz w:val="20"/>
                <w:szCs w:val="20"/>
                <w:lang w:val="en-GB"/>
              </w:rPr>
              <w:t>27</w:t>
            </w:r>
          </w:p>
        </w:tc>
        <w:tc>
          <w:tcPr>
            <w:tcW w:w="2268" w:type="dxa"/>
          </w:tcPr>
          <w:p w14:paraId="159CD3BD" w14:textId="77777777" w:rsidR="006E2C8D" w:rsidRPr="00A850F4" w:rsidRDefault="006E2C8D" w:rsidP="00C45BC9">
            <w:pPr>
              <w:jc w:val="both"/>
              <w:rPr>
                <w:sz w:val="20"/>
                <w:szCs w:val="20"/>
                <w:lang w:val="en-GB"/>
              </w:rPr>
            </w:pPr>
            <w:r>
              <w:rPr>
                <w:sz w:val="20"/>
                <w:szCs w:val="20"/>
                <w:lang w:val="en-GB"/>
              </w:rPr>
              <w:t>String</w:t>
            </w:r>
          </w:p>
        </w:tc>
        <w:tc>
          <w:tcPr>
            <w:tcW w:w="4168" w:type="dxa"/>
          </w:tcPr>
          <w:p w14:paraId="3C73B408" w14:textId="77777777" w:rsidR="006E2C8D" w:rsidRPr="00A850F4" w:rsidRDefault="006E2C8D" w:rsidP="00F10FF4">
            <w:pPr>
              <w:jc w:val="both"/>
              <w:rPr>
                <w:sz w:val="20"/>
                <w:szCs w:val="20"/>
                <w:lang w:val="en-GB"/>
              </w:rPr>
            </w:pPr>
            <w:r>
              <w:rPr>
                <w:sz w:val="20"/>
                <w:szCs w:val="20"/>
                <w:lang w:val="en-GB"/>
              </w:rPr>
              <w:t>the DBMS access key</w:t>
            </w:r>
          </w:p>
        </w:tc>
      </w:tr>
      <w:tr w:rsidR="006E2C8D" w:rsidRPr="00A850F4" w14:paraId="22724EBF" w14:textId="77777777" w:rsidTr="0072027B">
        <w:tc>
          <w:tcPr>
            <w:tcW w:w="1194" w:type="dxa"/>
          </w:tcPr>
          <w:p w14:paraId="30E5624C" w14:textId="77777777" w:rsidR="006E2C8D" w:rsidRDefault="006E2C8D" w:rsidP="00C45BC9">
            <w:pPr>
              <w:jc w:val="both"/>
              <w:rPr>
                <w:sz w:val="20"/>
                <w:szCs w:val="20"/>
                <w:lang w:val="en-GB"/>
              </w:rPr>
            </w:pPr>
            <w:r>
              <w:rPr>
                <w:sz w:val="20"/>
                <w:szCs w:val="20"/>
                <w:lang w:val="en-GB"/>
              </w:rPr>
              <w:t>Compound</w:t>
            </w:r>
          </w:p>
        </w:tc>
        <w:tc>
          <w:tcPr>
            <w:tcW w:w="899" w:type="dxa"/>
          </w:tcPr>
          <w:p w14:paraId="6AF8C7F0" w14:textId="77777777" w:rsidR="006E2C8D" w:rsidRDefault="006E2C8D" w:rsidP="00C45BC9">
            <w:pPr>
              <w:jc w:val="both"/>
              <w:rPr>
                <w:sz w:val="20"/>
                <w:szCs w:val="20"/>
                <w:lang w:val="en-GB"/>
              </w:rPr>
            </w:pPr>
            <w:r>
              <w:rPr>
                <w:sz w:val="20"/>
                <w:szCs w:val="20"/>
                <w:lang w:val="en-GB"/>
              </w:rPr>
              <w:t>28</w:t>
            </w:r>
          </w:p>
        </w:tc>
        <w:tc>
          <w:tcPr>
            <w:tcW w:w="2268" w:type="dxa"/>
          </w:tcPr>
          <w:p w14:paraId="651B2338" w14:textId="77777777" w:rsidR="006E2C8D" w:rsidRDefault="006E2C8D" w:rsidP="00C45BC9">
            <w:pPr>
              <w:jc w:val="both"/>
              <w:rPr>
                <w:sz w:val="20"/>
                <w:szCs w:val="20"/>
                <w:lang w:val="en-GB"/>
              </w:rPr>
            </w:pPr>
            <w:r>
              <w:rPr>
                <w:sz w:val="20"/>
                <w:szCs w:val="20"/>
                <w:lang w:val="en-GB"/>
              </w:rPr>
              <w:t>Connection string</w:t>
            </w:r>
          </w:p>
        </w:tc>
        <w:tc>
          <w:tcPr>
            <w:tcW w:w="4168" w:type="dxa"/>
          </w:tcPr>
          <w:p w14:paraId="5D22FDDF" w14:textId="77777777" w:rsidR="006E2C8D" w:rsidRDefault="006E2C8D" w:rsidP="00F10FF4">
            <w:pPr>
              <w:jc w:val="both"/>
              <w:rPr>
                <w:sz w:val="20"/>
                <w:szCs w:val="20"/>
                <w:lang w:val="en-GB"/>
              </w:rPr>
            </w:pPr>
            <w:r>
              <w:rPr>
                <w:sz w:val="20"/>
                <w:szCs w:val="20"/>
                <w:lang w:val="en-GB"/>
              </w:rPr>
              <w:t>The connection string is compound</w:t>
            </w:r>
          </w:p>
        </w:tc>
      </w:tr>
      <w:tr w:rsidR="006E2C8D" w:rsidRPr="00A850F4" w14:paraId="46453BC1" w14:textId="77777777" w:rsidTr="0072027B">
        <w:tc>
          <w:tcPr>
            <w:tcW w:w="1194" w:type="dxa"/>
          </w:tcPr>
          <w:p w14:paraId="1643BD19" w14:textId="77777777" w:rsidR="006E2C8D" w:rsidRDefault="006E2C8D" w:rsidP="00C45BC9">
            <w:pPr>
              <w:jc w:val="both"/>
              <w:rPr>
                <w:sz w:val="20"/>
                <w:szCs w:val="20"/>
                <w:lang w:val="en-GB"/>
              </w:rPr>
            </w:pPr>
            <w:r>
              <w:rPr>
                <w:sz w:val="20"/>
                <w:szCs w:val="20"/>
                <w:lang w:val="en-GB"/>
              </w:rPr>
              <w:t>Base</w:t>
            </w:r>
          </w:p>
        </w:tc>
        <w:tc>
          <w:tcPr>
            <w:tcW w:w="899" w:type="dxa"/>
          </w:tcPr>
          <w:p w14:paraId="3FBA150A" w14:textId="77777777" w:rsidR="006E2C8D" w:rsidRDefault="006E2C8D" w:rsidP="00C45BC9">
            <w:pPr>
              <w:jc w:val="both"/>
              <w:rPr>
                <w:sz w:val="20"/>
                <w:szCs w:val="20"/>
                <w:lang w:val="en-GB"/>
              </w:rPr>
            </w:pPr>
            <w:r>
              <w:rPr>
                <w:sz w:val="20"/>
                <w:szCs w:val="20"/>
                <w:lang w:val="en-GB"/>
              </w:rPr>
              <w:t>29</w:t>
            </w:r>
          </w:p>
        </w:tc>
        <w:tc>
          <w:tcPr>
            <w:tcW w:w="2268" w:type="dxa"/>
          </w:tcPr>
          <w:p w14:paraId="60C5F9DF" w14:textId="77777777" w:rsidR="006E2C8D" w:rsidRDefault="006E2C8D" w:rsidP="00C45BC9">
            <w:pPr>
              <w:jc w:val="both"/>
              <w:rPr>
                <w:sz w:val="20"/>
                <w:szCs w:val="20"/>
                <w:lang w:val="en-GB"/>
              </w:rPr>
            </w:pPr>
            <w:r>
              <w:rPr>
                <w:sz w:val="20"/>
                <w:szCs w:val="20"/>
                <w:lang w:val="en-GB"/>
              </w:rPr>
              <w:t>String</w:t>
            </w:r>
          </w:p>
        </w:tc>
        <w:tc>
          <w:tcPr>
            <w:tcW w:w="4168" w:type="dxa"/>
          </w:tcPr>
          <w:p w14:paraId="260FC6AA" w14:textId="77777777" w:rsidR="006E2C8D" w:rsidRDefault="006E2C8D" w:rsidP="00F10FF4">
            <w:pPr>
              <w:jc w:val="both"/>
              <w:rPr>
                <w:sz w:val="20"/>
                <w:szCs w:val="20"/>
                <w:lang w:val="en-GB"/>
              </w:rPr>
            </w:pPr>
            <w:r>
              <w:rPr>
                <w:sz w:val="20"/>
                <w:szCs w:val="20"/>
                <w:lang w:val="en-GB"/>
              </w:rPr>
              <w:t>The base database name</w:t>
            </w:r>
          </w:p>
        </w:tc>
      </w:tr>
      <w:tr w:rsidR="006E2C8D" w:rsidRPr="00A850F4" w14:paraId="278168B1" w14:textId="77777777" w:rsidTr="0072027B">
        <w:tc>
          <w:tcPr>
            <w:tcW w:w="1194" w:type="dxa"/>
          </w:tcPr>
          <w:p w14:paraId="69122657" w14:textId="77777777" w:rsidR="006E2C8D" w:rsidRDefault="006E2C8D" w:rsidP="00C45BC9">
            <w:pPr>
              <w:jc w:val="both"/>
              <w:rPr>
                <w:sz w:val="20"/>
                <w:szCs w:val="20"/>
                <w:lang w:val="en-GB"/>
              </w:rPr>
            </w:pPr>
            <w:r>
              <w:rPr>
                <w:sz w:val="20"/>
                <w:szCs w:val="20"/>
                <w:lang w:val="en-GB"/>
              </w:rPr>
              <w:t>Coordinator</w:t>
            </w:r>
          </w:p>
        </w:tc>
        <w:tc>
          <w:tcPr>
            <w:tcW w:w="899" w:type="dxa"/>
          </w:tcPr>
          <w:p w14:paraId="7855BF87" w14:textId="77777777" w:rsidR="006E2C8D" w:rsidRDefault="006E2C8D" w:rsidP="00C45BC9">
            <w:pPr>
              <w:jc w:val="both"/>
              <w:rPr>
                <w:sz w:val="20"/>
                <w:szCs w:val="20"/>
                <w:lang w:val="en-GB"/>
              </w:rPr>
            </w:pPr>
            <w:r>
              <w:rPr>
                <w:sz w:val="20"/>
                <w:szCs w:val="20"/>
                <w:lang w:val="en-GB"/>
              </w:rPr>
              <w:t>30</w:t>
            </w:r>
          </w:p>
        </w:tc>
        <w:tc>
          <w:tcPr>
            <w:tcW w:w="2268" w:type="dxa"/>
          </w:tcPr>
          <w:p w14:paraId="0CA19BC7" w14:textId="77777777" w:rsidR="006E2C8D" w:rsidRDefault="006E2C8D" w:rsidP="00C45BC9">
            <w:pPr>
              <w:jc w:val="both"/>
              <w:rPr>
                <w:sz w:val="20"/>
                <w:szCs w:val="20"/>
                <w:lang w:val="en-GB"/>
              </w:rPr>
            </w:pPr>
            <w:r>
              <w:rPr>
                <w:sz w:val="20"/>
                <w:szCs w:val="20"/>
                <w:lang w:val="en-GB"/>
              </w:rPr>
              <w:t>String</w:t>
            </w:r>
          </w:p>
        </w:tc>
        <w:tc>
          <w:tcPr>
            <w:tcW w:w="4168" w:type="dxa"/>
          </w:tcPr>
          <w:p w14:paraId="2EE1CCFA" w14:textId="77777777" w:rsidR="006E2C8D" w:rsidRDefault="006E2C8D" w:rsidP="00A3376F">
            <w:pPr>
              <w:jc w:val="both"/>
              <w:rPr>
                <w:sz w:val="20"/>
                <w:szCs w:val="20"/>
                <w:lang w:val="en-GB"/>
              </w:rPr>
            </w:pPr>
            <w:r>
              <w:rPr>
                <w:sz w:val="20"/>
                <w:szCs w:val="20"/>
                <w:lang w:val="en-GB"/>
              </w:rPr>
              <w:t>The coordinator of the current transaction</w:t>
            </w:r>
          </w:p>
        </w:tc>
      </w:tr>
      <w:tr w:rsidR="0072027B" w:rsidRPr="00A850F4" w14:paraId="42AEAF4B" w14:textId="77777777" w:rsidTr="0072027B">
        <w:tc>
          <w:tcPr>
            <w:tcW w:w="1194" w:type="dxa"/>
          </w:tcPr>
          <w:p w14:paraId="2A9A07EC" w14:textId="77777777" w:rsidR="0072027B" w:rsidRDefault="0072027B" w:rsidP="00C45BC9">
            <w:pPr>
              <w:jc w:val="both"/>
              <w:rPr>
                <w:sz w:val="20"/>
                <w:szCs w:val="20"/>
                <w:lang w:val="en-GB"/>
              </w:rPr>
            </w:pPr>
            <w:r>
              <w:rPr>
                <w:sz w:val="20"/>
                <w:szCs w:val="20"/>
                <w:lang w:val="en-GB"/>
              </w:rPr>
              <w:t>BaseServer</w:t>
            </w:r>
          </w:p>
        </w:tc>
        <w:tc>
          <w:tcPr>
            <w:tcW w:w="899" w:type="dxa"/>
          </w:tcPr>
          <w:p w14:paraId="722EB65B" w14:textId="77777777" w:rsidR="0072027B" w:rsidRDefault="0072027B" w:rsidP="00C45BC9">
            <w:pPr>
              <w:jc w:val="both"/>
              <w:rPr>
                <w:sz w:val="20"/>
                <w:szCs w:val="20"/>
                <w:lang w:val="en-GB"/>
              </w:rPr>
            </w:pPr>
            <w:r>
              <w:rPr>
                <w:sz w:val="20"/>
                <w:szCs w:val="20"/>
                <w:lang w:val="en-GB"/>
              </w:rPr>
              <w:t>31</w:t>
            </w:r>
          </w:p>
        </w:tc>
        <w:tc>
          <w:tcPr>
            <w:tcW w:w="2268" w:type="dxa"/>
          </w:tcPr>
          <w:p w14:paraId="0516C829" w14:textId="77777777" w:rsidR="0072027B" w:rsidRDefault="0072027B" w:rsidP="00C45BC9">
            <w:pPr>
              <w:jc w:val="both"/>
              <w:rPr>
                <w:sz w:val="20"/>
                <w:szCs w:val="20"/>
                <w:lang w:val="en-GB"/>
              </w:rPr>
            </w:pPr>
            <w:r>
              <w:rPr>
                <w:sz w:val="20"/>
                <w:szCs w:val="20"/>
                <w:lang w:val="en-GB"/>
              </w:rPr>
              <w:t>String</w:t>
            </w:r>
          </w:p>
        </w:tc>
        <w:tc>
          <w:tcPr>
            <w:tcW w:w="4168" w:type="dxa"/>
          </w:tcPr>
          <w:p w14:paraId="56096D30" w14:textId="77777777" w:rsidR="0072027B" w:rsidRDefault="0072027B" w:rsidP="00A3376F">
            <w:pPr>
              <w:jc w:val="both"/>
              <w:rPr>
                <w:sz w:val="20"/>
                <w:szCs w:val="20"/>
                <w:lang w:val="en-GB"/>
              </w:rPr>
            </w:pPr>
            <w:r>
              <w:rPr>
                <w:sz w:val="20"/>
                <w:szCs w:val="20"/>
                <w:lang w:val="en-GB"/>
              </w:rPr>
              <w:t>The server for the base database, host:port</w:t>
            </w:r>
          </w:p>
        </w:tc>
      </w:tr>
      <w:tr w:rsidR="00747B94" w:rsidRPr="00A850F4" w14:paraId="1BA899FC" w14:textId="77777777" w:rsidTr="0072027B">
        <w:tc>
          <w:tcPr>
            <w:tcW w:w="1194" w:type="dxa"/>
          </w:tcPr>
          <w:p w14:paraId="42879674" w14:textId="77777777" w:rsidR="00747B94" w:rsidRDefault="00747B94" w:rsidP="00C45BC9">
            <w:pPr>
              <w:jc w:val="both"/>
              <w:rPr>
                <w:sz w:val="20"/>
                <w:szCs w:val="20"/>
                <w:lang w:val="en-GB"/>
              </w:rPr>
            </w:pPr>
            <w:r>
              <w:rPr>
                <w:sz w:val="20"/>
                <w:szCs w:val="20"/>
                <w:lang w:val="en-GB"/>
              </w:rPr>
              <w:t>Modify</w:t>
            </w:r>
          </w:p>
        </w:tc>
        <w:tc>
          <w:tcPr>
            <w:tcW w:w="899" w:type="dxa"/>
          </w:tcPr>
          <w:p w14:paraId="66A3C18C" w14:textId="77777777" w:rsidR="00747B94" w:rsidRDefault="00747B94" w:rsidP="00C45BC9">
            <w:pPr>
              <w:jc w:val="both"/>
              <w:rPr>
                <w:sz w:val="20"/>
                <w:szCs w:val="20"/>
                <w:lang w:val="en-GB"/>
              </w:rPr>
            </w:pPr>
            <w:r>
              <w:rPr>
                <w:sz w:val="20"/>
                <w:szCs w:val="20"/>
                <w:lang w:val="en-GB"/>
              </w:rPr>
              <w:t>32</w:t>
            </w:r>
          </w:p>
        </w:tc>
        <w:tc>
          <w:tcPr>
            <w:tcW w:w="2268" w:type="dxa"/>
          </w:tcPr>
          <w:p w14:paraId="3344F6CB" w14:textId="77777777" w:rsidR="00747B94" w:rsidRPr="00747B94" w:rsidRDefault="00747B94"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168" w:type="dxa"/>
          </w:tcPr>
          <w:p w14:paraId="77BCA8E7" w14:textId="77777777" w:rsidR="00047887" w:rsidRDefault="00747B94" w:rsidP="00A3376F">
            <w:pPr>
              <w:jc w:val="both"/>
              <w:rPr>
                <w:sz w:val="20"/>
                <w:szCs w:val="20"/>
                <w:lang w:val="en-GB"/>
              </w:rPr>
            </w:pPr>
            <w:r>
              <w:rPr>
                <w:sz w:val="20"/>
                <w:szCs w:val="20"/>
                <w:lang w:val="en-GB"/>
              </w:rPr>
              <w:t>Allow modification (default true for the first database in the connection)</w:t>
            </w:r>
          </w:p>
        </w:tc>
      </w:tr>
    </w:tbl>
    <w:p w14:paraId="2E2819F6" w14:textId="77777777"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77777777" w:rsidR="006E2C8D" w:rsidRPr="00A850F4" w:rsidRDefault="006E2C8D" w:rsidP="003362F1">
            <w:pPr>
              <w:jc w:val="both"/>
              <w:rPr>
                <w:sz w:val="20"/>
                <w:szCs w:val="20"/>
                <w:lang w:val="en-GB"/>
              </w:rPr>
            </w:pPr>
            <w:r>
              <w:rPr>
                <w:sz w:val="20"/>
                <w:szCs w:val="20"/>
                <w:lang w:val="en-GB"/>
              </w:rPr>
              <w:t>If the coordinator field was not present</w:t>
            </w:r>
          </w:p>
        </w:tc>
      </w:tr>
      <w:tr w:rsidR="006E2C8D" w:rsidRPr="00A850F4" w14:paraId="48F21367" w14:textId="77777777" w:rsidTr="0072027B">
        <w:tc>
          <w:tcPr>
            <w:tcW w:w="1138" w:type="dxa"/>
          </w:tcPr>
          <w:p w14:paraId="5E480371" w14:textId="77777777" w:rsidR="006E2C8D" w:rsidRPr="00A850F4" w:rsidRDefault="006E2C8D" w:rsidP="003362F1">
            <w:pPr>
              <w:jc w:val="both"/>
              <w:rPr>
                <w:sz w:val="20"/>
                <w:szCs w:val="20"/>
                <w:lang w:val="en-GB"/>
              </w:rPr>
            </w:pPr>
            <w:r>
              <w:rPr>
                <w:sz w:val="20"/>
                <w:szCs w:val="20"/>
                <w:lang w:val="en-GB"/>
              </w:rPr>
              <w:t>Secondary</w:t>
            </w:r>
          </w:p>
        </w:tc>
        <w:tc>
          <w:tcPr>
            <w:tcW w:w="955" w:type="dxa"/>
          </w:tcPr>
          <w:p w14:paraId="0BB8EECE" w14:textId="77777777" w:rsidR="006E2C8D" w:rsidRDefault="006E2C8D" w:rsidP="003362F1">
            <w:pPr>
              <w:jc w:val="both"/>
              <w:rPr>
                <w:sz w:val="20"/>
                <w:szCs w:val="20"/>
                <w:lang w:val="en-GB"/>
              </w:rPr>
            </w:pPr>
            <w:r>
              <w:rPr>
                <w:sz w:val="20"/>
                <w:szCs w:val="20"/>
                <w:lang w:val="en-GB"/>
              </w:rPr>
              <w:t>61</w:t>
            </w:r>
          </w:p>
        </w:tc>
        <w:tc>
          <w:tcPr>
            <w:tcW w:w="2268" w:type="dxa"/>
          </w:tcPr>
          <w:p w14:paraId="50AE05C3" w14:textId="77777777" w:rsidR="006E2C8D" w:rsidRPr="00A850F4" w:rsidRDefault="006E2C8D" w:rsidP="003362F1">
            <w:pPr>
              <w:jc w:val="both"/>
              <w:rPr>
                <w:sz w:val="20"/>
                <w:szCs w:val="20"/>
                <w:lang w:val="en-GB"/>
              </w:rPr>
            </w:pPr>
            <w:r>
              <w:rPr>
                <w:sz w:val="20"/>
                <w:szCs w:val="20"/>
                <w:lang w:val="en-GB"/>
              </w:rPr>
              <w:t>2 longs (startPos,length)</w:t>
            </w:r>
          </w:p>
        </w:tc>
        <w:tc>
          <w:tcPr>
            <w:tcW w:w="4168" w:type="dxa"/>
          </w:tcPr>
          <w:p w14:paraId="3F1FFB22" w14:textId="77777777" w:rsidR="006E2C8D" w:rsidRDefault="006E2C8D" w:rsidP="001D5EAF">
            <w:pPr>
              <w:jc w:val="both"/>
              <w:rPr>
                <w:sz w:val="20"/>
                <w:szCs w:val="20"/>
                <w:lang w:val="en-GB"/>
              </w:rPr>
            </w:pPr>
            <w:r>
              <w:rPr>
                <w:sz w:val="20"/>
                <w:szCs w:val="20"/>
                <w:lang w:val="en-GB"/>
              </w:rPr>
              <w:t>If the coordinator field is present, the connection is to a single remote database and the server responds with the start and current high-water</w:t>
            </w:r>
            <w:r w:rsidR="001D5EAF">
              <w:rPr>
                <w:sz w:val="20"/>
                <w:szCs w:val="20"/>
                <w:lang w:val="en-GB"/>
              </w:rPr>
              <w:t xml:space="preserve"> </w:t>
            </w:r>
            <w:r>
              <w:rPr>
                <w:sz w:val="20"/>
                <w:szCs w:val="20"/>
                <w:lang w:val="en-GB"/>
              </w:rPr>
              <w:t>mark</w:t>
            </w:r>
            <w:r w:rsidR="001D5EAF">
              <w:rPr>
                <w:sz w:val="20"/>
                <w:szCs w:val="20"/>
                <w:lang w:val="en-GB"/>
              </w:rPr>
              <w:t>*</w:t>
            </w:r>
            <w:r>
              <w:rPr>
                <w:sz w:val="20"/>
                <w:szCs w:val="20"/>
                <w:lang w:val="en-GB"/>
              </w:rPr>
              <w:t xml:space="preserve"> of this database.</w:t>
            </w:r>
          </w:p>
        </w:tc>
      </w:tr>
    </w:tbl>
    <w:p w14:paraId="09DF3E46" w14:textId="77777777" w:rsidR="001D5EAF" w:rsidRDefault="001D5EAF" w:rsidP="009F57ED">
      <w:pPr>
        <w:spacing w:before="120"/>
        <w:jc w:val="both"/>
        <w:rPr>
          <w:sz w:val="20"/>
          <w:szCs w:val="20"/>
          <w:lang w:val="en-GB"/>
        </w:rPr>
      </w:pPr>
      <w:r>
        <w:rPr>
          <w:sz w:val="20"/>
          <w:szCs w:val="20"/>
          <w:lang w:val="en-GB"/>
        </w:rPr>
        <w:t>*The length excludes the 5-byte end-of-file marker if present (with the append storage option there is no end-of-file marker).</w:t>
      </w:r>
    </w:p>
    <w:p w14:paraId="5464AD77" w14:textId="77777777" w:rsidR="009F57ED" w:rsidRDefault="009F57ED" w:rsidP="009F57ED">
      <w:pPr>
        <w:spacing w:before="120"/>
        <w:jc w:val="both"/>
        <w:rPr>
          <w:sz w:val="20"/>
          <w:szCs w:val="20"/>
          <w:lang w:val="en-GB"/>
        </w:rPr>
      </w:pPr>
      <w:r>
        <w:rPr>
          <w:sz w:val="20"/>
          <w:szCs w:val="20"/>
          <w:lang w:val="en-GB"/>
        </w:rPr>
        <w:t xml:space="preserve">Note that during a transaction, and as viewed from the coordinating transaction, the length and contents of a remote database do not change until commit. This is why it can be determined during connection. </w:t>
      </w:r>
    </w:p>
    <w:p w14:paraId="355F8440" w14:textId="77777777" w:rsidR="00BB56D9" w:rsidRDefault="00BB56D9" w:rsidP="00BB56D9">
      <w:pPr>
        <w:pStyle w:val="Heading3"/>
      </w:pPr>
      <w:r>
        <w:t>8.9.3 Level 1 traffic</w:t>
      </w:r>
    </w:p>
    <w:p w14:paraId="2C6152CF" w14:textId="77777777" w:rsidR="00BB56D9" w:rsidRPr="00BB56D9" w:rsidRDefault="00BB56D9" w:rsidP="00BB56D9">
      <w:pPr>
        <w:spacing w:before="120"/>
        <w:jc w:val="both"/>
        <w:rPr>
          <w:sz w:val="20"/>
          <w:szCs w:val="20"/>
          <w:lang w:val="en-GB"/>
        </w:rPr>
      </w:pPr>
      <w:r>
        <w:rPr>
          <w:sz w:val="20"/>
          <w:szCs w:val="20"/>
          <w:lang w:val="en-GB"/>
        </w:rPr>
        <w:t>This traffic results from configuration changes</w:t>
      </w:r>
      <w:r w:rsidR="00227B8F">
        <w:rPr>
          <w:sz w:val="20"/>
          <w:szCs w:val="20"/>
          <w:lang w:val="en-GB"/>
        </w:rPr>
        <w:t>, and server notifications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992"/>
        <w:gridCol w:w="1560"/>
        <w:gridCol w:w="1275"/>
        <w:gridCol w:w="993"/>
        <w:gridCol w:w="2325"/>
      </w:tblGrid>
      <w:tr w:rsidR="00BB56D9" w:rsidRPr="00A850F4" w14:paraId="3A0AB938" w14:textId="77777777" w:rsidTr="00227B8F">
        <w:tc>
          <w:tcPr>
            <w:tcW w:w="1384" w:type="dxa"/>
          </w:tcPr>
          <w:p w14:paraId="2CB29496" w14:textId="77777777" w:rsidR="00BB56D9" w:rsidRPr="00A850F4" w:rsidRDefault="00BB56D9" w:rsidP="00227B8F">
            <w:pPr>
              <w:jc w:val="center"/>
              <w:rPr>
                <w:b/>
                <w:sz w:val="20"/>
                <w:szCs w:val="20"/>
                <w:lang w:val="en-GB"/>
              </w:rPr>
            </w:pPr>
            <w:r>
              <w:rPr>
                <w:b/>
                <w:sz w:val="20"/>
                <w:szCs w:val="20"/>
                <w:lang w:val="en-GB"/>
              </w:rPr>
              <w:t>Protocol</w:t>
            </w:r>
            <w:r w:rsidRPr="00A850F4">
              <w:rPr>
                <w:b/>
                <w:sz w:val="20"/>
                <w:szCs w:val="20"/>
                <w:lang w:val="en-GB"/>
              </w:rPr>
              <w:t xml:space="preserve"> Octet</w:t>
            </w:r>
          </w:p>
        </w:tc>
        <w:tc>
          <w:tcPr>
            <w:tcW w:w="992" w:type="dxa"/>
          </w:tcPr>
          <w:p w14:paraId="59FAF99C" w14:textId="77777777" w:rsidR="00BB56D9" w:rsidRPr="00A850F4" w:rsidRDefault="00BB56D9" w:rsidP="00227B8F">
            <w:pPr>
              <w:jc w:val="center"/>
              <w:rPr>
                <w:b/>
                <w:sz w:val="20"/>
                <w:szCs w:val="20"/>
                <w:lang w:val="en-GB"/>
              </w:rPr>
            </w:pPr>
            <w:r w:rsidRPr="00A850F4">
              <w:rPr>
                <w:b/>
                <w:sz w:val="20"/>
                <w:szCs w:val="20"/>
                <w:lang w:val="en-GB"/>
              </w:rPr>
              <w:t>Further data</w:t>
            </w:r>
          </w:p>
        </w:tc>
        <w:tc>
          <w:tcPr>
            <w:tcW w:w="1560" w:type="dxa"/>
          </w:tcPr>
          <w:p w14:paraId="0C46BB94" w14:textId="77777777" w:rsidR="00BB56D9" w:rsidRPr="00A850F4" w:rsidRDefault="00BB56D9" w:rsidP="00227B8F">
            <w:pPr>
              <w:jc w:val="center"/>
              <w:rPr>
                <w:b/>
                <w:sz w:val="20"/>
                <w:szCs w:val="20"/>
                <w:lang w:val="en-GB"/>
              </w:rPr>
            </w:pPr>
            <w:r w:rsidRPr="00A850F4">
              <w:rPr>
                <w:b/>
                <w:sz w:val="20"/>
                <w:szCs w:val="20"/>
                <w:lang w:val="en-GB"/>
              </w:rPr>
              <w:t>Description</w:t>
            </w:r>
          </w:p>
        </w:tc>
        <w:tc>
          <w:tcPr>
            <w:tcW w:w="1275" w:type="dxa"/>
          </w:tcPr>
          <w:p w14:paraId="1096D172" w14:textId="77777777" w:rsidR="00BB56D9" w:rsidRPr="00A850F4" w:rsidRDefault="00BB56D9" w:rsidP="00227B8F">
            <w:pPr>
              <w:jc w:val="center"/>
              <w:rPr>
                <w:b/>
                <w:sz w:val="20"/>
                <w:szCs w:val="20"/>
                <w:lang w:val="en-GB"/>
              </w:rPr>
            </w:pPr>
            <w:r w:rsidRPr="00A850F4">
              <w:rPr>
                <w:b/>
                <w:sz w:val="20"/>
                <w:szCs w:val="20"/>
                <w:lang w:val="en-GB"/>
              </w:rPr>
              <w:t>Server</w:t>
            </w:r>
          </w:p>
          <w:p w14:paraId="04EDAA21" w14:textId="77777777" w:rsidR="00BB56D9" w:rsidRPr="00A850F4" w:rsidRDefault="00BB56D9" w:rsidP="00227B8F">
            <w:pPr>
              <w:jc w:val="center"/>
              <w:rPr>
                <w:b/>
                <w:sz w:val="20"/>
                <w:szCs w:val="20"/>
                <w:lang w:val="en-GB"/>
              </w:rPr>
            </w:pPr>
            <w:r w:rsidRPr="00A850F4">
              <w:rPr>
                <w:b/>
                <w:sz w:val="20"/>
                <w:szCs w:val="20"/>
                <w:lang w:val="en-GB"/>
              </w:rPr>
              <w:t>Octet</w:t>
            </w:r>
          </w:p>
        </w:tc>
        <w:tc>
          <w:tcPr>
            <w:tcW w:w="993" w:type="dxa"/>
          </w:tcPr>
          <w:p w14:paraId="2CA471CE" w14:textId="77777777" w:rsidR="00BB56D9" w:rsidRPr="00A850F4" w:rsidRDefault="00BB56D9" w:rsidP="00227B8F">
            <w:pPr>
              <w:jc w:val="center"/>
              <w:rPr>
                <w:b/>
                <w:sz w:val="20"/>
                <w:szCs w:val="20"/>
                <w:lang w:val="en-GB"/>
              </w:rPr>
            </w:pPr>
            <w:r w:rsidRPr="00A850F4">
              <w:rPr>
                <w:b/>
                <w:sz w:val="20"/>
                <w:szCs w:val="20"/>
                <w:lang w:val="en-GB"/>
              </w:rPr>
              <w:t>Further data</w:t>
            </w:r>
          </w:p>
        </w:tc>
        <w:tc>
          <w:tcPr>
            <w:tcW w:w="2325" w:type="dxa"/>
          </w:tcPr>
          <w:p w14:paraId="3BAEC00E" w14:textId="77777777" w:rsidR="00BB56D9" w:rsidRPr="00A850F4" w:rsidRDefault="00BB56D9" w:rsidP="00227B8F">
            <w:pPr>
              <w:jc w:val="center"/>
              <w:rPr>
                <w:b/>
                <w:sz w:val="20"/>
                <w:szCs w:val="20"/>
                <w:lang w:val="en-GB"/>
              </w:rPr>
            </w:pPr>
            <w:r w:rsidRPr="00A850F4">
              <w:rPr>
                <w:b/>
                <w:sz w:val="20"/>
                <w:szCs w:val="20"/>
                <w:lang w:val="en-GB"/>
              </w:rPr>
              <w:t>Description</w:t>
            </w:r>
          </w:p>
        </w:tc>
      </w:tr>
      <w:tr w:rsidR="00BB56D9" w14:paraId="64F32547" w14:textId="77777777" w:rsidTr="00227B8F">
        <w:tc>
          <w:tcPr>
            <w:tcW w:w="1384" w:type="dxa"/>
          </w:tcPr>
          <w:p w14:paraId="487074E8" w14:textId="77777777" w:rsidR="00BB56D9" w:rsidRDefault="00BB56D9" w:rsidP="00227B8F">
            <w:pPr>
              <w:jc w:val="both"/>
              <w:rPr>
                <w:sz w:val="20"/>
                <w:szCs w:val="20"/>
                <w:lang w:val="en-GB"/>
              </w:rPr>
            </w:pPr>
            <w:r>
              <w:rPr>
                <w:sz w:val="20"/>
                <w:szCs w:val="20"/>
                <w:lang w:val="en-GB"/>
              </w:rPr>
              <w:t>SetMaster</w:t>
            </w:r>
          </w:p>
        </w:tc>
        <w:tc>
          <w:tcPr>
            <w:tcW w:w="992" w:type="dxa"/>
          </w:tcPr>
          <w:p w14:paraId="1D41C0C6" w14:textId="77777777" w:rsidR="00BB56D9" w:rsidRDefault="00BB56D9" w:rsidP="00227B8F">
            <w:pPr>
              <w:jc w:val="both"/>
              <w:rPr>
                <w:sz w:val="20"/>
                <w:szCs w:val="20"/>
                <w:lang w:val="en-GB"/>
              </w:rPr>
            </w:pPr>
            <w:r>
              <w:rPr>
                <w:sz w:val="20"/>
                <w:szCs w:val="20"/>
                <w:lang w:val="en-GB"/>
              </w:rPr>
              <w:t>string</w:t>
            </w:r>
          </w:p>
        </w:tc>
        <w:tc>
          <w:tcPr>
            <w:tcW w:w="1560" w:type="dxa"/>
          </w:tcPr>
          <w:p w14:paraId="7E8D3342" w14:textId="77777777" w:rsidR="00BB56D9" w:rsidRDefault="00BB56D9" w:rsidP="00227B8F">
            <w:pPr>
              <w:rPr>
                <w:sz w:val="20"/>
                <w:szCs w:val="20"/>
                <w:lang w:val="en-GB"/>
              </w:rPr>
            </w:pPr>
            <w:r>
              <w:rPr>
                <w:sz w:val="20"/>
                <w:szCs w:val="20"/>
                <w:lang w:val="en-GB"/>
              </w:rPr>
              <w:t>database</w:t>
            </w:r>
            <w:r w:rsidR="008A451C">
              <w:rPr>
                <w:sz w:val="20"/>
                <w:szCs w:val="20"/>
                <w:lang w:val="en-GB"/>
              </w:rPr>
              <w:t xml:space="preserve"> </w:t>
            </w:r>
            <w:r>
              <w:rPr>
                <w:sz w:val="20"/>
                <w:szCs w:val="20"/>
                <w:lang w:val="en-GB"/>
              </w:rPr>
              <w:t>name</w:t>
            </w:r>
          </w:p>
        </w:tc>
        <w:tc>
          <w:tcPr>
            <w:tcW w:w="1275" w:type="dxa"/>
          </w:tcPr>
          <w:p w14:paraId="09F4682F" w14:textId="77777777" w:rsidR="00BB56D9" w:rsidRDefault="00BB56D9" w:rsidP="00227B8F">
            <w:pPr>
              <w:jc w:val="both"/>
              <w:rPr>
                <w:sz w:val="20"/>
                <w:szCs w:val="20"/>
                <w:lang w:val="en-GB"/>
              </w:rPr>
            </w:pPr>
            <w:r>
              <w:rPr>
                <w:sz w:val="20"/>
                <w:szCs w:val="20"/>
                <w:lang w:val="en-GB"/>
              </w:rPr>
              <w:t>Done</w:t>
            </w:r>
          </w:p>
        </w:tc>
        <w:tc>
          <w:tcPr>
            <w:tcW w:w="993" w:type="dxa"/>
          </w:tcPr>
          <w:p w14:paraId="004D9AA3" w14:textId="77777777" w:rsidR="00BB56D9" w:rsidRDefault="00BB56D9" w:rsidP="00227B8F">
            <w:pPr>
              <w:jc w:val="both"/>
              <w:rPr>
                <w:sz w:val="20"/>
                <w:szCs w:val="20"/>
                <w:lang w:val="en-GB"/>
              </w:rPr>
            </w:pPr>
          </w:p>
        </w:tc>
        <w:tc>
          <w:tcPr>
            <w:tcW w:w="2325" w:type="dxa"/>
          </w:tcPr>
          <w:p w14:paraId="3C31FE3C" w14:textId="77777777" w:rsidR="00BB56D9" w:rsidRDefault="00BB56D9" w:rsidP="00227B8F">
            <w:pPr>
              <w:rPr>
                <w:sz w:val="20"/>
                <w:szCs w:val="20"/>
                <w:lang w:val="en-GB"/>
              </w:rPr>
            </w:pPr>
          </w:p>
        </w:tc>
      </w:tr>
      <w:tr w:rsidR="00BB56D9" w14:paraId="1762308E" w14:textId="77777777" w:rsidTr="00227B8F">
        <w:tc>
          <w:tcPr>
            <w:tcW w:w="1384" w:type="dxa"/>
          </w:tcPr>
          <w:p w14:paraId="5EEA0915" w14:textId="77777777" w:rsidR="00BB56D9" w:rsidRDefault="00BB56D9" w:rsidP="00227B8F">
            <w:pPr>
              <w:jc w:val="both"/>
              <w:rPr>
                <w:sz w:val="20"/>
                <w:szCs w:val="20"/>
                <w:lang w:val="en-GB"/>
              </w:rPr>
            </w:pPr>
            <w:r>
              <w:rPr>
                <w:sz w:val="20"/>
                <w:szCs w:val="20"/>
                <w:lang w:val="en-GB"/>
              </w:rPr>
              <w:t>Subscribe</w:t>
            </w:r>
          </w:p>
        </w:tc>
        <w:tc>
          <w:tcPr>
            <w:tcW w:w="992" w:type="dxa"/>
          </w:tcPr>
          <w:p w14:paraId="536B40DF" w14:textId="77777777" w:rsidR="00BB56D9" w:rsidRDefault="00BB56D9" w:rsidP="00227B8F">
            <w:pPr>
              <w:jc w:val="both"/>
              <w:rPr>
                <w:sz w:val="20"/>
                <w:szCs w:val="20"/>
                <w:lang w:val="en-GB"/>
              </w:rPr>
            </w:pPr>
          </w:p>
        </w:tc>
        <w:tc>
          <w:tcPr>
            <w:tcW w:w="1560" w:type="dxa"/>
          </w:tcPr>
          <w:p w14:paraId="54A48779" w14:textId="77777777" w:rsidR="00BB56D9" w:rsidRDefault="00BB56D9" w:rsidP="00227B8F">
            <w:pPr>
              <w:rPr>
                <w:sz w:val="20"/>
                <w:szCs w:val="20"/>
                <w:lang w:val="en-GB"/>
              </w:rPr>
            </w:pPr>
          </w:p>
        </w:tc>
        <w:tc>
          <w:tcPr>
            <w:tcW w:w="1275" w:type="dxa"/>
          </w:tcPr>
          <w:p w14:paraId="46EE0C57" w14:textId="77777777" w:rsidR="00BB56D9" w:rsidRDefault="00BB56D9" w:rsidP="00227B8F">
            <w:pPr>
              <w:jc w:val="both"/>
              <w:rPr>
                <w:sz w:val="20"/>
                <w:szCs w:val="20"/>
                <w:lang w:val="en-GB"/>
              </w:rPr>
            </w:pPr>
            <w:r>
              <w:rPr>
                <w:sz w:val="20"/>
                <w:szCs w:val="20"/>
                <w:lang w:val="en-GB"/>
              </w:rPr>
              <w:t>DataLength</w:t>
            </w:r>
          </w:p>
        </w:tc>
        <w:tc>
          <w:tcPr>
            <w:tcW w:w="993" w:type="dxa"/>
          </w:tcPr>
          <w:p w14:paraId="355C4836" w14:textId="77777777" w:rsidR="00BB56D9" w:rsidRDefault="00BB56D9" w:rsidP="00227B8F">
            <w:pPr>
              <w:jc w:val="both"/>
              <w:rPr>
                <w:sz w:val="20"/>
                <w:szCs w:val="20"/>
                <w:lang w:val="en-GB"/>
              </w:rPr>
            </w:pPr>
            <w:r>
              <w:rPr>
                <w:sz w:val="20"/>
                <w:szCs w:val="20"/>
                <w:lang w:val="en-GB"/>
              </w:rPr>
              <w:t>string,</w:t>
            </w:r>
          </w:p>
          <w:p w14:paraId="304B1AF5" w14:textId="77777777" w:rsidR="00BB56D9" w:rsidRDefault="008A362B" w:rsidP="00227B8F">
            <w:pPr>
              <w:jc w:val="both"/>
              <w:rPr>
                <w:sz w:val="20"/>
                <w:szCs w:val="20"/>
                <w:lang w:val="en-GB"/>
              </w:rPr>
            </w:pPr>
            <w:r>
              <w:rPr>
                <w:sz w:val="20"/>
                <w:szCs w:val="20"/>
                <w:lang w:val="en-GB"/>
              </w:rPr>
              <w:t>2 longs</w:t>
            </w:r>
          </w:p>
        </w:tc>
        <w:tc>
          <w:tcPr>
            <w:tcW w:w="2325" w:type="dxa"/>
          </w:tcPr>
          <w:p w14:paraId="4C55EC97" w14:textId="77777777" w:rsidR="00BB56D9" w:rsidRDefault="00BB56D9" w:rsidP="008A451C">
            <w:pPr>
              <w:rPr>
                <w:sz w:val="20"/>
                <w:szCs w:val="20"/>
                <w:lang w:val="en-GB"/>
              </w:rPr>
            </w:pPr>
            <w:r>
              <w:rPr>
                <w:sz w:val="20"/>
                <w:szCs w:val="20"/>
                <w:lang w:val="en-GB"/>
              </w:rPr>
              <w:t>database name</w:t>
            </w:r>
            <w:r w:rsidR="008A362B">
              <w:rPr>
                <w:sz w:val="20"/>
                <w:szCs w:val="20"/>
                <w:lang w:val="en-GB"/>
              </w:rPr>
              <w:t>,</w:t>
            </w:r>
            <w:r>
              <w:rPr>
                <w:sz w:val="20"/>
                <w:szCs w:val="20"/>
                <w:lang w:val="en-GB"/>
              </w:rPr>
              <w:t xml:space="preserve"> </w:t>
            </w:r>
            <w:r w:rsidR="008A362B">
              <w:rPr>
                <w:sz w:val="20"/>
                <w:szCs w:val="20"/>
                <w:lang w:val="en-GB"/>
              </w:rPr>
              <w:t>schema length,</w:t>
            </w:r>
            <w:r>
              <w:rPr>
                <w:sz w:val="20"/>
                <w:szCs w:val="20"/>
                <w:lang w:val="en-GB"/>
              </w:rPr>
              <w:t xml:space="preserve"> length</w:t>
            </w:r>
            <w:r w:rsidR="008A451C">
              <w:rPr>
                <w:sz w:val="20"/>
                <w:szCs w:val="20"/>
                <w:lang w:val="en-GB"/>
              </w:rPr>
              <w:t>*</w:t>
            </w:r>
          </w:p>
        </w:tc>
      </w:tr>
    </w:tbl>
    <w:p w14:paraId="2CED66F1" w14:textId="77777777" w:rsidR="008A451C" w:rsidRPr="008A451C" w:rsidRDefault="008A451C" w:rsidP="008A451C">
      <w:pPr>
        <w:spacing w:before="120" w:after="120"/>
        <w:jc w:val="both"/>
        <w:rPr>
          <w:sz w:val="20"/>
          <w:szCs w:val="20"/>
        </w:rPr>
      </w:pPr>
      <w:r>
        <w:rPr>
          <w:sz w:val="20"/>
          <w:szCs w:val="20"/>
        </w:rPr>
        <w:t>* The response can relate to any notification from the server. The Subscriber task calls Subscribe again, exiting when the stream is closed.</w:t>
      </w:r>
    </w:p>
    <w:p w14:paraId="2A92FD99" w14:textId="77777777" w:rsidR="008A0CE3" w:rsidRDefault="00187B07" w:rsidP="008A0CE3">
      <w:pPr>
        <w:pStyle w:val="Heading3"/>
      </w:pPr>
      <w:r>
        <w:t>8.</w:t>
      </w:r>
      <w:r w:rsidR="00682711">
        <w:t>9</w:t>
      </w:r>
      <w:r w:rsidR="00BB56D9">
        <w:t>.4</w:t>
      </w:r>
      <w:r w:rsidR="008A0CE3">
        <w:t xml:space="preserve"> Level 2 traffic</w:t>
      </w:r>
    </w:p>
    <w:p w14:paraId="6417AC73" w14:textId="77777777" w:rsidR="008A0CE3" w:rsidRDefault="008A0CE3" w:rsidP="008A0CE3">
      <w:pPr>
        <w:spacing w:before="120" w:after="120"/>
        <w:jc w:val="both"/>
        <w:rPr>
          <w:sz w:val="20"/>
          <w:szCs w:val="20"/>
          <w:lang w:val="en-GB"/>
        </w:rPr>
      </w:pPr>
      <w:r>
        <w:rPr>
          <w:sz w:val="20"/>
          <w:szCs w:val="20"/>
          <w:lang w:val="en-GB"/>
        </w:rPr>
        <w:t>Normal traffic consists of client requests and server replies, using formats described in the following subsections ( braces</w:t>
      </w:r>
      <w:r w:rsidR="000B1F60">
        <w:rPr>
          <w:sz w:val="20"/>
          <w:szCs w:val="20"/>
          <w:lang w:val="en-GB"/>
        </w:rPr>
        <w:t xml:space="preserve"> { } indicate repetition</w:t>
      </w:r>
      <w:r w:rsidR="00E90996">
        <w:rPr>
          <w:sz w:val="20"/>
          <w:szCs w:val="20"/>
          <w:lang w:val="en-GB"/>
        </w:rPr>
        <w:t>, preceded by number of repeats as long</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992"/>
        <w:gridCol w:w="1560"/>
        <w:gridCol w:w="1275"/>
        <w:gridCol w:w="993"/>
        <w:gridCol w:w="2325"/>
      </w:tblGrid>
      <w:tr w:rsidR="004B02F7" w:rsidRPr="00A850F4" w14:paraId="3C1C4523" w14:textId="77777777" w:rsidTr="00A51B96">
        <w:tc>
          <w:tcPr>
            <w:tcW w:w="1384" w:type="dxa"/>
          </w:tcPr>
          <w:p w14:paraId="7B3F97C2" w14:textId="77777777" w:rsidR="008A0CE3" w:rsidRPr="00A850F4" w:rsidRDefault="002D66CC" w:rsidP="008A0CE3">
            <w:pPr>
              <w:jc w:val="center"/>
              <w:rPr>
                <w:b/>
                <w:sz w:val="20"/>
                <w:szCs w:val="20"/>
                <w:lang w:val="en-GB"/>
              </w:rPr>
            </w:pPr>
            <w:r>
              <w:rPr>
                <w:b/>
                <w:sz w:val="20"/>
                <w:szCs w:val="20"/>
                <w:lang w:val="en-GB"/>
              </w:rPr>
              <w:t>Protocol</w:t>
            </w:r>
            <w:r w:rsidR="008A0CE3" w:rsidRPr="00A850F4">
              <w:rPr>
                <w:b/>
                <w:sz w:val="20"/>
                <w:szCs w:val="20"/>
                <w:lang w:val="en-GB"/>
              </w:rPr>
              <w:t xml:space="preserve"> Octet</w:t>
            </w:r>
          </w:p>
        </w:tc>
        <w:tc>
          <w:tcPr>
            <w:tcW w:w="992" w:type="dxa"/>
          </w:tcPr>
          <w:p w14:paraId="51ADE177" w14:textId="77777777" w:rsidR="008A0CE3" w:rsidRPr="00A850F4" w:rsidRDefault="008A0CE3" w:rsidP="008A0CE3">
            <w:pPr>
              <w:jc w:val="center"/>
              <w:rPr>
                <w:b/>
                <w:sz w:val="20"/>
                <w:szCs w:val="20"/>
                <w:lang w:val="en-GB"/>
              </w:rPr>
            </w:pPr>
            <w:r w:rsidRPr="00A850F4">
              <w:rPr>
                <w:b/>
                <w:sz w:val="20"/>
                <w:szCs w:val="20"/>
                <w:lang w:val="en-GB"/>
              </w:rPr>
              <w:t>Further data</w:t>
            </w:r>
          </w:p>
        </w:tc>
        <w:tc>
          <w:tcPr>
            <w:tcW w:w="1560" w:type="dxa"/>
          </w:tcPr>
          <w:p w14:paraId="16AF72F7" w14:textId="77777777" w:rsidR="008A0CE3" w:rsidRPr="00A850F4" w:rsidRDefault="008A0CE3" w:rsidP="008A0CE3">
            <w:pPr>
              <w:jc w:val="center"/>
              <w:rPr>
                <w:b/>
                <w:sz w:val="20"/>
                <w:szCs w:val="20"/>
                <w:lang w:val="en-GB"/>
              </w:rPr>
            </w:pPr>
            <w:r w:rsidRPr="00A850F4">
              <w:rPr>
                <w:b/>
                <w:sz w:val="20"/>
                <w:szCs w:val="20"/>
                <w:lang w:val="en-GB"/>
              </w:rPr>
              <w:t>Description</w:t>
            </w:r>
          </w:p>
        </w:tc>
        <w:tc>
          <w:tcPr>
            <w:tcW w:w="1275" w:type="dxa"/>
          </w:tcPr>
          <w:p w14:paraId="63DA3450" w14:textId="77777777" w:rsidR="008A0CE3" w:rsidRPr="00A850F4" w:rsidRDefault="008A0CE3" w:rsidP="008A0CE3">
            <w:pPr>
              <w:jc w:val="center"/>
              <w:rPr>
                <w:b/>
                <w:sz w:val="20"/>
                <w:szCs w:val="20"/>
                <w:lang w:val="en-GB"/>
              </w:rPr>
            </w:pPr>
            <w:r w:rsidRPr="00A850F4">
              <w:rPr>
                <w:b/>
                <w:sz w:val="20"/>
                <w:szCs w:val="20"/>
                <w:lang w:val="en-GB"/>
              </w:rPr>
              <w:t>Server</w:t>
            </w:r>
          </w:p>
          <w:p w14:paraId="4515BEF3" w14:textId="77777777" w:rsidR="008A0CE3" w:rsidRPr="00A850F4" w:rsidRDefault="008A0CE3" w:rsidP="008A0CE3">
            <w:pPr>
              <w:jc w:val="center"/>
              <w:rPr>
                <w:b/>
                <w:sz w:val="20"/>
                <w:szCs w:val="20"/>
                <w:lang w:val="en-GB"/>
              </w:rPr>
            </w:pPr>
            <w:r w:rsidRPr="00A850F4">
              <w:rPr>
                <w:b/>
                <w:sz w:val="20"/>
                <w:szCs w:val="20"/>
                <w:lang w:val="en-GB"/>
              </w:rPr>
              <w:t>Octet</w:t>
            </w:r>
          </w:p>
        </w:tc>
        <w:tc>
          <w:tcPr>
            <w:tcW w:w="993" w:type="dxa"/>
          </w:tcPr>
          <w:p w14:paraId="6E4B3A9B" w14:textId="77777777" w:rsidR="008A0CE3" w:rsidRPr="00A850F4" w:rsidRDefault="008A0CE3" w:rsidP="008A0CE3">
            <w:pPr>
              <w:jc w:val="center"/>
              <w:rPr>
                <w:b/>
                <w:sz w:val="20"/>
                <w:szCs w:val="20"/>
                <w:lang w:val="en-GB"/>
              </w:rPr>
            </w:pPr>
            <w:r w:rsidRPr="00A850F4">
              <w:rPr>
                <w:b/>
                <w:sz w:val="20"/>
                <w:szCs w:val="20"/>
                <w:lang w:val="en-GB"/>
              </w:rPr>
              <w:t>Further data</w:t>
            </w:r>
          </w:p>
        </w:tc>
        <w:tc>
          <w:tcPr>
            <w:tcW w:w="2325" w:type="dxa"/>
          </w:tcPr>
          <w:p w14:paraId="57142D57" w14:textId="77777777" w:rsidR="008A0CE3" w:rsidRPr="00A850F4" w:rsidRDefault="008A0CE3" w:rsidP="008A0CE3">
            <w:pPr>
              <w:jc w:val="center"/>
              <w:rPr>
                <w:b/>
                <w:sz w:val="20"/>
                <w:szCs w:val="20"/>
                <w:lang w:val="en-GB"/>
              </w:rPr>
            </w:pPr>
            <w:r w:rsidRPr="00A850F4">
              <w:rPr>
                <w:b/>
                <w:sz w:val="20"/>
                <w:szCs w:val="20"/>
                <w:lang w:val="en-GB"/>
              </w:rPr>
              <w:t>Description</w:t>
            </w:r>
          </w:p>
        </w:tc>
      </w:tr>
      <w:tr w:rsidR="001E0650" w:rsidRPr="00A850F4" w14:paraId="7D02ABD5" w14:textId="77777777" w:rsidTr="007E2CC3">
        <w:tc>
          <w:tcPr>
            <w:tcW w:w="1384" w:type="dxa"/>
          </w:tcPr>
          <w:p w14:paraId="23952416" w14:textId="77777777" w:rsidR="001E0650" w:rsidRDefault="001E0650" w:rsidP="007E2CC3">
            <w:pPr>
              <w:jc w:val="both"/>
              <w:rPr>
                <w:sz w:val="20"/>
                <w:szCs w:val="20"/>
                <w:lang w:val="en-GB"/>
              </w:rPr>
            </w:pPr>
            <w:r>
              <w:rPr>
                <w:sz w:val="20"/>
                <w:szCs w:val="20"/>
                <w:lang w:val="en-GB"/>
              </w:rPr>
              <w:t>CheckSchema</w:t>
            </w:r>
          </w:p>
        </w:tc>
        <w:tc>
          <w:tcPr>
            <w:tcW w:w="992" w:type="dxa"/>
          </w:tcPr>
          <w:p w14:paraId="2B9627B3" w14:textId="77777777" w:rsidR="001E0650" w:rsidRDefault="001E0650" w:rsidP="007E2CC3">
            <w:pPr>
              <w:jc w:val="both"/>
              <w:rPr>
                <w:sz w:val="20"/>
                <w:szCs w:val="20"/>
                <w:lang w:val="en-GB"/>
              </w:rPr>
            </w:pPr>
          </w:p>
        </w:tc>
        <w:tc>
          <w:tcPr>
            <w:tcW w:w="1560" w:type="dxa"/>
          </w:tcPr>
          <w:p w14:paraId="3A7DD159" w14:textId="77777777" w:rsidR="001E0650" w:rsidRDefault="001E0650" w:rsidP="007E2CC3">
            <w:pPr>
              <w:rPr>
                <w:sz w:val="20"/>
                <w:szCs w:val="20"/>
                <w:lang w:val="en-GB"/>
              </w:rPr>
            </w:pPr>
          </w:p>
        </w:tc>
        <w:tc>
          <w:tcPr>
            <w:tcW w:w="1275" w:type="dxa"/>
          </w:tcPr>
          <w:p w14:paraId="07D51C93" w14:textId="77777777" w:rsidR="001E0650" w:rsidRDefault="001E0650" w:rsidP="007E2CC3">
            <w:pPr>
              <w:jc w:val="both"/>
              <w:rPr>
                <w:sz w:val="20"/>
                <w:szCs w:val="20"/>
                <w:lang w:val="en-GB"/>
              </w:rPr>
            </w:pPr>
            <w:r>
              <w:rPr>
                <w:sz w:val="20"/>
                <w:szCs w:val="20"/>
                <w:lang w:val="en-GB"/>
              </w:rPr>
              <w:t>LastSchema</w:t>
            </w:r>
          </w:p>
        </w:tc>
        <w:tc>
          <w:tcPr>
            <w:tcW w:w="993" w:type="dxa"/>
          </w:tcPr>
          <w:p w14:paraId="15B5F3B2" w14:textId="77777777" w:rsidR="001E0650" w:rsidRDefault="001E0650" w:rsidP="007E2CC3">
            <w:pPr>
              <w:jc w:val="both"/>
              <w:rPr>
                <w:sz w:val="20"/>
                <w:szCs w:val="20"/>
                <w:lang w:val="en-GB"/>
              </w:rPr>
            </w:pPr>
            <w:r>
              <w:rPr>
                <w:sz w:val="20"/>
                <w:szCs w:val="20"/>
                <w:lang w:val="en-GB"/>
              </w:rPr>
              <w:t>long</w:t>
            </w:r>
          </w:p>
        </w:tc>
        <w:tc>
          <w:tcPr>
            <w:tcW w:w="2325" w:type="dxa"/>
          </w:tcPr>
          <w:p w14:paraId="0052A14D" w14:textId="77777777" w:rsidR="001E0650" w:rsidRDefault="001E0650" w:rsidP="007E2CC3">
            <w:pPr>
              <w:rPr>
                <w:sz w:val="20"/>
                <w:szCs w:val="20"/>
                <w:lang w:val="en-GB"/>
              </w:rPr>
            </w:pPr>
            <w:r>
              <w:rPr>
                <w:sz w:val="20"/>
                <w:szCs w:val="20"/>
                <w:lang w:val="en-GB"/>
              </w:rPr>
              <w:t>Last schema pos</w:t>
            </w:r>
          </w:p>
        </w:tc>
      </w:tr>
      <w:tr w:rsidR="001E0650" w:rsidRPr="00A850F4" w14:paraId="6DA118AA" w14:textId="77777777" w:rsidTr="00A51B96">
        <w:tc>
          <w:tcPr>
            <w:tcW w:w="1384" w:type="dxa"/>
          </w:tcPr>
          <w:p w14:paraId="6A8718AB" w14:textId="77777777" w:rsidR="001E0650" w:rsidRPr="00A850F4" w:rsidRDefault="001E0650" w:rsidP="001E0650">
            <w:pPr>
              <w:jc w:val="both"/>
              <w:rPr>
                <w:sz w:val="20"/>
                <w:szCs w:val="20"/>
                <w:lang w:val="en-GB"/>
              </w:rPr>
            </w:pPr>
            <w:r>
              <w:rPr>
                <w:sz w:val="20"/>
                <w:szCs w:val="20"/>
                <w:lang w:val="en-GB"/>
              </w:rPr>
              <w:t>DataWrite</w:t>
            </w:r>
          </w:p>
        </w:tc>
        <w:tc>
          <w:tcPr>
            <w:tcW w:w="992" w:type="dxa"/>
          </w:tcPr>
          <w:p w14:paraId="5BCA3DF3" w14:textId="77777777" w:rsidR="001E0650" w:rsidRPr="00A850F4" w:rsidRDefault="001E0650" w:rsidP="001E0650">
            <w:pPr>
              <w:jc w:val="both"/>
              <w:rPr>
                <w:sz w:val="20"/>
                <w:szCs w:val="20"/>
                <w:lang w:val="en-GB"/>
              </w:rPr>
            </w:pPr>
            <w:r>
              <w:rPr>
                <w:sz w:val="20"/>
                <w:szCs w:val="20"/>
                <w:lang w:val="en-GB"/>
              </w:rPr>
              <w:t>3 longs, {Octet}</w:t>
            </w:r>
          </w:p>
        </w:tc>
        <w:tc>
          <w:tcPr>
            <w:tcW w:w="1560" w:type="dxa"/>
          </w:tcPr>
          <w:p w14:paraId="78B76758" w14:textId="77777777" w:rsidR="001E0650" w:rsidRPr="00A850F4" w:rsidRDefault="001E0650" w:rsidP="001E0650">
            <w:pPr>
              <w:jc w:val="both"/>
              <w:rPr>
                <w:sz w:val="20"/>
                <w:szCs w:val="20"/>
                <w:lang w:val="en-GB"/>
              </w:rPr>
            </w:pPr>
            <w:r>
              <w:rPr>
                <w:sz w:val="20"/>
                <w:szCs w:val="20"/>
                <w:lang w:val="en-GB"/>
              </w:rPr>
              <w:t>(pos, count, chk)</w:t>
            </w:r>
          </w:p>
        </w:tc>
        <w:tc>
          <w:tcPr>
            <w:tcW w:w="1275" w:type="dxa"/>
          </w:tcPr>
          <w:p w14:paraId="2F049388" w14:textId="77777777" w:rsidR="001E0650" w:rsidRPr="00A850F4" w:rsidRDefault="001E0650" w:rsidP="001E0650">
            <w:pPr>
              <w:jc w:val="both"/>
              <w:rPr>
                <w:sz w:val="20"/>
                <w:szCs w:val="20"/>
                <w:lang w:val="en-GB"/>
              </w:rPr>
            </w:pPr>
            <w:r>
              <w:rPr>
                <w:sz w:val="20"/>
                <w:szCs w:val="20"/>
                <w:lang w:val="en-GB"/>
              </w:rPr>
              <w:t>Written</w:t>
            </w:r>
          </w:p>
        </w:tc>
        <w:tc>
          <w:tcPr>
            <w:tcW w:w="993" w:type="dxa"/>
          </w:tcPr>
          <w:p w14:paraId="5D9C85EC" w14:textId="77777777" w:rsidR="001E0650" w:rsidRPr="00A850F4" w:rsidRDefault="001E0650" w:rsidP="001E0650">
            <w:pPr>
              <w:jc w:val="both"/>
              <w:rPr>
                <w:sz w:val="20"/>
                <w:szCs w:val="20"/>
                <w:lang w:val="en-GB"/>
              </w:rPr>
            </w:pPr>
          </w:p>
        </w:tc>
        <w:tc>
          <w:tcPr>
            <w:tcW w:w="2325" w:type="dxa"/>
          </w:tcPr>
          <w:p w14:paraId="58CA8D71" w14:textId="77777777" w:rsidR="001E0650" w:rsidRPr="00A850F4" w:rsidRDefault="001E0650" w:rsidP="001E0650">
            <w:pPr>
              <w:jc w:val="both"/>
              <w:rPr>
                <w:sz w:val="20"/>
                <w:szCs w:val="20"/>
                <w:lang w:val="en-GB"/>
              </w:rPr>
            </w:pPr>
            <w:r>
              <w:rPr>
                <w:sz w:val="20"/>
                <w:szCs w:val="20"/>
                <w:lang w:val="en-GB"/>
              </w:rPr>
              <w:t>Commit data to storage engine</w:t>
            </w:r>
          </w:p>
        </w:tc>
      </w:tr>
      <w:tr w:rsidR="001E0650" w:rsidRPr="00A850F4" w14:paraId="1F6AF970" w14:textId="77777777" w:rsidTr="007E2CC3">
        <w:tc>
          <w:tcPr>
            <w:tcW w:w="1384" w:type="dxa"/>
          </w:tcPr>
          <w:p w14:paraId="583C322F" w14:textId="77777777" w:rsidR="001E0650" w:rsidRDefault="001E0650" w:rsidP="007E2CC3">
            <w:pPr>
              <w:jc w:val="both"/>
              <w:rPr>
                <w:sz w:val="20"/>
                <w:szCs w:val="20"/>
                <w:lang w:val="en-GB"/>
              </w:rPr>
            </w:pPr>
            <w:r>
              <w:rPr>
                <w:sz w:val="20"/>
                <w:szCs w:val="20"/>
                <w:lang w:val="en-GB"/>
              </w:rPr>
              <w:t>DirectServers</w:t>
            </w:r>
          </w:p>
        </w:tc>
        <w:tc>
          <w:tcPr>
            <w:tcW w:w="992" w:type="dxa"/>
          </w:tcPr>
          <w:p w14:paraId="185E1BCE" w14:textId="77777777" w:rsidR="001E0650" w:rsidRDefault="001E0650" w:rsidP="007E2CC3">
            <w:pPr>
              <w:jc w:val="both"/>
              <w:rPr>
                <w:sz w:val="20"/>
                <w:szCs w:val="20"/>
                <w:lang w:val="en-GB"/>
              </w:rPr>
            </w:pPr>
          </w:p>
        </w:tc>
        <w:tc>
          <w:tcPr>
            <w:tcW w:w="1560" w:type="dxa"/>
          </w:tcPr>
          <w:p w14:paraId="6D5D626F" w14:textId="77777777" w:rsidR="001E0650" w:rsidRDefault="001E0650" w:rsidP="007E2CC3">
            <w:pPr>
              <w:rPr>
                <w:sz w:val="20"/>
                <w:szCs w:val="20"/>
                <w:lang w:val="en-GB"/>
              </w:rPr>
            </w:pPr>
          </w:p>
        </w:tc>
        <w:tc>
          <w:tcPr>
            <w:tcW w:w="1275" w:type="dxa"/>
          </w:tcPr>
          <w:p w14:paraId="329629CC" w14:textId="77777777" w:rsidR="001E0650" w:rsidRDefault="001E0650" w:rsidP="007E2CC3">
            <w:pPr>
              <w:jc w:val="both"/>
              <w:rPr>
                <w:sz w:val="20"/>
                <w:szCs w:val="20"/>
                <w:lang w:val="en-GB"/>
              </w:rPr>
            </w:pPr>
            <w:r>
              <w:rPr>
                <w:sz w:val="20"/>
                <w:szCs w:val="20"/>
                <w:lang w:val="en-GB"/>
              </w:rPr>
              <w:t>Servers</w:t>
            </w:r>
          </w:p>
        </w:tc>
        <w:tc>
          <w:tcPr>
            <w:tcW w:w="993" w:type="dxa"/>
          </w:tcPr>
          <w:p w14:paraId="45CE391F" w14:textId="77777777" w:rsidR="001E0650" w:rsidRDefault="001E0650" w:rsidP="007E2CC3">
            <w:pPr>
              <w:jc w:val="both"/>
              <w:rPr>
                <w:sz w:val="20"/>
                <w:szCs w:val="20"/>
                <w:lang w:val="en-GB"/>
              </w:rPr>
            </w:pPr>
            <w:r>
              <w:rPr>
                <w:sz w:val="20"/>
                <w:szCs w:val="20"/>
                <w:lang w:val="en-GB"/>
              </w:rPr>
              <w:t>{String, String, String}</w:t>
            </w:r>
          </w:p>
        </w:tc>
        <w:tc>
          <w:tcPr>
            <w:tcW w:w="2325" w:type="dxa"/>
          </w:tcPr>
          <w:p w14:paraId="13723514" w14:textId="77777777" w:rsidR="001E0650" w:rsidRDefault="001E0650" w:rsidP="007E2CC3">
            <w:pPr>
              <w:jc w:val="both"/>
              <w:rPr>
                <w:sz w:val="20"/>
                <w:szCs w:val="20"/>
                <w:lang w:val="en-GB"/>
              </w:rPr>
            </w:pPr>
            <w:r>
              <w:rPr>
                <w:sz w:val="20"/>
                <w:szCs w:val="20"/>
                <w:lang w:val="en-GB"/>
              </w:rPr>
              <w:t>List of directly connected servers</w:t>
            </w:r>
          </w:p>
        </w:tc>
      </w:tr>
      <w:tr w:rsidR="001E0650" w:rsidRPr="00A850F4" w14:paraId="049AE3E5" w14:textId="77777777" w:rsidTr="00A51B96">
        <w:tc>
          <w:tcPr>
            <w:tcW w:w="1384" w:type="dxa"/>
          </w:tcPr>
          <w:p w14:paraId="65F007DD" w14:textId="77777777" w:rsidR="001E0650" w:rsidRPr="00A850F4" w:rsidRDefault="001E0650" w:rsidP="001E0650">
            <w:pPr>
              <w:jc w:val="both"/>
              <w:rPr>
                <w:sz w:val="20"/>
                <w:szCs w:val="20"/>
                <w:lang w:val="en-GB"/>
              </w:rPr>
            </w:pPr>
            <w:r>
              <w:rPr>
                <w:sz w:val="20"/>
                <w:szCs w:val="20"/>
                <w:lang w:val="en-GB"/>
              </w:rPr>
              <w:t>Fetch</w:t>
            </w:r>
          </w:p>
        </w:tc>
        <w:tc>
          <w:tcPr>
            <w:tcW w:w="992" w:type="dxa"/>
          </w:tcPr>
          <w:p w14:paraId="446AA2BE" w14:textId="77777777" w:rsidR="001E0650" w:rsidRPr="00A850F4" w:rsidRDefault="001E0650" w:rsidP="001E0650">
            <w:pPr>
              <w:jc w:val="both"/>
              <w:rPr>
                <w:sz w:val="20"/>
                <w:szCs w:val="20"/>
                <w:lang w:val="en-GB"/>
              </w:rPr>
            </w:pPr>
            <w:r>
              <w:rPr>
                <w:sz w:val="20"/>
                <w:szCs w:val="20"/>
                <w:lang w:val="en-GB"/>
              </w:rPr>
              <w:t>2</w:t>
            </w:r>
            <w:r w:rsidRPr="00A850F4">
              <w:rPr>
                <w:sz w:val="20"/>
                <w:szCs w:val="20"/>
                <w:lang w:val="en-GB"/>
              </w:rPr>
              <w:t xml:space="preserve"> longs</w:t>
            </w:r>
          </w:p>
        </w:tc>
        <w:tc>
          <w:tcPr>
            <w:tcW w:w="1560" w:type="dxa"/>
          </w:tcPr>
          <w:p w14:paraId="49F23DB9" w14:textId="77777777" w:rsidR="001E0650" w:rsidRPr="00A850F4" w:rsidRDefault="001E0650" w:rsidP="001E0650">
            <w:pPr>
              <w:jc w:val="both"/>
              <w:rPr>
                <w:sz w:val="20"/>
                <w:szCs w:val="20"/>
                <w:lang w:val="en-GB"/>
              </w:rPr>
            </w:pPr>
            <w:r>
              <w:rPr>
                <w:sz w:val="20"/>
                <w:szCs w:val="20"/>
                <w:lang w:val="en-GB"/>
              </w:rPr>
              <w:t>(pos, count)</w:t>
            </w:r>
          </w:p>
        </w:tc>
        <w:tc>
          <w:tcPr>
            <w:tcW w:w="1275" w:type="dxa"/>
          </w:tcPr>
          <w:p w14:paraId="6D36AEDB" w14:textId="77777777" w:rsidR="001E0650" w:rsidRPr="00A850F4" w:rsidRDefault="001E0650" w:rsidP="001E0650">
            <w:pPr>
              <w:jc w:val="both"/>
              <w:rPr>
                <w:sz w:val="20"/>
                <w:szCs w:val="20"/>
                <w:lang w:val="en-GB"/>
              </w:rPr>
            </w:pPr>
            <w:r>
              <w:rPr>
                <w:sz w:val="20"/>
                <w:szCs w:val="20"/>
                <w:lang w:val="en-GB"/>
              </w:rPr>
              <w:t>Fetching</w:t>
            </w:r>
          </w:p>
        </w:tc>
        <w:tc>
          <w:tcPr>
            <w:tcW w:w="993" w:type="dxa"/>
          </w:tcPr>
          <w:p w14:paraId="65DF00CA" w14:textId="77777777" w:rsidR="001E0650" w:rsidRPr="00A850F4" w:rsidRDefault="001E0650" w:rsidP="001E0650">
            <w:pPr>
              <w:jc w:val="both"/>
              <w:rPr>
                <w:sz w:val="20"/>
                <w:szCs w:val="20"/>
                <w:lang w:val="en-GB"/>
              </w:rPr>
            </w:pPr>
            <w:r w:rsidRPr="00A850F4">
              <w:rPr>
                <w:sz w:val="20"/>
                <w:szCs w:val="20"/>
                <w:lang w:val="en-GB"/>
              </w:rPr>
              <w:t xml:space="preserve">{ </w:t>
            </w:r>
            <w:r>
              <w:rPr>
                <w:sz w:val="20"/>
                <w:szCs w:val="20"/>
                <w:lang w:val="en-GB"/>
              </w:rPr>
              <w:t>Octet</w:t>
            </w:r>
            <w:r w:rsidRPr="00A850F4">
              <w:rPr>
                <w:sz w:val="20"/>
                <w:szCs w:val="20"/>
                <w:lang w:val="en-GB"/>
              </w:rPr>
              <w:t xml:space="preserve"> }</w:t>
            </w:r>
          </w:p>
        </w:tc>
        <w:tc>
          <w:tcPr>
            <w:tcW w:w="2325" w:type="dxa"/>
          </w:tcPr>
          <w:p w14:paraId="372E41B1" w14:textId="77777777" w:rsidR="001E0650" w:rsidRPr="00A850F4" w:rsidRDefault="001E0650" w:rsidP="001E0650">
            <w:pPr>
              <w:jc w:val="both"/>
              <w:rPr>
                <w:sz w:val="20"/>
                <w:szCs w:val="20"/>
                <w:lang w:val="en-GB"/>
              </w:rPr>
            </w:pPr>
            <w:r>
              <w:rPr>
                <w:sz w:val="20"/>
                <w:szCs w:val="20"/>
                <w:lang w:val="en-GB"/>
              </w:rPr>
              <w:t>Request data from storage engine</w:t>
            </w:r>
          </w:p>
        </w:tc>
      </w:tr>
      <w:tr w:rsidR="001E0650" w:rsidRPr="00A850F4" w14:paraId="174A5172" w14:textId="77777777" w:rsidTr="007E2CC3">
        <w:tc>
          <w:tcPr>
            <w:tcW w:w="1384" w:type="dxa"/>
            <w:vMerge w:val="restart"/>
          </w:tcPr>
          <w:p w14:paraId="45256B55" w14:textId="77777777" w:rsidR="001E0650" w:rsidRDefault="001E0650" w:rsidP="007E2CC3">
            <w:pPr>
              <w:jc w:val="both"/>
              <w:rPr>
                <w:sz w:val="20"/>
                <w:szCs w:val="20"/>
                <w:lang w:val="en-GB"/>
              </w:rPr>
            </w:pPr>
            <w:r>
              <w:rPr>
                <w:sz w:val="20"/>
                <w:szCs w:val="20"/>
                <w:lang w:val="en-GB"/>
              </w:rPr>
              <w:t>GetMaster</w:t>
            </w:r>
          </w:p>
        </w:tc>
        <w:tc>
          <w:tcPr>
            <w:tcW w:w="992" w:type="dxa"/>
            <w:vMerge w:val="restart"/>
          </w:tcPr>
          <w:p w14:paraId="47937CFC" w14:textId="77777777" w:rsidR="001E0650" w:rsidRDefault="001E0650" w:rsidP="007E2CC3">
            <w:pPr>
              <w:jc w:val="both"/>
              <w:rPr>
                <w:sz w:val="20"/>
                <w:szCs w:val="20"/>
                <w:lang w:val="en-GB"/>
              </w:rPr>
            </w:pPr>
          </w:p>
        </w:tc>
        <w:tc>
          <w:tcPr>
            <w:tcW w:w="1560" w:type="dxa"/>
            <w:vMerge w:val="restart"/>
          </w:tcPr>
          <w:p w14:paraId="002EB8FA" w14:textId="77777777" w:rsidR="001E0650" w:rsidRDefault="001E0650" w:rsidP="007E2CC3">
            <w:pPr>
              <w:rPr>
                <w:sz w:val="20"/>
                <w:szCs w:val="20"/>
                <w:lang w:val="en-GB"/>
              </w:rPr>
            </w:pPr>
          </w:p>
        </w:tc>
        <w:tc>
          <w:tcPr>
            <w:tcW w:w="1275" w:type="dxa"/>
          </w:tcPr>
          <w:p w14:paraId="1B7AF1BD" w14:textId="77777777" w:rsidR="001E0650" w:rsidRDefault="001E0650" w:rsidP="007E2CC3">
            <w:pPr>
              <w:jc w:val="both"/>
              <w:rPr>
                <w:sz w:val="20"/>
                <w:szCs w:val="20"/>
                <w:lang w:val="en-GB"/>
              </w:rPr>
            </w:pPr>
            <w:r>
              <w:rPr>
                <w:sz w:val="20"/>
                <w:szCs w:val="20"/>
                <w:lang w:val="en-GB"/>
              </w:rPr>
              <w:t>Master</w:t>
            </w:r>
          </w:p>
        </w:tc>
        <w:tc>
          <w:tcPr>
            <w:tcW w:w="993" w:type="dxa"/>
          </w:tcPr>
          <w:p w14:paraId="5698ABDD" w14:textId="77777777" w:rsidR="001E0650" w:rsidRDefault="001E0650" w:rsidP="007E2CC3">
            <w:pPr>
              <w:jc w:val="both"/>
              <w:rPr>
                <w:sz w:val="20"/>
                <w:szCs w:val="20"/>
                <w:lang w:val="en-GB"/>
              </w:rPr>
            </w:pPr>
            <w:r>
              <w:rPr>
                <w:sz w:val="20"/>
                <w:szCs w:val="20"/>
                <w:lang w:val="en-GB"/>
              </w:rPr>
              <w:t>3 strings</w:t>
            </w:r>
          </w:p>
        </w:tc>
        <w:tc>
          <w:tcPr>
            <w:tcW w:w="2325" w:type="dxa"/>
          </w:tcPr>
          <w:p w14:paraId="3A061B19" w14:textId="77777777" w:rsidR="001E0650" w:rsidRDefault="001E0650" w:rsidP="007E2CC3">
            <w:pPr>
              <w:jc w:val="both"/>
              <w:rPr>
                <w:sz w:val="20"/>
                <w:szCs w:val="20"/>
                <w:lang w:val="en-GB"/>
              </w:rPr>
            </w:pPr>
            <w:r>
              <w:rPr>
                <w:sz w:val="20"/>
                <w:szCs w:val="20"/>
                <w:lang w:val="en-GB"/>
              </w:rPr>
              <w:t>Where to send db changes</w:t>
            </w:r>
          </w:p>
        </w:tc>
      </w:tr>
      <w:tr w:rsidR="001E0650" w:rsidRPr="00A850F4" w14:paraId="04BDE2D7" w14:textId="77777777" w:rsidTr="007E2CC3">
        <w:tc>
          <w:tcPr>
            <w:tcW w:w="1384" w:type="dxa"/>
            <w:vMerge/>
          </w:tcPr>
          <w:p w14:paraId="19234135" w14:textId="77777777" w:rsidR="001E0650" w:rsidRDefault="001E0650" w:rsidP="007E2CC3">
            <w:pPr>
              <w:jc w:val="both"/>
              <w:rPr>
                <w:sz w:val="20"/>
                <w:szCs w:val="20"/>
                <w:lang w:val="en-GB"/>
              </w:rPr>
            </w:pPr>
          </w:p>
        </w:tc>
        <w:tc>
          <w:tcPr>
            <w:tcW w:w="992" w:type="dxa"/>
            <w:vMerge/>
          </w:tcPr>
          <w:p w14:paraId="788949F8" w14:textId="77777777" w:rsidR="001E0650" w:rsidRDefault="001E0650" w:rsidP="007E2CC3">
            <w:pPr>
              <w:jc w:val="both"/>
              <w:rPr>
                <w:sz w:val="20"/>
                <w:szCs w:val="20"/>
                <w:lang w:val="en-GB"/>
              </w:rPr>
            </w:pPr>
          </w:p>
        </w:tc>
        <w:tc>
          <w:tcPr>
            <w:tcW w:w="1560" w:type="dxa"/>
            <w:vMerge/>
          </w:tcPr>
          <w:p w14:paraId="45E7A661" w14:textId="77777777" w:rsidR="001E0650" w:rsidRDefault="001E0650" w:rsidP="007E2CC3">
            <w:pPr>
              <w:rPr>
                <w:sz w:val="20"/>
                <w:szCs w:val="20"/>
                <w:lang w:val="en-GB"/>
              </w:rPr>
            </w:pPr>
          </w:p>
        </w:tc>
        <w:tc>
          <w:tcPr>
            <w:tcW w:w="1275" w:type="dxa"/>
          </w:tcPr>
          <w:p w14:paraId="62E6B7AB" w14:textId="77777777" w:rsidR="001E0650" w:rsidRDefault="001E0650" w:rsidP="007E2CC3">
            <w:pPr>
              <w:jc w:val="both"/>
              <w:rPr>
                <w:sz w:val="20"/>
                <w:szCs w:val="20"/>
                <w:lang w:val="en-GB"/>
              </w:rPr>
            </w:pPr>
            <w:r>
              <w:rPr>
                <w:sz w:val="20"/>
                <w:szCs w:val="20"/>
                <w:lang w:val="en-GB"/>
              </w:rPr>
              <w:t>NoMaster</w:t>
            </w:r>
          </w:p>
        </w:tc>
        <w:tc>
          <w:tcPr>
            <w:tcW w:w="993" w:type="dxa"/>
          </w:tcPr>
          <w:p w14:paraId="4821128E" w14:textId="77777777" w:rsidR="001E0650" w:rsidRDefault="001E0650" w:rsidP="007E2CC3">
            <w:pPr>
              <w:jc w:val="both"/>
              <w:rPr>
                <w:sz w:val="20"/>
                <w:szCs w:val="20"/>
                <w:lang w:val="en-GB"/>
              </w:rPr>
            </w:pPr>
          </w:p>
        </w:tc>
        <w:tc>
          <w:tcPr>
            <w:tcW w:w="2325" w:type="dxa"/>
          </w:tcPr>
          <w:p w14:paraId="37D1BFF5" w14:textId="77777777" w:rsidR="001E0650" w:rsidRDefault="001E0650" w:rsidP="007E2CC3">
            <w:pPr>
              <w:jc w:val="both"/>
              <w:rPr>
                <w:sz w:val="20"/>
                <w:szCs w:val="20"/>
                <w:lang w:val="en-GB"/>
              </w:rPr>
            </w:pPr>
            <w:r>
              <w:rPr>
                <w:sz w:val="20"/>
                <w:szCs w:val="20"/>
                <w:lang w:val="en-GB"/>
              </w:rPr>
              <w:t>Not remote</w:t>
            </w:r>
          </w:p>
        </w:tc>
      </w:tr>
      <w:tr w:rsidR="007E49A9" w:rsidRPr="00A850F4" w14:paraId="5450F8E0" w14:textId="77777777" w:rsidTr="007E2CC3">
        <w:tc>
          <w:tcPr>
            <w:tcW w:w="1384" w:type="dxa"/>
          </w:tcPr>
          <w:p w14:paraId="03B3F480" w14:textId="77777777" w:rsidR="007E49A9" w:rsidRDefault="007E49A9" w:rsidP="007E2CC3">
            <w:pPr>
              <w:jc w:val="both"/>
              <w:rPr>
                <w:sz w:val="20"/>
                <w:szCs w:val="20"/>
                <w:lang w:val="en-GB"/>
              </w:rPr>
            </w:pPr>
            <w:r>
              <w:rPr>
                <w:sz w:val="20"/>
                <w:szCs w:val="20"/>
                <w:lang w:val="en-GB"/>
              </w:rPr>
              <w:t>GetTable</w:t>
            </w:r>
          </w:p>
        </w:tc>
        <w:tc>
          <w:tcPr>
            <w:tcW w:w="992" w:type="dxa"/>
          </w:tcPr>
          <w:p w14:paraId="29B7944A" w14:textId="77777777" w:rsidR="007E49A9" w:rsidRDefault="007E49A9" w:rsidP="007E2CC3">
            <w:pPr>
              <w:jc w:val="both"/>
              <w:rPr>
                <w:sz w:val="20"/>
                <w:szCs w:val="20"/>
                <w:lang w:val="en-GB"/>
              </w:rPr>
            </w:pPr>
            <w:r>
              <w:rPr>
                <w:sz w:val="20"/>
                <w:szCs w:val="20"/>
                <w:lang w:val="en-GB"/>
              </w:rPr>
              <w:t>1 long</w:t>
            </w:r>
          </w:p>
        </w:tc>
        <w:tc>
          <w:tcPr>
            <w:tcW w:w="1560" w:type="dxa"/>
          </w:tcPr>
          <w:p w14:paraId="02C0A0CC" w14:textId="77777777" w:rsidR="007E49A9" w:rsidRDefault="007E49A9" w:rsidP="007E2CC3">
            <w:pPr>
              <w:rPr>
                <w:sz w:val="20"/>
                <w:szCs w:val="20"/>
                <w:lang w:val="en-GB"/>
              </w:rPr>
            </w:pPr>
            <w:r>
              <w:rPr>
                <w:sz w:val="20"/>
                <w:szCs w:val="20"/>
                <w:lang w:val="en-GB"/>
              </w:rPr>
              <w:t>tablepos  {pos,match}</w:t>
            </w:r>
          </w:p>
        </w:tc>
        <w:tc>
          <w:tcPr>
            <w:tcW w:w="1275" w:type="dxa"/>
          </w:tcPr>
          <w:p w14:paraId="32E55148" w14:textId="77777777" w:rsidR="007E49A9" w:rsidRDefault="007E49A9" w:rsidP="007E2CC3">
            <w:pPr>
              <w:jc w:val="both"/>
              <w:rPr>
                <w:sz w:val="20"/>
                <w:szCs w:val="20"/>
                <w:lang w:val="en-GB"/>
              </w:rPr>
            </w:pPr>
            <w:r>
              <w:rPr>
                <w:sz w:val="20"/>
                <w:szCs w:val="20"/>
                <w:lang w:val="en-GB"/>
              </w:rPr>
              <w:t>TableCursor</w:t>
            </w:r>
          </w:p>
        </w:tc>
        <w:tc>
          <w:tcPr>
            <w:tcW w:w="993" w:type="dxa"/>
          </w:tcPr>
          <w:p w14:paraId="226C0037" w14:textId="77777777" w:rsidR="007E49A9" w:rsidRDefault="007E49A9" w:rsidP="007E2CC3">
            <w:pPr>
              <w:jc w:val="both"/>
              <w:rPr>
                <w:sz w:val="20"/>
                <w:szCs w:val="20"/>
                <w:lang w:val="en-GB"/>
              </w:rPr>
            </w:pPr>
            <w:r>
              <w:rPr>
                <w:sz w:val="20"/>
                <w:szCs w:val="20"/>
                <w:lang w:val="en-GB"/>
              </w:rPr>
              <w:t>long</w:t>
            </w:r>
          </w:p>
        </w:tc>
        <w:tc>
          <w:tcPr>
            <w:tcW w:w="2325" w:type="dxa"/>
          </w:tcPr>
          <w:p w14:paraId="24510C48" w14:textId="77777777" w:rsidR="007E49A9" w:rsidRDefault="007E49A9" w:rsidP="007E2CC3">
            <w:pPr>
              <w:rPr>
                <w:sz w:val="20"/>
                <w:szCs w:val="20"/>
                <w:lang w:val="en-GB"/>
              </w:rPr>
            </w:pPr>
            <w:r>
              <w:rPr>
                <w:sz w:val="20"/>
                <w:szCs w:val="20"/>
                <w:lang w:val="en-GB"/>
              </w:rPr>
              <w:t xml:space="preserve">Fetch results with TableNext using this </w:t>
            </w:r>
            <w:r>
              <w:rPr>
                <w:sz w:val="20"/>
                <w:szCs w:val="20"/>
                <w:lang w:val="en-GB"/>
              </w:rPr>
              <w:lastRenderedPageBreak/>
              <w:t>cursor</w:t>
            </w:r>
          </w:p>
        </w:tc>
      </w:tr>
      <w:tr w:rsidR="001E0650" w:rsidRPr="00A850F4" w14:paraId="116F0EE5" w14:textId="77777777" w:rsidTr="00A51B96">
        <w:tc>
          <w:tcPr>
            <w:tcW w:w="1384" w:type="dxa"/>
          </w:tcPr>
          <w:p w14:paraId="41689798" w14:textId="77777777" w:rsidR="001E0650" w:rsidRDefault="001E0650" w:rsidP="001E0650">
            <w:pPr>
              <w:jc w:val="both"/>
              <w:rPr>
                <w:sz w:val="20"/>
                <w:szCs w:val="20"/>
                <w:lang w:val="en-GB"/>
              </w:rPr>
            </w:pPr>
            <w:r>
              <w:rPr>
                <w:sz w:val="20"/>
                <w:szCs w:val="20"/>
                <w:lang w:val="en-GB"/>
              </w:rPr>
              <w:lastRenderedPageBreak/>
              <w:t>IndexLookup</w:t>
            </w:r>
          </w:p>
        </w:tc>
        <w:tc>
          <w:tcPr>
            <w:tcW w:w="992" w:type="dxa"/>
          </w:tcPr>
          <w:p w14:paraId="648C8379" w14:textId="77777777" w:rsidR="001E0650" w:rsidRDefault="001E0650" w:rsidP="001E0650">
            <w:pPr>
              <w:jc w:val="both"/>
              <w:rPr>
                <w:sz w:val="20"/>
                <w:szCs w:val="20"/>
                <w:lang w:val="en-GB"/>
              </w:rPr>
            </w:pPr>
            <w:r>
              <w:rPr>
                <w:sz w:val="20"/>
                <w:szCs w:val="20"/>
                <w:lang w:val="en-GB"/>
              </w:rPr>
              <w:t>1 long</w:t>
            </w:r>
          </w:p>
        </w:tc>
        <w:tc>
          <w:tcPr>
            <w:tcW w:w="1560" w:type="dxa"/>
          </w:tcPr>
          <w:p w14:paraId="7D9CB050" w14:textId="77777777" w:rsidR="001E0650" w:rsidRDefault="001E0650" w:rsidP="001E0650">
            <w:pPr>
              <w:rPr>
                <w:sz w:val="20"/>
                <w:szCs w:val="20"/>
                <w:lang w:val="en-GB"/>
              </w:rPr>
            </w:pPr>
            <w:r>
              <w:rPr>
                <w:sz w:val="20"/>
                <w:szCs w:val="20"/>
                <w:lang w:val="en-GB"/>
              </w:rPr>
              <w:t>baseindex</w:t>
            </w:r>
          </w:p>
          <w:p w14:paraId="7F24FAD3" w14:textId="77777777" w:rsidR="001E0650" w:rsidRDefault="001E0650" w:rsidP="001E0650">
            <w:pPr>
              <w:rPr>
                <w:sz w:val="20"/>
                <w:szCs w:val="20"/>
                <w:lang w:val="en-GB"/>
              </w:rPr>
            </w:pPr>
            <w:r>
              <w:rPr>
                <w:sz w:val="20"/>
                <w:szCs w:val="20"/>
                <w:lang w:val="en-GB"/>
              </w:rPr>
              <w:t>{pos,match}</w:t>
            </w:r>
          </w:p>
        </w:tc>
        <w:tc>
          <w:tcPr>
            <w:tcW w:w="1275" w:type="dxa"/>
          </w:tcPr>
          <w:p w14:paraId="48B763F7" w14:textId="77777777" w:rsidR="001E0650" w:rsidRDefault="001E0650" w:rsidP="001E0650">
            <w:pPr>
              <w:jc w:val="both"/>
              <w:rPr>
                <w:sz w:val="20"/>
                <w:szCs w:val="20"/>
                <w:lang w:val="en-GB"/>
              </w:rPr>
            </w:pPr>
            <w:r>
              <w:rPr>
                <w:sz w:val="20"/>
                <w:szCs w:val="20"/>
                <w:lang w:val="en-GB"/>
              </w:rPr>
              <w:t>IndexCursor</w:t>
            </w:r>
          </w:p>
        </w:tc>
        <w:tc>
          <w:tcPr>
            <w:tcW w:w="993" w:type="dxa"/>
          </w:tcPr>
          <w:p w14:paraId="3E82E98D" w14:textId="77777777" w:rsidR="001E0650" w:rsidRDefault="001E0650" w:rsidP="001E0650">
            <w:pPr>
              <w:jc w:val="both"/>
              <w:rPr>
                <w:sz w:val="20"/>
                <w:szCs w:val="20"/>
                <w:lang w:val="en-GB"/>
              </w:rPr>
            </w:pPr>
            <w:r>
              <w:rPr>
                <w:sz w:val="20"/>
                <w:szCs w:val="20"/>
                <w:lang w:val="en-GB"/>
              </w:rPr>
              <w:t>long</w:t>
            </w:r>
          </w:p>
        </w:tc>
        <w:tc>
          <w:tcPr>
            <w:tcW w:w="2325" w:type="dxa"/>
          </w:tcPr>
          <w:p w14:paraId="3F469280" w14:textId="77777777" w:rsidR="001E0650" w:rsidRDefault="001E0650" w:rsidP="001E0650">
            <w:pPr>
              <w:rPr>
                <w:sz w:val="20"/>
                <w:szCs w:val="20"/>
                <w:lang w:val="en-GB"/>
              </w:rPr>
            </w:pPr>
            <w:r>
              <w:rPr>
                <w:sz w:val="20"/>
                <w:szCs w:val="20"/>
                <w:lang w:val="en-GB"/>
              </w:rPr>
              <w:t>Fetch results with IndexNext, using this cursor</w:t>
            </w:r>
          </w:p>
        </w:tc>
      </w:tr>
      <w:tr w:rsidR="001E0650" w:rsidRPr="00A850F4" w14:paraId="33082C52" w14:textId="77777777" w:rsidTr="00A51B96">
        <w:tc>
          <w:tcPr>
            <w:tcW w:w="1384" w:type="dxa"/>
            <w:vMerge w:val="restart"/>
          </w:tcPr>
          <w:p w14:paraId="6C9B2B39" w14:textId="77777777" w:rsidR="001E0650" w:rsidRDefault="001E0650" w:rsidP="001E0650">
            <w:pPr>
              <w:jc w:val="both"/>
              <w:rPr>
                <w:sz w:val="20"/>
                <w:szCs w:val="20"/>
                <w:lang w:val="en-GB"/>
              </w:rPr>
            </w:pPr>
            <w:r>
              <w:rPr>
                <w:sz w:val="20"/>
                <w:szCs w:val="20"/>
                <w:lang w:val="en-GB"/>
              </w:rPr>
              <w:t>IndexNext</w:t>
            </w:r>
          </w:p>
        </w:tc>
        <w:tc>
          <w:tcPr>
            <w:tcW w:w="992" w:type="dxa"/>
            <w:vMerge w:val="restart"/>
          </w:tcPr>
          <w:p w14:paraId="17D62737" w14:textId="77777777" w:rsidR="001E0650" w:rsidRDefault="001E0650" w:rsidP="001E0650">
            <w:pPr>
              <w:jc w:val="both"/>
              <w:rPr>
                <w:sz w:val="20"/>
                <w:szCs w:val="20"/>
                <w:lang w:val="en-GB"/>
              </w:rPr>
            </w:pPr>
            <w:r>
              <w:rPr>
                <w:sz w:val="20"/>
                <w:szCs w:val="20"/>
                <w:lang w:val="en-GB"/>
              </w:rPr>
              <w:t>long</w:t>
            </w:r>
          </w:p>
        </w:tc>
        <w:tc>
          <w:tcPr>
            <w:tcW w:w="1560" w:type="dxa"/>
            <w:vMerge w:val="restart"/>
          </w:tcPr>
          <w:p w14:paraId="0DAB260D" w14:textId="77777777" w:rsidR="001E0650" w:rsidRDefault="001E0650" w:rsidP="001E0650">
            <w:pPr>
              <w:rPr>
                <w:sz w:val="20"/>
                <w:szCs w:val="20"/>
                <w:lang w:val="en-GB"/>
              </w:rPr>
            </w:pPr>
            <w:r>
              <w:rPr>
                <w:sz w:val="20"/>
                <w:szCs w:val="20"/>
                <w:lang w:val="en-GB"/>
              </w:rPr>
              <w:t>Next index entry for cursor</w:t>
            </w:r>
          </w:p>
        </w:tc>
        <w:tc>
          <w:tcPr>
            <w:tcW w:w="1275" w:type="dxa"/>
          </w:tcPr>
          <w:p w14:paraId="79DF759E" w14:textId="77777777" w:rsidR="001E0650" w:rsidRDefault="001E0650" w:rsidP="001E0650">
            <w:pPr>
              <w:jc w:val="both"/>
              <w:rPr>
                <w:sz w:val="20"/>
                <w:szCs w:val="20"/>
                <w:lang w:val="en-GB"/>
              </w:rPr>
            </w:pPr>
            <w:r>
              <w:rPr>
                <w:sz w:val="20"/>
                <w:szCs w:val="20"/>
                <w:lang w:val="en-GB"/>
              </w:rPr>
              <w:t>IndexData</w:t>
            </w:r>
          </w:p>
        </w:tc>
        <w:tc>
          <w:tcPr>
            <w:tcW w:w="993" w:type="dxa"/>
          </w:tcPr>
          <w:p w14:paraId="0CB037BF" w14:textId="77777777" w:rsidR="001E0650" w:rsidRDefault="001E0650" w:rsidP="001E0650">
            <w:pPr>
              <w:jc w:val="both"/>
              <w:rPr>
                <w:sz w:val="20"/>
                <w:szCs w:val="20"/>
                <w:lang w:val="en-GB"/>
              </w:rPr>
            </w:pPr>
            <w:r>
              <w:rPr>
                <w:sz w:val="20"/>
                <w:szCs w:val="20"/>
                <w:lang w:val="en-GB"/>
              </w:rPr>
              <w:t>{Cell}, Recpos, Record</w:t>
            </w:r>
          </w:p>
        </w:tc>
        <w:tc>
          <w:tcPr>
            <w:tcW w:w="2325" w:type="dxa"/>
          </w:tcPr>
          <w:p w14:paraId="5F574BEA" w14:textId="77777777" w:rsidR="001E0650" w:rsidRDefault="001E0650" w:rsidP="001E0650">
            <w:pPr>
              <w:rPr>
                <w:sz w:val="20"/>
                <w:szCs w:val="20"/>
                <w:lang w:val="en-GB"/>
              </w:rPr>
            </w:pPr>
            <w:r>
              <w:rPr>
                <w:sz w:val="20"/>
                <w:szCs w:val="20"/>
                <w:lang w:val="en-GB"/>
              </w:rPr>
              <w:t>Key, recpos,(tablepos, {colpos,value})</w:t>
            </w:r>
          </w:p>
        </w:tc>
      </w:tr>
      <w:tr w:rsidR="001E0650" w:rsidRPr="00A850F4" w14:paraId="690DBD9D" w14:textId="77777777" w:rsidTr="00A51B96">
        <w:tc>
          <w:tcPr>
            <w:tcW w:w="1384" w:type="dxa"/>
            <w:vMerge/>
          </w:tcPr>
          <w:p w14:paraId="5B99173C" w14:textId="77777777" w:rsidR="001E0650" w:rsidRDefault="001E0650" w:rsidP="001E0650">
            <w:pPr>
              <w:jc w:val="both"/>
              <w:rPr>
                <w:sz w:val="20"/>
                <w:szCs w:val="20"/>
                <w:lang w:val="en-GB"/>
              </w:rPr>
            </w:pPr>
          </w:p>
        </w:tc>
        <w:tc>
          <w:tcPr>
            <w:tcW w:w="992" w:type="dxa"/>
            <w:vMerge/>
          </w:tcPr>
          <w:p w14:paraId="1B1D43A6" w14:textId="77777777" w:rsidR="001E0650" w:rsidRDefault="001E0650" w:rsidP="001E0650">
            <w:pPr>
              <w:jc w:val="both"/>
              <w:rPr>
                <w:sz w:val="20"/>
                <w:szCs w:val="20"/>
                <w:lang w:val="en-GB"/>
              </w:rPr>
            </w:pPr>
          </w:p>
        </w:tc>
        <w:tc>
          <w:tcPr>
            <w:tcW w:w="1560" w:type="dxa"/>
            <w:vMerge/>
          </w:tcPr>
          <w:p w14:paraId="4CB8EB87" w14:textId="77777777" w:rsidR="001E0650" w:rsidRDefault="001E0650" w:rsidP="001E0650">
            <w:pPr>
              <w:rPr>
                <w:sz w:val="20"/>
                <w:szCs w:val="20"/>
                <w:lang w:val="en-GB"/>
              </w:rPr>
            </w:pPr>
          </w:p>
        </w:tc>
        <w:tc>
          <w:tcPr>
            <w:tcW w:w="1275" w:type="dxa"/>
          </w:tcPr>
          <w:p w14:paraId="6D308B08" w14:textId="77777777" w:rsidR="001E0650" w:rsidRDefault="001E0650" w:rsidP="001E0650">
            <w:pPr>
              <w:jc w:val="both"/>
              <w:rPr>
                <w:sz w:val="20"/>
                <w:szCs w:val="20"/>
                <w:lang w:val="en-GB"/>
              </w:rPr>
            </w:pPr>
            <w:r>
              <w:rPr>
                <w:sz w:val="20"/>
                <w:szCs w:val="20"/>
                <w:lang w:val="en-GB"/>
              </w:rPr>
              <w:t>IndexDone</w:t>
            </w:r>
          </w:p>
        </w:tc>
        <w:tc>
          <w:tcPr>
            <w:tcW w:w="993" w:type="dxa"/>
          </w:tcPr>
          <w:p w14:paraId="7A52AECF" w14:textId="77777777" w:rsidR="001E0650" w:rsidRDefault="001E0650" w:rsidP="001E0650">
            <w:pPr>
              <w:jc w:val="both"/>
              <w:rPr>
                <w:sz w:val="20"/>
                <w:szCs w:val="20"/>
                <w:lang w:val="en-GB"/>
              </w:rPr>
            </w:pPr>
          </w:p>
        </w:tc>
        <w:tc>
          <w:tcPr>
            <w:tcW w:w="2325" w:type="dxa"/>
          </w:tcPr>
          <w:p w14:paraId="5109339C" w14:textId="77777777" w:rsidR="001E0650" w:rsidRDefault="001E0650" w:rsidP="001E0650">
            <w:pPr>
              <w:rPr>
                <w:sz w:val="20"/>
                <w:szCs w:val="20"/>
                <w:lang w:val="en-GB"/>
              </w:rPr>
            </w:pPr>
            <w:r>
              <w:rPr>
                <w:sz w:val="20"/>
                <w:szCs w:val="20"/>
                <w:lang w:val="en-GB"/>
              </w:rPr>
              <w:t>No more rows</w:t>
            </w:r>
          </w:p>
        </w:tc>
      </w:tr>
      <w:tr w:rsidR="001E0650" w:rsidRPr="00A850F4" w14:paraId="728A5695" w14:textId="77777777" w:rsidTr="00A51B96">
        <w:tc>
          <w:tcPr>
            <w:tcW w:w="1384" w:type="dxa"/>
            <w:vMerge w:val="restart"/>
          </w:tcPr>
          <w:p w14:paraId="4F3016FC" w14:textId="77777777" w:rsidR="001E0650" w:rsidRDefault="001E0650" w:rsidP="001E0650">
            <w:pPr>
              <w:jc w:val="both"/>
              <w:rPr>
                <w:sz w:val="20"/>
                <w:szCs w:val="20"/>
                <w:lang w:val="en-GB"/>
              </w:rPr>
            </w:pPr>
            <w:r>
              <w:rPr>
                <w:sz w:val="20"/>
                <w:szCs w:val="20"/>
                <w:lang w:val="en-GB"/>
              </w:rPr>
              <w:t>TableNext</w:t>
            </w:r>
          </w:p>
        </w:tc>
        <w:tc>
          <w:tcPr>
            <w:tcW w:w="992" w:type="dxa"/>
            <w:vMerge w:val="restart"/>
          </w:tcPr>
          <w:p w14:paraId="02EEB16B" w14:textId="77777777" w:rsidR="001E0650" w:rsidRDefault="001E0650" w:rsidP="001E0650">
            <w:pPr>
              <w:jc w:val="both"/>
              <w:rPr>
                <w:sz w:val="20"/>
                <w:szCs w:val="20"/>
                <w:lang w:val="en-GB"/>
              </w:rPr>
            </w:pPr>
            <w:r>
              <w:rPr>
                <w:sz w:val="20"/>
                <w:szCs w:val="20"/>
                <w:lang w:val="en-GB"/>
              </w:rPr>
              <w:t>long</w:t>
            </w:r>
          </w:p>
        </w:tc>
        <w:tc>
          <w:tcPr>
            <w:tcW w:w="1560" w:type="dxa"/>
            <w:vMerge w:val="restart"/>
          </w:tcPr>
          <w:p w14:paraId="1A19109E" w14:textId="77777777" w:rsidR="001E0650" w:rsidRDefault="00EE2AE3" w:rsidP="001E0650">
            <w:pPr>
              <w:rPr>
                <w:sz w:val="20"/>
                <w:szCs w:val="20"/>
                <w:lang w:val="en-GB"/>
              </w:rPr>
            </w:pPr>
            <w:r>
              <w:rPr>
                <w:sz w:val="20"/>
                <w:szCs w:val="20"/>
                <w:lang w:val="en-GB"/>
              </w:rPr>
              <w:t>Next table entry for curso</w:t>
            </w:r>
            <w:r w:rsidR="001E0650">
              <w:rPr>
                <w:sz w:val="20"/>
                <w:szCs w:val="20"/>
                <w:lang w:val="en-GB"/>
              </w:rPr>
              <w:t>r</w:t>
            </w:r>
          </w:p>
        </w:tc>
        <w:tc>
          <w:tcPr>
            <w:tcW w:w="1275" w:type="dxa"/>
          </w:tcPr>
          <w:p w14:paraId="4E9F4076" w14:textId="77777777" w:rsidR="001E0650" w:rsidRDefault="001E0650" w:rsidP="001E0650">
            <w:pPr>
              <w:jc w:val="both"/>
              <w:rPr>
                <w:sz w:val="20"/>
                <w:szCs w:val="20"/>
                <w:lang w:val="en-GB"/>
              </w:rPr>
            </w:pPr>
            <w:r>
              <w:rPr>
                <w:sz w:val="20"/>
                <w:szCs w:val="20"/>
                <w:lang w:val="en-GB"/>
              </w:rPr>
              <w:t>TableData</w:t>
            </w:r>
          </w:p>
        </w:tc>
        <w:tc>
          <w:tcPr>
            <w:tcW w:w="993" w:type="dxa"/>
          </w:tcPr>
          <w:p w14:paraId="4E78CF26" w14:textId="77777777" w:rsidR="001E0650" w:rsidRDefault="001E0650" w:rsidP="001E0650">
            <w:pPr>
              <w:jc w:val="both"/>
              <w:rPr>
                <w:sz w:val="20"/>
                <w:szCs w:val="20"/>
                <w:lang w:val="en-GB"/>
              </w:rPr>
            </w:pPr>
            <w:r>
              <w:rPr>
                <w:sz w:val="20"/>
                <w:szCs w:val="20"/>
                <w:lang w:val="en-GB"/>
              </w:rPr>
              <w:t>recpos, Record</w:t>
            </w:r>
          </w:p>
        </w:tc>
        <w:tc>
          <w:tcPr>
            <w:tcW w:w="2325" w:type="dxa"/>
          </w:tcPr>
          <w:p w14:paraId="0BAFCE4F" w14:textId="77777777" w:rsidR="001E0650" w:rsidRDefault="001E0650" w:rsidP="001E0650">
            <w:pPr>
              <w:rPr>
                <w:sz w:val="20"/>
                <w:szCs w:val="20"/>
                <w:lang w:val="en-GB"/>
              </w:rPr>
            </w:pPr>
            <w:r>
              <w:rPr>
                <w:sz w:val="20"/>
                <w:szCs w:val="20"/>
                <w:lang w:val="en-GB"/>
              </w:rPr>
              <w:t>(tablepos, {colpos,value})</w:t>
            </w:r>
          </w:p>
        </w:tc>
      </w:tr>
      <w:tr w:rsidR="001E0650" w:rsidRPr="00A850F4" w14:paraId="4E06A428" w14:textId="77777777" w:rsidTr="00A51B96">
        <w:tc>
          <w:tcPr>
            <w:tcW w:w="1384" w:type="dxa"/>
            <w:vMerge/>
          </w:tcPr>
          <w:p w14:paraId="40288093" w14:textId="77777777" w:rsidR="001E0650" w:rsidRDefault="001E0650" w:rsidP="001E0650">
            <w:pPr>
              <w:jc w:val="both"/>
              <w:rPr>
                <w:sz w:val="20"/>
                <w:szCs w:val="20"/>
                <w:lang w:val="en-GB"/>
              </w:rPr>
            </w:pPr>
          </w:p>
        </w:tc>
        <w:tc>
          <w:tcPr>
            <w:tcW w:w="992" w:type="dxa"/>
            <w:vMerge/>
          </w:tcPr>
          <w:p w14:paraId="6CD95759" w14:textId="77777777" w:rsidR="001E0650" w:rsidRDefault="001E0650" w:rsidP="001E0650">
            <w:pPr>
              <w:jc w:val="both"/>
              <w:rPr>
                <w:sz w:val="20"/>
                <w:szCs w:val="20"/>
                <w:lang w:val="en-GB"/>
              </w:rPr>
            </w:pPr>
          </w:p>
        </w:tc>
        <w:tc>
          <w:tcPr>
            <w:tcW w:w="1560" w:type="dxa"/>
            <w:vMerge/>
          </w:tcPr>
          <w:p w14:paraId="68F8EA44" w14:textId="77777777" w:rsidR="001E0650" w:rsidRDefault="001E0650" w:rsidP="001E0650">
            <w:pPr>
              <w:rPr>
                <w:sz w:val="20"/>
                <w:szCs w:val="20"/>
                <w:lang w:val="en-GB"/>
              </w:rPr>
            </w:pPr>
          </w:p>
        </w:tc>
        <w:tc>
          <w:tcPr>
            <w:tcW w:w="1275" w:type="dxa"/>
          </w:tcPr>
          <w:p w14:paraId="30401323" w14:textId="77777777" w:rsidR="001E0650" w:rsidRDefault="001E0650" w:rsidP="001E0650">
            <w:pPr>
              <w:jc w:val="both"/>
              <w:rPr>
                <w:sz w:val="20"/>
                <w:szCs w:val="20"/>
                <w:lang w:val="en-GB"/>
              </w:rPr>
            </w:pPr>
            <w:r>
              <w:rPr>
                <w:sz w:val="20"/>
                <w:szCs w:val="20"/>
                <w:lang w:val="en-GB"/>
              </w:rPr>
              <w:t>TableDone</w:t>
            </w:r>
          </w:p>
        </w:tc>
        <w:tc>
          <w:tcPr>
            <w:tcW w:w="993" w:type="dxa"/>
          </w:tcPr>
          <w:p w14:paraId="252AF6CA" w14:textId="77777777" w:rsidR="001E0650" w:rsidRDefault="001E0650" w:rsidP="001E0650">
            <w:pPr>
              <w:jc w:val="both"/>
              <w:rPr>
                <w:sz w:val="20"/>
                <w:szCs w:val="20"/>
                <w:lang w:val="en-GB"/>
              </w:rPr>
            </w:pPr>
          </w:p>
        </w:tc>
        <w:tc>
          <w:tcPr>
            <w:tcW w:w="2325" w:type="dxa"/>
          </w:tcPr>
          <w:p w14:paraId="7C4A6B63" w14:textId="77777777" w:rsidR="001E0650" w:rsidRDefault="001E0650" w:rsidP="001E0650">
            <w:pPr>
              <w:rPr>
                <w:sz w:val="20"/>
                <w:szCs w:val="20"/>
                <w:lang w:val="en-GB"/>
              </w:rPr>
            </w:pPr>
            <w:r>
              <w:rPr>
                <w:sz w:val="20"/>
                <w:szCs w:val="20"/>
                <w:lang w:val="en-GB"/>
              </w:rPr>
              <w:t>No more entries</w:t>
            </w:r>
          </w:p>
        </w:tc>
      </w:tr>
    </w:tbl>
    <w:p w14:paraId="6FD481A6" w14:textId="77777777" w:rsidR="00AA3FF8" w:rsidRPr="00AA3FF8" w:rsidRDefault="00BF7810" w:rsidP="00AA3FF8">
      <w:pPr>
        <w:spacing w:before="120" w:after="120"/>
        <w:jc w:val="both"/>
        <w:rPr>
          <w:sz w:val="20"/>
          <w:szCs w:val="20"/>
        </w:rPr>
      </w:pPr>
      <w:r>
        <w:rPr>
          <w:sz w:val="20"/>
          <w:szCs w:val="20"/>
        </w:rPr>
        <w:t>Note that base databse and partitions agree on such thi</w:t>
      </w:r>
      <w:r w:rsidR="00E90996">
        <w:rPr>
          <w:sz w:val="20"/>
          <w:szCs w:val="20"/>
        </w:rPr>
        <w:t>ngs as colpos, because the partition server holds a copy of the base partition schema.</w:t>
      </w:r>
    </w:p>
    <w:p w14:paraId="467EA574" w14:textId="77777777" w:rsidR="008A0CE3" w:rsidRDefault="00187B07" w:rsidP="008A0CE3">
      <w:pPr>
        <w:pStyle w:val="Heading3"/>
      </w:pPr>
      <w:r>
        <w:t>8.</w:t>
      </w:r>
      <w:r w:rsidR="00682711">
        <w:t>9</w:t>
      </w:r>
      <w:r w:rsidR="00BB56D9">
        <w:t>.5</w:t>
      </w:r>
      <w:r w:rsidR="008A0CE3">
        <w:t xml:space="preserve"> Level 3 traffic</w:t>
      </w:r>
    </w:p>
    <w:p w14:paraId="039E3F91" w14:textId="77777777" w:rsidR="008A0CE3" w:rsidRDefault="008A0CE3" w:rsidP="008A0CE3">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repetition prefixied by an int count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2"/>
        <w:gridCol w:w="895"/>
        <w:gridCol w:w="1256"/>
        <w:gridCol w:w="1705"/>
        <w:gridCol w:w="1581"/>
        <w:gridCol w:w="1330"/>
      </w:tblGrid>
      <w:tr w:rsidR="004949B0" w:rsidRPr="00A850F4" w14:paraId="4CBA7424" w14:textId="77777777" w:rsidTr="007E49A9">
        <w:tc>
          <w:tcPr>
            <w:tcW w:w="1762" w:type="dxa"/>
          </w:tcPr>
          <w:p w14:paraId="68F94AC8" w14:textId="77777777" w:rsidR="008A0CE3" w:rsidRPr="00A850F4" w:rsidRDefault="002D66CC" w:rsidP="008A0CE3">
            <w:pPr>
              <w:jc w:val="center"/>
              <w:rPr>
                <w:b/>
                <w:sz w:val="20"/>
                <w:szCs w:val="20"/>
                <w:lang w:val="en-GB"/>
              </w:rPr>
            </w:pPr>
            <w:r>
              <w:rPr>
                <w:b/>
                <w:sz w:val="20"/>
                <w:szCs w:val="20"/>
                <w:lang w:val="en-GB"/>
              </w:rPr>
              <w:t xml:space="preserve">Protocol </w:t>
            </w:r>
            <w:r w:rsidR="008A0CE3" w:rsidRPr="00A850F4">
              <w:rPr>
                <w:b/>
                <w:sz w:val="20"/>
                <w:szCs w:val="20"/>
                <w:lang w:val="en-GB"/>
              </w:rPr>
              <w:t>Octet</w:t>
            </w:r>
          </w:p>
        </w:tc>
        <w:tc>
          <w:tcPr>
            <w:tcW w:w="895" w:type="dxa"/>
          </w:tcPr>
          <w:p w14:paraId="3EB6C1D5" w14:textId="77777777" w:rsidR="008A0CE3" w:rsidRPr="00A850F4" w:rsidRDefault="008A0CE3" w:rsidP="008A0CE3">
            <w:pPr>
              <w:jc w:val="center"/>
              <w:rPr>
                <w:b/>
                <w:sz w:val="20"/>
                <w:szCs w:val="20"/>
                <w:lang w:val="en-GB"/>
              </w:rPr>
            </w:pPr>
            <w:r w:rsidRPr="00A850F4">
              <w:rPr>
                <w:b/>
                <w:sz w:val="20"/>
                <w:szCs w:val="20"/>
                <w:lang w:val="en-GB"/>
              </w:rPr>
              <w:t>Further data</w:t>
            </w:r>
          </w:p>
        </w:tc>
        <w:tc>
          <w:tcPr>
            <w:tcW w:w="1256" w:type="dxa"/>
          </w:tcPr>
          <w:p w14:paraId="0436E6CB" w14:textId="77777777" w:rsidR="008A0CE3" w:rsidRPr="00A850F4" w:rsidRDefault="008A0CE3" w:rsidP="008A0CE3">
            <w:pPr>
              <w:jc w:val="center"/>
              <w:rPr>
                <w:b/>
                <w:sz w:val="20"/>
                <w:szCs w:val="20"/>
                <w:lang w:val="en-GB"/>
              </w:rPr>
            </w:pPr>
            <w:r w:rsidRPr="00A850F4">
              <w:rPr>
                <w:b/>
                <w:sz w:val="20"/>
                <w:szCs w:val="20"/>
                <w:lang w:val="en-GB"/>
              </w:rPr>
              <w:t>Description</w:t>
            </w:r>
          </w:p>
        </w:tc>
        <w:tc>
          <w:tcPr>
            <w:tcW w:w="1705" w:type="dxa"/>
          </w:tcPr>
          <w:p w14:paraId="4940A820" w14:textId="77777777" w:rsidR="008A0CE3" w:rsidRPr="00A850F4" w:rsidRDefault="00BE3AF3" w:rsidP="008A0CE3">
            <w:pPr>
              <w:jc w:val="center"/>
              <w:rPr>
                <w:b/>
                <w:sz w:val="20"/>
                <w:szCs w:val="20"/>
                <w:lang w:val="en-GB"/>
              </w:rPr>
            </w:pPr>
            <w:r>
              <w:rPr>
                <w:b/>
                <w:sz w:val="20"/>
                <w:szCs w:val="20"/>
                <w:lang w:val="en-GB"/>
              </w:rPr>
              <w:t>Response</w:t>
            </w:r>
          </w:p>
          <w:p w14:paraId="507EBE2C" w14:textId="77777777" w:rsidR="008A0CE3" w:rsidRPr="00A850F4" w:rsidRDefault="008A0CE3" w:rsidP="008A0CE3">
            <w:pPr>
              <w:jc w:val="center"/>
              <w:rPr>
                <w:b/>
                <w:sz w:val="20"/>
                <w:szCs w:val="20"/>
                <w:lang w:val="en-GB"/>
              </w:rPr>
            </w:pPr>
            <w:r w:rsidRPr="00A850F4">
              <w:rPr>
                <w:b/>
                <w:sz w:val="20"/>
                <w:szCs w:val="20"/>
                <w:lang w:val="en-GB"/>
              </w:rPr>
              <w:t>Octet</w:t>
            </w:r>
          </w:p>
        </w:tc>
        <w:tc>
          <w:tcPr>
            <w:tcW w:w="1581" w:type="dxa"/>
          </w:tcPr>
          <w:p w14:paraId="29528310" w14:textId="77777777" w:rsidR="008A0CE3" w:rsidRPr="00A850F4" w:rsidRDefault="008A0CE3" w:rsidP="008A0CE3">
            <w:pPr>
              <w:jc w:val="center"/>
              <w:rPr>
                <w:b/>
                <w:sz w:val="20"/>
                <w:szCs w:val="20"/>
                <w:lang w:val="en-GB"/>
              </w:rPr>
            </w:pPr>
            <w:r w:rsidRPr="00A850F4">
              <w:rPr>
                <w:b/>
                <w:sz w:val="20"/>
                <w:szCs w:val="20"/>
                <w:lang w:val="en-GB"/>
              </w:rPr>
              <w:t>Further data</w:t>
            </w:r>
          </w:p>
        </w:tc>
        <w:tc>
          <w:tcPr>
            <w:tcW w:w="1330" w:type="dxa"/>
          </w:tcPr>
          <w:p w14:paraId="5D7AD7ED" w14:textId="77777777" w:rsidR="008A0CE3" w:rsidRPr="00A850F4" w:rsidRDefault="008A0CE3" w:rsidP="008A0CE3">
            <w:pPr>
              <w:jc w:val="center"/>
              <w:rPr>
                <w:b/>
                <w:sz w:val="20"/>
                <w:szCs w:val="20"/>
                <w:lang w:val="en-GB"/>
              </w:rPr>
            </w:pPr>
            <w:r w:rsidRPr="00A850F4">
              <w:rPr>
                <w:b/>
                <w:sz w:val="20"/>
                <w:szCs w:val="20"/>
                <w:lang w:val="en-GB"/>
              </w:rPr>
              <w:t>Description</w:t>
            </w:r>
          </w:p>
        </w:tc>
      </w:tr>
      <w:tr w:rsidR="007E49A9" w:rsidRPr="00A850F4" w14:paraId="54A2EE04" w14:textId="77777777" w:rsidTr="007E2CC3">
        <w:tc>
          <w:tcPr>
            <w:tcW w:w="1762" w:type="dxa"/>
          </w:tcPr>
          <w:p w14:paraId="28066923" w14:textId="77777777" w:rsidR="007E49A9" w:rsidRDefault="007E49A9" w:rsidP="007E2CC3">
            <w:pPr>
              <w:jc w:val="both"/>
              <w:rPr>
                <w:sz w:val="20"/>
                <w:szCs w:val="20"/>
                <w:lang w:val="en-GB"/>
              </w:rPr>
            </w:pPr>
            <w:r>
              <w:rPr>
                <w:sz w:val="20"/>
                <w:szCs w:val="20"/>
                <w:lang w:val="en-GB"/>
              </w:rPr>
              <w:t>CheckSerialisation</w:t>
            </w:r>
          </w:p>
        </w:tc>
        <w:tc>
          <w:tcPr>
            <w:tcW w:w="895" w:type="dxa"/>
          </w:tcPr>
          <w:p w14:paraId="18FC3850" w14:textId="77777777" w:rsidR="007E49A9" w:rsidRDefault="007E49A9" w:rsidP="007E2CC3">
            <w:pPr>
              <w:jc w:val="both"/>
              <w:rPr>
                <w:sz w:val="20"/>
                <w:szCs w:val="20"/>
                <w:lang w:val="en-GB"/>
              </w:rPr>
            </w:pPr>
            <w:r>
              <w:rPr>
                <w:sz w:val="20"/>
                <w:szCs w:val="20"/>
                <w:lang w:val="en-GB"/>
              </w:rPr>
              <w:t>…</w:t>
            </w:r>
          </w:p>
        </w:tc>
        <w:tc>
          <w:tcPr>
            <w:tcW w:w="1256" w:type="dxa"/>
          </w:tcPr>
          <w:p w14:paraId="1F090B50" w14:textId="77777777" w:rsidR="007E49A9" w:rsidRPr="00A850F4" w:rsidRDefault="007E49A9" w:rsidP="007E2CC3">
            <w:pPr>
              <w:jc w:val="both"/>
              <w:rPr>
                <w:sz w:val="20"/>
                <w:szCs w:val="20"/>
                <w:lang w:val="en-GB"/>
              </w:rPr>
            </w:pPr>
          </w:p>
        </w:tc>
        <w:tc>
          <w:tcPr>
            <w:tcW w:w="1705" w:type="dxa"/>
          </w:tcPr>
          <w:p w14:paraId="3903C305" w14:textId="77777777" w:rsidR="007E49A9" w:rsidRDefault="007E49A9" w:rsidP="007E2CC3">
            <w:pPr>
              <w:jc w:val="both"/>
              <w:rPr>
                <w:sz w:val="20"/>
                <w:szCs w:val="20"/>
                <w:lang w:val="en-GB"/>
              </w:rPr>
            </w:pPr>
            <w:r>
              <w:rPr>
                <w:sz w:val="20"/>
                <w:szCs w:val="20"/>
                <w:lang w:val="en-GB"/>
              </w:rPr>
              <w:t>Serialisable</w:t>
            </w:r>
          </w:p>
        </w:tc>
        <w:tc>
          <w:tcPr>
            <w:tcW w:w="1581" w:type="dxa"/>
          </w:tcPr>
          <w:p w14:paraId="605D712E" w14:textId="77777777" w:rsidR="007E49A9" w:rsidRDefault="007E49A9" w:rsidP="007E2CC3">
            <w:pPr>
              <w:jc w:val="both"/>
              <w:rPr>
                <w:sz w:val="20"/>
                <w:szCs w:val="20"/>
                <w:lang w:val="en-GB"/>
              </w:rPr>
            </w:pPr>
          </w:p>
        </w:tc>
        <w:tc>
          <w:tcPr>
            <w:tcW w:w="1330" w:type="dxa"/>
          </w:tcPr>
          <w:p w14:paraId="7BCBCDCB" w14:textId="77777777" w:rsidR="007E49A9" w:rsidRDefault="007E49A9" w:rsidP="007E2CC3">
            <w:pPr>
              <w:jc w:val="both"/>
              <w:rPr>
                <w:sz w:val="20"/>
                <w:szCs w:val="20"/>
                <w:lang w:val="en-GB"/>
              </w:rPr>
            </w:pPr>
            <w:r>
              <w:rPr>
                <w:sz w:val="20"/>
                <w:szCs w:val="20"/>
                <w:lang w:val="en-GB"/>
              </w:rPr>
              <w:t>Sent by Coordinator</w:t>
            </w:r>
          </w:p>
        </w:tc>
      </w:tr>
      <w:tr w:rsidR="007E49A9" w:rsidRPr="00A850F4" w14:paraId="6EDCAE08" w14:textId="77777777" w:rsidTr="007E49A9">
        <w:tc>
          <w:tcPr>
            <w:tcW w:w="1762" w:type="dxa"/>
          </w:tcPr>
          <w:p w14:paraId="0991E04E" w14:textId="77777777" w:rsidR="007E49A9" w:rsidRDefault="007E49A9" w:rsidP="007E2CC3">
            <w:pPr>
              <w:jc w:val="both"/>
              <w:rPr>
                <w:sz w:val="20"/>
                <w:szCs w:val="20"/>
                <w:lang w:val="en-GB"/>
              </w:rPr>
            </w:pPr>
            <w:r>
              <w:rPr>
                <w:sz w:val="20"/>
                <w:szCs w:val="20"/>
                <w:lang w:val="en-GB"/>
              </w:rPr>
              <w:t>Physical</w:t>
            </w:r>
          </w:p>
        </w:tc>
        <w:tc>
          <w:tcPr>
            <w:tcW w:w="895" w:type="dxa"/>
          </w:tcPr>
          <w:p w14:paraId="3C56C370" w14:textId="77777777" w:rsidR="007E49A9" w:rsidRPr="00A850F4" w:rsidRDefault="007E49A9" w:rsidP="007E2CC3">
            <w:pPr>
              <w:jc w:val="both"/>
              <w:rPr>
                <w:sz w:val="20"/>
                <w:szCs w:val="20"/>
                <w:lang w:val="en-GB"/>
              </w:rPr>
            </w:pPr>
            <w:r>
              <w:rPr>
                <w:sz w:val="20"/>
                <w:szCs w:val="20"/>
                <w:lang w:val="en-GB"/>
              </w:rPr>
              <w:t>…</w:t>
            </w:r>
          </w:p>
        </w:tc>
        <w:tc>
          <w:tcPr>
            <w:tcW w:w="1256" w:type="dxa"/>
          </w:tcPr>
          <w:p w14:paraId="679474E1" w14:textId="77777777" w:rsidR="007E49A9" w:rsidRPr="00A850F4" w:rsidRDefault="007E49A9" w:rsidP="007E2CC3">
            <w:pPr>
              <w:jc w:val="both"/>
              <w:rPr>
                <w:sz w:val="20"/>
                <w:szCs w:val="20"/>
                <w:lang w:val="en-GB"/>
              </w:rPr>
            </w:pPr>
          </w:p>
        </w:tc>
        <w:tc>
          <w:tcPr>
            <w:tcW w:w="1705" w:type="dxa"/>
          </w:tcPr>
          <w:p w14:paraId="4554C9BC" w14:textId="77777777" w:rsidR="007E49A9" w:rsidRDefault="007E49A9" w:rsidP="007E2CC3">
            <w:pPr>
              <w:jc w:val="both"/>
              <w:rPr>
                <w:sz w:val="20"/>
                <w:szCs w:val="20"/>
                <w:lang w:val="en-GB"/>
              </w:rPr>
            </w:pPr>
          </w:p>
        </w:tc>
        <w:tc>
          <w:tcPr>
            <w:tcW w:w="1581" w:type="dxa"/>
          </w:tcPr>
          <w:p w14:paraId="60CBFDA6" w14:textId="77777777" w:rsidR="007E49A9" w:rsidRDefault="007E49A9" w:rsidP="007E2CC3">
            <w:pPr>
              <w:jc w:val="both"/>
              <w:rPr>
                <w:sz w:val="20"/>
                <w:szCs w:val="20"/>
                <w:lang w:val="en-GB"/>
              </w:rPr>
            </w:pPr>
          </w:p>
        </w:tc>
        <w:tc>
          <w:tcPr>
            <w:tcW w:w="1330" w:type="dxa"/>
          </w:tcPr>
          <w:p w14:paraId="0CCEA6AB" w14:textId="77777777" w:rsidR="007E49A9" w:rsidRDefault="007E49A9" w:rsidP="007E2CC3">
            <w:pPr>
              <w:jc w:val="both"/>
              <w:rPr>
                <w:sz w:val="20"/>
                <w:szCs w:val="20"/>
                <w:lang w:val="en-GB"/>
              </w:rPr>
            </w:pPr>
            <w:r>
              <w:rPr>
                <w:sz w:val="20"/>
                <w:szCs w:val="20"/>
                <w:lang w:val="en-GB"/>
              </w:rPr>
              <w:t>Sent by Coordinator</w:t>
            </w:r>
          </w:p>
        </w:tc>
      </w:tr>
      <w:tr w:rsidR="007E49A9" w:rsidRPr="006B66DA" w14:paraId="0191C732" w14:textId="77777777" w:rsidTr="007E2CC3">
        <w:tc>
          <w:tcPr>
            <w:tcW w:w="1762" w:type="dxa"/>
          </w:tcPr>
          <w:p w14:paraId="230D66CA" w14:textId="77777777" w:rsidR="007E49A9" w:rsidRPr="006B66DA" w:rsidRDefault="007E49A9" w:rsidP="007E2CC3">
            <w:pPr>
              <w:rPr>
                <w:sz w:val="20"/>
                <w:szCs w:val="20"/>
                <w:lang w:val="en-GB"/>
              </w:rPr>
            </w:pPr>
            <w:r>
              <w:rPr>
                <w:sz w:val="20"/>
                <w:szCs w:val="20"/>
                <w:lang w:val="en-GB"/>
              </w:rPr>
              <w:t>Prepare</w:t>
            </w:r>
          </w:p>
        </w:tc>
        <w:tc>
          <w:tcPr>
            <w:tcW w:w="895" w:type="dxa"/>
          </w:tcPr>
          <w:p w14:paraId="542D0CDA" w14:textId="77777777" w:rsidR="007E49A9" w:rsidRPr="006B66DA" w:rsidRDefault="007E49A9" w:rsidP="007E2CC3">
            <w:pPr>
              <w:rPr>
                <w:sz w:val="20"/>
                <w:szCs w:val="20"/>
                <w:lang w:val="en-GB"/>
              </w:rPr>
            </w:pPr>
            <w:r>
              <w:rPr>
                <w:sz w:val="20"/>
                <w:szCs w:val="20"/>
                <w:lang w:val="en-GB"/>
              </w:rPr>
              <w:t>…</w:t>
            </w:r>
          </w:p>
        </w:tc>
        <w:tc>
          <w:tcPr>
            <w:tcW w:w="1256" w:type="dxa"/>
          </w:tcPr>
          <w:p w14:paraId="5F52ED3F" w14:textId="77777777" w:rsidR="007E49A9" w:rsidRPr="006B66DA" w:rsidRDefault="007E49A9" w:rsidP="007E2CC3">
            <w:pPr>
              <w:rPr>
                <w:sz w:val="20"/>
                <w:szCs w:val="20"/>
                <w:lang w:val="en-GB"/>
              </w:rPr>
            </w:pPr>
          </w:p>
        </w:tc>
        <w:tc>
          <w:tcPr>
            <w:tcW w:w="1705" w:type="dxa"/>
          </w:tcPr>
          <w:p w14:paraId="0B6472DD" w14:textId="77777777" w:rsidR="007E49A9" w:rsidRPr="006B66DA" w:rsidRDefault="007E49A9" w:rsidP="007E2CC3">
            <w:pPr>
              <w:rPr>
                <w:sz w:val="20"/>
                <w:szCs w:val="20"/>
                <w:lang w:val="en-GB"/>
              </w:rPr>
            </w:pPr>
            <w:r>
              <w:rPr>
                <w:sz w:val="20"/>
                <w:szCs w:val="20"/>
                <w:lang w:val="en-GB"/>
              </w:rPr>
              <w:t>Prepare</w:t>
            </w:r>
          </w:p>
        </w:tc>
        <w:tc>
          <w:tcPr>
            <w:tcW w:w="1581" w:type="dxa"/>
          </w:tcPr>
          <w:p w14:paraId="27974E1F" w14:textId="77777777" w:rsidR="007E49A9" w:rsidRPr="006B66DA" w:rsidRDefault="007E49A9" w:rsidP="007E2CC3">
            <w:pPr>
              <w:rPr>
                <w:sz w:val="20"/>
                <w:szCs w:val="20"/>
                <w:lang w:val="en-GB"/>
              </w:rPr>
            </w:pPr>
          </w:p>
        </w:tc>
        <w:tc>
          <w:tcPr>
            <w:tcW w:w="1330" w:type="dxa"/>
          </w:tcPr>
          <w:p w14:paraId="729CB9D3" w14:textId="77777777" w:rsidR="007E49A9" w:rsidRPr="006B66DA" w:rsidRDefault="007E49A9" w:rsidP="007E2CC3">
            <w:pPr>
              <w:rPr>
                <w:sz w:val="20"/>
                <w:szCs w:val="20"/>
                <w:lang w:val="en-GB"/>
              </w:rPr>
            </w:pPr>
            <w:r>
              <w:rPr>
                <w:sz w:val="20"/>
                <w:szCs w:val="20"/>
                <w:lang w:val="en-GB"/>
              </w:rPr>
              <w:t>Sent by Coordinator</w:t>
            </w:r>
          </w:p>
        </w:tc>
      </w:tr>
      <w:tr w:rsidR="004949B0" w:rsidRPr="00A850F4" w14:paraId="5AB83321" w14:textId="77777777" w:rsidTr="007E49A9">
        <w:tc>
          <w:tcPr>
            <w:tcW w:w="1762" w:type="dxa"/>
          </w:tcPr>
          <w:p w14:paraId="5093803C" w14:textId="77777777" w:rsidR="00DF702A" w:rsidRDefault="00DF702A" w:rsidP="00097720">
            <w:pPr>
              <w:jc w:val="both"/>
              <w:rPr>
                <w:sz w:val="20"/>
                <w:szCs w:val="20"/>
                <w:lang w:val="en-GB"/>
              </w:rPr>
            </w:pPr>
            <w:r>
              <w:rPr>
                <w:sz w:val="20"/>
                <w:szCs w:val="20"/>
                <w:lang w:val="en-GB"/>
              </w:rPr>
              <w:t>Remote</w:t>
            </w:r>
            <w:r w:rsidR="00D2347A">
              <w:rPr>
                <w:sz w:val="20"/>
                <w:szCs w:val="20"/>
                <w:lang w:val="en-GB"/>
              </w:rPr>
              <w:t>Begin</w:t>
            </w:r>
          </w:p>
        </w:tc>
        <w:tc>
          <w:tcPr>
            <w:tcW w:w="895" w:type="dxa"/>
          </w:tcPr>
          <w:p w14:paraId="45AB6B0B" w14:textId="77777777" w:rsidR="00DF702A" w:rsidRDefault="00461692" w:rsidP="00097720">
            <w:pPr>
              <w:jc w:val="both"/>
              <w:rPr>
                <w:sz w:val="20"/>
                <w:szCs w:val="20"/>
                <w:lang w:val="en-GB"/>
              </w:rPr>
            </w:pPr>
            <w:r>
              <w:rPr>
                <w:sz w:val="20"/>
                <w:szCs w:val="20"/>
                <w:lang w:val="en-GB"/>
              </w:rPr>
              <w:t>2 strings, 1 long</w:t>
            </w:r>
          </w:p>
        </w:tc>
        <w:tc>
          <w:tcPr>
            <w:tcW w:w="1256" w:type="dxa"/>
          </w:tcPr>
          <w:p w14:paraId="5C3663DB" w14:textId="77777777" w:rsidR="00DF702A" w:rsidRPr="00A850F4" w:rsidRDefault="00461692" w:rsidP="001D5EAF">
            <w:pPr>
              <w:jc w:val="both"/>
              <w:rPr>
                <w:sz w:val="20"/>
                <w:szCs w:val="20"/>
                <w:lang w:val="en-GB"/>
              </w:rPr>
            </w:pPr>
            <w:r>
              <w:rPr>
                <w:sz w:val="20"/>
                <w:szCs w:val="20"/>
                <w:lang w:val="en-GB"/>
              </w:rPr>
              <w:t xml:space="preserve">Server, dbname, </w:t>
            </w:r>
            <w:r w:rsidR="001D5EAF">
              <w:rPr>
                <w:sz w:val="20"/>
                <w:szCs w:val="20"/>
                <w:lang w:val="en-GB"/>
              </w:rPr>
              <w:t>highwater mark</w:t>
            </w:r>
          </w:p>
        </w:tc>
        <w:tc>
          <w:tcPr>
            <w:tcW w:w="1705" w:type="dxa"/>
          </w:tcPr>
          <w:p w14:paraId="2DA1A0C0" w14:textId="77777777" w:rsidR="00DF702A" w:rsidRDefault="00DF702A" w:rsidP="00097720">
            <w:pPr>
              <w:jc w:val="both"/>
              <w:rPr>
                <w:sz w:val="20"/>
                <w:szCs w:val="20"/>
                <w:lang w:val="en-GB"/>
              </w:rPr>
            </w:pPr>
            <w:r>
              <w:rPr>
                <w:sz w:val="20"/>
                <w:szCs w:val="20"/>
                <w:lang w:val="en-GB"/>
              </w:rPr>
              <w:t>Begin</w:t>
            </w:r>
          </w:p>
        </w:tc>
        <w:tc>
          <w:tcPr>
            <w:tcW w:w="1581" w:type="dxa"/>
          </w:tcPr>
          <w:p w14:paraId="2CA0B793" w14:textId="77777777" w:rsidR="00DF702A" w:rsidRDefault="00DF702A" w:rsidP="00097720">
            <w:pPr>
              <w:jc w:val="both"/>
              <w:rPr>
                <w:sz w:val="20"/>
                <w:szCs w:val="20"/>
                <w:lang w:val="en-GB"/>
              </w:rPr>
            </w:pPr>
          </w:p>
        </w:tc>
        <w:tc>
          <w:tcPr>
            <w:tcW w:w="1330" w:type="dxa"/>
          </w:tcPr>
          <w:p w14:paraId="2CAF435E" w14:textId="77777777" w:rsidR="00DF702A" w:rsidRDefault="00DF702A" w:rsidP="00DF7B66">
            <w:pPr>
              <w:jc w:val="both"/>
              <w:rPr>
                <w:sz w:val="20"/>
                <w:szCs w:val="20"/>
                <w:lang w:val="en-GB"/>
              </w:rPr>
            </w:pPr>
            <w:r>
              <w:rPr>
                <w:sz w:val="20"/>
                <w:szCs w:val="20"/>
                <w:lang w:val="en-GB"/>
              </w:rPr>
              <w:t>Sent by Coordinator</w:t>
            </w:r>
          </w:p>
        </w:tc>
      </w:tr>
      <w:tr w:rsidR="007E49A9" w:rsidRPr="006B66DA" w14:paraId="793C1289" w14:textId="77777777" w:rsidTr="007E2CC3">
        <w:tc>
          <w:tcPr>
            <w:tcW w:w="1762" w:type="dxa"/>
          </w:tcPr>
          <w:p w14:paraId="678E6BDA" w14:textId="77777777" w:rsidR="007E49A9" w:rsidRDefault="007E49A9" w:rsidP="007E2CC3">
            <w:pPr>
              <w:rPr>
                <w:sz w:val="20"/>
                <w:szCs w:val="20"/>
                <w:lang w:val="en-GB"/>
              </w:rPr>
            </w:pPr>
            <w:r>
              <w:rPr>
                <w:sz w:val="20"/>
                <w:szCs w:val="20"/>
                <w:lang w:val="en-GB"/>
              </w:rPr>
              <w:t>RemoteCommit</w:t>
            </w:r>
          </w:p>
        </w:tc>
        <w:tc>
          <w:tcPr>
            <w:tcW w:w="895" w:type="dxa"/>
          </w:tcPr>
          <w:p w14:paraId="5DCC757E" w14:textId="77777777" w:rsidR="007E49A9" w:rsidRDefault="007E49A9" w:rsidP="007E2CC3">
            <w:pPr>
              <w:rPr>
                <w:sz w:val="20"/>
                <w:szCs w:val="20"/>
                <w:lang w:val="en-GB"/>
              </w:rPr>
            </w:pPr>
          </w:p>
        </w:tc>
        <w:tc>
          <w:tcPr>
            <w:tcW w:w="1256" w:type="dxa"/>
          </w:tcPr>
          <w:p w14:paraId="07C440D0" w14:textId="77777777" w:rsidR="007E49A9" w:rsidRDefault="007E49A9" w:rsidP="007E2CC3">
            <w:pPr>
              <w:rPr>
                <w:sz w:val="20"/>
                <w:szCs w:val="20"/>
                <w:lang w:val="en-GB"/>
              </w:rPr>
            </w:pPr>
          </w:p>
        </w:tc>
        <w:tc>
          <w:tcPr>
            <w:tcW w:w="1705" w:type="dxa"/>
          </w:tcPr>
          <w:p w14:paraId="0EF71D78" w14:textId="77777777" w:rsidR="007E49A9" w:rsidRDefault="007E49A9" w:rsidP="007E2CC3">
            <w:pPr>
              <w:rPr>
                <w:sz w:val="20"/>
                <w:szCs w:val="20"/>
                <w:lang w:val="en-GB"/>
              </w:rPr>
            </w:pPr>
            <w:r>
              <w:rPr>
                <w:sz w:val="20"/>
                <w:szCs w:val="20"/>
                <w:lang w:val="en-GB"/>
              </w:rPr>
              <w:t>Committed</w:t>
            </w:r>
          </w:p>
        </w:tc>
        <w:tc>
          <w:tcPr>
            <w:tcW w:w="1581" w:type="dxa"/>
          </w:tcPr>
          <w:p w14:paraId="39323705" w14:textId="77777777" w:rsidR="007E49A9" w:rsidRDefault="001D5EAF" w:rsidP="007E2CC3">
            <w:pPr>
              <w:rPr>
                <w:sz w:val="20"/>
                <w:szCs w:val="20"/>
                <w:lang w:val="en-GB"/>
              </w:rPr>
            </w:pPr>
            <w:r>
              <w:rPr>
                <w:sz w:val="20"/>
                <w:szCs w:val="20"/>
                <w:lang w:val="en-GB"/>
              </w:rPr>
              <w:t>highwater mark</w:t>
            </w:r>
          </w:p>
        </w:tc>
        <w:tc>
          <w:tcPr>
            <w:tcW w:w="1330" w:type="dxa"/>
          </w:tcPr>
          <w:p w14:paraId="56759E05" w14:textId="77777777" w:rsidR="007E49A9" w:rsidRDefault="007E49A9" w:rsidP="007E2CC3">
            <w:pPr>
              <w:rPr>
                <w:sz w:val="20"/>
                <w:szCs w:val="20"/>
                <w:lang w:val="en-GB"/>
              </w:rPr>
            </w:pPr>
            <w:r>
              <w:rPr>
                <w:sz w:val="20"/>
                <w:szCs w:val="20"/>
                <w:lang w:val="en-GB"/>
              </w:rPr>
              <w:t>Sent by Coordinator</w:t>
            </w:r>
          </w:p>
        </w:tc>
      </w:tr>
      <w:tr w:rsidR="007E49A9" w:rsidRPr="006B66DA" w14:paraId="7FFBBC9E" w14:textId="77777777" w:rsidTr="007E2CC3">
        <w:tc>
          <w:tcPr>
            <w:tcW w:w="1762" w:type="dxa"/>
          </w:tcPr>
          <w:p w14:paraId="10A0011E" w14:textId="77777777" w:rsidR="007E49A9" w:rsidRDefault="007E49A9" w:rsidP="007E2CC3">
            <w:pPr>
              <w:rPr>
                <w:sz w:val="20"/>
                <w:szCs w:val="20"/>
                <w:lang w:val="en-GB"/>
              </w:rPr>
            </w:pPr>
            <w:r>
              <w:rPr>
                <w:sz w:val="20"/>
                <w:szCs w:val="20"/>
                <w:lang w:val="en-GB"/>
              </w:rPr>
              <w:t>Remote CommitAndReport</w:t>
            </w:r>
          </w:p>
        </w:tc>
        <w:tc>
          <w:tcPr>
            <w:tcW w:w="895" w:type="dxa"/>
          </w:tcPr>
          <w:p w14:paraId="65578C60" w14:textId="77777777" w:rsidR="007E49A9" w:rsidRDefault="007E49A9" w:rsidP="007E2CC3">
            <w:pPr>
              <w:rPr>
                <w:sz w:val="20"/>
                <w:szCs w:val="20"/>
                <w:lang w:val="en-GB"/>
              </w:rPr>
            </w:pPr>
          </w:p>
        </w:tc>
        <w:tc>
          <w:tcPr>
            <w:tcW w:w="1256" w:type="dxa"/>
          </w:tcPr>
          <w:p w14:paraId="6AB12CB8" w14:textId="77777777" w:rsidR="007E49A9" w:rsidRDefault="007E49A9" w:rsidP="007E2CC3">
            <w:pPr>
              <w:rPr>
                <w:sz w:val="20"/>
                <w:szCs w:val="20"/>
                <w:lang w:val="en-GB"/>
              </w:rPr>
            </w:pPr>
          </w:p>
        </w:tc>
        <w:tc>
          <w:tcPr>
            <w:tcW w:w="1705" w:type="dxa"/>
          </w:tcPr>
          <w:p w14:paraId="2A0D73A0" w14:textId="77777777" w:rsidR="007E49A9" w:rsidRDefault="007E49A9" w:rsidP="007E2CC3">
            <w:pPr>
              <w:rPr>
                <w:sz w:val="20"/>
                <w:szCs w:val="20"/>
                <w:lang w:val="en-GB"/>
              </w:rPr>
            </w:pPr>
            <w:r>
              <w:rPr>
                <w:sz w:val="20"/>
                <w:szCs w:val="20"/>
                <w:lang w:val="en-GB"/>
              </w:rPr>
              <w:t xml:space="preserve">Remote TransactionReport </w:t>
            </w:r>
          </w:p>
        </w:tc>
        <w:tc>
          <w:tcPr>
            <w:tcW w:w="1581" w:type="dxa"/>
          </w:tcPr>
          <w:p w14:paraId="6119805D" w14:textId="77777777" w:rsidR="007E49A9" w:rsidRDefault="007E49A9" w:rsidP="007E2CC3">
            <w:pPr>
              <w:rPr>
                <w:sz w:val="20"/>
                <w:szCs w:val="20"/>
                <w:lang w:val="en-GB"/>
              </w:rPr>
            </w:pPr>
            <w:r>
              <w:rPr>
                <w:sz w:val="20"/>
                <w:szCs w:val="20"/>
                <w:lang w:val="en-GB"/>
              </w:rPr>
              <w:t>Int, {Check} {Int},Committed</w:t>
            </w:r>
          </w:p>
        </w:tc>
        <w:tc>
          <w:tcPr>
            <w:tcW w:w="1330" w:type="dxa"/>
          </w:tcPr>
          <w:p w14:paraId="2A5E5551" w14:textId="77777777" w:rsidR="007E49A9" w:rsidRDefault="007E49A9" w:rsidP="007E2CC3">
            <w:pPr>
              <w:rPr>
                <w:sz w:val="20"/>
                <w:szCs w:val="20"/>
                <w:lang w:val="en-GB"/>
              </w:rPr>
            </w:pPr>
            <w:r>
              <w:rPr>
                <w:sz w:val="20"/>
                <w:szCs w:val="20"/>
                <w:lang w:val="en-GB"/>
              </w:rPr>
              <w:t>Sent by Coordinator</w:t>
            </w:r>
          </w:p>
        </w:tc>
      </w:tr>
      <w:tr w:rsidR="004949B0" w:rsidRPr="006B66DA" w14:paraId="41B934C9" w14:textId="77777777" w:rsidTr="007E49A9">
        <w:tc>
          <w:tcPr>
            <w:tcW w:w="1762" w:type="dxa"/>
          </w:tcPr>
          <w:p w14:paraId="77800270" w14:textId="77777777" w:rsidR="00B841CC" w:rsidRDefault="00B841CC" w:rsidP="006B66DA">
            <w:pPr>
              <w:rPr>
                <w:sz w:val="20"/>
                <w:szCs w:val="20"/>
                <w:lang w:val="en-GB"/>
              </w:rPr>
            </w:pPr>
            <w:r>
              <w:rPr>
                <w:sz w:val="20"/>
                <w:szCs w:val="20"/>
                <w:lang w:val="en-GB"/>
              </w:rPr>
              <w:t>RePartition</w:t>
            </w:r>
          </w:p>
        </w:tc>
        <w:tc>
          <w:tcPr>
            <w:tcW w:w="895" w:type="dxa"/>
          </w:tcPr>
          <w:p w14:paraId="04EA8B70" w14:textId="77777777" w:rsidR="00B841CC" w:rsidRDefault="00B841CC" w:rsidP="006B66DA">
            <w:pPr>
              <w:rPr>
                <w:sz w:val="20"/>
                <w:szCs w:val="20"/>
                <w:lang w:val="en-GB"/>
              </w:rPr>
            </w:pPr>
            <w:r>
              <w:rPr>
                <w:sz w:val="20"/>
                <w:szCs w:val="20"/>
                <w:lang w:val="en-GB"/>
              </w:rPr>
              <w:t>…</w:t>
            </w:r>
          </w:p>
        </w:tc>
        <w:tc>
          <w:tcPr>
            <w:tcW w:w="1256" w:type="dxa"/>
          </w:tcPr>
          <w:p w14:paraId="34F3E7D5" w14:textId="77777777" w:rsidR="00B841CC" w:rsidRDefault="00B841CC" w:rsidP="00F80B81">
            <w:pPr>
              <w:rPr>
                <w:sz w:val="20"/>
                <w:szCs w:val="20"/>
                <w:lang w:val="en-GB"/>
              </w:rPr>
            </w:pPr>
            <w:r>
              <w:rPr>
                <w:sz w:val="20"/>
                <w:szCs w:val="20"/>
                <w:lang w:val="en-GB"/>
              </w:rPr>
              <w:t>Sends all relevant _Partition records</w:t>
            </w:r>
          </w:p>
        </w:tc>
        <w:tc>
          <w:tcPr>
            <w:tcW w:w="1705" w:type="dxa"/>
          </w:tcPr>
          <w:p w14:paraId="0C11AD4D" w14:textId="77777777" w:rsidR="00B841CC" w:rsidRDefault="00B841CC" w:rsidP="006B66DA">
            <w:pPr>
              <w:rPr>
                <w:sz w:val="20"/>
                <w:szCs w:val="20"/>
                <w:lang w:val="en-GB"/>
              </w:rPr>
            </w:pPr>
            <w:r>
              <w:rPr>
                <w:sz w:val="20"/>
                <w:szCs w:val="20"/>
                <w:lang w:val="en-GB"/>
              </w:rPr>
              <w:t>Done</w:t>
            </w:r>
          </w:p>
        </w:tc>
        <w:tc>
          <w:tcPr>
            <w:tcW w:w="1581" w:type="dxa"/>
          </w:tcPr>
          <w:p w14:paraId="1D320B10" w14:textId="77777777" w:rsidR="00B841CC" w:rsidRDefault="00B841CC" w:rsidP="006B66DA">
            <w:pPr>
              <w:rPr>
                <w:sz w:val="20"/>
                <w:szCs w:val="20"/>
                <w:lang w:val="en-GB"/>
              </w:rPr>
            </w:pPr>
          </w:p>
        </w:tc>
        <w:tc>
          <w:tcPr>
            <w:tcW w:w="1330" w:type="dxa"/>
          </w:tcPr>
          <w:p w14:paraId="23DF1F1C" w14:textId="77777777" w:rsidR="00B841CC" w:rsidRDefault="00B841CC" w:rsidP="00EE4803">
            <w:pPr>
              <w:rPr>
                <w:sz w:val="20"/>
                <w:szCs w:val="20"/>
                <w:lang w:val="en-GB"/>
              </w:rPr>
            </w:pPr>
            <w:r>
              <w:rPr>
                <w:sz w:val="20"/>
                <w:szCs w:val="20"/>
                <w:lang w:val="en-GB"/>
              </w:rPr>
              <w:t>Sent by Coordinator</w:t>
            </w:r>
          </w:p>
        </w:tc>
      </w:tr>
      <w:tr w:rsidR="004949B0" w:rsidRPr="006B66DA" w14:paraId="548A11E1" w14:textId="77777777" w:rsidTr="007E49A9">
        <w:tc>
          <w:tcPr>
            <w:tcW w:w="1762" w:type="dxa"/>
          </w:tcPr>
          <w:p w14:paraId="792AE506" w14:textId="77777777" w:rsidR="00232D1E" w:rsidRPr="006B66DA" w:rsidRDefault="002D66CC" w:rsidP="006B66DA">
            <w:pPr>
              <w:rPr>
                <w:sz w:val="20"/>
                <w:szCs w:val="20"/>
                <w:lang w:val="en-GB"/>
              </w:rPr>
            </w:pPr>
            <w:r>
              <w:rPr>
                <w:sz w:val="20"/>
                <w:szCs w:val="20"/>
                <w:lang w:val="en-GB"/>
              </w:rPr>
              <w:t>Request</w:t>
            </w:r>
          </w:p>
        </w:tc>
        <w:tc>
          <w:tcPr>
            <w:tcW w:w="895" w:type="dxa"/>
          </w:tcPr>
          <w:p w14:paraId="7DA1077E" w14:textId="77777777" w:rsidR="00232D1E" w:rsidRDefault="00EA2DC7" w:rsidP="006B66DA">
            <w:pPr>
              <w:rPr>
                <w:sz w:val="20"/>
                <w:szCs w:val="20"/>
                <w:lang w:val="en-GB"/>
              </w:rPr>
            </w:pPr>
            <w:r>
              <w:rPr>
                <w:sz w:val="20"/>
                <w:szCs w:val="20"/>
                <w:lang w:val="en-GB"/>
              </w:rPr>
              <w:t>…</w:t>
            </w:r>
          </w:p>
        </w:tc>
        <w:tc>
          <w:tcPr>
            <w:tcW w:w="1256" w:type="dxa"/>
          </w:tcPr>
          <w:p w14:paraId="25A977C4" w14:textId="77777777" w:rsidR="00232D1E" w:rsidRDefault="00232D1E" w:rsidP="00F80B81">
            <w:pPr>
              <w:rPr>
                <w:sz w:val="20"/>
                <w:szCs w:val="20"/>
                <w:lang w:val="en-GB"/>
              </w:rPr>
            </w:pPr>
          </w:p>
        </w:tc>
        <w:tc>
          <w:tcPr>
            <w:tcW w:w="1705" w:type="dxa"/>
          </w:tcPr>
          <w:p w14:paraId="716471F1" w14:textId="77777777" w:rsidR="00232D1E" w:rsidRDefault="00BE3AF3" w:rsidP="006B66DA">
            <w:pPr>
              <w:rPr>
                <w:sz w:val="20"/>
                <w:szCs w:val="20"/>
                <w:lang w:val="en-GB"/>
              </w:rPr>
            </w:pPr>
            <w:r>
              <w:rPr>
                <w:sz w:val="20"/>
                <w:szCs w:val="20"/>
                <w:lang w:val="en-GB"/>
              </w:rPr>
              <w:t>Request</w:t>
            </w:r>
          </w:p>
        </w:tc>
        <w:tc>
          <w:tcPr>
            <w:tcW w:w="1581" w:type="dxa"/>
          </w:tcPr>
          <w:p w14:paraId="35741F4A" w14:textId="77777777" w:rsidR="00232D1E" w:rsidRDefault="00232D1E" w:rsidP="006B66DA">
            <w:pPr>
              <w:rPr>
                <w:sz w:val="20"/>
                <w:szCs w:val="20"/>
                <w:lang w:val="en-GB"/>
              </w:rPr>
            </w:pPr>
          </w:p>
        </w:tc>
        <w:tc>
          <w:tcPr>
            <w:tcW w:w="1330" w:type="dxa"/>
          </w:tcPr>
          <w:p w14:paraId="42E133B9" w14:textId="77777777" w:rsidR="00EE4803" w:rsidRDefault="00232D1E" w:rsidP="00EE4803">
            <w:pPr>
              <w:rPr>
                <w:sz w:val="20"/>
                <w:szCs w:val="20"/>
                <w:lang w:val="en-GB"/>
              </w:rPr>
            </w:pPr>
            <w:r>
              <w:rPr>
                <w:sz w:val="20"/>
                <w:szCs w:val="20"/>
                <w:lang w:val="en-GB"/>
              </w:rPr>
              <w:t xml:space="preserve">Sent </w:t>
            </w:r>
            <w:r w:rsidR="00EE4803">
              <w:rPr>
                <w:sz w:val="20"/>
                <w:szCs w:val="20"/>
                <w:lang w:val="en-GB"/>
              </w:rPr>
              <w:t>by Coordinator</w:t>
            </w:r>
          </w:p>
        </w:tc>
      </w:tr>
    </w:tbl>
    <w:p w14:paraId="4FDCBE21" w14:textId="77777777" w:rsidR="007D5F1C" w:rsidRDefault="00187B07" w:rsidP="007D5F1C">
      <w:pPr>
        <w:pStyle w:val="Heading3"/>
      </w:pPr>
      <w:bookmarkStart w:id="84" w:name="_Toc170166720"/>
      <w:r>
        <w:t>8.</w:t>
      </w:r>
      <w:r w:rsidR="00682711">
        <w:t>9</w:t>
      </w:r>
      <w:r w:rsidR="00BB56D9">
        <w:t>.6</w:t>
      </w:r>
      <w:r w:rsidR="007D5F1C">
        <w:t xml:space="preserve"> </w:t>
      </w:r>
      <w:r w:rsidR="008A0CE3">
        <w:t>Level 4</w:t>
      </w:r>
      <w:r w:rsidR="007D5F1C">
        <w:t xml:space="preserve"> traffic</w:t>
      </w:r>
      <w:bookmarkEnd w:id="84"/>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FC2153">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FC2153">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FC2153">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FC2153">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FC2153">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FC2153">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FC2153">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FC2153">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FC2153">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FC2153">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w:t>
            </w:r>
            <w:r>
              <w:rPr>
                <w:sz w:val="20"/>
                <w:szCs w:val="20"/>
                <w:lang w:val="en-GB"/>
              </w:rPr>
              <w:lastRenderedPageBreak/>
              <w:t>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lastRenderedPageBreak/>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w:t>
            </w:r>
            <w:r>
              <w:rPr>
                <w:sz w:val="20"/>
                <w:szCs w:val="20"/>
                <w:lang w:val="en-GB"/>
              </w:rPr>
              <w:lastRenderedPageBreak/>
              <w:t>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lastRenderedPageBreak/>
              <w:t xml:space="preserve">int, </w:t>
            </w:r>
            <w:r w:rsidR="00AC629D">
              <w:rPr>
                <w:sz w:val="20"/>
                <w:szCs w:val="20"/>
                <w:lang w:val="en-GB"/>
              </w:rPr>
              <w:lastRenderedPageBreak/>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lastRenderedPageBreak/>
              <w:t xml:space="preserve">Updates the check </w:t>
            </w:r>
            <w:r>
              <w:rPr>
                <w:sz w:val="20"/>
                <w:szCs w:val="20"/>
                <w:lang w:val="en-GB"/>
              </w:rPr>
              <w:lastRenderedPageBreak/>
              <w:t>information</w:t>
            </w:r>
          </w:p>
        </w:tc>
      </w:tr>
      <w:tr w:rsidR="002B134D" w:rsidRPr="00A850F4" w14:paraId="43CBB3B5" w14:textId="77777777" w:rsidTr="00FC2153">
        <w:tc>
          <w:tcPr>
            <w:tcW w:w="1754" w:type="dxa"/>
          </w:tcPr>
          <w:p w14:paraId="5362FFE8" w14:textId="77777777" w:rsidR="007E49A9" w:rsidRPr="002728D9" w:rsidRDefault="007E49A9" w:rsidP="007E2CC3">
            <w:pPr>
              <w:jc w:val="both"/>
              <w:rPr>
                <w:i/>
                <w:sz w:val="20"/>
                <w:szCs w:val="20"/>
                <w:lang w:val="en-GB"/>
              </w:rPr>
            </w:pPr>
            <w:r w:rsidRPr="002728D9">
              <w:rPr>
                <w:i/>
                <w:sz w:val="20"/>
                <w:szCs w:val="20"/>
                <w:lang w:val="en-GB"/>
              </w:rPr>
              <w:lastRenderedPageBreak/>
              <w:t>DbGet</w:t>
            </w:r>
            <w:r w:rsidR="002728D9" w:rsidRPr="002728D9">
              <w:rPr>
                <w:i/>
                <w:sz w:val="20"/>
                <w:szCs w:val="20"/>
                <w:lang w:val="en-GB"/>
              </w:rPr>
              <w:t xml:space="preserve"> (obsolete)</w:t>
            </w:r>
          </w:p>
        </w:tc>
        <w:tc>
          <w:tcPr>
            <w:tcW w:w="1048" w:type="dxa"/>
          </w:tcPr>
          <w:p w14:paraId="18004DF0" w14:textId="77777777" w:rsidR="007E49A9" w:rsidRPr="002728D9" w:rsidRDefault="007E49A9" w:rsidP="007E2CC3">
            <w:pPr>
              <w:jc w:val="both"/>
              <w:rPr>
                <w:i/>
                <w:sz w:val="20"/>
                <w:szCs w:val="20"/>
                <w:lang w:val="en-GB"/>
              </w:rPr>
            </w:pPr>
            <w:r w:rsidRPr="002728D9">
              <w:rPr>
                <w:i/>
                <w:sz w:val="20"/>
                <w:szCs w:val="20"/>
                <w:lang w:val="en-GB"/>
              </w:rPr>
              <w:t>2 longs</w:t>
            </w:r>
          </w:p>
        </w:tc>
        <w:tc>
          <w:tcPr>
            <w:tcW w:w="1275" w:type="dxa"/>
          </w:tcPr>
          <w:p w14:paraId="5EBA9DD1" w14:textId="77777777" w:rsidR="007E49A9" w:rsidRPr="002728D9" w:rsidRDefault="007E49A9" w:rsidP="007E2CC3">
            <w:pPr>
              <w:jc w:val="both"/>
              <w:rPr>
                <w:i/>
                <w:sz w:val="20"/>
                <w:szCs w:val="20"/>
                <w:lang w:val="en-GB"/>
              </w:rPr>
            </w:pPr>
            <w:r w:rsidRPr="002728D9">
              <w:rPr>
                <w:i/>
                <w:sz w:val="20"/>
                <w:szCs w:val="20"/>
                <w:lang w:val="en-GB"/>
              </w:rPr>
              <w:t>Defpos, colpos</w:t>
            </w:r>
          </w:p>
        </w:tc>
        <w:tc>
          <w:tcPr>
            <w:tcW w:w="1238" w:type="dxa"/>
          </w:tcPr>
          <w:p w14:paraId="38454C85" w14:textId="77777777" w:rsidR="007E49A9" w:rsidRPr="002728D9" w:rsidRDefault="007E49A9" w:rsidP="007E2CC3">
            <w:pPr>
              <w:jc w:val="both"/>
              <w:rPr>
                <w:i/>
                <w:sz w:val="20"/>
                <w:szCs w:val="20"/>
                <w:lang w:val="en-GB"/>
              </w:rPr>
            </w:pPr>
            <w:r w:rsidRPr="002728D9">
              <w:rPr>
                <w:i/>
                <w:sz w:val="20"/>
                <w:szCs w:val="20"/>
                <w:lang w:val="en-GB"/>
              </w:rPr>
              <w:t>…</w:t>
            </w:r>
          </w:p>
        </w:tc>
        <w:tc>
          <w:tcPr>
            <w:tcW w:w="1030" w:type="dxa"/>
          </w:tcPr>
          <w:p w14:paraId="55954BE1" w14:textId="77777777" w:rsidR="007E49A9" w:rsidRPr="002728D9" w:rsidRDefault="007E49A9" w:rsidP="007E2CC3">
            <w:pPr>
              <w:jc w:val="both"/>
              <w:rPr>
                <w:i/>
                <w:sz w:val="20"/>
                <w:szCs w:val="20"/>
                <w:lang w:val="en-GB"/>
              </w:rPr>
            </w:pPr>
            <w:r w:rsidRPr="002728D9">
              <w:rPr>
                <w:i/>
                <w:sz w:val="20"/>
                <w:szCs w:val="20"/>
                <w:lang w:val="en-GB"/>
              </w:rPr>
              <w:t>String</w:t>
            </w:r>
          </w:p>
        </w:tc>
        <w:tc>
          <w:tcPr>
            <w:tcW w:w="2184" w:type="dxa"/>
          </w:tcPr>
          <w:p w14:paraId="5B8CCE1A" w14:textId="77777777" w:rsidR="007E49A9" w:rsidRPr="002728D9" w:rsidRDefault="007E49A9" w:rsidP="007E2CC3">
            <w:pPr>
              <w:jc w:val="both"/>
              <w:rPr>
                <w:i/>
                <w:sz w:val="20"/>
                <w:szCs w:val="20"/>
                <w:lang w:val="en-GB"/>
              </w:rPr>
            </w:pPr>
            <w:r w:rsidRPr="002728D9">
              <w:rPr>
                <w:i/>
                <w:sz w:val="20"/>
                <w:szCs w:val="20"/>
                <w:lang w:val="en-GB"/>
              </w:rPr>
              <w:t>XML cell (rrr,ccc) from db</w:t>
            </w:r>
          </w:p>
        </w:tc>
      </w:tr>
      <w:tr w:rsidR="002B134D" w:rsidRPr="00A850F4" w14:paraId="23B2098C" w14:textId="77777777" w:rsidTr="00FC2153">
        <w:tc>
          <w:tcPr>
            <w:tcW w:w="1754" w:type="dxa"/>
          </w:tcPr>
          <w:p w14:paraId="78B9EEAF" w14:textId="77777777" w:rsidR="007E49A9" w:rsidRPr="002728D9" w:rsidRDefault="007E49A9" w:rsidP="007E2CC3">
            <w:pPr>
              <w:jc w:val="both"/>
              <w:rPr>
                <w:i/>
                <w:sz w:val="20"/>
                <w:szCs w:val="20"/>
                <w:lang w:val="en-GB"/>
              </w:rPr>
            </w:pPr>
            <w:r w:rsidRPr="002728D9">
              <w:rPr>
                <w:i/>
                <w:sz w:val="20"/>
                <w:szCs w:val="20"/>
                <w:lang w:val="en-GB"/>
              </w:rPr>
              <w:t>DbSet</w:t>
            </w:r>
            <w:r w:rsidR="002728D9" w:rsidRPr="002728D9">
              <w:rPr>
                <w:i/>
                <w:sz w:val="20"/>
                <w:szCs w:val="20"/>
                <w:lang w:val="en-GB"/>
              </w:rPr>
              <w:t xml:space="preserve"> (obsolete)</w:t>
            </w:r>
          </w:p>
        </w:tc>
        <w:tc>
          <w:tcPr>
            <w:tcW w:w="1048" w:type="dxa"/>
          </w:tcPr>
          <w:p w14:paraId="100697CD" w14:textId="77777777" w:rsidR="007E49A9" w:rsidRPr="002728D9" w:rsidRDefault="007E49A9" w:rsidP="007E2CC3">
            <w:pPr>
              <w:jc w:val="both"/>
              <w:rPr>
                <w:i/>
                <w:sz w:val="20"/>
                <w:szCs w:val="20"/>
                <w:lang w:val="en-GB"/>
              </w:rPr>
            </w:pPr>
            <w:r w:rsidRPr="002728D9">
              <w:rPr>
                <w:i/>
                <w:sz w:val="20"/>
                <w:szCs w:val="20"/>
                <w:lang w:val="en-GB"/>
              </w:rPr>
              <w:t>2 longs, String</w:t>
            </w:r>
          </w:p>
        </w:tc>
        <w:tc>
          <w:tcPr>
            <w:tcW w:w="1275" w:type="dxa"/>
          </w:tcPr>
          <w:p w14:paraId="67FA606C" w14:textId="77777777" w:rsidR="007E49A9" w:rsidRPr="002728D9" w:rsidRDefault="007E49A9" w:rsidP="007E2CC3">
            <w:pPr>
              <w:jc w:val="both"/>
              <w:rPr>
                <w:i/>
                <w:sz w:val="20"/>
                <w:szCs w:val="20"/>
                <w:lang w:val="en-GB"/>
              </w:rPr>
            </w:pPr>
            <w:r w:rsidRPr="002728D9">
              <w:rPr>
                <w:i/>
                <w:sz w:val="20"/>
                <w:szCs w:val="20"/>
                <w:lang w:val="en-GB"/>
              </w:rPr>
              <w:t>Defpos, colpos, value</w:t>
            </w:r>
          </w:p>
        </w:tc>
        <w:tc>
          <w:tcPr>
            <w:tcW w:w="1238" w:type="dxa"/>
          </w:tcPr>
          <w:p w14:paraId="0B51FDFB" w14:textId="77777777" w:rsidR="007E49A9" w:rsidRPr="002728D9" w:rsidRDefault="007E49A9" w:rsidP="007E2CC3">
            <w:pPr>
              <w:jc w:val="both"/>
              <w:rPr>
                <w:i/>
                <w:sz w:val="20"/>
                <w:szCs w:val="20"/>
                <w:lang w:val="en-GB"/>
              </w:rPr>
            </w:pPr>
            <w:r w:rsidRPr="002728D9">
              <w:rPr>
                <w:i/>
                <w:sz w:val="20"/>
                <w:szCs w:val="20"/>
                <w:lang w:val="en-GB"/>
              </w:rPr>
              <w:t>0x0</w:t>
            </w:r>
          </w:p>
        </w:tc>
        <w:tc>
          <w:tcPr>
            <w:tcW w:w="1030" w:type="dxa"/>
          </w:tcPr>
          <w:p w14:paraId="63894B7E" w14:textId="77777777" w:rsidR="007E49A9" w:rsidRPr="002728D9" w:rsidRDefault="007E49A9" w:rsidP="007E2CC3">
            <w:pPr>
              <w:jc w:val="both"/>
              <w:rPr>
                <w:i/>
                <w:sz w:val="20"/>
                <w:szCs w:val="20"/>
                <w:lang w:val="en-GB"/>
              </w:rPr>
            </w:pPr>
          </w:p>
        </w:tc>
        <w:tc>
          <w:tcPr>
            <w:tcW w:w="2184" w:type="dxa"/>
          </w:tcPr>
          <w:p w14:paraId="2521FB4A" w14:textId="77777777" w:rsidR="007E49A9" w:rsidRPr="002728D9" w:rsidRDefault="007E49A9" w:rsidP="007E2CC3">
            <w:pPr>
              <w:jc w:val="both"/>
              <w:rPr>
                <w:i/>
                <w:sz w:val="20"/>
                <w:szCs w:val="20"/>
                <w:lang w:val="en-GB"/>
              </w:rPr>
            </w:pPr>
            <w:r w:rsidRPr="002728D9">
              <w:rPr>
                <w:i/>
                <w:sz w:val="20"/>
                <w:szCs w:val="20"/>
                <w:lang w:val="en-GB"/>
              </w:rPr>
              <w:t>Value in Sql format</w:t>
            </w:r>
          </w:p>
        </w:tc>
      </w:tr>
      <w:tr w:rsidR="002B134D" w:rsidRPr="00A850F4" w14:paraId="6BF8D403" w14:textId="77777777" w:rsidTr="00FC2153">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FC2153">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49549B">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0981822E" w14:textId="77777777" w:rsidR="0049549B" w:rsidRDefault="0049549B" w:rsidP="0049549B">
            <w:pPr>
              <w:jc w:val="both"/>
              <w:rPr>
                <w:sz w:val="20"/>
                <w:szCs w:val="20"/>
                <w:lang w:val="en-GB"/>
              </w:rPr>
            </w:pPr>
            <w:r>
              <w:rPr>
                <w:sz w:val="20"/>
                <w:szCs w:val="20"/>
                <w:lang w:val="en-GB"/>
              </w:rPr>
              <w:t>SQL statement</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FC2153">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FC2153">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FC2153">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FC2153">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FC2153">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FC2153">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FC2153">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FC2153">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FC2153">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FC2153">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7F20F5">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FC2153">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FC2153">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FC2153">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7777777" w:rsidR="0049549B" w:rsidRPr="00A850F4" w:rsidRDefault="0049549B" w:rsidP="0049549B">
            <w:pPr>
              <w:jc w:val="both"/>
              <w:rPr>
                <w:sz w:val="20"/>
                <w:szCs w:val="20"/>
                <w:lang w:val="en-GB"/>
              </w:rPr>
            </w:pPr>
            <w:r>
              <w:rPr>
                <w:sz w:val="20"/>
                <w:szCs w:val="20"/>
                <w:lang w:val="en-GB"/>
              </w:rPr>
              <w:t>Details for a structured type (in database[0])</w:t>
            </w:r>
          </w:p>
        </w:tc>
      </w:tr>
      <w:tr w:rsidR="0049549B" w:rsidRPr="00A850F4" w14:paraId="5C17A912" w14:textId="77777777" w:rsidTr="00FC2153">
        <w:trPr>
          <w:trHeight w:val="113"/>
        </w:trPr>
        <w:tc>
          <w:tcPr>
            <w:tcW w:w="1754" w:type="dxa"/>
            <w:vMerge w:val="restart"/>
          </w:tcPr>
          <w:p w14:paraId="2E5512EA" w14:textId="77777777" w:rsidR="0049549B" w:rsidRPr="00A850F4" w:rsidRDefault="0049549B" w:rsidP="0049549B">
            <w:pPr>
              <w:jc w:val="both"/>
              <w:rPr>
                <w:sz w:val="20"/>
                <w:szCs w:val="20"/>
                <w:lang w:val="en-GB"/>
              </w:rPr>
            </w:pPr>
            <w:r>
              <w:rPr>
                <w:sz w:val="20"/>
                <w:szCs w:val="20"/>
                <w:lang w:val="en-GB"/>
              </w:rPr>
              <w:t>GetRow</w:t>
            </w:r>
          </w:p>
        </w:tc>
        <w:tc>
          <w:tcPr>
            <w:tcW w:w="1048" w:type="dxa"/>
            <w:vMerge w:val="restart"/>
          </w:tcPr>
          <w:p w14:paraId="10C37813" w14:textId="77777777" w:rsidR="0049549B" w:rsidRPr="00A850F4" w:rsidRDefault="0049549B" w:rsidP="0049549B">
            <w:pPr>
              <w:jc w:val="both"/>
              <w:rPr>
                <w:sz w:val="20"/>
                <w:szCs w:val="20"/>
                <w:lang w:val="en-GB"/>
              </w:rPr>
            </w:pPr>
          </w:p>
        </w:tc>
        <w:tc>
          <w:tcPr>
            <w:tcW w:w="1275" w:type="dxa"/>
            <w:vMerge w:val="restart"/>
          </w:tcPr>
          <w:p w14:paraId="35E22072" w14:textId="77777777" w:rsidR="0049549B" w:rsidRPr="00A850F4" w:rsidRDefault="0049549B" w:rsidP="0049549B">
            <w:pPr>
              <w:jc w:val="both"/>
              <w:rPr>
                <w:sz w:val="20"/>
                <w:szCs w:val="20"/>
                <w:lang w:val="en-GB"/>
              </w:rPr>
            </w:pPr>
          </w:p>
        </w:tc>
        <w:tc>
          <w:tcPr>
            <w:tcW w:w="1238" w:type="dxa"/>
          </w:tcPr>
          <w:p w14:paraId="3F0385B3" w14:textId="77777777" w:rsidR="0049549B" w:rsidRPr="00A850F4" w:rsidRDefault="0049549B" w:rsidP="0049549B">
            <w:pPr>
              <w:jc w:val="both"/>
              <w:rPr>
                <w:sz w:val="20"/>
                <w:szCs w:val="20"/>
                <w:lang w:val="en-GB"/>
              </w:rPr>
            </w:pPr>
            <w:r>
              <w:rPr>
                <w:sz w:val="20"/>
                <w:szCs w:val="20"/>
                <w:lang w:val="en-GB"/>
              </w:rPr>
              <w:t>CellData</w:t>
            </w:r>
          </w:p>
        </w:tc>
        <w:tc>
          <w:tcPr>
            <w:tcW w:w="1030" w:type="dxa"/>
          </w:tcPr>
          <w:p w14:paraId="052D02BE" w14:textId="77777777" w:rsidR="0049549B" w:rsidRPr="00A850F4" w:rsidRDefault="0049549B" w:rsidP="0049549B">
            <w:pPr>
              <w:jc w:val="both"/>
              <w:rPr>
                <w:sz w:val="20"/>
                <w:szCs w:val="20"/>
                <w:lang w:val="en-GB"/>
              </w:rPr>
            </w:pPr>
            <w:r>
              <w:rPr>
                <w:sz w:val="20"/>
                <w:szCs w:val="20"/>
                <w:lang w:val="en-GB"/>
              </w:rPr>
              <w:t>{cell}</w:t>
            </w:r>
          </w:p>
        </w:tc>
        <w:tc>
          <w:tcPr>
            <w:tcW w:w="2184" w:type="dxa"/>
          </w:tcPr>
          <w:p w14:paraId="2ACED6EA" w14:textId="77777777" w:rsidR="0049549B" w:rsidRPr="00A850F4" w:rsidRDefault="0049549B" w:rsidP="0049549B">
            <w:pPr>
              <w:jc w:val="both"/>
              <w:rPr>
                <w:sz w:val="20"/>
                <w:szCs w:val="20"/>
                <w:lang w:val="en-GB"/>
              </w:rPr>
            </w:pPr>
            <w:r>
              <w:rPr>
                <w:sz w:val="20"/>
                <w:szCs w:val="20"/>
                <w:lang w:val="en-GB"/>
              </w:rPr>
              <w:t>Cell data</w:t>
            </w:r>
          </w:p>
        </w:tc>
      </w:tr>
      <w:tr w:rsidR="0049549B" w:rsidRPr="00A850F4" w14:paraId="2037D8C2" w14:textId="77777777" w:rsidTr="00FC2153">
        <w:trPr>
          <w:trHeight w:val="112"/>
        </w:trPr>
        <w:tc>
          <w:tcPr>
            <w:tcW w:w="1754" w:type="dxa"/>
            <w:vMerge/>
          </w:tcPr>
          <w:p w14:paraId="12BDFE1E" w14:textId="77777777" w:rsidR="0049549B" w:rsidRDefault="0049549B" w:rsidP="0049549B">
            <w:pPr>
              <w:jc w:val="both"/>
              <w:rPr>
                <w:sz w:val="20"/>
                <w:szCs w:val="20"/>
                <w:lang w:val="en-GB"/>
              </w:rPr>
            </w:pPr>
          </w:p>
        </w:tc>
        <w:tc>
          <w:tcPr>
            <w:tcW w:w="1048" w:type="dxa"/>
            <w:vMerge/>
          </w:tcPr>
          <w:p w14:paraId="1DCA91ED" w14:textId="77777777" w:rsidR="0049549B" w:rsidRPr="00A850F4" w:rsidRDefault="0049549B" w:rsidP="0049549B">
            <w:pPr>
              <w:jc w:val="both"/>
              <w:rPr>
                <w:sz w:val="20"/>
                <w:szCs w:val="20"/>
                <w:lang w:val="en-GB"/>
              </w:rPr>
            </w:pPr>
          </w:p>
        </w:tc>
        <w:tc>
          <w:tcPr>
            <w:tcW w:w="1275" w:type="dxa"/>
            <w:vMerge/>
          </w:tcPr>
          <w:p w14:paraId="7F4D0071" w14:textId="77777777" w:rsidR="0049549B" w:rsidRPr="00A850F4" w:rsidRDefault="0049549B" w:rsidP="0049549B">
            <w:pPr>
              <w:jc w:val="both"/>
              <w:rPr>
                <w:sz w:val="20"/>
                <w:szCs w:val="20"/>
                <w:lang w:val="en-GB"/>
              </w:rPr>
            </w:pPr>
          </w:p>
        </w:tc>
        <w:tc>
          <w:tcPr>
            <w:tcW w:w="1238" w:type="dxa"/>
          </w:tcPr>
          <w:p w14:paraId="4816FCF7" w14:textId="77777777" w:rsidR="0049549B" w:rsidRDefault="0049549B" w:rsidP="0049549B">
            <w:pPr>
              <w:jc w:val="both"/>
              <w:rPr>
                <w:sz w:val="20"/>
                <w:szCs w:val="20"/>
                <w:lang w:val="en-GB"/>
              </w:rPr>
            </w:pPr>
            <w:r>
              <w:rPr>
                <w:sz w:val="20"/>
                <w:szCs w:val="20"/>
                <w:lang w:val="en-GB"/>
              </w:rPr>
              <w:t>NoData</w:t>
            </w:r>
          </w:p>
        </w:tc>
        <w:tc>
          <w:tcPr>
            <w:tcW w:w="1030" w:type="dxa"/>
          </w:tcPr>
          <w:p w14:paraId="34F36AC5" w14:textId="77777777" w:rsidR="0049549B" w:rsidRDefault="0049549B" w:rsidP="0049549B">
            <w:pPr>
              <w:jc w:val="both"/>
              <w:rPr>
                <w:sz w:val="20"/>
                <w:szCs w:val="20"/>
                <w:lang w:val="en-GB"/>
              </w:rPr>
            </w:pPr>
          </w:p>
        </w:tc>
        <w:tc>
          <w:tcPr>
            <w:tcW w:w="2184" w:type="dxa"/>
          </w:tcPr>
          <w:p w14:paraId="7953D5A3"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5DCC0382" w14:textId="77777777" w:rsidTr="00FC2153">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49549B" w:rsidRPr="00A850F4" w14:paraId="0A2344D7" w14:textId="77777777" w:rsidTr="00FC2153">
        <w:trPr>
          <w:trHeight w:val="233"/>
        </w:trPr>
        <w:tc>
          <w:tcPr>
            <w:tcW w:w="1754" w:type="dxa"/>
            <w:vMerge w:val="restart"/>
          </w:tcPr>
          <w:p w14:paraId="76AF8371" w14:textId="77777777" w:rsidR="0049549B" w:rsidRPr="00FF176F" w:rsidRDefault="0049549B" w:rsidP="0049549B">
            <w:pPr>
              <w:jc w:val="both"/>
              <w:rPr>
                <w:i/>
                <w:sz w:val="20"/>
                <w:szCs w:val="20"/>
                <w:lang w:val="en-GB"/>
              </w:rPr>
            </w:pPr>
            <w:r w:rsidRPr="00FF176F">
              <w:rPr>
                <w:i/>
                <w:sz w:val="20"/>
                <w:szCs w:val="20"/>
                <w:lang w:val="en-GB"/>
              </w:rPr>
              <w:t>Mongo</w:t>
            </w:r>
            <w:r w:rsidRPr="00FF176F">
              <w:rPr>
                <w:i/>
                <w:sz w:val="20"/>
                <w:szCs w:val="20"/>
                <w:lang w:val="en-GB"/>
              </w:rPr>
              <w:fldChar w:fldCharType="begin"/>
            </w:r>
            <w:r w:rsidRPr="00FF176F">
              <w:rPr>
                <w:i/>
              </w:rPr>
              <w:instrText xml:space="preserve"> XE "</w:instrText>
            </w:r>
            <w:r w:rsidRPr="00FF176F">
              <w:rPr>
                <w:i/>
                <w:sz w:val="20"/>
                <w:szCs w:val="20"/>
                <w:lang w:val="en-GB"/>
              </w:rPr>
              <w:instrText>Mongo</w:instrText>
            </w:r>
            <w:r w:rsidRPr="00FF176F">
              <w:rPr>
                <w:i/>
              </w:rPr>
              <w:instrText xml:space="preserve">" </w:instrText>
            </w:r>
            <w:r w:rsidRPr="00FF176F">
              <w:rPr>
                <w:i/>
                <w:sz w:val="20"/>
                <w:szCs w:val="20"/>
                <w:lang w:val="en-GB"/>
              </w:rPr>
              <w:fldChar w:fldCharType="end"/>
            </w:r>
          </w:p>
        </w:tc>
        <w:tc>
          <w:tcPr>
            <w:tcW w:w="1048" w:type="dxa"/>
            <w:vMerge w:val="restart"/>
          </w:tcPr>
          <w:p w14:paraId="4652717F" w14:textId="77777777" w:rsidR="0049549B" w:rsidRPr="00FF176F" w:rsidRDefault="0049549B" w:rsidP="0049549B">
            <w:pPr>
              <w:jc w:val="both"/>
              <w:rPr>
                <w:i/>
                <w:sz w:val="20"/>
                <w:szCs w:val="20"/>
                <w:lang w:val="en-GB"/>
              </w:rPr>
            </w:pPr>
            <w:r w:rsidRPr="00FF176F">
              <w:rPr>
                <w:i/>
                <w:sz w:val="20"/>
                <w:szCs w:val="20"/>
                <w:lang w:val="en-GB"/>
              </w:rPr>
              <w:t>2 Strings, Data</w:t>
            </w:r>
          </w:p>
        </w:tc>
        <w:tc>
          <w:tcPr>
            <w:tcW w:w="1275" w:type="dxa"/>
            <w:vMerge w:val="restart"/>
          </w:tcPr>
          <w:p w14:paraId="63D90142" w14:textId="77777777" w:rsidR="0049549B" w:rsidRPr="00FF176F" w:rsidRDefault="0049549B" w:rsidP="0049549B">
            <w:pPr>
              <w:jc w:val="both"/>
              <w:rPr>
                <w:i/>
                <w:sz w:val="20"/>
                <w:szCs w:val="20"/>
                <w:lang w:val="en-GB"/>
              </w:rPr>
            </w:pPr>
            <w:r w:rsidRPr="00FF176F">
              <w:rPr>
                <w:i/>
                <w:sz w:val="20"/>
                <w:szCs w:val="20"/>
                <w:lang w:val="en-GB"/>
              </w:rPr>
              <w:t>Verb, db.tb.col Bson</w:t>
            </w:r>
          </w:p>
        </w:tc>
        <w:tc>
          <w:tcPr>
            <w:tcW w:w="1238" w:type="dxa"/>
          </w:tcPr>
          <w:p w14:paraId="17121EF1" w14:textId="77777777" w:rsidR="0049549B" w:rsidRPr="00FF176F" w:rsidRDefault="0049549B" w:rsidP="0049549B">
            <w:pPr>
              <w:jc w:val="both"/>
              <w:rPr>
                <w:i/>
                <w:sz w:val="20"/>
                <w:szCs w:val="20"/>
                <w:lang w:val="en-GB"/>
              </w:rPr>
            </w:pPr>
            <w:r w:rsidRPr="00FF176F">
              <w:rPr>
                <w:i/>
                <w:sz w:val="20"/>
                <w:szCs w:val="20"/>
                <w:lang w:val="en-GB"/>
              </w:rPr>
              <w:t>Schema</w:t>
            </w:r>
          </w:p>
        </w:tc>
        <w:tc>
          <w:tcPr>
            <w:tcW w:w="1030" w:type="dxa"/>
          </w:tcPr>
          <w:p w14:paraId="2D39AE7C" w14:textId="77777777" w:rsidR="0049549B" w:rsidRPr="00FF176F" w:rsidRDefault="0049549B" w:rsidP="0049549B">
            <w:pPr>
              <w:jc w:val="both"/>
              <w:rPr>
                <w:i/>
                <w:sz w:val="20"/>
                <w:szCs w:val="20"/>
                <w:lang w:val="en-GB"/>
              </w:rPr>
            </w:pPr>
            <w:r w:rsidRPr="00FF176F">
              <w:rPr>
                <w:i/>
                <w:sz w:val="20"/>
                <w:szCs w:val="20"/>
                <w:lang w:val="en-GB"/>
              </w:rPr>
              <w:t>bson</w:t>
            </w:r>
          </w:p>
        </w:tc>
        <w:tc>
          <w:tcPr>
            <w:tcW w:w="2184" w:type="dxa"/>
          </w:tcPr>
          <w:p w14:paraId="18E7A7F6" w14:textId="77777777" w:rsidR="0049549B" w:rsidRPr="00FF176F" w:rsidRDefault="0049549B" w:rsidP="0049549B">
            <w:pPr>
              <w:jc w:val="both"/>
              <w:rPr>
                <w:i/>
                <w:sz w:val="20"/>
                <w:szCs w:val="20"/>
                <w:lang w:val="en-GB"/>
              </w:rPr>
            </w:pPr>
            <w:r w:rsidRPr="00FF176F">
              <w:rPr>
                <w:i/>
                <w:sz w:val="20"/>
                <w:szCs w:val="20"/>
                <w:lang w:val="en-GB"/>
              </w:rPr>
              <w:t>Get, Post (_id part)</w:t>
            </w:r>
          </w:p>
        </w:tc>
      </w:tr>
      <w:tr w:rsidR="0049549B" w:rsidRPr="00A850F4" w14:paraId="41A4CCE6" w14:textId="77777777" w:rsidTr="00FC2153">
        <w:trPr>
          <w:trHeight w:val="232"/>
        </w:trPr>
        <w:tc>
          <w:tcPr>
            <w:tcW w:w="1754" w:type="dxa"/>
            <w:vMerge/>
          </w:tcPr>
          <w:p w14:paraId="06148FA0" w14:textId="77777777" w:rsidR="0049549B" w:rsidRPr="00FF176F" w:rsidRDefault="0049549B" w:rsidP="0049549B">
            <w:pPr>
              <w:jc w:val="both"/>
              <w:rPr>
                <w:i/>
                <w:sz w:val="20"/>
                <w:szCs w:val="20"/>
                <w:lang w:val="en-GB"/>
              </w:rPr>
            </w:pPr>
          </w:p>
        </w:tc>
        <w:tc>
          <w:tcPr>
            <w:tcW w:w="1048" w:type="dxa"/>
            <w:vMerge/>
          </w:tcPr>
          <w:p w14:paraId="5DD6A458" w14:textId="77777777" w:rsidR="0049549B" w:rsidRPr="00FF176F" w:rsidRDefault="0049549B" w:rsidP="0049549B">
            <w:pPr>
              <w:jc w:val="both"/>
              <w:rPr>
                <w:i/>
                <w:sz w:val="20"/>
                <w:szCs w:val="20"/>
                <w:lang w:val="en-GB"/>
              </w:rPr>
            </w:pPr>
          </w:p>
        </w:tc>
        <w:tc>
          <w:tcPr>
            <w:tcW w:w="1275" w:type="dxa"/>
            <w:vMerge/>
          </w:tcPr>
          <w:p w14:paraId="0E6BBF27" w14:textId="77777777" w:rsidR="0049549B" w:rsidRPr="00FF176F" w:rsidRDefault="0049549B" w:rsidP="0049549B">
            <w:pPr>
              <w:jc w:val="both"/>
              <w:rPr>
                <w:i/>
                <w:sz w:val="20"/>
                <w:szCs w:val="20"/>
                <w:lang w:val="en-GB"/>
              </w:rPr>
            </w:pPr>
          </w:p>
        </w:tc>
        <w:tc>
          <w:tcPr>
            <w:tcW w:w="1238" w:type="dxa"/>
          </w:tcPr>
          <w:p w14:paraId="56910652" w14:textId="77777777" w:rsidR="0049549B" w:rsidRPr="00FF176F" w:rsidRDefault="0049549B" w:rsidP="0049549B">
            <w:pPr>
              <w:jc w:val="both"/>
              <w:rPr>
                <w:i/>
                <w:sz w:val="20"/>
                <w:szCs w:val="20"/>
                <w:lang w:val="en-GB"/>
              </w:rPr>
            </w:pPr>
            <w:r w:rsidRPr="00FF176F">
              <w:rPr>
                <w:i/>
                <w:sz w:val="20"/>
                <w:szCs w:val="20"/>
                <w:lang w:val="en-GB"/>
              </w:rPr>
              <w:t>Done</w:t>
            </w:r>
          </w:p>
        </w:tc>
        <w:tc>
          <w:tcPr>
            <w:tcW w:w="1030" w:type="dxa"/>
          </w:tcPr>
          <w:p w14:paraId="14AC58C0" w14:textId="77777777" w:rsidR="0049549B" w:rsidRPr="00FF176F" w:rsidRDefault="0049549B" w:rsidP="0049549B">
            <w:pPr>
              <w:jc w:val="both"/>
              <w:rPr>
                <w:i/>
                <w:sz w:val="20"/>
                <w:szCs w:val="20"/>
                <w:lang w:val="en-GB"/>
              </w:rPr>
            </w:pPr>
          </w:p>
        </w:tc>
        <w:tc>
          <w:tcPr>
            <w:tcW w:w="2184" w:type="dxa"/>
          </w:tcPr>
          <w:p w14:paraId="32D572E0" w14:textId="77777777" w:rsidR="0049549B" w:rsidRPr="00FF176F" w:rsidRDefault="0049549B" w:rsidP="0049549B">
            <w:pPr>
              <w:jc w:val="both"/>
              <w:rPr>
                <w:i/>
                <w:sz w:val="20"/>
                <w:szCs w:val="20"/>
                <w:lang w:val="en-GB"/>
              </w:rPr>
            </w:pPr>
            <w:r w:rsidRPr="00FF176F">
              <w:rPr>
                <w:i/>
                <w:sz w:val="20"/>
                <w:szCs w:val="20"/>
                <w:lang w:val="en-GB"/>
              </w:rPr>
              <w:t>Delete, Put</w:t>
            </w:r>
          </w:p>
        </w:tc>
      </w:tr>
      <w:tr w:rsidR="0049549B" w:rsidRPr="00A850F4" w14:paraId="2A065BB7" w14:textId="77777777" w:rsidTr="00FC2153">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FC2153">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FC2153">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FC2153">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FC2153">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FC2153">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7BA1CDEA" w14:textId="77777777" w:rsidTr="00FC2153">
        <w:tc>
          <w:tcPr>
            <w:tcW w:w="1754" w:type="dxa"/>
          </w:tcPr>
          <w:p w14:paraId="3AA203C0" w14:textId="77777777" w:rsidR="0049549B" w:rsidRDefault="0049549B" w:rsidP="0049549B">
            <w:pPr>
              <w:jc w:val="both"/>
              <w:rPr>
                <w:sz w:val="20"/>
                <w:szCs w:val="20"/>
                <w:lang w:val="en-GB"/>
              </w:rPr>
            </w:pPr>
            <w:r>
              <w:rPr>
                <w:sz w:val="20"/>
                <w:szCs w:val="20"/>
                <w:lang w:val="en-GB"/>
              </w:rPr>
              <w:t>Subscribe</w:t>
            </w:r>
          </w:p>
        </w:tc>
        <w:tc>
          <w:tcPr>
            <w:tcW w:w="1048" w:type="dxa"/>
          </w:tcPr>
          <w:p w14:paraId="7476A1D5" w14:textId="77777777" w:rsidR="0049549B" w:rsidRDefault="0049549B" w:rsidP="0049549B">
            <w:pPr>
              <w:jc w:val="both"/>
              <w:rPr>
                <w:sz w:val="20"/>
                <w:szCs w:val="20"/>
                <w:lang w:val="en-GB"/>
              </w:rPr>
            </w:pPr>
          </w:p>
        </w:tc>
        <w:tc>
          <w:tcPr>
            <w:tcW w:w="1275" w:type="dxa"/>
          </w:tcPr>
          <w:p w14:paraId="062B545B" w14:textId="77777777" w:rsidR="0049549B" w:rsidRDefault="0049549B" w:rsidP="0049549B">
            <w:pPr>
              <w:jc w:val="both"/>
              <w:rPr>
                <w:sz w:val="20"/>
                <w:szCs w:val="20"/>
                <w:lang w:val="en-GB"/>
              </w:rPr>
            </w:pPr>
          </w:p>
        </w:tc>
        <w:tc>
          <w:tcPr>
            <w:tcW w:w="1238" w:type="dxa"/>
          </w:tcPr>
          <w:p w14:paraId="474FD0CB" w14:textId="77777777" w:rsidR="0049549B" w:rsidRDefault="0049549B" w:rsidP="0049549B">
            <w:pPr>
              <w:jc w:val="both"/>
              <w:rPr>
                <w:sz w:val="20"/>
                <w:szCs w:val="20"/>
                <w:lang w:val="en-GB"/>
              </w:rPr>
            </w:pPr>
            <w:r>
              <w:rPr>
                <w:sz w:val="20"/>
                <w:szCs w:val="20"/>
                <w:lang w:val="en-GB"/>
              </w:rPr>
              <w:t>DataLength</w:t>
            </w:r>
          </w:p>
        </w:tc>
        <w:tc>
          <w:tcPr>
            <w:tcW w:w="1030" w:type="dxa"/>
          </w:tcPr>
          <w:p w14:paraId="5C09DC41" w14:textId="77777777" w:rsidR="0049549B" w:rsidRDefault="0049549B" w:rsidP="0049549B">
            <w:pPr>
              <w:rPr>
                <w:sz w:val="20"/>
                <w:szCs w:val="20"/>
                <w:lang w:val="en-GB"/>
              </w:rPr>
            </w:pPr>
            <w:r>
              <w:rPr>
                <w:sz w:val="20"/>
                <w:szCs w:val="20"/>
                <w:lang w:val="en-GB"/>
              </w:rPr>
              <w:t>dbname, schema, highwater mark**</w:t>
            </w:r>
          </w:p>
        </w:tc>
        <w:tc>
          <w:tcPr>
            <w:tcW w:w="2184" w:type="dxa"/>
          </w:tcPr>
          <w:p w14:paraId="015381A8" w14:textId="77777777" w:rsidR="0049549B" w:rsidRDefault="0049549B" w:rsidP="0049549B">
            <w:pPr>
              <w:jc w:val="both"/>
              <w:rPr>
                <w:sz w:val="20"/>
                <w:szCs w:val="20"/>
                <w:lang w:val="en-GB"/>
              </w:rPr>
            </w:pPr>
          </w:p>
        </w:tc>
      </w:tr>
      <w:tr w:rsidR="0049549B" w:rsidRPr="00A850F4" w14:paraId="070347BB" w14:textId="77777777" w:rsidTr="00FC2153">
        <w:tc>
          <w:tcPr>
            <w:tcW w:w="1754" w:type="dxa"/>
          </w:tcPr>
          <w:p w14:paraId="09657995" w14:textId="77777777" w:rsidR="0049549B" w:rsidRPr="00A850F4" w:rsidRDefault="0049549B" w:rsidP="0049549B">
            <w:pPr>
              <w:jc w:val="both"/>
              <w:rPr>
                <w:sz w:val="20"/>
                <w:szCs w:val="20"/>
                <w:lang w:val="en-GB"/>
              </w:rPr>
            </w:pPr>
            <w:r w:rsidRPr="00A850F4">
              <w:rPr>
                <w:sz w:val="20"/>
                <w:szCs w:val="20"/>
                <w:lang w:val="en-GB"/>
              </w:rPr>
              <w:t>SkipRows</w:t>
            </w:r>
          </w:p>
        </w:tc>
        <w:tc>
          <w:tcPr>
            <w:tcW w:w="1048" w:type="dxa"/>
          </w:tcPr>
          <w:p w14:paraId="14F5F39E" w14:textId="77777777" w:rsidR="0049549B" w:rsidRPr="00A850F4" w:rsidRDefault="0049549B" w:rsidP="0049549B">
            <w:pPr>
              <w:jc w:val="both"/>
              <w:rPr>
                <w:sz w:val="20"/>
                <w:szCs w:val="20"/>
                <w:lang w:val="en-GB"/>
              </w:rPr>
            </w:pPr>
            <w:r w:rsidRPr="00A850F4">
              <w:rPr>
                <w:sz w:val="20"/>
                <w:szCs w:val="20"/>
                <w:lang w:val="en-GB"/>
              </w:rPr>
              <w:t>int</w:t>
            </w:r>
          </w:p>
        </w:tc>
        <w:tc>
          <w:tcPr>
            <w:tcW w:w="1275" w:type="dxa"/>
          </w:tcPr>
          <w:p w14:paraId="3A8FA780" w14:textId="77777777" w:rsidR="0049549B" w:rsidRPr="00A850F4" w:rsidRDefault="0049549B" w:rsidP="0049549B">
            <w:pPr>
              <w:jc w:val="both"/>
              <w:rPr>
                <w:sz w:val="20"/>
                <w:szCs w:val="20"/>
                <w:lang w:val="en-GB"/>
              </w:rPr>
            </w:pPr>
            <w:r>
              <w:rPr>
                <w:sz w:val="20"/>
                <w:szCs w:val="20"/>
                <w:lang w:val="en-GB"/>
              </w:rPr>
              <w:t xml:space="preserve">#rows to </w:t>
            </w:r>
            <w:r>
              <w:rPr>
                <w:sz w:val="20"/>
                <w:szCs w:val="20"/>
                <w:lang w:val="en-GB"/>
              </w:rPr>
              <w:lastRenderedPageBreak/>
              <w:t>skip</w:t>
            </w:r>
          </w:p>
        </w:tc>
        <w:tc>
          <w:tcPr>
            <w:tcW w:w="1238" w:type="dxa"/>
          </w:tcPr>
          <w:p w14:paraId="3419AEB2" w14:textId="77777777" w:rsidR="0049549B" w:rsidRPr="00A850F4" w:rsidRDefault="0049549B" w:rsidP="0049549B">
            <w:pPr>
              <w:jc w:val="both"/>
              <w:rPr>
                <w:sz w:val="20"/>
                <w:szCs w:val="20"/>
                <w:lang w:val="en-GB"/>
              </w:rPr>
            </w:pPr>
          </w:p>
        </w:tc>
        <w:tc>
          <w:tcPr>
            <w:tcW w:w="1030" w:type="dxa"/>
          </w:tcPr>
          <w:p w14:paraId="584FAA4B" w14:textId="77777777" w:rsidR="0049549B" w:rsidRPr="00A850F4" w:rsidRDefault="0049549B" w:rsidP="0049549B">
            <w:pPr>
              <w:jc w:val="both"/>
              <w:rPr>
                <w:sz w:val="20"/>
                <w:szCs w:val="20"/>
                <w:lang w:val="en-GB"/>
              </w:rPr>
            </w:pPr>
          </w:p>
        </w:tc>
        <w:tc>
          <w:tcPr>
            <w:tcW w:w="2184" w:type="dxa"/>
          </w:tcPr>
          <w:p w14:paraId="0344F1F7" w14:textId="77777777" w:rsidR="0049549B" w:rsidRPr="00A850F4" w:rsidRDefault="0049549B" w:rsidP="0049549B">
            <w:pPr>
              <w:jc w:val="both"/>
              <w:rPr>
                <w:sz w:val="20"/>
                <w:szCs w:val="20"/>
                <w:lang w:val="en-GB"/>
              </w:rPr>
            </w:pPr>
          </w:p>
        </w:tc>
      </w:tr>
      <w:tr w:rsidR="0049549B" w:rsidRPr="00A850F4" w14:paraId="1DFDE748" w14:textId="77777777" w:rsidTr="00FC2153">
        <w:tc>
          <w:tcPr>
            <w:tcW w:w="1754" w:type="dxa"/>
          </w:tcPr>
          <w:p w14:paraId="23E390DA" w14:textId="77777777" w:rsidR="0049549B" w:rsidRPr="00A850F4" w:rsidRDefault="0049549B" w:rsidP="0049549B">
            <w:pPr>
              <w:jc w:val="both"/>
              <w:rPr>
                <w:sz w:val="20"/>
                <w:szCs w:val="20"/>
                <w:lang w:val="en-GB"/>
              </w:rPr>
            </w:pPr>
            <w:r>
              <w:rPr>
                <w:sz w:val="20"/>
                <w:szCs w:val="20"/>
                <w:lang w:val="en-GB"/>
              </w:rPr>
              <w:t>Synchronise</w:t>
            </w:r>
          </w:p>
        </w:tc>
        <w:tc>
          <w:tcPr>
            <w:tcW w:w="1048" w:type="dxa"/>
          </w:tcPr>
          <w:p w14:paraId="6C38C357" w14:textId="77777777" w:rsidR="0049549B" w:rsidRPr="00A850F4" w:rsidRDefault="0049549B" w:rsidP="0049549B">
            <w:pPr>
              <w:jc w:val="both"/>
              <w:rPr>
                <w:sz w:val="20"/>
                <w:szCs w:val="20"/>
                <w:lang w:val="en-GB"/>
              </w:rPr>
            </w:pPr>
            <w:r>
              <w:rPr>
                <w:sz w:val="20"/>
                <w:szCs w:val="20"/>
                <w:lang w:val="en-GB"/>
              </w:rPr>
              <w:t>{check}</w:t>
            </w:r>
          </w:p>
        </w:tc>
        <w:tc>
          <w:tcPr>
            <w:tcW w:w="1275" w:type="dxa"/>
          </w:tcPr>
          <w:p w14:paraId="58AACE7D" w14:textId="77777777" w:rsidR="0049549B" w:rsidRDefault="0049549B" w:rsidP="0049549B">
            <w:pPr>
              <w:jc w:val="both"/>
              <w:rPr>
                <w:sz w:val="20"/>
                <w:szCs w:val="20"/>
                <w:lang w:val="en-GB"/>
              </w:rPr>
            </w:pPr>
          </w:p>
        </w:tc>
        <w:tc>
          <w:tcPr>
            <w:tcW w:w="1238" w:type="dxa"/>
          </w:tcPr>
          <w:p w14:paraId="2BC0669B"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2D0FF1" w14:textId="77777777" w:rsidR="0049549B" w:rsidRPr="00A850F4" w:rsidRDefault="0049549B" w:rsidP="0049549B">
            <w:pPr>
              <w:jc w:val="both"/>
              <w:rPr>
                <w:sz w:val="20"/>
                <w:szCs w:val="20"/>
                <w:lang w:val="en-GB"/>
              </w:rPr>
            </w:pPr>
          </w:p>
        </w:tc>
        <w:tc>
          <w:tcPr>
            <w:tcW w:w="2184" w:type="dxa"/>
          </w:tcPr>
          <w:p w14:paraId="4EC95CE7" w14:textId="77777777" w:rsidR="0049549B" w:rsidRPr="00A850F4" w:rsidRDefault="0049549B" w:rsidP="0049549B">
            <w:pPr>
              <w:jc w:val="both"/>
              <w:rPr>
                <w:sz w:val="20"/>
                <w:szCs w:val="20"/>
                <w:lang w:val="en-GB"/>
              </w:rPr>
            </w:pPr>
          </w:p>
        </w:tc>
      </w:tr>
      <w:tr w:rsidR="0049549B" w:rsidRPr="00A850F4" w14:paraId="63ED79B4" w14:textId="77777777" w:rsidTr="00FC2153">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r w:rsidR="0049549B" w:rsidRPr="00A850F4" w14:paraId="539CFAFC" w14:textId="77777777" w:rsidTr="00FC2153">
        <w:trPr>
          <w:trHeight w:val="345"/>
        </w:trPr>
        <w:tc>
          <w:tcPr>
            <w:tcW w:w="1754" w:type="dxa"/>
            <w:vMerge w:val="restart"/>
            <w:tcBorders>
              <w:top w:val="single" w:sz="4" w:space="0" w:color="auto"/>
              <w:left w:val="single" w:sz="4" w:space="0" w:color="auto"/>
              <w:right w:val="single" w:sz="4" w:space="0" w:color="auto"/>
            </w:tcBorders>
          </w:tcPr>
          <w:p w14:paraId="2862E1EF" w14:textId="77777777" w:rsidR="0049549B" w:rsidRPr="00847B5A" w:rsidRDefault="0049549B" w:rsidP="0049549B">
            <w:pPr>
              <w:jc w:val="both"/>
              <w:rPr>
                <w:i/>
                <w:sz w:val="20"/>
                <w:szCs w:val="20"/>
                <w:lang w:val="en-GB"/>
              </w:rPr>
            </w:pPr>
            <w:r w:rsidRPr="00847B5A">
              <w:rPr>
                <w:i/>
                <w:sz w:val="20"/>
                <w:szCs w:val="20"/>
                <w:lang w:val="en-GB"/>
              </w:rPr>
              <w:t>Update</w:t>
            </w:r>
          </w:p>
        </w:tc>
        <w:tc>
          <w:tcPr>
            <w:tcW w:w="1048" w:type="dxa"/>
            <w:vMerge w:val="restart"/>
            <w:tcBorders>
              <w:top w:val="single" w:sz="4" w:space="0" w:color="auto"/>
              <w:left w:val="single" w:sz="4" w:space="0" w:color="auto"/>
              <w:right w:val="single" w:sz="4" w:space="0" w:color="auto"/>
            </w:tcBorders>
          </w:tcPr>
          <w:p w14:paraId="748244BE" w14:textId="77777777" w:rsidR="0049549B" w:rsidRPr="00847B5A" w:rsidRDefault="0049549B" w:rsidP="0049549B">
            <w:pPr>
              <w:jc w:val="both"/>
              <w:rPr>
                <w:i/>
                <w:sz w:val="20"/>
                <w:szCs w:val="20"/>
                <w:lang w:val="en-GB"/>
              </w:rPr>
            </w:pPr>
            <w:r w:rsidRPr="00847B5A">
              <w:rPr>
                <w:i/>
                <w:sz w:val="20"/>
                <w:szCs w:val="20"/>
                <w:lang w:val="en-GB"/>
              </w:rPr>
              <w:t>3 Strings</w:t>
            </w:r>
          </w:p>
        </w:tc>
        <w:tc>
          <w:tcPr>
            <w:tcW w:w="1275" w:type="dxa"/>
            <w:vMerge w:val="restart"/>
            <w:tcBorders>
              <w:top w:val="single" w:sz="4" w:space="0" w:color="auto"/>
              <w:left w:val="single" w:sz="4" w:space="0" w:color="auto"/>
              <w:right w:val="single" w:sz="4" w:space="0" w:color="auto"/>
            </w:tcBorders>
          </w:tcPr>
          <w:p w14:paraId="449432B2" w14:textId="77777777" w:rsidR="0049549B" w:rsidRPr="00847B5A" w:rsidRDefault="0049549B" w:rsidP="0049549B">
            <w:pPr>
              <w:jc w:val="both"/>
              <w:rPr>
                <w:i/>
                <w:sz w:val="20"/>
                <w:szCs w:val="20"/>
                <w:lang w:val="en-GB"/>
              </w:rPr>
            </w:pPr>
            <w:r w:rsidRPr="00847B5A">
              <w:rPr>
                <w:i/>
                <w:sz w:val="20"/>
                <w:szCs w:val="20"/>
                <w:lang w:val="en-GB"/>
              </w:rPr>
              <w:t>TableName, Document w, Document u</w:t>
            </w:r>
          </w:p>
        </w:tc>
        <w:tc>
          <w:tcPr>
            <w:tcW w:w="1238" w:type="dxa"/>
            <w:tcBorders>
              <w:top w:val="single" w:sz="4" w:space="0" w:color="auto"/>
              <w:left w:val="single" w:sz="4" w:space="0" w:color="auto"/>
              <w:right w:val="single" w:sz="4" w:space="0" w:color="auto"/>
            </w:tcBorders>
          </w:tcPr>
          <w:p w14:paraId="0469B24E" w14:textId="77777777" w:rsidR="0049549B" w:rsidRPr="00847B5A" w:rsidRDefault="0049549B" w:rsidP="0049549B">
            <w:pPr>
              <w:jc w:val="both"/>
              <w:rPr>
                <w:i/>
                <w:sz w:val="20"/>
                <w:szCs w:val="20"/>
                <w:lang w:val="en-GB"/>
              </w:rPr>
            </w:pPr>
            <w:r w:rsidRPr="00847B5A">
              <w:rPr>
                <w:i/>
                <w:sz w:val="20"/>
                <w:szCs w:val="20"/>
                <w:lang w:val="en-GB"/>
              </w:rPr>
              <w:t>Schema</w:t>
            </w:r>
          </w:p>
        </w:tc>
        <w:tc>
          <w:tcPr>
            <w:tcW w:w="1030" w:type="dxa"/>
            <w:tcBorders>
              <w:top w:val="single" w:sz="4" w:space="0" w:color="auto"/>
              <w:left w:val="single" w:sz="4" w:space="0" w:color="auto"/>
              <w:bottom w:val="single" w:sz="4" w:space="0" w:color="auto"/>
              <w:right w:val="single" w:sz="4" w:space="0" w:color="auto"/>
            </w:tcBorders>
          </w:tcPr>
          <w:p w14:paraId="65EA136E" w14:textId="77777777" w:rsidR="0049549B" w:rsidRPr="00847B5A" w:rsidRDefault="0049549B" w:rsidP="0049549B">
            <w:pPr>
              <w:jc w:val="both"/>
              <w:rPr>
                <w:i/>
                <w:sz w:val="20"/>
                <w:szCs w:val="20"/>
                <w:lang w:val="en-GB"/>
              </w:rPr>
            </w:pPr>
            <w:r w:rsidRPr="00847B5A">
              <w:rPr>
                <w:i/>
                <w:sz w:val="20"/>
                <w:szCs w:val="20"/>
                <w:lang w:val="en-GB"/>
              </w:rPr>
              <w:t>schema</w:t>
            </w:r>
          </w:p>
        </w:tc>
        <w:tc>
          <w:tcPr>
            <w:tcW w:w="2184" w:type="dxa"/>
            <w:tcBorders>
              <w:top w:val="single" w:sz="4" w:space="0" w:color="auto"/>
              <w:left w:val="single" w:sz="4" w:space="0" w:color="auto"/>
              <w:right w:val="single" w:sz="4" w:space="0" w:color="auto"/>
            </w:tcBorders>
          </w:tcPr>
          <w:p w14:paraId="5FF84C89" w14:textId="77777777" w:rsidR="0049549B" w:rsidRPr="00847B5A" w:rsidRDefault="0049549B" w:rsidP="0049549B">
            <w:pPr>
              <w:jc w:val="both"/>
              <w:rPr>
                <w:i/>
                <w:sz w:val="20"/>
                <w:szCs w:val="20"/>
                <w:lang w:val="en-GB"/>
              </w:rPr>
            </w:pPr>
          </w:p>
        </w:tc>
      </w:tr>
      <w:tr w:rsidR="0049549B" w:rsidRPr="00A850F4" w14:paraId="3261F331" w14:textId="77777777" w:rsidTr="00FC2153">
        <w:trPr>
          <w:trHeight w:val="345"/>
        </w:trPr>
        <w:tc>
          <w:tcPr>
            <w:tcW w:w="1754" w:type="dxa"/>
            <w:vMerge/>
            <w:tcBorders>
              <w:left w:val="single" w:sz="4" w:space="0" w:color="auto"/>
              <w:bottom w:val="single" w:sz="4" w:space="0" w:color="auto"/>
              <w:right w:val="single" w:sz="4" w:space="0" w:color="auto"/>
            </w:tcBorders>
          </w:tcPr>
          <w:p w14:paraId="48557FDF" w14:textId="77777777" w:rsidR="0049549B" w:rsidRPr="00847B5A" w:rsidRDefault="0049549B" w:rsidP="0049549B">
            <w:pPr>
              <w:jc w:val="both"/>
              <w:rPr>
                <w:i/>
                <w:sz w:val="20"/>
                <w:szCs w:val="20"/>
                <w:lang w:val="en-GB"/>
              </w:rPr>
            </w:pPr>
          </w:p>
        </w:tc>
        <w:tc>
          <w:tcPr>
            <w:tcW w:w="1048" w:type="dxa"/>
            <w:vMerge/>
            <w:tcBorders>
              <w:left w:val="single" w:sz="4" w:space="0" w:color="auto"/>
              <w:bottom w:val="single" w:sz="4" w:space="0" w:color="auto"/>
              <w:right w:val="single" w:sz="4" w:space="0" w:color="auto"/>
            </w:tcBorders>
          </w:tcPr>
          <w:p w14:paraId="13175E30" w14:textId="77777777" w:rsidR="0049549B" w:rsidRPr="00847B5A" w:rsidRDefault="0049549B" w:rsidP="0049549B">
            <w:pPr>
              <w:jc w:val="both"/>
              <w:rPr>
                <w:i/>
                <w:sz w:val="20"/>
                <w:szCs w:val="20"/>
                <w:lang w:val="en-GB"/>
              </w:rPr>
            </w:pPr>
          </w:p>
        </w:tc>
        <w:tc>
          <w:tcPr>
            <w:tcW w:w="1275" w:type="dxa"/>
            <w:vMerge/>
            <w:tcBorders>
              <w:left w:val="single" w:sz="4" w:space="0" w:color="auto"/>
              <w:bottom w:val="single" w:sz="4" w:space="0" w:color="auto"/>
              <w:right w:val="single" w:sz="4" w:space="0" w:color="auto"/>
            </w:tcBorders>
          </w:tcPr>
          <w:p w14:paraId="0285188E" w14:textId="77777777" w:rsidR="0049549B" w:rsidRPr="00847B5A" w:rsidRDefault="0049549B" w:rsidP="0049549B">
            <w:pPr>
              <w:jc w:val="both"/>
              <w:rPr>
                <w:i/>
                <w:sz w:val="20"/>
                <w:szCs w:val="20"/>
                <w:lang w:val="en-GB"/>
              </w:rPr>
            </w:pPr>
          </w:p>
        </w:tc>
        <w:tc>
          <w:tcPr>
            <w:tcW w:w="1238" w:type="dxa"/>
            <w:tcBorders>
              <w:left w:val="single" w:sz="4" w:space="0" w:color="auto"/>
              <w:bottom w:val="single" w:sz="4" w:space="0" w:color="auto"/>
              <w:right w:val="single" w:sz="4" w:space="0" w:color="auto"/>
            </w:tcBorders>
          </w:tcPr>
          <w:p w14:paraId="470BAD24" w14:textId="77777777" w:rsidR="0049549B" w:rsidRPr="00847B5A" w:rsidRDefault="0049549B" w:rsidP="0049549B">
            <w:pPr>
              <w:jc w:val="both"/>
              <w:rPr>
                <w:i/>
                <w:sz w:val="20"/>
                <w:szCs w:val="20"/>
                <w:lang w:val="en-GB"/>
              </w:rPr>
            </w:pPr>
            <w:r w:rsidRPr="00847B5A">
              <w:rPr>
                <w:i/>
                <w:sz w:val="20"/>
                <w:szCs w:val="20"/>
                <w:lang w:val="en-GB"/>
              </w:rPr>
              <w:t>Done</w:t>
            </w:r>
          </w:p>
        </w:tc>
        <w:tc>
          <w:tcPr>
            <w:tcW w:w="1030" w:type="dxa"/>
            <w:tcBorders>
              <w:top w:val="single" w:sz="4" w:space="0" w:color="auto"/>
              <w:left w:val="single" w:sz="4" w:space="0" w:color="auto"/>
              <w:bottom w:val="single" w:sz="4" w:space="0" w:color="auto"/>
              <w:right w:val="single" w:sz="4" w:space="0" w:color="auto"/>
            </w:tcBorders>
          </w:tcPr>
          <w:p w14:paraId="25FE28B5" w14:textId="77777777" w:rsidR="0049549B" w:rsidRPr="00847B5A" w:rsidRDefault="0049549B" w:rsidP="0049549B">
            <w:pPr>
              <w:jc w:val="both"/>
              <w:rPr>
                <w:i/>
                <w:sz w:val="20"/>
                <w:szCs w:val="20"/>
                <w:lang w:val="en-GB"/>
              </w:rPr>
            </w:pPr>
          </w:p>
        </w:tc>
        <w:tc>
          <w:tcPr>
            <w:tcW w:w="2184" w:type="dxa"/>
            <w:tcBorders>
              <w:left w:val="single" w:sz="4" w:space="0" w:color="auto"/>
              <w:bottom w:val="single" w:sz="4" w:space="0" w:color="auto"/>
              <w:right w:val="single" w:sz="4" w:space="0" w:color="auto"/>
            </w:tcBorders>
          </w:tcPr>
          <w:p w14:paraId="226C5E14" w14:textId="77777777" w:rsidR="0049549B" w:rsidRPr="00847B5A" w:rsidRDefault="0049549B" w:rsidP="0049549B">
            <w:pPr>
              <w:jc w:val="both"/>
              <w:rPr>
                <w:i/>
                <w:sz w:val="20"/>
                <w:szCs w:val="20"/>
                <w:lang w:val="en-GB"/>
              </w:rPr>
            </w:pPr>
            <w:r w:rsidRPr="00847B5A">
              <w:rPr>
                <w:i/>
                <w:sz w:val="20"/>
                <w:szCs w:val="20"/>
                <w:lang w:val="en-GB"/>
              </w:rPr>
              <w:t>No data</w:t>
            </w:r>
          </w:p>
        </w:tc>
      </w:tr>
    </w:tbl>
    <w:p w14:paraId="72BB750A" w14:textId="77777777" w:rsidR="000863FA" w:rsidRDefault="000863FA" w:rsidP="00250B52">
      <w:pPr>
        <w:snapToGrid w:val="0"/>
        <w:jc w:val="both"/>
        <w:rPr>
          <w:sz w:val="20"/>
          <w:szCs w:val="20"/>
          <w:lang w:val="en-GB"/>
        </w:rPr>
      </w:pPr>
      <w:bookmarkStart w:id="85"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77777777" w:rsidR="00E70E42" w:rsidRDefault="00682711" w:rsidP="007D5F1C">
      <w:pPr>
        <w:pStyle w:val="Heading3"/>
      </w:pPr>
      <w:r>
        <w:t>8.9</w:t>
      </w:r>
      <w:r w:rsidR="00BB56D9">
        <w:t>.7</w:t>
      </w:r>
      <w:r w:rsidR="00E70E42">
        <w:t xml:space="preserve"> Schema</w:t>
      </w:r>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77777777" w:rsidR="007D5F1C" w:rsidRDefault="00187B07" w:rsidP="007D5F1C">
      <w:pPr>
        <w:pStyle w:val="Heading3"/>
      </w:pPr>
      <w:r>
        <w:t>8.</w:t>
      </w:r>
      <w:r w:rsidR="00682711">
        <w:t>9</w:t>
      </w:r>
      <w:r w:rsidR="007D5F1C">
        <w:t>.</w:t>
      </w:r>
      <w:r w:rsidR="00BB56D9">
        <w:t>8</w:t>
      </w:r>
      <w:r w:rsidR="007D5F1C">
        <w:t xml:space="preserve"> Column</w:t>
      </w:r>
      <w:bookmarkEnd w:id="85"/>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77777777" w:rsidR="007D5F1C" w:rsidRDefault="00187B07" w:rsidP="007D5F1C">
      <w:pPr>
        <w:pStyle w:val="Heading3"/>
      </w:pPr>
      <w:bookmarkStart w:id="86" w:name="_Toc170166722"/>
      <w:r>
        <w:t>8.</w:t>
      </w:r>
      <w:r w:rsidR="00682711">
        <w:t>9</w:t>
      </w:r>
      <w:r w:rsidR="00C14372">
        <w:t>.</w:t>
      </w:r>
      <w:r w:rsidR="00BB56D9">
        <w:t>9</w:t>
      </w:r>
      <w:r w:rsidR="007D5F1C">
        <w:t xml:space="preserve"> </w:t>
      </w:r>
      <w:bookmarkEnd w:id="86"/>
      <w:r w:rsidR="005550FE">
        <w:t>Cell</w:t>
      </w:r>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7777777" w:rsidR="004E4C5E" w:rsidRPr="004E4C5E" w:rsidRDefault="00682711" w:rsidP="004E4C5E">
      <w:pPr>
        <w:pStyle w:val="Heading3"/>
      </w:pPr>
      <w:bookmarkStart w:id="87" w:name="_Toc170166723"/>
      <w:r>
        <w:lastRenderedPageBreak/>
        <w:t>8.9</w:t>
      </w:r>
      <w:r w:rsidR="00BB56D9">
        <w:t>.10</w:t>
      </w:r>
      <w:r w:rsidR="004E4C5E" w:rsidRPr="004E4C5E">
        <w:t xml:space="preserve"> Type</w:t>
      </w:r>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bookmarkEnd w:id="87"/>
    <w:p w14:paraId="0B5721A8" w14:textId="77777777" w:rsidR="007D5F1C" w:rsidRPr="007D5F1C" w:rsidRDefault="00BA523C" w:rsidP="007D5F1C">
      <w:pPr>
        <w:pStyle w:val="Heading3"/>
      </w:pPr>
      <w:r>
        <w:t>8.</w:t>
      </w:r>
      <w:r w:rsidR="00682711">
        <w:t>9</w:t>
      </w:r>
      <w:r w:rsidR="00BB56D9">
        <w:t>.11</w:t>
      </w:r>
      <w:r w:rsidR="007D5F1C">
        <w:t xml:space="preserve"> Exceptions</w:t>
      </w:r>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t>* added in version 4.8 for diagnostics information.</w:t>
      </w:r>
    </w:p>
    <w:p w14:paraId="5C93751C" w14:textId="77777777" w:rsidR="00A55B55" w:rsidRPr="00B73D71" w:rsidRDefault="00A55B55" w:rsidP="00BD0CA7">
      <w:pPr>
        <w:jc w:val="both"/>
        <w:rPr>
          <w:sz w:val="20"/>
          <w:szCs w:val="20"/>
          <w:lang w:val="en-GB"/>
        </w:rPr>
      </w:pPr>
    </w:p>
    <w:p w14:paraId="20009E9F" w14:textId="77777777" w:rsidR="00885AA2" w:rsidRDefault="00885AA2" w:rsidP="00CC0662">
      <w:pPr>
        <w:pStyle w:val="Heading1"/>
        <w:rPr>
          <w:lang w:val="en-GB"/>
        </w:rPr>
      </w:pPr>
      <w:bookmarkStart w:id="88" w:name="_Toc534366787"/>
      <w:r>
        <w:rPr>
          <w:lang w:val="en-GB"/>
        </w:rPr>
        <w:lastRenderedPageBreak/>
        <w:t>9. Pyrrho Database File Format</w:t>
      </w:r>
      <w:bookmarkEnd w:id="88"/>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32"/>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77777777" w:rsidR="00AA6443" w:rsidRDefault="00AA6443" w:rsidP="00AA6443">
      <w:pPr>
        <w:pStyle w:val="Heading2"/>
        <w:rPr>
          <w:lang w:val="en-GB"/>
        </w:rPr>
      </w:pPr>
      <w:bookmarkStart w:id="89" w:name="_Toc534366788"/>
      <w:r>
        <w:rPr>
          <w:lang w:val="en-GB"/>
        </w:rPr>
        <w:t>9.1 Data Formats</w:t>
      </w:r>
      <w:bookmarkEnd w:id="8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77777777" w:rsidR="00AA6443" w:rsidRDefault="00F21319" w:rsidP="001C7559">
      <w:pPr>
        <w:pStyle w:val="Heading3"/>
      </w:pPr>
      <w:r>
        <w:t>9.1.1 Integer format</w:t>
      </w:r>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7777777" w:rsidR="00853E30" w:rsidRDefault="00853E30" w:rsidP="00853E30">
      <w:pPr>
        <w:pStyle w:val="Heading3"/>
      </w:pPr>
      <w:r>
        <w:lastRenderedPageBreak/>
        <w:t>9.1.</w:t>
      </w:r>
      <w:r w:rsidR="00AC595D">
        <w:t>2</w:t>
      </w:r>
      <w:r>
        <w:t xml:space="preserve"> </w:t>
      </w:r>
      <w:r w:rsidR="003919D6">
        <w:t>Numeric</w:t>
      </w:r>
      <w:r>
        <w:t xml:space="preserve"> </w:t>
      </w:r>
      <w:r w:rsidR="00E80038">
        <w:t xml:space="preserve">and Real </w:t>
      </w:r>
      <w:r>
        <w:t>format</w:t>
      </w:r>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77777777" w:rsidR="003D3FF3" w:rsidRDefault="003919D6" w:rsidP="0000535D">
      <w:pPr>
        <w:pStyle w:val="Heading3"/>
      </w:pPr>
      <w:r>
        <w:t>9.1.3</w:t>
      </w:r>
      <w:r w:rsidR="003D3FF3">
        <w:t xml:space="preserve"> Variant format</w:t>
      </w:r>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77777777" w:rsidR="003B2977" w:rsidRDefault="003B2977" w:rsidP="003B2977">
      <w:pPr>
        <w:pStyle w:val="Heading3"/>
      </w:pPr>
      <w:r>
        <w:t>9.1.4 Array</w:t>
      </w:r>
      <w:r w:rsidR="009C5CA4">
        <w:t xml:space="preserve"> and Multiset</w:t>
      </w:r>
      <w:r>
        <w:t xml:space="preserve"> format</w:t>
      </w:r>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7777777" w:rsidR="003B2977" w:rsidRDefault="009C5CA4" w:rsidP="003B2977">
      <w:pPr>
        <w:pStyle w:val="Heading3"/>
      </w:pPr>
      <w:r>
        <w:t>9.1.5</w:t>
      </w:r>
      <w:r w:rsidR="003B2977">
        <w:t xml:space="preserve"> Row</w:t>
      </w:r>
      <w:r>
        <w:t xml:space="preserve"> and User Defined Type</w:t>
      </w:r>
      <w:r w:rsidR="003B2977">
        <w:t xml:space="preserve"> format</w:t>
      </w:r>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77777777" w:rsidR="009C5CA4" w:rsidRDefault="009C5CA4" w:rsidP="009C5CA4">
      <w:pPr>
        <w:pStyle w:val="Heading3"/>
      </w:pPr>
      <w:r>
        <w:t>9.1.6 Blob format</w:t>
      </w:r>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77777777" w:rsidR="009C5CA4" w:rsidRDefault="009C5CA4" w:rsidP="009C5CA4">
      <w:pPr>
        <w:pStyle w:val="Heading3"/>
        <w:rPr>
          <w:lang w:eastAsia="zh-CN"/>
        </w:rPr>
      </w:pPr>
      <w:r>
        <w:rPr>
          <w:lang w:eastAsia="zh-CN"/>
        </w:rPr>
        <w:t>9.1.7 Boolean format</w:t>
      </w:r>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77777777" w:rsidR="009C5CA4" w:rsidRDefault="009C5CA4" w:rsidP="009C5CA4">
      <w:pPr>
        <w:pStyle w:val="Heading3"/>
      </w:pPr>
      <w:r>
        <w:t xml:space="preserve">9.1.8 Char </w:t>
      </w:r>
      <w:r w:rsidR="00E80038">
        <w:t xml:space="preserve">and XML </w:t>
      </w:r>
      <w:r>
        <w:t>format</w:t>
      </w:r>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77777777" w:rsidR="009C5CA4" w:rsidRDefault="00683BB4" w:rsidP="00E80038">
      <w:pPr>
        <w:pStyle w:val="Heading3"/>
      </w:pPr>
      <w:r>
        <w:t xml:space="preserve">9.1.9 </w:t>
      </w:r>
      <w:r w:rsidR="00E80038">
        <w:t xml:space="preserve">Date and </w:t>
      </w:r>
      <w:r w:rsidR="008F6977">
        <w:t>TimeSpan</w:t>
      </w:r>
      <w:r w:rsidR="00E80038">
        <w:t xml:space="preserve"> formats</w:t>
      </w:r>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77777777" w:rsidR="008F6977" w:rsidRDefault="008F6977" w:rsidP="008F6977">
      <w:pPr>
        <w:pStyle w:val="Heading3"/>
      </w:pPr>
      <w:r>
        <w:t>9.1.10 Interval format</w:t>
      </w:r>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77777777" w:rsidR="003D3FF3" w:rsidRDefault="00683BB4" w:rsidP="00905DD0">
      <w:pPr>
        <w:pStyle w:val="Heading2"/>
        <w:rPr>
          <w:lang w:val="en-GB"/>
        </w:rPr>
      </w:pPr>
      <w:bookmarkStart w:id="90" w:name="_Toc534366789"/>
      <w:r>
        <w:rPr>
          <w:lang w:val="en-GB"/>
        </w:rPr>
        <w:t xml:space="preserve">9.2 </w:t>
      </w:r>
      <w:r w:rsidR="003D3FF3">
        <w:rPr>
          <w:lang w:val="en-GB"/>
        </w:rPr>
        <w:t>Record formats</w:t>
      </w:r>
      <w:bookmarkEnd w:id="90"/>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705"/>
        <w:gridCol w:w="5900"/>
      </w:tblGrid>
      <w:tr w:rsidR="003D3FF3" w:rsidRPr="002E5CE2" w14:paraId="63807741" w14:textId="77777777" w:rsidTr="00440D9F">
        <w:tc>
          <w:tcPr>
            <w:tcW w:w="1008"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05"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900"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0D9F">
        <w:tc>
          <w:tcPr>
            <w:tcW w:w="1008"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05"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900"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0D9F">
        <w:tc>
          <w:tcPr>
            <w:tcW w:w="1008"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05"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900"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0D9F">
        <w:tc>
          <w:tcPr>
            <w:tcW w:w="1008"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05"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900"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0D9F">
        <w:tc>
          <w:tcPr>
            <w:tcW w:w="1008"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05"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900"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0D9F">
        <w:tc>
          <w:tcPr>
            <w:tcW w:w="1008"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05"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900"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0D9F">
        <w:tc>
          <w:tcPr>
            <w:tcW w:w="1008"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05"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900"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0D9F">
        <w:tc>
          <w:tcPr>
            <w:tcW w:w="1008"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05"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900"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0D9F">
        <w:tc>
          <w:tcPr>
            <w:tcW w:w="1008"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6</w:t>
            </w:r>
          </w:p>
        </w:tc>
        <w:tc>
          <w:tcPr>
            <w:tcW w:w="1705"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900"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0D9F">
        <w:tc>
          <w:tcPr>
            <w:tcW w:w="1008"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05"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900" w:type="dxa"/>
          </w:tcPr>
          <w:p w14:paraId="19556EE4" w14:textId="77777777" w:rsidR="003D3FF3" w:rsidRPr="00147A6B"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p>
          <w:p w14:paraId="7D8BED8D" w14:textId="77777777" w:rsidR="003D3FF3" w:rsidRPr="007B0BD9" w:rsidRDefault="00A1740F" w:rsidP="002E5CE2">
            <w:pPr>
              <w:jc w:val="both"/>
              <w:rPr>
                <w:sz w:val="20"/>
                <w:lang w:val="en-GB"/>
              </w:rPr>
            </w:pPr>
            <w:r>
              <w:rPr>
                <w:i/>
                <w:sz w:val="20"/>
                <w:szCs w:val="20"/>
                <w:lang w:val="en-GB"/>
              </w:rPr>
              <w:t>Note: Between 2009 and 2011 the</w:t>
            </w:r>
            <w:r w:rsidR="004221C5">
              <w:rPr>
                <w:i/>
                <w:sz w:val="20"/>
                <w:szCs w:val="20"/>
                <w:lang w:val="en-GB"/>
              </w:rPr>
              <w:t>re was</w:t>
            </w:r>
            <w:r>
              <w:rPr>
                <w:i/>
                <w:sz w:val="20"/>
                <w:szCs w:val="20"/>
                <w:lang w:val="en-GB"/>
              </w:rPr>
              <w:t xml:space="preserve"> some confusion between Alter and Alter2.</w:t>
            </w:r>
            <w:r w:rsidR="009A30E6">
              <w:rPr>
                <w:i/>
                <w:sz w:val="20"/>
                <w:szCs w:val="20"/>
                <w:lang w:val="en-GB"/>
              </w:rPr>
              <w:t>A</w:t>
            </w:r>
            <w:r w:rsidR="004221C5">
              <w:rPr>
                <w:i/>
                <w:sz w:val="20"/>
                <w:szCs w:val="20"/>
                <w:lang w:val="en-GB"/>
              </w:rPr>
              <w:t xml:space="preserve"> workaround </w:t>
            </w:r>
            <w:r w:rsidR="009A30E6">
              <w:rPr>
                <w:i/>
                <w:sz w:val="20"/>
                <w:szCs w:val="20"/>
                <w:lang w:val="en-GB"/>
              </w:rPr>
              <w:t xml:space="preserve">from v4.5 </w:t>
            </w:r>
            <w:r w:rsidR="004221C5">
              <w:rPr>
                <w:i/>
                <w:sz w:val="20"/>
                <w:szCs w:val="20"/>
                <w:lang w:val="en-GB"/>
              </w:rPr>
              <w:t xml:space="preserve">will </w:t>
            </w:r>
            <w:r w:rsidR="009A30E6">
              <w:rPr>
                <w:i/>
                <w:sz w:val="20"/>
                <w:szCs w:val="20"/>
                <w:lang w:val="en-GB"/>
              </w:rPr>
              <w:t>resolve this</w:t>
            </w:r>
            <w:r w:rsidR="004221C5">
              <w:rPr>
                <w:i/>
                <w:sz w:val="20"/>
                <w:szCs w:val="20"/>
                <w:lang w:val="en-GB"/>
              </w:rPr>
              <w:t xml:space="preserve"> in most cases.</w:t>
            </w:r>
            <w:r w:rsidR="009A30E6">
              <w:rPr>
                <w:i/>
                <w:sz w:val="20"/>
                <w:szCs w:val="20"/>
                <w:lang w:val="en-GB"/>
              </w:rPr>
              <w:t>Deprecated – see Alter3</w:t>
            </w:r>
          </w:p>
        </w:tc>
      </w:tr>
      <w:tr w:rsidR="003D3FF3" w:rsidRPr="002E5CE2" w14:paraId="22ED96C8" w14:textId="77777777" w:rsidTr="00440D9F">
        <w:tc>
          <w:tcPr>
            <w:tcW w:w="1008"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05"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900"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0D9F">
        <w:tc>
          <w:tcPr>
            <w:tcW w:w="1008"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05"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900"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0D9F">
        <w:tc>
          <w:tcPr>
            <w:tcW w:w="1008"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05"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900" w:type="dxa"/>
          </w:tcPr>
          <w:p w14:paraId="27AB1B7B" w14:textId="77777777"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p>
        </w:tc>
      </w:tr>
      <w:tr w:rsidR="003D3FF3" w:rsidRPr="002E5CE2" w14:paraId="0C749BFB" w14:textId="77777777" w:rsidTr="00440D9F">
        <w:tc>
          <w:tcPr>
            <w:tcW w:w="1008"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05"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900"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0D9F">
        <w:tc>
          <w:tcPr>
            <w:tcW w:w="1008"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05"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900"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0D9F">
        <w:tc>
          <w:tcPr>
            <w:tcW w:w="1008"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05"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900"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0D9F">
        <w:tc>
          <w:tcPr>
            <w:tcW w:w="1008"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05"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900" w:type="dxa"/>
          </w:tcPr>
          <w:p w14:paraId="2BFD25BA" w14:textId="77777777"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w:t>
            </w:r>
            <w:r w:rsidR="004B02B6" w:rsidRPr="002E5CE2">
              <w:rPr>
                <w:sz w:val="20"/>
                <w:szCs w:val="20"/>
                <w:lang w:val="en-GB"/>
              </w:rPr>
              <w:t xml:space="preserve"> </w:t>
            </w:r>
            <w:r w:rsidR="00D16A36" w:rsidRPr="002E5CE2">
              <w:rPr>
                <w:sz w:val="20"/>
                <w:szCs w:val="20"/>
                <w:lang w:val="en-GB"/>
              </w:rPr>
              <w:t xml:space="preserve">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0D9F">
        <w:tc>
          <w:tcPr>
            <w:tcW w:w="1008"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05"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900"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0D9F">
        <w:tc>
          <w:tcPr>
            <w:tcW w:w="1008"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05"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900"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0D9F">
        <w:tc>
          <w:tcPr>
            <w:tcW w:w="1008"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05"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900" w:type="dxa"/>
          </w:tcPr>
          <w:p w14:paraId="433EC79B" w14:textId="77777777"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1 variant (default), Physical</w:t>
            </w:r>
          </w:p>
        </w:tc>
      </w:tr>
      <w:tr w:rsidR="003D3FF3" w:rsidRPr="002E5CE2" w14:paraId="0DC91E9E" w14:textId="77777777" w:rsidTr="00440D9F">
        <w:tc>
          <w:tcPr>
            <w:tcW w:w="1008"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05"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900"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0D9F">
        <w:tc>
          <w:tcPr>
            <w:tcW w:w="1008"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05"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900"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0D9F">
        <w:tc>
          <w:tcPr>
            <w:tcW w:w="1008"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05"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900"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0D9F">
        <w:tc>
          <w:tcPr>
            <w:tcW w:w="1008"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05"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900"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0D9F">
        <w:tc>
          <w:tcPr>
            <w:tcW w:w="1008"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05"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900"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0D9F">
        <w:tc>
          <w:tcPr>
            <w:tcW w:w="1008"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05"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900"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0D9F">
        <w:tc>
          <w:tcPr>
            <w:tcW w:w="1008"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05"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900"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0D9F">
        <w:tc>
          <w:tcPr>
            <w:tcW w:w="1008"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05"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900"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0D9F">
        <w:tc>
          <w:tcPr>
            <w:tcW w:w="1008"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05"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900"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0D9F">
        <w:tc>
          <w:tcPr>
            <w:tcW w:w="1008" w:type="dxa"/>
          </w:tcPr>
          <w:p w14:paraId="41675A8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27</w:t>
            </w:r>
          </w:p>
        </w:tc>
        <w:tc>
          <w:tcPr>
            <w:tcW w:w="1705" w:type="dxa"/>
          </w:tcPr>
          <w:p w14:paraId="35087CC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Transaction2</w:instrText>
            </w:r>
            <w:r w:rsidR="00A44A70">
              <w:instrText xml:space="preserve">" </w:instrText>
            </w:r>
            <w:r w:rsidR="00237E41" w:rsidRPr="002E5CE2">
              <w:rPr>
                <w:rFonts w:eastAsia="Times New Roman"/>
                <w:sz w:val="20"/>
                <w:szCs w:val="20"/>
                <w:lang w:eastAsia="en-US"/>
              </w:rPr>
              <w:fldChar w:fldCharType="end"/>
            </w:r>
          </w:p>
        </w:tc>
        <w:tc>
          <w:tcPr>
            <w:tcW w:w="5900" w:type="dxa"/>
          </w:tcPr>
          <w:p w14:paraId="21A7BDAE" w14:textId="77777777" w:rsidR="00FB04C2" w:rsidRPr="002E5CE2" w:rsidRDefault="0049479F" w:rsidP="002E5CE2">
            <w:pPr>
              <w:jc w:val="both"/>
              <w:rPr>
                <w:sz w:val="20"/>
                <w:szCs w:val="20"/>
                <w:lang w:val="en-GB"/>
              </w:rPr>
            </w:pPr>
            <w:r>
              <w:rPr>
                <w:sz w:val="20"/>
                <w:szCs w:val="20"/>
                <w:lang w:val="en-GB"/>
              </w:rPr>
              <w:t>Participants (see 9.2.4</w:t>
            </w:r>
            <w:r w:rsidR="00FB04C2" w:rsidRPr="002E5CE2">
              <w:rPr>
                <w:sz w:val="20"/>
                <w:szCs w:val="20"/>
                <w:lang w:val="en-GB"/>
              </w:rPr>
              <w:t>), Transaction</w:t>
            </w:r>
          </w:p>
        </w:tc>
      </w:tr>
      <w:tr w:rsidR="00C77056" w:rsidRPr="002E5CE2" w14:paraId="6785C705" w14:textId="77777777" w:rsidTr="00440D9F">
        <w:tc>
          <w:tcPr>
            <w:tcW w:w="1008"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05"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900"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0D9F">
        <w:tc>
          <w:tcPr>
            <w:tcW w:w="1008"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05"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900"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0D9F">
        <w:tc>
          <w:tcPr>
            <w:tcW w:w="1008"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05"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900"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0D9F">
        <w:tc>
          <w:tcPr>
            <w:tcW w:w="1008"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05"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900"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E5CE2" w14:paraId="197390DE" w14:textId="77777777" w:rsidTr="00440D9F">
        <w:tc>
          <w:tcPr>
            <w:tcW w:w="1008" w:type="dxa"/>
          </w:tcPr>
          <w:p w14:paraId="359A30CB"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32</w:t>
            </w:r>
          </w:p>
        </w:tc>
        <w:tc>
          <w:tcPr>
            <w:tcW w:w="1705" w:type="dxa"/>
          </w:tcPr>
          <w:p w14:paraId="774EB0A3"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ImportTransaction</w:t>
            </w:r>
          </w:p>
        </w:tc>
        <w:tc>
          <w:tcPr>
            <w:tcW w:w="5900" w:type="dxa"/>
          </w:tcPr>
          <w:p w14:paraId="20DB55B4" w14:textId="77777777" w:rsidR="00DB0E4D" w:rsidRDefault="00DB0E4D" w:rsidP="002E5CE2">
            <w:pPr>
              <w:jc w:val="both"/>
              <w:rPr>
                <w:sz w:val="20"/>
                <w:szCs w:val="20"/>
                <w:lang w:val="en-GB"/>
              </w:rPr>
            </w:pPr>
            <w:r>
              <w:rPr>
                <w:sz w:val="20"/>
                <w:szCs w:val="20"/>
                <w:lang w:val="en-GB"/>
              </w:rPr>
              <w:t>1 string (provenance), Transaction</w:t>
            </w:r>
          </w:p>
        </w:tc>
      </w:tr>
      <w:tr w:rsidR="00DB0E4D" w:rsidRPr="002E5CE2" w14:paraId="69A12533" w14:textId="77777777" w:rsidTr="00440D9F">
        <w:tc>
          <w:tcPr>
            <w:tcW w:w="1008"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05"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900"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0D9F">
        <w:tc>
          <w:tcPr>
            <w:tcW w:w="1008"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05"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900"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0D9F">
        <w:tc>
          <w:tcPr>
            <w:tcW w:w="1008"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05"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900"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0D9F">
        <w:tc>
          <w:tcPr>
            <w:tcW w:w="1008"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05"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900"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0D9F">
        <w:tc>
          <w:tcPr>
            <w:tcW w:w="1008"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05"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900"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0D9F">
        <w:tc>
          <w:tcPr>
            <w:tcW w:w="1008"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05"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900"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0D9F">
        <w:tc>
          <w:tcPr>
            <w:tcW w:w="1008"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05"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900"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0D9F">
        <w:tc>
          <w:tcPr>
            <w:tcW w:w="1008"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05"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900"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0D9F">
        <w:tc>
          <w:tcPr>
            <w:tcW w:w="1008"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05"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900"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0D9F">
        <w:tc>
          <w:tcPr>
            <w:tcW w:w="1008" w:type="dxa"/>
          </w:tcPr>
          <w:p w14:paraId="5ED2D13A" w14:textId="77777777" w:rsidR="001156B2" w:rsidRDefault="001156B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42</w:t>
            </w:r>
          </w:p>
        </w:tc>
        <w:tc>
          <w:tcPr>
            <w:tcW w:w="1705" w:type="dxa"/>
          </w:tcPr>
          <w:p w14:paraId="58B17B5B" w14:textId="77777777" w:rsidR="001156B2" w:rsidRDefault="001156B2" w:rsidP="002E5CE2">
            <w:pPr>
              <w:autoSpaceDE w:val="0"/>
              <w:autoSpaceDN w:val="0"/>
              <w:adjustRightInd w:val="0"/>
              <w:rPr>
                <w:rFonts w:eastAsia="Times New Roman"/>
                <w:sz w:val="20"/>
                <w:szCs w:val="20"/>
                <w:lang w:eastAsia="en-US"/>
              </w:rPr>
            </w:pPr>
            <w:r>
              <w:rPr>
                <w:rFonts w:eastAsia="Times New Roman"/>
                <w:sz w:val="20"/>
                <w:szCs w:val="20"/>
                <w:lang w:eastAsia="en-US"/>
              </w:rPr>
              <w:t>Domain1</w:t>
            </w:r>
          </w:p>
        </w:tc>
        <w:tc>
          <w:tcPr>
            <w:tcW w:w="5900" w:type="dxa"/>
          </w:tcPr>
          <w:p w14:paraId="2BD6315E" w14:textId="77777777" w:rsidR="001156B2" w:rsidRDefault="00692D14" w:rsidP="005A6233">
            <w:pPr>
              <w:jc w:val="both"/>
              <w:rPr>
                <w:sz w:val="20"/>
                <w:szCs w:val="20"/>
                <w:lang w:val="en-GB"/>
              </w:rPr>
            </w:pPr>
            <w:r>
              <w:rPr>
                <w:sz w:val="20"/>
                <w:szCs w:val="20"/>
                <w:lang w:val="en-GB"/>
              </w:rPr>
              <w:t>2</w:t>
            </w:r>
            <w:r w:rsidR="001156B2">
              <w:rPr>
                <w:sz w:val="20"/>
                <w:szCs w:val="20"/>
                <w:lang w:val="en-GB"/>
              </w:rPr>
              <w:t xml:space="preserve"> string</w:t>
            </w:r>
            <w:r>
              <w:rPr>
                <w:sz w:val="20"/>
                <w:szCs w:val="20"/>
                <w:lang w:val="en-GB"/>
              </w:rPr>
              <w:t>s</w:t>
            </w:r>
            <w:r w:rsidR="001156B2">
              <w:rPr>
                <w:sz w:val="20"/>
                <w:szCs w:val="20"/>
                <w:lang w:val="en-GB"/>
              </w:rPr>
              <w:t>(</w:t>
            </w:r>
            <w:r w:rsidR="001C03C1">
              <w:rPr>
                <w:sz w:val="20"/>
                <w:szCs w:val="20"/>
                <w:lang w:val="en-GB"/>
              </w:rPr>
              <w:t>type</w:t>
            </w:r>
            <w:r w:rsidR="001156B2">
              <w:rPr>
                <w:sz w:val="20"/>
                <w:szCs w:val="20"/>
                <w:lang w:val="en-GB"/>
              </w:rPr>
              <w:t>iri</w:t>
            </w:r>
            <w:r>
              <w:rPr>
                <w:sz w:val="20"/>
                <w:szCs w:val="20"/>
                <w:lang w:val="en-GB"/>
              </w:rPr>
              <w:t>,abbrev</w:t>
            </w:r>
            <w:r w:rsidR="001156B2">
              <w:rPr>
                <w:sz w:val="20"/>
                <w:szCs w:val="20"/>
                <w:lang w:val="en-GB"/>
              </w:rPr>
              <w:t>),Domain</w:t>
            </w:r>
          </w:p>
        </w:tc>
      </w:tr>
      <w:tr w:rsidR="00741B63" w:rsidRPr="002E5CE2" w14:paraId="1C5C951B" w14:textId="77777777" w:rsidTr="00440D9F">
        <w:tc>
          <w:tcPr>
            <w:tcW w:w="1008" w:type="dxa"/>
          </w:tcPr>
          <w:p w14:paraId="1014047B" w14:textId="77777777" w:rsidR="00741B63" w:rsidRDefault="00741B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43</w:t>
            </w:r>
          </w:p>
        </w:tc>
        <w:tc>
          <w:tcPr>
            <w:tcW w:w="1705" w:type="dxa"/>
          </w:tcPr>
          <w:p w14:paraId="6AFCA5E4" w14:textId="77777777" w:rsidR="00741B63" w:rsidRDefault="00741B63" w:rsidP="002E5CE2">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5900" w:type="dxa"/>
          </w:tcPr>
          <w:p w14:paraId="79751968" w14:textId="77777777" w:rsidR="00741B63" w:rsidRDefault="00741B63" w:rsidP="005A6233">
            <w:pPr>
              <w:jc w:val="both"/>
              <w:rPr>
                <w:sz w:val="20"/>
                <w:szCs w:val="20"/>
                <w:lang w:val="en-GB"/>
              </w:rPr>
            </w:pPr>
            <w:r>
              <w:rPr>
                <w:sz w:val="20"/>
                <w:szCs w:val="20"/>
                <w:lang w:val="en-GB"/>
              </w:rPr>
              <w:t>2 strings(prefix,iri)</w:t>
            </w:r>
          </w:p>
        </w:tc>
      </w:tr>
      <w:tr w:rsidR="007A6AEB" w:rsidRPr="002E5CE2" w14:paraId="021DF2E4" w14:textId="77777777" w:rsidTr="00440D9F">
        <w:tc>
          <w:tcPr>
            <w:tcW w:w="1008" w:type="dxa"/>
          </w:tcPr>
          <w:p w14:paraId="26D0FD0F" w14:textId="77777777" w:rsidR="007A6AEB" w:rsidRDefault="007A6AE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44</w:t>
            </w:r>
          </w:p>
        </w:tc>
        <w:tc>
          <w:tcPr>
            <w:tcW w:w="1705" w:type="dxa"/>
          </w:tcPr>
          <w:p w14:paraId="3A88F088" w14:textId="77777777" w:rsidR="007A6AEB" w:rsidRDefault="007A6AEB" w:rsidP="002E5CE2">
            <w:pPr>
              <w:autoSpaceDE w:val="0"/>
              <w:autoSpaceDN w:val="0"/>
              <w:adjustRightInd w:val="0"/>
              <w:rPr>
                <w:rFonts w:eastAsia="Times New Roman"/>
                <w:sz w:val="20"/>
                <w:szCs w:val="20"/>
                <w:lang w:eastAsia="en-US"/>
              </w:rPr>
            </w:pPr>
            <w:r>
              <w:rPr>
                <w:rFonts w:eastAsia="Times New Roman"/>
                <w:sz w:val="20"/>
                <w:szCs w:val="20"/>
                <w:lang w:eastAsia="en-US"/>
              </w:rPr>
              <w:t>Table1</w:t>
            </w:r>
          </w:p>
        </w:tc>
        <w:tc>
          <w:tcPr>
            <w:tcW w:w="5900" w:type="dxa"/>
          </w:tcPr>
          <w:p w14:paraId="32806135" w14:textId="77777777" w:rsidR="007A6AEB" w:rsidRPr="007B0BD9" w:rsidRDefault="009D39FB" w:rsidP="001C03C1">
            <w:pPr>
              <w:jc w:val="both"/>
              <w:rPr>
                <w:sz w:val="20"/>
                <w:lang w:val="en-GB"/>
              </w:rPr>
            </w:pPr>
            <w:r>
              <w:rPr>
                <w:sz w:val="20"/>
                <w:szCs w:val="20"/>
                <w:lang w:val="en-GB"/>
              </w:rPr>
              <w:t>1 string(</w:t>
            </w:r>
            <w:r w:rsidR="001C03C1">
              <w:rPr>
                <w:sz w:val="20"/>
                <w:szCs w:val="20"/>
                <w:lang w:val="en-GB"/>
              </w:rPr>
              <w:t>row</w:t>
            </w:r>
            <w:r>
              <w:rPr>
                <w:sz w:val="20"/>
                <w:szCs w:val="20"/>
                <w:lang w:val="en-GB"/>
              </w:rPr>
              <w:t>iri</w:t>
            </w:r>
            <w:r w:rsidR="00555F33">
              <w:rPr>
                <w:sz w:val="20"/>
                <w:szCs w:val="20"/>
                <w:lang w:val="en-GB"/>
              </w:rPr>
              <w:t>), Table</w:t>
            </w:r>
            <w:r w:rsidR="006D2E6B">
              <w:rPr>
                <w:sz w:val="20"/>
                <w:szCs w:val="20"/>
                <w:lang w:val="en-GB"/>
              </w:rPr>
              <w:t xml:space="preserve"> </w:t>
            </w:r>
            <w:r w:rsidR="006D2E6B" w:rsidRPr="006D2E6B">
              <w:rPr>
                <w:i/>
                <w:sz w:val="20"/>
                <w:szCs w:val="20"/>
                <w:lang w:val="en-GB"/>
              </w:rPr>
              <w:t>Deprecated</w:t>
            </w:r>
          </w:p>
        </w:tc>
      </w:tr>
      <w:tr w:rsidR="00A1740F" w:rsidRPr="002E5CE2" w14:paraId="6EBEF529" w14:textId="77777777" w:rsidTr="00440D9F">
        <w:tc>
          <w:tcPr>
            <w:tcW w:w="1008"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05"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900"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0D9F">
        <w:tc>
          <w:tcPr>
            <w:tcW w:w="1008"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05"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900"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0D9F">
        <w:tc>
          <w:tcPr>
            <w:tcW w:w="1008"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05"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900"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lastRenderedPageBreak/>
              <w:t>reftable, refindex and refindex2 are not used</w:t>
            </w:r>
          </w:p>
        </w:tc>
      </w:tr>
      <w:tr w:rsidR="00A1740F" w:rsidRPr="002E5CE2" w14:paraId="2236CAE6" w14:textId="77777777" w:rsidTr="0006374E">
        <w:tc>
          <w:tcPr>
            <w:tcW w:w="1008"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48</w:t>
            </w:r>
          </w:p>
        </w:tc>
        <w:tc>
          <w:tcPr>
            <w:tcW w:w="1705"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900"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06374E">
        <w:tc>
          <w:tcPr>
            <w:tcW w:w="1008"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05"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900"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0D9F">
        <w:tc>
          <w:tcPr>
            <w:tcW w:w="1008"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05"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900" w:type="dxa"/>
          </w:tcPr>
          <w:p w14:paraId="2857798E" w14:textId="7777777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0D9F">
        <w:tc>
          <w:tcPr>
            <w:tcW w:w="1008"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05"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900"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0D9F">
        <w:tc>
          <w:tcPr>
            <w:tcW w:w="1008"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05"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900"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0D9F">
        <w:tc>
          <w:tcPr>
            <w:tcW w:w="1008"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05"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900"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0D9F">
        <w:tc>
          <w:tcPr>
            <w:tcW w:w="1008"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05"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900"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0D9F">
        <w:tc>
          <w:tcPr>
            <w:tcW w:w="1008"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05"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900"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0D9F">
        <w:tc>
          <w:tcPr>
            <w:tcW w:w="1008"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05"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900"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0D9F">
        <w:tc>
          <w:tcPr>
            <w:tcW w:w="1008" w:type="dxa"/>
          </w:tcPr>
          <w:p w14:paraId="1989F637" w14:textId="77777777" w:rsidR="0004410E" w:rsidRDefault="0004410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57</w:t>
            </w:r>
          </w:p>
        </w:tc>
        <w:tc>
          <w:tcPr>
            <w:tcW w:w="1705" w:type="dxa"/>
          </w:tcPr>
          <w:p w14:paraId="5CB766D5" w14:textId="77777777" w:rsidR="0004410E" w:rsidRDefault="0004410E" w:rsidP="002E5CE2">
            <w:pPr>
              <w:autoSpaceDE w:val="0"/>
              <w:autoSpaceDN w:val="0"/>
              <w:adjustRightInd w:val="0"/>
              <w:rPr>
                <w:rFonts w:eastAsia="Times New Roman"/>
                <w:sz w:val="20"/>
                <w:szCs w:val="20"/>
                <w:lang w:eastAsia="en-US"/>
              </w:rPr>
            </w:pPr>
            <w:r>
              <w:rPr>
                <w:rFonts w:eastAsia="Times New Roman"/>
                <w:sz w:val="20"/>
                <w:szCs w:val="20"/>
                <w:lang w:eastAsia="en-US"/>
              </w:rPr>
              <w:t>Metadata2</w:t>
            </w:r>
          </w:p>
        </w:tc>
        <w:tc>
          <w:tcPr>
            <w:tcW w:w="5900" w:type="dxa"/>
          </w:tcPr>
          <w:p w14:paraId="02F0E4D5" w14:textId="77777777" w:rsidR="0004410E" w:rsidRDefault="0004410E" w:rsidP="0093399E">
            <w:pPr>
              <w:tabs>
                <w:tab w:val="left" w:pos="5520"/>
              </w:tabs>
              <w:rPr>
                <w:sz w:val="20"/>
                <w:szCs w:val="20"/>
                <w:lang w:val="en-GB"/>
              </w:rPr>
            </w:pPr>
            <w:r>
              <w:rPr>
                <w:sz w:val="20"/>
                <w:szCs w:val="20"/>
                <w:lang w:val="en-GB"/>
              </w:rPr>
              <w:t>1 int (maxDocuments)  1 long (storageSize), Metadata</w:t>
            </w:r>
          </w:p>
        </w:tc>
      </w:tr>
      <w:tr w:rsidR="00615A18" w:rsidRPr="002E5CE2" w14:paraId="5C13712F" w14:textId="77777777" w:rsidTr="00440D9F">
        <w:tc>
          <w:tcPr>
            <w:tcW w:w="1008" w:type="dxa"/>
          </w:tcPr>
          <w:p w14:paraId="5A45F026" w14:textId="77777777" w:rsidR="00615A18" w:rsidRDefault="00615A1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58</w:t>
            </w:r>
          </w:p>
        </w:tc>
        <w:tc>
          <w:tcPr>
            <w:tcW w:w="1705" w:type="dxa"/>
          </w:tcPr>
          <w:p w14:paraId="481AD26C" w14:textId="77777777" w:rsidR="00615A18" w:rsidRDefault="00615A18" w:rsidP="002E5CE2">
            <w:pPr>
              <w:autoSpaceDE w:val="0"/>
              <w:autoSpaceDN w:val="0"/>
              <w:adjustRightInd w:val="0"/>
              <w:rPr>
                <w:rFonts w:eastAsia="Times New Roman"/>
                <w:sz w:val="20"/>
                <w:szCs w:val="20"/>
                <w:lang w:eastAsia="en-US"/>
              </w:rPr>
            </w:pPr>
            <w:r>
              <w:rPr>
                <w:rFonts w:eastAsia="Times New Roman"/>
                <w:sz w:val="20"/>
                <w:szCs w:val="20"/>
                <w:lang w:eastAsia="en-US"/>
              </w:rPr>
              <w:t>Index2</w:t>
            </w:r>
          </w:p>
        </w:tc>
        <w:tc>
          <w:tcPr>
            <w:tcW w:w="5900" w:type="dxa"/>
          </w:tcPr>
          <w:p w14:paraId="4807534C" w14:textId="77777777" w:rsidR="00615A18" w:rsidRDefault="00615A18" w:rsidP="0093399E">
            <w:pPr>
              <w:tabs>
                <w:tab w:val="left" w:pos="5520"/>
              </w:tabs>
              <w:rPr>
                <w:sz w:val="20"/>
                <w:szCs w:val="20"/>
                <w:lang w:val="en-GB"/>
              </w:rPr>
            </w:pPr>
            <w:r>
              <w:rPr>
                <w:sz w:val="20"/>
                <w:szCs w:val="20"/>
                <w:lang w:val="en-GB"/>
              </w:rPr>
              <w:t>1 integer (flags), Index1</w:t>
            </w:r>
          </w:p>
        </w:tc>
      </w:tr>
      <w:tr w:rsidR="0061209E" w:rsidRPr="002E5CE2" w14:paraId="10457A30" w14:textId="77777777" w:rsidTr="00440D9F">
        <w:tc>
          <w:tcPr>
            <w:tcW w:w="1008"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05"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900"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0D9F">
        <w:tc>
          <w:tcPr>
            <w:tcW w:w="1008"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05"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900"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0D9F">
        <w:tc>
          <w:tcPr>
            <w:tcW w:w="1008"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05"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900"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0D9F">
        <w:tc>
          <w:tcPr>
            <w:tcW w:w="1008"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05"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900"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0D9F">
        <w:tc>
          <w:tcPr>
            <w:tcW w:w="1008"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05"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900"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0D9F">
        <w:tc>
          <w:tcPr>
            <w:tcW w:w="1008"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05"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900"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0D9F">
        <w:tc>
          <w:tcPr>
            <w:tcW w:w="1008"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05"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900"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0D9F">
        <w:tc>
          <w:tcPr>
            <w:tcW w:w="1008" w:type="dxa"/>
          </w:tcPr>
          <w:p w14:paraId="374B87FB" w14:textId="39FD2DE4" w:rsidR="001331E6" w:rsidRDefault="001331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w:t>
            </w:r>
            <w:r w:rsidR="002754B5">
              <w:rPr>
                <w:rFonts w:eastAsia="Times New Roman"/>
                <w:sz w:val="20"/>
                <w:szCs w:val="20"/>
                <w:lang w:eastAsia="en-US"/>
              </w:rPr>
              <w:t>6</w:t>
            </w:r>
          </w:p>
        </w:tc>
        <w:tc>
          <w:tcPr>
            <w:tcW w:w="1705" w:type="dxa"/>
          </w:tcPr>
          <w:p w14:paraId="67AC811F" w14:textId="03A2A346" w:rsidR="001331E6" w:rsidRDefault="001331E6" w:rsidP="002E5CE2">
            <w:pPr>
              <w:autoSpaceDE w:val="0"/>
              <w:autoSpaceDN w:val="0"/>
              <w:adjustRightInd w:val="0"/>
              <w:rPr>
                <w:rFonts w:eastAsia="Times New Roman"/>
                <w:sz w:val="20"/>
                <w:szCs w:val="20"/>
                <w:lang w:eastAsia="en-US"/>
              </w:rPr>
            </w:pPr>
            <w:r>
              <w:rPr>
                <w:rFonts w:eastAsia="Times New Roman"/>
                <w:sz w:val="20"/>
                <w:szCs w:val="20"/>
                <w:lang w:eastAsia="en-US"/>
              </w:rPr>
              <w:t>Audit</w:t>
            </w:r>
          </w:p>
        </w:tc>
        <w:tc>
          <w:tcPr>
            <w:tcW w:w="5900" w:type="dxa"/>
          </w:tcPr>
          <w:p w14:paraId="5FE27367" w14:textId="41CB27A4" w:rsidR="001331E6" w:rsidRDefault="00D97F80" w:rsidP="00F04EFC">
            <w:pPr>
              <w:tabs>
                <w:tab w:val="left" w:pos="5520"/>
              </w:tabs>
              <w:rPr>
                <w:sz w:val="20"/>
                <w:szCs w:val="20"/>
                <w:lang w:val="en-GB"/>
              </w:rPr>
            </w:pPr>
            <w:r>
              <w:rPr>
                <w:sz w:val="20"/>
                <w:szCs w:val="20"/>
                <w:lang w:val="en-GB"/>
              </w:rPr>
              <w:t>3</w:t>
            </w:r>
            <w:r w:rsidR="001331E6">
              <w:rPr>
                <w:sz w:val="20"/>
                <w:szCs w:val="20"/>
                <w:lang w:val="en-GB"/>
              </w:rPr>
              <w:t xml:space="preserve"> integers (user,</w:t>
            </w:r>
            <w:r w:rsidR="0009116F">
              <w:rPr>
                <w:sz w:val="20"/>
                <w:szCs w:val="20"/>
                <w:lang w:val="en-GB"/>
              </w:rPr>
              <w:t xml:space="preserve"> </w:t>
            </w:r>
            <w:r w:rsidR="001331E6">
              <w:rPr>
                <w:sz w:val="20"/>
                <w:szCs w:val="20"/>
                <w:lang w:val="en-GB"/>
              </w:rPr>
              <w:t>table,</w:t>
            </w:r>
            <w:r w:rsidR="0009116F">
              <w:rPr>
                <w:sz w:val="20"/>
                <w:szCs w:val="20"/>
                <w:lang w:val="en-GB"/>
              </w:rPr>
              <w:t xml:space="preserve"> </w:t>
            </w:r>
            <w:r>
              <w:rPr>
                <w:sz w:val="20"/>
                <w:szCs w:val="20"/>
                <w:lang w:val="en-GB"/>
              </w:rPr>
              <w:t>ti</w:t>
            </w:r>
            <w:r w:rsidR="00685451">
              <w:rPr>
                <w:sz w:val="20"/>
                <w:szCs w:val="20"/>
                <w:lang w:val="en-GB"/>
              </w:rPr>
              <w:t>cks</w:t>
            </w:r>
            <w:r>
              <w:rPr>
                <w:sz w:val="20"/>
                <w:szCs w:val="20"/>
                <w:lang w:val="en-GB"/>
              </w:rPr>
              <w:t xml:space="preserve">) </w:t>
            </w:r>
            <w:r w:rsidR="00685451">
              <w:rPr>
                <w:sz w:val="20"/>
                <w:szCs w:val="20"/>
                <w:lang w:val="en-GB"/>
              </w:rPr>
              <w:t>{integer}{string} (cols,keys), Physical</w:t>
            </w:r>
          </w:p>
        </w:tc>
      </w:tr>
      <w:tr w:rsidR="00870963" w:rsidRPr="002E5CE2" w14:paraId="470412D8" w14:textId="77777777" w:rsidTr="00440D9F">
        <w:tc>
          <w:tcPr>
            <w:tcW w:w="1008"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05"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900"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0D9F">
        <w:tc>
          <w:tcPr>
            <w:tcW w:w="1008"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05"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900"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0D9F">
        <w:tc>
          <w:tcPr>
            <w:tcW w:w="1008"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05"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900"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0D9F">
        <w:tc>
          <w:tcPr>
            <w:tcW w:w="1008"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05"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900"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0D9F">
        <w:tc>
          <w:tcPr>
            <w:tcW w:w="1008"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05"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900" w:type="dxa"/>
          </w:tcPr>
          <w:p w14:paraId="20610061" w14:textId="260D5BE5"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bl>
    <w:p w14:paraId="1016F0B5" w14:textId="77777777" w:rsidR="0049479F" w:rsidRPr="00C5267B" w:rsidRDefault="0049479F" w:rsidP="0049479F">
      <w:pPr>
        <w:pStyle w:val="Heading3"/>
      </w:pPr>
      <w:r>
        <w:t>9.2.1</w:t>
      </w:r>
      <w:r w:rsidRPr="00C5267B">
        <w:t xml:space="preserve"> DataType</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77777777"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lastRenderedPageBreak/>
        <w:t>These codes are used only in the PDomain record.</w:t>
      </w:r>
      <w:r w:rsidR="00AB58F1">
        <w:rPr>
          <w:sz w:val="20"/>
          <w:szCs w:val="20"/>
          <w:lang w:val="en-GB"/>
        </w:rPr>
        <w:t xml:space="preserve"> The numbers 137 and 199 are supported as an attempt at backward compatibility.</w:t>
      </w:r>
    </w:p>
    <w:p w14:paraId="7E2F6EFA" w14:textId="77777777" w:rsidR="003D3FF3" w:rsidRDefault="0049479F" w:rsidP="007805FB">
      <w:pPr>
        <w:pStyle w:val="Heading3"/>
      </w:pPr>
      <w:r>
        <w:t>9.2.2</w:t>
      </w:r>
      <w:r w:rsidR="007805FB">
        <w:t xml:space="preserve"> Fields information</w:t>
      </w:r>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7777777" w:rsidR="007805FB" w:rsidRDefault="0049479F" w:rsidP="007805FB">
      <w:pPr>
        <w:pStyle w:val="Heading3"/>
      </w:pPr>
      <w:r>
        <w:t>9.2.3</w:t>
      </w:r>
      <w:r w:rsidR="007805FB">
        <w:t xml:space="preserve"> Update information</w:t>
      </w:r>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2243DEC9" w14:textId="77777777" w:rsidR="00FB04C2" w:rsidRPr="00FB04C2" w:rsidRDefault="00FB04C2" w:rsidP="00FB04C2">
      <w:pPr>
        <w:pStyle w:val="Heading3"/>
      </w:pPr>
      <w:r w:rsidRPr="00FB04C2">
        <w:t>9.2</w:t>
      </w:r>
      <w:r w:rsidR="0049479F">
        <w:t>.4</w:t>
      </w:r>
      <w:r w:rsidRPr="00FB04C2">
        <w:t xml:space="preserve"> Participant information</w:t>
      </w:r>
    </w:p>
    <w:p w14:paraId="20C6793F" w14:textId="77777777" w:rsidR="00372FDE" w:rsidRDefault="00372FDE" w:rsidP="00D57558">
      <w:pPr>
        <w:spacing w:before="120"/>
        <w:jc w:val="both"/>
        <w:rPr>
          <w:sz w:val="20"/>
          <w:szCs w:val="20"/>
          <w:lang w:val="en-GB"/>
        </w:rPr>
      </w:pPr>
      <w:r>
        <w:rPr>
          <w:sz w:val="20"/>
          <w:szCs w:val="20"/>
          <w:lang w:val="en-GB"/>
        </w:rPr>
        <w:t>This section applies to distributed and partitioned operation only, which is disabled by default.</w:t>
      </w:r>
    </w:p>
    <w:p w14:paraId="79263083" w14:textId="77777777" w:rsidR="00FB04C2" w:rsidRDefault="000C724A" w:rsidP="00D57558">
      <w:pPr>
        <w:spacing w:before="120"/>
        <w:jc w:val="both"/>
        <w:rPr>
          <w:sz w:val="20"/>
          <w:szCs w:val="20"/>
          <w:lang w:val="en-GB"/>
        </w:rPr>
      </w:pPr>
      <w:r>
        <w:rPr>
          <w:sz w:val="20"/>
          <w:szCs w:val="20"/>
          <w:lang w:val="en-GB"/>
        </w:rPr>
        <w:t>The sequence of fields for a distributed tr</w:t>
      </w:r>
      <w:r w:rsidR="001E7E29">
        <w:rPr>
          <w:sz w:val="20"/>
          <w:szCs w:val="20"/>
          <w:lang w:val="en-GB"/>
        </w:rPr>
        <w:t>ansaction is formatt</w:t>
      </w:r>
      <w:r>
        <w:rPr>
          <w:sz w:val="20"/>
          <w:szCs w:val="20"/>
          <w:lang w:val="en-GB"/>
        </w:rPr>
        <w:t>ed as 1 integer (nothers</w:t>
      </w:r>
      <w:r w:rsidR="00B23098">
        <w:rPr>
          <w:sz w:val="20"/>
          <w:szCs w:val="20"/>
          <w:lang w:val="en-GB"/>
        </w:rPr>
        <w:t>), nothers x (1 string (file</w:t>
      </w:r>
      <w:r>
        <w:rPr>
          <w:sz w:val="20"/>
          <w:szCs w:val="20"/>
          <w:lang w:val="en-GB"/>
        </w:rPr>
        <w:t xml:space="preserve"> name),</w:t>
      </w:r>
      <w:r w:rsidR="001078D3">
        <w:rPr>
          <w:sz w:val="20"/>
          <w:szCs w:val="20"/>
          <w:lang w:val="en-GB"/>
        </w:rPr>
        <w:t xml:space="preserve"> </w:t>
      </w:r>
      <w:r>
        <w:rPr>
          <w:sz w:val="20"/>
          <w:szCs w:val="20"/>
          <w:lang w:val="en-GB"/>
        </w:rPr>
        <w:t xml:space="preserve">1 integer </w:t>
      </w:r>
      <w:r w:rsidR="009E2A58">
        <w:rPr>
          <w:sz w:val="20"/>
          <w:szCs w:val="20"/>
          <w:lang w:val="en-GB"/>
        </w:rPr>
        <w:t>(</w:t>
      </w:r>
      <w:r>
        <w:rPr>
          <w:sz w:val="20"/>
          <w:szCs w:val="20"/>
          <w:lang w:val="en-GB"/>
        </w:rPr>
        <w:t>position</w:t>
      </w:r>
      <w:r w:rsidR="009E2A58">
        <w:rPr>
          <w:sz w:val="20"/>
          <w:szCs w:val="20"/>
          <w:lang w:val="en-GB"/>
        </w:rPr>
        <w:t>)</w:t>
      </w:r>
      <w:r>
        <w:rPr>
          <w:sz w:val="20"/>
          <w:szCs w:val="20"/>
          <w:lang w:val="en-GB"/>
        </w:rPr>
        <w:t>).</w:t>
      </w:r>
    </w:p>
    <w:p w14:paraId="49200E7F" w14:textId="77777777" w:rsidR="00B97238" w:rsidRDefault="00B97238" w:rsidP="00D57558">
      <w:pPr>
        <w:spacing w:before="120"/>
        <w:jc w:val="both"/>
        <w:rPr>
          <w:sz w:val="20"/>
          <w:szCs w:val="20"/>
          <w:lang w:val="en-GB"/>
        </w:rPr>
      </w:pPr>
      <w:r>
        <w:rPr>
          <w:sz w:val="20"/>
          <w:szCs w:val="20"/>
          <w:lang w:val="en-GB"/>
        </w:rPr>
        <w:t xml:space="preserve">It is possible to configure the server so that historic references to other databases are not checked. This can be legitimate for example after all participating objects in the transaction have been safely dropped. </w:t>
      </w:r>
    </w:p>
    <w:p w14:paraId="6DD8F02E" w14:textId="77777777" w:rsidR="007805FB" w:rsidRDefault="0049479F" w:rsidP="007805FB">
      <w:pPr>
        <w:pStyle w:val="Heading3"/>
      </w:pPr>
      <w:r>
        <w:t>9.2.5</w:t>
      </w:r>
      <w:r w:rsidR="007805FB">
        <w:t xml:space="preserve"> Index flags</w:t>
      </w:r>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r w:rsidRPr="0004256A">
              <w:rPr>
                <w:i/>
                <w:sz w:val="20"/>
                <w:szCs w:val="20"/>
                <w:lang w:val="en-GB"/>
              </w:rPr>
              <w:t>Deprecated</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77777777" w:rsidR="008C2AF6" w:rsidRDefault="00FB04C2" w:rsidP="007805FB">
      <w:pPr>
        <w:pStyle w:val="Heading3"/>
      </w:pPr>
      <w:r>
        <w:t>9.2.</w:t>
      </w:r>
      <w:r w:rsidR="0049479F">
        <w:t>6</w:t>
      </w:r>
      <w:r w:rsidR="007805FB">
        <w:t xml:space="preserve">  </w:t>
      </w:r>
      <w:r>
        <w:t>Method</w:t>
      </w:r>
      <w:r w:rsidR="007805FB">
        <w:t xml:space="preserv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B02C45" w:rsidRPr="002E5CE2" w14:paraId="76C2E073" w14:textId="77777777" w:rsidTr="003F1F87">
        <w:tc>
          <w:tcPr>
            <w:tcW w:w="828" w:type="dxa"/>
          </w:tcPr>
          <w:p w14:paraId="1EC7DB87" w14:textId="77777777" w:rsidR="00B02C45" w:rsidRPr="002E5CE2" w:rsidRDefault="00FB04C2" w:rsidP="002E5CE2">
            <w:pPr>
              <w:jc w:val="center"/>
              <w:rPr>
                <w:b/>
                <w:sz w:val="20"/>
                <w:szCs w:val="20"/>
                <w:lang w:val="en-GB"/>
              </w:rPr>
            </w:pPr>
            <w:r w:rsidRPr="002E5CE2">
              <w:rPr>
                <w:b/>
                <w:sz w:val="20"/>
                <w:szCs w:val="20"/>
                <w:lang w:val="en-GB"/>
              </w:rPr>
              <w:t>Value</w:t>
            </w:r>
          </w:p>
        </w:tc>
        <w:tc>
          <w:tcPr>
            <w:tcW w:w="2700" w:type="dxa"/>
          </w:tcPr>
          <w:p w14:paraId="743D8276" w14:textId="77777777" w:rsidR="00B02C45" w:rsidRPr="002E5CE2" w:rsidRDefault="00B02C45" w:rsidP="002E5CE2">
            <w:pPr>
              <w:jc w:val="center"/>
              <w:rPr>
                <w:b/>
                <w:sz w:val="20"/>
                <w:szCs w:val="20"/>
                <w:lang w:val="en-GB"/>
              </w:rPr>
            </w:pPr>
            <w:r w:rsidRPr="002E5CE2">
              <w:rPr>
                <w:b/>
                <w:sz w:val="20"/>
                <w:szCs w:val="20"/>
                <w:lang w:val="en-GB"/>
              </w:rPr>
              <w:t>Meaning</w:t>
            </w:r>
          </w:p>
        </w:tc>
      </w:tr>
      <w:tr w:rsidR="00B02C45" w:rsidRPr="002E5CE2" w14:paraId="64A2B181" w14:textId="77777777" w:rsidTr="003F1F87">
        <w:tc>
          <w:tcPr>
            <w:tcW w:w="828" w:type="dxa"/>
          </w:tcPr>
          <w:p w14:paraId="2D299816" w14:textId="77777777" w:rsidR="00B02C45" w:rsidRPr="002E5CE2" w:rsidRDefault="00FB04C2" w:rsidP="002E5CE2">
            <w:pPr>
              <w:jc w:val="both"/>
              <w:rPr>
                <w:sz w:val="20"/>
                <w:szCs w:val="20"/>
                <w:lang w:val="en-GB"/>
              </w:rPr>
            </w:pPr>
            <w:r w:rsidRPr="002E5CE2">
              <w:rPr>
                <w:sz w:val="20"/>
                <w:szCs w:val="20"/>
                <w:lang w:val="en-GB"/>
              </w:rPr>
              <w:t>0</w:t>
            </w:r>
          </w:p>
        </w:tc>
        <w:tc>
          <w:tcPr>
            <w:tcW w:w="2700" w:type="dxa"/>
          </w:tcPr>
          <w:p w14:paraId="2FBC44A8" w14:textId="77777777" w:rsidR="00B02C45" w:rsidRPr="002E5CE2" w:rsidRDefault="00FB04C2" w:rsidP="002E5CE2">
            <w:pPr>
              <w:jc w:val="both"/>
              <w:rPr>
                <w:sz w:val="20"/>
                <w:szCs w:val="20"/>
                <w:lang w:val="en-GB"/>
              </w:rPr>
            </w:pPr>
            <w:r w:rsidRPr="002E5CE2">
              <w:rPr>
                <w:sz w:val="20"/>
                <w:szCs w:val="20"/>
                <w:lang w:val="en-GB"/>
              </w:rPr>
              <w:t>Instance</w:t>
            </w:r>
          </w:p>
        </w:tc>
      </w:tr>
      <w:tr w:rsidR="00B02C45" w:rsidRPr="002E5CE2" w14:paraId="4CE2F09C" w14:textId="77777777" w:rsidTr="003F1F87">
        <w:tc>
          <w:tcPr>
            <w:tcW w:w="828" w:type="dxa"/>
          </w:tcPr>
          <w:p w14:paraId="50807ED9" w14:textId="77777777" w:rsidR="00B02C45" w:rsidRPr="002E5CE2" w:rsidRDefault="00FB04C2" w:rsidP="002E5CE2">
            <w:pPr>
              <w:jc w:val="both"/>
              <w:rPr>
                <w:sz w:val="20"/>
                <w:szCs w:val="20"/>
                <w:lang w:val="en-GB"/>
              </w:rPr>
            </w:pPr>
            <w:r w:rsidRPr="002E5CE2">
              <w:rPr>
                <w:sz w:val="20"/>
                <w:szCs w:val="20"/>
                <w:lang w:val="en-GB"/>
              </w:rPr>
              <w:t>1</w:t>
            </w:r>
          </w:p>
        </w:tc>
        <w:tc>
          <w:tcPr>
            <w:tcW w:w="2700" w:type="dxa"/>
          </w:tcPr>
          <w:p w14:paraId="6C8F34A1" w14:textId="77777777" w:rsidR="00B02C45" w:rsidRPr="002E5CE2" w:rsidRDefault="00FB04C2" w:rsidP="002E5CE2">
            <w:pPr>
              <w:jc w:val="both"/>
              <w:rPr>
                <w:sz w:val="20"/>
                <w:szCs w:val="20"/>
                <w:lang w:val="en-GB"/>
              </w:rPr>
            </w:pPr>
            <w:r w:rsidRPr="002E5CE2">
              <w:rPr>
                <w:sz w:val="20"/>
                <w:szCs w:val="20"/>
                <w:lang w:val="en-GB"/>
              </w:rPr>
              <w:t>Overriding</w:t>
            </w:r>
          </w:p>
        </w:tc>
      </w:tr>
      <w:tr w:rsidR="00B02C45" w:rsidRPr="002E5CE2" w14:paraId="568C0E9B" w14:textId="77777777" w:rsidTr="003F1F87">
        <w:tc>
          <w:tcPr>
            <w:tcW w:w="828" w:type="dxa"/>
          </w:tcPr>
          <w:p w14:paraId="39356EB5" w14:textId="77777777" w:rsidR="00B02C45" w:rsidRPr="002E5CE2" w:rsidRDefault="00FB04C2" w:rsidP="002E5CE2">
            <w:pPr>
              <w:jc w:val="both"/>
              <w:rPr>
                <w:sz w:val="20"/>
                <w:szCs w:val="20"/>
                <w:lang w:val="en-GB"/>
              </w:rPr>
            </w:pPr>
            <w:r w:rsidRPr="002E5CE2">
              <w:rPr>
                <w:sz w:val="20"/>
                <w:szCs w:val="20"/>
                <w:lang w:val="en-GB"/>
              </w:rPr>
              <w:t>2</w:t>
            </w:r>
          </w:p>
        </w:tc>
        <w:tc>
          <w:tcPr>
            <w:tcW w:w="2700" w:type="dxa"/>
          </w:tcPr>
          <w:p w14:paraId="51E4EE05" w14:textId="77777777" w:rsidR="00B02C45" w:rsidRPr="002E5CE2" w:rsidRDefault="00FB04C2" w:rsidP="002E5CE2">
            <w:pPr>
              <w:jc w:val="both"/>
              <w:rPr>
                <w:sz w:val="20"/>
                <w:szCs w:val="20"/>
                <w:lang w:val="en-GB"/>
              </w:rPr>
            </w:pPr>
            <w:r w:rsidRPr="002E5CE2">
              <w:rPr>
                <w:sz w:val="20"/>
                <w:szCs w:val="20"/>
                <w:lang w:val="en-GB"/>
              </w:rPr>
              <w:t>Static</w:t>
            </w:r>
          </w:p>
        </w:tc>
      </w:tr>
      <w:tr w:rsidR="00B02C45" w:rsidRPr="002E5CE2" w14:paraId="0C70670C" w14:textId="77777777" w:rsidTr="003F1F87">
        <w:tc>
          <w:tcPr>
            <w:tcW w:w="828" w:type="dxa"/>
          </w:tcPr>
          <w:p w14:paraId="56193383" w14:textId="77777777" w:rsidR="00B02C45" w:rsidRPr="002E5CE2" w:rsidRDefault="00FB04C2" w:rsidP="002E5CE2">
            <w:pPr>
              <w:jc w:val="both"/>
              <w:rPr>
                <w:sz w:val="20"/>
                <w:szCs w:val="20"/>
                <w:lang w:val="en-GB"/>
              </w:rPr>
            </w:pPr>
            <w:r w:rsidRPr="002E5CE2">
              <w:rPr>
                <w:sz w:val="20"/>
                <w:szCs w:val="20"/>
                <w:lang w:val="en-GB"/>
              </w:rPr>
              <w:t>3</w:t>
            </w:r>
          </w:p>
        </w:tc>
        <w:tc>
          <w:tcPr>
            <w:tcW w:w="2700" w:type="dxa"/>
          </w:tcPr>
          <w:p w14:paraId="1FDA1550" w14:textId="77777777" w:rsidR="00B02C45" w:rsidRPr="002E5CE2" w:rsidRDefault="00FB04C2" w:rsidP="002E5CE2">
            <w:pPr>
              <w:jc w:val="both"/>
              <w:rPr>
                <w:sz w:val="20"/>
                <w:szCs w:val="20"/>
                <w:lang w:val="en-GB"/>
              </w:rPr>
            </w:pPr>
            <w:r w:rsidRPr="002E5CE2">
              <w:rPr>
                <w:sz w:val="20"/>
                <w:szCs w:val="20"/>
                <w:lang w:val="en-GB"/>
              </w:rPr>
              <w:t>Constructor</w:t>
            </w:r>
          </w:p>
        </w:tc>
      </w:tr>
    </w:tbl>
    <w:p w14:paraId="4F2DE7B0" w14:textId="77777777" w:rsidR="00FB04C2" w:rsidRDefault="00FB04C2" w:rsidP="00FB04C2">
      <w:pPr>
        <w:pStyle w:val="Heading3"/>
      </w:pPr>
      <w:r>
        <w:t>9.2.</w:t>
      </w:r>
      <w:r w:rsidR="0049479F">
        <w:t>7</w:t>
      </w:r>
      <w:r>
        <w:t xml:space="preserve">  Privilege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lastRenderedPageBreak/>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77777777" w:rsidR="00FB04C2" w:rsidRDefault="00FB04C2" w:rsidP="00FB04C2">
      <w:pPr>
        <w:pStyle w:val="Heading3"/>
      </w:pPr>
      <w:r>
        <w:t>9.2.</w:t>
      </w:r>
      <w:r w:rsidR="0049479F">
        <w:t>8</w:t>
      </w:r>
      <w:r>
        <w:t xml:space="preserve">  Trigger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bl>
    <w:p w14:paraId="57214709" w14:textId="77777777" w:rsidR="00022CD7" w:rsidRDefault="0049479F" w:rsidP="0072023C">
      <w:pPr>
        <w:pStyle w:val="Heading3"/>
      </w:pPr>
      <w:r>
        <w:t>9.2.9</w:t>
      </w:r>
      <w:r w:rsidR="0072023C">
        <w:t xml:space="preserve"> Ordering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77777777" w:rsidR="0072023C" w:rsidRDefault="0049479F" w:rsidP="00DC1342">
      <w:pPr>
        <w:pStyle w:val="Heading3"/>
      </w:pPr>
      <w:r>
        <w:t>9.2.10</w:t>
      </w:r>
      <w:r w:rsidR="00DC1342">
        <w:t xml:space="preserve"> Interval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77777777" w:rsidR="00055A18" w:rsidRDefault="00055A18" w:rsidP="00055A18">
      <w:pPr>
        <w:pStyle w:val="Heading3"/>
      </w:pPr>
      <w:r>
        <w:t xml:space="preserve">9.2.11 </w:t>
      </w:r>
      <w:r w:rsidR="003456BB">
        <w:t>Metadata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055A18" w:rsidRPr="002E5CE2" w14:paraId="61652815" w14:textId="77777777" w:rsidTr="00F66A9A">
        <w:tc>
          <w:tcPr>
            <w:tcW w:w="828"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F66A9A">
        <w:tc>
          <w:tcPr>
            <w:tcW w:w="828" w:type="dxa"/>
          </w:tcPr>
          <w:p w14:paraId="00BF8AC5" w14:textId="77777777" w:rsidR="00055A18" w:rsidRPr="002E5CE2" w:rsidRDefault="00055A18" w:rsidP="00F66A9A">
            <w:pPr>
              <w:jc w:val="both"/>
              <w:rPr>
                <w:sz w:val="20"/>
                <w:szCs w:val="20"/>
                <w:lang w:val="en-GB"/>
              </w:rPr>
            </w:pPr>
            <w:r>
              <w:rPr>
                <w:sz w:val="20"/>
                <w:szCs w:val="20"/>
                <w:lang w:val="en-GB"/>
              </w:rPr>
              <w:t>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F66A9A">
        <w:tc>
          <w:tcPr>
            <w:tcW w:w="828" w:type="dxa"/>
          </w:tcPr>
          <w:p w14:paraId="54C67554" w14:textId="77777777" w:rsidR="00055A18" w:rsidRPr="002E5CE2" w:rsidRDefault="00055A18" w:rsidP="00F66A9A">
            <w:pPr>
              <w:jc w:val="both"/>
              <w:rPr>
                <w:sz w:val="20"/>
                <w:szCs w:val="20"/>
                <w:lang w:val="en-GB"/>
              </w:rPr>
            </w:pPr>
            <w:r>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F66A9A">
        <w:tc>
          <w:tcPr>
            <w:tcW w:w="828" w:type="dxa"/>
          </w:tcPr>
          <w:p w14:paraId="7E1DB8C8" w14:textId="77777777" w:rsidR="00055A18" w:rsidRPr="002E5CE2" w:rsidRDefault="00FC3B02" w:rsidP="00F66A9A">
            <w:pPr>
              <w:jc w:val="both"/>
              <w:rPr>
                <w:sz w:val="20"/>
                <w:szCs w:val="20"/>
                <w:lang w:val="en-GB"/>
              </w:rPr>
            </w:pPr>
            <w:r>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F66A9A">
        <w:tc>
          <w:tcPr>
            <w:tcW w:w="828" w:type="dxa"/>
          </w:tcPr>
          <w:p w14:paraId="216B96B1" w14:textId="77777777" w:rsidR="00055A18" w:rsidRPr="002E5CE2" w:rsidRDefault="00055A18" w:rsidP="00F66A9A">
            <w:pPr>
              <w:jc w:val="both"/>
              <w:rPr>
                <w:sz w:val="20"/>
                <w:szCs w:val="20"/>
                <w:lang w:val="en-GB"/>
              </w:rPr>
            </w:pPr>
            <w:r>
              <w:rPr>
                <w:sz w:val="20"/>
                <w:szCs w:val="20"/>
                <w:lang w:val="en-GB"/>
              </w:rPr>
              <w:t>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F66A9A">
        <w:tc>
          <w:tcPr>
            <w:tcW w:w="828" w:type="dxa"/>
          </w:tcPr>
          <w:p w14:paraId="4BF70432" w14:textId="77777777" w:rsidR="00FC3B02" w:rsidRDefault="00FC3B02" w:rsidP="00F66A9A">
            <w:pPr>
              <w:jc w:val="both"/>
              <w:rPr>
                <w:sz w:val="20"/>
                <w:szCs w:val="20"/>
                <w:lang w:val="en-GB"/>
              </w:rPr>
            </w:pPr>
            <w:r>
              <w:rPr>
                <w:sz w:val="20"/>
                <w:szCs w:val="20"/>
                <w:lang w:val="en-GB"/>
              </w:rPr>
              <w:t>8</w:t>
            </w:r>
          </w:p>
        </w:tc>
        <w:tc>
          <w:tcPr>
            <w:tcW w:w="2700" w:type="dxa"/>
          </w:tcPr>
          <w:p w14:paraId="5E68D2AC" w14:textId="77777777" w:rsidR="00FC3B02" w:rsidRDefault="00FC3B02" w:rsidP="00F66A9A">
            <w:pPr>
              <w:jc w:val="both"/>
              <w:rPr>
                <w:sz w:val="20"/>
                <w:szCs w:val="20"/>
                <w:lang w:val="en-GB"/>
              </w:rPr>
            </w:pPr>
            <w:r>
              <w:rPr>
                <w:sz w:val="20"/>
                <w:szCs w:val="20"/>
                <w:lang w:val="en-GB"/>
              </w:rPr>
              <w:t>SERIES</w:t>
            </w:r>
          </w:p>
        </w:tc>
      </w:tr>
      <w:tr w:rsidR="00FC3B02" w:rsidRPr="002E5CE2" w14:paraId="4487E219" w14:textId="77777777" w:rsidTr="00F66A9A">
        <w:tc>
          <w:tcPr>
            <w:tcW w:w="828" w:type="dxa"/>
          </w:tcPr>
          <w:p w14:paraId="64F346ED" w14:textId="77777777" w:rsidR="00FC3B02" w:rsidRDefault="00FC3B02" w:rsidP="00F66A9A">
            <w:pPr>
              <w:jc w:val="both"/>
              <w:rPr>
                <w:sz w:val="20"/>
                <w:szCs w:val="20"/>
                <w:lang w:val="en-GB"/>
              </w:rPr>
            </w:pPr>
            <w:r>
              <w:rPr>
                <w:sz w:val="20"/>
                <w:szCs w:val="20"/>
                <w:lang w:val="en-GB"/>
              </w:rPr>
              <w:t>16</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F66A9A">
        <w:tc>
          <w:tcPr>
            <w:tcW w:w="828" w:type="dxa"/>
          </w:tcPr>
          <w:p w14:paraId="2BF9A463" w14:textId="77777777" w:rsidR="00FC3B02" w:rsidRDefault="00FC3B02" w:rsidP="00F66A9A">
            <w:pPr>
              <w:jc w:val="both"/>
              <w:rPr>
                <w:sz w:val="20"/>
                <w:szCs w:val="20"/>
                <w:lang w:val="en-GB"/>
              </w:rPr>
            </w:pPr>
            <w:r>
              <w:rPr>
                <w:sz w:val="20"/>
                <w:szCs w:val="20"/>
                <w:lang w:val="en-GB"/>
              </w:rPr>
              <w:t>32</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F66A9A">
        <w:tc>
          <w:tcPr>
            <w:tcW w:w="828" w:type="dxa"/>
          </w:tcPr>
          <w:p w14:paraId="4E8552DF" w14:textId="77777777" w:rsidR="00FC3B02" w:rsidRDefault="00FC3B02" w:rsidP="00F66A9A">
            <w:pPr>
              <w:jc w:val="both"/>
              <w:rPr>
                <w:sz w:val="20"/>
                <w:szCs w:val="20"/>
                <w:lang w:val="en-GB"/>
              </w:rPr>
            </w:pPr>
            <w:r>
              <w:rPr>
                <w:sz w:val="20"/>
                <w:szCs w:val="20"/>
                <w:lang w:val="en-GB"/>
              </w:rPr>
              <w:t>64</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F66A9A">
        <w:tc>
          <w:tcPr>
            <w:tcW w:w="828" w:type="dxa"/>
          </w:tcPr>
          <w:p w14:paraId="1777A355" w14:textId="77777777" w:rsidR="00FC3B02" w:rsidRDefault="00FC3B02" w:rsidP="00F66A9A">
            <w:pPr>
              <w:jc w:val="both"/>
              <w:rPr>
                <w:sz w:val="20"/>
                <w:szCs w:val="20"/>
                <w:lang w:val="en-GB"/>
              </w:rPr>
            </w:pPr>
            <w:r>
              <w:rPr>
                <w:sz w:val="20"/>
                <w:szCs w:val="20"/>
                <w:lang w:val="en-GB"/>
              </w:rPr>
              <w:t>128</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F66A9A">
        <w:tc>
          <w:tcPr>
            <w:tcW w:w="828" w:type="dxa"/>
          </w:tcPr>
          <w:p w14:paraId="29D9DDAF" w14:textId="77777777" w:rsidR="00FC3B02" w:rsidRDefault="00FC3B02" w:rsidP="00F66A9A">
            <w:pPr>
              <w:jc w:val="both"/>
              <w:rPr>
                <w:sz w:val="20"/>
                <w:szCs w:val="20"/>
                <w:lang w:val="en-GB"/>
              </w:rPr>
            </w:pPr>
            <w:r>
              <w:rPr>
                <w:sz w:val="20"/>
                <w:szCs w:val="20"/>
                <w:lang w:val="en-GB"/>
              </w:rPr>
              <w:t>256</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F66A9A">
        <w:tc>
          <w:tcPr>
            <w:tcW w:w="828" w:type="dxa"/>
          </w:tcPr>
          <w:p w14:paraId="6DD1E9D5" w14:textId="77777777" w:rsidR="00FC3B02" w:rsidRDefault="00FC3B02" w:rsidP="00F66A9A">
            <w:pPr>
              <w:jc w:val="both"/>
              <w:rPr>
                <w:sz w:val="20"/>
                <w:szCs w:val="20"/>
                <w:lang w:val="en-GB"/>
              </w:rPr>
            </w:pPr>
            <w:r>
              <w:rPr>
                <w:sz w:val="20"/>
                <w:szCs w:val="20"/>
                <w:lang w:val="en-GB"/>
              </w:rPr>
              <w:t>512</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F66A9A">
        <w:tc>
          <w:tcPr>
            <w:tcW w:w="828" w:type="dxa"/>
          </w:tcPr>
          <w:p w14:paraId="19E4D090" w14:textId="77777777" w:rsidR="003456BB" w:rsidRDefault="003456BB" w:rsidP="00F66A9A">
            <w:pPr>
              <w:jc w:val="both"/>
              <w:rPr>
                <w:sz w:val="20"/>
                <w:szCs w:val="20"/>
                <w:lang w:val="en-GB"/>
              </w:rPr>
            </w:pPr>
            <w:r>
              <w:rPr>
                <w:sz w:val="20"/>
                <w:szCs w:val="20"/>
                <w:lang w:val="en-GB"/>
              </w:rPr>
              <w:t>1024</w:t>
            </w:r>
          </w:p>
        </w:tc>
        <w:tc>
          <w:tcPr>
            <w:tcW w:w="2700" w:type="dxa"/>
          </w:tcPr>
          <w:p w14:paraId="7A21F0D0" w14:textId="77777777" w:rsidR="003456BB" w:rsidRDefault="003456BB" w:rsidP="00F66A9A">
            <w:pPr>
              <w:jc w:val="both"/>
              <w:rPr>
                <w:sz w:val="20"/>
                <w:szCs w:val="20"/>
                <w:lang w:val="en-GB"/>
              </w:rPr>
            </w:pPr>
            <w:r>
              <w:rPr>
                <w:sz w:val="20"/>
                <w:szCs w:val="20"/>
                <w:lang w:val="en-GB"/>
              </w:rPr>
              <w:t>CAPPED</w:t>
            </w:r>
          </w:p>
        </w:tc>
      </w:tr>
      <w:tr w:rsidR="003456BB" w:rsidRPr="002E5CE2" w14:paraId="67E0D4D9" w14:textId="77777777" w:rsidTr="00F66A9A">
        <w:tc>
          <w:tcPr>
            <w:tcW w:w="828" w:type="dxa"/>
          </w:tcPr>
          <w:p w14:paraId="084B43F6" w14:textId="77777777" w:rsidR="003456BB" w:rsidRDefault="003456BB" w:rsidP="00F66A9A">
            <w:pPr>
              <w:jc w:val="both"/>
              <w:rPr>
                <w:sz w:val="20"/>
                <w:szCs w:val="20"/>
                <w:lang w:val="en-GB"/>
              </w:rPr>
            </w:pPr>
            <w:r>
              <w:rPr>
                <w:sz w:val="20"/>
                <w:szCs w:val="20"/>
                <w:lang w:val="en-GB"/>
              </w:rPr>
              <w:t>2048</w:t>
            </w:r>
          </w:p>
        </w:tc>
        <w:tc>
          <w:tcPr>
            <w:tcW w:w="2700" w:type="dxa"/>
          </w:tcPr>
          <w:p w14:paraId="4A7AE645" w14:textId="77777777" w:rsidR="003456BB" w:rsidRDefault="003456BB" w:rsidP="00F66A9A">
            <w:pPr>
              <w:jc w:val="both"/>
              <w:rPr>
                <w:sz w:val="20"/>
                <w:szCs w:val="20"/>
                <w:lang w:val="en-GB"/>
              </w:rPr>
            </w:pPr>
            <w:r>
              <w:rPr>
                <w:sz w:val="20"/>
                <w:szCs w:val="20"/>
                <w:lang w:val="en-GB"/>
              </w:rPr>
              <w:t>USEPOWEROF2SIZES</w:t>
            </w:r>
          </w:p>
        </w:tc>
      </w:tr>
      <w:tr w:rsidR="003456BB" w:rsidRPr="002E5CE2" w14:paraId="78820FCE" w14:textId="77777777" w:rsidTr="00F66A9A">
        <w:tc>
          <w:tcPr>
            <w:tcW w:w="828" w:type="dxa"/>
          </w:tcPr>
          <w:p w14:paraId="37527A0D" w14:textId="77777777" w:rsidR="003456BB" w:rsidRDefault="003456BB" w:rsidP="00F66A9A">
            <w:pPr>
              <w:jc w:val="both"/>
              <w:rPr>
                <w:sz w:val="20"/>
                <w:szCs w:val="20"/>
                <w:lang w:val="en-GB"/>
              </w:rPr>
            </w:pPr>
            <w:r>
              <w:rPr>
                <w:sz w:val="20"/>
                <w:szCs w:val="20"/>
                <w:lang w:val="en-GB"/>
              </w:rPr>
              <w:t>4096</w:t>
            </w:r>
          </w:p>
        </w:tc>
        <w:tc>
          <w:tcPr>
            <w:tcW w:w="2700" w:type="dxa"/>
          </w:tcPr>
          <w:p w14:paraId="722109CE" w14:textId="77777777" w:rsidR="003456BB" w:rsidRDefault="003456BB" w:rsidP="00F66A9A">
            <w:pPr>
              <w:jc w:val="both"/>
              <w:rPr>
                <w:sz w:val="20"/>
                <w:szCs w:val="20"/>
                <w:lang w:val="en-GB"/>
              </w:rPr>
            </w:pPr>
            <w:r>
              <w:rPr>
                <w:sz w:val="20"/>
                <w:szCs w:val="20"/>
                <w:lang w:val="en-GB"/>
              </w:rPr>
              <w:t>BACKGROUND</w:t>
            </w:r>
          </w:p>
        </w:tc>
      </w:tr>
      <w:tr w:rsidR="003456BB" w:rsidRPr="002E5CE2" w14:paraId="7CEA72CE" w14:textId="77777777" w:rsidTr="00F66A9A">
        <w:tc>
          <w:tcPr>
            <w:tcW w:w="828" w:type="dxa"/>
          </w:tcPr>
          <w:p w14:paraId="30A5484D" w14:textId="77777777" w:rsidR="003456BB" w:rsidRDefault="003456BB" w:rsidP="00F66A9A">
            <w:pPr>
              <w:jc w:val="both"/>
              <w:rPr>
                <w:sz w:val="20"/>
                <w:szCs w:val="20"/>
                <w:lang w:val="en-GB"/>
              </w:rPr>
            </w:pPr>
            <w:r>
              <w:rPr>
                <w:sz w:val="20"/>
                <w:szCs w:val="20"/>
                <w:lang w:val="en-GB"/>
              </w:rPr>
              <w:t>8192</w:t>
            </w:r>
          </w:p>
        </w:tc>
        <w:tc>
          <w:tcPr>
            <w:tcW w:w="2700" w:type="dxa"/>
          </w:tcPr>
          <w:p w14:paraId="4FD36C31" w14:textId="77777777" w:rsidR="003456BB" w:rsidRDefault="003456BB" w:rsidP="00F66A9A">
            <w:pPr>
              <w:jc w:val="both"/>
              <w:rPr>
                <w:sz w:val="20"/>
                <w:szCs w:val="20"/>
                <w:lang w:val="en-GB"/>
              </w:rPr>
            </w:pPr>
            <w:r>
              <w:rPr>
                <w:sz w:val="20"/>
                <w:szCs w:val="20"/>
                <w:lang w:val="en-GB"/>
              </w:rPr>
              <w:t>DROPDUPS</w:t>
            </w:r>
          </w:p>
        </w:tc>
      </w:tr>
      <w:tr w:rsidR="003456BB" w:rsidRPr="002E5CE2" w14:paraId="5E29FDAA" w14:textId="77777777" w:rsidTr="00F66A9A">
        <w:tc>
          <w:tcPr>
            <w:tcW w:w="828" w:type="dxa"/>
          </w:tcPr>
          <w:p w14:paraId="49435554" w14:textId="77777777" w:rsidR="003456BB" w:rsidRDefault="003456BB" w:rsidP="00F66A9A">
            <w:pPr>
              <w:jc w:val="both"/>
              <w:rPr>
                <w:sz w:val="20"/>
                <w:szCs w:val="20"/>
                <w:lang w:val="en-GB"/>
              </w:rPr>
            </w:pPr>
            <w:r>
              <w:rPr>
                <w:sz w:val="20"/>
                <w:szCs w:val="20"/>
                <w:lang w:val="en-GB"/>
              </w:rPr>
              <w:t>16384</w:t>
            </w:r>
          </w:p>
        </w:tc>
        <w:tc>
          <w:tcPr>
            <w:tcW w:w="2700" w:type="dxa"/>
          </w:tcPr>
          <w:p w14:paraId="372D412C" w14:textId="77777777" w:rsidR="003456BB" w:rsidRDefault="003456BB" w:rsidP="00F66A9A">
            <w:pPr>
              <w:jc w:val="both"/>
              <w:rPr>
                <w:sz w:val="20"/>
                <w:szCs w:val="20"/>
                <w:lang w:val="en-GB"/>
              </w:rPr>
            </w:pPr>
            <w:r>
              <w:rPr>
                <w:sz w:val="20"/>
                <w:szCs w:val="20"/>
                <w:lang w:val="en-GB"/>
              </w:rPr>
              <w:t>SPARSE</w:t>
            </w:r>
          </w:p>
        </w:tc>
      </w:tr>
      <w:tr w:rsidR="00C05A64" w:rsidRPr="002E5CE2" w14:paraId="31399F4A" w14:textId="77777777" w:rsidTr="00F66A9A">
        <w:tc>
          <w:tcPr>
            <w:tcW w:w="828" w:type="dxa"/>
          </w:tcPr>
          <w:p w14:paraId="0BF543F1" w14:textId="77777777" w:rsidR="00C05A64" w:rsidRDefault="00C05A64" w:rsidP="00F66A9A">
            <w:pPr>
              <w:jc w:val="both"/>
              <w:rPr>
                <w:sz w:val="20"/>
                <w:szCs w:val="20"/>
                <w:lang w:val="en-GB"/>
              </w:rPr>
            </w:pPr>
            <w:r>
              <w:rPr>
                <w:sz w:val="20"/>
                <w:szCs w:val="20"/>
                <w:lang w:val="en-GB"/>
              </w:rPr>
              <w:t>32768</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bl>
    <w:p w14:paraId="0AA0A677" w14:textId="77777777"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Some of the later</w:t>
      </w:r>
      <w:r w:rsidR="003456BB">
        <w:rPr>
          <w:sz w:val="20"/>
          <w:szCs w:val="20"/>
        </w:rPr>
        <w:t xml:space="preserve"> entries here are for MongoDB.</w:t>
      </w:r>
    </w:p>
    <w:p w14:paraId="501EC8C5" w14:textId="77777777" w:rsidR="002538D7" w:rsidRPr="002538D7" w:rsidRDefault="002538D7" w:rsidP="002538D7">
      <w:pPr>
        <w:pStyle w:val="Heading3"/>
      </w:pPr>
      <w:r w:rsidRPr="002538D7">
        <w:lastRenderedPageBreak/>
        <w:t>9.2.12 GenerationRule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0AEA5A08" w:rsidR="00E5110B" w:rsidRDefault="003F5377" w:rsidP="003F5377">
      <w:pPr>
        <w:pStyle w:val="Heading3"/>
      </w:pPr>
      <w:r>
        <w:t xml:space="preserve">9.2.13 </w:t>
      </w:r>
      <w:r w:rsidR="00A919DD">
        <w:t xml:space="preserve">Mandatory Access Control </w:t>
      </w:r>
      <w:r>
        <w:t>L</w:t>
      </w:r>
      <w:r w:rsidR="00A919DD">
        <w:t>ab</w:t>
      </w:r>
      <w:r>
        <w:t>el</w:t>
      </w:r>
    </w:p>
    <w:p w14:paraId="049C25E1" w14:textId="3C31B21B" w:rsidR="003F5377" w:rsidRDefault="00A919DD" w:rsidP="00E5110B">
      <w:pPr>
        <w:rPr>
          <w:sz w:val="20"/>
          <w:szCs w:val="20"/>
          <w:lang w:val="en-GB"/>
        </w:rPr>
      </w:pPr>
      <w:r w:rsidRPr="00A919DD">
        <w:rPr>
          <w:sz w:val="20"/>
          <w:szCs w:val="20"/>
          <w:lang w:val="en-GB"/>
        </w:rPr>
        <w:t>The PhysBase</w:t>
      </w:r>
      <w:r>
        <w:rPr>
          <w:sz w:val="20"/>
          <w:szCs w:val="20"/>
          <w:lang w:val="en-GB"/>
        </w:rPr>
        <w:t xml:space="preserve"> has a cache of these. 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77777777" w:rsidR="006009DC" w:rsidRDefault="00372FDE" w:rsidP="00CC0662">
      <w:pPr>
        <w:pStyle w:val="Heading1"/>
        <w:rPr>
          <w:lang w:val="en-GB"/>
        </w:rPr>
      </w:pPr>
      <w:bookmarkStart w:id="91" w:name="_Toc534366790"/>
      <w:r>
        <w:rPr>
          <w:lang w:val="en-GB"/>
        </w:rPr>
        <w:lastRenderedPageBreak/>
        <w:t>10</w:t>
      </w:r>
      <w:r w:rsidR="006009DC">
        <w:rPr>
          <w:lang w:val="en-GB"/>
        </w:rPr>
        <w:t>. Troubleshooting</w:t>
      </w:r>
      <w:bookmarkEnd w:id="91"/>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73E2E82E" w14:textId="77777777" w:rsidTr="002E5CE2">
        <w:tc>
          <w:tcPr>
            <w:tcW w:w="3168" w:type="dxa"/>
            <w:vMerge w:val="restart"/>
          </w:tcPr>
          <w:p w14:paraId="0FDB2027" w14:textId="77777777" w:rsidR="00E839B9" w:rsidRPr="002E5CE2" w:rsidRDefault="00E839B9" w:rsidP="002E5CE2">
            <w:pPr>
              <w:jc w:val="both"/>
              <w:rPr>
                <w:sz w:val="20"/>
                <w:szCs w:val="20"/>
                <w:lang w:val="en-GB"/>
              </w:rPr>
            </w:pPr>
            <w:r w:rsidRPr="002E5CE2">
              <w:rPr>
                <w:sz w:val="20"/>
                <w:szCs w:val="20"/>
                <w:lang w:val="en-GB"/>
              </w:rPr>
              <w:t>Key file does not match host name; or missing or ambiguous host name</w:t>
            </w:r>
          </w:p>
        </w:tc>
        <w:tc>
          <w:tcPr>
            <w:tcW w:w="4825" w:type="dxa"/>
          </w:tcPr>
          <w:p w14:paraId="646D3DA0" w14:textId="77777777" w:rsidR="00E839B9" w:rsidRPr="002E5CE2" w:rsidRDefault="00E839B9" w:rsidP="002E5CE2">
            <w:pPr>
              <w:jc w:val="both"/>
              <w:rPr>
                <w:sz w:val="20"/>
                <w:szCs w:val="20"/>
                <w:lang w:val="en-GB"/>
              </w:rPr>
            </w:pPr>
            <w:r w:rsidRPr="002E5CE2">
              <w:rPr>
                <w:sz w:val="20"/>
                <w:szCs w:val="20"/>
                <w:lang w:val="en-GB"/>
              </w:rPr>
              <w:t>Host has been renamed or Dns entries have been changed</w:t>
            </w:r>
          </w:p>
        </w:tc>
        <w:tc>
          <w:tcPr>
            <w:tcW w:w="900" w:type="dxa"/>
          </w:tcPr>
          <w:p w14:paraId="4DE20B93" w14:textId="77777777" w:rsidR="00E839B9" w:rsidRPr="002E5CE2" w:rsidRDefault="001D42EF" w:rsidP="002E5CE2">
            <w:pPr>
              <w:jc w:val="both"/>
              <w:rPr>
                <w:sz w:val="20"/>
                <w:szCs w:val="20"/>
                <w:lang w:val="en-GB"/>
              </w:rPr>
            </w:pPr>
            <w:r w:rsidRPr="002E5CE2">
              <w:rPr>
                <w:sz w:val="20"/>
                <w:szCs w:val="20"/>
                <w:lang w:val="en-GB"/>
              </w:rPr>
              <w:t>13.</w:t>
            </w:r>
            <w:r w:rsidR="00E839B9" w:rsidRPr="002E5CE2">
              <w:rPr>
                <w:sz w:val="20"/>
                <w:szCs w:val="20"/>
                <w:lang w:val="en-GB"/>
              </w:rPr>
              <w:t>3</w:t>
            </w:r>
          </w:p>
        </w:tc>
      </w:tr>
      <w:tr w:rsidR="00E839B9" w:rsidRPr="002E5CE2" w14:paraId="3A1F8094" w14:textId="77777777" w:rsidTr="002E5CE2">
        <w:tc>
          <w:tcPr>
            <w:tcW w:w="3168" w:type="dxa"/>
            <w:vMerge/>
          </w:tcPr>
          <w:p w14:paraId="62F22E7C" w14:textId="77777777" w:rsidR="00E839B9" w:rsidRPr="002E5CE2" w:rsidRDefault="00E839B9" w:rsidP="002E5CE2">
            <w:pPr>
              <w:jc w:val="both"/>
              <w:rPr>
                <w:sz w:val="20"/>
                <w:szCs w:val="20"/>
                <w:lang w:val="en-GB"/>
              </w:rPr>
            </w:pPr>
          </w:p>
        </w:tc>
        <w:tc>
          <w:tcPr>
            <w:tcW w:w="4825" w:type="dxa"/>
          </w:tcPr>
          <w:p w14:paraId="7FEE3BF6" w14:textId="77777777" w:rsidR="00E839B9" w:rsidRPr="002E5CE2" w:rsidRDefault="00E839B9" w:rsidP="002E5CE2">
            <w:pPr>
              <w:jc w:val="both"/>
              <w:rPr>
                <w:sz w:val="20"/>
                <w:szCs w:val="20"/>
                <w:lang w:val="en-GB"/>
              </w:rPr>
            </w:pPr>
            <w:r w:rsidRPr="002E5CE2">
              <w:rPr>
                <w:sz w:val="20"/>
                <w:szCs w:val="20"/>
                <w:lang w:val="en-GB"/>
              </w:rPr>
              <w:t>The server executable and key file are for different editions of Pyrrho</w:t>
            </w:r>
          </w:p>
        </w:tc>
        <w:tc>
          <w:tcPr>
            <w:tcW w:w="900" w:type="dxa"/>
          </w:tcPr>
          <w:p w14:paraId="717F424D" w14:textId="77777777" w:rsidR="00E839B9" w:rsidRPr="002E5CE2" w:rsidRDefault="001D42EF" w:rsidP="002E5CE2">
            <w:pPr>
              <w:jc w:val="both"/>
              <w:rPr>
                <w:sz w:val="20"/>
                <w:szCs w:val="20"/>
                <w:lang w:val="en-GB"/>
              </w:rPr>
            </w:pPr>
            <w:r w:rsidRPr="002E5CE2">
              <w:rPr>
                <w:sz w:val="20"/>
                <w:szCs w:val="20"/>
                <w:lang w:val="en-GB"/>
              </w:rPr>
              <w:t>13.</w:t>
            </w:r>
            <w:r w:rsidR="00E839B9" w:rsidRPr="002E5CE2">
              <w:rPr>
                <w:sz w:val="20"/>
                <w:szCs w:val="20"/>
                <w:lang w:val="en-GB"/>
              </w:rPr>
              <w:t>7</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77777777" w:rsidR="00E839B9" w:rsidRPr="002E5CE2" w:rsidRDefault="001D42EF" w:rsidP="002E5CE2">
            <w:pPr>
              <w:jc w:val="both"/>
              <w:rPr>
                <w:sz w:val="20"/>
                <w:szCs w:val="20"/>
                <w:lang w:val="en-GB"/>
              </w:rPr>
            </w:pPr>
            <w:r w:rsidRPr="002E5CE2">
              <w:rPr>
                <w:sz w:val="20"/>
                <w:szCs w:val="20"/>
                <w:lang w:val="en-GB"/>
              </w:rPr>
              <w:t>13.</w:t>
            </w:r>
            <w:r w:rsidR="00E839B9" w:rsidRPr="002E5CE2">
              <w:rPr>
                <w:sz w:val="20"/>
                <w:szCs w:val="20"/>
                <w:lang w:val="en-GB"/>
              </w:rPr>
              <w:t>7</w:t>
            </w:r>
          </w:p>
        </w:tc>
      </w:tr>
      <w:tr w:rsidR="00E839B9" w:rsidRPr="002E5CE2" w14:paraId="33AC735A" w14:textId="77777777" w:rsidTr="002E5CE2">
        <w:tc>
          <w:tcPr>
            <w:tcW w:w="3168" w:type="dxa"/>
            <w:vMerge w:val="restart"/>
          </w:tcPr>
          <w:p w14:paraId="08A4AA87" w14:textId="77777777" w:rsidR="00E839B9" w:rsidRPr="002E5CE2" w:rsidRDefault="00E839B9" w:rsidP="002E5CE2">
            <w:pPr>
              <w:jc w:val="both"/>
              <w:rPr>
                <w:sz w:val="20"/>
                <w:szCs w:val="20"/>
                <w:lang w:val="en-GB"/>
              </w:rPr>
            </w:pPr>
            <w:r w:rsidRPr="002E5CE2">
              <w:rPr>
                <w:sz w:val="20"/>
                <w:szCs w:val="20"/>
                <w:lang w:val="en-GB"/>
              </w:rPr>
              <w:t>A database will not load</w:t>
            </w:r>
          </w:p>
        </w:tc>
        <w:tc>
          <w:tcPr>
            <w:tcW w:w="4825" w:type="dxa"/>
          </w:tcPr>
          <w:p w14:paraId="302EBC22" w14:textId="77777777" w:rsidR="00E839B9" w:rsidRPr="002E5CE2" w:rsidRDefault="00E839B9"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77777777" w:rsidR="00E839B9" w:rsidRPr="002E5CE2" w:rsidRDefault="001D42EF" w:rsidP="002E5CE2">
            <w:pPr>
              <w:jc w:val="both"/>
              <w:rPr>
                <w:sz w:val="20"/>
                <w:szCs w:val="20"/>
                <w:lang w:val="en-GB"/>
              </w:rPr>
            </w:pPr>
            <w:r w:rsidRPr="002E5CE2">
              <w:rPr>
                <w:sz w:val="20"/>
                <w:szCs w:val="20"/>
                <w:lang w:val="en-GB"/>
              </w:rPr>
              <w:t>13.</w:t>
            </w:r>
            <w:r w:rsidR="00E839B9" w:rsidRPr="002E5CE2">
              <w:rPr>
                <w:sz w:val="20"/>
                <w:szCs w:val="20"/>
                <w:lang w:val="en-GB"/>
              </w:rPr>
              <w:t>1-3</w:t>
            </w:r>
          </w:p>
        </w:tc>
      </w:tr>
      <w:tr w:rsidR="00E839B9" w:rsidRPr="002E5CE2" w14:paraId="067D6CEB" w14:textId="77777777" w:rsidTr="002E5CE2">
        <w:tc>
          <w:tcPr>
            <w:tcW w:w="3168" w:type="dxa"/>
            <w:vMerge/>
          </w:tcPr>
          <w:p w14:paraId="79D225A0" w14:textId="77777777" w:rsidR="00E839B9" w:rsidRPr="002E5CE2" w:rsidRDefault="00E839B9" w:rsidP="002E5CE2">
            <w:pPr>
              <w:jc w:val="both"/>
              <w:rPr>
                <w:sz w:val="20"/>
                <w:szCs w:val="20"/>
                <w:lang w:val="en-GB"/>
              </w:rPr>
            </w:pPr>
          </w:p>
        </w:tc>
        <w:tc>
          <w:tcPr>
            <w:tcW w:w="4825" w:type="dxa"/>
          </w:tcPr>
          <w:p w14:paraId="0DFA547A" w14:textId="77777777" w:rsidR="00E839B9" w:rsidRPr="002E5CE2" w:rsidRDefault="00E839B9" w:rsidP="002E5CE2">
            <w:pPr>
              <w:jc w:val="both"/>
              <w:rPr>
                <w:sz w:val="20"/>
                <w:szCs w:val="20"/>
                <w:lang w:val="en-GB"/>
              </w:rPr>
            </w:pPr>
            <w:r w:rsidRPr="002E5CE2">
              <w:rPr>
                <w:sz w:val="20"/>
                <w:szCs w:val="20"/>
                <w:lang w:val="en-GB"/>
              </w:rPr>
              <w:t>Databases that have participated in multiple transactions have been restored (e.g. from backup) to an inconsistent state</w:t>
            </w:r>
          </w:p>
        </w:tc>
        <w:tc>
          <w:tcPr>
            <w:tcW w:w="900" w:type="dxa"/>
          </w:tcPr>
          <w:p w14:paraId="57878EC8" w14:textId="77777777" w:rsidR="00E839B9" w:rsidRPr="002E5CE2" w:rsidRDefault="001D42EF" w:rsidP="002E5CE2">
            <w:pPr>
              <w:jc w:val="both"/>
              <w:rPr>
                <w:sz w:val="20"/>
                <w:szCs w:val="20"/>
                <w:lang w:val="en-GB"/>
              </w:rPr>
            </w:pPr>
            <w:r w:rsidRPr="002E5CE2">
              <w:rPr>
                <w:sz w:val="20"/>
                <w:szCs w:val="20"/>
                <w:lang w:val="en-GB"/>
              </w:rPr>
              <w:t>13</w:t>
            </w:r>
            <w:r w:rsidR="00E839B9" w:rsidRPr="002E5CE2">
              <w:rPr>
                <w:sz w:val="20"/>
                <w:szCs w:val="20"/>
                <w:lang w:val="en-GB"/>
              </w:rPr>
              <w:t>.1</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77777777" w:rsidR="001D42EF" w:rsidRPr="002E5CE2" w:rsidRDefault="001D42EF" w:rsidP="002E5CE2">
            <w:pPr>
              <w:jc w:val="both"/>
              <w:rPr>
                <w:sz w:val="20"/>
                <w:szCs w:val="20"/>
                <w:lang w:val="en-GB"/>
              </w:rPr>
            </w:pPr>
            <w:r w:rsidRPr="002E5CE2">
              <w:rPr>
                <w:sz w:val="20"/>
                <w:szCs w:val="20"/>
                <w:lang w:val="en-GB"/>
              </w:rPr>
              <w:t>13.5</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r w:rsidR="00E839B9" w:rsidRPr="002E5CE2" w14:paraId="6FA4100C" w14:textId="77777777" w:rsidTr="002E5CE2">
        <w:tc>
          <w:tcPr>
            <w:tcW w:w="3168" w:type="dxa"/>
          </w:tcPr>
          <w:p w14:paraId="36C2E2E3" w14:textId="77777777" w:rsidR="00E839B9" w:rsidRPr="002E5CE2" w:rsidRDefault="00E839B9" w:rsidP="002E5CE2">
            <w:pPr>
              <w:jc w:val="both"/>
              <w:rPr>
                <w:sz w:val="20"/>
                <w:szCs w:val="20"/>
                <w:lang w:val="en-GB"/>
              </w:rPr>
            </w:pPr>
            <w:r w:rsidRPr="002E5CE2">
              <w:rPr>
                <w:sz w:val="20"/>
                <w:szCs w:val="20"/>
                <w:lang w:val="en-GB"/>
              </w:rPr>
              <w:t>Committed transactions appear to have been rolled back</w:t>
            </w:r>
          </w:p>
        </w:tc>
        <w:tc>
          <w:tcPr>
            <w:tcW w:w="4825" w:type="dxa"/>
          </w:tcPr>
          <w:p w14:paraId="6D86F707" w14:textId="77777777" w:rsidR="00E839B9" w:rsidRPr="002E5CE2" w:rsidRDefault="00E839B9" w:rsidP="002E5CE2">
            <w:pPr>
              <w:jc w:val="both"/>
              <w:rPr>
                <w:sz w:val="20"/>
                <w:szCs w:val="20"/>
                <w:lang w:val="en-GB"/>
              </w:rPr>
            </w:pPr>
            <w:r w:rsidRPr="002E5CE2">
              <w:rPr>
                <w:sz w:val="20"/>
                <w:szCs w:val="20"/>
                <w:lang w:val="en-GB"/>
              </w:rPr>
              <w:t>An operator has restored a database from a backup to a state prior to the transaction, or otherwise replaced the database file</w:t>
            </w:r>
          </w:p>
        </w:tc>
        <w:tc>
          <w:tcPr>
            <w:tcW w:w="900" w:type="dxa"/>
          </w:tcPr>
          <w:p w14:paraId="6DBFBC34" w14:textId="77777777" w:rsidR="00E839B9" w:rsidRPr="002E5CE2" w:rsidRDefault="001D42EF" w:rsidP="002E5CE2">
            <w:pPr>
              <w:jc w:val="both"/>
              <w:rPr>
                <w:sz w:val="20"/>
                <w:szCs w:val="20"/>
                <w:lang w:val="en-GB"/>
              </w:rPr>
            </w:pPr>
            <w:r w:rsidRPr="002E5CE2">
              <w:rPr>
                <w:sz w:val="20"/>
                <w:szCs w:val="20"/>
                <w:lang w:val="en-GB"/>
              </w:rPr>
              <w:t>13</w:t>
            </w:r>
            <w:r w:rsidR="00E839B9" w:rsidRPr="002E5CE2">
              <w:rPr>
                <w:sz w:val="20"/>
                <w:szCs w:val="20"/>
                <w:lang w:val="en-GB"/>
              </w:rPr>
              <w:t>.1</w:t>
            </w:r>
          </w:p>
        </w:tc>
      </w:tr>
    </w:tbl>
    <w:p w14:paraId="040891A0" w14:textId="77777777" w:rsidR="002215FF" w:rsidRDefault="00372FDE" w:rsidP="007E2369">
      <w:pPr>
        <w:pStyle w:val="Heading2"/>
      </w:pPr>
      <w:bookmarkStart w:id="92" w:name="_Toc534366791"/>
      <w:r>
        <w:t>10</w:t>
      </w:r>
      <w:r w:rsidR="001D42EF">
        <w:t>.</w:t>
      </w:r>
      <w:r w:rsidR="002477CF">
        <w:t>1</w:t>
      </w:r>
      <w:r w:rsidR="002215FF">
        <w:t xml:space="preserve"> </w:t>
      </w:r>
      <w:r w:rsidR="002477CF">
        <w:t>Destruction and restoration</w:t>
      </w:r>
      <w:bookmarkEnd w:id="92"/>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77777777" w:rsidR="00EB5B32" w:rsidRDefault="003D0139" w:rsidP="00EB5B32">
      <w:pPr>
        <w:spacing w:before="120"/>
        <w:jc w:val="both"/>
        <w:rPr>
          <w:sz w:val="20"/>
          <w:szCs w:val="20"/>
          <w:lang w:val="en-GB"/>
        </w:rPr>
      </w:pPr>
      <w:r>
        <w:rPr>
          <w:sz w:val="20"/>
          <w:szCs w:val="20"/>
          <w:lang w:val="en-GB"/>
        </w:rPr>
        <w:t xml:space="preserve">Some hardware failures can cause a single transaction being commited at the time of the failure to be lost (section 13.2). </w:t>
      </w:r>
      <w:r w:rsidR="00EB5B32">
        <w:rPr>
          <w:sz w:val="20"/>
          <w:szCs w:val="20"/>
          <w:lang w:val="en-GB"/>
        </w:rPr>
        <w:t>Renaming of hosrs or database files can also cause temporary accessibility difficulties and these are examined below</w:t>
      </w:r>
      <w:r>
        <w:rPr>
          <w:sz w:val="20"/>
          <w:szCs w:val="20"/>
          <w:lang w:val="en-GB"/>
        </w:rPr>
        <w:t xml:space="preserve"> (13.3)</w:t>
      </w:r>
      <w:r w:rsidR="00EB5B32">
        <w:rPr>
          <w:sz w:val="20"/>
          <w:szCs w:val="20"/>
          <w:lang w:val="en-GB"/>
        </w:rPr>
        <w:t>.</w:t>
      </w:r>
      <w:r>
        <w:rPr>
          <w:sz w:val="20"/>
          <w:szCs w:val="20"/>
          <w:lang w:val="en-GB"/>
        </w:rPr>
        <w:t xml:space="preserve"> </w:t>
      </w:r>
    </w:p>
    <w:p w14:paraId="37A94A41" w14:textId="77777777" w:rsidR="002477CF" w:rsidRDefault="002477CF" w:rsidP="00EB5B32">
      <w:pPr>
        <w:spacing w:before="120"/>
        <w:jc w:val="both"/>
        <w:rPr>
          <w:sz w:val="20"/>
          <w:szCs w:val="20"/>
          <w:lang w:val="en-GB"/>
        </w:rPr>
      </w:pPr>
      <w:r>
        <w:rPr>
          <w:sz w:val="20"/>
          <w:szCs w:val="20"/>
          <w:lang w:val="en-GB"/>
        </w:rPr>
        <w:t xml:space="preserve">Additional complications arise if a deleted or restored database has participated in distributed (multi-database) transactions as in this case all databases involved must be restored to a mutually conistsnet state. </w:t>
      </w:r>
    </w:p>
    <w:p w14:paraId="749263B8" w14:textId="77777777" w:rsidR="003D0139" w:rsidRDefault="00372FDE" w:rsidP="007E2369">
      <w:pPr>
        <w:pStyle w:val="Heading2"/>
      </w:pPr>
      <w:bookmarkStart w:id="93" w:name="_Toc534366792"/>
      <w:r>
        <w:lastRenderedPageBreak/>
        <w:t>10</w:t>
      </w:r>
      <w:r w:rsidR="003D0139">
        <w:t xml:space="preserve">.2 </w:t>
      </w:r>
      <w:r w:rsidR="002477CF">
        <w:t>Hardware failure during commit</w:t>
      </w:r>
      <w:bookmarkEnd w:id="93"/>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5A156010" w14:textId="77777777" w:rsidR="00B6636C" w:rsidRDefault="00B6636C" w:rsidP="00EB5B32">
      <w:pPr>
        <w:spacing w:before="120"/>
        <w:jc w:val="both"/>
        <w:rPr>
          <w:sz w:val="20"/>
          <w:szCs w:val="20"/>
          <w:lang w:val="en-GB"/>
        </w:rPr>
      </w:pPr>
      <w:r>
        <w:rPr>
          <w:sz w:val="20"/>
          <w:szCs w:val="20"/>
          <w:lang w:val="en-GB"/>
        </w:rPr>
        <w:t>If the server version is Personal or Professional, or if the event log is also damaged, then automa</w:t>
      </w:r>
      <w:r w:rsidR="00237EB3">
        <w:rPr>
          <w:sz w:val="20"/>
          <w:szCs w:val="20"/>
          <w:lang w:val="en-GB"/>
        </w:rPr>
        <w:t>tic recovery is not possible, and manual recovery is required.</w:t>
      </w:r>
      <w:r>
        <w:rPr>
          <w:sz w:val="20"/>
          <w:szCs w:val="20"/>
          <w:lang w:val="en-GB"/>
        </w:rPr>
        <w:t xml:space="preserve"> See 13.5 below.</w:t>
      </w:r>
    </w:p>
    <w:p w14:paraId="0113298C" w14:textId="77777777" w:rsidR="00237EB3" w:rsidRDefault="00372FDE" w:rsidP="007E2369">
      <w:pPr>
        <w:pStyle w:val="Heading2"/>
      </w:pPr>
      <w:bookmarkStart w:id="94" w:name="_Toc534366793"/>
      <w:r>
        <w:t>10</w:t>
      </w:r>
      <w:r w:rsidR="001D42EF">
        <w:t>.</w:t>
      </w:r>
      <w:r w:rsidR="00E839B9">
        <w:t>3</w:t>
      </w:r>
      <w:r w:rsidR="00EC2AD1">
        <w:t xml:space="preserve"> Alternative names for a database file</w:t>
      </w:r>
      <w:bookmarkEnd w:id="94"/>
    </w:p>
    <w:p w14:paraId="572D8A45" w14:textId="77777777" w:rsidR="00EC2AD1" w:rsidRDefault="00EC2AD1" w:rsidP="00EB5B32">
      <w:pPr>
        <w:spacing w:before="120"/>
        <w:jc w:val="both"/>
        <w:rPr>
          <w:sz w:val="20"/>
          <w:szCs w:val="20"/>
          <w:lang w:val="en-GB"/>
        </w:rPr>
      </w:pPr>
      <w:r>
        <w:rPr>
          <w:sz w:val="20"/>
          <w:szCs w:val="20"/>
          <w:lang w:val="en-GB"/>
        </w:rPr>
        <w:t>It should never be necessary to rename a d</w:t>
      </w:r>
      <w:r w:rsidR="001F5383">
        <w:rPr>
          <w:sz w:val="20"/>
          <w:szCs w:val="20"/>
          <w:lang w:val="en-GB"/>
        </w:rPr>
        <w:t>atabase file. T</w:t>
      </w:r>
      <w:r>
        <w:rPr>
          <w:sz w:val="20"/>
          <w:szCs w:val="20"/>
          <w:lang w:val="en-GB"/>
        </w:rPr>
        <w:t xml:space="preserve">he database name can be the pathname of the file. In any event, the name used to create the database is used to create a </w:t>
      </w:r>
      <w:r w:rsidR="002B542B">
        <w:rPr>
          <w:sz w:val="20"/>
          <w:szCs w:val="20"/>
          <w:lang w:val="en-GB"/>
        </w:rPr>
        <w:t>schema role</w:t>
      </w:r>
      <w:r>
        <w:rPr>
          <w:sz w:val="20"/>
          <w:szCs w:val="20"/>
          <w:lang w:val="en-GB"/>
        </w:rPr>
        <w:t xml:space="preserve"> for the database. If you use a different name to access the database, y</w:t>
      </w:r>
      <w:r w:rsidR="00D31938">
        <w:rPr>
          <w:sz w:val="20"/>
          <w:szCs w:val="20"/>
          <w:lang w:val="en-GB"/>
        </w:rPr>
        <w:t>ou can supply the old name as the</w:t>
      </w:r>
      <w:r>
        <w:rPr>
          <w:sz w:val="20"/>
          <w:szCs w:val="20"/>
          <w:lang w:val="en-GB"/>
        </w:rPr>
        <w:t xml:space="preserve"> </w:t>
      </w:r>
      <w:r w:rsidR="00D31938">
        <w:rPr>
          <w:sz w:val="20"/>
          <w:szCs w:val="20"/>
          <w:lang w:val="en-GB"/>
        </w:rPr>
        <w:t>Role</w:t>
      </w:r>
      <w:r>
        <w:rPr>
          <w:sz w:val="20"/>
          <w:szCs w:val="20"/>
          <w:lang w:val="en-GB"/>
        </w:rPr>
        <w:t xml:space="preserve"> in the connection string</w:t>
      </w:r>
      <w:r w:rsidR="00AB1204">
        <w:rPr>
          <w:sz w:val="20"/>
          <w:szCs w:val="20"/>
          <w:lang w:val="en-GB"/>
        </w:rPr>
        <w:t xml:space="preserve">, if the </w:t>
      </w:r>
      <w:r w:rsidR="002B542B">
        <w:rPr>
          <w:sz w:val="20"/>
          <w:szCs w:val="20"/>
          <w:lang w:val="en-GB"/>
        </w:rPr>
        <w:t>schema role</w:t>
      </w:r>
      <w:r w:rsidR="00AB1204">
        <w:rPr>
          <w:sz w:val="20"/>
          <w:szCs w:val="20"/>
          <w:lang w:val="en-GB"/>
        </w:rPr>
        <w:t xml:space="preserve"> is the role intended</w:t>
      </w:r>
      <w:r>
        <w:rPr>
          <w:sz w:val="20"/>
          <w:szCs w:val="20"/>
          <w:lang w:val="en-GB"/>
        </w:rPr>
        <w:t>.</w:t>
      </w:r>
    </w:p>
    <w:p w14:paraId="091E4B91" w14:textId="77777777" w:rsidR="00EC2AD1" w:rsidRDefault="00EC2AD1" w:rsidP="00EB5B32">
      <w:pPr>
        <w:spacing w:before="120"/>
        <w:jc w:val="both"/>
        <w:rPr>
          <w:sz w:val="20"/>
          <w:szCs w:val="20"/>
          <w:lang w:val="en-GB"/>
        </w:rPr>
      </w:pPr>
      <w:r>
        <w:rPr>
          <w:sz w:val="20"/>
          <w:szCs w:val="20"/>
          <w:lang w:val="en-GB"/>
        </w:rPr>
        <w:t>Database file names are also used in configuration files,</w:t>
      </w:r>
      <w:r w:rsidR="002477CF">
        <w:rPr>
          <w:sz w:val="20"/>
          <w:szCs w:val="20"/>
          <w:lang w:val="en-GB"/>
        </w:rPr>
        <w:t xml:space="preserve"> so these should be checked following renaming of one or more database files. If the database has remote clients (e.g. mobile clients), their configuration files will also need to be updated.</w:t>
      </w:r>
    </w:p>
    <w:p w14:paraId="6A45B817" w14:textId="77777777" w:rsidR="00E839B9" w:rsidRDefault="00372FDE" w:rsidP="007E2369">
      <w:pPr>
        <w:pStyle w:val="Heading2"/>
      </w:pPr>
      <w:bookmarkStart w:id="95" w:name="_Toc534366794"/>
      <w:r>
        <w:t>10</w:t>
      </w:r>
      <w:r w:rsidR="001D42EF">
        <w:t>.</w:t>
      </w:r>
      <w:r w:rsidR="00E839B9">
        <w:t>4 Changes to the database file</w:t>
      </w:r>
      <w:bookmarkEnd w:id="95"/>
    </w:p>
    <w:p w14:paraId="0FB42FF6" w14:textId="77777777" w:rsidR="00E839B9" w:rsidRDefault="00E839B9" w:rsidP="00E839B9">
      <w:pPr>
        <w:spacing w:before="120"/>
        <w:jc w:val="both"/>
        <w:rPr>
          <w:sz w:val="20"/>
          <w:szCs w:val="20"/>
          <w:lang w:val="en-GB"/>
        </w:rPr>
      </w:pPr>
      <w:r>
        <w:rPr>
          <w:sz w:val="20"/>
          <w:szCs w:val="20"/>
          <w:lang w:val="en-GB"/>
        </w:rPr>
        <w:t>Pyrrho will detect if a database file has been tampered with or accidentally damaged by another program (or, unusually, a hardware malfunction). In this case the database file should be restored to the last checkpoint or backup using the manual restore procedures below.</w:t>
      </w:r>
    </w:p>
    <w:p w14:paraId="0EA0AF89" w14:textId="77777777" w:rsidR="002477CF" w:rsidRDefault="00372FDE" w:rsidP="007E2369">
      <w:pPr>
        <w:pStyle w:val="Heading2"/>
      </w:pPr>
      <w:bookmarkStart w:id="96" w:name="_Toc534366795"/>
      <w:r>
        <w:t>10.</w:t>
      </w:r>
      <w:r w:rsidR="002477CF">
        <w:t>5 User identity and database migration</w:t>
      </w:r>
      <w:bookmarkEnd w:id="96"/>
    </w:p>
    <w:p w14:paraId="457AD2F7" w14:textId="77777777"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13FC306A" w14:textId="77777777" w:rsidR="002D656B" w:rsidRDefault="002D656B" w:rsidP="00EB5B32">
      <w:pPr>
        <w:spacing w:before="120"/>
        <w:jc w:val="both"/>
        <w:rPr>
          <w:sz w:val="20"/>
          <w:szCs w:val="20"/>
          <w:lang w:val="en-GB"/>
        </w:rPr>
      </w:pPr>
      <w:r>
        <w:rPr>
          <w:sz w:val="20"/>
          <w:szCs w:val="20"/>
          <w:lang w:val="en-GB"/>
        </w:rPr>
        <w:t>If the user identity (or previous context) is still available, 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444006B1" w:rsidR="000F4BB5" w:rsidRDefault="000F4BB5" w:rsidP="000F4BB5">
      <w:pPr>
        <w:pStyle w:val="Heading2"/>
        <w:rPr>
          <w:lang w:val="en-GB"/>
        </w:rPr>
      </w:pPr>
      <w:bookmarkStart w:id="97" w:name="_Toc534366796"/>
      <w:r>
        <w:rPr>
          <w:lang w:val="en-GB"/>
        </w:rPr>
        <w:t>10.6 API Dependency on database history</w:t>
      </w:r>
      <w:bookmarkEnd w:id="97"/>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6469379A" w14:textId="4460ADC9" w:rsidR="00E839B9" w:rsidRDefault="00372FDE" w:rsidP="007E2369">
      <w:pPr>
        <w:pStyle w:val="Heading2"/>
      </w:pPr>
      <w:bookmarkStart w:id="98" w:name="_Toc534366797"/>
      <w:r>
        <w:t>10</w:t>
      </w:r>
      <w:r w:rsidR="000F4BB5">
        <w:t>.7</w:t>
      </w:r>
      <w:r w:rsidR="00E839B9">
        <w:t xml:space="preserve"> Renaming of a database host</w:t>
      </w:r>
      <w:bookmarkEnd w:id="98"/>
    </w:p>
    <w:p w14:paraId="33870961" w14:textId="77777777" w:rsidR="00E839B9" w:rsidRDefault="001F5383" w:rsidP="00E839B9">
      <w:pPr>
        <w:spacing w:before="120"/>
        <w:jc w:val="both"/>
        <w:rPr>
          <w:sz w:val="20"/>
          <w:szCs w:val="20"/>
          <w:lang w:val="en-GB"/>
        </w:rPr>
      </w:pPr>
      <w:r>
        <w:rPr>
          <w:sz w:val="20"/>
          <w:szCs w:val="20"/>
          <w:lang w:val="en-GB"/>
        </w:rPr>
        <w:t>Hostnames are</w:t>
      </w:r>
      <w:r w:rsidR="00E839B9">
        <w:rPr>
          <w:sz w:val="20"/>
          <w:szCs w:val="20"/>
          <w:lang w:val="en-GB"/>
        </w:rPr>
        <w:t xml:space="preserve"> used in configuration files, so these should be checked following renaming of one or more database hosts. If the database has remote clients (e.g. mobile clients), their configuration files will also need to be updated.</w:t>
      </w:r>
    </w:p>
    <w:p w14:paraId="5E7FA06F" w14:textId="77777777" w:rsidR="00E839B9" w:rsidRDefault="00E839B9" w:rsidP="00E839B9">
      <w:pPr>
        <w:spacing w:before="120"/>
        <w:jc w:val="both"/>
        <w:rPr>
          <w:sz w:val="20"/>
          <w:szCs w:val="20"/>
          <w:lang w:val="en-GB"/>
        </w:rPr>
      </w:pPr>
      <w:r>
        <w:rPr>
          <w:sz w:val="20"/>
          <w:szCs w:val="20"/>
          <w:lang w:val="en-GB"/>
        </w:rPr>
        <w:t>When the host is referred to in a connection string, any of the current aliases for the host can be used, or the IP address string. If the name used in the connection string is no longer valid, the application will need to be rebuilt with the correct name.</w:t>
      </w:r>
    </w:p>
    <w:p w14:paraId="613AA621" w14:textId="77777777" w:rsidR="006009DC" w:rsidRPr="006009DC" w:rsidRDefault="006009DC" w:rsidP="006009DC">
      <w:pPr>
        <w:spacing w:before="120"/>
        <w:jc w:val="both"/>
        <w:rPr>
          <w:sz w:val="20"/>
          <w:szCs w:val="20"/>
          <w:lang w:val="en-GB"/>
        </w:rPr>
      </w:pPr>
    </w:p>
    <w:p w14:paraId="220417BB" w14:textId="77777777" w:rsidR="00CC0662" w:rsidRDefault="00372FDE" w:rsidP="00CC0662">
      <w:pPr>
        <w:pStyle w:val="Heading1"/>
        <w:rPr>
          <w:lang w:val="en-GB"/>
        </w:rPr>
      </w:pPr>
      <w:bookmarkStart w:id="99" w:name="_Toc534366798"/>
      <w:r>
        <w:rPr>
          <w:lang w:val="en-GB"/>
        </w:rPr>
        <w:lastRenderedPageBreak/>
        <w:t>11</w:t>
      </w:r>
      <w:r w:rsidR="00CC0662">
        <w:rPr>
          <w:lang w:val="en-GB"/>
        </w:rPr>
        <w:t>. End User License Agreement</w:t>
      </w:r>
      <w:bookmarkEnd w:id="99"/>
    </w:p>
    <w:p w14:paraId="120F2F50" w14:textId="77777777" w:rsidR="00EB0AC3" w:rsidRDefault="00372FDE" w:rsidP="00CC0662">
      <w:pPr>
        <w:pStyle w:val="Heading2"/>
        <w:rPr>
          <w:lang w:val="en-GB"/>
        </w:rPr>
      </w:pPr>
      <w:bookmarkStart w:id="100" w:name="_Toc534366799"/>
      <w:r>
        <w:rPr>
          <w:lang w:val="en-GB"/>
        </w:rPr>
        <w:t>11</w:t>
      </w:r>
      <w:r w:rsidR="00EB0AC3">
        <w:rPr>
          <w:lang w:val="en-GB"/>
        </w:rPr>
        <w:t>.1 Binary distribution: all editions</w:t>
      </w:r>
      <w:r w:rsidR="008F4932">
        <w:rPr>
          <w:lang w:val="en-GB"/>
        </w:rPr>
        <w:t xml:space="preserve"> except Open Source</w:t>
      </w:r>
      <w:bookmarkEnd w:id="100"/>
    </w:p>
    <w:p w14:paraId="6B96C363" w14:textId="77777777" w:rsidR="00244F02" w:rsidRDefault="00244F02" w:rsidP="00244F02">
      <w:pPr>
        <w:spacing w:before="120"/>
        <w:jc w:val="both"/>
        <w:rPr>
          <w:sz w:val="20"/>
          <w:szCs w:val="20"/>
        </w:rPr>
      </w:pPr>
      <w:r>
        <w:rPr>
          <w:sz w:val="20"/>
          <w:szCs w:val="20"/>
        </w:rPr>
        <w:t>You may use and redistribute the client library (PyrrhoLink.dll) in any product. You may copy and distribute this booklet in its entirety.</w:t>
      </w:r>
      <w:r w:rsidR="00CF21AD">
        <w:rPr>
          <w:sz w:val="20"/>
          <w:szCs w:val="20"/>
        </w:rPr>
        <w:t xml:space="preserve">  </w:t>
      </w:r>
    </w:p>
    <w:p w14:paraId="11D29711" w14:textId="77777777" w:rsidR="00244F02" w:rsidRDefault="00244F02" w:rsidP="00244F02">
      <w:pPr>
        <w:spacing w:before="120"/>
        <w:jc w:val="both"/>
        <w:rPr>
          <w:sz w:val="20"/>
          <w:szCs w:val="20"/>
        </w:rPr>
      </w:pPr>
      <w:r>
        <w:rPr>
          <w:sz w:val="20"/>
          <w:szCs w:val="20"/>
        </w:rPr>
        <w:t>You are hereby granted a non-transferable, royalty-free license to use th</w:t>
      </w:r>
      <w:r w:rsidR="00CF21AD">
        <w:rPr>
          <w:sz w:val="20"/>
          <w:szCs w:val="20"/>
        </w:rPr>
        <w:t>e</w:t>
      </w:r>
      <w:r>
        <w:rPr>
          <w:sz w:val="20"/>
          <w:szCs w:val="20"/>
        </w:rPr>
        <w:t xml:space="preserve"> software </w:t>
      </w:r>
      <w:r w:rsidR="00CF21AD">
        <w:rPr>
          <w:sz w:val="20"/>
          <w:szCs w:val="20"/>
        </w:rPr>
        <w:t xml:space="preserve">described in this manual </w:t>
      </w:r>
      <w:r>
        <w:rPr>
          <w:sz w:val="20"/>
          <w:szCs w:val="20"/>
        </w:rPr>
        <w:t xml:space="preserve">in accordance with </w:t>
      </w:r>
      <w:r w:rsidR="00CF21AD">
        <w:rPr>
          <w:sz w:val="20"/>
          <w:szCs w:val="20"/>
        </w:rPr>
        <w:t>its provisions</w:t>
      </w:r>
      <w:r>
        <w:rPr>
          <w:sz w:val="20"/>
          <w:szCs w:val="20"/>
        </w:rPr>
        <w:t xml:space="preserve">. Under no circumstances will Malcolm Crowe or the University of </w:t>
      </w:r>
      <w:r w:rsidR="006168E1">
        <w:rPr>
          <w:sz w:val="20"/>
          <w:szCs w:val="20"/>
        </w:rPr>
        <w:t>the West of Scotland</w:t>
      </w:r>
      <w:r>
        <w:rPr>
          <w:sz w:val="20"/>
          <w:szCs w:val="20"/>
        </w:rPr>
        <w:t xml:space="preserve"> be liable for any loss or damage however caused.</w:t>
      </w:r>
    </w:p>
    <w:p w14:paraId="56FA2271" w14:textId="77777777" w:rsidR="00244F02" w:rsidRDefault="00535CED" w:rsidP="00535CED">
      <w:pPr>
        <w:spacing w:before="120"/>
        <w:jc w:val="both"/>
        <w:rPr>
          <w:sz w:val="20"/>
          <w:szCs w:val="20"/>
        </w:rPr>
      </w:pPr>
      <w:r>
        <w:rPr>
          <w:sz w:val="20"/>
          <w:szCs w:val="20"/>
        </w:rPr>
        <w:t>This software is</w:t>
      </w:r>
      <w:r w:rsidR="003B1107">
        <w:rPr>
          <w:sz w:val="20"/>
          <w:szCs w:val="20"/>
        </w:rPr>
        <w:t xml:space="preserve"> and remains</w:t>
      </w:r>
      <w:r w:rsidR="00244F02">
        <w:rPr>
          <w:sz w:val="20"/>
          <w:szCs w:val="20"/>
        </w:rPr>
        <w:t xml:space="preserve"> intellectual property of the University of </w:t>
      </w:r>
      <w:r w:rsidR="006168E1">
        <w:rPr>
          <w:sz w:val="20"/>
          <w:szCs w:val="20"/>
        </w:rPr>
        <w:t>the West of Scotland</w:t>
      </w:r>
      <w:r w:rsidR="00244F02">
        <w:rPr>
          <w:sz w:val="20"/>
          <w:szCs w:val="20"/>
        </w:rPr>
        <w:t>,</w:t>
      </w:r>
      <w:r>
        <w:rPr>
          <w:sz w:val="20"/>
          <w:szCs w:val="20"/>
        </w:rPr>
        <w:t xml:space="preserve"> protected by copyright and applicable patent legislation. You are not permitted to</w:t>
      </w:r>
      <w:r w:rsidR="00CF21AD">
        <w:rPr>
          <w:sz w:val="20"/>
          <w:szCs w:val="20"/>
        </w:rPr>
        <w:t xml:space="preserve"> redistribute,</w:t>
      </w:r>
      <w:r>
        <w:rPr>
          <w:sz w:val="20"/>
          <w:szCs w:val="20"/>
        </w:rPr>
        <w:t xml:space="preserve"> </w:t>
      </w:r>
      <w:r w:rsidR="00244F02">
        <w:rPr>
          <w:sz w:val="20"/>
          <w:szCs w:val="20"/>
        </w:rPr>
        <w:t xml:space="preserve">modify, </w:t>
      </w:r>
      <w:r>
        <w:rPr>
          <w:sz w:val="20"/>
          <w:szCs w:val="20"/>
        </w:rPr>
        <w:t>decompile or reverse-engineer it, or include the server code in any product</w:t>
      </w:r>
      <w:r w:rsidR="00244F02">
        <w:rPr>
          <w:sz w:val="20"/>
          <w:szCs w:val="20"/>
        </w:rPr>
        <w:t xml:space="preserve">, without express permission of the University of </w:t>
      </w:r>
      <w:r w:rsidR="006168E1">
        <w:rPr>
          <w:sz w:val="20"/>
          <w:szCs w:val="20"/>
        </w:rPr>
        <w:t>the West of Scotland</w:t>
      </w:r>
      <w:r>
        <w:rPr>
          <w:sz w:val="20"/>
          <w:szCs w:val="20"/>
        </w:rPr>
        <w:t xml:space="preserve">. </w:t>
      </w:r>
    </w:p>
    <w:p w14:paraId="55083CE4" w14:textId="77777777" w:rsidR="00CC0662" w:rsidRDefault="003B1107" w:rsidP="00CC0662">
      <w:pPr>
        <w:pStyle w:val="Heading2"/>
        <w:rPr>
          <w:lang w:val="en-GB"/>
        </w:rPr>
      </w:pPr>
      <w:bookmarkStart w:id="101" w:name="_Toc534366800"/>
      <w:r>
        <w:rPr>
          <w:lang w:val="en-GB"/>
        </w:rPr>
        <w:t>1</w:t>
      </w:r>
      <w:r w:rsidR="00372FDE">
        <w:rPr>
          <w:lang w:val="en-GB"/>
        </w:rPr>
        <w:t>1</w:t>
      </w:r>
      <w:r w:rsidR="00EB0AC3">
        <w:rPr>
          <w:lang w:val="en-GB"/>
        </w:rPr>
        <w:t>.2</w:t>
      </w:r>
      <w:r w:rsidR="00CC0662">
        <w:rPr>
          <w:lang w:val="en-GB"/>
        </w:rPr>
        <w:t xml:space="preserve"> </w:t>
      </w:r>
      <w:r w:rsidR="008F4932">
        <w:rPr>
          <w:lang w:val="en-GB"/>
        </w:rPr>
        <w:t>Source distribution: Open Source Pyrrho edition</w:t>
      </w:r>
      <w:bookmarkEnd w:id="101"/>
    </w:p>
    <w:p w14:paraId="3814C9A0" w14:textId="77777777" w:rsidR="008F4932" w:rsidRDefault="008F4932" w:rsidP="008F4932">
      <w:pPr>
        <w:spacing w:before="120"/>
        <w:jc w:val="both"/>
        <w:rPr>
          <w:sz w:val="20"/>
          <w:szCs w:val="20"/>
        </w:rPr>
      </w:pPr>
      <w:r>
        <w:rPr>
          <w:sz w:val="20"/>
          <w:szCs w:val="20"/>
        </w:rPr>
        <w:t xml:space="preserve">You may use and redistribute the client libraries (OSPLink.dll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777777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and applicable patent legislation. You are not permitted to redistribute, or include any server code in any product, without express permission of the University of</w:t>
      </w:r>
      <w:r w:rsidR="006168E1">
        <w:rPr>
          <w:sz w:val="20"/>
          <w:szCs w:val="20"/>
        </w:rPr>
        <w:t xml:space="preserve"> the West of Scotland</w:t>
      </w:r>
      <w:r>
        <w:rPr>
          <w:sz w:val="20"/>
          <w:szCs w:val="20"/>
        </w:rPr>
        <w:t xml:space="preserve">. </w:t>
      </w:r>
    </w:p>
    <w:p w14:paraId="7C8673E0" w14:textId="77777777" w:rsidR="008F4932" w:rsidRPr="008F4932" w:rsidRDefault="008F4932" w:rsidP="008F4932">
      <w:pPr>
        <w:rPr>
          <w:sz w:val="20"/>
          <w:szCs w:val="20"/>
          <w:lang w:val="en-GB"/>
        </w:rPr>
      </w:pPr>
    </w:p>
    <w:p w14:paraId="4D18629E" w14:textId="77777777" w:rsidR="0025335C" w:rsidRDefault="0025335C" w:rsidP="0025335C">
      <w:pPr>
        <w:pStyle w:val="Heading1"/>
        <w:rPr>
          <w:lang w:val="en-GB"/>
        </w:rPr>
      </w:pPr>
      <w:bookmarkStart w:id="102" w:name="_Toc534366801"/>
      <w:r>
        <w:rPr>
          <w:lang w:val="en-GB"/>
        </w:rPr>
        <w:lastRenderedPageBreak/>
        <w:t>References</w:t>
      </w:r>
      <w:bookmarkEnd w:id="102"/>
    </w:p>
    <w:p w14:paraId="3B8C262F" w14:textId="77777777" w:rsidR="00884E0A" w:rsidRDefault="000F44FA" w:rsidP="0025335C">
      <w:pPr>
        <w:spacing w:before="120"/>
        <w:jc w:val="both"/>
        <w:rPr>
          <w:sz w:val="20"/>
          <w:szCs w:val="20"/>
          <w:lang w:val="en-GB"/>
        </w:rPr>
      </w:pPr>
      <w:r>
        <w:rPr>
          <w:sz w:val="20"/>
          <w:szCs w:val="20"/>
          <w:lang w:val="en-GB"/>
        </w:rPr>
        <w:t>Ceri</w:t>
      </w:r>
      <w:r w:rsidR="00884E0A">
        <w:rPr>
          <w:sz w:val="20"/>
          <w:szCs w:val="20"/>
          <w:lang w:val="en-GB"/>
        </w:rPr>
        <w:t xml:space="preserve"> S.; Pelagatti, G. (1984): Distributed Dtaabase Design: Principles and Systems (McGraw-Hill)</w:t>
      </w:r>
    </w:p>
    <w:p w14:paraId="0AA1AA4D" w14:textId="77777777" w:rsidR="009415F2" w:rsidRPr="009415F2" w:rsidRDefault="009415F2" w:rsidP="0025335C">
      <w:pPr>
        <w:spacing w:before="120"/>
        <w:jc w:val="both"/>
        <w:rPr>
          <w:sz w:val="20"/>
          <w:szCs w:val="20"/>
          <w:lang w:val="en-GB"/>
        </w:rPr>
      </w:pPr>
      <w:r>
        <w:rPr>
          <w:sz w:val="20"/>
          <w:szCs w:val="20"/>
          <w:lang w:val="en-GB"/>
        </w:rPr>
        <w:t xml:space="preserve">Codd, E. F. (1985) Does your DBMS run by the rules? </w:t>
      </w:r>
      <w:r>
        <w:rPr>
          <w:i/>
          <w:sz w:val="20"/>
          <w:szCs w:val="20"/>
          <w:lang w:val="en-GB"/>
        </w:rPr>
        <w:t>ComputerWorld</w:t>
      </w:r>
      <w:r>
        <w:rPr>
          <w:sz w:val="20"/>
          <w:szCs w:val="20"/>
          <w:lang w:val="en-GB"/>
        </w:rPr>
        <w:t xml:space="preserve"> Oct 21, 1985.</w:t>
      </w:r>
    </w:p>
    <w:p w14:paraId="770EFB8D" w14:textId="77777777"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p>
    <w:p w14:paraId="14D5372D" w14:textId="77777777" w:rsidR="00F429DA" w:rsidRP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103" w:name="_Toc534366802"/>
      <w:r>
        <w:lastRenderedPageBreak/>
        <w:t>Index to Syntax</w:t>
      </w:r>
      <w:bookmarkEnd w:id="103"/>
    </w:p>
    <w:p w14:paraId="00BCF22A" w14:textId="77777777" w:rsidR="00482240" w:rsidRDefault="00237E41">
      <w:pPr>
        <w:rPr>
          <w:noProof/>
          <w:sz w:val="20"/>
          <w:szCs w:val="20"/>
          <w:lang w:val="en-GB"/>
        </w:rPr>
        <w:sectPr w:rsidR="00482240" w:rsidSect="00482240">
          <w:headerReference w:type="default" r:id="rId46"/>
          <w:footerReference w:type="default" r:id="rId4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6BA2EB6E" w14:textId="77777777" w:rsidR="00482240" w:rsidRDefault="00482240">
      <w:pPr>
        <w:pStyle w:val="Index1"/>
        <w:tabs>
          <w:tab w:val="right" w:leader="dot" w:pos="3786"/>
        </w:tabs>
        <w:rPr>
          <w:noProof/>
        </w:rPr>
      </w:pPr>
      <w:r>
        <w:rPr>
          <w:noProof/>
        </w:rPr>
        <w:t>AbsoluteValue</w:t>
      </w:r>
      <w:r>
        <w:rPr>
          <w:noProof/>
        </w:rPr>
        <w:tab/>
        <w:t>76</w:t>
      </w:r>
    </w:p>
    <w:p w14:paraId="642EC150" w14:textId="77777777" w:rsidR="00482240" w:rsidRDefault="00482240">
      <w:pPr>
        <w:pStyle w:val="Index1"/>
        <w:tabs>
          <w:tab w:val="right" w:leader="dot" w:pos="3786"/>
        </w:tabs>
        <w:rPr>
          <w:noProof/>
        </w:rPr>
      </w:pPr>
      <w:r>
        <w:rPr>
          <w:noProof/>
        </w:rPr>
        <w:t>Action</w:t>
      </w:r>
      <w:r>
        <w:rPr>
          <w:noProof/>
        </w:rPr>
        <w:tab/>
        <w:t>68</w:t>
      </w:r>
    </w:p>
    <w:p w14:paraId="70BB0415" w14:textId="77777777" w:rsidR="00482240" w:rsidRDefault="00482240">
      <w:pPr>
        <w:pStyle w:val="Index1"/>
        <w:tabs>
          <w:tab w:val="right" w:leader="dot" w:pos="3786"/>
        </w:tabs>
        <w:rPr>
          <w:noProof/>
        </w:rPr>
      </w:pPr>
      <w:r>
        <w:rPr>
          <w:noProof/>
        </w:rPr>
        <w:t>Adapter function</w:t>
      </w:r>
      <w:r>
        <w:rPr>
          <w:noProof/>
        </w:rPr>
        <w:tab/>
        <w:t>32</w:t>
      </w:r>
    </w:p>
    <w:p w14:paraId="51989AA8" w14:textId="77777777" w:rsidR="00482240" w:rsidRDefault="00482240">
      <w:pPr>
        <w:pStyle w:val="Index1"/>
        <w:tabs>
          <w:tab w:val="right" w:leader="dot" w:pos="3786"/>
        </w:tabs>
        <w:rPr>
          <w:noProof/>
        </w:rPr>
      </w:pPr>
      <w:r>
        <w:rPr>
          <w:noProof/>
        </w:rPr>
        <w:t>Alias</w:t>
      </w:r>
      <w:r>
        <w:rPr>
          <w:noProof/>
        </w:rPr>
        <w:tab/>
        <w:t>71</w:t>
      </w:r>
    </w:p>
    <w:p w14:paraId="6671F0C7" w14:textId="77777777" w:rsidR="00482240" w:rsidRDefault="00482240">
      <w:pPr>
        <w:pStyle w:val="Index1"/>
        <w:tabs>
          <w:tab w:val="right" w:leader="dot" w:pos="3786"/>
        </w:tabs>
        <w:rPr>
          <w:noProof/>
        </w:rPr>
      </w:pPr>
      <w:r>
        <w:rPr>
          <w:noProof/>
        </w:rPr>
        <w:t>Alter</w:t>
      </w:r>
      <w:r>
        <w:rPr>
          <w:noProof/>
        </w:rPr>
        <w:tab/>
        <w:t>63</w:t>
      </w:r>
    </w:p>
    <w:p w14:paraId="3C2EE2A7" w14:textId="77777777" w:rsidR="00482240" w:rsidRDefault="00482240">
      <w:pPr>
        <w:pStyle w:val="Index1"/>
        <w:tabs>
          <w:tab w:val="right" w:leader="dot" w:pos="3786"/>
        </w:tabs>
        <w:rPr>
          <w:noProof/>
        </w:rPr>
      </w:pPr>
      <w:r>
        <w:rPr>
          <w:noProof/>
        </w:rPr>
        <w:t>AlterCheck</w:t>
      </w:r>
      <w:r>
        <w:rPr>
          <w:noProof/>
        </w:rPr>
        <w:tab/>
        <w:t>64</w:t>
      </w:r>
    </w:p>
    <w:p w14:paraId="6DB9EAC5" w14:textId="77777777" w:rsidR="00482240" w:rsidRDefault="00482240">
      <w:pPr>
        <w:pStyle w:val="Index1"/>
        <w:tabs>
          <w:tab w:val="right" w:leader="dot" w:pos="3786"/>
        </w:tabs>
        <w:rPr>
          <w:noProof/>
        </w:rPr>
      </w:pPr>
      <w:r>
        <w:rPr>
          <w:noProof/>
        </w:rPr>
        <w:t>AlterColumn</w:t>
      </w:r>
      <w:r>
        <w:rPr>
          <w:noProof/>
        </w:rPr>
        <w:tab/>
        <w:t>65</w:t>
      </w:r>
    </w:p>
    <w:p w14:paraId="10707A0F" w14:textId="77777777" w:rsidR="00482240" w:rsidRDefault="00482240">
      <w:pPr>
        <w:pStyle w:val="Index1"/>
        <w:tabs>
          <w:tab w:val="right" w:leader="dot" w:pos="3786"/>
        </w:tabs>
        <w:rPr>
          <w:noProof/>
        </w:rPr>
      </w:pPr>
      <w:r>
        <w:rPr>
          <w:noProof/>
        </w:rPr>
        <w:t>AlterDomain</w:t>
      </w:r>
      <w:r>
        <w:rPr>
          <w:noProof/>
        </w:rPr>
        <w:tab/>
        <w:t>64</w:t>
      </w:r>
    </w:p>
    <w:p w14:paraId="460759E8" w14:textId="77777777" w:rsidR="00482240" w:rsidRDefault="00482240">
      <w:pPr>
        <w:pStyle w:val="Index1"/>
        <w:tabs>
          <w:tab w:val="right" w:leader="dot" w:pos="3786"/>
        </w:tabs>
        <w:rPr>
          <w:noProof/>
        </w:rPr>
      </w:pPr>
      <w:r>
        <w:rPr>
          <w:noProof/>
        </w:rPr>
        <w:t>AlterField</w:t>
      </w:r>
      <w:r>
        <w:rPr>
          <w:noProof/>
        </w:rPr>
        <w:tab/>
        <w:t>65</w:t>
      </w:r>
    </w:p>
    <w:p w14:paraId="2310E58F" w14:textId="77777777" w:rsidR="00482240" w:rsidRDefault="00482240">
      <w:pPr>
        <w:pStyle w:val="Index1"/>
        <w:tabs>
          <w:tab w:val="right" w:leader="dot" w:pos="3786"/>
        </w:tabs>
        <w:rPr>
          <w:noProof/>
        </w:rPr>
      </w:pPr>
      <w:r>
        <w:rPr>
          <w:noProof/>
        </w:rPr>
        <w:t>AlterTable</w:t>
      </w:r>
      <w:r>
        <w:rPr>
          <w:noProof/>
        </w:rPr>
        <w:tab/>
        <w:t>64</w:t>
      </w:r>
    </w:p>
    <w:p w14:paraId="5A437557" w14:textId="77777777" w:rsidR="00482240" w:rsidRDefault="00482240">
      <w:pPr>
        <w:pStyle w:val="Index1"/>
        <w:tabs>
          <w:tab w:val="right" w:leader="dot" w:pos="3786"/>
        </w:tabs>
        <w:rPr>
          <w:noProof/>
        </w:rPr>
      </w:pPr>
      <w:r>
        <w:rPr>
          <w:noProof/>
        </w:rPr>
        <w:t>AlterType</w:t>
      </w:r>
      <w:r>
        <w:rPr>
          <w:noProof/>
        </w:rPr>
        <w:tab/>
        <w:t>65</w:t>
      </w:r>
    </w:p>
    <w:p w14:paraId="68F97500" w14:textId="77777777" w:rsidR="00482240" w:rsidRDefault="00482240">
      <w:pPr>
        <w:pStyle w:val="Index1"/>
        <w:tabs>
          <w:tab w:val="right" w:leader="dot" w:pos="3786"/>
        </w:tabs>
        <w:rPr>
          <w:noProof/>
        </w:rPr>
      </w:pPr>
      <w:r>
        <w:rPr>
          <w:noProof/>
        </w:rPr>
        <w:t>AlterView</w:t>
      </w:r>
      <w:r>
        <w:rPr>
          <w:noProof/>
        </w:rPr>
        <w:tab/>
        <w:t>65</w:t>
      </w:r>
    </w:p>
    <w:p w14:paraId="450A7E81" w14:textId="77777777" w:rsidR="00482240" w:rsidRDefault="00482240">
      <w:pPr>
        <w:pStyle w:val="Index1"/>
        <w:tabs>
          <w:tab w:val="right" w:leader="dot" w:pos="3786"/>
        </w:tabs>
        <w:rPr>
          <w:noProof/>
        </w:rPr>
      </w:pPr>
      <w:r>
        <w:rPr>
          <w:noProof/>
        </w:rPr>
        <w:t>Any</w:t>
      </w:r>
      <w:r>
        <w:rPr>
          <w:noProof/>
        </w:rPr>
        <w:tab/>
        <w:t>75</w:t>
      </w:r>
    </w:p>
    <w:p w14:paraId="3EA3FE38" w14:textId="77777777" w:rsidR="00482240" w:rsidRDefault="00482240">
      <w:pPr>
        <w:pStyle w:val="Index1"/>
        <w:tabs>
          <w:tab w:val="right" w:leader="dot" w:pos="3786"/>
        </w:tabs>
        <w:rPr>
          <w:noProof/>
        </w:rPr>
      </w:pPr>
      <w:r>
        <w:rPr>
          <w:noProof/>
        </w:rPr>
        <w:t>ASC</w:t>
      </w:r>
      <w:r>
        <w:rPr>
          <w:noProof/>
        </w:rPr>
        <w:tab/>
        <w:t>72</w:t>
      </w:r>
    </w:p>
    <w:p w14:paraId="345C7EA4" w14:textId="77777777" w:rsidR="00482240" w:rsidRDefault="00482240">
      <w:pPr>
        <w:pStyle w:val="Index1"/>
        <w:tabs>
          <w:tab w:val="right" w:leader="dot" w:pos="3786"/>
        </w:tabs>
        <w:rPr>
          <w:noProof/>
        </w:rPr>
      </w:pPr>
      <w:r>
        <w:rPr>
          <w:noProof/>
        </w:rPr>
        <w:t>Assignment</w:t>
      </w:r>
      <w:r>
        <w:rPr>
          <w:noProof/>
        </w:rPr>
        <w:tab/>
        <w:t>78</w:t>
      </w:r>
    </w:p>
    <w:p w14:paraId="5B731A51" w14:textId="77777777" w:rsidR="00482240" w:rsidRDefault="00482240">
      <w:pPr>
        <w:pStyle w:val="Index1"/>
        <w:tabs>
          <w:tab w:val="right" w:leader="dot" w:pos="3786"/>
        </w:tabs>
        <w:rPr>
          <w:noProof/>
        </w:rPr>
      </w:pPr>
      <w:r w:rsidRPr="006D5E0C">
        <w:rPr>
          <w:rFonts w:eastAsia="Arial Unicode MS"/>
          <w:noProof/>
        </w:rPr>
        <w:t>ATTRIBUTE</w:t>
      </w:r>
      <w:r>
        <w:rPr>
          <w:noProof/>
        </w:rPr>
        <w:tab/>
        <w:t>65</w:t>
      </w:r>
    </w:p>
    <w:p w14:paraId="69C56CDD" w14:textId="77777777" w:rsidR="00482240" w:rsidRDefault="00482240">
      <w:pPr>
        <w:pStyle w:val="Index1"/>
        <w:tabs>
          <w:tab w:val="right" w:leader="dot" w:pos="3786"/>
        </w:tabs>
        <w:rPr>
          <w:noProof/>
        </w:rPr>
      </w:pPr>
      <w:r>
        <w:rPr>
          <w:noProof/>
        </w:rPr>
        <w:t>AttributeSpec</w:t>
      </w:r>
      <w:r>
        <w:rPr>
          <w:noProof/>
        </w:rPr>
        <w:tab/>
        <w:t>79</w:t>
      </w:r>
    </w:p>
    <w:p w14:paraId="55EE5983" w14:textId="77777777" w:rsidR="00482240" w:rsidRDefault="00482240">
      <w:pPr>
        <w:pStyle w:val="Index1"/>
        <w:tabs>
          <w:tab w:val="right" w:leader="dot" w:pos="3786"/>
        </w:tabs>
        <w:rPr>
          <w:noProof/>
        </w:rPr>
      </w:pPr>
      <w:r>
        <w:rPr>
          <w:noProof/>
        </w:rPr>
        <w:t>Authority</w:t>
      </w:r>
      <w:r>
        <w:rPr>
          <w:noProof/>
        </w:rPr>
        <w:tab/>
        <w:t>44</w:t>
      </w:r>
    </w:p>
    <w:p w14:paraId="33ECE0C4" w14:textId="77777777" w:rsidR="00482240" w:rsidRDefault="00482240">
      <w:pPr>
        <w:pStyle w:val="Index1"/>
        <w:tabs>
          <w:tab w:val="right" w:leader="dot" w:pos="3786"/>
        </w:tabs>
        <w:rPr>
          <w:noProof/>
        </w:rPr>
      </w:pPr>
      <w:r>
        <w:rPr>
          <w:noProof/>
        </w:rPr>
        <w:t>Avg</w:t>
      </w:r>
      <w:r>
        <w:rPr>
          <w:noProof/>
        </w:rPr>
        <w:tab/>
        <w:t>76</w:t>
      </w:r>
    </w:p>
    <w:p w14:paraId="21778171"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BEGIN</w:t>
      </w:r>
      <w:r>
        <w:rPr>
          <w:noProof/>
        </w:rPr>
        <w:tab/>
        <w:t>62, 78</w:t>
      </w:r>
    </w:p>
    <w:p w14:paraId="00AD9569" w14:textId="77777777" w:rsidR="00482240" w:rsidRDefault="00482240">
      <w:pPr>
        <w:pStyle w:val="Index1"/>
        <w:tabs>
          <w:tab w:val="right" w:leader="dot" w:pos="3786"/>
        </w:tabs>
        <w:rPr>
          <w:noProof/>
        </w:rPr>
      </w:pPr>
      <w:r>
        <w:rPr>
          <w:noProof/>
        </w:rPr>
        <w:t>Between</w:t>
      </w:r>
      <w:r>
        <w:rPr>
          <w:noProof/>
        </w:rPr>
        <w:tab/>
        <w:t>75</w:t>
      </w:r>
    </w:p>
    <w:p w14:paraId="1E4989F4"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BETWEEN</w:t>
      </w:r>
      <w:r>
        <w:rPr>
          <w:noProof/>
        </w:rPr>
        <w:tab/>
        <w:t>75</w:t>
      </w:r>
    </w:p>
    <w:p w14:paraId="063E20F3" w14:textId="77777777" w:rsidR="00482240" w:rsidRDefault="00482240">
      <w:pPr>
        <w:pStyle w:val="Index1"/>
        <w:tabs>
          <w:tab w:val="right" w:leader="dot" w:pos="3786"/>
        </w:tabs>
        <w:rPr>
          <w:noProof/>
        </w:rPr>
      </w:pPr>
      <w:r>
        <w:rPr>
          <w:noProof/>
        </w:rPr>
        <w:t>BinaryOp</w:t>
      </w:r>
      <w:r>
        <w:rPr>
          <w:noProof/>
        </w:rPr>
        <w:tab/>
        <w:t>73</w:t>
      </w:r>
    </w:p>
    <w:p w14:paraId="1882B7F3"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BLOB</w:t>
      </w:r>
      <w:r>
        <w:rPr>
          <w:noProof/>
        </w:rPr>
        <w:tab/>
        <w:t>70</w:t>
      </w:r>
    </w:p>
    <w:p w14:paraId="69D7A0CE" w14:textId="77777777" w:rsidR="00482240" w:rsidRDefault="00482240">
      <w:pPr>
        <w:pStyle w:val="Index1"/>
        <w:tabs>
          <w:tab w:val="right" w:leader="dot" w:pos="3786"/>
        </w:tabs>
        <w:rPr>
          <w:noProof/>
        </w:rPr>
      </w:pPr>
      <w:r>
        <w:rPr>
          <w:noProof/>
        </w:rPr>
        <w:t>BooleanExpr</w:t>
      </w:r>
      <w:r>
        <w:rPr>
          <w:noProof/>
        </w:rPr>
        <w:tab/>
        <w:t>75</w:t>
      </w:r>
    </w:p>
    <w:p w14:paraId="1040F7E3" w14:textId="77777777" w:rsidR="00482240" w:rsidRDefault="00482240">
      <w:pPr>
        <w:pStyle w:val="Index1"/>
        <w:tabs>
          <w:tab w:val="right" w:leader="dot" w:pos="3786"/>
        </w:tabs>
        <w:rPr>
          <w:noProof/>
        </w:rPr>
      </w:pPr>
      <w:r>
        <w:rPr>
          <w:noProof/>
        </w:rPr>
        <w:t>BooleanFactor</w:t>
      </w:r>
      <w:r>
        <w:rPr>
          <w:noProof/>
        </w:rPr>
        <w:tab/>
        <w:t>75</w:t>
      </w:r>
    </w:p>
    <w:p w14:paraId="2772709F" w14:textId="77777777" w:rsidR="00482240" w:rsidRDefault="00482240">
      <w:pPr>
        <w:pStyle w:val="Index1"/>
        <w:tabs>
          <w:tab w:val="right" w:leader="dot" w:pos="3786"/>
        </w:tabs>
        <w:rPr>
          <w:noProof/>
        </w:rPr>
      </w:pPr>
      <w:r>
        <w:rPr>
          <w:noProof/>
        </w:rPr>
        <w:t>BooleanTerm</w:t>
      </w:r>
      <w:r>
        <w:rPr>
          <w:noProof/>
        </w:rPr>
        <w:tab/>
        <w:t>75</w:t>
      </w:r>
    </w:p>
    <w:p w14:paraId="6C573D3B" w14:textId="77777777" w:rsidR="00482240" w:rsidRDefault="00482240">
      <w:pPr>
        <w:pStyle w:val="Index1"/>
        <w:tabs>
          <w:tab w:val="right" w:leader="dot" w:pos="3786"/>
        </w:tabs>
        <w:rPr>
          <w:noProof/>
        </w:rPr>
      </w:pPr>
      <w:r>
        <w:rPr>
          <w:noProof/>
        </w:rPr>
        <w:t>BooleanTest</w:t>
      </w:r>
      <w:r>
        <w:rPr>
          <w:noProof/>
        </w:rPr>
        <w:tab/>
        <w:t>75</w:t>
      </w:r>
    </w:p>
    <w:p w14:paraId="69D4E67C"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BREAK</w:t>
      </w:r>
      <w:r>
        <w:rPr>
          <w:noProof/>
        </w:rPr>
        <w:tab/>
        <w:t>62</w:t>
      </w:r>
    </w:p>
    <w:p w14:paraId="279B0C2C" w14:textId="77777777" w:rsidR="00482240" w:rsidRDefault="00482240">
      <w:pPr>
        <w:pStyle w:val="Index1"/>
        <w:tabs>
          <w:tab w:val="right" w:leader="dot" w:pos="3786"/>
        </w:tabs>
        <w:rPr>
          <w:noProof/>
        </w:rPr>
      </w:pPr>
      <w:r>
        <w:rPr>
          <w:noProof/>
        </w:rPr>
        <w:t>Bson</w:t>
      </w:r>
      <w:r>
        <w:rPr>
          <w:noProof/>
        </w:rPr>
        <w:tab/>
        <w:t>69</w:t>
      </w:r>
    </w:p>
    <w:p w14:paraId="022EC7C2" w14:textId="77777777" w:rsidR="00482240" w:rsidRDefault="00482240">
      <w:pPr>
        <w:pStyle w:val="Index1"/>
        <w:tabs>
          <w:tab w:val="right" w:leader="dot" w:pos="3786"/>
        </w:tabs>
        <w:rPr>
          <w:noProof/>
        </w:rPr>
      </w:pPr>
      <w:r>
        <w:rPr>
          <w:noProof/>
        </w:rPr>
        <w:t>Call</w:t>
      </w:r>
      <w:r>
        <w:rPr>
          <w:noProof/>
        </w:rPr>
        <w:tab/>
        <w:t>78</w:t>
      </w:r>
    </w:p>
    <w:p w14:paraId="57B213CC" w14:textId="77777777" w:rsidR="00482240" w:rsidRDefault="00482240">
      <w:pPr>
        <w:pStyle w:val="Index1"/>
        <w:tabs>
          <w:tab w:val="right" w:leader="dot" w:pos="3786"/>
        </w:tabs>
        <w:rPr>
          <w:noProof/>
        </w:rPr>
      </w:pPr>
      <w:r w:rsidRPr="006D5E0C">
        <w:rPr>
          <w:rFonts w:eastAsia="Arial Unicode MS"/>
          <w:noProof/>
        </w:rPr>
        <w:t>CAPTION</w:t>
      </w:r>
      <w:r>
        <w:rPr>
          <w:noProof/>
        </w:rPr>
        <w:tab/>
        <w:t>65</w:t>
      </w:r>
    </w:p>
    <w:p w14:paraId="65AE6D66" w14:textId="77777777" w:rsidR="00482240" w:rsidRDefault="00482240">
      <w:pPr>
        <w:pStyle w:val="Index1"/>
        <w:tabs>
          <w:tab w:val="right" w:leader="dot" w:pos="3786"/>
        </w:tabs>
        <w:rPr>
          <w:noProof/>
        </w:rPr>
      </w:pPr>
      <w:r>
        <w:rPr>
          <w:noProof/>
        </w:rPr>
        <w:t>Cardinality</w:t>
      </w:r>
      <w:r>
        <w:rPr>
          <w:noProof/>
        </w:rPr>
        <w:tab/>
        <w:t>77</w:t>
      </w:r>
    </w:p>
    <w:p w14:paraId="6FA7CF4C" w14:textId="77777777" w:rsidR="00482240" w:rsidRDefault="00482240">
      <w:pPr>
        <w:pStyle w:val="Index1"/>
        <w:tabs>
          <w:tab w:val="right" w:leader="dot" w:pos="3786"/>
        </w:tabs>
        <w:rPr>
          <w:noProof/>
        </w:rPr>
      </w:pPr>
      <w:r>
        <w:rPr>
          <w:noProof/>
        </w:rPr>
        <w:t>CASCADE</w:t>
      </w:r>
      <w:r>
        <w:rPr>
          <w:noProof/>
        </w:rPr>
        <w:tab/>
        <w:t>68</w:t>
      </w:r>
    </w:p>
    <w:p w14:paraId="13C8905F" w14:textId="77777777" w:rsidR="00482240" w:rsidRDefault="00482240">
      <w:pPr>
        <w:pStyle w:val="Index1"/>
        <w:tabs>
          <w:tab w:val="right" w:leader="dot" w:pos="3786"/>
        </w:tabs>
        <w:rPr>
          <w:noProof/>
        </w:rPr>
      </w:pPr>
      <w:r>
        <w:rPr>
          <w:noProof/>
        </w:rPr>
        <w:t>Cascade Delete</w:t>
      </w:r>
      <w:r>
        <w:rPr>
          <w:noProof/>
        </w:rPr>
        <w:tab/>
        <w:t>95, 127</w:t>
      </w:r>
    </w:p>
    <w:p w14:paraId="1057466F" w14:textId="77777777" w:rsidR="00482240" w:rsidRDefault="00482240">
      <w:pPr>
        <w:pStyle w:val="Index1"/>
        <w:tabs>
          <w:tab w:val="right" w:leader="dot" w:pos="3786"/>
        </w:tabs>
        <w:rPr>
          <w:noProof/>
        </w:rPr>
      </w:pPr>
      <w:r>
        <w:rPr>
          <w:noProof/>
        </w:rPr>
        <w:t>Cascade Update</w:t>
      </w:r>
      <w:r>
        <w:rPr>
          <w:noProof/>
        </w:rPr>
        <w:tab/>
        <w:t>95, 127</w:t>
      </w:r>
    </w:p>
    <w:p w14:paraId="7F35D375" w14:textId="77777777" w:rsidR="00482240" w:rsidRDefault="00482240">
      <w:pPr>
        <w:pStyle w:val="Index1"/>
        <w:tabs>
          <w:tab w:val="right" w:leader="dot" w:pos="3786"/>
        </w:tabs>
        <w:rPr>
          <w:noProof/>
        </w:rPr>
      </w:pPr>
      <w:r>
        <w:rPr>
          <w:noProof/>
        </w:rPr>
        <w:t>CaseStatement</w:t>
      </w:r>
      <w:r>
        <w:rPr>
          <w:noProof/>
        </w:rPr>
        <w:tab/>
        <w:t>78</w:t>
      </w:r>
    </w:p>
    <w:p w14:paraId="4EFE261D" w14:textId="77777777" w:rsidR="00482240" w:rsidRDefault="00482240">
      <w:pPr>
        <w:pStyle w:val="Index1"/>
        <w:tabs>
          <w:tab w:val="right" w:leader="dot" w:pos="3786"/>
        </w:tabs>
        <w:rPr>
          <w:noProof/>
        </w:rPr>
      </w:pPr>
      <w:r>
        <w:rPr>
          <w:noProof/>
        </w:rPr>
        <w:t>Cast</w:t>
      </w:r>
      <w:r>
        <w:rPr>
          <w:noProof/>
        </w:rPr>
        <w:tab/>
        <w:t>77</w:t>
      </w:r>
    </w:p>
    <w:p w14:paraId="0709150F" w14:textId="77777777" w:rsidR="00482240" w:rsidRDefault="00482240">
      <w:pPr>
        <w:pStyle w:val="Index1"/>
        <w:tabs>
          <w:tab w:val="right" w:leader="dot" w:pos="3786"/>
        </w:tabs>
        <w:rPr>
          <w:noProof/>
        </w:rPr>
      </w:pPr>
      <w:r>
        <w:rPr>
          <w:noProof/>
        </w:rPr>
        <w:t>CATALOG_NAME</w:t>
      </w:r>
      <w:r>
        <w:rPr>
          <w:noProof/>
        </w:rPr>
        <w:tab/>
        <w:t>78</w:t>
      </w:r>
    </w:p>
    <w:p w14:paraId="027990DB" w14:textId="77777777" w:rsidR="00482240" w:rsidRDefault="00482240">
      <w:pPr>
        <w:pStyle w:val="Index1"/>
        <w:tabs>
          <w:tab w:val="right" w:leader="dot" w:pos="3786"/>
        </w:tabs>
        <w:rPr>
          <w:noProof/>
        </w:rPr>
      </w:pPr>
      <w:r>
        <w:rPr>
          <w:noProof/>
        </w:rPr>
        <w:t>Ceiling</w:t>
      </w:r>
      <w:r>
        <w:rPr>
          <w:noProof/>
        </w:rPr>
        <w:tab/>
        <w:t>76</w:t>
      </w:r>
    </w:p>
    <w:p w14:paraId="0CB6E213" w14:textId="77777777" w:rsidR="00482240" w:rsidRDefault="00482240">
      <w:pPr>
        <w:pStyle w:val="Index1"/>
        <w:tabs>
          <w:tab w:val="right" w:leader="dot" w:pos="3786"/>
        </w:tabs>
        <w:rPr>
          <w:noProof/>
        </w:rPr>
      </w:pPr>
      <w:r>
        <w:rPr>
          <w:noProof/>
        </w:rPr>
        <w:t>CHAR_LENGTH</w:t>
      </w:r>
      <w:r>
        <w:rPr>
          <w:noProof/>
        </w:rPr>
        <w:tab/>
        <w:t>76</w:t>
      </w:r>
    </w:p>
    <w:p w14:paraId="5F0BB570" w14:textId="77777777" w:rsidR="00482240" w:rsidRDefault="00482240">
      <w:pPr>
        <w:pStyle w:val="Index1"/>
        <w:tabs>
          <w:tab w:val="right" w:leader="dot" w:pos="3786"/>
        </w:tabs>
        <w:rPr>
          <w:noProof/>
        </w:rPr>
      </w:pPr>
      <w:r>
        <w:rPr>
          <w:noProof/>
        </w:rPr>
        <w:t>CharacterType</w:t>
      </w:r>
      <w:r>
        <w:rPr>
          <w:noProof/>
        </w:rPr>
        <w:tab/>
        <w:t>69</w:t>
      </w:r>
    </w:p>
    <w:p w14:paraId="5F3C85E8" w14:textId="77777777" w:rsidR="00482240" w:rsidRDefault="00482240">
      <w:pPr>
        <w:pStyle w:val="Index1"/>
        <w:tabs>
          <w:tab w:val="right" w:leader="dot" w:pos="3786"/>
        </w:tabs>
        <w:rPr>
          <w:noProof/>
        </w:rPr>
      </w:pPr>
      <w:r>
        <w:rPr>
          <w:noProof/>
        </w:rPr>
        <w:t>CheckConstraint</w:t>
      </w:r>
      <w:r>
        <w:rPr>
          <w:noProof/>
        </w:rPr>
        <w:tab/>
        <w:t>64</w:t>
      </w:r>
    </w:p>
    <w:p w14:paraId="2FEA0C58" w14:textId="77777777" w:rsidR="00482240" w:rsidRDefault="00482240">
      <w:pPr>
        <w:pStyle w:val="Index1"/>
        <w:tabs>
          <w:tab w:val="right" w:leader="dot" w:pos="3786"/>
        </w:tabs>
        <w:rPr>
          <w:noProof/>
        </w:rPr>
      </w:pPr>
      <w:r>
        <w:rPr>
          <w:noProof/>
        </w:rPr>
        <w:t>CLASS_ORIGIN</w:t>
      </w:r>
      <w:r>
        <w:rPr>
          <w:noProof/>
        </w:rPr>
        <w:tab/>
        <w:t>78</w:t>
      </w:r>
    </w:p>
    <w:p w14:paraId="40E8577F" w14:textId="77777777" w:rsidR="00482240" w:rsidRDefault="00482240">
      <w:pPr>
        <w:pStyle w:val="Index1"/>
        <w:tabs>
          <w:tab w:val="right" w:leader="dot" w:pos="3786"/>
        </w:tabs>
        <w:rPr>
          <w:noProof/>
        </w:rPr>
      </w:pPr>
      <w:r>
        <w:rPr>
          <w:noProof/>
        </w:rPr>
        <w:t>classification</w:t>
      </w:r>
      <w:r>
        <w:rPr>
          <w:noProof/>
        </w:rPr>
        <w:tab/>
        <w:t>71</w:t>
      </w:r>
    </w:p>
    <w:p w14:paraId="2C718093" w14:textId="77777777" w:rsidR="00482240" w:rsidRDefault="00482240">
      <w:pPr>
        <w:pStyle w:val="Index1"/>
        <w:tabs>
          <w:tab w:val="right" w:leader="dot" w:pos="3786"/>
        </w:tabs>
        <w:rPr>
          <w:noProof/>
        </w:rPr>
      </w:pPr>
      <w:r>
        <w:rPr>
          <w:noProof/>
        </w:rPr>
        <w:t>Classification</w:t>
      </w:r>
      <w:r>
        <w:rPr>
          <w:noProof/>
        </w:rPr>
        <w:tab/>
        <w:t>64, 65</w:t>
      </w:r>
    </w:p>
    <w:p w14:paraId="195E4E4A" w14:textId="77777777" w:rsidR="00482240" w:rsidRDefault="00482240">
      <w:pPr>
        <w:pStyle w:val="Index1"/>
        <w:tabs>
          <w:tab w:val="right" w:leader="dot" w:pos="3786"/>
        </w:tabs>
        <w:rPr>
          <w:noProof/>
        </w:rPr>
      </w:pPr>
      <w:r>
        <w:rPr>
          <w:noProof/>
        </w:rPr>
        <w:t>clearance</w:t>
      </w:r>
      <w:r>
        <w:rPr>
          <w:noProof/>
        </w:rPr>
        <w:tab/>
        <w:t>71</w:t>
      </w:r>
    </w:p>
    <w:p w14:paraId="51EE19EA" w14:textId="77777777" w:rsidR="00482240" w:rsidRDefault="00482240">
      <w:pPr>
        <w:pStyle w:val="Index1"/>
        <w:tabs>
          <w:tab w:val="right" w:leader="dot" w:pos="3786"/>
        </w:tabs>
        <w:rPr>
          <w:noProof/>
        </w:rPr>
      </w:pPr>
      <w:r>
        <w:rPr>
          <w:noProof/>
        </w:rPr>
        <w:t>Clearance</w:t>
      </w:r>
      <w:r>
        <w:rPr>
          <w:noProof/>
        </w:rPr>
        <w:tab/>
        <w:t>68, 93</w:t>
      </w:r>
    </w:p>
    <w:p w14:paraId="36650637"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CLOB</w:t>
      </w:r>
      <w:r>
        <w:rPr>
          <w:noProof/>
        </w:rPr>
        <w:tab/>
        <w:t>70</w:t>
      </w:r>
    </w:p>
    <w:p w14:paraId="5CAC4E82" w14:textId="77777777" w:rsidR="00482240" w:rsidRDefault="00482240">
      <w:pPr>
        <w:pStyle w:val="Index1"/>
        <w:tabs>
          <w:tab w:val="right" w:leader="dot" w:pos="3786"/>
        </w:tabs>
        <w:rPr>
          <w:noProof/>
        </w:rPr>
      </w:pPr>
      <w:r>
        <w:rPr>
          <w:noProof/>
        </w:rPr>
        <w:t>Close</w:t>
      </w:r>
      <w:r>
        <w:rPr>
          <w:noProof/>
        </w:rPr>
        <w:tab/>
        <w:t>78</w:t>
      </w:r>
    </w:p>
    <w:p w14:paraId="594CCBF5" w14:textId="77777777" w:rsidR="00482240" w:rsidRDefault="00482240">
      <w:pPr>
        <w:pStyle w:val="Index1"/>
        <w:tabs>
          <w:tab w:val="right" w:leader="dot" w:pos="3786"/>
        </w:tabs>
        <w:rPr>
          <w:noProof/>
        </w:rPr>
      </w:pPr>
      <w:r>
        <w:rPr>
          <w:noProof/>
        </w:rPr>
        <w:t>Coalesce</w:t>
      </w:r>
      <w:r>
        <w:rPr>
          <w:noProof/>
        </w:rPr>
        <w:tab/>
        <w:t>76</w:t>
      </w:r>
    </w:p>
    <w:p w14:paraId="72396412" w14:textId="77777777" w:rsidR="00482240" w:rsidRDefault="00482240">
      <w:pPr>
        <w:pStyle w:val="Index1"/>
        <w:tabs>
          <w:tab w:val="right" w:leader="dot" w:pos="3786"/>
        </w:tabs>
        <w:rPr>
          <w:noProof/>
        </w:rPr>
      </w:pPr>
      <w:r>
        <w:rPr>
          <w:noProof/>
        </w:rPr>
        <w:t>Collate</w:t>
      </w:r>
      <w:r>
        <w:rPr>
          <w:noProof/>
        </w:rPr>
        <w:tab/>
        <w:t>69</w:t>
      </w:r>
    </w:p>
    <w:p w14:paraId="1EC1003A" w14:textId="77777777" w:rsidR="00482240" w:rsidRDefault="00482240">
      <w:pPr>
        <w:pStyle w:val="Index1"/>
        <w:tabs>
          <w:tab w:val="right" w:leader="dot" w:pos="3786"/>
        </w:tabs>
        <w:rPr>
          <w:noProof/>
        </w:rPr>
      </w:pPr>
      <w:r>
        <w:rPr>
          <w:noProof/>
        </w:rPr>
        <w:t>Collect</w:t>
      </w:r>
      <w:r>
        <w:rPr>
          <w:noProof/>
        </w:rPr>
        <w:tab/>
        <w:t>77</w:t>
      </w:r>
    </w:p>
    <w:p w14:paraId="6D3263F2" w14:textId="77777777" w:rsidR="00482240" w:rsidRDefault="00482240">
      <w:pPr>
        <w:pStyle w:val="Index1"/>
        <w:tabs>
          <w:tab w:val="right" w:leader="dot" w:pos="3786"/>
        </w:tabs>
        <w:rPr>
          <w:noProof/>
        </w:rPr>
      </w:pPr>
      <w:r>
        <w:rPr>
          <w:noProof/>
        </w:rPr>
        <w:t>Cols</w:t>
      </w:r>
      <w:r>
        <w:rPr>
          <w:noProof/>
        </w:rPr>
        <w:tab/>
        <w:t>67</w:t>
      </w:r>
    </w:p>
    <w:p w14:paraId="41312191" w14:textId="77777777" w:rsidR="00482240" w:rsidRDefault="00482240">
      <w:pPr>
        <w:pStyle w:val="Index1"/>
        <w:tabs>
          <w:tab w:val="right" w:leader="dot" w:pos="3786"/>
        </w:tabs>
        <w:rPr>
          <w:noProof/>
        </w:rPr>
      </w:pPr>
      <w:r>
        <w:rPr>
          <w:noProof/>
        </w:rPr>
        <w:t>COLUMN_NAME</w:t>
      </w:r>
      <w:r>
        <w:rPr>
          <w:noProof/>
        </w:rPr>
        <w:tab/>
        <w:t>78</w:t>
      </w:r>
    </w:p>
    <w:p w14:paraId="14E18BD3" w14:textId="77777777" w:rsidR="00482240" w:rsidRDefault="00482240">
      <w:pPr>
        <w:pStyle w:val="Index1"/>
        <w:tabs>
          <w:tab w:val="right" w:leader="dot" w:pos="3786"/>
        </w:tabs>
        <w:rPr>
          <w:noProof/>
        </w:rPr>
      </w:pPr>
      <w:r w:rsidRPr="006D5E0C">
        <w:rPr>
          <w:rFonts w:eastAsia="Times New Roman"/>
          <w:noProof/>
          <w:lang w:eastAsia="en-US"/>
        </w:rPr>
        <w:t>Column2</w:t>
      </w:r>
      <w:r>
        <w:rPr>
          <w:noProof/>
        </w:rPr>
        <w:tab/>
        <w:t>125</w:t>
      </w:r>
    </w:p>
    <w:p w14:paraId="2BBDD075" w14:textId="77777777" w:rsidR="00482240" w:rsidRDefault="00482240">
      <w:pPr>
        <w:pStyle w:val="Index1"/>
        <w:tabs>
          <w:tab w:val="right" w:leader="dot" w:pos="3786"/>
        </w:tabs>
        <w:rPr>
          <w:noProof/>
        </w:rPr>
      </w:pPr>
      <w:r>
        <w:rPr>
          <w:noProof/>
        </w:rPr>
        <w:t>ColumnConstraint</w:t>
      </w:r>
      <w:r>
        <w:rPr>
          <w:noProof/>
        </w:rPr>
        <w:tab/>
        <w:t>66</w:t>
      </w:r>
    </w:p>
    <w:p w14:paraId="2BF2D1D3" w14:textId="77777777" w:rsidR="00482240" w:rsidRDefault="00482240">
      <w:pPr>
        <w:pStyle w:val="Index1"/>
        <w:tabs>
          <w:tab w:val="right" w:leader="dot" w:pos="3786"/>
        </w:tabs>
        <w:rPr>
          <w:noProof/>
        </w:rPr>
      </w:pPr>
      <w:r>
        <w:rPr>
          <w:noProof/>
        </w:rPr>
        <w:t>ColumnConstraintDef</w:t>
      </w:r>
      <w:r>
        <w:rPr>
          <w:noProof/>
        </w:rPr>
        <w:tab/>
        <w:t>66</w:t>
      </w:r>
    </w:p>
    <w:p w14:paraId="1D6863C5" w14:textId="77777777" w:rsidR="00482240" w:rsidRDefault="00482240">
      <w:pPr>
        <w:pStyle w:val="Index1"/>
        <w:tabs>
          <w:tab w:val="right" w:leader="dot" w:pos="3786"/>
        </w:tabs>
        <w:rPr>
          <w:noProof/>
        </w:rPr>
      </w:pPr>
      <w:r>
        <w:rPr>
          <w:noProof/>
        </w:rPr>
        <w:t>ColumnDefinition</w:t>
      </w:r>
      <w:r>
        <w:rPr>
          <w:noProof/>
        </w:rPr>
        <w:tab/>
        <w:t>66</w:t>
      </w:r>
    </w:p>
    <w:p w14:paraId="48C8476B" w14:textId="77777777" w:rsidR="00482240" w:rsidRDefault="00482240">
      <w:pPr>
        <w:pStyle w:val="Index1"/>
        <w:tabs>
          <w:tab w:val="right" w:leader="dot" w:pos="3786"/>
        </w:tabs>
        <w:rPr>
          <w:noProof/>
        </w:rPr>
      </w:pPr>
      <w:r>
        <w:rPr>
          <w:noProof/>
        </w:rPr>
        <w:t>ColumnOption</w:t>
      </w:r>
      <w:r>
        <w:rPr>
          <w:noProof/>
        </w:rPr>
        <w:tab/>
        <w:t>67</w:t>
      </w:r>
    </w:p>
    <w:p w14:paraId="4668BF51" w14:textId="77777777" w:rsidR="00482240" w:rsidRDefault="00482240">
      <w:pPr>
        <w:pStyle w:val="Index1"/>
        <w:tabs>
          <w:tab w:val="right" w:leader="dot" w:pos="3786"/>
        </w:tabs>
        <w:rPr>
          <w:noProof/>
        </w:rPr>
      </w:pPr>
      <w:r>
        <w:rPr>
          <w:noProof/>
        </w:rPr>
        <w:t>ColumnOptionsPart</w:t>
      </w:r>
      <w:r>
        <w:rPr>
          <w:noProof/>
        </w:rPr>
        <w:tab/>
        <w:t>67</w:t>
      </w:r>
    </w:p>
    <w:p w14:paraId="3B807266" w14:textId="77777777" w:rsidR="00482240" w:rsidRDefault="00482240">
      <w:pPr>
        <w:pStyle w:val="Index1"/>
        <w:tabs>
          <w:tab w:val="right" w:leader="dot" w:pos="3786"/>
        </w:tabs>
        <w:rPr>
          <w:noProof/>
        </w:rPr>
      </w:pPr>
      <w:r>
        <w:rPr>
          <w:noProof/>
        </w:rPr>
        <w:t>ColumnRef</w:t>
      </w:r>
      <w:r>
        <w:rPr>
          <w:noProof/>
        </w:rPr>
        <w:tab/>
        <w:t>73</w:t>
      </w:r>
    </w:p>
    <w:p w14:paraId="49B18314" w14:textId="77777777" w:rsidR="00482240" w:rsidRDefault="00482240">
      <w:pPr>
        <w:pStyle w:val="Index1"/>
        <w:tabs>
          <w:tab w:val="right" w:leader="dot" w:pos="3786"/>
        </w:tabs>
        <w:rPr>
          <w:noProof/>
        </w:rPr>
      </w:pPr>
      <w:r>
        <w:rPr>
          <w:noProof/>
        </w:rPr>
        <w:t>COMMAND_FUNCTION</w:t>
      </w:r>
      <w:r>
        <w:rPr>
          <w:noProof/>
        </w:rPr>
        <w:tab/>
        <w:t>78</w:t>
      </w:r>
    </w:p>
    <w:p w14:paraId="39FE6FCE" w14:textId="77777777" w:rsidR="00482240" w:rsidRDefault="00482240">
      <w:pPr>
        <w:pStyle w:val="Index1"/>
        <w:tabs>
          <w:tab w:val="right" w:leader="dot" w:pos="3786"/>
        </w:tabs>
        <w:rPr>
          <w:noProof/>
        </w:rPr>
      </w:pPr>
      <w:r>
        <w:rPr>
          <w:noProof/>
        </w:rPr>
        <w:t>COMMAND_FUNCTION_CODE</w:t>
      </w:r>
      <w:r>
        <w:rPr>
          <w:noProof/>
        </w:rPr>
        <w:tab/>
        <w:t>78</w:t>
      </w:r>
    </w:p>
    <w:p w14:paraId="71140DFF"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COMMIT</w:t>
      </w:r>
      <w:r>
        <w:rPr>
          <w:noProof/>
        </w:rPr>
        <w:tab/>
        <w:t>62</w:t>
      </w:r>
    </w:p>
    <w:p w14:paraId="2969D983" w14:textId="77777777" w:rsidR="00482240" w:rsidRDefault="00482240">
      <w:pPr>
        <w:pStyle w:val="Index1"/>
        <w:tabs>
          <w:tab w:val="right" w:leader="dot" w:pos="3786"/>
        </w:tabs>
        <w:rPr>
          <w:noProof/>
        </w:rPr>
      </w:pPr>
      <w:r>
        <w:rPr>
          <w:noProof/>
        </w:rPr>
        <w:t>Comparison</w:t>
      </w:r>
      <w:r>
        <w:rPr>
          <w:noProof/>
        </w:rPr>
        <w:tab/>
        <w:t>75</w:t>
      </w:r>
    </w:p>
    <w:p w14:paraId="5CCA4364" w14:textId="77777777" w:rsidR="00482240" w:rsidRDefault="00482240">
      <w:pPr>
        <w:pStyle w:val="Index1"/>
        <w:tabs>
          <w:tab w:val="right" w:leader="dot" w:pos="3786"/>
        </w:tabs>
        <w:rPr>
          <w:noProof/>
        </w:rPr>
      </w:pPr>
      <w:r>
        <w:rPr>
          <w:noProof/>
        </w:rPr>
        <w:t>CompOp</w:t>
      </w:r>
      <w:r>
        <w:rPr>
          <w:noProof/>
        </w:rPr>
        <w:tab/>
        <w:t>75</w:t>
      </w:r>
    </w:p>
    <w:p w14:paraId="56883422" w14:textId="77777777" w:rsidR="00482240" w:rsidRDefault="00482240">
      <w:pPr>
        <w:pStyle w:val="Index1"/>
        <w:tabs>
          <w:tab w:val="right" w:leader="dot" w:pos="3786"/>
        </w:tabs>
        <w:rPr>
          <w:noProof/>
        </w:rPr>
      </w:pPr>
      <w:r>
        <w:rPr>
          <w:noProof/>
        </w:rPr>
        <w:t>CompoundStatement</w:t>
      </w:r>
      <w:r>
        <w:rPr>
          <w:noProof/>
        </w:rPr>
        <w:tab/>
        <w:t>20, 78</w:t>
      </w:r>
    </w:p>
    <w:p w14:paraId="4244F044" w14:textId="77777777" w:rsidR="00482240" w:rsidRDefault="00482240">
      <w:pPr>
        <w:pStyle w:val="Index1"/>
        <w:tabs>
          <w:tab w:val="right" w:leader="dot" w:pos="3786"/>
        </w:tabs>
        <w:rPr>
          <w:noProof/>
        </w:rPr>
      </w:pPr>
      <w:r>
        <w:rPr>
          <w:noProof/>
        </w:rPr>
        <w:t>CondInfo</w:t>
      </w:r>
      <w:r>
        <w:rPr>
          <w:noProof/>
        </w:rPr>
        <w:tab/>
        <w:t>78</w:t>
      </w:r>
    </w:p>
    <w:p w14:paraId="69C23A77" w14:textId="77777777" w:rsidR="00482240" w:rsidRDefault="00482240">
      <w:pPr>
        <w:pStyle w:val="Index1"/>
        <w:tabs>
          <w:tab w:val="right" w:leader="dot" w:pos="3786"/>
        </w:tabs>
        <w:rPr>
          <w:noProof/>
        </w:rPr>
      </w:pPr>
      <w:r>
        <w:rPr>
          <w:noProof/>
        </w:rPr>
        <w:t>CondInfo’</w:t>
      </w:r>
      <w:r>
        <w:rPr>
          <w:noProof/>
        </w:rPr>
        <w:tab/>
        <w:t>78</w:t>
      </w:r>
    </w:p>
    <w:p w14:paraId="5B49D84C" w14:textId="77777777" w:rsidR="00482240" w:rsidRDefault="00482240">
      <w:pPr>
        <w:pStyle w:val="Index1"/>
        <w:tabs>
          <w:tab w:val="right" w:leader="dot" w:pos="3786"/>
        </w:tabs>
        <w:rPr>
          <w:noProof/>
        </w:rPr>
      </w:pPr>
      <w:r>
        <w:rPr>
          <w:noProof/>
        </w:rPr>
        <w:t>Condition</w:t>
      </w:r>
      <w:r>
        <w:rPr>
          <w:noProof/>
        </w:rPr>
        <w:tab/>
        <w:t>78</w:t>
      </w:r>
    </w:p>
    <w:p w14:paraId="3AFBB91F" w14:textId="77777777" w:rsidR="00482240" w:rsidRDefault="00482240">
      <w:pPr>
        <w:pStyle w:val="Index1"/>
        <w:tabs>
          <w:tab w:val="right" w:leader="dot" w:pos="3786"/>
        </w:tabs>
        <w:rPr>
          <w:noProof/>
        </w:rPr>
      </w:pPr>
      <w:r>
        <w:rPr>
          <w:noProof/>
        </w:rPr>
        <w:t>CONDITION_NUMBER</w:t>
      </w:r>
      <w:r>
        <w:rPr>
          <w:noProof/>
        </w:rPr>
        <w:tab/>
        <w:t>78</w:t>
      </w:r>
    </w:p>
    <w:p w14:paraId="65F9A81C" w14:textId="77777777" w:rsidR="00482240" w:rsidRDefault="00482240">
      <w:pPr>
        <w:pStyle w:val="Index1"/>
        <w:tabs>
          <w:tab w:val="right" w:leader="dot" w:pos="3786"/>
        </w:tabs>
        <w:rPr>
          <w:noProof/>
        </w:rPr>
      </w:pPr>
      <w:r>
        <w:rPr>
          <w:noProof/>
        </w:rPr>
        <w:t>ConditionCode</w:t>
      </w:r>
      <w:r>
        <w:rPr>
          <w:noProof/>
        </w:rPr>
        <w:tab/>
        <w:t>78</w:t>
      </w:r>
    </w:p>
    <w:p w14:paraId="35B32FCF" w14:textId="77777777" w:rsidR="00482240" w:rsidRDefault="00482240">
      <w:pPr>
        <w:pStyle w:val="Index1"/>
        <w:tabs>
          <w:tab w:val="right" w:leader="dot" w:pos="3786"/>
        </w:tabs>
        <w:rPr>
          <w:noProof/>
        </w:rPr>
      </w:pPr>
      <w:r>
        <w:rPr>
          <w:noProof/>
        </w:rPr>
        <w:t>ConditionList</w:t>
      </w:r>
      <w:r>
        <w:rPr>
          <w:noProof/>
        </w:rPr>
        <w:tab/>
        <w:t>78</w:t>
      </w:r>
    </w:p>
    <w:p w14:paraId="363DF8C8" w14:textId="77777777" w:rsidR="00482240" w:rsidRDefault="00482240">
      <w:pPr>
        <w:pStyle w:val="Index1"/>
        <w:tabs>
          <w:tab w:val="right" w:leader="dot" w:pos="3786"/>
        </w:tabs>
        <w:rPr>
          <w:noProof/>
        </w:rPr>
      </w:pPr>
      <w:r>
        <w:rPr>
          <w:noProof/>
        </w:rPr>
        <w:t>CONNECTION_NAME</w:t>
      </w:r>
      <w:r>
        <w:rPr>
          <w:noProof/>
        </w:rPr>
        <w:tab/>
        <w:t>78</w:t>
      </w:r>
    </w:p>
    <w:p w14:paraId="027DEFAB"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CONSTRAINT</w:t>
      </w:r>
      <w:r>
        <w:rPr>
          <w:noProof/>
        </w:rPr>
        <w:tab/>
        <w:t>64</w:t>
      </w:r>
    </w:p>
    <w:p w14:paraId="346032E3" w14:textId="77777777" w:rsidR="00482240" w:rsidRDefault="00482240">
      <w:pPr>
        <w:pStyle w:val="Index1"/>
        <w:tabs>
          <w:tab w:val="right" w:leader="dot" w:pos="3786"/>
        </w:tabs>
        <w:rPr>
          <w:noProof/>
        </w:rPr>
      </w:pPr>
      <w:r>
        <w:rPr>
          <w:noProof/>
        </w:rPr>
        <w:t>CONSTRAINT_CATALOG</w:t>
      </w:r>
      <w:r>
        <w:rPr>
          <w:noProof/>
        </w:rPr>
        <w:tab/>
        <w:t>78</w:t>
      </w:r>
    </w:p>
    <w:p w14:paraId="698CF80B" w14:textId="77777777" w:rsidR="00482240" w:rsidRDefault="00482240">
      <w:pPr>
        <w:pStyle w:val="Index1"/>
        <w:tabs>
          <w:tab w:val="right" w:leader="dot" w:pos="3786"/>
        </w:tabs>
        <w:rPr>
          <w:noProof/>
        </w:rPr>
      </w:pPr>
      <w:r>
        <w:rPr>
          <w:noProof/>
        </w:rPr>
        <w:t>CONSTRAINT_NAME</w:t>
      </w:r>
      <w:r>
        <w:rPr>
          <w:noProof/>
        </w:rPr>
        <w:tab/>
        <w:t>78</w:t>
      </w:r>
    </w:p>
    <w:p w14:paraId="6014BD13" w14:textId="77777777" w:rsidR="00482240" w:rsidRDefault="00482240">
      <w:pPr>
        <w:pStyle w:val="Index1"/>
        <w:tabs>
          <w:tab w:val="right" w:leader="dot" w:pos="3786"/>
        </w:tabs>
        <w:rPr>
          <w:noProof/>
        </w:rPr>
      </w:pPr>
      <w:r>
        <w:rPr>
          <w:noProof/>
        </w:rPr>
        <w:t>CONSTRAINT_SCHEMA</w:t>
      </w:r>
      <w:r>
        <w:rPr>
          <w:noProof/>
        </w:rPr>
        <w:tab/>
        <w:t>78</w:t>
      </w:r>
    </w:p>
    <w:p w14:paraId="16A65E24" w14:textId="77777777" w:rsidR="00482240" w:rsidRDefault="00482240">
      <w:pPr>
        <w:pStyle w:val="Index1"/>
        <w:tabs>
          <w:tab w:val="right" w:leader="dot" w:pos="3786"/>
        </w:tabs>
        <w:rPr>
          <w:noProof/>
        </w:rPr>
      </w:pPr>
      <w:r>
        <w:rPr>
          <w:noProof/>
        </w:rPr>
        <w:t>CONSTRUCTOR</w:t>
      </w:r>
      <w:r>
        <w:rPr>
          <w:noProof/>
        </w:rPr>
        <w:tab/>
        <w:t>64</w:t>
      </w:r>
    </w:p>
    <w:p w14:paraId="07765590" w14:textId="77777777" w:rsidR="00482240" w:rsidRDefault="00482240">
      <w:pPr>
        <w:pStyle w:val="Index1"/>
        <w:tabs>
          <w:tab w:val="right" w:leader="dot" w:pos="3786"/>
        </w:tabs>
        <w:rPr>
          <w:noProof/>
        </w:rPr>
      </w:pPr>
      <w:r>
        <w:rPr>
          <w:noProof/>
        </w:rPr>
        <w:t>CONTENT</w:t>
      </w:r>
      <w:r>
        <w:rPr>
          <w:noProof/>
        </w:rPr>
        <w:tab/>
        <w:t>76</w:t>
      </w:r>
    </w:p>
    <w:p w14:paraId="61BD178E" w14:textId="77777777" w:rsidR="00482240" w:rsidRDefault="00482240">
      <w:pPr>
        <w:pStyle w:val="Index1"/>
        <w:tabs>
          <w:tab w:val="right" w:leader="dot" w:pos="3786"/>
        </w:tabs>
        <w:rPr>
          <w:noProof/>
        </w:rPr>
      </w:pPr>
      <w:r>
        <w:rPr>
          <w:noProof/>
        </w:rPr>
        <w:t>Count</w:t>
      </w:r>
      <w:r>
        <w:rPr>
          <w:noProof/>
        </w:rPr>
        <w:tab/>
        <w:t>76</w:t>
      </w:r>
    </w:p>
    <w:p w14:paraId="2E3D7CCD" w14:textId="77777777" w:rsidR="00482240" w:rsidRDefault="00482240">
      <w:pPr>
        <w:pStyle w:val="Index1"/>
        <w:tabs>
          <w:tab w:val="right" w:leader="dot" w:pos="3786"/>
        </w:tabs>
        <w:rPr>
          <w:noProof/>
        </w:rPr>
      </w:pPr>
      <w:r>
        <w:rPr>
          <w:noProof/>
        </w:rPr>
        <w:t>Create</w:t>
      </w:r>
      <w:r>
        <w:rPr>
          <w:noProof/>
        </w:rPr>
        <w:tab/>
        <w:t>65</w:t>
      </w:r>
    </w:p>
    <w:p w14:paraId="07E992A0"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CROSS</w:t>
      </w:r>
      <w:r>
        <w:rPr>
          <w:noProof/>
        </w:rPr>
        <w:tab/>
        <w:t>71</w:t>
      </w:r>
    </w:p>
    <w:p w14:paraId="26AAC8E9" w14:textId="77777777" w:rsidR="00482240" w:rsidRDefault="00482240">
      <w:pPr>
        <w:pStyle w:val="Index1"/>
        <w:tabs>
          <w:tab w:val="right" w:leader="dot" w:pos="3786"/>
        </w:tabs>
        <w:rPr>
          <w:noProof/>
        </w:rPr>
      </w:pPr>
      <w:r>
        <w:rPr>
          <w:noProof/>
        </w:rPr>
        <w:t>CSV</w:t>
      </w:r>
      <w:r>
        <w:rPr>
          <w:noProof/>
        </w:rPr>
        <w:tab/>
        <w:t>65</w:t>
      </w:r>
    </w:p>
    <w:p w14:paraId="00EA62BF"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lang w:val="nl-NL"/>
        </w:rPr>
        <w:t>CURRENT</w:t>
      </w:r>
      <w:r>
        <w:rPr>
          <w:noProof/>
        </w:rPr>
        <w:tab/>
        <w:t>77</w:t>
      </w:r>
    </w:p>
    <w:p w14:paraId="3ADAF388" w14:textId="77777777" w:rsidR="00482240" w:rsidRDefault="00482240">
      <w:pPr>
        <w:pStyle w:val="Index1"/>
        <w:tabs>
          <w:tab w:val="right" w:leader="dot" w:pos="3786"/>
        </w:tabs>
        <w:rPr>
          <w:noProof/>
        </w:rPr>
      </w:pPr>
      <w:r>
        <w:rPr>
          <w:noProof/>
        </w:rPr>
        <w:t>CURSOR_NAME</w:t>
      </w:r>
      <w:r>
        <w:rPr>
          <w:noProof/>
        </w:rPr>
        <w:tab/>
        <w:t>78</w:t>
      </w:r>
    </w:p>
    <w:p w14:paraId="7CBD8072" w14:textId="77777777" w:rsidR="00482240" w:rsidRDefault="00482240">
      <w:pPr>
        <w:pStyle w:val="Index1"/>
        <w:tabs>
          <w:tab w:val="right" w:leader="dot" w:pos="3786"/>
        </w:tabs>
        <w:rPr>
          <w:noProof/>
        </w:rPr>
      </w:pPr>
      <w:r>
        <w:rPr>
          <w:noProof/>
        </w:rPr>
        <w:t>CursorSpecification</w:t>
      </w:r>
      <w:r>
        <w:rPr>
          <w:noProof/>
        </w:rPr>
        <w:tab/>
        <w:t>71</w:t>
      </w:r>
    </w:p>
    <w:p w14:paraId="0CF58B21" w14:textId="77777777" w:rsidR="00482240" w:rsidRDefault="00482240">
      <w:pPr>
        <w:pStyle w:val="Index1"/>
        <w:tabs>
          <w:tab w:val="right" w:leader="dot" w:pos="3786"/>
        </w:tabs>
        <w:rPr>
          <w:noProof/>
        </w:rPr>
      </w:pPr>
      <w:r>
        <w:rPr>
          <w:noProof/>
        </w:rPr>
        <w:t>DatabaseError</w:t>
      </w:r>
      <w:r>
        <w:rPr>
          <w:noProof/>
        </w:rPr>
        <w:tab/>
        <w:t>108</w:t>
      </w:r>
    </w:p>
    <w:p w14:paraId="42E73240" w14:textId="77777777" w:rsidR="00482240" w:rsidRDefault="00482240">
      <w:pPr>
        <w:pStyle w:val="Index1"/>
        <w:tabs>
          <w:tab w:val="right" w:leader="dot" w:pos="3786"/>
        </w:tabs>
        <w:rPr>
          <w:noProof/>
        </w:rPr>
      </w:pPr>
      <w:r>
        <w:rPr>
          <w:noProof/>
        </w:rPr>
        <w:t>DataReader</w:t>
      </w:r>
      <w:r>
        <w:rPr>
          <w:noProof/>
        </w:rPr>
        <w:tab/>
        <w:t>46</w:t>
      </w:r>
    </w:p>
    <w:p w14:paraId="3A7FA31B" w14:textId="77777777" w:rsidR="00482240" w:rsidRDefault="00482240">
      <w:pPr>
        <w:pStyle w:val="Index1"/>
        <w:tabs>
          <w:tab w:val="right" w:leader="dot" w:pos="3786"/>
        </w:tabs>
        <w:rPr>
          <w:noProof/>
        </w:rPr>
      </w:pPr>
      <w:r>
        <w:rPr>
          <w:noProof/>
        </w:rPr>
        <w:t>Date</w:t>
      </w:r>
      <w:r>
        <w:rPr>
          <w:noProof/>
        </w:rPr>
        <w:tab/>
        <w:t>108, 109</w:t>
      </w:r>
    </w:p>
    <w:p w14:paraId="4DA12530" w14:textId="77777777" w:rsidR="00482240" w:rsidRDefault="00482240">
      <w:pPr>
        <w:pStyle w:val="Index1"/>
        <w:tabs>
          <w:tab w:val="right" w:leader="dot" w:pos="3786"/>
        </w:tabs>
        <w:rPr>
          <w:noProof/>
        </w:rPr>
      </w:pPr>
      <w:r>
        <w:rPr>
          <w:noProof/>
        </w:rPr>
        <w:t>DateTimeField</w:t>
      </w:r>
      <w:r>
        <w:rPr>
          <w:noProof/>
        </w:rPr>
        <w:tab/>
        <w:t>74</w:t>
      </w:r>
    </w:p>
    <w:p w14:paraId="3A1C8F3C" w14:textId="77777777" w:rsidR="00482240" w:rsidRDefault="00482240">
      <w:pPr>
        <w:pStyle w:val="Index1"/>
        <w:tabs>
          <w:tab w:val="right" w:leader="dot" w:pos="3786"/>
        </w:tabs>
        <w:rPr>
          <w:noProof/>
        </w:rPr>
      </w:pPr>
      <w:r>
        <w:rPr>
          <w:noProof/>
        </w:rPr>
        <w:t>DateTimeFunction</w:t>
      </w:r>
      <w:r>
        <w:rPr>
          <w:noProof/>
        </w:rPr>
        <w:tab/>
        <w:t>77</w:t>
      </w:r>
    </w:p>
    <w:p w14:paraId="74AFC0BE" w14:textId="77777777" w:rsidR="00482240" w:rsidRDefault="00482240">
      <w:pPr>
        <w:pStyle w:val="Index1"/>
        <w:tabs>
          <w:tab w:val="right" w:leader="dot" w:pos="3786"/>
        </w:tabs>
        <w:rPr>
          <w:noProof/>
        </w:rPr>
      </w:pPr>
      <w:r>
        <w:rPr>
          <w:noProof/>
        </w:rPr>
        <w:t>DateTimeType</w:t>
      </w:r>
      <w:r>
        <w:rPr>
          <w:noProof/>
        </w:rPr>
        <w:tab/>
        <w:t>70</w:t>
      </w:r>
    </w:p>
    <w:p w14:paraId="158231F6" w14:textId="77777777" w:rsidR="00482240" w:rsidRDefault="00482240">
      <w:pPr>
        <w:pStyle w:val="Index1"/>
        <w:tabs>
          <w:tab w:val="right" w:leader="dot" w:pos="3786"/>
        </w:tabs>
        <w:rPr>
          <w:noProof/>
        </w:rPr>
      </w:pPr>
      <w:r>
        <w:rPr>
          <w:noProof/>
        </w:rPr>
        <w:t>DBNull</w:t>
      </w:r>
      <w:r>
        <w:rPr>
          <w:noProof/>
        </w:rPr>
        <w:tab/>
        <w:t>46</w:t>
      </w:r>
    </w:p>
    <w:p w14:paraId="3EC36470" w14:textId="77777777" w:rsidR="00482240" w:rsidRDefault="00482240">
      <w:pPr>
        <w:pStyle w:val="Index1"/>
        <w:tabs>
          <w:tab w:val="right" w:leader="dot" w:pos="3786"/>
        </w:tabs>
        <w:rPr>
          <w:noProof/>
        </w:rPr>
      </w:pPr>
      <w:r>
        <w:rPr>
          <w:noProof/>
        </w:rPr>
        <w:t>Declaration</w:t>
      </w:r>
      <w:r>
        <w:rPr>
          <w:noProof/>
        </w:rPr>
        <w:tab/>
        <w:t>78</w:t>
      </w:r>
    </w:p>
    <w:p w14:paraId="68F0EDC2"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DEFAULT</w:t>
      </w:r>
      <w:r>
        <w:rPr>
          <w:noProof/>
        </w:rPr>
        <w:tab/>
        <w:t>64</w:t>
      </w:r>
    </w:p>
    <w:p w14:paraId="7DDE19D8" w14:textId="77777777" w:rsidR="00482240" w:rsidRDefault="00482240">
      <w:pPr>
        <w:pStyle w:val="Index1"/>
        <w:tabs>
          <w:tab w:val="right" w:leader="dot" w:pos="3786"/>
        </w:tabs>
        <w:rPr>
          <w:noProof/>
        </w:rPr>
      </w:pPr>
      <w:r>
        <w:rPr>
          <w:noProof/>
        </w:rPr>
        <w:t>DefinedType</w:t>
      </w:r>
      <w:r>
        <w:rPr>
          <w:noProof/>
        </w:rPr>
        <w:tab/>
        <w:t>70</w:t>
      </w:r>
    </w:p>
    <w:p w14:paraId="4C9262A9" w14:textId="77777777" w:rsidR="00482240" w:rsidRDefault="00482240">
      <w:pPr>
        <w:pStyle w:val="Index1"/>
        <w:tabs>
          <w:tab w:val="right" w:leader="dot" w:pos="3786"/>
        </w:tabs>
        <w:rPr>
          <w:noProof/>
        </w:rPr>
      </w:pPr>
      <w:r>
        <w:rPr>
          <w:noProof/>
        </w:rPr>
        <w:t>DeletePositioned</w:t>
      </w:r>
      <w:r>
        <w:rPr>
          <w:noProof/>
        </w:rPr>
        <w:tab/>
        <w:t>71</w:t>
      </w:r>
    </w:p>
    <w:p w14:paraId="26DFDC84" w14:textId="77777777" w:rsidR="00482240" w:rsidRDefault="00482240">
      <w:pPr>
        <w:pStyle w:val="Index1"/>
        <w:tabs>
          <w:tab w:val="right" w:leader="dot" w:pos="3786"/>
        </w:tabs>
        <w:rPr>
          <w:noProof/>
        </w:rPr>
      </w:pPr>
      <w:r>
        <w:rPr>
          <w:noProof/>
        </w:rPr>
        <w:t>DeleteSearched</w:t>
      </w:r>
      <w:r>
        <w:rPr>
          <w:noProof/>
        </w:rPr>
        <w:tab/>
        <w:t>71</w:t>
      </w:r>
    </w:p>
    <w:p w14:paraId="751B75BD" w14:textId="77777777" w:rsidR="00482240" w:rsidRDefault="00482240">
      <w:pPr>
        <w:pStyle w:val="Index1"/>
        <w:tabs>
          <w:tab w:val="right" w:leader="dot" w:pos="3786"/>
        </w:tabs>
        <w:rPr>
          <w:noProof/>
        </w:rPr>
      </w:pPr>
      <w:r>
        <w:rPr>
          <w:noProof/>
        </w:rPr>
        <w:t>DESC</w:t>
      </w:r>
      <w:r>
        <w:rPr>
          <w:noProof/>
        </w:rPr>
        <w:tab/>
        <w:t>72</w:t>
      </w:r>
    </w:p>
    <w:p w14:paraId="3980BFEF"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DISTINCT</w:t>
      </w:r>
      <w:r>
        <w:rPr>
          <w:noProof/>
        </w:rPr>
        <w:tab/>
        <w:t>71</w:t>
      </w:r>
    </w:p>
    <w:p w14:paraId="1B4FF96F"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DOCARRAY</w:t>
      </w:r>
      <w:r>
        <w:rPr>
          <w:noProof/>
        </w:rPr>
        <w:tab/>
        <w:t>69</w:t>
      </w:r>
    </w:p>
    <w:p w14:paraId="6620E758"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DOCUMENT</w:t>
      </w:r>
      <w:r>
        <w:rPr>
          <w:noProof/>
        </w:rPr>
        <w:tab/>
        <w:t>69, 76</w:t>
      </w:r>
    </w:p>
    <w:p w14:paraId="17581AE0" w14:textId="77777777" w:rsidR="00482240" w:rsidRDefault="00482240">
      <w:pPr>
        <w:pStyle w:val="Index1"/>
        <w:tabs>
          <w:tab w:val="right" w:leader="dot" w:pos="3786"/>
        </w:tabs>
        <w:rPr>
          <w:noProof/>
        </w:rPr>
      </w:pPr>
      <w:r>
        <w:rPr>
          <w:noProof/>
        </w:rPr>
        <w:t>DomainDefinition</w:t>
      </w:r>
      <w:r>
        <w:rPr>
          <w:noProof/>
        </w:rPr>
        <w:tab/>
        <w:t>66</w:t>
      </w:r>
    </w:p>
    <w:p w14:paraId="2A0BB92D" w14:textId="77777777" w:rsidR="00482240" w:rsidRDefault="00482240">
      <w:pPr>
        <w:pStyle w:val="Index1"/>
        <w:tabs>
          <w:tab w:val="right" w:leader="dot" w:pos="3786"/>
        </w:tabs>
        <w:rPr>
          <w:noProof/>
        </w:rPr>
      </w:pPr>
      <w:r>
        <w:rPr>
          <w:noProof/>
        </w:rPr>
        <w:t>DropAction</w:t>
      </w:r>
      <w:r>
        <w:rPr>
          <w:noProof/>
        </w:rPr>
        <w:tab/>
        <w:t>68</w:t>
      </w:r>
    </w:p>
    <w:p w14:paraId="1ECBB6DC" w14:textId="77777777" w:rsidR="00482240" w:rsidRDefault="00482240">
      <w:pPr>
        <w:pStyle w:val="Index1"/>
        <w:tabs>
          <w:tab w:val="right" w:leader="dot" w:pos="3786"/>
        </w:tabs>
        <w:rPr>
          <w:noProof/>
        </w:rPr>
      </w:pPr>
      <w:r>
        <w:rPr>
          <w:noProof/>
        </w:rPr>
        <w:t>DropObject</w:t>
      </w:r>
      <w:r>
        <w:rPr>
          <w:noProof/>
        </w:rPr>
        <w:tab/>
        <w:t>68</w:t>
      </w:r>
    </w:p>
    <w:p w14:paraId="0832E2A7" w14:textId="77777777" w:rsidR="00482240" w:rsidRDefault="00482240">
      <w:pPr>
        <w:pStyle w:val="Index1"/>
        <w:tabs>
          <w:tab w:val="right" w:leader="dot" w:pos="3786"/>
        </w:tabs>
        <w:rPr>
          <w:noProof/>
        </w:rPr>
      </w:pPr>
      <w:r>
        <w:rPr>
          <w:noProof/>
        </w:rPr>
        <w:t>DropStatement</w:t>
      </w:r>
      <w:r>
        <w:rPr>
          <w:noProof/>
        </w:rPr>
        <w:tab/>
        <w:t>68</w:t>
      </w:r>
    </w:p>
    <w:p w14:paraId="232DD425" w14:textId="77777777" w:rsidR="00482240" w:rsidRDefault="00482240">
      <w:pPr>
        <w:pStyle w:val="Index1"/>
        <w:tabs>
          <w:tab w:val="right" w:leader="dot" w:pos="3786"/>
        </w:tabs>
        <w:rPr>
          <w:noProof/>
        </w:rPr>
      </w:pPr>
      <w:r>
        <w:rPr>
          <w:noProof/>
        </w:rPr>
        <w:t>DYNAMIC_FUNCTION</w:t>
      </w:r>
      <w:r>
        <w:rPr>
          <w:noProof/>
        </w:rPr>
        <w:tab/>
        <w:t>78</w:t>
      </w:r>
    </w:p>
    <w:p w14:paraId="3030611D" w14:textId="77777777" w:rsidR="00482240" w:rsidRDefault="00482240">
      <w:pPr>
        <w:pStyle w:val="Index1"/>
        <w:tabs>
          <w:tab w:val="right" w:leader="dot" w:pos="3786"/>
        </w:tabs>
        <w:rPr>
          <w:noProof/>
        </w:rPr>
      </w:pPr>
      <w:r>
        <w:rPr>
          <w:noProof/>
        </w:rPr>
        <w:lastRenderedPageBreak/>
        <w:t>DYNAMIC_FUNCTION_CODE</w:t>
      </w:r>
      <w:r>
        <w:rPr>
          <w:noProof/>
        </w:rPr>
        <w:tab/>
        <w:t>78</w:t>
      </w:r>
    </w:p>
    <w:p w14:paraId="4B0A6EED" w14:textId="77777777" w:rsidR="00482240" w:rsidRDefault="00482240">
      <w:pPr>
        <w:pStyle w:val="Index1"/>
        <w:tabs>
          <w:tab w:val="right" w:leader="dot" w:pos="3786"/>
        </w:tabs>
        <w:rPr>
          <w:noProof/>
        </w:rPr>
      </w:pPr>
      <w:r>
        <w:rPr>
          <w:noProof/>
        </w:rPr>
        <w:t>Element</w:t>
      </w:r>
      <w:r>
        <w:rPr>
          <w:noProof/>
        </w:rPr>
        <w:tab/>
        <w:t>77</w:t>
      </w:r>
    </w:p>
    <w:p w14:paraId="6A4E4852" w14:textId="77777777" w:rsidR="00482240" w:rsidRDefault="00482240">
      <w:pPr>
        <w:pStyle w:val="Index1"/>
        <w:tabs>
          <w:tab w:val="right" w:leader="dot" w:pos="3786"/>
        </w:tabs>
        <w:rPr>
          <w:noProof/>
        </w:rPr>
      </w:pPr>
      <w:r>
        <w:rPr>
          <w:noProof/>
        </w:rPr>
        <w:t>EndField</w:t>
      </w:r>
      <w:r>
        <w:rPr>
          <w:noProof/>
        </w:rPr>
        <w:tab/>
        <w:t>74</w:t>
      </w:r>
    </w:p>
    <w:p w14:paraId="583963E7" w14:textId="77777777" w:rsidR="00482240" w:rsidRDefault="00482240">
      <w:pPr>
        <w:pStyle w:val="Index1"/>
        <w:tabs>
          <w:tab w:val="right" w:leader="dot" w:pos="3786"/>
        </w:tabs>
        <w:rPr>
          <w:noProof/>
        </w:rPr>
      </w:pPr>
      <w:r>
        <w:rPr>
          <w:noProof/>
        </w:rPr>
        <w:t>EndTimestamp</w:t>
      </w:r>
      <w:r>
        <w:rPr>
          <w:noProof/>
        </w:rPr>
        <w:tab/>
        <w:t>106</w:t>
      </w:r>
    </w:p>
    <w:p w14:paraId="2CBA8743" w14:textId="77777777" w:rsidR="00482240" w:rsidRDefault="00482240">
      <w:pPr>
        <w:pStyle w:val="Index1"/>
        <w:tabs>
          <w:tab w:val="right" w:leader="dot" w:pos="3786"/>
        </w:tabs>
        <w:rPr>
          <w:noProof/>
        </w:rPr>
      </w:pPr>
      <w:r>
        <w:rPr>
          <w:noProof/>
        </w:rPr>
        <w:t>EndTransaction</w:t>
      </w:r>
      <w:r>
        <w:rPr>
          <w:noProof/>
        </w:rPr>
        <w:tab/>
        <w:t>106</w:t>
      </w:r>
    </w:p>
    <w:p w14:paraId="0AE3CFDD" w14:textId="77777777" w:rsidR="00482240" w:rsidRDefault="00482240">
      <w:pPr>
        <w:pStyle w:val="Index1"/>
        <w:tabs>
          <w:tab w:val="right" w:leader="dot" w:pos="3786"/>
        </w:tabs>
        <w:rPr>
          <w:noProof/>
        </w:rPr>
      </w:pPr>
      <w:r>
        <w:rPr>
          <w:noProof/>
        </w:rPr>
        <w:t>Enforcement</w:t>
      </w:r>
      <w:r>
        <w:rPr>
          <w:noProof/>
        </w:rPr>
        <w:tab/>
        <w:t>66</w:t>
      </w:r>
    </w:p>
    <w:p w14:paraId="60A9FF70" w14:textId="77777777" w:rsidR="00482240" w:rsidRDefault="00482240">
      <w:pPr>
        <w:pStyle w:val="Index1"/>
        <w:tabs>
          <w:tab w:val="right" w:leader="dot" w:pos="3786"/>
        </w:tabs>
        <w:rPr>
          <w:noProof/>
        </w:rPr>
      </w:pPr>
      <w:r w:rsidRPr="006D5E0C">
        <w:rPr>
          <w:rFonts w:eastAsia="Arial Unicode MS"/>
          <w:noProof/>
        </w:rPr>
        <w:t>ENTITY</w:t>
      </w:r>
      <w:r>
        <w:rPr>
          <w:noProof/>
        </w:rPr>
        <w:tab/>
        <w:t>65</w:t>
      </w:r>
    </w:p>
    <w:p w14:paraId="74B967B1" w14:textId="77777777" w:rsidR="00482240" w:rsidRDefault="00482240">
      <w:pPr>
        <w:pStyle w:val="Index1"/>
        <w:tabs>
          <w:tab w:val="right" w:leader="dot" w:pos="3786"/>
        </w:tabs>
        <w:rPr>
          <w:noProof/>
        </w:rPr>
      </w:pPr>
      <w:r>
        <w:rPr>
          <w:noProof/>
        </w:rPr>
        <w:t>ETag</w:t>
      </w:r>
      <w:r>
        <w:rPr>
          <w:noProof/>
        </w:rPr>
        <w:tab/>
        <w:t>32</w:t>
      </w:r>
    </w:p>
    <w:p w14:paraId="07CBE2BF" w14:textId="77777777" w:rsidR="00482240" w:rsidRDefault="00482240">
      <w:pPr>
        <w:pStyle w:val="Index1"/>
        <w:tabs>
          <w:tab w:val="right" w:leader="dot" w:pos="3786"/>
        </w:tabs>
        <w:rPr>
          <w:noProof/>
        </w:rPr>
      </w:pPr>
      <w:r>
        <w:rPr>
          <w:noProof/>
        </w:rPr>
        <w:t>Event</w:t>
      </w:r>
      <w:r>
        <w:rPr>
          <w:noProof/>
        </w:rPr>
        <w:tab/>
        <w:t>67</w:t>
      </w:r>
    </w:p>
    <w:p w14:paraId="33C66D2A" w14:textId="77777777" w:rsidR="00482240" w:rsidRDefault="00482240">
      <w:pPr>
        <w:pStyle w:val="Index1"/>
        <w:tabs>
          <w:tab w:val="right" w:leader="dot" w:pos="3786"/>
        </w:tabs>
        <w:rPr>
          <w:noProof/>
        </w:rPr>
      </w:pPr>
      <w:r>
        <w:rPr>
          <w:noProof/>
        </w:rPr>
        <w:t>Every</w:t>
      </w:r>
      <w:r>
        <w:rPr>
          <w:noProof/>
        </w:rPr>
        <w:tab/>
        <w:t>75</w:t>
      </w:r>
    </w:p>
    <w:p w14:paraId="5E56AB70"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EXCEPT</w:t>
      </w:r>
      <w:r>
        <w:rPr>
          <w:noProof/>
        </w:rPr>
        <w:tab/>
        <w:t>71</w:t>
      </w:r>
    </w:p>
    <w:p w14:paraId="3DFBD6F5" w14:textId="77777777" w:rsidR="00482240" w:rsidRDefault="00482240">
      <w:pPr>
        <w:pStyle w:val="Index1"/>
        <w:tabs>
          <w:tab w:val="right" w:leader="dot" w:pos="3786"/>
        </w:tabs>
        <w:rPr>
          <w:noProof/>
        </w:rPr>
      </w:pPr>
      <w:r>
        <w:rPr>
          <w:noProof/>
        </w:rPr>
        <w:t>Exclusion</w:t>
      </w:r>
      <w:r>
        <w:rPr>
          <w:noProof/>
        </w:rPr>
        <w:tab/>
        <w:t>75</w:t>
      </w:r>
    </w:p>
    <w:p w14:paraId="017244BB" w14:textId="77777777" w:rsidR="00482240" w:rsidRDefault="00482240">
      <w:pPr>
        <w:pStyle w:val="Index1"/>
        <w:tabs>
          <w:tab w:val="right" w:leader="dot" w:pos="3786"/>
        </w:tabs>
        <w:rPr>
          <w:noProof/>
        </w:rPr>
      </w:pPr>
      <w:r>
        <w:rPr>
          <w:noProof/>
        </w:rPr>
        <w:t>Exists</w:t>
      </w:r>
      <w:r>
        <w:rPr>
          <w:noProof/>
        </w:rPr>
        <w:tab/>
        <w:t>75</w:t>
      </w:r>
    </w:p>
    <w:p w14:paraId="17C3779A" w14:textId="77777777" w:rsidR="00482240" w:rsidRDefault="00482240">
      <w:pPr>
        <w:pStyle w:val="Index1"/>
        <w:tabs>
          <w:tab w:val="right" w:leader="dot" w:pos="3786"/>
        </w:tabs>
        <w:rPr>
          <w:noProof/>
        </w:rPr>
      </w:pPr>
      <w:r>
        <w:rPr>
          <w:noProof/>
        </w:rPr>
        <w:t>Exponential</w:t>
      </w:r>
      <w:r>
        <w:rPr>
          <w:noProof/>
        </w:rPr>
        <w:tab/>
        <w:t>76</w:t>
      </w:r>
    </w:p>
    <w:p w14:paraId="40D0153B" w14:textId="77777777" w:rsidR="00482240" w:rsidRDefault="00482240">
      <w:pPr>
        <w:pStyle w:val="Index1"/>
        <w:tabs>
          <w:tab w:val="right" w:leader="dot" w:pos="3786"/>
        </w:tabs>
        <w:rPr>
          <w:noProof/>
        </w:rPr>
      </w:pPr>
      <w:r>
        <w:rPr>
          <w:noProof/>
        </w:rPr>
        <w:t>Extract</w:t>
      </w:r>
      <w:r>
        <w:rPr>
          <w:noProof/>
        </w:rPr>
        <w:tab/>
        <w:t>76</w:t>
      </w:r>
    </w:p>
    <w:p w14:paraId="09CB45F3" w14:textId="77777777" w:rsidR="00482240" w:rsidRDefault="00482240">
      <w:pPr>
        <w:pStyle w:val="Index1"/>
        <w:tabs>
          <w:tab w:val="right" w:leader="dot" w:pos="3786"/>
        </w:tabs>
        <w:rPr>
          <w:noProof/>
        </w:rPr>
      </w:pPr>
      <w:r>
        <w:rPr>
          <w:noProof/>
        </w:rPr>
        <w:t>ExtractField</w:t>
      </w:r>
      <w:r>
        <w:rPr>
          <w:noProof/>
        </w:rPr>
        <w:tab/>
        <w:t>76</w:t>
      </w:r>
    </w:p>
    <w:p w14:paraId="56473E69" w14:textId="77777777" w:rsidR="00482240" w:rsidRDefault="00482240">
      <w:pPr>
        <w:pStyle w:val="Index1"/>
        <w:tabs>
          <w:tab w:val="right" w:leader="dot" w:pos="3786"/>
        </w:tabs>
        <w:rPr>
          <w:noProof/>
        </w:rPr>
      </w:pPr>
      <w:r>
        <w:rPr>
          <w:noProof/>
        </w:rPr>
        <w:t>Fetch</w:t>
      </w:r>
      <w:r>
        <w:rPr>
          <w:noProof/>
        </w:rPr>
        <w:tab/>
        <w:t>79</w:t>
      </w:r>
    </w:p>
    <w:p w14:paraId="063238C3" w14:textId="77777777" w:rsidR="00482240" w:rsidRDefault="00482240">
      <w:pPr>
        <w:pStyle w:val="Index1"/>
        <w:tabs>
          <w:tab w:val="right" w:leader="dot" w:pos="3786"/>
        </w:tabs>
        <w:rPr>
          <w:noProof/>
        </w:rPr>
      </w:pPr>
      <w:r>
        <w:rPr>
          <w:noProof/>
        </w:rPr>
        <w:t>FetchFirstClause</w:t>
      </w:r>
      <w:r>
        <w:rPr>
          <w:noProof/>
        </w:rPr>
        <w:tab/>
        <w:t>72</w:t>
      </w:r>
    </w:p>
    <w:p w14:paraId="4FB8328F" w14:textId="77777777" w:rsidR="00482240" w:rsidRDefault="00482240">
      <w:pPr>
        <w:pStyle w:val="Index1"/>
        <w:tabs>
          <w:tab w:val="right" w:leader="dot" w:pos="3786"/>
        </w:tabs>
        <w:rPr>
          <w:noProof/>
        </w:rPr>
      </w:pPr>
      <w:r>
        <w:rPr>
          <w:noProof/>
        </w:rPr>
        <w:t>Field</w:t>
      </w:r>
      <w:r>
        <w:rPr>
          <w:noProof/>
        </w:rPr>
        <w:tab/>
        <w:t>65</w:t>
      </w:r>
    </w:p>
    <w:p w14:paraId="687867BF" w14:textId="77777777" w:rsidR="00482240" w:rsidRDefault="00482240">
      <w:pPr>
        <w:pStyle w:val="Index1"/>
        <w:tabs>
          <w:tab w:val="right" w:leader="dot" w:pos="3786"/>
        </w:tabs>
        <w:rPr>
          <w:bCs/>
          <w:noProof/>
        </w:rPr>
      </w:pPr>
      <w:r>
        <w:rPr>
          <w:noProof/>
        </w:rPr>
        <w:t>FieldCount</w:t>
      </w:r>
      <w:r>
        <w:rPr>
          <w:noProof/>
        </w:rPr>
        <w:tab/>
      </w:r>
      <w:r>
        <w:rPr>
          <w:b/>
          <w:bCs/>
          <w:noProof/>
        </w:rPr>
        <w:t>46</w:t>
      </w:r>
    </w:p>
    <w:p w14:paraId="6E30F562" w14:textId="77777777" w:rsidR="00482240" w:rsidRDefault="00482240">
      <w:pPr>
        <w:pStyle w:val="Index1"/>
        <w:tabs>
          <w:tab w:val="right" w:leader="dot" w:pos="3786"/>
        </w:tabs>
        <w:rPr>
          <w:noProof/>
        </w:rPr>
      </w:pPr>
      <w:r>
        <w:rPr>
          <w:noProof/>
        </w:rPr>
        <w:t>Files</w:t>
      </w:r>
      <w:r>
        <w:rPr>
          <w:noProof/>
        </w:rPr>
        <w:tab/>
        <w:t>44</w:t>
      </w:r>
    </w:p>
    <w:p w14:paraId="67429920" w14:textId="77777777" w:rsidR="00482240" w:rsidRDefault="00482240">
      <w:pPr>
        <w:pStyle w:val="Index1"/>
        <w:tabs>
          <w:tab w:val="right" w:leader="dot" w:pos="3786"/>
        </w:tabs>
        <w:rPr>
          <w:noProof/>
        </w:rPr>
      </w:pPr>
      <w:r>
        <w:rPr>
          <w:noProof/>
        </w:rPr>
        <w:t>FIRST</w:t>
      </w:r>
      <w:r>
        <w:rPr>
          <w:noProof/>
        </w:rPr>
        <w:tab/>
        <w:t>72</w:t>
      </w:r>
    </w:p>
    <w:p w14:paraId="00F94974" w14:textId="77777777" w:rsidR="00482240" w:rsidRDefault="00482240">
      <w:pPr>
        <w:pStyle w:val="Index1"/>
        <w:tabs>
          <w:tab w:val="right" w:leader="dot" w:pos="3786"/>
        </w:tabs>
        <w:rPr>
          <w:noProof/>
        </w:rPr>
      </w:pPr>
      <w:r>
        <w:rPr>
          <w:noProof/>
        </w:rPr>
        <w:t>FloatType</w:t>
      </w:r>
      <w:r>
        <w:rPr>
          <w:noProof/>
        </w:rPr>
        <w:tab/>
        <w:t>70</w:t>
      </w:r>
    </w:p>
    <w:p w14:paraId="76839F09" w14:textId="77777777" w:rsidR="00482240" w:rsidRDefault="00482240">
      <w:pPr>
        <w:pStyle w:val="Index1"/>
        <w:tabs>
          <w:tab w:val="right" w:leader="dot" w:pos="3786"/>
        </w:tabs>
        <w:rPr>
          <w:noProof/>
        </w:rPr>
      </w:pPr>
      <w:r>
        <w:rPr>
          <w:noProof/>
        </w:rPr>
        <w:t>Floor</w:t>
      </w:r>
      <w:r>
        <w:rPr>
          <w:noProof/>
        </w:rPr>
        <w:tab/>
        <w:t>76</w:t>
      </w:r>
    </w:p>
    <w:p w14:paraId="32790971" w14:textId="77777777" w:rsidR="00482240" w:rsidRDefault="00482240">
      <w:pPr>
        <w:pStyle w:val="Index1"/>
        <w:tabs>
          <w:tab w:val="right" w:leader="dot" w:pos="3786"/>
        </w:tabs>
        <w:rPr>
          <w:noProof/>
        </w:rPr>
      </w:pPr>
      <w:r>
        <w:rPr>
          <w:noProof/>
        </w:rPr>
        <w:t>Foreign Position</w:t>
      </w:r>
      <w:r>
        <w:rPr>
          <w:noProof/>
        </w:rPr>
        <w:tab/>
        <w:t>127</w:t>
      </w:r>
    </w:p>
    <w:p w14:paraId="686C0C17" w14:textId="77777777" w:rsidR="00482240" w:rsidRDefault="00482240">
      <w:pPr>
        <w:pStyle w:val="Index1"/>
        <w:tabs>
          <w:tab w:val="right" w:leader="dot" w:pos="3786"/>
        </w:tabs>
        <w:rPr>
          <w:noProof/>
        </w:rPr>
      </w:pPr>
      <w:r>
        <w:rPr>
          <w:noProof/>
        </w:rPr>
        <w:t>ForStatement</w:t>
      </w:r>
      <w:r>
        <w:rPr>
          <w:noProof/>
        </w:rPr>
        <w:tab/>
        <w:t>79</w:t>
      </w:r>
    </w:p>
    <w:p w14:paraId="1418B89B" w14:textId="77777777" w:rsidR="00482240" w:rsidRDefault="00482240">
      <w:pPr>
        <w:pStyle w:val="Index1"/>
        <w:tabs>
          <w:tab w:val="right" w:leader="dot" w:pos="3786"/>
        </w:tabs>
        <w:rPr>
          <w:noProof/>
        </w:rPr>
      </w:pPr>
      <w:r>
        <w:rPr>
          <w:noProof/>
        </w:rPr>
        <w:t>FromClause</w:t>
      </w:r>
      <w:r>
        <w:rPr>
          <w:noProof/>
        </w:rPr>
        <w:tab/>
        <w:t>74</w:t>
      </w:r>
    </w:p>
    <w:p w14:paraId="136EDB84"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FULL</w:t>
      </w:r>
      <w:r>
        <w:rPr>
          <w:noProof/>
        </w:rPr>
        <w:tab/>
        <w:t>71</w:t>
      </w:r>
    </w:p>
    <w:p w14:paraId="1EE81C30" w14:textId="77777777" w:rsidR="00482240" w:rsidRDefault="00482240">
      <w:pPr>
        <w:pStyle w:val="Index1"/>
        <w:tabs>
          <w:tab w:val="right" w:leader="dot" w:pos="3786"/>
        </w:tabs>
        <w:rPr>
          <w:noProof/>
        </w:rPr>
      </w:pPr>
      <w:r>
        <w:rPr>
          <w:noProof/>
        </w:rPr>
        <w:t>FuncOpt</w:t>
      </w:r>
      <w:r>
        <w:rPr>
          <w:noProof/>
        </w:rPr>
        <w:tab/>
        <w:t>75</w:t>
      </w:r>
    </w:p>
    <w:p w14:paraId="498E30FB" w14:textId="77777777" w:rsidR="00482240" w:rsidRDefault="00482240">
      <w:pPr>
        <w:pStyle w:val="Index1"/>
        <w:tabs>
          <w:tab w:val="right" w:leader="dot" w:pos="3786"/>
        </w:tabs>
        <w:rPr>
          <w:noProof/>
        </w:rPr>
      </w:pPr>
      <w:r>
        <w:rPr>
          <w:noProof/>
        </w:rPr>
        <w:t>FunctionCall</w:t>
      </w:r>
      <w:r>
        <w:rPr>
          <w:noProof/>
        </w:rPr>
        <w:tab/>
        <w:t>76</w:t>
      </w:r>
    </w:p>
    <w:p w14:paraId="6EF9FB53" w14:textId="77777777" w:rsidR="00482240" w:rsidRDefault="00482240">
      <w:pPr>
        <w:pStyle w:val="Index1"/>
        <w:tabs>
          <w:tab w:val="right" w:leader="dot" w:pos="3786"/>
        </w:tabs>
        <w:rPr>
          <w:noProof/>
        </w:rPr>
      </w:pPr>
      <w:r>
        <w:rPr>
          <w:noProof/>
        </w:rPr>
        <w:t>Fusion</w:t>
      </w:r>
      <w:r>
        <w:rPr>
          <w:noProof/>
        </w:rPr>
        <w:tab/>
        <w:t>77</w:t>
      </w:r>
    </w:p>
    <w:p w14:paraId="072B9FCF" w14:textId="77777777" w:rsidR="00482240" w:rsidRDefault="00482240">
      <w:pPr>
        <w:pStyle w:val="Index1"/>
        <w:tabs>
          <w:tab w:val="right" w:leader="dot" w:pos="3786"/>
        </w:tabs>
        <w:rPr>
          <w:noProof/>
        </w:rPr>
      </w:pPr>
      <w:r>
        <w:rPr>
          <w:noProof/>
        </w:rPr>
        <w:t>GenerationRule</w:t>
      </w:r>
      <w:r>
        <w:rPr>
          <w:noProof/>
        </w:rPr>
        <w:tab/>
        <w:t>66</w:t>
      </w:r>
    </w:p>
    <w:p w14:paraId="2F9E7708" w14:textId="77777777" w:rsidR="00482240" w:rsidRDefault="00482240">
      <w:pPr>
        <w:pStyle w:val="Index1"/>
        <w:tabs>
          <w:tab w:val="right" w:leader="dot" w:pos="3786"/>
        </w:tabs>
        <w:rPr>
          <w:noProof/>
        </w:rPr>
      </w:pPr>
      <w:r>
        <w:rPr>
          <w:noProof/>
        </w:rPr>
        <w:t>GetDiagnostics</w:t>
      </w:r>
      <w:r>
        <w:rPr>
          <w:noProof/>
        </w:rPr>
        <w:tab/>
        <w:t>78</w:t>
      </w:r>
    </w:p>
    <w:p w14:paraId="6D493589" w14:textId="77777777" w:rsidR="00482240" w:rsidRDefault="00482240">
      <w:pPr>
        <w:pStyle w:val="Index1"/>
        <w:tabs>
          <w:tab w:val="right" w:leader="dot" w:pos="3786"/>
        </w:tabs>
        <w:rPr>
          <w:noProof/>
        </w:rPr>
      </w:pPr>
      <w:r>
        <w:rPr>
          <w:noProof/>
        </w:rPr>
        <w:t>GetFieldType</w:t>
      </w:r>
      <w:r>
        <w:rPr>
          <w:noProof/>
        </w:rPr>
        <w:tab/>
        <w:t>46</w:t>
      </w:r>
    </w:p>
    <w:p w14:paraId="2C97BB7C" w14:textId="77777777" w:rsidR="00482240" w:rsidRDefault="00482240">
      <w:pPr>
        <w:pStyle w:val="Index1"/>
        <w:tabs>
          <w:tab w:val="right" w:leader="dot" w:pos="3786"/>
        </w:tabs>
        <w:rPr>
          <w:noProof/>
        </w:rPr>
      </w:pPr>
      <w:r>
        <w:rPr>
          <w:noProof/>
        </w:rPr>
        <w:t>GetFileNames</w:t>
      </w:r>
      <w:r>
        <w:rPr>
          <w:noProof/>
        </w:rPr>
        <w:tab/>
        <w:t>112</w:t>
      </w:r>
    </w:p>
    <w:p w14:paraId="5400617B" w14:textId="77777777" w:rsidR="00482240" w:rsidRDefault="00482240">
      <w:pPr>
        <w:pStyle w:val="Index1"/>
        <w:tabs>
          <w:tab w:val="right" w:leader="dot" w:pos="3786"/>
        </w:tabs>
        <w:rPr>
          <w:noProof/>
        </w:rPr>
      </w:pPr>
      <w:r>
        <w:rPr>
          <w:noProof/>
        </w:rPr>
        <w:t>GetName</w:t>
      </w:r>
      <w:r>
        <w:rPr>
          <w:noProof/>
        </w:rPr>
        <w:tab/>
        <w:t>46</w:t>
      </w:r>
    </w:p>
    <w:p w14:paraId="2DA898EE" w14:textId="77777777" w:rsidR="00482240" w:rsidRDefault="00482240">
      <w:pPr>
        <w:pStyle w:val="Index1"/>
        <w:tabs>
          <w:tab w:val="right" w:leader="dot" w:pos="3786"/>
        </w:tabs>
        <w:rPr>
          <w:noProof/>
        </w:rPr>
      </w:pPr>
      <w:r>
        <w:rPr>
          <w:noProof/>
        </w:rPr>
        <w:t>Grant</w:t>
      </w:r>
      <w:r>
        <w:rPr>
          <w:noProof/>
        </w:rPr>
        <w:tab/>
        <w:t>68</w:t>
      </w:r>
    </w:p>
    <w:p w14:paraId="37FFB5DB" w14:textId="77777777" w:rsidR="00482240" w:rsidRDefault="00482240">
      <w:pPr>
        <w:pStyle w:val="Index1"/>
        <w:tabs>
          <w:tab w:val="right" w:leader="dot" w:pos="3786"/>
        </w:tabs>
        <w:rPr>
          <w:noProof/>
        </w:rPr>
      </w:pPr>
      <w:r>
        <w:rPr>
          <w:noProof/>
        </w:rPr>
        <w:t>Grantee</w:t>
      </w:r>
      <w:r>
        <w:rPr>
          <w:noProof/>
        </w:rPr>
        <w:tab/>
        <w:t>69</w:t>
      </w:r>
    </w:p>
    <w:p w14:paraId="67F072C4" w14:textId="77777777" w:rsidR="00482240" w:rsidRDefault="00482240">
      <w:pPr>
        <w:pStyle w:val="Index1"/>
        <w:tabs>
          <w:tab w:val="right" w:leader="dot" w:pos="3786"/>
        </w:tabs>
        <w:rPr>
          <w:noProof/>
        </w:rPr>
      </w:pPr>
      <w:r>
        <w:rPr>
          <w:noProof/>
        </w:rPr>
        <w:t>GranteeList</w:t>
      </w:r>
      <w:r>
        <w:rPr>
          <w:noProof/>
        </w:rPr>
        <w:tab/>
        <w:t>69</w:t>
      </w:r>
    </w:p>
    <w:p w14:paraId="0E6FABBD" w14:textId="77777777" w:rsidR="00482240" w:rsidRDefault="00482240">
      <w:pPr>
        <w:pStyle w:val="Index1"/>
        <w:tabs>
          <w:tab w:val="right" w:leader="dot" w:pos="3786"/>
        </w:tabs>
        <w:rPr>
          <w:noProof/>
        </w:rPr>
      </w:pPr>
      <w:r>
        <w:rPr>
          <w:noProof/>
        </w:rPr>
        <w:t>GroupByClause</w:t>
      </w:r>
      <w:r>
        <w:rPr>
          <w:noProof/>
        </w:rPr>
        <w:tab/>
        <w:t>74</w:t>
      </w:r>
    </w:p>
    <w:p w14:paraId="6D1C1FAA" w14:textId="77777777" w:rsidR="00482240" w:rsidRDefault="00482240">
      <w:pPr>
        <w:pStyle w:val="Index1"/>
        <w:tabs>
          <w:tab w:val="right" w:leader="dot" w:pos="3786"/>
        </w:tabs>
        <w:rPr>
          <w:noProof/>
        </w:rPr>
      </w:pPr>
      <w:r>
        <w:rPr>
          <w:noProof/>
        </w:rPr>
        <w:t>Grouping</w:t>
      </w:r>
      <w:r>
        <w:rPr>
          <w:noProof/>
        </w:rPr>
        <w:tab/>
        <w:t>76</w:t>
      </w:r>
    </w:p>
    <w:p w14:paraId="6AF7AAD3" w14:textId="77777777" w:rsidR="00482240" w:rsidRDefault="00482240">
      <w:pPr>
        <w:pStyle w:val="Index1"/>
        <w:tabs>
          <w:tab w:val="right" w:leader="dot" w:pos="3786"/>
        </w:tabs>
        <w:rPr>
          <w:noProof/>
        </w:rPr>
      </w:pPr>
      <w:r>
        <w:rPr>
          <w:noProof/>
        </w:rPr>
        <w:t>GroupingSet</w:t>
      </w:r>
      <w:r>
        <w:rPr>
          <w:noProof/>
        </w:rPr>
        <w:tab/>
        <w:t>74</w:t>
      </w:r>
    </w:p>
    <w:p w14:paraId="3A615A69" w14:textId="77777777" w:rsidR="00482240" w:rsidRDefault="00482240">
      <w:pPr>
        <w:pStyle w:val="Index1"/>
        <w:tabs>
          <w:tab w:val="right" w:leader="dot" w:pos="3786"/>
        </w:tabs>
        <w:rPr>
          <w:noProof/>
        </w:rPr>
      </w:pPr>
      <w:r>
        <w:rPr>
          <w:noProof/>
        </w:rPr>
        <w:t>GroupingSpec</w:t>
      </w:r>
      <w:r>
        <w:rPr>
          <w:noProof/>
        </w:rPr>
        <w:tab/>
        <w:t>74</w:t>
      </w:r>
    </w:p>
    <w:p w14:paraId="43D64E6D" w14:textId="77777777" w:rsidR="00482240" w:rsidRDefault="00482240">
      <w:pPr>
        <w:pStyle w:val="Index1"/>
        <w:tabs>
          <w:tab w:val="right" w:leader="dot" w:pos="3786"/>
        </w:tabs>
        <w:rPr>
          <w:noProof/>
        </w:rPr>
      </w:pPr>
      <w:r>
        <w:rPr>
          <w:noProof/>
        </w:rPr>
        <w:t>HandlerType</w:t>
      </w:r>
      <w:r>
        <w:rPr>
          <w:noProof/>
        </w:rPr>
        <w:tab/>
        <w:t>78</w:t>
      </w:r>
    </w:p>
    <w:p w14:paraId="0F8B951A" w14:textId="77777777" w:rsidR="00482240" w:rsidRDefault="00482240">
      <w:pPr>
        <w:pStyle w:val="Index1"/>
        <w:tabs>
          <w:tab w:val="right" w:leader="dot" w:pos="3786"/>
        </w:tabs>
        <w:rPr>
          <w:noProof/>
        </w:rPr>
      </w:pPr>
      <w:r>
        <w:rPr>
          <w:noProof/>
        </w:rPr>
        <w:t>HavingClause</w:t>
      </w:r>
      <w:r>
        <w:rPr>
          <w:noProof/>
        </w:rPr>
        <w:tab/>
        <w:t>74</w:t>
      </w:r>
    </w:p>
    <w:p w14:paraId="78E3B054" w14:textId="77777777" w:rsidR="00482240" w:rsidRDefault="00482240">
      <w:pPr>
        <w:pStyle w:val="Index1"/>
        <w:tabs>
          <w:tab w:val="right" w:leader="dot" w:pos="3786"/>
        </w:tabs>
        <w:rPr>
          <w:noProof/>
        </w:rPr>
      </w:pPr>
      <w:r>
        <w:rPr>
          <w:noProof/>
        </w:rPr>
        <w:t>HISTOGRAM</w:t>
      </w:r>
      <w:r>
        <w:rPr>
          <w:noProof/>
        </w:rPr>
        <w:tab/>
        <w:t>65</w:t>
      </w:r>
    </w:p>
    <w:p w14:paraId="51F074F6" w14:textId="77777777" w:rsidR="00482240" w:rsidRDefault="00482240">
      <w:pPr>
        <w:pStyle w:val="Index1"/>
        <w:tabs>
          <w:tab w:val="right" w:leader="dot" w:pos="3786"/>
        </w:tabs>
        <w:rPr>
          <w:noProof/>
        </w:rPr>
      </w:pPr>
      <w:r>
        <w:rPr>
          <w:noProof/>
        </w:rPr>
        <w:t>Host</w:t>
      </w:r>
      <w:r>
        <w:rPr>
          <w:noProof/>
        </w:rPr>
        <w:tab/>
        <w:t>44</w:t>
      </w:r>
    </w:p>
    <w:p w14:paraId="10C3D152" w14:textId="77777777" w:rsidR="00482240" w:rsidRDefault="00482240">
      <w:pPr>
        <w:pStyle w:val="Index1"/>
        <w:tabs>
          <w:tab w:val="right" w:leader="dot" w:pos="3786"/>
        </w:tabs>
        <w:rPr>
          <w:noProof/>
        </w:rPr>
      </w:pPr>
      <w:r>
        <w:rPr>
          <w:noProof/>
        </w:rPr>
        <w:t>How</w:t>
      </w:r>
      <w:r>
        <w:rPr>
          <w:noProof/>
        </w:rPr>
        <w:tab/>
        <w:t>79</w:t>
      </w:r>
    </w:p>
    <w:p w14:paraId="4341E2FF" w14:textId="77777777" w:rsidR="00482240" w:rsidRDefault="00482240">
      <w:pPr>
        <w:pStyle w:val="Index1"/>
        <w:tabs>
          <w:tab w:val="right" w:leader="dot" w:pos="3786"/>
        </w:tabs>
        <w:rPr>
          <w:noProof/>
        </w:rPr>
      </w:pPr>
      <w:r>
        <w:rPr>
          <w:noProof/>
        </w:rPr>
        <w:t xml:space="preserve">HTTP </w:t>
      </w:r>
      <w:r w:rsidRPr="006D5E0C">
        <w:rPr>
          <w:rFonts w:ascii="Arial Unicode MS" w:eastAsia="Arial Unicode MS" w:hAnsi="Arial Unicode MS" w:cs="Arial Unicode MS"/>
          <w:noProof/>
        </w:rPr>
        <w:t>GET</w:t>
      </w:r>
      <w:r>
        <w:rPr>
          <w:noProof/>
        </w:rPr>
        <w:tab/>
        <w:t>74</w:t>
      </w:r>
    </w:p>
    <w:p w14:paraId="51AE30EB" w14:textId="77777777" w:rsidR="00482240" w:rsidRDefault="00482240">
      <w:pPr>
        <w:pStyle w:val="Index1"/>
        <w:tabs>
          <w:tab w:val="right" w:leader="dot" w:pos="3786"/>
        </w:tabs>
        <w:rPr>
          <w:bCs/>
          <w:noProof/>
        </w:rPr>
      </w:pPr>
      <w:r>
        <w:rPr>
          <w:noProof/>
        </w:rPr>
        <w:t>IDataReader</w:t>
      </w:r>
      <w:r>
        <w:rPr>
          <w:noProof/>
        </w:rPr>
        <w:tab/>
      </w:r>
      <w:r>
        <w:rPr>
          <w:b/>
          <w:bCs/>
          <w:noProof/>
        </w:rPr>
        <w:t>46</w:t>
      </w:r>
    </w:p>
    <w:p w14:paraId="229790DF" w14:textId="77777777" w:rsidR="00482240" w:rsidRDefault="00482240">
      <w:pPr>
        <w:pStyle w:val="Index1"/>
        <w:tabs>
          <w:tab w:val="right" w:leader="dot" w:pos="3786"/>
        </w:tabs>
        <w:rPr>
          <w:noProof/>
        </w:rPr>
      </w:pPr>
      <w:r>
        <w:rPr>
          <w:noProof/>
        </w:rPr>
        <w:t>IfStatement</w:t>
      </w:r>
      <w:r>
        <w:rPr>
          <w:noProof/>
        </w:rPr>
        <w:tab/>
        <w:t>79</w:t>
      </w:r>
    </w:p>
    <w:p w14:paraId="2B9D8B43" w14:textId="2D1CA38C" w:rsidR="00482240" w:rsidRDefault="00482240">
      <w:pPr>
        <w:pStyle w:val="Index1"/>
        <w:tabs>
          <w:tab w:val="right" w:leader="dot" w:pos="3786"/>
        </w:tabs>
        <w:rPr>
          <w:noProof/>
        </w:rPr>
      </w:pPr>
      <w:r>
        <w:rPr>
          <w:noProof/>
        </w:rPr>
        <w:t>In</w:t>
      </w:r>
      <w:r>
        <w:rPr>
          <w:noProof/>
        </w:rPr>
        <w:tab/>
      </w:r>
      <w:r>
        <w:rPr>
          <w:noProof/>
        </w:rPr>
        <w:tab/>
        <w:t>76</w:t>
      </w:r>
    </w:p>
    <w:p w14:paraId="55F4516B"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INNER</w:t>
      </w:r>
      <w:r>
        <w:rPr>
          <w:noProof/>
        </w:rPr>
        <w:tab/>
        <w:t>71</w:t>
      </w:r>
    </w:p>
    <w:p w14:paraId="18E46C09" w14:textId="77777777" w:rsidR="00482240" w:rsidRDefault="00482240">
      <w:pPr>
        <w:pStyle w:val="Index1"/>
        <w:tabs>
          <w:tab w:val="right" w:leader="dot" w:pos="3786"/>
        </w:tabs>
        <w:rPr>
          <w:noProof/>
        </w:rPr>
      </w:pPr>
      <w:r>
        <w:rPr>
          <w:noProof/>
        </w:rPr>
        <w:t>Insert</w:t>
      </w:r>
      <w:r>
        <w:rPr>
          <w:noProof/>
        </w:rPr>
        <w:tab/>
        <w:t>70</w:t>
      </w:r>
    </w:p>
    <w:p w14:paraId="0E1159E8" w14:textId="77777777" w:rsidR="00482240" w:rsidRDefault="00482240">
      <w:pPr>
        <w:pStyle w:val="Index1"/>
        <w:tabs>
          <w:tab w:val="right" w:leader="dot" w:pos="3786"/>
        </w:tabs>
        <w:rPr>
          <w:noProof/>
        </w:rPr>
      </w:pPr>
      <w:r>
        <w:rPr>
          <w:noProof/>
        </w:rPr>
        <w:t>INSTANCE</w:t>
      </w:r>
      <w:r>
        <w:rPr>
          <w:noProof/>
        </w:rPr>
        <w:tab/>
        <w:t>64</w:t>
      </w:r>
    </w:p>
    <w:p w14:paraId="4AB2DB71" w14:textId="77777777" w:rsidR="00482240" w:rsidRDefault="00482240">
      <w:pPr>
        <w:pStyle w:val="Index1"/>
        <w:tabs>
          <w:tab w:val="right" w:leader="dot" w:pos="3786"/>
        </w:tabs>
        <w:rPr>
          <w:noProof/>
        </w:rPr>
      </w:pPr>
      <w:r>
        <w:rPr>
          <w:noProof/>
        </w:rPr>
        <w:t>IntegerType</w:t>
      </w:r>
      <w:r>
        <w:rPr>
          <w:noProof/>
        </w:rPr>
        <w:tab/>
        <w:t>70</w:t>
      </w:r>
    </w:p>
    <w:p w14:paraId="4A9966CD" w14:textId="77777777" w:rsidR="00482240" w:rsidRDefault="00482240">
      <w:pPr>
        <w:pStyle w:val="Index1"/>
        <w:tabs>
          <w:tab w:val="right" w:leader="dot" w:pos="3786"/>
        </w:tabs>
        <w:rPr>
          <w:noProof/>
        </w:rPr>
      </w:pPr>
      <w:r>
        <w:rPr>
          <w:noProof/>
        </w:rPr>
        <w:t>Intersect</w:t>
      </w:r>
      <w:r>
        <w:rPr>
          <w:noProof/>
        </w:rPr>
        <w:tab/>
        <w:t>77</w:t>
      </w:r>
    </w:p>
    <w:p w14:paraId="7A099DC3"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INTERSECT</w:t>
      </w:r>
      <w:r>
        <w:rPr>
          <w:noProof/>
        </w:rPr>
        <w:tab/>
        <w:t>73</w:t>
      </w:r>
    </w:p>
    <w:p w14:paraId="5DF63321"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INTERVAL</w:t>
      </w:r>
      <w:r>
        <w:rPr>
          <w:noProof/>
        </w:rPr>
        <w:tab/>
        <w:t>73</w:t>
      </w:r>
    </w:p>
    <w:p w14:paraId="49146B67" w14:textId="77777777" w:rsidR="00482240" w:rsidRDefault="00482240">
      <w:pPr>
        <w:pStyle w:val="Index1"/>
        <w:tabs>
          <w:tab w:val="right" w:leader="dot" w:pos="3786"/>
        </w:tabs>
        <w:rPr>
          <w:noProof/>
        </w:rPr>
      </w:pPr>
      <w:r>
        <w:rPr>
          <w:noProof/>
        </w:rPr>
        <w:t>IntervalField</w:t>
      </w:r>
      <w:r>
        <w:rPr>
          <w:noProof/>
        </w:rPr>
        <w:tab/>
        <w:t>70, 74</w:t>
      </w:r>
    </w:p>
    <w:p w14:paraId="2F693645" w14:textId="77777777" w:rsidR="00482240" w:rsidRDefault="00482240">
      <w:pPr>
        <w:pStyle w:val="Index1"/>
        <w:tabs>
          <w:tab w:val="right" w:leader="dot" w:pos="3786"/>
        </w:tabs>
        <w:rPr>
          <w:noProof/>
        </w:rPr>
      </w:pPr>
      <w:r>
        <w:rPr>
          <w:noProof/>
        </w:rPr>
        <w:t>IntervalQualifier</w:t>
      </w:r>
      <w:r>
        <w:rPr>
          <w:noProof/>
        </w:rPr>
        <w:tab/>
        <w:t>74</w:t>
      </w:r>
    </w:p>
    <w:p w14:paraId="7253C576" w14:textId="77777777" w:rsidR="00482240" w:rsidRDefault="00482240">
      <w:pPr>
        <w:pStyle w:val="Index1"/>
        <w:tabs>
          <w:tab w:val="right" w:leader="dot" w:pos="3786"/>
        </w:tabs>
        <w:rPr>
          <w:noProof/>
        </w:rPr>
      </w:pPr>
      <w:r>
        <w:rPr>
          <w:noProof/>
        </w:rPr>
        <w:t>IntervalType</w:t>
      </w:r>
      <w:r>
        <w:rPr>
          <w:noProof/>
        </w:rPr>
        <w:tab/>
        <w:t>70</w:t>
      </w:r>
    </w:p>
    <w:p w14:paraId="12CB3C40" w14:textId="77777777" w:rsidR="00482240" w:rsidRDefault="00482240">
      <w:pPr>
        <w:pStyle w:val="Index1"/>
        <w:tabs>
          <w:tab w:val="right" w:leader="dot" w:pos="3786"/>
        </w:tabs>
        <w:rPr>
          <w:noProof/>
        </w:rPr>
      </w:pPr>
      <w:r>
        <w:rPr>
          <w:noProof/>
        </w:rPr>
        <w:t>INVERTS</w:t>
      </w:r>
      <w:r>
        <w:rPr>
          <w:noProof/>
        </w:rPr>
        <w:tab/>
        <w:t>65</w:t>
      </w:r>
    </w:p>
    <w:p w14:paraId="19D32ACF" w14:textId="77777777" w:rsidR="00482240" w:rsidRDefault="00482240">
      <w:pPr>
        <w:pStyle w:val="Index1"/>
        <w:tabs>
          <w:tab w:val="right" w:leader="dot" w:pos="3786"/>
        </w:tabs>
        <w:rPr>
          <w:noProof/>
        </w:rPr>
      </w:pPr>
      <w:r>
        <w:rPr>
          <w:noProof/>
        </w:rPr>
        <w:t>ItemName</w:t>
      </w:r>
      <w:r>
        <w:rPr>
          <w:noProof/>
        </w:rPr>
        <w:tab/>
        <w:t>78</w:t>
      </w:r>
    </w:p>
    <w:p w14:paraId="551E0C95" w14:textId="77777777" w:rsidR="00482240" w:rsidRDefault="00482240">
      <w:pPr>
        <w:pStyle w:val="Index1"/>
        <w:tabs>
          <w:tab w:val="right" w:leader="dot" w:pos="3786"/>
        </w:tabs>
        <w:rPr>
          <w:noProof/>
        </w:rPr>
      </w:pPr>
      <w:r w:rsidRPr="006D5E0C">
        <w:rPr>
          <w:rFonts w:eastAsia="Arial Unicode MS"/>
          <w:noProof/>
        </w:rPr>
        <w:t>ITERATE</w:t>
      </w:r>
      <w:r>
        <w:rPr>
          <w:noProof/>
        </w:rPr>
        <w:tab/>
        <w:t>63</w:t>
      </w:r>
    </w:p>
    <w:p w14:paraId="7CD5919B" w14:textId="77777777" w:rsidR="00482240" w:rsidRDefault="00482240">
      <w:pPr>
        <w:pStyle w:val="Index1"/>
        <w:tabs>
          <w:tab w:val="right" w:leader="dot" w:pos="3786"/>
        </w:tabs>
        <w:rPr>
          <w:noProof/>
        </w:rPr>
      </w:pPr>
      <w:r>
        <w:rPr>
          <w:noProof/>
        </w:rPr>
        <w:t>JoinedTable</w:t>
      </w:r>
      <w:r>
        <w:rPr>
          <w:noProof/>
        </w:rPr>
        <w:tab/>
        <w:t>71</w:t>
      </w:r>
    </w:p>
    <w:p w14:paraId="283FF393" w14:textId="77777777" w:rsidR="00482240" w:rsidRDefault="00482240">
      <w:pPr>
        <w:pStyle w:val="Index1"/>
        <w:tabs>
          <w:tab w:val="right" w:leader="dot" w:pos="3786"/>
        </w:tabs>
        <w:rPr>
          <w:noProof/>
        </w:rPr>
      </w:pPr>
      <w:r>
        <w:rPr>
          <w:noProof/>
        </w:rPr>
        <w:t>JoinType</w:t>
      </w:r>
      <w:r>
        <w:rPr>
          <w:noProof/>
        </w:rPr>
        <w:tab/>
        <w:t>71</w:t>
      </w:r>
    </w:p>
    <w:p w14:paraId="38702971" w14:textId="77777777" w:rsidR="00482240" w:rsidRDefault="00482240">
      <w:pPr>
        <w:pStyle w:val="Index1"/>
        <w:tabs>
          <w:tab w:val="right" w:leader="dot" w:pos="3786"/>
        </w:tabs>
        <w:rPr>
          <w:noProof/>
        </w:rPr>
      </w:pPr>
      <w:r>
        <w:rPr>
          <w:noProof/>
        </w:rPr>
        <w:t>JSON</w:t>
      </w:r>
      <w:r>
        <w:rPr>
          <w:noProof/>
        </w:rPr>
        <w:tab/>
        <w:t>65</w:t>
      </w:r>
    </w:p>
    <w:p w14:paraId="41F2A220" w14:textId="77777777" w:rsidR="00482240" w:rsidRDefault="00482240">
      <w:pPr>
        <w:pStyle w:val="Index1"/>
        <w:tabs>
          <w:tab w:val="right" w:leader="dot" w:pos="3786"/>
        </w:tabs>
        <w:rPr>
          <w:noProof/>
        </w:rPr>
      </w:pPr>
      <w:r>
        <w:rPr>
          <w:noProof/>
        </w:rPr>
        <w:t>Label</w:t>
      </w:r>
      <w:r>
        <w:rPr>
          <w:noProof/>
        </w:rPr>
        <w:tab/>
        <w:t>79</w:t>
      </w:r>
    </w:p>
    <w:p w14:paraId="144289CF" w14:textId="77777777" w:rsidR="00482240" w:rsidRDefault="00482240">
      <w:pPr>
        <w:pStyle w:val="Index1"/>
        <w:tabs>
          <w:tab w:val="right" w:leader="dot" w:pos="3786"/>
        </w:tabs>
        <w:rPr>
          <w:noProof/>
        </w:rPr>
      </w:pPr>
      <w:r>
        <w:rPr>
          <w:noProof/>
        </w:rPr>
        <w:t>LAST</w:t>
      </w:r>
      <w:r>
        <w:rPr>
          <w:noProof/>
        </w:rPr>
        <w:tab/>
        <w:t>72</w:t>
      </w:r>
    </w:p>
    <w:p w14:paraId="57AD780E" w14:textId="77777777" w:rsidR="00482240" w:rsidRDefault="00482240">
      <w:pPr>
        <w:pStyle w:val="Index1"/>
        <w:tabs>
          <w:tab w:val="right" w:leader="dot" w:pos="3786"/>
        </w:tabs>
        <w:rPr>
          <w:noProof/>
        </w:rPr>
      </w:pPr>
      <w:r w:rsidRPr="006D5E0C">
        <w:rPr>
          <w:rFonts w:eastAsia="Arial Unicode MS"/>
          <w:noProof/>
        </w:rPr>
        <w:t>LEAVE</w:t>
      </w:r>
      <w:r>
        <w:rPr>
          <w:noProof/>
        </w:rPr>
        <w:tab/>
        <w:t>63</w:t>
      </w:r>
    </w:p>
    <w:p w14:paraId="34E39138"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LEFT</w:t>
      </w:r>
      <w:r>
        <w:rPr>
          <w:noProof/>
        </w:rPr>
        <w:tab/>
        <w:t>71</w:t>
      </w:r>
    </w:p>
    <w:p w14:paraId="1946ECE9" w14:textId="77777777" w:rsidR="00482240" w:rsidRDefault="00482240">
      <w:pPr>
        <w:pStyle w:val="Index1"/>
        <w:tabs>
          <w:tab w:val="right" w:leader="dot" w:pos="3786"/>
        </w:tabs>
        <w:rPr>
          <w:noProof/>
        </w:rPr>
      </w:pPr>
      <w:r>
        <w:rPr>
          <w:noProof/>
        </w:rPr>
        <w:t>LEGEND</w:t>
      </w:r>
      <w:r>
        <w:rPr>
          <w:noProof/>
        </w:rPr>
        <w:tab/>
        <w:t>65</w:t>
      </w:r>
    </w:p>
    <w:p w14:paraId="50FB58C5" w14:textId="77777777" w:rsidR="00482240" w:rsidRDefault="00482240">
      <w:pPr>
        <w:pStyle w:val="Index1"/>
        <w:tabs>
          <w:tab w:val="right" w:leader="dot" w:pos="3786"/>
        </w:tabs>
        <w:rPr>
          <w:noProof/>
        </w:rPr>
      </w:pPr>
      <w:r>
        <w:rPr>
          <w:noProof/>
        </w:rPr>
        <w:t>LengthExpression</w:t>
      </w:r>
      <w:r>
        <w:rPr>
          <w:noProof/>
        </w:rPr>
        <w:tab/>
        <w:t>76</w:t>
      </w:r>
    </w:p>
    <w:p w14:paraId="55896B43" w14:textId="77777777" w:rsidR="00482240" w:rsidRDefault="00482240">
      <w:pPr>
        <w:pStyle w:val="Index1"/>
        <w:tabs>
          <w:tab w:val="right" w:leader="dot" w:pos="3786"/>
        </w:tabs>
        <w:rPr>
          <w:noProof/>
        </w:rPr>
      </w:pPr>
      <w:r>
        <w:rPr>
          <w:noProof/>
        </w:rPr>
        <w:t>Level</w:t>
      </w:r>
      <w:r>
        <w:rPr>
          <w:noProof/>
        </w:rPr>
        <w:tab/>
        <w:t>64</w:t>
      </w:r>
    </w:p>
    <w:p w14:paraId="13E4C02F" w14:textId="77777777" w:rsidR="00482240" w:rsidRDefault="00482240">
      <w:pPr>
        <w:pStyle w:val="Index1"/>
        <w:tabs>
          <w:tab w:val="right" w:leader="dot" w:pos="3786"/>
        </w:tabs>
        <w:rPr>
          <w:noProof/>
        </w:rPr>
      </w:pPr>
      <w:r>
        <w:rPr>
          <w:noProof/>
        </w:rPr>
        <w:t>LEVEL</w:t>
      </w:r>
      <w:r>
        <w:rPr>
          <w:noProof/>
        </w:rPr>
        <w:tab/>
        <w:t>64</w:t>
      </w:r>
    </w:p>
    <w:p w14:paraId="49AD928E" w14:textId="77777777" w:rsidR="00482240" w:rsidRDefault="00482240">
      <w:pPr>
        <w:pStyle w:val="Index1"/>
        <w:tabs>
          <w:tab w:val="right" w:leader="dot" w:pos="3786"/>
        </w:tabs>
        <w:rPr>
          <w:noProof/>
        </w:rPr>
      </w:pPr>
      <w:r>
        <w:rPr>
          <w:noProof/>
        </w:rPr>
        <w:t>Like</w:t>
      </w:r>
      <w:r>
        <w:rPr>
          <w:noProof/>
        </w:rPr>
        <w:tab/>
        <w:t>76</w:t>
      </w:r>
    </w:p>
    <w:p w14:paraId="22DC365E" w14:textId="77777777" w:rsidR="00482240" w:rsidRDefault="00482240">
      <w:pPr>
        <w:pStyle w:val="Index1"/>
        <w:tabs>
          <w:tab w:val="right" w:leader="dot" w:pos="3786"/>
        </w:tabs>
        <w:rPr>
          <w:noProof/>
        </w:rPr>
      </w:pPr>
      <w:r>
        <w:rPr>
          <w:noProof/>
        </w:rPr>
        <w:t>LINE</w:t>
      </w:r>
      <w:r>
        <w:rPr>
          <w:noProof/>
        </w:rPr>
        <w:tab/>
        <w:t>65</w:t>
      </w:r>
    </w:p>
    <w:p w14:paraId="751E7363" w14:textId="77777777" w:rsidR="00482240" w:rsidRDefault="00482240">
      <w:pPr>
        <w:pStyle w:val="Index1"/>
        <w:tabs>
          <w:tab w:val="right" w:leader="dot" w:pos="3786"/>
        </w:tabs>
        <w:rPr>
          <w:noProof/>
        </w:rPr>
      </w:pPr>
      <w:r>
        <w:rPr>
          <w:noProof/>
        </w:rPr>
        <w:t>Literal</w:t>
      </w:r>
      <w:r>
        <w:rPr>
          <w:noProof/>
        </w:rPr>
        <w:tab/>
        <w:t>73</w:t>
      </w:r>
    </w:p>
    <w:p w14:paraId="2C3D827F" w14:textId="77777777" w:rsidR="00482240" w:rsidRDefault="00482240">
      <w:pPr>
        <w:pStyle w:val="Index1"/>
        <w:tabs>
          <w:tab w:val="right" w:leader="dot" w:pos="3786"/>
        </w:tabs>
        <w:rPr>
          <w:noProof/>
        </w:rPr>
      </w:pPr>
      <w:r>
        <w:rPr>
          <w:noProof/>
        </w:rPr>
        <w:t>LobType</w:t>
      </w:r>
      <w:r>
        <w:rPr>
          <w:noProof/>
        </w:rPr>
        <w:tab/>
        <w:t>70</w:t>
      </w:r>
    </w:p>
    <w:p w14:paraId="4EC3FA68" w14:textId="77777777" w:rsidR="00482240" w:rsidRDefault="00482240">
      <w:pPr>
        <w:pStyle w:val="Index1"/>
        <w:tabs>
          <w:tab w:val="right" w:leader="dot" w:pos="3786"/>
        </w:tabs>
        <w:rPr>
          <w:noProof/>
        </w:rPr>
      </w:pPr>
      <w:r>
        <w:rPr>
          <w:noProof/>
        </w:rPr>
        <w:t>Locale</w:t>
      </w:r>
      <w:r>
        <w:rPr>
          <w:noProof/>
        </w:rPr>
        <w:tab/>
        <w:t>44</w:t>
      </w:r>
    </w:p>
    <w:p w14:paraId="4F6A516E"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LOCALTIME</w:t>
      </w:r>
      <w:r>
        <w:rPr>
          <w:noProof/>
        </w:rPr>
        <w:tab/>
        <w:t>77</w:t>
      </w:r>
    </w:p>
    <w:p w14:paraId="3CC2C725" w14:textId="77777777" w:rsidR="00482240" w:rsidRDefault="00482240">
      <w:pPr>
        <w:pStyle w:val="Index1"/>
        <w:tabs>
          <w:tab w:val="right" w:leader="dot" w:pos="3786"/>
        </w:tabs>
        <w:rPr>
          <w:noProof/>
        </w:rPr>
      </w:pPr>
      <w:r>
        <w:rPr>
          <w:noProof/>
        </w:rPr>
        <w:t>LoopStatement</w:t>
      </w:r>
      <w:r>
        <w:rPr>
          <w:noProof/>
        </w:rPr>
        <w:tab/>
        <w:t>79</w:t>
      </w:r>
    </w:p>
    <w:p w14:paraId="175EBCA5" w14:textId="77777777" w:rsidR="00482240" w:rsidRDefault="00482240">
      <w:pPr>
        <w:pStyle w:val="Index1"/>
        <w:tabs>
          <w:tab w:val="right" w:leader="dot" w:pos="3786"/>
        </w:tabs>
        <w:rPr>
          <w:noProof/>
        </w:rPr>
      </w:pPr>
      <w:r>
        <w:rPr>
          <w:noProof/>
        </w:rPr>
        <w:t>Maximum</w:t>
      </w:r>
      <w:r>
        <w:rPr>
          <w:noProof/>
        </w:rPr>
        <w:tab/>
        <w:t>77</w:t>
      </w:r>
    </w:p>
    <w:p w14:paraId="2877D67E" w14:textId="77777777" w:rsidR="00482240" w:rsidRDefault="00482240">
      <w:pPr>
        <w:pStyle w:val="Index1"/>
        <w:tabs>
          <w:tab w:val="right" w:leader="dot" w:pos="3786"/>
        </w:tabs>
        <w:rPr>
          <w:noProof/>
        </w:rPr>
      </w:pPr>
      <w:r>
        <w:rPr>
          <w:noProof/>
        </w:rPr>
        <w:t>Member</w:t>
      </w:r>
      <w:r>
        <w:rPr>
          <w:noProof/>
        </w:rPr>
        <w:tab/>
        <w:t>76</w:t>
      </w:r>
    </w:p>
    <w:p w14:paraId="186C5D5E" w14:textId="77777777" w:rsidR="00482240" w:rsidRDefault="00482240">
      <w:pPr>
        <w:pStyle w:val="Index1"/>
        <w:tabs>
          <w:tab w:val="right" w:leader="dot" w:pos="3786"/>
        </w:tabs>
        <w:rPr>
          <w:noProof/>
        </w:rPr>
      </w:pPr>
      <w:r>
        <w:rPr>
          <w:noProof/>
        </w:rPr>
        <w:t>MESSAGE_LENGTH</w:t>
      </w:r>
      <w:r>
        <w:rPr>
          <w:noProof/>
        </w:rPr>
        <w:tab/>
        <w:t>78</w:t>
      </w:r>
    </w:p>
    <w:p w14:paraId="10469E77" w14:textId="77777777" w:rsidR="00482240" w:rsidRDefault="00482240">
      <w:pPr>
        <w:pStyle w:val="Index1"/>
        <w:tabs>
          <w:tab w:val="right" w:leader="dot" w:pos="3786"/>
        </w:tabs>
        <w:rPr>
          <w:noProof/>
        </w:rPr>
      </w:pPr>
      <w:r>
        <w:rPr>
          <w:noProof/>
        </w:rPr>
        <w:t>MESSAGE_OCTET_LENGTH</w:t>
      </w:r>
      <w:r>
        <w:rPr>
          <w:noProof/>
        </w:rPr>
        <w:tab/>
        <w:t>78</w:t>
      </w:r>
    </w:p>
    <w:p w14:paraId="003A015E" w14:textId="77777777" w:rsidR="00482240" w:rsidRDefault="00482240">
      <w:pPr>
        <w:pStyle w:val="Index1"/>
        <w:tabs>
          <w:tab w:val="right" w:leader="dot" w:pos="3786"/>
        </w:tabs>
        <w:rPr>
          <w:noProof/>
        </w:rPr>
      </w:pPr>
      <w:r>
        <w:rPr>
          <w:noProof/>
        </w:rPr>
        <w:t>MESSAGE_TEXT</w:t>
      </w:r>
      <w:r>
        <w:rPr>
          <w:noProof/>
        </w:rPr>
        <w:tab/>
        <w:t>78</w:t>
      </w:r>
    </w:p>
    <w:p w14:paraId="4C532739" w14:textId="77777777" w:rsidR="00482240" w:rsidRDefault="00482240">
      <w:pPr>
        <w:pStyle w:val="Index1"/>
        <w:tabs>
          <w:tab w:val="right" w:leader="dot" w:pos="3786"/>
        </w:tabs>
        <w:rPr>
          <w:noProof/>
        </w:rPr>
      </w:pPr>
      <w:r w:rsidRPr="006D5E0C">
        <w:rPr>
          <w:rFonts w:eastAsia="Arial Unicode MS"/>
          <w:noProof/>
        </w:rPr>
        <w:t>Metadata</w:t>
      </w:r>
      <w:r>
        <w:rPr>
          <w:noProof/>
        </w:rPr>
        <w:tab/>
        <w:t>65</w:t>
      </w:r>
    </w:p>
    <w:p w14:paraId="2D1498C4" w14:textId="77777777" w:rsidR="00482240" w:rsidRDefault="00482240">
      <w:pPr>
        <w:pStyle w:val="Index1"/>
        <w:tabs>
          <w:tab w:val="right" w:leader="dot" w:pos="3786"/>
        </w:tabs>
        <w:rPr>
          <w:noProof/>
        </w:rPr>
      </w:pPr>
      <w:r>
        <w:rPr>
          <w:noProof/>
        </w:rPr>
        <w:t>Method</w:t>
      </w:r>
      <w:r>
        <w:rPr>
          <w:noProof/>
        </w:rPr>
        <w:tab/>
        <w:t>63</w:t>
      </w:r>
    </w:p>
    <w:p w14:paraId="0A355E04" w14:textId="77777777" w:rsidR="00482240" w:rsidRDefault="00482240">
      <w:pPr>
        <w:pStyle w:val="Index1"/>
        <w:tabs>
          <w:tab w:val="right" w:leader="dot" w:pos="3786"/>
        </w:tabs>
        <w:rPr>
          <w:noProof/>
        </w:rPr>
      </w:pPr>
      <w:r>
        <w:rPr>
          <w:noProof/>
        </w:rPr>
        <w:t>MethodCall</w:t>
      </w:r>
      <w:r>
        <w:rPr>
          <w:noProof/>
        </w:rPr>
        <w:tab/>
        <w:t>79</w:t>
      </w:r>
    </w:p>
    <w:p w14:paraId="3C646584" w14:textId="77777777" w:rsidR="00482240" w:rsidRDefault="00482240">
      <w:pPr>
        <w:pStyle w:val="Index1"/>
        <w:tabs>
          <w:tab w:val="right" w:leader="dot" w:pos="3786"/>
        </w:tabs>
        <w:rPr>
          <w:noProof/>
        </w:rPr>
      </w:pPr>
      <w:r>
        <w:rPr>
          <w:noProof/>
        </w:rPr>
        <w:t>MethodType</w:t>
      </w:r>
      <w:r>
        <w:rPr>
          <w:noProof/>
        </w:rPr>
        <w:tab/>
        <w:t>64</w:t>
      </w:r>
    </w:p>
    <w:p w14:paraId="72975D48" w14:textId="77777777" w:rsidR="00482240" w:rsidRDefault="00482240">
      <w:pPr>
        <w:pStyle w:val="Index1"/>
        <w:tabs>
          <w:tab w:val="right" w:leader="dot" w:pos="3786"/>
        </w:tabs>
        <w:rPr>
          <w:noProof/>
        </w:rPr>
      </w:pPr>
      <w:r>
        <w:rPr>
          <w:noProof/>
        </w:rPr>
        <w:t>Minimum</w:t>
      </w:r>
      <w:r>
        <w:rPr>
          <w:noProof/>
        </w:rPr>
        <w:tab/>
        <w:t>77</w:t>
      </w:r>
    </w:p>
    <w:p w14:paraId="33E27550" w14:textId="77777777" w:rsidR="00482240" w:rsidRDefault="00482240">
      <w:pPr>
        <w:pStyle w:val="Index1"/>
        <w:tabs>
          <w:tab w:val="right" w:leader="dot" w:pos="3786"/>
        </w:tabs>
        <w:rPr>
          <w:noProof/>
        </w:rPr>
      </w:pPr>
      <w:r>
        <w:rPr>
          <w:noProof/>
        </w:rPr>
        <w:t>Modulus</w:t>
      </w:r>
      <w:r>
        <w:rPr>
          <w:noProof/>
        </w:rPr>
        <w:tab/>
        <w:t>77</w:t>
      </w:r>
    </w:p>
    <w:p w14:paraId="11BB561B" w14:textId="77777777" w:rsidR="00482240" w:rsidRDefault="00482240">
      <w:pPr>
        <w:pStyle w:val="Index1"/>
        <w:tabs>
          <w:tab w:val="right" w:leader="dot" w:pos="3786"/>
        </w:tabs>
        <w:rPr>
          <w:noProof/>
        </w:rPr>
      </w:pPr>
      <w:r w:rsidRPr="006D5E0C">
        <w:rPr>
          <w:i/>
          <w:noProof/>
        </w:rPr>
        <w:t>Mongo</w:t>
      </w:r>
      <w:r>
        <w:rPr>
          <w:noProof/>
        </w:rPr>
        <w:tab/>
        <w:t>120</w:t>
      </w:r>
    </w:p>
    <w:p w14:paraId="5AE30DB1" w14:textId="77777777" w:rsidR="00482240" w:rsidRDefault="00482240">
      <w:pPr>
        <w:pStyle w:val="Index1"/>
        <w:tabs>
          <w:tab w:val="right" w:leader="dot" w:pos="3786"/>
        </w:tabs>
        <w:rPr>
          <w:noProof/>
        </w:rPr>
      </w:pPr>
      <w:r>
        <w:rPr>
          <w:noProof/>
        </w:rPr>
        <w:t>MongoDB</w:t>
      </w:r>
      <w:r>
        <w:rPr>
          <w:noProof/>
        </w:rPr>
        <w:tab/>
        <w:t>69</w:t>
      </w:r>
    </w:p>
    <w:p w14:paraId="53912EDE" w14:textId="77777777" w:rsidR="00482240" w:rsidRDefault="00482240">
      <w:pPr>
        <w:pStyle w:val="Index1"/>
        <w:tabs>
          <w:tab w:val="right" w:leader="dot" w:pos="3786"/>
        </w:tabs>
        <w:rPr>
          <w:noProof/>
        </w:rPr>
      </w:pPr>
      <w:r>
        <w:rPr>
          <w:noProof/>
        </w:rPr>
        <w:t>MORE</w:t>
      </w:r>
      <w:r>
        <w:rPr>
          <w:noProof/>
        </w:rPr>
        <w:tab/>
        <w:t>78</w:t>
      </w:r>
    </w:p>
    <w:p w14:paraId="03BFE640"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MULTISET</w:t>
      </w:r>
      <w:r>
        <w:rPr>
          <w:noProof/>
        </w:rPr>
        <w:tab/>
        <w:t>70, 72</w:t>
      </w:r>
    </w:p>
    <w:p w14:paraId="73F0D26E" w14:textId="77777777" w:rsidR="00482240" w:rsidRDefault="00482240">
      <w:pPr>
        <w:pStyle w:val="Index1"/>
        <w:tabs>
          <w:tab w:val="right" w:leader="dot" w:pos="3786"/>
        </w:tabs>
        <w:rPr>
          <w:noProof/>
        </w:rPr>
      </w:pPr>
      <w:r>
        <w:rPr>
          <w:noProof/>
        </w:rPr>
        <w:t>MultisetOp</w:t>
      </w:r>
      <w:r>
        <w:rPr>
          <w:noProof/>
        </w:rPr>
        <w:tab/>
        <w:t>73</w:t>
      </w:r>
    </w:p>
    <w:p w14:paraId="78C5B41A" w14:textId="77777777" w:rsidR="00482240" w:rsidRDefault="00482240">
      <w:pPr>
        <w:pStyle w:val="Index1"/>
        <w:tabs>
          <w:tab w:val="right" w:leader="dot" w:pos="3786"/>
        </w:tabs>
        <w:rPr>
          <w:noProof/>
        </w:rPr>
      </w:pPr>
      <w:r>
        <w:rPr>
          <w:noProof/>
        </w:rPr>
        <w:t>NamedValue</w:t>
      </w:r>
      <w:r>
        <w:rPr>
          <w:noProof/>
        </w:rPr>
        <w:tab/>
        <w:t>79</w:t>
      </w:r>
    </w:p>
    <w:p w14:paraId="539B4A3F" w14:textId="77777777" w:rsidR="00482240" w:rsidRDefault="00482240">
      <w:pPr>
        <w:pStyle w:val="Index1"/>
        <w:tabs>
          <w:tab w:val="right" w:leader="dot" w:pos="3786"/>
        </w:tabs>
        <w:rPr>
          <w:noProof/>
        </w:rPr>
      </w:pPr>
      <w:r>
        <w:rPr>
          <w:noProof/>
        </w:rPr>
        <w:t>Namespace</w:t>
      </w:r>
      <w:r>
        <w:rPr>
          <w:noProof/>
        </w:rPr>
        <w:tab/>
        <w:t>79</w:t>
      </w:r>
    </w:p>
    <w:p w14:paraId="077C3605"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NATURAL</w:t>
      </w:r>
      <w:r>
        <w:rPr>
          <w:noProof/>
        </w:rPr>
        <w:tab/>
        <w:t>71</w:t>
      </w:r>
    </w:p>
    <w:p w14:paraId="43311D35" w14:textId="77777777" w:rsidR="00482240" w:rsidRDefault="00482240">
      <w:pPr>
        <w:pStyle w:val="Index1"/>
        <w:tabs>
          <w:tab w:val="right" w:leader="dot" w:pos="3786"/>
        </w:tabs>
        <w:rPr>
          <w:noProof/>
        </w:rPr>
      </w:pPr>
      <w:r>
        <w:rPr>
          <w:noProof/>
        </w:rPr>
        <w:t>NaturalLogarithm</w:t>
      </w:r>
      <w:r>
        <w:rPr>
          <w:noProof/>
        </w:rPr>
        <w:tab/>
        <w:t>77</w:t>
      </w:r>
    </w:p>
    <w:p w14:paraId="4E3A475B"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NCLOB</w:t>
      </w:r>
      <w:r>
        <w:rPr>
          <w:noProof/>
        </w:rPr>
        <w:tab/>
        <w:t>70</w:t>
      </w:r>
    </w:p>
    <w:p w14:paraId="2CD04461" w14:textId="77777777" w:rsidR="00482240" w:rsidRDefault="00482240">
      <w:pPr>
        <w:pStyle w:val="Index1"/>
        <w:tabs>
          <w:tab w:val="right" w:leader="dot" w:pos="3786"/>
        </w:tabs>
        <w:rPr>
          <w:noProof/>
        </w:rPr>
      </w:pPr>
      <w:r>
        <w:rPr>
          <w:noProof/>
        </w:rPr>
        <w:t>Normalize</w:t>
      </w:r>
      <w:r>
        <w:rPr>
          <w:noProof/>
        </w:rPr>
        <w:tab/>
        <w:t>77</w:t>
      </w:r>
    </w:p>
    <w:p w14:paraId="4CDBFA4E" w14:textId="77777777" w:rsidR="00482240" w:rsidRDefault="00482240">
      <w:pPr>
        <w:pStyle w:val="Index1"/>
        <w:tabs>
          <w:tab w:val="right" w:leader="dot" w:pos="3786"/>
        </w:tabs>
        <w:rPr>
          <w:noProof/>
        </w:rPr>
      </w:pPr>
      <w:r>
        <w:rPr>
          <w:noProof/>
        </w:rPr>
        <w:t>Null</w:t>
      </w:r>
      <w:r>
        <w:rPr>
          <w:noProof/>
        </w:rPr>
        <w:tab/>
        <w:t>76</w:t>
      </w:r>
    </w:p>
    <w:p w14:paraId="2E1E5D9A" w14:textId="77777777" w:rsidR="00482240" w:rsidRDefault="00482240">
      <w:pPr>
        <w:pStyle w:val="Index1"/>
        <w:tabs>
          <w:tab w:val="right" w:leader="dot" w:pos="3786"/>
        </w:tabs>
        <w:rPr>
          <w:noProof/>
        </w:rPr>
      </w:pPr>
      <w:r w:rsidRPr="006D5E0C">
        <w:rPr>
          <w:noProof/>
          <w:lang w:val="it-IT"/>
        </w:rPr>
        <w:t>Nullif</w:t>
      </w:r>
      <w:r>
        <w:rPr>
          <w:noProof/>
        </w:rPr>
        <w:tab/>
        <w:t>77</w:t>
      </w:r>
    </w:p>
    <w:p w14:paraId="5DF99990" w14:textId="77777777" w:rsidR="00482240" w:rsidRDefault="00482240">
      <w:pPr>
        <w:pStyle w:val="Index1"/>
        <w:tabs>
          <w:tab w:val="right" w:leader="dot" w:pos="3786"/>
        </w:tabs>
        <w:rPr>
          <w:noProof/>
        </w:rPr>
      </w:pPr>
      <w:r>
        <w:rPr>
          <w:noProof/>
        </w:rPr>
        <w:t>NULLS</w:t>
      </w:r>
      <w:r>
        <w:rPr>
          <w:noProof/>
        </w:rPr>
        <w:tab/>
        <w:t>72</w:t>
      </w:r>
    </w:p>
    <w:p w14:paraId="4B850121" w14:textId="77777777" w:rsidR="00482240" w:rsidRDefault="00482240">
      <w:pPr>
        <w:pStyle w:val="Index1"/>
        <w:tabs>
          <w:tab w:val="right" w:leader="dot" w:pos="3786"/>
        </w:tabs>
        <w:rPr>
          <w:noProof/>
        </w:rPr>
      </w:pPr>
      <w:r>
        <w:rPr>
          <w:noProof/>
        </w:rPr>
        <w:t>NUMBER</w:t>
      </w:r>
      <w:r>
        <w:rPr>
          <w:noProof/>
        </w:rPr>
        <w:tab/>
        <w:t>78</w:t>
      </w:r>
    </w:p>
    <w:p w14:paraId="48892455" w14:textId="77777777" w:rsidR="00482240" w:rsidRDefault="00482240">
      <w:pPr>
        <w:pStyle w:val="Index1"/>
        <w:tabs>
          <w:tab w:val="right" w:leader="dot" w:pos="3786"/>
        </w:tabs>
        <w:rPr>
          <w:noProof/>
        </w:rPr>
      </w:pPr>
      <w:r>
        <w:rPr>
          <w:noProof/>
        </w:rPr>
        <w:t>NumericType</w:t>
      </w:r>
      <w:r>
        <w:rPr>
          <w:noProof/>
        </w:rPr>
        <w:tab/>
        <w:t>70</w:t>
      </w:r>
    </w:p>
    <w:p w14:paraId="5043A672" w14:textId="77777777" w:rsidR="00482240" w:rsidRDefault="00482240">
      <w:pPr>
        <w:pStyle w:val="Index1"/>
        <w:tabs>
          <w:tab w:val="right" w:leader="dot" w:pos="3786"/>
        </w:tabs>
        <w:rPr>
          <w:noProof/>
        </w:rPr>
      </w:pPr>
      <w:r>
        <w:rPr>
          <w:noProof/>
        </w:rPr>
        <w:t>NumericValueFunction</w:t>
      </w:r>
      <w:r>
        <w:rPr>
          <w:noProof/>
        </w:rPr>
        <w:tab/>
        <w:t>76</w:t>
      </w:r>
    </w:p>
    <w:p w14:paraId="4E554DE3" w14:textId="77777777" w:rsidR="00482240" w:rsidRDefault="00482240">
      <w:pPr>
        <w:pStyle w:val="Index1"/>
        <w:tabs>
          <w:tab w:val="right" w:leader="dot" w:pos="3786"/>
        </w:tabs>
        <w:rPr>
          <w:noProof/>
        </w:rPr>
      </w:pPr>
      <w:r>
        <w:rPr>
          <w:noProof/>
        </w:rPr>
        <w:t>ObjectName</w:t>
      </w:r>
      <w:r>
        <w:rPr>
          <w:noProof/>
        </w:rPr>
        <w:tab/>
        <w:t>69</w:t>
      </w:r>
    </w:p>
    <w:p w14:paraId="3999DB93" w14:textId="77777777" w:rsidR="00482240" w:rsidRDefault="00482240">
      <w:pPr>
        <w:pStyle w:val="Index1"/>
        <w:tabs>
          <w:tab w:val="right" w:leader="dot" w:pos="3786"/>
        </w:tabs>
        <w:rPr>
          <w:noProof/>
        </w:rPr>
      </w:pPr>
      <w:r>
        <w:rPr>
          <w:noProof/>
        </w:rPr>
        <w:t>ObjectPrivileges</w:t>
      </w:r>
      <w:r>
        <w:rPr>
          <w:noProof/>
        </w:rPr>
        <w:tab/>
        <w:t>68</w:t>
      </w:r>
    </w:p>
    <w:p w14:paraId="5E8975A2" w14:textId="77777777" w:rsidR="00482240" w:rsidRDefault="00482240">
      <w:pPr>
        <w:pStyle w:val="Index1"/>
        <w:tabs>
          <w:tab w:val="right" w:leader="dot" w:pos="3786"/>
        </w:tabs>
        <w:rPr>
          <w:noProof/>
        </w:rPr>
      </w:pPr>
      <w:r>
        <w:rPr>
          <w:noProof/>
        </w:rPr>
        <w:t>OCTET_LENGTH</w:t>
      </w:r>
      <w:r>
        <w:rPr>
          <w:noProof/>
        </w:rPr>
        <w:tab/>
        <w:t>76</w:t>
      </w:r>
    </w:p>
    <w:p w14:paraId="5A72C2E2" w14:textId="3EBAF4FF" w:rsidR="00482240" w:rsidRDefault="00482240">
      <w:pPr>
        <w:pStyle w:val="Index1"/>
        <w:tabs>
          <w:tab w:val="right" w:leader="dot" w:pos="3786"/>
        </w:tabs>
        <w:rPr>
          <w:noProof/>
        </w:rPr>
      </w:pPr>
      <w:r>
        <w:rPr>
          <w:noProof/>
        </w:rPr>
        <w:t>Of</w:t>
      </w:r>
      <w:r>
        <w:rPr>
          <w:noProof/>
        </w:rPr>
        <w:tab/>
      </w:r>
      <w:r>
        <w:rPr>
          <w:noProof/>
        </w:rPr>
        <w:tab/>
        <w:t>76</w:t>
      </w:r>
    </w:p>
    <w:p w14:paraId="7FAB3BAD" w14:textId="77777777" w:rsidR="00482240" w:rsidRDefault="00482240">
      <w:pPr>
        <w:pStyle w:val="Index1"/>
        <w:tabs>
          <w:tab w:val="right" w:leader="dot" w:pos="3786"/>
        </w:tabs>
        <w:rPr>
          <w:noProof/>
        </w:rPr>
      </w:pPr>
      <w:r>
        <w:rPr>
          <w:noProof/>
        </w:rPr>
        <w:lastRenderedPageBreak/>
        <w:t>Open</w:t>
      </w:r>
      <w:r>
        <w:rPr>
          <w:noProof/>
        </w:rPr>
        <w:tab/>
        <w:t>79</w:t>
      </w:r>
    </w:p>
    <w:p w14:paraId="671D6B68" w14:textId="77777777" w:rsidR="00482240" w:rsidRDefault="00482240">
      <w:pPr>
        <w:pStyle w:val="Index1"/>
        <w:tabs>
          <w:tab w:val="right" w:leader="dot" w:pos="3786"/>
        </w:tabs>
        <w:rPr>
          <w:noProof/>
        </w:rPr>
      </w:pPr>
      <w:r>
        <w:rPr>
          <w:noProof/>
        </w:rPr>
        <w:t>OrderByClause</w:t>
      </w:r>
      <w:r>
        <w:rPr>
          <w:noProof/>
        </w:rPr>
        <w:tab/>
        <w:t>72</w:t>
      </w:r>
    </w:p>
    <w:p w14:paraId="6EAE75E1" w14:textId="77777777" w:rsidR="00482240" w:rsidRDefault="00482240">
      <w:pPr>
        <w:pStyle w:val="Index1"/>
        <w:tabs>
          <w:tab w:val="right" w:leader="dot" w:pos="3786"/>
        </w:tabs>
        <w:rPr>
          <w:noProof/>
        </w:rPr>
      </w:pPr>
      <w:r>
        <w:rPr>
          <w:noProof/>
        </w:rPr>
        <w:t>Ordering</w:t>
      </w:r>
      <w:r>
        <w:rPr>
          <w:noProof/>
        </w:rPr>
        <w:tab/>
        <w:t>66</w:t>
      </w:r>
    </w:p>
    <w:p w14:paraId="35ED37AB" w14:textId="77777777" w:rsidR="00482240" w:rsidRDefault="00482240">
      <w:pPr>
        <w:pStyle w:val="Index1"/>
        <w:tabs>
          <w:tab w:val="right" w:leader="dot" w:pos="3786"/>
        </w:tabs>
        <w:rPr>
          <w:noProof/>
        </w:rPr>
      </w:pPr>
      <w:r>
        <w:rPr>
          <w:noProof/>
        </w:rPr>
        <w:t>OrderSpec</w:t>
      </w:r>
      <w:r>
        <w:rPr>
          <w:noProof/>
        </w:rPr>
        <w:tab/>
        <w:t>72</w:t>
      </w:r>
    </w:p>
    <w:p w14:paraId="687D6992" w14:textId="77777777" w:rsidR="00482240" w:rsidRDefault="00482240">
      <w:pPr>
        <w:pStyle w:val="Index1"/>
        <w:tabs>
          <w:tab w:val="right" w:leader="dot" w:pos="3786"/>
        </w:tabs>
        <w:rPr>
          <w:noProof/>
        </w:rPr>
      </w:pPr>
      <w:r>
        <w:rPr>
          <w:noProof/>
        </w:rPr>
        <w:t>OrdinaryGroup</w:t>
      </w:r>
      <w:r>
        <w:rPr>
          <w:noProof/>
        </w:rPr>
        <w:tab/>
        <w:t>74</w:t>
      </w:r>
    </w:p>
    <w:p w14:paraId="2E47E6B3" w14:textId="77777777" w:rsidR="00482240" w:rsidRDefault="00482240">
      <w:pPr>
        <w:pStyle w:val="Index1"/>
        <w:tabs>
          <w:tab w:val="right" w:leader="dot" w:pos="3786"/>
        </w:tabs>
        <w:rPr>
          <w:noProof/>
        </w:rPr>
      </w:pPr>
      <w:r>
        <w:rPr>
          <w:noProof/>
        </w:rPr>
        <w:t>OUTER</w:t>
      </w:r>
      <w:r>
        <w:rPr>
          <w:noProof/>
        </w:rPr>
        <w:tab/>
        <w:t>71</w:t>
      </w:r>
    </w:p>
    <w:p w14:paraId="176A20A5" w14:textId="77777777" w:rsidR="00482240" w:rsidRDefault="00482240">
      <w:pPr>
        <w:pStyle w:val="Index1"/>
        <w:tabs>
          <w:tab w:val="right" w:leader="dot" w:pos="3786"/>
        </w:tabs>
        <w:rPr>
          <w:noProof/>
        </w:rPr>
      </w:pPr>
      <w:r>
        <w:rPr>
          <w:noProof/>
        </w:rPr>
        <w:t>OVERRIDING</w:t>
      </w:r>
      <w:r>
        <w:rPr>
          <w:noProof/>
        </w:rPr>
        <w:tab/>
        <w:t>64</w:t>
      </w:r>
    </w:p>
    <w:p w14:paraId="5D731595" w14:textId="77777777" w:rsidR="00482240" w:rsidRDefault="00482240">
      <w:pPr>
        <w:pStyle w:val="Index1"/>
        <w:tabs>
          <w:tab w:val="right" w:leader="dot" w:pos="3786"/>
        </w:tabs>
        <w:rPr>
          <w:noProof/>
        </w:rPr>
      </w:pPr>
      <w:r>
        <w:rPr>
          <w:noProof/>
        </w:rPr>
        <w:t>OWNER</w:t>
      </w:r>
      <w:r>
        <w:rPr>
          <w:noProof/>
        </w:rPr>
        <w:tab/>
        <w:t>69</w:t>
      </w:r>
    </w:p>
    <w:p w14:paraId="230FE573" w14:textId="77777777" w:rsidR="00482240" w:rsidRDefault="00482240">
      <w:pPr>
        <w:pStyle w:val="Index1"/>
        <w:tabs>
          <w:tab w:val="right" w:leader="dot" w:pos="3786"/>
        </w:tabs>
        <w:rPr>
          <w:noProof/>
        </w:rPr>
      </w:pPr>
      <w:r>
        <w:rPr>
          <w:noProof/>
        </w:rPr>
        <w:t>Parameter</w:t>
      </w:r>
      <w:r>
        <w:rPr>
          <w:noProof/>
        </w:rPr>
        <w:tab/>
        <w:t>64</w:t>
      </w:r>
    </w:p>
    <w:p w14:paraId="33E22AF8" w14:textId="77777777" w:rsidR="00482240" w:rsidRDefault="00482240">
      <w:pPr>
        <w:pStyle w:val="Index1"/>
        <w:tabs>
          <w:tab w:val="right" w:leader="dot" w:pos="3786"/>
        </w:tabs>
        <w:rPr>
          <w:noProof/>
        </w:rPr>
      </w:pPr>
      <w:r>
        <w:rPr>
          <w:noProof/>
        </w:rPr>
        <w:t>PARAMETER_MODE</w:t>
      </w:r>
      <w:r>
        <w:rPr>
          <w:noProof/>
        </w:rPr>
        <w:tab/>
        <w:t>78</w:t>
      </w:r>
    </w:p>
    <w:p w14:paraId="06973CCC" w14:textId="77777777" w:rsidR="00482240" w:rsidRDefault="00482240">
      <w:pPr>
        <w:pStyle w:val="Index1"/>
        <w:tabs>
          <w:tab w:val="right" w:leader="dot" w:pos="3786"/>
        </w:tabs>
        <w:rPr>
          <w:noProof/>
        </w:rPr>
      </w:pPr>
      <w:r>
        <w:rPr>
          <w:noProof/>
        </w:rPr>
        <w:t>PARAMETER_NAME</w:t>
      </w:r>
      <w:r>
        <w:rPr>
          <w:noProof/>
        </w:rPr>
        <w:tab/>
        <w:t>78</w:t>
      </w:r>
    </w:p>
    <w:p w14:paraId="73040345" w14:textId="77777777" w:rsidR="00482240" w:rsidRDefault="00482240">
      <w:pPr>
        <w:pStyle w:val="Index1"/>
        <w:tabs>
          <w:tab w:val="right" w:leader="dot" w:pos="3786"/>
        </w:tabs>
        <w:rPr>
          <w:noProof/>
        </w:rPr>
      </w:pPr>
      <w:r>
        <w:rPr>
          <w:noProof/>
        </w:rPr>
        <w:t>PARAMETER_ORDINAL_POSITION</w:t>
      </w:r>
      <w:r>
        <w:rPr>
          <w:noProof/>
        </w:rPr>
        <w:tab/>
        <w:t>78</w:t>
      </w:r>
    </w:p>
    <w:p w14:paraId="7BFE71DD" w14:textId="77777777" w:rsidR="00482240" w:rsidRDefault="00482240">
      <w:pPr>
        <w:pStyle w:val="Index1"/>
        <w:tabs>
          <w:tab w:val="right" w:leader="dot" w:pos="3786"/>
        </w:tabs>
        <w:rPr>
          <w:noProof/>
        </w:rPr>
      </w:pPr>
      <w:r>
        <w:rPr>
          <w:noProof/>
        </w:rPr>
        <w:t>Parameters</w:t>
      </w:r>
      <w:r>
        <w:rPr>
          <w:noProof/>
        </w:rPr>
        <w:tab/>
        <w:t>64</w:t>
      </w:r>
    </w:p>
    <w:p w14:paraId="6B63189A" w14:textId="77777777" w:rsidR="00482240" w:rsidRDefault="00482240">
      <w:pPr>
        <w:pStyle w:val="Index1"/>
        <w:tabs>
          <w:tab w:val="right" w:leader="dot" w:pos="3786"/>
        </w:tabs>
        <w:rPr>
          <w:noProof/>
        </w:rPr>
      </w:pPr>
      <w:r>
        <w:rPr>
          <w:noProof/>
        </w:rPr>
        <w:t>PartitionClause</w:t>
      </w:r>
      <w:r>
        <w:rPr>
          <w:noProof/>
        </w:rPr>
        <w:tab/>
        <w:t>75</w:t>
      </w:r>
    </w:p>
    <w:p w14:paraId="53B3CCBF"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PASSWORD</w:t>
      </w:r>
      <w:r>
        <w:rPr>
          <w:noProof/>
        </w:rPr>
        <w:tab/>
        <w:t>69</w:t>
      </w:r>
    </w:p>
    <w:p w14:paraId="33C29E85" w14:textId="77777777" w:rsidR="00482240" w:rsidRDefault="00482240">
      <w:pPr>
        <w:pStyle w:val="Index1"/>
        <w:tabs>
          <w:tab w:val="right" w:leader="dot" w:pos="3786"/>
        </w:tabs>
        <w:rPr>
          <w:noProof/>
        </w:rPr>
      </w:pPr>
      <w:r>
        <w:rPr>
          <w:noProof/>
        </w:rPr>
        <w:t>PeriodName</w:t>
      </w:r>
      <w:r>
        <w:rPr>
          <w:noProof/>
        </w:rPr>
        <w:tab/>
        <w:t>67</w:t>
      </w:r>
    </w:p>
    <w:p w14:paraId="4C4813B5" w14:textId="77777777" w:rsidR="00482240" w:rsidRDefault="00482240">
      <w:pPr>
        <w:pStyle w:val="Index1"/>
        <w:tabs>
          <w:tab w:val="right" w:leader="dot" w:pos="3786"/>
        </w:tabs>
        <w:rPr>
          <w:noProof/>
        </w:rPr>
      </w:pPr>
      <w:r>
        <w:rPr>
          <w:noProof/>
        </w:rPr>
        <w:t>PIE</w:t>
      </w:r>
      <w:r>
        <w:rPr>
          <w:noProof/>
        </w:rPr>
        <w:tab/>
        <w:t>65</w:t>
      </w:r>
    </w:p>
    <w:p w14:paraId="0428D3DC" w14:textId="77777777" w:rsidR="00482240" w:rsidRDefault="00482240">
      <w:pPr>
        <w:pStyle w:val="Index1"/>
        <w:tabs>
          <w:tab w:val="right" w:leader="dot" w:pos="3786"/>
        </w:tabs>
        <w:rPr>
          <w:noProof/>
        </w:rPr>
      </w:pPr>
      <w:r>
        <w:rPr>
          <w:noProof/>
        </w:rPr>
        <w:t>POINTS</w:t>
      </w:r>
      <w:r>
        <w:rPr>
          <w:noProof/>
        </w:rPr>
        <w:tab/>
        <w:t>65</w:t>
      </w:r>
    </w:p>
    <w:p w14:paraId="2D544EE1" w14:textId="77777777" w:rsidR="00482240" w:rsidRDefault="00482240">
      <w:pPr>
        <w:pStyle w:val="Index1"/>
        <w:tabs>
          <w:tab w:val="right" w:leader="dot" w:pos="3786"/>
        </w:tabs>
        <w:rPr>
          <w:noProof/>
        </w:rPr>
      </w:pPr>
      <w:r>
        <w:rPr>
          <w:noProof/>
        </w:rPr>
        <w:t>Port</w:t>
      </w:r>
      <w:r>
        <w:rPr>
          <w:noProof/>
        </w:rPr>
        <w:tab/>
        <w:t>44</w:t>
      </w:r>
    </w:p>
    <w:p w14:paraId="1662CACF" w14:textId="77777777" w:rsidR="00482240" w:rsidRDefault="00482240">
      <w:pPr>
        <w:pStyle w:val="Index1"/>
        <w:tabs>
          <w:tab w:val="right" w:leader="dot" w:pos="3786"/>
        </w:tabs>
        <w:rPr>
          <w:noProof/>
        </w:rPr>
      </w:pPr>
      <w:r>
        <w:rPr>
          <w:noProof/>
        </w:rPr>
        <w:t>Position</w:t>
      </w:r>
      <w:r>
        <w:rPr>
          <w:noProof/>
        </w:rPr>
        <w:tab/>
        <w:t>77</w:t>
      </w:r>
    </w:p>
    <w:p w14:paraId="670B1C19" w14:textId="77777777" w:rsidR="00482240" w:rsidRDefault="00482240">
      <w:pPr>
        <w:pStyle w:val="Index1"/>
        <w:tabs>
          <w:tab w:val="right" w:leader="dot" w:pos="3786"/>
        </w:tabs>
        <w:rPr>
          <w:noProof/>
        </w:rPr>
      </w:pPr>
      <w:r>
        <w:rPr>
          <w:noProof/>
        </w:rPr>
        <w:t>PowerFunction</w:t>
      </w:r>
      <w:r>
        <w:rPr>
          <w:noProof/>
        </w:rPr>
        <w:tab/>
        <w:t>77</w:t>
      </w:r>
    </w:p>
    <w:p w14:paraId="3041CE10" w14:textId="77777777" w:rsidR="00482240" w:rsidRDefault="00482240">
      <w:pPr>
        <w:pStyle w:val="Index1"/>
        <w:tabs>
          <w:tab w:val="right" w:leader="dot" w:pos="3786"/>
        </w:tabs>
        <w:rPr>
          <w:noProof/>
        </w:rPr>
      </w:pPr>
      <w:r>
        <w:rPr>
          <w:noProof/>
        </w:rPr>
        <w:t>Predicate</w:t>
      </w:r>
      <w:r>
        <w:rPr>
          <w:noProof/>
        </w:rPr>
        <w:tab/>
        <w:t>75</w:t>
      </w:r>
    </w:p>
    <w:p w14:paraId="678B13A0" w14:textId="77777777" w:rsidR="00482240" w:rsidRDefault="00482240">
      <w:pPr>
        <w:pStyle w:val="Index1"/>
        <w:tabs>
          <w:tab w:val="right" w:leader="dot" w:pos="3786"/>
        </w:tabs>
        <w:rPr>
          <w:noProof/>
        </w:rPr>
      </w:pPr>
      <w:r>
        <w:rPr>
          <w:noProof/>
        </w:rPr>
        <w:t>Privileges</w:t>
      </w:r>
      <w:r>
        <w:rPr>
          <w:noProof/>
        </w:rPr>
        <w:tab/>
        <w:t>68</w:t>
      </w:r>
    </w:p>
    <w:p w14:paraId="5D7CDCD5" w14:textId="77777777" w:rsidR="00482240" w:rsidRDefault="00482240">
      <w:pPr>
        <w:pStyle w:val="Index1"/>
        <w:tabs>
          <w:tab w:val="right" w:leader="dot" w:pos="3786"/>
        </w:tabs>
        <w:rPr>
          <w:noProof/>
        </w:rPr>
      </w:pPr>
      <w:r>
        <w:rPr>
          <w:noProof/>
        </w:rPr>
        <w:t>Provenance</w:t>
      </w:r>
      <w:r>
        <w:rPr>
          <w:noProof/>
        </w:rPr>
        <w:tab/>
        <w:t>39</w:t>
      </w:r>
    </w:p>
    <w:p w14:paraId="1A30ACF3" w14:textId="77777777" w:rsidR="00482240" w:rsidRDefault="00482240">
      <w:pPr>
        <w:pStyle w:val="Index1"/>
        <w:tabs>
          <w:tab w:val="right" w:leader="dot" w:pos="3786"/>
        </w:tabs>
        <w:rPr>
          <w:noProof/>
        </w:rPr>
      </w:pPr>
      <w:r>
        <w:rPr>
          <w:noProof/>
        </w:rPr>
        <w:t>Provider</w:t>
      </w:r>
      <w:r>
        <w:rPr>
          <w:noProof/>
        </w:rPr>
        <w:tab/>
        <w:t>44</w:t>
      </w:r>
    </w:p>
    <w:p w14:paraId="5867AA63" w14:textId="77777777" w:rsidR="00482240" w:rsidRDefault="00482240">
      <w:pPr>
        <w:pStyle w:val="Index1"/>
        <w:tabs>
          <w:tab w:val="right" w:leader="dot" w:pos="3786"/>
        </w:tabs>
        <w:rPr>
          <w:noProof/>
        </w:rPr>
      </w:pPr>
      <w:r>
        <w:rPr>
          <w:noProof/>
        </w:rPr>
        <w:t>PyrrhoArray</w:t>
      </w:r>
      <w:r>
        <w:rPr>
          <w:noProof/>
        </w:rPr>
        <w:tab/>
        <w:t>108, 110</w:t>
      </w:r>
    </w:p>
    <w:p w14:paraId="1C007614" w14:textId="77777777" w:rsidR="00482240" w:rsidRDefault="00482240">
      <w:pPr>
        <w:pStyle w:val="Index1"/>
        <w:tabs>
          <w:tab w:val="right" w:leader="dot" w:pos="3786"/>
        </w:tabs>
        <w:rPr>
          <w:noProof/>
        </w:rPr>
      </w:pPr>
      <w:r>
        <w:rPr>
          <w:noProof/>
        </w:rPr>
        <w:t>PyrrhoConnect</w:t>
      </w:r>
      <w:r>
        <w:rPr>
          <w:noProof/>
        </w:rPr>
        <w:tab/>
        <w:t>108</w:t>
      </w:r>
    </w:p>
    <w:p w14:paraId="58BE9623" w14:textId="77777777" w:rsidR="00482240" w:rsidRDefault="00482240">
      <w:pPr>
        <w:pStyle w:val="Index1"/>
        <w:tabs>
          <w:tab w:val="right" w:leader="dot" w:pos="3786"/>
        </w:tabs>
        <w:rPr>
          <w:noProof/>
        </w:rPr>
      </w:pPr>
      <w:r>
        <w:rPr>
          <w:noProof/>
        </w:rPr>
        <w:t>PyrrhoInterval</w:t>
      </w:r>
      <w:r>
        <w:rPr>
          <w:noProof/>
        </w:rPr>
        <w:tab/>
        <w:t>108, 113</w:t>
      </w:r>
    </w:p>
    <w:p w14:paraId="22929163" w14:textId="77777777" w:rsidR="00482240" w:rsidRDefault="00482240">
      <w:pPr>
        <w:pStyle w:val="Index1"/>
        <w:tabs>
          <w:tab w:val="right" w:leader="dot" w:pos="3786"/>
        </w:tabs>
        <w:rPr>
          <w:noProof/>
        </w:rPr>
      </w:pPr>
      <w:r>
        <w:rPr>
          <w:noProof/>
        </w:rPr>
        <w:t>PyrrhoRow</w:t>
      </w:r>
      <w:r>
        <w:rPr>
          <w:noProof/>
        </w:rPr>
        <w:tab/>
        <w:t>108, 113</w:t>
      </w:r>
    </w:p>
    <w:p w14:paraId="6BE0402E" w14:textId="77777777" w:rsidR="00482240" w:rsidRDefault="00482240">
      <w:pPr>
        <w:pStyle w:val="Index1"/>
        <w:tabs>
          <w:tab w:val="right" w:leader="dot" w:pos="3786"/>
        </w:tabs>
        <w:rPr>
          <w:noProof/>
        </w:rPr>
      </w:pPr>
      <w:r>
        <w:rPr>
          <w:noProof/>
        </w:rPr>
        <w:t>QueryExpression</w:t>
      </w:r>
      <w:r>
        <w:rPr>
          <w:noProof/>
        </w:rPr>
        <w:tab/>
        <w:t>71</w:t>
      </w:r>
    </w:p>
    <w:p w14:paraId="150B0DEA" w14:textId="77777777" w:rsidR="00482240" w:rsidRDefault="00482240">
      <w:pPr>
        <w:pStyle w:val="Index1"/>
        <w:tabs>
          <w:tab w:val="right" w:leader="dot" w:pos="3786"/>
        </w:tabs>
        <w:rPr>
          <w:noProof/>
        </w:rPr>
      </w:pPr>
      <w:r>
        <w:rPr>
          <w:noProof/>
        </w:rPr>
        <w:t>QueryPrimary</w:t>
      </w:r>
      <w:r>
        <w:rPr>
          <w:noProof/>
        </w:rPr>
        <w:tab/>
        <w:t>71</w:t>
      </w:r>
    </w:p>
    <w:p w14:paraId="64217E61" w14:textId="77777777" w:rsidR="00482240" w:rsidRDefault="00482240">
      <w:pPr>
        <w:pStyle w:val="Index1"/>
        <w:tabs>
          <w:tab w:val="right" w:leader="dot" w:pos="3786"/>
        </w:tabs>
        <w:rPr>
          <w:noProof/>
        </w:rPr>
      </w:pPr>
      <w:r>
        <w:rPr>
          <w:noProof/>
        </w:rPr>
        <w:t>QuerySpecification</w:t>
      </w:r>
      <w:r>
        <w:rPr>
          <w:noProof/>
        </w:rPr>
        <w:tab/>
        <w:t>71</w:t>
      </w:r>
    </w:p>
    <w:p w14:paraId="73FA4E2A" w14:textId="77777777" w:rsidR="00482240" w:rsidRDefault="00482240">
      <w:pPr>
        <w:pStyle w:val="Index1"/>
        <w:tabs>
          <w:tab w:val="right" w:leader="dot" w:pos="3786"/>
        </w:tabs>
        <w:rPr>
          <w:noProof/>
        </w:rPr>
      </w:pPr>
      <w:r>
        <w:rPr>
          <w:noProof/>
        </w:rPr>
        <w:t>QueryTerm</w:t>
      </w:r>
      <w:r>
        <w:rPr>
          <w:noProof/>
        </w:rPr>
        <w:tab/>
        <w:t>71</w:t>
      </w:r>
    </w:p>
    <w:p w14:paraId="649595EB"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REAL</w:t>
      </w:r>
      <w:r>
        <w:rPr>
          <w:noProof/>
        </w:rPr>
        <w:tab/>
        <w:t>70</w:t>
      </w:r>
    </w:p>
    <w:p w14:paraId="59A55187"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REF</w:t>
      </w:r>
      <w:r>
        <w:rPr>
          <w:noProof/>
        </w:rPr>
        <w:tab/>
        <w:t>69</w:t>
      </w:r>
    </w:p>
    <w:p w14:paraId="36359D3B" w14:textId="77777777" w:rsidR="00482240" w:rsidRDefault="00482240">
      <w:pPr>
        <w:pStyle w:val="Index1"/>
        <w:tabs>
          <w:tab w:val="right" w:leader="dot" w:pos="3786"/>
        </w:tabs>
        <w:rPr>
          <w:noProof/>
        </w:rPr>
      </w:pPr>
      <w:r>
        <w:rPr>
          <w:noProof/>
        </w:rPr>
        <w:t>ReferentialAction</w:t>
      </w:r>
      <w:r>
        <w:rPr>
          <w:noProof/>
        </w:rPr>
        <w:tab/>
        <w:t>67</w:t>
      </w:r>
    </w:p>
    <w:p w14:paraId="41DDBD92" w14:textId="77777777" w:rsidR="00482240" w:rsidRDefault="00482240">
      <w:pPr>
        <w:pStyle w:val="Index1"/>
        <w:tabs>
          <w:tab w:val="right" w:leader="dot" w:pos="3786"/>
        </w:tabs>
        <w:rPr>
          <w:noProof/>
        </w:rPr>
      </w:pPr>
      <w:r>
        <w:rPr>
          <w:noProof/>
        </w:rPr>
        <w:t>RefObj</w:t>
      </w:r>
      <w:r>
        <w:rPr>
          <w:noProof/>
        </w:rPr>
        <w:tab/>
        <w:t>67</w:t>
      </w:r>
    </w:p>
    <w:p w14:paraId="72BE5B69" w14:textId="77777777" w:rsidR="00482240" w:rsidRDefault="00482240">
      <w:pPr>
        <w:pStyle w:val="Index1"/>
        <w:tabs>
          <w:tab w:val="right" w:leader="dot" w:pos="3786"/>
        </w:tabs>
        <w:rPr>
          <w:noProof/>
        </w:rPr>
      </w:pPr>
      <w:r>
        <w:rPr>
          <w:noProof/>
        </w:rPr>
        <w:t>Rename</w:t>
      </w:r>
      <w:r>
        <w:rPr>
          <w:noProof/>
        </w:rPr>
        <w:tab/>
        <w:t>68</w:t>
      </w:r>
    </w:p>
    <w:p w14:paraId="0BC5AF07" w14:textId="77777777" w:rsidR="00482240" w:rsidRDefault="00482240">
      <w:pPr>
        <w:pStyle w:val="Index1"/>
        <w:tabs>
          <w:tab w:val="right" w:leader="dot" w:pos="3786"/>
        </w:tabs>
        <w:rPr>
          <w:noProof/>
        </w:rPr>
      </w:pPr>
      <w:r>
        <w:rPr>
          <w:noProof/>
        </w:rPr>
        <w:t>Repeat</w:t>
      </w:r>
      <w:r>
        <w:rPr>
          <w:noProof/>
        </w:rPr>
        <w:tab/>
        <w:t>79</w:t>
      </w:r>
    </w:p>
    <w:p w14:paraId="39D857F7" w14:textId="77777777" w:rsidR="00482240" w:rsidRDefault="00482240">
      <w:pPr>
        <w:pStyle w:val="Index1"/>
        <w:tabs>
          <w:tab w:val="right" w:leader="dot" w:pos="3786"/>
        </w:tabs>
        <w:rPr>
          <w:noProof/>
        </w:rPr>
      </w:pPr>
      <w:r>
        <w:rPr>
          <w:noProof/>
        </w:rPr>
        <w:t>Representation</w:t>
      </w:r>
      <w:r>
        <w:rPr>
          <w:noProof/>
        </w:rPr>
        <w:tab/>
        <w:t>66</w:t>
      </w:r>
    </w:p>
    <w:p w14:paraId="3BB36FF4" w14:textId="77777777" w:rsidR="00482240" w:rsidRDefault="00482240">
      <w:pPr>
        <w:pStyle w:val="Index1"/>
        <w:tabs>
          <w:tab w:val="right" w:leader="dot" w:pos="3786"/>
        </w:tabs>
        <w:rPr>
          <w:noProof/>
        </w:rPr>
      </w:pPr>
      <w:r>
        <w:rPr>
          <w:noProof/>
        </w:rPr>
        <w:t>ResetReader</w:t>
      </w:r>
      <w:r>
        <w:rPr>
          <w:noProof/>
        </w:rPr>
        <w:tab/>
        <w:t>112</w:t>
      </w:r>
    </w:p>
    <w:p w14:paraId="6DDAB995" w14:textId="77777777" w:rsidR="00482240" w:rsidRDefault="00482240">
      <w:pPr>
        <w:pStyle w:val="Index1"/>
        <w:tabs>
          <w:tab w:val="right" w:leader="dot" w:pos="3786"/>
        </w:tabs>
        <w:rPr>
          <w:noProof/>
        </w:rPr>
      </w:pPr>
      <w:r>
        <w:rPr>
          <w:noProof/>
        </w:rPr>
        <w:t>RESTRICT</w:t>
      </w:r>
      <w:r>
        <w:rPr>
          <w:noProof/>
        </w:rPr>
        <w:tab/>
        <w:t>68</w:t>
      </w:r>
    </w:p>
    <w:p w14:paraId="7B0E7014" w14:textId="77777777" w:rsidR="00482240" w:rsidRDefault="00482240">
      <w:pPr>
        <w:pStyle w:val="Index1"/>
        <w:tabs>
          <w:tab w:val="right" w:leader="dot" w:pos="3786"/>
        </w:tabs>
        <w:rPr>
          <w:noProof/>
        </w:rPr>
      </w:pPr>
      <w:r>
        <w:rPr>
          <w:noProof/>
        </w:rPr>
        <w:t>Restrict Delete</w:t>
      </w:r>
      <w:r>
        <w:rPr>
          <w:noProof/>
        </w:rPr>
        <w:tab/>
        <w:t>95, 127</w:t>
      </w:r>
    </w:p>
    <w:p w14:paraId="73EE9F48" w14:textId="77777777" w:rsidR="00482240" w:rsidRDefault="00482240">
      <w:pPr>
        <w:pStyle w:val="Index1"/>
        <w:tabs>
          <w:tab w:val="right" w:leader="dot" w:pos="3786"/>
        </w:tabs>
        <w:rPr>
          <w:noProof/>
        </w:rPr>
      </w:pPr>
      <w:r>
        <w:rPr>
          <w:noProof/>
        </w:rPr>
        <w:t>Restrict Update</w:t>
      </w:r>
      <w:r>
        <w:rPr>
          <w:noProof/>
        </w:rPr>
        <w:tab/>
        <w:t>95, 127</w:t>
      </w:r>
    </w:p>
    <w:p w14:paraId="24617C47"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RETURN</w:t>
      </w:r>
      <w:r>
        <w:rPr>
          <w:noProof/>
        </w:rPr>
        <w:tab/>
        <w:t>63</w:t>
      </w:r>
    </w:p>
    <w:p w14:paraId="4AE971A8" w14:textId="77777777" w:rsidR="00482240" w:rsidRDefault="00482240">
      <w:pPr>
        <w:pStyle w:val="Index1"/>
        <w:tabs>
          <w:tab w:val="right" w:leader="dot" w:pos="3786"/>
        </w:tabs>
        <w:rPr>
          <w:noProof/>
        </w:rPr>
      </w:pPr>
      <w:r>
        <w:rPr>
          <w:noProof/>
        </w:rPr>
        <w:t>RETURNED_SQLSTATE</w:t>
      </w:r>
      <w:r>
        <w:rPr>
          <w:noProof/>
        </w:rPr>
        <w:tab/>
        <w:t>78</w:t>
      </w:r>
    </w:p>
    <w:p w14:paraId="78BA06E8" w14:textId="77777777" w:rsidR="00482240" w:rsidRDefault="00482240">
      <w:pPr>
        <w:pStyle w:val="Index1"/>
        <w:tabs>
          <w:tab w:val="right" w:leader="dot" w:pos="3786"/>
        </w:tabs>
        <w:rPr>
          <w:noProof/>
        </w:rPr>
      </w:pPr>
      <w:r>
        <w:rPr>
          <w:noProof/>
        </w:rPr>
        <w:t>Revoke</w:t>
      </w:r>
      <w:r>
        <w:rPr>
          <w:noProof/>
        </w:rPr>
        <w:tab/>
        <w:t>68</w:t>
      </w:r>
    </w:p>
    <w:p w14:paraId="13A7DA0F"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RIGHT</w:t>
      </w:r>
      <w:r>
        <w:rPr>
          <w:noProof/>
        </w:rPr>
        <w:tab/>
        <w:t>71</w:t>
      </w:r>
    </w:p>
    <w:p w14:paraId="29653AF5"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ROLLBACK</w:t>
      </w:r>
      <w:r>
        <w:rPr>
          <w:noProof/>
        </w:rPr>
        <w:tab/>
        <w:t>62, 63</w:t>
      </w:r>
    </w:p>
    <w:p w14:paraId="2B9383C0" w14:textId="77777777" w:rsidR="00482240" w:rsidRDefault="00482240">
      <w:pPr>
        <w:pStyle w:val="Index1"/>
        <w:tabs>
          <w:tab w:val="right" w:leader="dot" w:pos="3786"/>
        </w:tabs>
        <w:rPr>
          <w:noProof/>
        </w:rPr>
      </w:pPr>
      <w:r>
        <w:rPr>
          <w:noProof/>
        </w:rPr>
        <w:t>Routine</w:t>
      </w:r>
      <w:r>
        <w:rPr>
          <w:noProof/>
        </w:rPr>
        <w:tab/>
        <w:t>69</w:t>
      </w:r>
    </w:p>
    <w:p w14:paraId="55321FCF" w14:textId="77777777" w:rsidR="00482240" w:rsidRDefault="00482240">
      <w:pPr>
        <w:pStyle w:val="Index1"/>
        <w:tabs>
          <w:tab w:val="right" w:leader="dot" w:pos="3786"/>
        </w:tabs>
        <w:rPr>
          <w:noProof/>
        </w:rPr>
      </w:pPr>
      <w:r>
        <w:rPr>
          <w:noProof/>
        </w:rPr>
        <w:t>ROUTINE_CATALOG</w:t>
      </w:r>
      <w:r>
        <w:rPr>
          <w:noProof/>
        </w:rPr>
        <w:tab/>
        <w:t>78</w:t>
      </w:r>
    </w:p>
    <w:p w14:paraId="7EFB37D7" w14:textId="77777777" w:rsidR="00482240" w:rsidRDefault="00482240">
      <w:pPr>
        <w:pStyle w:val="Index1"/>
        <w:tabs>
          <w:tab w:val="right" w:leader="dot" w:pos="3786"/>
        </w:tabs>
        <w:rPr>
          <w:noProof/>
        </w:rPr>
      </w:pPr>
      <w:r>
        <w:rPr>
          <w:noProof/>
        </w:rPr>
        <w:t>ROUTINE_NAME</w:t>
      </w:r>
      <w:r>
        <w:rPr>
          <w:noProof/>
        </w:rPr>
        <w:tab/>
        <w:t>78</w:t>
      </w:r>
    </w:p>
    <w:p w14:paraId="069A25AD" w14:textId="77777777" w:rsidR="00482240" w:rsidRDefault="00482240">
      <w:pPr>
        <w:pStyle w:val="Index1"/>
        <w:tabs>
          <w:tab w:val="right" w:leader="dot" w:pos="3786"/>
        </w:tabs>
        <w:rPr>
          <w:noProof/>
        </w:rPr>
      </w:pPr>
      <w:r>
        <w:rPr>
          <w:noProof/>
        </w:rPr>
        <w:t>ROUTINE_SCHEMA</w:t>
      </w:r>
      <w:r>
        <w:rPr>
          <w:noProof/>
        </w:rPr>
        <w:tab/>
        <w:t>78</w:t>
      </w:r>
    </w:p>
    <w:p w14:paraId="62A406FB" w14:textId="77777777" w:rsidR="00482240" w:rsidRDefault="00482240">
      <w:pPr>
        <w:pStyle w:val="Index1"/>
        <w:tabs>
          <w:tab w:val="right" w:leader="dot" w:pos="3786"/>
        </w:tabs>
        <w:rPr>
          <w:noProof/>
        </w:rPr>
      </w:pPr>
      <w:r>
        <w:rPr>
          <w:noProof/>
        </w:rPr>
        <w:t>ROW_COUNT</w:t>
      </w:r>
      <w:r>
        <w:rPr>
          <w:noProof/>
        </w:rPr>
        <w:tab/>
        <w:t>78</w:t>
      </w:r>
    </w:p>
    <w:p w14:paraId="49ACC0AC" w14:textId="77777777" w:rsidR="00482240" w:rsidRDefault="00482240">
      <w:pPr>
        <w:pStyle w:val="Index1"/>
        <w:tabs>
          <w:tab w:val="right" w:leader="dot" w:pos="3786"/>
        </w:tabs>
        <w:rPr>
          <w:noProof/>
        </w:rPr>
      </w:pPr>
      <w:r>
        <w:rPr>
          <w:noProof/>
        </w:rPr>
        <w:t>RowNumber</w:t>
      </w:r>
      <w:r>
        <w:rPr>
          <w:noProof/>
        </w:rPr>
        <w:tab/>
        <w:t>77</w:t>
      </w:r>
    </w:p>
    <w:p w14:paraId="03685922" w14:textId="77777777" w:rsidR="00482240" w:rsidRDefault="00482240">
      <w:pPr>
        <w:pStyle w:val="Index1"/>
        <w:tabs>
          <w:tab w:val="right" w:leader="dot" w:pos="3786"/>
        </w:tabs>
        <w:rPr>
          <w:noProof/>
        </w:rPr>
      </w:pPr>
      <w:r>
        <w:rPr>
          <w:noProof/>
        </w:rPr>
        <w:t>Scalar</w:t>
      </w:r>
      <w:r>
        <w:rPr>
          <w:noProof/>
        </w:rPr>
        <w:tab/>
        <w:t>72</w:t>
      </w:r>
    </w:p>
    <w:p w14:paraId="55302E3D" w14:textId="77777777" w:rsidR="00482240" w:rsidRDefault="00482240">
      <w:pPr>
        <w:pStyle w:val="Index1"/>
        <w:tabs>
          <w:tab w:val="right" w:leader="dot" w:pos="3786"/>
        </w:tabs>
        <w:rPr>
          <w:noProof/>
        </w:rPr>
      </w:pPr>
      <w:r>
        <w:rPr>
          <w:noProof/>
        </w:rPr>
        <w:t>SCHEMA_NAME</w:t>
      </w:r>
      <w:r>
        <w:rPr>
          <w:noProof/>
        </w:rPr>
        <w:tab/>
        <w:t>78</w:t>
      </w:r>
    </w:p>
    <w:p w14:paraId="346ABF8A" w14:textId="77777777" w:rsidR="00482240" w:rsidRDefault="00482240">
      <w:pPr>
        <w:pStyle w:val="Index1"/>
        <w:tabs>
          <w:tab w:val="right" w:leader="dot" w:pos="3786"/>
        </w:tabs>
        <w:rPr>
          <w:noProof/>
        </w:rPr>
      </w:pPr>
      <w:r>
        <w:rPr>
          <w:noProof/>
        </w:rPr>
        <w:t>SearchCondition</w:t>
      </w:r>
      <w:r>
        <w:rPr>
          <w:noProof/>
        </w:rPr>
        <w:tab/>
        <w:t>71</w:t>
      </w:r>
    </w:p>
    <w:p w14:paraId="7E42E1C1" w14:textId="77777777" w:rsidR="00482240" w:rsidRDefault="00482240">
      <w:pPr>
        <w:pStyle w:val="Index1"/>
        <w:tabs>
          <w:tab w:val="right" w:leader="dot" w:pos="3786"/>
        </w:tabs>
        <w:rPr>
          <w:noProof/>
        </w:rPr>
      </w:pPr>
      <w:r>
        <w:rPr>
          <w:noProof/>
        </w:rPr>
        <w:t>SECURITY</w:t>
      </w:r>
      <w:r>
        <w:rPr>
          <w:noProof/>
        </w:rPr>
        <w:tab/>
        <w:t>32, 64, 73</w:t>
      </w:r>
    </w:p>
    <w:p w14:paraId="66DB9409" w14:textId="77777777" w:rsidR="00482240" w:rsidRDefault="00482240">
      <w:pPr>
        <w:pStyle w:val="Index1"/>
        <w:tabs>
          <w:tab w:val="right" w:leader="dot" w:pos="3786"/>
        </w:tabs>
        <w:rPr>
          <w:noProof/>
        </w:rPr>
      </w:pPr>
      <w:r>
        <w:rPr>
          <w:noProof/>
        </w:rPr>
        <w:t>SelectItem</w:t>
      </w:r>
      <w:r>
        <w:rPr>
          <w:noProof/>
        </w:rPr>
        <w:tab/>
        <w:t>71</w:t>
      </w:r>
    </w:p>
    <w:p w14:paraId="10CAFEE8" w14:textId="77777777" w:rsidR="00482240" w:rsidRDefault="00482240">
      <w:pPr>
        <w:pStyle w:val="Index1"/>
        <w:tabs>
          <w:tab w:val="right" w:leader="dot" w:pos="3786"/>
        </w:tabs>
        <w:rPr>
          <w:noProof/>
        </w:rPr>
      </w:pPr>
      <w:r>
        <w:rPr>
          <w:noProof/>
        </w:rPr>
        <w:t>SelectList</w:t>
      </w:r>
      <w:r>
        <w:rPr>
          <w:noProof/>
        </w:rPr>
        <w:tab/>
        <w:t>71</w:t>
      </w:r>
    </w:p>
    <w:p w14:paraId="56A1B165" w14:textId="77777777" w:rsidR="00482240" w:rsidRDefault="00482240">
      <w:pPr>
        <w:pStyle w:val="Index1"/>
        <w:tabs>
          <w:tab w:val="right" w:leader="dot" w:pos="3786"/>
        </w:tabs>
        <w:rPr>
          <w:noProof/>
        </w:rPr>
      </w:pPr>
      <w:r>
        <w:rPr>
          <w:noProof/>
        </w:rPr>
        <w:t>SelectSingle</w:t>
      </w:r>
      <w:r>
        <w:rPr>
          <w:noProof/>
        </w:rPr>
        <w:tab/>
        <w:t>79</w:t>
      </w:r>
    </w:p>
    <w:p w14:paraId="141F427D" w14:textId="77777777" w:rsidR="00482240" w:rsidRDefault="00482240">
      <w:pPr>
        <w:pStyle w:val="Index1"/>
        <w:tabs>
          <w:tab w:val="right" w:leader="dot" w:pos="3786"/>
        </w:tabs>
        <w:rPr>
          <w:noProof/>
        </w:rPr>
      </w:pPr>
      <w:r>
        <w:rPr>
          <w:noProof/>
        </w:rPr>
        <w:t>SERVER_NAME</w:t>
      </w:r>
      <w:r>
        <w:rPr>
          <w:noProof/>
        </w:rPr>
        <w:tab/>
        <w:t>78</w:t>
      </w:r>
    </w:p>
    <w:p w14:paraId="0E46843D" w14:textId="77777777" w:rsidR="00482240" w:rsidRDefault="00482240">
      <w:pPr>
        <w:pStyle w:val="Index1"/>
        <w:tabs>
          <w:tab w:val="right" w:leader="dot" w:pos="3786"/>
        </w:tabs>
        <w:rPr>
          <w:noProof/>
        </w:rPr>
      </w:pPr>
      <w:r>
        <w:rPr>
          <w:noProof/>
        </w:rPr>
        <w:t>Set</w:t>
      </w:r>
      <w:r>
        <w:rPr>
          <w:noProof/>
        </w:rPr>
        <w:tab/>
        <w:t>77</w:t>
      </w:r>
    </w:p>
    <w:p w14:paraId="424BCEEF" w14:textId="77777777" w:rsidR="00482240" w:rsidRDefault="00482240">
      <w:pPr>
        <w:pStyle w:val="Index1"/>
        <w:tabs>
          <w:tab w:val="right" w:leader="dot" w:pos="3786"/>
        </w:tabs>
        <w:rPr>
          <w:noProof/>
        </w:rPr>
      </w:pPr>
      <w:r>
        <w:rPr>
          <w:noProof/>
        </w:rPr>
        <w:t>Set Default Delete</w:t>
      </w:r>
      <w:r>
        <w:rPr>
          <w:noProof/>
        </w:rPr>
        <w:tab/>
        <w:t>95, 127</w:t>
      </w:r>
    </w:p>
    <w:p w14:paraId="714E7832" w14:textId="77777777" w:rsidR="00482240" w:rsidRDefault="00482240">
      <w:pPr>
        <w:pStyle w:val="Index1"/>
        <w:tabs>
          <w:tab w:val="right" w:leader="dot" w:pos="3786"/>
        </w:tabs>
        <w:rPr>
          <w:noProof/>
        </w:rPr>
      </w:pPr>
      <w:r>
        <w:rPr>
          <w:noProof/>
        </w:rPr>
        <w:t>Set Default Update</w:t>
      </w:r>
      <w:r>
        <w:rPr>
          <w:noProof/>
        </w:rPr>
        <w:tab/>
        <w:t>95, 127</w:t>
      </w:r>
    </w:p>
    <w:p w14:paraId="6A65FA0B" w14:textId="77777777" w:rsidR="00482240" w:rsidRDefault="00482240">
      <w:pPr>
        <w:pStyle w:val="Index1"/>
        <w:tabs>
          <w:tab w:val="right" w:leader="dot" w:pos="3786"/>
        </w:tabs>
        <w:rPr>
          <w:noProof/>
        </w:rPr>
      </w:pPr>
      <w:r>
        <w:rPr>
          <w:noProof/>
        </w:rPr>
        <w:t>Set Null Delete</w:t>
      </w:r>
      <w:r>
        <w:rPr>
          <w:noProof/>
        </w:rPr>
        <w:tab/>
        <w:t>95, 127</w:t>
      </w:r>
    </w:p>
    <w:p w14:paraId="653656C7" w14:textId="77777777" w:rsidR="00482240" w:rsidRDefault="00482240">
      <w:pPr>
        <w:pStyle w:val="Index1"/>
        <w:tabs>
          <w:tab w:val="right" w:leader="dot" w:pos="3786"/>
        </w:tabs>
        <w:rPr>
          <w:noProof/>
        </w:rPr>
      </w:pPr>
      <w:r>
        <w:rPr>
          <w:noProof/>
        </w:rPr>
        <w:t>Set Null Update</w:t>
      </w:r>
      <w:r>
        <w:rPr>
          <w:noProof/>
        </w:rPr>
        <w:tab/>
        <w:t>95, 127</w:t>
      </w:r>
    </w:p>
    <w:p w14:paraId="70AC07E0" w14:textId="77777777" w:rsidR="00482240" w:rsidRDefault="00482240">
      <w:pPr>
        <w:pStyle w:val="Index1"/>
        <w:tabs>
          <w:tab w:val="right" w:leader="dot" w:pos="3786"/>
        </w:tabs>
        <w:rPr>
          <w:noProof/>
        </w:rPr>
      </w:pPr>
      <w:r>
        <w:rPr>
          <w:noProof/>
        </w:rPr>
        <w:t>SetAuthority</w:t>
      </w:r>
      <w:r>
        <w:rPr>
          <w:noProof/>
        </w:rPr>
        <w:tab/>
        <w:t>112</w:t>
      </w:r>
    </w:p>
    <w:p w14:paraId="12B718AF" w14:textId="77777777" w:rsidR="00482240" w:rsidRDefault="00482240">
      <w:pPr>
        <w:pStyle w:val="Index1"/>
        <w:tabs>
          <w:tab w:val="right" w:leader="dot" w:pos="3786"/>
        </w:tabs>
        <w:rPr>
          <w:noProof/>
        </w:rPr>
      </w:pPr>
      <w:r>
        <w:rPr>
          <w:noProof/>
        </w:rPr>
        <w:t>SetFunction</w:t>
      </w:r>
      <w:r>
        <w:rPr>
          <w:noProof/>
        </w:rPr>
        <w:tab/>
        <w:t>77</w:t>
      </w:r>
    </w:p>
    <w:p w14:paraId="153AB23E" w14:textId="77777777" w:rsidR="00482240" w:rsidRDefault="00482240">
      <w:pPr>
        <w:pStyle w:val="Index1"/>
        <w:tabs>
          <w:tab w:val="right" w:leader="dot" w:pos="3786"/>
        </w:tabs>
        <w:rPr>
          <w:noProof/>
        </w:rPr>
      </w:pPr>
      <w:r>
        <w:rPr>
          <w:noProof/>
        </w:rPr>
        <w:t>Signal</w:t>
      </w:r>
      <w:r>
        <w:rPr>
          <w:noProof/>
        </w:rPr>
        <w:tab/>
        <w:t>78</w:t>
      </w:r>
    </w:p>
    <w:p w14:paraId="07D49EA3"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SIGNAL</w:t>
      </w:r>
      <w:r>
        <w:rPr>
          <w:noProof/>
        </w:rPr>
        <w:tab/>
        <w:t>78</w:t>
      </w:r>
    </w:p>
    <w:p w14:paraId="02D689D7" w14:textId="77777777" w:rsidR="00482240" w:rsidRDefault="00482240">
      <w:pPr>
        <w:pStyle w:val="Index1"/>
        <w:tabs>
          <w:tab w:val="right" w:leader="dot" w:pos="3786"/>
        </w:tabs>
        <w:rPr>
          <w:noProof/>
        </w:rPr>
      </w:pPr>
      <w:r w:rsidRPr="006D5E0C">
        <w:rPr>
          <w:noProof/>
          <w:lang w:val="fr-FR"/>
        </w:rPr>
        <w:t>SimpleTable</w:t>
      </w:r>
      <w:r>
        <w:rPr>
          <w:noProof/>
        </w:rPr>
        <w:tab/>
        <w:t>71</w:t>
      </w:r>
    </w:p>
    <w:p w14:paraId="7B72C08A" w14:textId="77777777" w:rsidR="00482240" w:rsidRDefault="00482240">
      <w:pPr>
        <w:pStyle w:val="Index1"/>
        <w:tabs>
          <w:tab w:val="right" w:leader="dot" w:pos="3786"/>
        </w:tabs>
        <w:rPr>
          <w:noProof/>
        </w:rPr>
      </w:pPr>
      <w:r>
        <w:rPr>
          <w:noProof/>
        </w:rPr>
        <w:t>Some</w:t>
      </w:r>
      <w:r>
        <w:rPr>
          <w:noProof/>
        </w:rPr>
        <w:tab/>
        <w:t>76</w:t>
      </w:r>
    </w:p>
    <w:p w14:paraId="7C515A41" w14:textId="77777777" w:rsidR="00482240" w:rsidRDefault="00482240">
      <w:pPr>
        <w:pStyle w:val="Index1"/>
        <w:tabs>
          <w:tab w:val="right" w:leader="dot" w:pos="3786"/>
        </w:tabs>
        <w:rPr>
          <w:noProof/>
        </w:rPr>
      </w:pPr>
      <w:r>
        <w:rPr>
          <w:noProof/>
        </w:rPr>
        <w:t>SPECIFIC_NAME</w:t>
      </w:r>
      <w:r>
        <w:rPr>
          <w:noProof/>
        </w:rPr>
        <w:tab/>
        <w:t>78</w:t>
      </w:r>
    </w:p>
    <w:p w14:paraId="58006493" w14:textId="77777777" w:rsidR="00482240" w:rsidRDefault="00482240">
      <w:pPr>
        <w:pStyle w:val="Index1"/>
        <w:tabs>
          <w:tab w:val="right" w:leader="dot" w:pos="3786"/>
        </w:tabs>
        <w:rPr>
          <w:noProof/>
        </w:rPr>
      </w:pPr>
      <w:r>
        <w:rPr>
          <w:noProof/>
        </w:rPr>
        <w:t>Sql</w:t>
      </w:r>
      <w:r>
        <w:rPr>
          <w:noProof/>
        </w:rPr>
        <w:tab/>
        <w:t>62</w:t>
      </w:r>
    </w:p>
    <w:p w14:paraId="221F4A13" w14:textId="77777777" w:rsidR="00482240" w:rsidRDefault="00482240">
      <w:pPr>
        <w:pStyle w:val="Index1"/>
        <w:tabs>
          <w:tab w:val="right" w:leader="dot" w:pos="3786"/>
        </w:tabs>
        <w:rPr>
          <w:noProof/>
        </w:rPr>
      </w:pPr>
      <w:r>
        <w:rPr>
          <w:noProof/>
        </w:rPr>
        <w:t>SqlStatement</w:t>
      </w:r>
      <w:r>
        <w:rPr>
          <w:noProof/>
        </w:rPr>
        <w:tab/>
        <w:t>62</w:t>
      </w:r>
    </w:p>
    <w:p w14:paraId="2569793F" w14:textId="77777777" w:rsidR="00482240" w:rsidRDefault="00482240">
      <w:pPr>
        <w:pStyle w:val="Index1"/>
        <w:tabs>
          <w:tab w:val="right" w:leader="dot" w:pos="3786"/>
        </w:tabs>
        <w:rPr>
          <w:noProof/>
        </w:rPr>
      </w:pPr>
      <w:r>
        <w:rPr>
          <w:noProof/>
        </w:rPr>
        <w:t>SquareRoot</w:t>
      </w:r>
      <w:r>
        <w:rPr>
          <w:noProof/>
        </w:rPr>
        <w:tab/>
        <w:t>77</w:t>
      </w:r>
    </w:p>
    <w:p w14:paraId="5A5D1E28" w14:textId="77777777" w:rsidR="00482240" w:rsidRDefault="00482240">
      <w:pPr>
        <w:pStyle w:val="Index1"/>
        <w:tabs>
          <w:tab w:val="right" w:leader="dot" w:pos="3786"/>
        </w:tabs>
        <w:rPr>
          <w:noProof/>
        </w:rPr>
      </w:pPr>
      <w:r>
        <w:rPr>
          <w:noProof/>
        </w:rPr>
        <w:t>StandardType</w:t>
      </w:r>
      <w:r>
        <w:rPr>
          <w:noProof/>
        </w:rPr>
        <w:tab/>
        <w:t>69</w:t>
      </w:r>
    </w:p>
    <w:p w14:paraId="415ACE2E" w14:textId="77777777" w:rsidR="00482240" w:rsidRDefault="00482240">
      <w:pPr>
        <w:pStyle w:val="Index1"/>
        <w:tabs>
          <w:tab w:val="right" w:leader="dot" w:pos="3786"/>
        </w:tabs>
        <w:rPr>
          <w:noProof/>
        </w:rPr>
      </w:pPr>
      <w:r>
        <w:rPr>
          <w:noProof/>
        </w:rPr>
        <w:t>StartField</w:t>
      </w:r>
      <w:r>
        <w:rPr>
          <w:noProof/>
        </w:rPr>
        <w:tab/>
        <w:t>74</w:t>
      </w:r>
    </w:p>
    <w:p w14:paraId="53A498E5" w14:textId="77777777" w:rsidR="00482240" w:rsidRDefault="00482240">
      <w:pPr>
        <w:pStyle w:val="Index1"/>
        <w:tabs>
          <w:tab w:val="right" w:leader="dot" w:pos="3786"/>
        </w:tabs>
        <w:rPr>
          <w:noProof/>
        </w:rPr>
      </w:pPr>
      <w:r>
        <w:rPr>
          <w:noProof/>
        </w:rPr>
        <w:t>StartTimestamp</w:t>
      </w:r>
      <w:r>
        <w:rPr>
          <w:noProof/>
        </w:rPr>
        <w:tab/>
        <w:t>106</w:t>
      </w:r>
    </w:p>
    <w:p w14:paraId="6C8A6F64" w14:textId="77777777" w:rsidR="00482240" w:rsidRDefault="00482240">
      <w:pPr>
        <w:pStyle w:val="Index1"/>
        <w:tabs>
          <w:tab w:val="right" w:leader="dot" w:pos="3786"/>
        </w:tabs>
        <w:rPr>
          <w:noProof/>
        </w:rPr>
      </w:pPr>
      <w:r>
        <w:rPr>
          <w:noProof/>
        </w:rPr>
        <w:t>StartTransaction</w:t>
      </w:r>
      <w:r>
        <w:rPr>
          <w:noProof/>
        </w:rPr>
        <w:tab/>
        <w:t>106</w:t>
      </w:r>
    </w:p>
    <w:p w14:paraId="15E0463E" w14:textId="77777777" w:rsidR="00482240" w:rsidRDefault="00482240">
      <w:pPr>
        <w:pStyle w:val="Index1"/>
        <w:tabs>
          <w:tab w:val="right" w:leader="dot" w:pos="3786"/>
        </w:tabs>
        <w:rPr>
          <w:noProof/>
        </w:rPr>
      </w:pPr>
      <w:r>
        <w:rPr>
          <w:noProof/>
        </w:rPr>
        <w:t>Statement</w:t>
      </w:r>
      <w:r>
        <w:rPr>
          <w:noProof/>
        </w:rPr>
        <w:tab/>
        <w:t>62</w:t>
      </w:r>
    </w:p>
    <w:p w14:paraId="57F37630" w14:textId="77777777" w:rsidR="00482240" w:rsidRDefault="00482240">
      <w:pPr>
        <w:pStyle w:val="Index1"/>
        <w:tabs>
          <w:tab w:val="right" w:leader="dot" w:pos="3786"/>
        </w:tabs>
        <w:rPr>
          <w:noProof/>
        </w:rPr>
      </w:pPr>
      <w:r>
        <w:rPr>
          <w:noProof/>
        </w:rPr>
        <w:t>Statements</w:t>
      </w:r>
      <w:r>
        <w:rPr>
          <w:noProof/>
        </w:rPr>
        <w:tab/>
        <w:t>79</w:t>
      </w:r>
    </w:p>
    <w:p w14:paraId="3209FC16"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STATIC</w:t>
      </w:r>
      <w:r>
        <w:rPr>
          <w:noProof/>
        </w:rPr>
        <w:tab/>
        <w:t>64</w:t>
      </w:r>
    </w:p>
    <w:p w14:paraId="44189A01" w14:textId="77777777" w:rsidR="00482240" w:rsidRDefault="00482240">
      <w:pPr>
        <w:pStyle w:val="Index1"/>
        <w:tabs>
          <w:tab w:val="right" w:leader="dot" w:pos="3786"/>
        </w:tabs>
        <w:rPr>
          <w:noProof/>
        </w:rPr>
      </w:pPr>
      <w:r>
        <w:rPr>
          <w:noProof/>
        </w:rPr>
        <w:t>StringValueFunction</w:t>
      </w:r>
      <w:r>
        <w:rPr>
          <w:noProof/>
        </w:rPr>
        <w:tab/>
        <w:t>77</w:t>
      </w:r>
    </w:p>
    <w:p w14:paraId="7ED8F32C" w14:textId="77777777" w:rsidR="00482240" w:rsidRDefault="00482240">
      <w:pPr>
        <w:pStyle w:val="Index1"/>
        <w:tabs>
          <w:tab w:val="right" w:leader="dot" w:pos="3786"/>
        </w:tabs>
        <w:rPr>
          <w:noProof/>
        </w:rPr>
      </w:pPr>
      <w:r>
        <w:rPr>
          <w:noProof/>
        </w:rPr>
        <w:t>SUBCLASS_ORIGIN</w:t>
      </w:r>
      <w:r>
        <w:rPr>
          <w:noProof/>
        </w:rPr>
        <w:tab/>
        <w:t>78, 79</w:t>
      </w:r>
    </w:p>
    <w:p w14:paraId="63F5E4E1" w14:textId="77777777" w:rsidR="00482240" w:rsidRDefault="00482240">
      <w:pPr>
        <w:pStyle w:val="Index1"/>
        <w:tabs>
          <w:tab w:val="right" w:leader="dot" w:pos="3786"/>
        </w:tabs>
        <w:rPr>
          <w:noProof/>
        </w:rPr>
      </w:pPr>
      <w:r>
        <w:rPr>
          <w:noProof/>
        </w:rPr>
        <w:t>Subquery</w:t>
      </w:r>
      <w:r>
        <w:rPr>
          <w:noProof/>
        </w:rPr>
        <w:tab/>
        <w:t>71</w:t>
      </w:r>
    </w:p>
    <w:p w14:paraId="6B5A7C5A" w14:textId="77777777" w:rsidR="00482240" w:rsidRDefault="00482240">
      <w:pPr>
        <w:pStyle w:val="Index1"/>
        <w:tabs>
          <w:tab w:val="right" w:leader="dot" w:pos="3786"/>
        </w:tabs>
        <w:rPr>
          <w:noProof/>
        </w:rPr>
      </w:pPr>
      <w:r>
        <w:rPr>
          <w:noProof/>
        </w:rPr>
        <w:t>Substring</w:t>
      </w:r>
      <w:r>
        <w:rPr>
          <w:noProof/>
        </w:rPr>
        <w:tab/>
        <w:t>77</w:t>
      </w:r>
    </w:p>
    <w:p w14:paraId="09618920" w14:textId="77777777" w:rsidR="00482240" w:rsidRDefault="00482240">
      <w:pPr>
        <w:pStyle w:val="Index1"/>
        <w:tabs>
          <w:tab w:val="right" w:leader="dot" w:pos="3786"/>
        </w:tabs>
        <w:rPr>
          <w:noProof/>
        </w:rPr>
      </w:pPr>
      <w:r>
        <w:rPr>
          <w:noProof/>
        </w:rPr>
        <w:t>Sum</w:t>
      </w:r>
      <w:r>
        <w:rPr>
          <w:noProof/>
        </w:rPr>
        <w:tab/>
        <w:t>77</w:t>
      </w:r>
    </w:p>
    <w:p w14:paraId="7DD650FC" w14:textId="77777777" w:rsidR="00482240" w:rsidRDefault="00482240">
      <w:pPr>
        <w:pStyle w:val="Index1"/>
        <w:tabs>
          <w:tab w:val="right" w:leader="dot" w:pos="3786"/>
        </w:tabs>
        <w:rPr>
          <w:noProof/>
        </w:rPr>
      </w:pPr>
      <w:r>
        <w:rPr>
          <w:noProof/>
        </w:rPr>
        <w:t>System.Type</w:t>
      </w:r>
      <w:r>
        <w:rPr>
          <w:noProof/>
        </w:rPr>
        <w:tab/>
        <w:t>46</w:t>
      </w:r>
    </w:p>
    <w:p w14:paraId="21EDD4E0" w14:textId="77777777" w:rsidR="00482240" w:rsidRDefault="00482240">
      <w:pPr>
        <w:pStyle w:val="Index1"/>
        <w:tabs>
          <w:tab w:val="right" w:leader="dot" w:pos="3786"/>
        </w:tabs>
        <w:rPr>
          <w:noProof/>
        </w:rPr>
      </w:pPr>
      <w:r>
        <w:rPr>
          <w:noProof/>
        </w:rPr>
        <w:t>TABLE_NAME</w:t>
      </w:r>
      <w:r>
        <w:rPr>
          <w:noProof/>
        </w:rPr>
        <w:tab/>
        <w:t>78, 79</w:t>
      </w:r>
    </w:p>
    <w:p w14:paraId="3C0C5CA2" w14:textId="77777777" w:rsidR="00482240" w:rsidRDefault="00482240">
      <w:pPr>
        <w:pStyle w:val="Index1"/>
        <w:tabs>
          <w:tab w:val="right" w:leader="dot" w:pos="3786"/>
        </w:tabs>
        <w:rPr>
          <w:noProof/>
        </w:rPr>
      </w:pPr>
      <w:r>
        <w:rPr>
          <w:noProof/>
        </w:rPr>
        <w:t>TableClause</w:t>
      </w:r>
      <w:r>
        <w:rPr>
          <w:noProof/>
        </w:rPr>
        <w:tab/>
        <w:t>66</w:t>
      </w:r>
    </w:p>
    <w:p w14:paraId="414A82BA" w14:textId="77777777" w:rsidR="00482240" w:rsidRDefault="00482240">
      <w:pPr>
        <w:pStyle w:val="Index1"/>
        <w:tabs>
          <w:tab w:val="right" w:leader="dot" w:pos="3786"/>
        </w:tabs>
        <w:rPr>
          <w:noProof/>
        </w:rPr>
      </w:pPr>
      <w:r w:rsidRPr="006D5E0C">
        <w:rPr>
          <w:noProof/>
          <w:lang w:val="fr-FR"/>
        </w:rPr>
        <w:t>TableConstraint</w:t>
      </w:r>
      <w:r>
        <w:rPr>
          <w:noProof/>
        </w:rPr>
        <w:tab/>
        <w:t>67</w:t>
      </w:r>
    </w:p>
    <w:p w14:paraId="6285E52C" w14:textId="77777777" w:rsidR="00482240" w:rsidRDefault="00482240">
      <w:pPr>
        <w:pStyle w:val="Index1"/>
        <w:tabs>
          <w:tab w:val="right" w:leader="dot" w:pos="3786"/>
        </w:tabs>
        <w:rPr>
          <w:noProof/>
        </w:rPr>
      </w:pPr>
      <w:r w:rsidRPr="006D5E0C">
        <w:rPr>
          <w:noProof/>
          <w:lang w:val="fr-FR"/>
        </w:rPr>
        <w:t>TableConstraintDef</w:t>
      </w:r>
      <w:r>
        <w:rPr>
          <w:noProof/>
        </w:rPr>
        <w:tab/>
        <w:t>67</w:t>
      </w:r>
    </w:p>
    <w:p w14:paraId="45B5AD63" w14:textId="77777777" w:rsidR="00482240" w:rsidRDefault="00482240">
      <w:pPr>
        <w:pStyle w:val="Index1"/>
        <w:tabs>
          <w:tab w:val="right" w:leader="dot" w:pos="3786"/>
        </w:tabs>
        <w:rPr>
          <w:noProof/>
        </w:rPr>
      </w:pPr>
      <w:r>
        <w:rPr>
          <w:noProof/>
        </w:rPr>
        <w:t>TableContents</w:t>
      </w:r>
      <w:r>
        <w:rPr>
          <w:noProof/>
        </w:rPr>
        <w:tab/>
        <w:t>66</w:t>
      </w:r>
    </w:p>
    <w:p w14:paraId="65C99816" w14:textId="77777777" w:rsidR="00482240" w:rsidRDefault="00482240">
      <w:pPr>
        <w:pStyle w:val="Index1"/>
        <w:tabs>
          <w:tab w:val="right" w:leader="dot" w:pos="3786"/>
        </w:tabs>
        <w:rPr>
          <w:noProof/>
        </w:rPr>
      </w:pPr>
      <w:r>
        <w:rPr>
          <w:noProof/>
        </w:rPr>
        <w:t>TableExpression</w:t>
      </w:r>
      <w:r>
        <w:rPr>
          <w:noProof/>
        </w:rPr>
        <w:tab/>
        <w:t>74</w:t>
      </w:r>
    </w:p>
    <w:p w14:paraId="01DC7E21" w14:textId="77777777" w:rsidR="00482240" w:rsidRDefault="00482240">
      <w:pPr>
        <w:pStyle w:val="Index1"/>
        <w:tabs>
          <w:tab w:val="right" w:leader="dot" w:pos="3786"/>
        </w:tabs>
        <w:rPr>
          <w:noProof/>
        </w:rPr>
      </w:pPr>
      <w:r>
        <w:rPr>
          <w:noProof/>
        </w:rPr>
        <w:t>TableFactor</w:t>
      </w:r>
      <w:r>
        <w:rPr>
          <w:noProof/>
        </w:rPr>
        <w:tab/>
        <w:t>75</w:t>
      </w:r>
    </w:p>
    <w:p w14:paraId="02DF6E51" w14:textId="77777777" w:rsidR="00482240" w:rsidRDefault="00482240">
      <w:pPr>
        <w:pStyle w:val="Index1"/>
        <w:tabs>
          <w:tab w:val="right" w:leader="dot" w:pos="3786"/>
        </w:tabs>
        <w:rPr>
          <w:noProof/>
        </w:rPr>
      </w:pPr>
      <w:r>
        <w:rPr>
          <w:noProof/>
        </w:rPr>
        <w:t>TablePeriodDefinition</w:t>
      </w:r>
      <w:r>
        <w:rPr>
          <w:noProof/>
        </w:rPr>
        <w:tab/>
        <w:t>67</w:t>
      </w:r>
    </w:p>
    <w:p w14:paraId="5097C0FD" w14:textId="77777777" w:rsidR="00482240" w:rsidRDefault="00482240">
      <w:pPr>
        <w:pStyle w:val="Index1"/>
        <w:tabs>
          <w:tab w:val="right" w:leader="dot" w:pos="3786"/>
        </w:tabs>
        <w:rPr>
          <w:noProof/>
        </w:rPr>
      </w:pPr>
      <w:r>
        <w:rPr>
          <w:noProof/>
        </w:rPr>
        <w:t>TableReference</w:t>
      </w:r>
      <w:r>
        <w:rPr>
          <w:noProof/>
        </w:rPr>
        <w:tab/>
        <w:t>75</w:t>
      </w:r>
    </w:p>
    <w:p w14:paraId="68D39726" w14:textId="77777777" w:rsidR="00482240" w:rsidRDefault="00482240">
      <w:pPr>
        <w:pStyle w:val="Index1"/>
        <w:tabs>
          <w:tab w:val="right" w:leader="dot" w:pos="3786"/>
        </w:tabs>
        <w:rPr>
          <w:noProof/>
        </w:rPr>
      </w:pPr>
      <w:r>
        <w:rPr>
          <w:noProof/>
        </w:rPr>
        <w:t>TakeOwnership</w:t>
      </w:r>
      <w:r>
        <w:rPr>
          <w:noProof/>
        </w:rPr>
        <w:tab/>
        <w:t>17</w:t>
      </w:r>
    </w:p>
    <w:p w14:paraId="185A7EEC" w14:textId="77777777" w:rsidR="00482240" w:rsidRDefault="00482240">
      <w:pPr>
        <w:pStyle w:val="Index1"/>
        <w:tabs>
          <w:tab w:val="right" w:leader="dot" w:pos="3786"/>
        </w:tabs>
        <w:rPr>
          <w:noProof/>
        </w:rPr>
      </w:pPr>
      <w:r>
        <w:rPr>
          <w:noProof/>
        </w:rPr>
        <w:t>Target</w:t>
      </w:r>
      <w:r>
        <w:rPr>
          <w:noProof/>
        </w:rPr>
        <w:tab/>
        <w:t>78</w:t>
      </w:r>
    </w:p>
    <w:p w14:paraId="62C3EFB6" w14:textId="77777777" w:rsidR="00482240" w:rsidRDefault="00482240">
      <w:pPr>
        <w:pStyle w:val="Index1"/>
        <w:tabs>
          <w:tab w:val="right" w:leader="dot" w:pos="3786"/>
        </w:tabs>
        <w:rPr>
          <w:noProof/>
        </w:rPr>
      </w:pPr>
      <w:r>
        <w:rPr>
          <w:noProof/>
        </w:rPr>
        <w:t>TargetList</w:t>
      </w:r>
      <w:r>
        <w:rPr>
          <w:noProof/>
        </w:rPr>
        <w:tab/>
        <w:t>79</w:t>
      </w:r>
    </w:p>
    <w:p w14:paraId="11CFFA01" w14:textId="77777777" w:rsidR="00482240" w:rsidRDefault="00482240">
      <w:pPr>
        <w:pStyle w:val="Index1"/>
        <w:tabs>
          <w:tab w:val="right" w:leader="dot" w:pos="3786"/>
        </w:tabs>
        <w:rPr>
          <w:noProof/>
        </w:rPr>
      </w:pPr>
      <w:r>
        <w:rPr>
          <w:noProof/>
        </w:rPr>
        <w:t>TicksPerSecond</w:t>
      </w:r>
      <w:r>
        <w:rPr>
          <w:noProof/>
        </w:rPr>
        <w:tab/>
        <w:t>113</w:t>
      </w:r>
    </w:p>
    <w:p w14:paraId="72B6A684" w14:textId="77777777" w:rsidR="00482240" w:rsidRDefault="00482240">
      <w:pPr>
        <w:pStyle w:val="Index1"/>
        <w:tabs>
          <w:tab w:val="right" w:leader="dot" w:pos="3786"/>
        </w:tabs>
        <w:rPr>
          <w:noProof/>
        </w:rPr>
      </w:pPr>
      <w:r>
        <w:rPr>
          <w:noProof/>
        </w:rPr>
        <w:t>TimePeriodSpecification</w:t>
      </w:r>
      <w:r>
        <w:rPr>
          <w:noProof/>
        </w:rPr>
        <w:tab/>
        <w:t>71</w:t>
      </w:r>
    </w:p>
    <w:p w14:paraId="641F11F5"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TIMESTAMP</w:t>
      </w:r>
      <w:r>
        <w:rPr>
          <w:noProof/>
        </w:rPr>
        <w:tab/>
        <w:t>73</w:t>
      </w:r>
    </w:p>
    <w:p w14:paraId="1700D586" w14:textId="77777777" w:rsidR="00482240" w:rsidRDefault="00482240">
      <w:pPr>
        <w:pStyle w:val="Index1"/>
        <w:tabs>
          <w:tab w:val="right" w:leader="dot" w:pos="3786"/>
        </w:tabs>
        <w:rPr>
          <w:noProof/>
        </w:rPr>
      </w:pPr>
      <w:r>
        <w:rPr>
          <w:noProof/>
        </w:rPr>
        <w:t>TRANSACTION_ACTIVE</w:t>
      </w:r>
      <w:r>
        <w:rPr>
          <w:noProof/>
        </w:rPr>
        <w:tab/>
        <w:t>78</w:t>
      </w:r>
    </w:p>
    <w:p w14:paraId="160C3047" w14:textId="77777777" w:rsidR="00482240" w:rsidRDefault="00482240">
      <w:pPr>
        <w:pStyle w:val="Index1"/>
        <w:tabs>
          <w:tab w:val="right" w:leader="dot" w:pos="3786"/>
        </w:tabs>
        <w:rPr>
          <w:noProof/>
        </w:rPr>
      </w:pPr>
      <w:r w:rsidRPr="006D5E0C">
        <w:rPr>
          <w:rFonts w:eastAsia="Times New Roman"/>
          <w:noProof/>
          <w:lang w:eastAsia="en-US"/>
        </w:rPr>
        <w:t>Transaction2</w:t>
      </w:r>
      <w:r>
        <w:rPr>
          <w:noProof/>
        </w:rPr>
        <w:tab/>
        <w:t>125</w:t>
      </w:r>
    </w:p>
    <w:p w14:paraId="6CA4C8EA" w14:textId="77777777" w:rsidR="00482240" w:rsidRDefault="00482240">
      <w:pPr>
        <w:pStyle w:val="Index1"/>
        <w:tabs>
          <w:tab w:val="right" w:leader="dot" w:pos="3786"/>
        </w:tabs>
        <w:rPr>
          <w:noProof/>
        </w:rPr>
      </w:pPr>
      <w:r>
        <w:rPr>
          <w:noProof/>
        </w:rPr>
        <w:t>TransactionConflict</w:t>
      </w:r>
      <w:r>
        <w:rPr>
          <w:noProof/>
        </w:rPr>
        <w:tab/>
        <w:t>108</w:t>
      </w:r>
    </w:p>
    <w:p w14:paraId="08BCB0E6" w14:textId="77777777" w:rsidR="00482240" w:rsidRDefault="00482240">
      <w:pPr>
        <w:pStyle w:val="Index1"/>
        <w:tabs>
          <w:tab w:val="right" w:leader="dot" w:pos="3786"/>
        </w:tabs>
        <w:rPr>
          <w:noProof/>
        </w:rPr>
      </w:pPr>
      <w:r>
        <w:rPr>
          <w:noProof/>
        </w:rPr>
        <w:t>TRANSACTIONS_COMMITTED</w:t>
      </w:r>
      <w:r>
        <w:rPr>
          <w:noProof/>
        </w:rPr>
        <w:tab/>
        <w:t>78</w:t>
      </w:r>
    </w:p>
    <w:p w14:paraId="49DB0CA5" w14:textId="77777777" w:rsidR="00482240" w:rsidRDefault="00482240">
      <w:pPr>
        <w:pStyle w:val="Index1"/>
        <w:tabs>
          <w:tab w:val="right" w:leader="dot" w:pos="3786"/>
        </w:tabs>
        <w:rPr>
          <w:noProof/>
        </w:rPr>
      </w:pPr>
      <w:r>
        <w:rPr>
          <w:noProof/>
        </w:rPr>
        <w:t>TRANSACTIONS_ROLLED_BACK</w:t>
      </w:r>
      <w:r>
        <w:rPr>
          <w:noProof/>
        </w:rPr>
        <w:tab/>
        <w:t>78</w:t>
      </w:r>
    </w:p>
    <w:p w14:paraId="7380EC68"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TREAT</w:t>
      </w:r>
      <w:r>
        <w:rPr>
          <w:noProof/>
        </w:rPr>
        <w:tab/>
        <w:t>72, 77</w:t>
      </w:r>
    </w:p>
    <w:p w14:paraId="33FA4326" w14:textId="77777777" w:rsidR="00482240" w:rsidRDefault="00482240">
      <w:pPr>
        <w:pStyle w:val="Index1"/>
        <w:tabs>
          <w:tab w:val="right" w:leader="dot" w:pos="3786"/>
        </w:tabs>
        <w:rPr>
          <w:noProof/>
        </w:rPr>
      </w:pPr>
      <w:r>
        <w:rPr>
          <w:noProof/>
        </w:rPr>
        <w:t>Trigger</w:t>
      </w:r>
      <w:r>
        <w:rPr>
          <w:noProof/>
        </w:rPr>
        <w:tab/>
        <w:t>68</w:t>
      </w:r>
    </w:p>
    <w:p w14:paraId="22EEDBE7" w14:textId="77777777" w:rsidR="00482240" w:rsidRDefault="00482240">
      <w:pPr>
        <w:pStyle w:val="Index1"/>
        <w:tabs>
          <w:tab w:val="right" w:leader="dot" w:pos="3786"/>
        </w:tabs>
        <w:rPr>
          <w:noProof/>
        </w:rPr>
      </w:pPr>
      <w:r>
        <w:rPr>
          <w:noProof/>
        </w:rPr>
        <w:t>TRIGGER_CATALOG</w:t>
      </w:r>
      <w:r>
        <w:rPr>
          <w:noProof/>
        </w:rPr>
        <w:tab/>
        <w:t>79</w:t>
      </w:r>
    </w:p>
    <w:p w14:paraId="4076F141" w14:textId="77777777" w:rsidR="00482240" w:rsidRDefault="00482240">
      <w:pPr>
        <w:pStyle w:val="Index1"/>
        <w:tabs>
          <w:tab w:val="right" w:leader="dot" w:pos="3786"/>
        </w:tabs>
        <w:rPr>
          <w:noProof/>
        </w:rPr>
      </w:pPr>
      <w:r>
        <w:rPr>
          <w:noProof/>
        </w:rPr>
        <w:t>TRIGGER_NAME</w:t>
      </w:r>
      <w:r>
        <w:rPr>
          <w:noProof/>
        </w:rPr>
        <w:tab/>
        <w:t>79</w:t>
      </w:r>
    </w:p>
    <w:p w14:paraId="2E121744" w14:textId="77777777" w:rsidR="00482240" w:rsidRDefault="00482240">
      <w:pPr>
        <w:pStyle w:val="Index1"/>
        <w:tabs>
          <w:tab w:val="right" w:leader="dot" w:pos="3786"/>
        </w:tabs>
        <w:rPr>
          <w:noProof/>
        </w:rPr>
      </w:pPr>
      <w:r>
        <w:rPr>
          <w:noProof/>
        </w:rPr>
        <w:lastRenderedPageBreak/>
        <w:t>TRIGGER_SCHEMA</w:t>
      </w:r>
      <w:r>
        <w:rPr>
          <w:noProof/>
        </w:rPr>
        <w:tab/>
        <w:t>79</w:t>
      </w:r>
    </w:p>
    <w:p w14:paraId="07135E94" w14:textId="77777777" w:rsidR="00482240" w:rsidRDefault="00482240">
      <w:pPr>
        <w:pStyle w:val="Index1"/>
        <w:tabs>
          <w:tab w:val="right" w:leader="dot" w:pos="3786"/>
        </w:tabs>
        <w:rPr>
          <w:noProof/>
        </w:rPr>
      </w:pPr>
      <w:r>
        <w:rPr>
          <w:noProof/>
        </w:rPr>
        <w:t>TriggerCond</w:t>
      </w:r>
      <w:r>
        <w:rPr>
          <w:noProof/>
        </w:rPr>
        <w:tab/>
        <w:t>68</w:t>
      </w:r>
    </w:p>
    <w:p w14:paraId="0D200333" w14:textId="77777777" w:rsidR="00482240" w:rsidRDefault="00482240">
      <w:pPr>
        <w:pStyle w:val="Index1"/>
        <w:tabs>
          <w:tab w:val="right" w:leader="dot" w:pos="3786"/>
        </w:tabs>
        <w:rPr>
          <w:noProof/>
        </w:rPr>
      </w:pPr>
      <w:r>
        <w:rPr>
          <w:noProof/>
        </w:rPr>
        <w:t>TriggerDefinition</w:t>
      </w:r>
      <w:r>
        <w:rPr>
          <w:noProof/>
        </w:rPr>
        <w:tab/>
        <w:t>67</w:t>
      </w:r>
    </w:p>
    <w:p w14:paraId="20276E2E" w14:textId="77777777" w:rsidR="00482240" w:rsidRDefault="00482240">
      <w:pPr>
        <w:pStyle w:val="Index1"/>
        <w:tabs>
          <w:tab w:val="right" w:leader="dot" w:pos="3786"/>
        </w:tabs>
        <w:rPr>
          <w:noProof/>
        </w:rPr>
      </w:pPr>
      <w:r>
        <w:rPr>
          <w:noProof/>
        </w:rPr>
        <w:t>Type</w:t>
      </w:r>
      <w:r>
        <w:rPr>
          <w:noProof/>
        </w:rPr>
        <w:tab/>
        <w:t>69</w:t>
      </w:r>
    </w:p>
    <w:p w14:paraId="23BAAC76" w14:textId="77777777" w:rsidR="00482240" w:rsidRDefault="00482240">
      <w:pPr>
        <w:pStyle w:val="Index1"/>
        <w:tabs>
          <w:tab w:val="right" w:leader="dot" w:pos="3786"/>
        </w:tabs>
        <w:rPr>
          <w:noProof/>
        </w:rPr>
      </w:pPr>
      <w:r>
        <w:rPr>
          <w:noProof/>
        </w:rPr>
        <w:t>TypedTableElement</w:t>
      </w:r>
      <w:r>
        <w:rPr>
          <w:noProof/>
        </w:rPr>
        <w:tab/>
        <w:t>67</w:t>
      </w:r>
    </w:p>
    <w:p w14:paraId="4B76E4DC" w14:textId="77777777" w:rsidR="00482240" w:rsidRDefault="00482240">
      <w:pPr>
        <w:pStyle w:val="Index1"/>
        <w:tabs>
          <w:tab w:val="right" w:leader="dot" w:pos="3786"/>
        </w:tabs>
        <w:rPr>
          <w:noProof/>
        </w:rPr>
      </w:pPr>
      <w:r>
        <w:rPr>
          <w:noProof/>
        </w:rPr>
        <w:t>UNBOUNDED</w:t>
      </w:r>
      <w:r>
        <w:rPr>
          <w:noProof/>
        </w:rPr>
        <w:tab/>
        <w:t>75</w:t>
      </w:r>
    </w:p>
    <w:p w14:paraId="2B36BC64"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UNICODE</w:t>
      </w:r>
      <w:r>
        <w:rPr>
          <w:noProof/>
        </w:rPr>
        <w:tab/>
        <w:t>70</w:t>
      </w:r>
    </w:p>
    <w:p w14:paraId="6DE61474"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UNION</w:t>
      </w:r>
      <w:r>
        <w:rPr>
          <w:noProof/>
        </w:rPr>
        <w:tab/>
        <w:t>71</w:t>
      </w:r>
    </w:p>
    <w:p w14:paraId="2EAB94F6" w14:textId="77777777" w:rsidR="00482240" w:rsidRDefault="00482240">
      <w:pPr>
        <w:pStyle w:val="Index1"/>
        <w:tabs>
          <w:tab w:val="right" w:leader="dot" w:pos="3786"/>
        </w:tabs>
        <w:rPr>
          <w:noProof/>
        </w:rPr>
      </w:pPr>
      <w:r>
        <w:rPr>
          <w:noProof/>
        </w:rPr>
        <w:t>Unique</w:t>
      </w:r>
      <w:r>
        <w:rPr>
          <w:noProof/>
        </w:rPr>
        <w:tab/>
        <w:t>76</w:t>
      </w:r>
    </w:p>
    <w:p w14:paraId="077E6DB9"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UNNEST</w:t>
      </w:r>
      <w:r>
        <w:rPr>
          <w:noProof/>
        </w:rPr>
        <w:tab/>
        <w:t>75</w:t>
      </w:r>
    </w:p>
    <w:p w14:paraId="18440935" w14:textId="77777777" w:rsidR="00482240" w:rsidRDefault="00482240">
      <w:pPr>
        <w:pStyle w:val="Index1"/>
        <w:tabs>
          <w:tab w:val="right" w:leader="dot" w:pos="3786"/>
        </w:tabs>
        <w:rPr>
          <w:noProof/>
        </w:rPr>
      </w:pPr>
      <w:r>
        <w:rPr>
          <w:noProof/>
        </w:rPr>
        <w:t>UpdatePositioned</w:t>
      </w:r>
      <w:r>
        <w:rPr>
          <w:noProof/>
        </w:rPr>
        <w:tab/>
        <w:t>71</w:t>
      </w:r>
    </w:p>
    <w:p w14:paraId="0521F62C" w14:textId="77777777" w:rsidR="00482240" w:rsidRDefault="00482240">
      <w:pPr>
        <w:pStyle w:val="Index1"/>
        <w:tabs>
          <w:tab w:val="right" w:leader="dot" w:pos="3786"/>
        </w:tabs>
        <w:rPr>
          <w:noProof/>
        </w:rPr>
      </w:pPr>
      <w:r>
        <w:rPr>
          <w:noProof/>
        </w:rPr>
        <w:t>UpdateSearched</w:t>
      </w:r>
      <w:r>
        <w:rPr>
          <w:noProof/>
        </w:rPr>
        <w:tab/>
        <w:t>71</w:t>
      </w:r>
    </w:p>
    <w:p w14:paraId="02EDA724" w14:textId="2555AAE3" w:rsidR="00482240" w:rsidRDefault="00482240">
      <w:pPr>
        <w:pStyle w:val="Index1"/>
        <w:tabs>
          <w:tab w:val="right" w:leader="dot" w:pos="3786"/>
        </w:tabs>
        <w:rPr>
          <w:noProof/>
        </w:rPr>
      </w:pPr>
      <w:r>
        <w:rPr>
          <w:noProof/>
        </w:rPr>
        <w:t>uri</w:t>
      </w:r>
      <w:r>
        <w:rPr>
          <w:noProof/>
        </w:rPr>
        <w:tab/>
      </w:r>
      <w:r>
        <w:rPr>
          <w:noProof/>
        </w:rPr>
        <w:tab/>
        <w:t>62</w:t>
      </w:r>
    </w:p>
    <w:p w14:paraId="7231C98C" w14:textId="77777777" w:rsidR="00482240" w:rsidRDefault="00482240">
      <w:pPr>
        <w:pStyle w:val="Index1"/>
        <w:tabs>
          <w:tab w:val="right" w:leader="dot" w:pos="3786"/>
        </w:tabs>
        <w:rPr>
          <w:noProof/>
        </w:rPr>
      </w:pPr>
      <w:r>
        <w:rPr>
          <w:noProof/>
        </w:rPr>
        <w:t>Uri</w:t>
      </w:r>
      <w:r>
        <w:rPr>
          <w:noProof/>
        </w:rPr>
        <w:tab/>
        <w:t>66</w:t>
      </w:r>
    </w:p>
    <w:p w14:paraId="7B0DE5E9" w14:textId="77777777" w:rsidR="00482240" w:rsidRDefault="00482240">
      <w:pPr>
        <w:pStyle w:val="Index1"/>
        <w:tabs>
          <w:tab w:val="right" w:leader="dot" w:pos="3786"/>
        </w:tabs>
        <w:rPr>
          <w:noProof/>
        </w:rPr>
      </w:pPr>
      <w:r>
        <w:rPr>
          <w:noProof/>
        </w:rPr>
        <w:t>UserFunctionCall</w:t>
      </w:r>
      <w:r>
        <w:rPr>
          <w:noProof/>
        </w:rPr>
        <w:tab/>
        <w:t>79</w:t>
      </w:r>
    </w:p>
    <w:p w14:paraId="5F3A1BB2" w14:textId="77777777" w:rsidR="00482240" w:rsidRDefault="00482240">
      <w:pPr>
        <w:pStyle w:val="Index1"/>
        <w:tabs>
          <w:tab w:val="right" w:leader="dot" w:pos="3786"/>
        </w:tabs>
        <w:rPr>
          <w:noProof/>
        </w:rPr>
      </w:pPr>
      <w:r>
        <w:rPr>
          <w:noProof/>
        </w:rPr>
        <w:t>VALID</w:t>
      </w:r>
      <w:r>
        <w:rPr>
          <w:noProof/>
        </w:rPr>
        <w:tab/>
        <w:t>76</w:t>
      </w:r>
    </w:p>
    <w:p w14:paraId="534565D6" w14:textId="77777777" w:rsidR="00482240" w:rsidRDefault="00482240">
      <w:pPr>
        <w:pStyle w:val="Index1"/>
        <w:tabs>
          <w:tab w:val="right" w:leader="dot" w:pos="3786"/>
        </w:tabs>
        <w:rPr>
          <w:noProof/>
        </w:rPr>
      </w:pPr>
      <w:r>
        <w:rPr>
          <w:noProof/>
        </w:rPr>
        <w:t>Value</w:t>
      </w:r>
      <w:r>
        <w:rPr>
          <w:noProof/>
        </w:rPr>
        <w:tab/>
        <w:t>72</w:t>
      </w:r>
    </w:p>
    <w:p w14:paraId="2860AB58" w14:textId="77777777" w:rsidR="00482240" w:rsidRDefault="00482240">
      <w:pPr>
        <w:pStyle w:val="Index1"/>
        <w:tabs>
          <w:tab w:val="right" w:leader="dot" w:pos="3786"/>
        </w:tabs>
        <w:rPr>
          <w:noProof/>
        </w:rPr>
      </w:pPr>
      <w:r>
        <w:rPr>
          <w:noProof/>
        </w:rPr>
        <w:t>Values</w:t>
      </w:r>
      <w:r>
        <w:rPr>
          <w:noProof/>
        </w:rPr>
        <w:tab/>
        <w:t>67</w:t>
      </w:r>
    </w:p>
    <w:p w14:paraId="1F9A1853"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VALUES</w:t>
      </w:r>
      <w:r>
        <w:rPr>
          <w:noProof/>
        </w:rPr>
        <w:tab/>
        <w:t>74</w:t>
      </w:r>
    </w:p>
    <w:p w14:paraId="75A3FB52" w14:textId="77777777" w:rsidR="00482240" w:rsidRDefault="00482240">
      <w:pPr>
        <w:pStyle w:val="Index1"/>
        <w:tabs>
          <w:tab w:val="right" w:leader="dot" w:pos="3786"/>
        </w:tabs>
        <w:rPr>
          <w:noProof/>
        </w:rPr>
      </w:pPr>
      <w:r>
        <w:rPr>
          <w:noProof/>
        </w:rPr>
        <w:t>VariableRef</w:t>
      </w:r>
      <w:r>
        <w:rPr>
          <w:noProof/>
        </w:rPr>
        <w:tab/>
        <w:t>73</w:t>
      </w:r>
    </w:p>
    <w:p w14:paraId="2EED6A75" w14:textId="77777777" w:rsidR="00482240" w:rsidRDefault="00482240">
      <w:pPr>
        <w:pStyle w:val="Index1"/>
        <w:tabs>
          <w:tab w:val="right" w:leader="dot" w:pos="3786"/>
        </w:tabs>
        <w:rPr>
          <w:noProof/>
        </w:rPr>
      </w:pPr>
      <w:r w:rsidRPr="006D5E0C">
        <w:rPr>
          <w:rFonts w:ascii="Consolas" w:hAnsi="Consolas"/>
          <w:noProof/>
        </w:rPr>
        <w:t>ViewDefinition</w:t>
      </w:r>
      <w:r>
        <w:rPr>
          <w:noProof/>
        </w:rPr>
        <w:tab/>
        <w:t>19, 67</w:t>
      </w:r>
    </w:p>
    <w:p w14:paraId="6519D31C" w14:textId="77777777" w:rsidR="00482240" w:rsidRDefault="00482240">
      <w:pPr>
        <w:pStyle w:val="Index1"/>
        <w:tabs>
          <w:tab w:val="right" w:leader="dot" w:pos="3786"/>
        </w:tabs>
        <w:rPr>
          <w:noProof/>
        </w:rPr>
      </w:pPr>
      <w:r>
        <w:rPr>
          <w:noProof/>
        </w:rPr>
        <w:t>ViewSepecification</w:t>
      </w:r>
      <w:r>
        <w:rPr>
          <w:noProof/>
        </w:rPr>
        <w:tab/>
        <w:t>67</w:t>
      </w:r>
    </w:p>
    <w:p w14:paraId="2AC4B363" w14:textId="77777777" w:rsidR="00482240" w:rsidRDefault="00482240">
      <w:pPr>
        <w:pStyle w:val="Index1"/>
        <w:tabs>
          <w:tab w:val="right" w:leader="dot" w:pos="3786"/>
        </w:tabs>
        <w:rPr>
          <w:noProof/>
        </w:rPr>
      </w:pPr>
      <w:r>
        <w:rPr>
          <w:noProof/>
        </w:rPr>
        <w:t>WhereClause</w:t>
      </w:r>
      <w:r>
        <w:rPr>
          <w:noProof/>
        </w:rPr>
        <w:tab/>
        <w:t>74</w:t>
      </w:r>
    </w:p>
    <w:p w14:paraId="5722AB1D" w14:textId="77777777" w:rsidR="00482240" w:rsidRDefault="00482240">
      <w:pPr>
        <w:pStyle w:val="Index1"/>
        <w:tabs>
          <w:tab w:val="right" w:leader="dot" w:pos="3786"/>
        </w:tabs>
        <w:rPr>
          <w:noProof/>
        </w:rPr>
      </w:pPr>
      <w:r>
        <w:rPr>
          <w:noProof/>
        </w:rPr>
        <w:t>While</w:t>
      </w:r>
      <w:r>
        <w:rPr>
          <w:noProof/>
        </w:rPr>
        <w:tab/>
        <w:t>79</w:t>
      </w:r>
    </w:p>
    <w:p w14:paraId="680B62AE" w14:textId="77777777" w:rsidR="00482240" w:rsidRDefault="00482240">
      <w:pPr>
        <w:pStyle w:val="Index1"/>
        <w:tabs>
          <w:tab w:val="right" w:leader="dot" w:pos="3786"/>
        </w:tabs>
        <w:rPr>
          <w:noProof/>
        </w:rPr>
      </w:pPr>
      <w:r w:rsidRPr="006D5E0C">
        <w:rPr>
          <w:i/>
          <w:noProof/>
        </w:rPr>
        <w:t>window function</w:t>
      </w:r>
      <w:r>
        <w:rPr>
          <w:noProof/>
        </w:rPr>
        <w:tab/>
        <w:t>76</w:t>
      </w:r>
    </w:p>
    <w:p w14:paraId="17D5A3AD" w14:textId="77777777" w:rsidR="00482240" w:rsidRDefault="00482240">
      <w:pPr>
        <w:pStyle w:val="Index1"/>
        <w:tabs>
          <w:tab w:val="right" w:leader="dot" w:pos="3786"/>
        </w:tabs>
        <w:rPr>
          <w:noProof/>
        </w:rPr>
      </w:pPr>
      <w:r>
        <w:rPr>
          <w:noProof/>
        </w:rPr>
        <w:t>WindowBetween</w:t>
      </w:r>
      <w:r>
        <w:rPr>
          <w:noProof/>
        </w:rPr>
        <w:tab/>
        <w:t>75</w:t>
      </w:r>
    </w:p>
    <w:p w14:paraId="79F4DDFD" w14:textId="77777777" w:rsidR="00482240" w:rsidRDefault="00482240">
      <w:pPr>
        <w:pStyle w:val="Index1"/>
        <w:tabs>
          <w:tab w:val="right" w:leader="dot" w:pos="3786"/>
        </w:tabs>
        <w:rPr>
          <w:noProof/>
        </w:rPr>
      </w:pPr>
      <w:r>
        <w:rPr>
          <w:noProof/>
        </w:rPr>
        <w:t>WindowBound</w:t>
      </w:r>
      <w:r>
        <w:rPr>
          <w:noProof/>
        </w:rPr>
        <w:tab/>
        <w:t>75</w:t>
      </w:r>
    </w:p>
    <w:p w14:paraId="41F53150" w14:textId="77777777" w:rsidR="00482240" w:rsidRDefault="00482240">
      <w:pPr>
        <w:pStyle w:val="Index1"/>
        <w:tabs>
          <w:tab w:val="right" w:leader="dot" w:pos="3786"/>
        </w:tabs>
        <w:rPr>
          <w:noProof/>
        </w:rPr>
      </w:pPr>
      <w:r>
        <w:rPr>
          <w:noProof/>
        </w:rPr>
        <w:t>WindowClause</w:t>
      </w:r>
      <w:r>
        <w:rPr>
          <w:noProof/>
        </w:rPr>
        <w:tab/>
        <w:t>74</w:t>
      </w:r>
    </w:p>
    <w:p w14:paraId="7671B462" w14:textId="77777777" w:rsidR="00482240" w:rsidRDefault="00482240">
      <w:pPr>
        <w:pStyle w:val="Index1"/>
        <w:tabs>
          <w:tab w:val="right" w:leader="dot" w:pos="3786"/>
        </w:tabs>
        <w:rPr>
          <w:noProof/>
        </w:rPr>
      </w:pPr>
      <w:r>
        <w:rPr>
          <w:noProof/>
        </w:rPr>
        <w:t>WindowDef</w:t>
      </w:r>
      <w:r>
        <w:rPr>
          <w:noProof/>
        </w:rPr>
        <w:tab/>
        <w:t>74</w:t>
      </w:r>
    </w:p>
    <w:p w14:paraId="03220A24" w14:textId="77777777" w:rsidR="00482240" w:rsidRDefault="00482240">
      <w:pPr>
        <w:pStyle w:val="Index1"/>
        <w:tabs>
          <w:tab w:val="right" w:leader="dot" w:pos="3786"/>
        </w:tabs>
        <w:rPr>
          <w:noProof/>
        </w:rPr>
      </w:pPr>
      <w:r>
        <w:rPr>
          <w:noProof/>
        </w:rPr>
        <w:t>WindowDetails</w:t>
      </w:r>
      <w:r>
        <w:rPr>
          <w:noProof/>
        </w:rPr>
        <w:tab/>
        <w:t>75</w:t>
      </w:r>
    </w:p>
    <w:p w14:paraId="4BEBC857" w14:textId="77777777" w:rsidR="00482240" w:rsidRDefault="00482240">
      <w:pPr>
        <w:pStyle w:val="Index1"/>
        <w:tabs>
          <w:tab w:val="right" w:leader="dot" w:pos="3786"/>
        </w:tabs>
        <w:rPr>
          <w:noProof/>
        </w:rPr>
      </w:pPr>
      <w:r>
        <w:rPr>
          <w:noProof/>
        </w:rPr>
        <w:t>WindowFrame</w:t>
      </w:r>
      <w:r>
        <w:rPr>
          <w:noProof/>
        </w:rPr>
        <w:tab/>
        <w:t>75</w:t>
      </w:r>
    </w:p>
    <w:p w14:paraId="2F719377" w14:textId="77777777" w:rsidR="00482240" w:rsidRDefault="00482240">
      <w:pPr>
        <w:pStyle w:val="Index1"/>
        <w:tabs>
          <w:tab w:val="right" w:leader="dot" w:pos="3786"/>
        </w:tabs>
        <w:rPr>
          <w:noProof/>
        </w:rPr>
      </w:pPr>
      <w:r>
        <w:rPr>
          <w:noProof/>
        </w:rPr>
        <w:t>WindowSpec</w:t>
      </w:r>
      <w:r>
        <w:rPr>
          <w:noProof/>
        </w:rPr>
        <w:tab/>
        <w:t>77</w:t>
      </w:r>
    </w:p>
    <w:p w14:paraId="33330F41" w14:textId="77777777" w:rsidR="00482240" w:rsidRDefault="00482240">
      <w:pPr>
        <w:pStyle w:val="Index1"/>
        <w:tabs>
          <w:tab w:val="right" w:leader="dot" w:pos="3786"/>
        </w:tabs>
        <w:rPr>
          <w:noProof/>
        </w:rPr>
      </w:pPr>
      <w:r>
        <w:rPr>
          <w:noProof/>
        </w:rPr>
        <w:t>WindowStart</w:t>
      </w:r>
      <w:r>
        <w:rPr>
          <w:noProof/>
        </w:rPr>
        <w:tab/>
        <w:t>75</w:t>
      </w:r>
    </w:p>
    <w:p w14:paraId="48DCEDFB" w14:textId="77777777" w:rsidR="00482240" w:rsidRDefault="00482240">
      <w:pPr>
        <w:pStyle w:val="Index1"/>
        <w:tabs>
          <w:tab w:val="right" w:leader="dot" w:pos="3786"/>
        </w:tabs>
        <w:rPr>
          <w:noProof/>
        </w:rPr>
      </w:pPr>
      <w:r>
        <w:rPr>
          <w:noProof/>
        </w:rPr>
        <w:t>WithinGroup</w:t>
      </w:r>
      <w:r>
        <w:rPr>
          <w:noProof/>
        </w:rPr>
        <w:tab/>
        <w:t>77</w:t>
      </w:r>
    </w:p>
    <w:p w14:paraId="5EA286F4" w14:textId="522E60A8" w:rsidR="00482240" w:rsidRDefault="00482240">
      <w:pPr>
        <w:pStyle w:val="Index1"/>
        <w:tabs>
          <w:tab w:val="right" w:leader="dot" w:pos="3786"/>
        </w:tabs>
        <w:rPr>
          <w:noProof/>
        </w:rPr>
      </w:pPr>
      <w:r>
        <w:rPr>
          <w:noProof/>
        </w:rPr>
        <w:t>X</w:t>
      </w:r>
      <w:r>
        <w:rPr>
          <w:noProof/>
        </w:rPr>
        <w:tab/>
      </w:r>
      <w:r>
        <w:rPr>
          <w:noProof/>
        </w:rPr>
        <w:tab/>
      </w:r>
      <w:bookmarkStart w:id="105" w:name="_GoBack"/>
      <w:bookmarkEnd w:id="105"/>
      <w:r>
        <w:rPr>
          <w:noProof/>
        </w:rPr>
        <w:t>65</w:t>
      </w:r>
    </w:p>
    <w:p w14:paraId="1C203781" w14:textId="77777777" w:rsidR="00482240" w:rsidRDefault="00482240">
      <w:pPr>
        <w:pStyle w:val="Index1"/>
        <w:tabs>
          <w:tab w:val="right" w:leader="dot" w:pos="3786"/>
        </w:tabs>
        <w:rPr>
          <w:noProof/>
        </w:rPr>
      </w:pPr>
      <w:r>
        <w:rPr>
          <w:noProof/>
        </w:rPr>
        <w:t>xml</w:t>
      </w:r>
      <w:r>
        <w:rPr>
          <w:noProof/>
        </w:rPr>
        <w:tab/>
        <w:t>62</w:t>
      </w:r>
    </w:p>
    <w:p w14:paraId="1AFE02D1"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XML</w:t>
      </w:r>
      <w:r>
        <w:rPr>
          <w:noProof/>
        </w:rPr>
        <w:tab/>
        <w:t>69</w:t>
      </w:r>
    </w:p>
    <w:p w14:paraId="1DBED32F" w14:textId="77777777" w:rsidR="00482240" w:rsidRDefault="00482240">
      <w:pPr>
        <w:pStyle w:val="Index1"/>
        <w:tabs>
          <w:tab w:val="right" w:leader="dot" w:pos="3786"/>
        </w:tabs>
        <w:rPr>
          <w:noProof/>
        </w:rPr>
      </w:pPr>
      <w:r>
        <w:rPr>
          <w:noProof/>
        </w:rPr>
        <w:t>XmlAgg</w:t>
      </w:r>
      <w:r>
        <w:rPr>
          <w:noProof/>
        </w:rPr>
        <w:tab/>
        <w:t>77</w:t>
      </w:r>
    </w:p>
    <w:p w14:paraId="3CB881F3" w14:textId="77777777" w:rsidR="00482240" w:rsidRDefault="00482240">
      <w:pPr>
        <w:pStyle w:val="Index1"/>
        <w:tabs>
          <w:tab w:val="right" w:leader="dot" w:pos="3786"/>
        </w:tabs>
        <w:rPr>
          <w:noProof/>
        </w:rPr>
      </w:pPr>
      <w:r>
        <w:rPr>
          <w:noProof/>
        </w:rPr>
        <w:t>XmlColumn</w:t>
      </w:r>
      <w:r>
        <w:rPr>
          <w:noProof/>
        </w:rPr>
        <w:tab/>
        <w:t>72</w:t>
      </w:r>
    </w:p>
    <w:p w14:paraId="0D5E12E2" w14:textId="77777777" w:rsidR="00482240" w:rsidRDefault="00482240">
      <w:pPr>
        <w:pStyle w:val="Index1"/>
        <w:tabs>
          <w:tab w:val="right" w:leader="dot" w:pos="3786"/>
        </w:tabs>
        <w:rPr>
          <w:noProof/>
        </w:rPr>
      </w:pPr>
      <w:r>
        <w:rPr>
          <w:noProof/>
        </w:rPr>
        <w:t>XmlColumns</w:t>
      </w:r>
      <w:r>
        <w:rPr>
          <w:noProof/>
        </w:rPr>
        <w:tab/>
        <w:t>72</w:t>
      </w:r>
    </w:p>
    <w:p w14:paraId="6D072624" w14:textId="77777777" w:rsidR="00482240" w:rsidRDefault="00482240">
      <w:pPr>
        <w:pStyle w:val="Index1"/>
        <w:tabs>
          <w:tab w:val="right" w:leader="dot" w:pos="3786"/>
        </w:tabs>
        <w:rPr>
          <w:noProof/>
        </w:rPr>
      </w:pPr>
      <w:r>
        <w:rPr>
          <w:noProof/>
        </w:rPr>
        <w:t>XMLComment</w:t>
      </w:r>
      <w:r>
        <w:rPr>
          <w:noProof/>
        </w:rPr>
        <w:tab/>
        <w:t>79</w:t>
      </w:r>
    </w:p>
    <w:p w14:paraId="464F1C34" w14:textId="77777777" w:rsidR="00482240" w:rsidRDefault="00482240">
      <w:pPr>
        <w:pStyle w:val="Index1"/>
        <w:tabs>
          <w:tab w:val="right" w:leader="dot" w:pos="3786"/>
        </w:tabs>
        <w:rPr>
          <w:noProof/>
        </w:rPr>
      </w:pPr>
      <w:r>
        <w:rPr>
          <w:noProof/>
        </w:rPr>
        <w:t>XMLConcatenation</w:t>
      </w:r>
      <w:r>
        <w:rPr>
          <w:noProof/>
        </w:rPr>
        <w:tab/>
        <w:t>79</w:t>
      </w:r>
    </w:p>
    <w:p w14:paraId="63F9CABC" w14:textId="77777777" w:rsidR="00482240" w:rsidRDefault="00482240">
      <w:pPr>
        <w:pStyle w:val="Index1"/>
        <w:tabs>
          <w:tab w:val="right" w:leader="dot" w:pos="3786"/>
        </w:tabs>
        <w:rPr>
          <w:noProof/>
        </w:rPr>
      </w:pPr>
      <w:r>
        <w:rPr>
          <w:noProof/>
        </w:rPr>
        <w:t>XMLDocument</w:t>
      </w:r>
      <w:r>
        <w:rPr>
          <w:noProof/>
        </w:rPr>
        <w:tab/>
        <w:t>79</w:t>
      </w:r>
    </w:p>
    <w:p w14:paraId="00E371F5" w14:textId="77777777" w:rsidR="00482240" w:rsidRDefault="00482240">
      <w:pPr>
        <w:pStyle w:val="Index1"/>
        <w:tabs>
          <w:tab w:val="right" w:leader="dot" w:pos="3786"/>
        </w:tabs>
        <w:rPr>
          <w:noProof/>
        </w:rPr>
      </w:pPr>
      <w:r>
        <w:rPr>
          <w:noProof/>
        </w:rPr>
        <w:t>XMLElement</w:t>
      </w:r>
      <w:r>
        <w:rPr>
          <w:noProof/>
        </w:rPr>
        <w:tab/>
        <w:t>79</w:t>
      </w:r>
    </w:p>
    <w:p w14:paraId="30976772"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XMLEXISTS</w:t>
      </w:r>
      <w:r>
        <w:rPr>
          <w:noProof/>
        </w:rPr>
        <w:tab/>
        <w:t>75</w:t>
      </w:r>
    </w:p>
    <w:p w14:paraId="3B685708" w14:textId="77777777" w:rsidR="00482240" w:rsidRDefault="00482240">
      <w:pPr>
        <w:pStyle w:val="Index1"/>
        <w:tabs>
          <w:tab w:val="right" w:leader="dot" w:pos="3786"/>
        </w:tabs>
        <w:rPr>
          <w:noProof/>
        </w:rPr>
      </w:pPr>
      <w:r>
        <w:rPr>
          <w:noProof/>
        </w:rPr>
        <w:t>XMLForest</w:t>
      </w:r>
      <w:r>
        <w:rPr>
          <w:noProof/>
        </w:rPr>
        <w:tab/>
        <w:t>79</w:t>
      </w:r>
    </w:p>
    <w:p w14:paraId="2CDFB259" w14:textId="77777777" w:rsidR="00482240" w:rsidRDefault="00482240">
      <w:pPr>
        <w:pStyle w:val="Index1"/>
        <w:tabs>
          <w:tab w:val="right" w:leader="dot" w:pos="3786"/>
        </w:tabs>
        <w:rPr>
          <w:noProof/>
        </w:rPr>
      </w:pPr>
      <w:r>
        <w:rPr>
          <w:noProof/>
        </w:rPr>
        <w:t>XMLFunction</w:t>
      </w:r>
      <w:r>
        <w:rPr>
          <w:noProof/>
        </w:rPr>
        <w:tab/>
        <w:t>79</w:t>
      </w:r>
    </w:p>
    <w:p w14:paraId="1CC9D9CD" w14:textId="77777777" w:rsidR="00482240" w:rsidRDefault="00482240">
      <w:pPr>
        <w:pStyle w:val="Index1"/>
        <w:tabs>
          <w:tab w:val="right" w:leader="dot" w:pos="3786"/>
        </w:tabs>
        <w:rPr>
          <w:noProof/>
        </w:rPr>
      </w:pPr>
      <w:r>
        <w:rPr>
          <w:noProof/>
        </w:rPr>
        <w:t>xmlname</w:t>
      </w:r>
      <w:r>
        <w:rPr>
          <w:noProof/>
        </w:rPr>
        <w:tab/>
        <w:t>62</w:t>
      </w:r>
    </w:p>
    <w:p w14:paraId="06B53C4F"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XMLNAMESPACES</w:t>
      </w:r>
      <w:r>
        <w:rPr>
          <w:noProof/>
        </w:rPr>
        <w:tab/>
        <w:t>64</w:t>
      </w:r>
    </w:p>
    <w:p w14:paraId="71D743F7" w14:textId="77777777" w:rsidR="00482240" w:rsidRDefault="00482240">
      <w:pPr>
        <w:pStyle w:val="Index1"/>
        <w:tabs>
          <w:tab w:val="right" w:leader="dot" w:pos="3786"/>
        </w:tabs>
        <w:rPr>
          <w:noProof/>
        </w:rPr>
      </w:pPr>
      <w:r>
        <w:rPr>
          <w:noProof/>
        </w:rPr>
        <w:t>XMLNDec</w:t>
      </w:r>
      <w:r>
        <w:rPr>
          <w:noProof/>
        </w:rPr>
        <w:tab/>
        <w:t>64</w:t>
      </w:r>
    </w:p>
    <w:p w14:paraId="6A574D72" w14:textId="77777777" w:rsidR="00482240" w:rsidRDefault="00482240">
      <w:pPr>
        <w:pStyle w:val="Index1"/>
        <w:tabs>
          <w:tab w:val="right" w:leader="dot" w:pos="3786"/>
        </w:tabs>
        <w:rPr>
          <w:noProof/>
        </w:rPr>
      </w:pPr>
      <w:r>
        <w:rPr>
          <w:noProof/>
        </w:rPr>
        <w:t>XMLOption</w:t>
      </w:r>
      <w:r>
        <w:rPr>
          <w:noProof/>
        </w:rPr>
        <w:tab/>
        <w:t>64</w:t>
      </w:r>
    </w:p>
    <w:p w14:paraId="3242EBDA" w14:textId="77777777" w:rsidR="00482240" w:rsidRDefault="00482240">
      <w:pPr>
        <w:pStyle w:val="Index1"/>
        <w:tabs>
          <w:tab w:val="right" w:leader="dot" w:pos="3786"/>
        </w:tabs>
        <w:rPr>
          <w:noProof/>
        </w:rPr>
      </w:pPr>
      <w:r>
        <w:rPr>
          <w:noProof/>
        </w:rPr>
        <w:t>XMLParse</w:t>
      </w:r>
      <w:r>
        <w:rPr>
          <w:noProof/>
        </w:rPr>
        <w:tab/>
        <w:t>79</w:t>
      </w:r>
    </w:p>
    <w:p w14:paraId="4C5ED114" w14:textId="77777777" w:rsidR="00482240" w:rsidRDefault="00482240">
      <w:pPr>
        <w:pStyle w:val="Index1"/>
        <w:tabs>
          <w:tab w:val="right" w:leader="dot" w:pos="3786"/>
        </w:tabs>
        <w:rPr>
          <w:noProof/>
        </w:rPr>
      </w:pPr>
      <w:r>
        <w:rPr>
          <w:noProof/>
        </w:rPr>
        <w:t>XMLProc</w:t>
      </w:r>
      <w:r>
        <w:rPr>
          <w:noProof/>
        </w:rPr>
        <w:tab/>
        <w:t>80</w:t>
      </w:r>
    </w:p>
    <w:p w14:paraId="6C87BFA9" w14:textId="77777777" w:rsidR="00482240" w:rsidRDefault="00482240">
      <w:pPr>
        <w:pStyle w:val="Index1"/>
        <w:tabs>
          <w:tab w:val="right" w:leader="dot" w:pos="3786"/>
        </w:tabs>
        <w:rPr>
          <w:noProof/>
        </w:rPr>
      </w:pPr>
      <w:r>
        <w:rPr>
          <w:noProof/>
        </w:rPr>
        <w:t>XMLQuery</w:t>
      </w:r>
      <w:r>
        <w:rPr>
          <w:noProof/>
        </w:rPr>
        <w:tab/>
        <w:t>80</w:t>
      </w:r>
    </w:p>
    <w:p w14:paraId="2ED0969B"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XMLTABLE</w:t>
      </w:r>
      <w:r>
        <w:rPr>
          <w:noProof/>
        </w:rPr>
        <w:tab/>
        <w:t>75</w:t>
      </w:r>
    </w:p>
    <w:p w14:paraId="132E747B" w14:textId="77777777" w:rsidR="00482240" w:rsidRDefault="00482240">
      <w:pPr>
        <w:pStyle w:val="Index1"/>
        <w:tabs>
          <w:tab w:val="right" w:leader="dot" w:pos="3786"/>
        </w:tabs>
        <w:rPr>
          <w:noProof/>
        </w:rPr>
      </w:pPr>
      <w:r>
        <w:rPr>
          <w:noProof/>
        </w:rPr>
        <w:t>XMLText</w:t>
      </w:r>
      <w:r>
        <w:rPr>
          <w:noProof/>
        </w:rPr>
        <w:tab/>
        <w:t>80</w:t>
      </w:r>
    </w:p>
    <w:p w14:paraId="783740B0" w14:textId="77777777" w:rsidR="00482240" w:rsidRDefault="00482240">
      <w:pPr>
        <w:pStyle w:val="Index1"/>
        <w:tabs>
          <w:tab w:val="right" w:leader="dot" w:pos="3786"/>
        </w:tabs>
        <w:rPr>
          <w:noProof/>
        </w:rPr>
      </w:pPr>
      <w:r>
        <w:rPr>
          <w:noProof/>
        </w:rPr>
        <w:t>XMLValidate</w:t>
      </w:r>
      <w:r>
        <w:rPr>
          <w:noProof/>
        </w:rPr>
        <w:tab/>
        <w:t>80</w:t>
      </w:r>
    </w:p>
    <w:p w14:paraId="7AB98E01" w14:textId="62898E8B" w:rsidR="00482240" w:rsidRDefault="00482240">
      <w:pPr>
        <w:pStyle w:val="Index1"/>
        <w:tabs>
          <w:tab w:val="right" w:leader="dot" w:pos="3786"/>
        </w:tabs>
        <w:rPr>
          <w:noProof/>
        </w:rPr>
      </w:pPr>
      <w:r>
        <w:rPr>
          <w:noProof/>
        </w:rPr>
        <w:t>Y</w:t>
      </w:r>
      <w:r>
        <w:rPr>
          <w:noProof/>
        </w:rPr>
        <w:tab/>
      </w:r>
      <w:r>
        <w:rPr>
          <w:noProof/>
        </w:rPr>
        <w:tab/>
        <w:t>65</w:t>
      </w:r>
    </w:p>
    <w:p w14:paraId="3FE7B6B8" w14:textId="375987D6" w:rsidR="00482240" w:rsidRDefault="00482240">
      <w:pPr>
        <w:rPr>
          <w:noProof/>
          <w:sz w:val="20"/>
          <w:szCs w:val="20"/>
          <w:lang w:val="en-GB"/>
        </w:rPr>
        <w:sectPr w:rsidR="00482240" w:rsidSect="00482240">
          <w:type w:val="continuous"/>
          <w:pgSz w:w="11907" w:h="16840" w:code="9"/>
          <w:pgMar w:top="1440" w:right="1797" w:bottom="1440" w:left="1797" w:header="709" w:footer="709" w:gutter="0"/>
          <w:cols w:num="2" w:space="720"/>
          <w:docGrid w:linePitch="360"/>
        </w:sectPr>
      </w:pPr>
    </w:p>
    <w:p w14:paraId="1B239F83" w14:textId="0B86729D" w:rsidR="0025335C" w:rsidRPr="0025335C" w:rsidRDefault="00237E41">
      <w:pPr>
        <w:rPr>
          <w:sz w:val="20"/>
          <w:szCs w:val="20"/>
          <w:lang w:val="en-GB"/>
        </w:rPr>
      </w:pPr>
      <w:r>
        <w:rPr>
          <w:sz w:val="20"/>
          <w:szCs w:val="20"/>
          <w:lang w:val="en-GB"/>
        </w:rPr>
        <w:fldChar w:fldCharType="end"/>
      </w:r>
    </w:p>
    <w:sectPr w:rsidR="0025335C" w:rsidRPr="0025335C" w:rsidSect="00482240">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DE6FC" w14:textId="77777777" w:rsidR="0075372B" w:rsidRDefault="0075372B">
      <w:r>
        <w:separator/>
      </w:r>
    </w:p>
  </w:endnote>
  <w:endnote w:type="continuationSeparator" w:id="0">
    <w:p w14:paraId="26852A97" w14:textId="77777777" w:rsidR="0075372B" w:rsidRDefault="0075372B">
      <w:r>
        <w:continuationSeparator/>
      </w:r>
    </w:p>
  </w:endnote>
  <w:endnote w:type="continuationNotice" w:id="1">
    <w:p w14:paraId="1EDC542B" w14:textId="77777777" w:rsidR="0075372B" w:rsidRDefault="007537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E6320" w14:textId="370CC18D" w:rsidR="003001E3" w:rsidRDefault="003001E3">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92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C5424" w14:textId="77777777" w:rsidR="0075372B" w:rsidRDefault="0075372B">
      <w:r>
        <w:separator/>
      </w:r>
    </w:p>
  </w:footnote>
  <w:footnote w:type="continuationSeparator" w:id="0">
    <w:p w14:paraId="4A0124B9" w14:textId="77777777" w:rsidR="0075372B" w:rsidRDefault="0075372B">
      <w:r>
        <w:continuationSeparator/>
      </w:r>
    </w:p>
  </w:footnote>
  <w:footnote w:type="continuationNotice" w:id="1">
    <w:p w14:paraId="4F506F6D" w14:textId="77777777" w:rsidR="0075372B" w:rsidRDefault="0075372B"/>
  </w:footnote>
  <w:footnote w:id="2">
    <w:p w14:paraId="1C728425" w14:textId="77777777" w:rsidR="003001E3" w:rsidRPr="00207E0B" w:rsidRDefault="003001E3">
      <w:pPr>
        <w:pStyle w:val="FootnoteText"/>
      </w:pPr>
      <w:r>
        <w:rPr>
          <w:rStyle w:val="FootnoteReference"/>
        </w:rPr>
        <w:footnoteRef/>
      </w:r>
      <w:r>
        <w:t xml:space="preserve"> Throughout this manual, SQL2016 denotes the most recent full version of the SQL standard at the time of writing.</w:t>
      </w:r>
    </w:p>
  </w:footnote>
  <w:footnote w:id="3">
    <w:p w14:paraId="704434DD" w14:textId="77777777" w:rsidR="003001E3" w:rsidRPr="00826814" w:rsidRDefault="003001E3">
      <w:pPr>
        <w:pStyle w:val="FootnoteText"/>
        <w:rPr>
          <w:lang w:val="en-GB"/>
        </w:rPr>
      </w:pPr>
      <w:r>
        <w:rPr>
          <w:rStyle w:val="FootnoteReference"/>
        </w:rPr>
        <w:footnoteRef/>
      </w:r>
      <w:r>
        <w:t xml:space="preserve"> </w:t>
      </w:r>
      <w:r>
        <w:rPr>
          <w:lang w:val="en-GB"/>
        </w:rPr>
        <w:t>Difficulties have been noticed with values of type REAL (versions 5.x-6.1) and INTERVAL (from 6.2).</w:t>
      </w:r>
    </w:p>
  </w:footnote>
  <w:footnote w:id="4">
    <w:p w14:paraId="03ACEFAF" w14:textId="77777777" w:rsidR="003001E3" w:rsidRPr="00BB683A" w:rsidRDefault="003001E3">
      <w:pPr>
        <w:pStyle w:val="FootnoteText"/>
      </w:pPr>
      <w:r>
        <w:rPr>
          <w:rStyle w:val="FootnoteReference"/>
        </w:rPr>
        <w:footnoteRef/>
      </w:r>
      <w:r>
        <w:t xml:space="preserve"> OSPSvr was formerly called OSP and you will still see OSP.exe in some illustrations in this manual.</w:t>
      </w:r>
    </w:p>
  </w:footnote>
  <w:footnote w:id="5">
    <w:p w14:paraId="1C73C78C" w14:textId="77777777" w:rsidR="003001E3" w:rsidRPr="009034D4" w:rsidRDefault="003001E3">
      <w:pPr>
        <w:pStyle w:val="FootnoteText"/>
        <w:rPr>
          <w:lang w:val="en-GB"/>
        </w:rPr>
      </w:pPr>
      <w:r>
        <w:rPr>
          <w:rStyle w:val="FootnoteReference"/>
        </w:rPr>
        <w:footnoteRef/>
      </w:r>
      <w:r>
        <w:t xml:space="preserve"> </w:t>
      </w:r>
      <w:hyperlink r:id="rId1" w:history="1">
        <w:r w:rsidRPr="001546B9">
          <w:rPr>
            <w:rStyle w:val="Hyperlink"/>
          </w:rPr>
          <w:t>https://www.iana.org/assignments/service-names-port-numbers/service-names-port-numbers.txt</w:t>
        </w:r>
      </w:hyperlink>
      <w:r>
        <w:t xml:space="preserve"> </w:t>
      </w:r>
    </w:p>
  </w:footnote>
  <w:footnote w:id="6">
    <w:p w14:paraId="20BAF777" w14:textId="77777777" w:rsidR="003001E3" w:rsidRPr="009034D4" w:rsidRDefault="003001E3">
      <w:pPr>
        <w:pStyle w:val="FootnoteText"/>
        <w:rPr>
          <w:lang w:val="en-GB"/>
        </w:rPr>
      </w:pPr>
      <w:r>
        <w:rPr>
          <w:rStyle w:val="FootnoteReference"/>
        </w:rPr>
        <w:footnoteRef/>
      </w:r>
      <w:r>
        <w:t xml:space="preserve"> </w:t>
      </w:r>
      <w:r>
        <w:rPr>
          <w:lang w:val="en-GB"/>
        </w:rPr>
        <w:t>ibid</w:t>
      </w:r>
    </w:p>
  </w:footnote>
  <w:footnote w:id="7">
    <w:p w14:paraId="4C1B5705" w14:textId="77777777" w:rsidR="003001E3" w:rsidRPr="00D93A77" w:rsidRDefault="003001E3"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8">
    <w:p w14:paraId="7BBF01BD" w14:textId="37D6559A" w:rsidR="003001E3" w:rsidRPr="004928B8" w:rsidRDefault="003001E3">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9">
    <w:p w14:paraId="3FB44D26" w14:textId="77777777" w:rsidR="003001E3" w:rsidRPr="005D4BFF" w:rsidRDefault="003001E3">
      <w:pPr>
        <w:pStyle w:val="FootnoteText"/>
        <w:rPr>
          <w:lang w:val="en-GB"/>
        </w:rPr>
      </w:pPr>
      <w:r>
        <w:rPr>
          <w:rStyle w:val="FootnoteReference"/>
        </w:rPr>
        <w:footnoteRef/>
      </w:r>
      <w:r>
        <w:t xml:space="preserve"> </w:t>
      </w:r>
      <w:r>
        <w:rPr>
          <w:sz w:val="18"/>
          <w:szCs w:val="18"/>
          <w:lang w:val="en-GB"/>
        </w:rPr>
        <w:t>This allows the entire database to be viewed as it was at a different time. T</w:t>
      </w:r>
      <w:r w:rsidRPr="005D4BFF">
        <w:rPr>
          <w:sz w:val="18"/>
          <w:szCs w:val="18"/>
          <w:lang w:val="en-GB"/>
        </w:rPr>
        <w:t xml:space="preserve">he </w:t>
      </w:r>
      <w:r>
        <w:rPr>
          <w:sz w:val="18"/>
          <w:szCs w:val="18"/>
          <w:lang w:val="en-GB"/>
        </w:rPr>
        <w:t>period specification feature of SQL2016</w:t>
      </w:r>
      <w:r w:rsidRPr="005D4BFF">
        <w:rPr>
          <w:sz w:val="18"/>
          <w:szCs w:val="18"/>
          <w:lang w:val="en-GB"/>
        </w:rPr>
        <w:t>, which is also supported</w:t>
      </w:r>
      <w:r>
        <w:rPr>
          <w:sz w:val="18"/>
          <w:szCs w:val="18"/>
          <w:lang w:val="en-GB"/>
        </w:rPr>
        <w:t>, allows data from specified tables to be viewed as they stood at different periods</w:t>
      </w:r>
      <w:r w:rsidRPr="005D4BFF">
        <w:rPr>
          <w:sz w:val="18"/>
          <w:szCs w:val="18"/>
          <w:lang w:val="en-GB"/>
        </w:rPr>
        <w:t>.</w:t>
      </w:r>
    </w:p>
  </w:footnote>
  <w:footnote w:id="10">
    <w:p w14:paraId="03007822" w14:textId="77777777" w:rsidR="003001E3" w:rsidRPr="000E1449" w:rsidRDefault="003001E3">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11">
    <w:p w14:paraId="440D7536" w14:textId="77777777" w:rsidR="003001E3" w:rsidRPr="00022FD0" w:rsidRDefault="003001E3">
      <w:pPr>
        <w:pStyle w:val="FootnoteText"/>
      </w:pPr>
      <w:r>
        <w:rPr>
          <w:rStyle w:val="FootnoteReference"/>
        </w:rPr>
        <w:footnoteRef/>
      </w:r>
      <w:r>
        <w:t xml:space="preserve"> From this point on we drop the “or OSPCmd” alternative. PyrrhoCmd and OSPCmd have similar functionality. OSPCmd was previously (confusingly) also called PyrrhoCmd and you will see this in some of the illustrations and text in this manual.</w:t>
      </w:r>
    </w:p>
  </w:footnote>
  <w:footnote w:id="12">
    <w:p w14:paraId="53566FAF" w14:textId="77777777" w:rsidR="003001E3" w:rsidRPr="000A6C34" w:rsidRDefault="003001E3">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13">
    <w:p w14:paraId="66AB0A9A" w14:textId="229FADEF" w:rsidR="003001E3" w:rsidRDefault="003001E3"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3001E3" w:rsidRPr="00D642A0" w:rsidRDefault="003001E3">
      <w:pPr>
        <w:pStyle w:val="FootnoteText"/>
        <w:rPr>
          <w:lang w:val="en-GB"/>
        </w:rPr>
      </w:pPr>
    </w:p>
  </w:footnote>
  <w:footnote w:id="14">
    <w:p w14:paraId="024253DA" w14:textId="09A79052" w:rsidR="003001E3" w:rsidRPr="006C6DFD" w:rsidRDefault="003001E3">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15">
    <w:p w14:paraId="19FDDC9D" w14:textId="1EEC651A" w:rsidR="003001E3" w:rsidRPr="000B4635" w:rsidRDefault="003001E3">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16">
    <w:p w14:paraId="568AB009" w14:textId="1AF0E70A" w:rsidR="003001E3" w:rsidRPr="00A9629A" w:rsidRDefault="003001E3">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17">
    <w:p w14:paraId="36077FF7" w14:textId="77777777" w:rsidR="003001E3" w:rsidRDefault="003001E3" w:rsidP="00E12951">
      <w:pPr>
        <w:jc w:val="both"/>
        <w:rPr>
          <w:sz w:val="20"/>
          <w:szCs w:val="20"/>
          <w:lang w:val="en-GB"/>
        </w:rPr>
      </w:pPr>
      <w:r>
        <w:rPr>
          <w:rStyle w:val="FootnoteReference"/>
        </w:rPr>
        <w:footnoteRef/>
      </w:r>
      <w:r>
        <w:t xml:space="preserve"> </w:t>
      </w:r>
      <w:r w:rsidRPr="00E12951">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p w14:paraId="58C4F614" w14:textId="77777777" w:rsidR="003001E3" w:rsidRPr="00E12951" w:rsidRDefault="003001E3">
      <w:pPr>
        <w:pStyle w:val="FootnoteText"/>
        <w:rPr>
          <w:lang w:val="en-GB"/>
        </w:rPr>
      </w:pPr>
    </w:p>
  </w:footnote>
  <w:footnote w:id="18">
    <w:p w14:paraId="172144D2" w14:textId="77777777" w:rsidR="003001E3" w:rsidRPr="007770EA" w:rsidRDefault="003001E3"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19">
    <w:p w14:paraId="7259E0D0" w14:textId="77777777" w:rsidR="003001E3" w:rsidRPr="00E44615" w:rsidRDefault="003001E3">
      <w:pPr>
        <w:pStyle w:val="FootnoteText"/>
      </w:pPr>
      <w:r>
        <w:rPr>
          <w:rStyle w:val="FootnoteReference"/>
        </w:rPr>
        <w:footnoteRef/>
      </w:r>
      <w:r>
        <w:t xml:space="preserve"> The definer of the view may supply this in a string (for backwards compatibility).</w:t>
      </w:r>
    </w:p>
  </w:footnote>
  <w:footnote w:id="20">
    <w:p w14:paraId="7D127210" w14:textId="77777777" w:rsidR="003001E3" w:rsidRPr="00114D08" w:rsidRDefault="003001E3">
      <w:pPr>
        <w:pStyle w:val="FootnoteText"/>
      </w:pPr>
      <w:r>
        <w:rPr>
          <w:rStyle w:val="FootnoteReference"/>
        </w:rPr>
        <w:footnoteRef/>
      </w:r>
      <w:r>
        <w:t xml:space="preserve"> Pyrrho uses such information automatically in the implementation of updatable views and joins.</w:t>
      </w:r>
    </w:p>
  </w:footnote>
  <w:footnote w:id="21">
    <w:p w14:paraId="47AEBC3C" w14:textId="77777777" w:rsidR="003001E3" w:rsidRPr="004B5F5F" w:rsidRDefault="003001E3">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22">
    <w:p w14:paraId="15781D58" w14:textId="77777777" w:rsidR="003001E3" w:rsidRPr="0057416C" w:rsidRDefault="003001E3">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23">
    <w:p w14:paraId="3C0A80C0" w14:textId="77777777" w:rsidR="003001E3" w:rsidRPr="00951622" w:rsidRDefault="003001E3">
      <w:pPr>
        <w:pStyle w:val="FootnoteText"/>
        <w:rPr>
          <w:lang w:val="en-GB"/>
        </w:rPr>
      </w:pPr>
      <w:r>
        <w:rPr>
          <w:rStyle w:val="FootnoteReference"/>
        </w:rPr>
        <w:footnoteRef/>
      </w:r>
      <w:r>
        <w:t xml:space="preserve"> Non-SQL, </w:t>
      </w:r>
      <w:r>
        <w:rPr>
          <w:lang w:val="en-GB"/>
        </w:rPr>
        <w:t>for supporting the MongoDB service.</w:t>
      </w:r>
    </w:p>
  </w:footnote>
  <w:footnote w:id="24">
    <w:p w14:paraId="79FA2009" w14:textId="77777777" w:rsidR="003001E3" w:rsidRPr="002740B0" w:rsidRDefault="003001E3">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25">
    <w:p w14:paraId="0BABF4C1" w14:textId="77777777" w:rsidR="003001E3" w:rsidRPr="00232771" w:rsidRDefault="003001E3"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26">
    <w:p w14:paraId="5ED950C6" w14:textId="77777777" w:rsidR="003001E3" w:rsidRPr="009275CC" w:rsidRDefault="003001E3"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27">
    <w:p w14:paraId="51FCB2C4" w14:textId="77777777" w:rsidR="003001E3" w:rsidRPr="00DA6675" w:rsidRDefault="003001E3">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28">
    <w:p w14:paraId="6662E630" w14:textId="77777777" w:rsidR="003001E3" w:rsidRPr="00232771" w:rsidRDefault="003001E3">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29">
    <w:p w14:paraId="7B25A93C" w14:textId="77777777" w:rsidR="003001E3" w:rsidRPr="00B65D13" w:rsidRDefault="003001E3">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30">
    <w:p w14:paraId="6EDA4EEA" w14:textId="77777777" w:rsidR="003001E3" w:rsidRPr="00C115E6" w:rsidRDefault="003001E3" w:rsidP="00C115E6">
      <w:pPr>
        <w:pStyle w:val="FootnoteText"/>
        <w:rPr>
          <w:lang w:val="en-GB"/>
        </w:rPr>
      </w:pPr>
      <w:r>
        <w:rPr>
          <w:rStyle w:val="FootnoteReference"/>
        </w:rPr>
        <w:footnoteRef/>
      </w:r>
      <w:r>
        <w:t xml:space="preserve"> </w:t>
      </w:r>
      <w:r w:rsidRPr="00C115E6">
        <w:t>http://www.w3.org/TR/REC-xml/</w:t>
      </w:r>
    </w:p>
  </w:footnote>
  <w:footnote w:id="31">
    <w:p w14:paraId="48126B68" w14:textId="77777777" w:rsidR="003001E3" w:rsidRPr="001C0FCF" w:rsidRDefault="003001E3">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32">
    <w:p w14:paraId="2EF33356" w14:textId="226F7DCB" w:rsidR="003001E3" w:rsidRPr="00B229A1" w:rsidRDefault="003001E3">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7DE75" w14:textId="398FDB7D" w:rsidR="003001E3" w:rsidRPr="00CC4AE2" w:rsidRDefault="003001E3" w:rsidP="00965C23">
    <w:pPr>
      <w:pStyle w:val="Header"/>
      <w:rPr>
        <w:sz w:val="16"/>
        <w:szCs w:val="16"/>
      </w:rPr>
    </w:pPr>
    <w:r>
      <w:rPr>
        <w:sz w:val="16"/>
        <w:szCs w:val="16"/>
      </w:rPr>
      <w:t>Pyrrho Version 6.3 (January 2019)</w:t>
    </w:r>
    <w:bookmarkStart w:id="104" w:name="_MON_1448716267"/>
    <w:bookmarkEnd w:id="104"/>
    <w:r>
      <w:rPr>
        <w:sz w:val="16"/>
        <w:szCs w:val="16"/>
      </w:rPr>
      <w:object w:dxaOrig="9026" w:dyaOrig="13767" w14:anchorId="79C1D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pt;height:690.75pt" o:ole="">
          <v:imagedata r:id="rId1" o:title=""/>
        </v:shape>
        <o:OLEObject Type="Embed" ProgID="Word.Document.12" ShapeID="_x0000_i1026" DrawAspect="Content" ObjectID="_1608196039" r:id="rId2">
          <o:FieldCodes>\s</o:FieldCodes>
        </o:OLEObject>
      </w:object>
    </w:r>
    <w:r>
      <w:rPr>
        <w:sz w:val="16"/>
        <w:szCs w:val="16"/>
      </w:rPr>
      <w:t>rsion 5.1 (December 2013) © 2013 University of the West of Scotland</w:t>
    </w:r>
    <w:r w:rsidRPr="00CC4AE2">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8"/>
  </w:num>
  <w:num w:numId="8">
    <w:abstractNumId w:val="20"/>
  </w:num>
  <w:num w:numId="9">
    <w:abstractNumId w:val="29"/>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7"/>
  </w:num>
  <w:num w:numId="26">
    <w:abstractNumId w:val="2"/>
  </w:num>
  <w:num w:numId="27">
    <w:abstractNumId w:val="26"/>
  </w:num>
  <w:num w:numId="28">
    <w:abstractNumId w:val="6"/>
  </w:num>
  <w:num w:numId="29">
    <w:abstractNumId w:val="1"/>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E57"/>
    <w:rsid w:val="000006D9"/>
    <w:rsid w:val="00000751"/>
    <w:rsid w:val="0000148B"/>
    <w:rsid w:val="00001A4B"/>
    <w:rsid w:val="00001B55"/>
    <w:rsid w:val="00001C08"/>
    <w:rsid w:val="000021DE"/>
    <w:rsid w:val="00002289"/>
    <w:rsid w:val="00002EB8"/>
    <w:rsid w:val="00003780"/>
    <w:rsid w:val="000038E4"/>
    <w:rsid w:val="00003C52"/>
    <w:rsid w:val="00003CAF"/>
    <w:rsid w:val="00004D33"/>
    <w:rsid w:val="00004E75"/>
    <w:rsid w:val="00004E91"/>
    <w:rsid w:val="0000535D"/>
    <w:rsid w:val="000053CF"/>
    <w:rsid w:val="00005430"/>
    <w:rsid w:val="00006793"/>
    <w:rsid w:val="00007017"/>
    <w:rsid w:val="0000710B"/>
    <w:rsid w:val="00007FF7"/>
    <w:rsid w:val="0001009D"/>
    <w:rsid w:val="000111E1"/>
    <w:rsid w:val="00012B38"/>
    <w:rsid w:val="00012BC7"/>
    <w:rsid w:val="0001382C"/>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13CC"/>
    <w:rsid w:val="00051627"/>
    <w:rsid w:val="00051730"/>
    <w:rsid w:val="0005257C"/>
    <w:rsid w:val="00052DE6"/>
    <w:rsid w:val="00053950"/>
    <w:rsid w:val="00053A85"/>
    <w:rsid w:val="00053E85"/>
    <w:rsid w:val="00054B61"/>
    <w:rsid w:val="00054C68"/>
    <w:rsid w:val="00055265"/>
    <w:rsid w:val="0005529D"/>
    <w:rsid w:val="00055A18"/>
    <w:rsid w:val="00056831"/>
    <w:rsid w:val="000568A4"/>
    <w:rsid w:val="00056E88"/>
    <w:rsid w:val="00056FAE"/>
    <w:rsid w:val="00057B10"/>
    <w:rsid w:val="00057ECB"/>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A09"/>
    <w:rsid w:val="00086E50"/>
    <w:rsid w:val="00087066"/>
    <w:rsid w:val="0008739F"/>
    <w:rsid w:val="000876BC"/>
    <w:rsid w:val="00087744"/>
    <w:rsid w:val="00087845"/>
    <w:rsid w:val="0009002D"/>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19A"/>
    <w:rsid w:val="000D19CF"/>
    <w:rsid w:val="000D1A3E"/>
    <w:rsid w:val="000D1B9C"/>
    <w:rsid w:val="000D2503"/>
    <w:rsid w:val="000D2A72"/>
    <w:rsid w:val="000D2BE5"/>
    <w:rsid w:val="000D2FF4"/>
    <w:rsid w:val="000D3C8F"/>
    <w:rsid w:val="000D3E8E"/>
    <w:rsid w:val="000D5678"/>
    <w:rsid w:val="000D57AB"/>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100162"/>
    <w:rsid w:val="0010019D"/>
    <w:rsid w:val="00100C42"/>
    <w:rsid w:val="00100EF7"/>
    <w:rsid w:val="00100F36"/>
    <w:rsid w:val="001015FB"/>
    <w:rsid w:val="0010165E"/>
    <w:rsid w:val="00101A72"/>
    <w:rsid w:val="00101BC2"/>
    <w:rsid w:val="00103462"/>
    <w:rsid w:val="001051C5"/>
    <w:rsid w:val="001051D6"/>
    <w:rsid w:val="001051FE"/>
    <w:rsid w:val="0010537C"/>
    <w:rsid w:val="00105576"/>
    <w:rsid w:val="00105986"/>
    <w:rsid w:val="00106226"/>
    <w:rsid w:val="001062AB"/>
    <w:rsid w:val="00106B86"/>
    <w:rsid w:val="001071B9"/>
    <w:rsid w:val="001073B8"/>
    <w:rsid w:val="001078D3"/>
    <w:rsid w:val="00107B09"/>
    <w:rsid w:val="001109D9"/>
    <w:rsid w:val="00110F93"/>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CE"/>
    <w:rsid w:val="00180DF7"/>
    <w:rsid w:val="00180F42"/>
    <w:rsid w:val="00180F4B"/>
    <w:rsid w:val="0018115A"/>
    <w:rsid w:val="00181A33"/>
    <w:rsid w:val="00182837"/>
    <w:rsid w:val="0018286F"/>
    <w:rsid w:val="00182B10"/>
    <w:rsid w:val="00182C71"/>
    <w:rsid w:val="001831D4"/>
    <w:rsid w:val="00183B23"/>
    <w:rsid w:val="0018475F"/>
    <w:rsid w:val="00184E06"/>
    <w:rsid w:val="00185057"/>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4D7E"/>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5B3"/>
    <w:rsid w:val="001B6932"/>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C4D"/>
    <w:rsid w:val="001C5E41"/>
    <w:rsid w:val="001C694A"/>
    <w:rsid w:val="001C7559"/>
    <w:rsid w:val="001C7B8D"/>
    <w:rsid w:val="001C7E0B"/>
    <w:rsid w:val="001D04FF"/>
    <w:rsid w:val="001D05F7"/>
    <w:rsid w:val="001D0842"/>
    <w:rsid w:val="001D12B8"/>
    <w:rsid w:val="001D1FBB"/>
    <w:rsid w:val="001D233C"/>
    <w:rsid w:val="001D277A"/>
    <w:rsid w:val="001D2D11"/>
    <w:rsid w:val="001D3543"/>
    <w:rsid w:val="001D3EB1"/>
    <w:rsid w:val="001D42EF"/>
    <w:rsid w:val="001D4E67"/>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CB7"/>
    <w:rsid w:val="002027E9"/>
    <w:rsid w:val="00202A61"/>
    <w:rsid w:val="00203477"/>
    <w:rsid w:val="00203894"/>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925"/>
    <w:rsid w:val="0021355D"/>
    <w:rsid w:val="002138B5"/>
    <w:rsid w:val="00213E12"/>
    <w:rsid w:val="00213E4E"/>
    <w:rsid w:val="00213EDD"/>
    <w:rsid w:val="002160D3"/>
    <w:rsid w:val="00216B80"/>
    <w:rsid w:val="00216D9F"/>
    <w:rsid w:val="0021735A"/>
    <w:rsid w:val="00217D57"/>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EAD"/>
    <w:rsid w:val="002442FE"/>
    <w:rsid w:val="00244322"/>
    <w:rsid w:val="002443B5"/>
    <w:rsid w:val="0024443C"/>
    <w:rsid w:val="00244630"/>
    <w:rsid w:val="00244E44"/>
    <w:rsid w:val="00244F02"/>
    <w:rsid w:val="002457F2"/>
    <w:rsid w:val="002467D8"/>
    <w:rsid w:val="00247687"/>
    <w:rsid w:val="002477CF"/>
    <w:rsid w:val="00247F91"/>
    <w:rsid w:val="00250835"/>
    <w:rsid w:val="00250B52"/>
    <w:rsid w:val="00250C1B"/>
    <w:rsid w:val="00251A35"/>
    <w:rsid w:val="00252B6C"/>
    <w:rsid w:val="0025335C"/>
    <w:rsid w:val="00253644"/>
    <w:rsid w:val="002538D7"/>
    <w:rsid w:val="00254DEF"/>
    <w:rsid w:val="00255054"/>
    <w:rsid w:val="00255583"/>
    <w:rsid w:val="00255609"/>
    <w:rsid w:val="00255782"/>
    <w:rsid w:val="0025583E"/>
    <w:rsid w:val="00256454"/>
    <w:rsid w:val="00256E61"/>
    <w:rsid w:val="00257C6C"/>
    <w:rsid w:val="002610C4"/>
    <w:rsid w:val="00261BB4"/>
    <w:rsid w:val="00261E6C"/>
    <w:rsid w:val="002620BC"/>
    <w:rsid w:val="0026212C"/>
    <w:rsid w:val="0026218D"/>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683"/>
    <w:rsid w:val="00284BFD"/>
    <w:rsid w:val="00284C30"/>
    <w:rsid w:val="00284C82"/>
    <w:rsid w:val="002852C0"/>
    <w:rsid w:val="0028561C"/>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D"/>
    <w:rsid w:val="002A7536"/>
    <w:rsid w:val="002A7A30"/>
    <w:rsid w:val="002A7AFA"/>
    <w:rsid w:val="002A7CB0"/>
    <w:rsid w:val="002B0231"/>
    <w:rsid w:val="002B10B4"/>
    <w:rsid w:val="002B134D"/>
    <w:rsid w:val="002B16AF"/>
    <w:rsid w:val="002B1CFD"/>
    <w:rsid w:val="002B2404"/>
    <w:rsid w:val="002B2B96"/>
    <w:rsid w:val="002B4CC7"/>
    <w:rsid w:val="002B5133"/>
    <w:rsid w:val="002B542B"/>
    <w:rsid w:val="002B58C9"/>
    <w:rsid w:val="002B5C15"/>
    <w:rsid w:val="002B6746"/>
    <w:rsid w:val="002B68BF"/>
    <w:rsid w:val="002B6C9F"/>
    <w:rsid w:val="002B6E34"/>
    <w:rsid w:val="002B7458"/>
    <w:rsid w:val="002B7F10"/>
    <w:rsid w:val="002C12F5"/>
    <w:rsid w:val="002C1F19"/>
    <w:rsid w:val="002C31A6"/>
    <w:rsid w:val="002C3CBE"/>
    <w:rsid w:val="002C4293"/>
    <w:rsid w:val="002C482F"/>
    <w:rsid w:val="002C4A62"/>
    <w:rsid w:val="002C4B0D"/>
    <w:rsid w:val="002C5499"/>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C1B"/>
    <w:rsid w:val="00321899"/>
    <w:rsid w:val="00321917"/>
    <w:rsid w:val="00321AB1"/>
    <w:rsid w:val="00321AEB"/>
    <w:rsid w:val="00321FFF"/>
    <w:rsid w:val="00322079"/>
    <w:rsid w:val="00322602"/>
    <w:rsid w:val="003229D1"/>
    <w:rsid w:val="00322CB0"/>
    <w:rsid w:val="00322D7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A5B"/>
    <w:rsid w:val="00387DBB"/>
    <w:rsid w:val="00390F8B"/>
    <w:rsid w:val="003912F7"/>
    <w:rsid w:val="00391894"/>
    <w:rsid w:val="003919D6"/>
    <w:rsid w:val="0039227B"/>
    <w:rsid w:val="00393030"/>
    <w:rsid w:val="00393396"/>
    <w:rsid w:val="003934CD"/>
    <w:rsid w:val="00394022"/>
    <w:rsid w:val="00394880"/>
    <w:rsid w:val="00395A41"/>
    <w:rsid w:val="00395C55"/>
    <w:rsid w:val="00397E2E"/>
    <w:rsid w:val="00397F60"/>
    <w:rsid w:val="003A0605"/>
    <w:rsid w:val="003A06E3"/>
    <w:rsid w:val="003A09F4"/>
    <w:rsid w:val="003A0C0A"/>
    <w:rsid w:val="003A0C36"/>
    <w:rsid w:val="003A10FD"/>
    <w:rsid w:val="003A12E6"/>
    <w:rsid w:val="003A24C0"/>
    <w:rsid w:val="003A320F"/>
    <w:rsid w:val="003A33AD"/>
    <w:rsid w:val="003A37C6"/>
    <w:rsid w:val="003A384D"/>
    <w:rsid w:val="003A389C"/>
    <w:rsid w:val="003A392D"/>
    <w:rsid w:val="003A550A"/>
    <w:rsid w:val="003A602A"/>
    <w:rsid w:val="003A702F"/>
    <w:rsid w:val="003B0079"/>
    <w:rsid w:val="003B0144"/>
    <w:rsid w:val="003B09CF"/>
    <w:rsid w:val="003B0D09"/>
    <w:rsid w:val="003B1107"/>
    <w:rsid w:val="003B1301"/>
    <w:rsid w:val="003B1609"/>
    <w:rsid w:val="003B239C"/>
    <w:rsid w:val="003B2977"/>
    <w:rsid w:val="003B2B80"/>
    <w:rsid w:val="003B2E3D"/>
    <w:rsid w:val="003B3099"/>
    <w:rsid w:val="003B38C5"/>
    <w:rsid w:val="003B3E16"/>
    <w:rsid w:val="003B3F0F"/>
    <w:rsid w:val="003B4433"/>
    <w:rsid w:val="003B44C3"/>
    <w:rsid w:val="003B46AD"/>
    <w:rsid w:val="003B4AB3"/>
    <w:rsid w:val="003B5A49"/>
    <w:rsid w:val="003B6C73"/>
    <w:rsid w:val="003B73B1"/>
    <w:rsid w:val="003B755E"/>
    <w:rsid w:val="003B7E45"/>
    <w:rsid w:val="003B7F46"/>
    <w:rsid w:val="003C0179"/>
    <w:rsid w:val="003C09A4"/>
    <w:rsid w:val="003C0C37"/>
    <w:rsid w:val="003C0F28"/>
    <w:rsid w:val="003C0F97"/>
    <w:rsid w:val="003C1270"/>
    <w:rsid w:val="003C19A6"/>
    <w:rsid w:val="003C1B12"/>
    <w:rsid w:val="003C1D6C"/>
    <w:rsid w:val="003C24DE"/>
    <w:rsid w:val="003C2E7F"/>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E0C5E"/>
    <w:rsid w:val="003E0FCF"/>
    <w:rsid w:val="003E13C4"/>
    <w:rsid w:val="003E13F3"/>
    <w:rsid w:val="003E1A7C"/>
    <w:rsid w:val="003E210E"/>
    <w:rsid w:val="003E2148"/>
    <w:rsid w:val="003E2766"/>
    <w:rsid w:val="003E276C"/>
    <w:rsid w:val="003E352D"/>
    <w:rsid w:val="003E3DA0"/>
    <w:rsid w:val="003E478A"/>
    <w:rsid w:val="003E4AAE"/>
    <w:rsid w:val="003E50E1"/>
    <w:rsid w:val="003E5566"/>
    <w:rsid w:val="003E55D9"/>
    <w:rsid w:val="003E5A02"/>
    <w:rsid w:val="003E64B4"/>
    <w:rsid w:val="003E65D1"/>
    <w:rsid w:val="003E6B37"/>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8A2"/>
    <w:rsid w:val="00402E4C"/>
    <w:rsid w:val="004038DB"/>
    <w:rsid w:val="004039D5"/>
    <w:rsid w:val="00404004"/>
    <w:rsid w:val="004042A3"/>
    <w:rsid w:val="004043FB"/>
    <w:rsid w:val="00404B79"/>
    <w:rsid w:val="00404BBC"/>
    <w:rsid w:val="004050AF"/>
    <w:rsid w:val="004058C8"/>
    <w:rsid w:val="00406E9E"/>
    <w:rsid w:val="00407D5B"/>
    <w:rsid w:val="0041022F"/>
    <w:rsid w:val="004114A0"/>
    <w:rsid w:val="004117F3"/>
    <w:rsid w:val="004119E9"/>
    <w:rsid w:val="004122E9"/>
    <w:rsid w:val="0041354D"/>
    <w:rsid w:val="004137EE"/>
    <w:rsid w:val="004138A0"/>
    <w:rsid w:val="004147EE"/>
    <w:rsid w:val="004148B9"/>
    <w:rsid w:val="00416196"/>
    <w:rsid w:val="004168B0"/>
    <w:rsid w:val="0041747E"/>
    <w:rsid w:val="004177FF"/>
    <w:rsid w:val="00417945"/>
    <w:rsid w:val="00417F30"/>
    <w:rsid w:val="00420117"/>
    <w:rsid w:val="004201E8"/>
    <w:rsid w:val="00420486"/>
    <w:rsid w:val="004204A2"/>
    <w:rsid w:val="004221C5"/>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D7A"/>
    <w:rsid w:val="00433EF3"/>
    <w:rsid w:val="004345F7"/>
    <w:rsid w:val="00434EB0"/>
    <w:rsid w:val="00435C34"/>
    <w:rsid w:val="00435EA1"/>
    <w:rsid w:val="00437234"/>
    <w:rsid w:val="004378DD"/>
    <w:rsid w:val="00437BA3"/>
    <w:rsid w:val="00437D91"/>
    <w:rsid w:val="00437DA4"/>
    <w:rsid w:val="004403A1"/>
    <w:rsid w:val="004403B8"/>
    <w:rsid w:val="00440853"/>
    <w:rsid w:val="00440928"/>
    <w:rsid w:val="00440D9F"/>
    <w:rsid w:val="00441096"/>
    <w:rsid w:val="00441785"/>
    <w:rsid w:val="00443300"/>
    <w:rsid w:val="00443DC2"/>
    <w:rsid w:val="004442BD"/>
    <w:rsid w:val="00444619"/>
    <w:rsid w:val="00444D18"/>
    <w:rsid w:val="004454A4"/>
    <w:rsid w:val="004455DF"/>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AAD"/>
    <w:rsid w:val="00463E8F"/>
    <w:rsid w:val="00464281"/>
    <w:rsid w:val="004643DF"/>
    <w:rsid w:val="00464871"/>
    <w:rsid w:val="004649D2"/>
    <w:rsid w:val="00464E04"/>
    <w:rsid w:val="004651FA"/>
    <w:rsid w:val="0046572A"/>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3A5F"/>
    <w:rsid w:val="00483B3A"/>
    <w:rsid w:val="004847E7"/>
    <w:rsid w:val="00484E4E"/>
    <w:rsid w:val="0048540F"/>
    <w:rsid w:val="00485BE8"/>
    <w:rsid w:val="0048612A"/>
    <w:rsid w:val="0048671B"/>
    <w:rsid w:val="00487107"/>
    <w:rsid w:val="00487DA3"/>
    <w:rsid w:val="00490004"/>
    <w:rsid w:val="0049044A"/>
    <w:rsid w:val="0049070C"/>
    <w:rsid w:val="00490D90"/>
    <w:rsid w:val="004910D7"/>
    <w:rsid w:val="00491443"/>
    <w:rsid w:val="004914A3"/>
    <w:rsid w:val="0049152D"/>
    <w:rsid w:val="004920F0"/>
    <w:rsid w:val="0049222D"/>
    <w:rsid w:val="004928B8"/>
    <w:rsid w:val="0049345A"/>
    <w:rsid w:val="00493526"/>
    <w:rsid w:val="004939E1"/>
    <w:rsid w:val="00493AE8"/>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4238"/>
    <w:rsid w:val="004B45AB"/>
    <w:rsid w:val="004B54C3"/>
    <w:rsid w:val="004B5AFA"/>
    <w:rsid w:val="004B5C7E"/>
    <w:rsid w:val="004B5CB8"/>
    <w:rsid w:val="004B5F5F"/>
    <w:rsid w:val="004B6324"/>
    <w:rsid w:val="004B65BE"/>
    <w:rsid w:val="004B77A5"/>
    <w:rsid w:val="004B7810"/>
    <w:rsid w:val="004B7943"/>
    <w:rsid w:val="004C1828"/>
    <w:rsid w:val="004C240A"/>
    <w:rsid w:val="004C2EAF"/>
    <w:rsid w:val="004C32FE"/>
    <w:rsid w:val="004C3667"/>
    <w:rsid w:val="004C4039"/>
    <w:rsid w:val="004C42D9"/>
    <w:rsid w:val="004C4C11"/>
    <w:rsid w:val="004C5B26"/>
    <w:rsid w:val="004C5F01"/>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C5E"/>
    <w:rsid w:val="004E5AC8"/>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F10"/>
    <w:rsid w:val="00501600"/>
    <w:rsid w:val="0050353E"/>
    <w:rsid w:val="00503E55"/>
    <w:rsid w:val="00503EE2"/>
    <w:rsid w:val="0050464F"/>
    <w:rsid w:val="00506474"/>
    <w:rsid w:val="0050694B"/>
    <w:rsid w:val="0050744E"/>
    <w:rsid w:val="00507E5C"/>
    <w:rsid w:val="00507F9A"/>
    <w:rsid w:val="00507FD9"/>
    <w:rsid w:val="005101B0"/>
    <w:rsid w:val="00510538"/>
    <w:rsid w:val="005107FF"/>
    <w:rsid w:val="0051090F"/>
    <w:rsid w:val="0051176C"/>
    <w:rsid w:val="00511C51"/>
    <w:rsid w:val="00512AD5"/>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7A5A"/>
    <w:rsid w:val="00557F8F"/>
    <w:rsid w:val="00560C89"/>
    <w:rsid w:val="00561635"/>
    <w:rsid w:val="005616CF"/>
    <w:rsid w:val="0056187A"/>
    <w:rsid w:val="005618F5"/>
    <w:rsid w:val="00561EE2"/>
    <w:rsid w:val="005623AC"/>
    <w:rsid w:val="00562944"/>
    <w:rsid w:val="00562BB4"/>
    <w:rsid w:val="00562FDF"/>
    <w:rsid w:val="00563651"/>
    <w:rsid w:val="00563898"/>
    <w:rsid w:val="0056424D"/>
    <w:rsid w:val="00564A80"/>
    <w:rsid w:val="0056634F"/>
    <w:rsid w:val="00566A13"/>
    <w:rsid w:val="00567F32"/>
    <w:rsid w:val="0057010E"/>
    <w:rsid w:val="00570B71"/>
    <w:rsid w:val="00570C0D"/>
    <w:rsid w:val="00570D42"/>
    <w:rsid w:val="00570E0F"/>
    <w:rsid w:val="005713A2"/>
    <w:rsid w:val="005726B4"/>
    <w:rsid w:val="00573319"/>
    <w:rsid w:val="005734AA"/>
    <w:rsid w:val="00573599"/>
    <w:rsid w:val="00573A79"/>
    <w:rsid w:val="00573E16"/>
    <w:rsid w:val="0057416C"/>
    <w:rsid w:val="005741DE"/>
    <w:rsid w:val="00574841"/>
    <w:rsid w:val="00574976"/>
    <w:rsid w:val="00574B9C"/>
    <w:rsid w:val="00574F91"/>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D4C"/>
    <w:rsid w:val="005B0D8D"/>
    <w:rsid w:val="005B1CB4"/>
    <w:rsid w:val="005B2B1F"/>
    <w:rsid w:val="005B2EF6"/>
    <w:rsid w:val="005B308C"/>
    <w:rsid w:val="005B37A2"/>
    <w:rsid w:val="005B435A"/>
    <w:rsid w:val="005B459F"/>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A09"/>
    <w:rsid w:val="005D0E7D"/>
    <w:rsid w:val="005D11E9"/>
    <w:rsid w:val="005D13FD"/>
    <w:rsid w:val="005D30E3"/>
    <w:rsid w:val="005D3271"/>
    <w:rsid w:val="005D3CDB"/>
    <w:rsid w:val="005D43EC"/>
    <w:rsid w:val="005D493E"/>
    <w:rsid w:val="005D4BFF"/>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C9"/>
    <w:rsid w:val="00601FCE"/>
    <w:rsid w:val="006025A5"/>
    <w:rsid w:val="00602FE8"/>
    <w:rsid w:val="00603EDC"/>
    <w:rsid w:val="00604C0B"/>
    <w:rsid w:val="006051F5"/>
    <w:rsid w:val="006061A8"/>
    <w:rsid w:val="00606D42"/>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AB7"/>
    <w:rsid w:val="00622D8E"/>
    <w:rsid w:val="00623116"/>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45"/>
    <w:rsid w:val="00634022"/>
    <w:rsid w:val="00634C13"/>
    <w:rsid w:val="00635400"/>
    <w:rsid w:val="00636057"/>
    <w:rsid w:val="00636225"/>
    <w:rsid w:val="006369E0"/>
    <w:rsid w:val="00636C39"/>
    <w:rsid w:val="0063788E"/>
    <w:rsid w:val="006406F6"/>
    <w:rsid w:val="00640826"/>
    <w:rsid w:val="00641E31"/>
    <w:rsid w:val="00641F22"/>
    <w:rsid w:val="00643672"/>
    <w:rsid w:val="0064383F"/>
    <w:rsid w:val="006440B7"/>
    <w:rsid w:val="00644160"/>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57"/>
    <w:rsid w:val="00661571"/>
    <w:rsid w:val="00661A14"/>
    <w:rsid w:val="00661A83"/>
    <w:rsid w:val="00662146"/>
    <w:rsid w:val="00662309"/>
    <w:rsid w:val="006629DC"/>
    <w:rsid w:val="00663031"/>
    <w:rsid w:val="00663084"/>
    <w:rsid w:val="006632A7"/>
    <w:rsid w:val="0066338A"/>
    <w:rsid w:val="006636DB"/>
    <w:rsid w:val="00663F4D"/>
    <w:rsid w:val="00664B3E"/>
    <w:rsid w:val="00664EDE"/>
    <w:rsid w:val="00665395"/>
    <w:rsid w:val="00665519"/>
    <w:rsid w:val="00666052"/>
    <w:rsid w:val="0066612D"/>
    <w:rsid w:val="0066617A"/>
    <w:rsid w:val="00666BF5"/>
    <w:rsid w:val="00666E0D"/>
    <w:rsid w:val="00667586"/>
    <w:rsid w:val="0066766A"/>
    <w:rsid w:val="006679F0"/>
    <w:rsid w:val="00667F19"/>
    <w:rsid w:val="00670E7D"/>
    <w:rsid w:val="006719AF"/>
    <w:rsid w:val="00672D73"/>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18D"/>
    <w:rsid w:val="00687345"/>
    <w:rsid w:val="00687730"/>
    <w:rsid w:val="006879C6"/>
    <w:rsid w:val="00690260"/>
    <w:rsid w:val="00690504"/>
    <w:rsid w:val="006909A1"/>
    <w:rsid w:val="00690F77"/>
    <w:rsid w:val="00691578"/>
    <w:rsid w:val="00691707"/>
    <w:rsid w:val="00692084"/>
    <w:rsid w:val="006920C2"/>
    <w:rsid w:val="006926AA"/>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9B6"/>
    <w:rsid w:val="006C7C95"/>
    <w:rsid w:val="006D033E"/>
    <w:rsid w:val="006D0D2B"/>
    <w:rsid w:val="006D15E7"/>
    <w:rsid w:val="006D1C2C"/>
    <w:rsid w:val="006D1DF3"/>
    <w:rsid w:val="006D26A3"/>
    <w:rsid w:val="006D2B69"/>
    <w:rsid w:val="006D2E6B"/>
    <w:rsid w:val="006D2FF8"/>
    <w:rsid w:val="006D3992"/>
    <w:rsid w:val="006D3E3F"/>
    <w:rsid w:val="006D40FD"/>
    <w:rsid w:val="006D416C"/>
    <w:rsid w:val="006D4B75"/>
    <w:rsid w:val="006D4C4B"/>
    <w:rsid w:val="006D5369"/>
    <w:rsid w:val="006D572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968"/>
    <w:rsid w:val="00721012"/>
    <w:rsid w:val="007210E7"/>
    <w:rsid w:val="007215DF"/>
    <w:rsid w:val="007216BC"/>
    <w:rsid w:val="00722D0B"/>
    <w:rsid w:val="00723574"/>
    <w:rsid w:val="00724849"/>
    <w:rsid w:val="007256CF"/>
    <w:rsid w:val="00725788"/>
    <w:rsid w:val="007268CA"/>
    <w:rsid w:val="00726A95"/>
    <w:rsid w:val="00727062"/>
    <w:rsid w:val="007278F3"/>
    <w:rsid w:val="00727DA6"/>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E8A"/>
    <w:rsid w:val="00753523"/>
    <w:rsid w:val="0075372B"/>
    <w:rsid w:val="00753B62"/>
    <w:rsid w:val="00754556"/>
    <w:rsid w:val="00754792"/>
    <w:rsid w:val="00754DEE"/>
    <w:rsid w:val="00754FF1"/>
    <w:rsid w:val="00755222"/>
    <w:rsid w:val="007556AD"/>
    <w:rsid w:val="00756A9D"/>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3FB0"/>
    <w:rsid w:val="00774039"/>
    <w:rsid w:val="007746DD"/>
    <w:rsid w:val="007753A3"/>
    <w:rsid w:val="007757DE"/>
    <w:rsid w:val="00775937"/>
    <w:rsid w:val="00775C61"/>
    <w:rsid w:val="00775DAC"/>
    <w:rsid w:val="00775EB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956"/>
    <w:rsid w:val="00784C65"/>
    <w:rsid w:val="00785556"/>
    <w:rsid w:val="0078559E"/>
    <w:rsid w:val="00785A8D"/>
    <w:rsid w:val="00785C71"/>
    <w:rsid w:val="00786E31"/>
    <w:rsid w:val="00790591"/>
    <w:rsid w:val="0079085E"/>
    <w:rsid w:val="007908BA"/>
    <w:rsid w:val="00790A74"/>
    <w:rsid w:val="00791842"/>
    <w:rsid w:val="0079352A"/>
    <w:rsid w:val="007935CD"/>
    <w:rsid w:val="0079416B"/>
    <w:rsid w:val="0079471B"/>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6B3B"/>
    <w:rsid w:val="007B6F99"/>
    <w:rsid w:val="007B7139"/>
    <w:rsid w:val="007B781E"/>
    <w:rsid w:val="007B7A37"/>
    <w:rsid w:val="007B7AFC"/>
    <w:rsid w:val="007B7F93"/>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5E7"/>
    <w:rsid w:val="007D7A24"/>
    <w:rsid w:val="007D7B30"/>
    <w:rsid w:val="007E02E5"/>
    <w:rsid w:val="007E05CB"/>
    <w:rsid w:val="007E0EBF"/>
    <w:rsid w:val="007E10E1"/>
    <w:rsid w:val="007E1544"/>
    <w:rsid w:val="007E17D7"/>
    <w:rsid w:val="007E19EB"/>
    <w:rsid w:val="007E1BAD"/>
    <w:rsid w:val="007E20E3"/>
    <w:rsid w:val="007E21AF"/>
    <w:rsid w:val="007E2369"/>
    <w:rsid w:val="007E2CC3"/>
    <w:rsid w:val="007E2D65"/>
    <w:rsid w:val="007E2F39"/>
    <w:rsid w:val="007E3228"/>
    <w:rsid w:val="007E3456"/>
    <w:rsid w:val="007E49A9"/>
    <w:rsid w:val="007E5572"/>
    <w:rsid w:val="007E5FFB"/>
    <w:rsid w:val="007E60FE"/>
    <w:rsid w:val="007E6584"/>
    <w:rsid w:val="007E6849"/>
    <w:rsid w:val="007E6ED9"/>
    <w:rsid w:val="007E7391"/>
    <w:rsid w:val="007E75CF"/>
    <w:rsid w:val="007E7D77"/>
    <w:rsid w:val="007E7EEC"/>
    <w:rsid w:val="007F10A9"/>
    <w:rsid w:val="007F20F5"/>
    <w:rsid w:val="007F22F9"/>
    <w:rsid w:val="007F3234"/>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265F"/>
    <w:rsid w:val="008026C0"/>
    <w:rsid w:val="00803DC9"/>
    <w:rsid w:val="008040B5"/>
    <w:rsid w:val="00805B90"/>
    <w:rsid w:val="00805C76"/>
    <w:rsid w:val="00806024"/>
    <w:rsid w:val="00806491"/>
    <w:rsid w:val="00806E3B"/>
    <w:rsid w:val="008071A3"/>
    <w:rsid w:val="008073E1"/>
    <w:rsid w:val="0081003E"/>
    <w:rsid w:val="0081049F"/>
    <w:rsid w:val="008105E4"/>
    <w:rsid w:val="008105FF"/>
    <w:rsid w:val="00810DDC"/>
    <w:rsid w:val="00812B18"/>
    <w:rsid w:val="00812F14"/>
    <w:rsid w:val="00812F55"/>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30F0"/>
    <w:rsid w:val="00843143"/>
    <w:rsid w:val="008432AA"/>
    <w:rsid w:val="00843E96"/>
    <w:rsid w:val="0084406E"/>
    <w:rsid w:val="0084470B"/>
    <w:rsid w:val="00844EDA"/>
    <w:rsid w:val="00845810"/>
    <w:rsid w:val="00846618"/>
    <w:rsid w:val="008470D9"/>
    <w:rsid w:val="008477D6"/>
    <w:rsid w:val="0084784D"/>
    <w:rsid w:val="00847B5A"/>
    <w:rsid w:val="008501C0"/>
    <w:rsid w:val="0085031C"/>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10B9"/>
    <w:rsid w:val="008615EA"/>
    <w:rsid w:val="008616C2"/>
    <w:rsid w:val="00861F3D"/>
    <w:rsid w:val="00862338"/>
    <w:rsid w:val="0086286D"/>
    <w:rsid w:val="00862AE8"/>
    <w:rsid w:val="008638C5"/>
    <w:rsid w:val="00864297"/>
    <w:rsid w:val="00864379"/>
    <w:rsid w:val="008645FD"/>
    <w:rsid w:val="00864A94"/>
    <w:rsid w:val="00866401"/>
    <w:rsid w:val="00866463"/>
    <w:rsid w:val="00866A07"/>
    <w:rsid w:val="00866E8A"/>
    <w:rsid w:val="00867267"/>
    <w:rsid w:val="00867318"/>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F26"/>
    <w:rsid w:val="008A714F"/>
    <w:rsid w:val="008A7C92"/>
    <w:rsid w:val="008B08A2"/>
    <w:rsid w:val="008B0DC7"/>
    <w:rsid w:val="008B18FE"/>
    <w:rsid w:val="008B1AB9"/>
    <w:rsid w:val="008B2433"/>
    <w:rsid w:val="008B2BF8"/>
    <w:rsid w:val="008B3086"/>
    <w:rsid w:val="008B3A14"/>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42A5"/>
    <w:rsid w:val="008C46EE"/>
    <w:rsid w:val="008C506A"/>
    <w:rsid w:val="008C5666"/>
    <w:rsid w:val="008C6135"/>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8E0"/>
    <w:rsid w:val="008E7FAB"/>
    <w:rsid w:val="008F0242"/>
    <w:rsid w:val="008F0EB1"/>
    <w:rsid w:val="008F12EC"/>
    <w:rsid w:val="008F16B4"/>
    <w:rsid w:val="008F16E4"/>
    <w:rsid w:val="008F2186"/>
    <w:rsid w:val="008F28FE"/>
    <w:rsid w:val="008F2E85"/>
    <w:rsid w:val="008F4932"/>
    <w:rsid w:val="008F53E7"/>
    <w:rsid w:val="008F5C69"/>
    <w:rsid w:val="008F6977"/>
    <w:rsid w:val="008F69BD"/>
    <w:rsid w:val="008F6B12"/>
    <w:rsid w:val="008F709B"/>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D22"/>
    <w:rsid w:val="00905DD0"/>
    <w:rsid w:val="00905FA4"/>
    <w:rsid w:val="0090609F"/>
    <w:rsid w:val="00906385"/>
    <w:rsid w:val="009065D7"/>
    <w:rsid w:val="00906669"/>
    <w:rsid w:val="00906BB9"/>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238"/>
    <w:rsid w:val="0093076D"/>
    <w:rsid w:val="00930A76"/>
    <w:rsid w:val="00930E29"/>
    <w:rsid w:val="0093139C"/>
    <w:rsid w:val="00931C0E"/>
    <w:rsid w:val="00931CB8"/>
    <w:rsid w:val="00932D4D"/>
    <w:rsid w:val="009336FC"/>
    <w:rsid w:val="0093399E"/>
    <w:rsid w:val="00933A75"/>
    <w:rsid w:val="00933EAC"/>
    <w:rsid w:val="0093566A"/>
    <w:rsid w:val="00935B1C"/>
    <w:rsid w:val="009363D7"/>
    <w:rsid w:val="00936657"/>
    <w:rsid w:val="009367C5"/>
    <w:rsid w:val="00937013"/>
    <w:rsid w:val="00937C08"/>
    <w:rsid w:val="00940030"/>
    <w:rsid w:val="009402D6"/>
    <w:rsid w:val="0094081B"/>
    <w:rsid w:val="009411C8"/>
    <w:rsid w:val="009415F2"/>
    <w:rsid w:val="00941A5A"/>
    <w:rsid w:val="00941B91"/>
    <w:rsid w:val="00942850"/>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73E8"/>
    <w:rsid w:val="00957B24"/>
    <w:rsid w:val="00957EB6"/>
    <w:rsid w:val="0096087F"/>
    <w:rsid w:val="0096126E"/>
    <w:rsid w:val="009613D7"/>
    <w:rsid w:val="00961931"/>
    <w:rsid w:val="00961BC4"/>
    <w:rsid w:val="00961F9A"/>
    <w:rsid w:val="0096251F"/>
    <w:rsid w:val="00962BA3"/>
    <w:rsid w:val="00962DA4"/>
    <w:rsid w:val="00963F7E"/>
    <w:rsid w:val="009648BE"/>
    <w:rsid w:val="00964D07"/>
    <w:rsid w:val="00965919"/>
    <w:rsid w:val="00965C23"/>
    <w:rsid w:val="00965F3B"/>
    <w:rsid w:val="009662C6"/>
    <w:rsid w:val="009676DB"/>
    <w:rsid w:val="00967874"/>
    <w:rsid w:val="00967C5D"/>
    <w:rsid w:val="0097070A"/>
    <w:rsid w:val="00971486"/>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A4"/>
    <w:rsid w:val="009B5A38"/>
    <w:rsid w:val="009B65B2"/>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D10A6"/>
    <w:rsid w:val="009D121B"/>
    <w:rsid w:val="009D1225"/>
    <w:rsid w:val="009D17A7"/>
    <w:rsid w:val="009D184E"/>
    <w:rsid w:val="009D1AE1"/>
    <w:rsid w:val="009D2D97"/>
    <w:rsid w:val="009D304D"/>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93E"/>
    <w:rsid w:val="009E7321"/>
    <w:rsid w:val="009E7B6D"/>
    <w:rsid w:val="009E7BC7"/>
    <w:rsid w:val="009F0525"/>
    <w:rsid w:val="009F0623"/>
    <w:rsid w:val="009F0957"/>
    <w:rsid w:val="009F0B50"/>
    <w:rsid w:val="009F114B"/>
    <w:rsid w:val="009F1590"/>
    <w:rsid w:val="009F1706"/>
    <w:rsid w:val="009F2459"/>
    <w:rsid w:val="009F37E9"/>
    <w:rsid w:val="009F57ED"/>
    <w:rsid w:val="009F599C"/>
    <w:rsid w:val="009F5D32"/>
    <w:rsid w:val="009F5D35"/>
    <w:rsid w:val="009F62A1"/>
    <w:rsid w:val="009F6A90"/>
    <w:rsid w:val="009F6B20"/>
    <w:rsid w:val="009F6D56"/>
    <w:rsid w:val="009F7AF6"/>
    <w:rsid w:val="009F7DE7"/>
    <w:rsid w:val="009F7E85"/>
    <w:rsid w:val="00A0007A"/>
    <w:rsid w:val="00A0023D"/>
    <w:rsid w:val="00A00804"/>
    <w:rsid w:val="00A00E45"/>
    <w:rsid w:val="00A011FD"/>
    <w:rsid w:val="00A01880"/>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F98"/>
    <w:rsid w:val="00A260FC"/>
    <w:rsid w:val="00A2663D"/>
    <w:rsid w:val="00A26A36"/>
    <w:rsid w:val="00A26AD3"/>
    <w:rsid w:val="00A26B85"/>
    <w:rsid w:val="00A273B8"/>
    <w:rsid w:val="00A27BE9"/>
    <w:rsid w:val="00A300BD"/>
    <w:rsid w:val="00A303D7"/>
    <w:rsid w:val="00A30532"/>
    <w:rsid w:val="00A306F1"/>
    <w:rsid w:val="00A30E8F"/>
    <w:rsid w:val="00A32E37"/>
    <w:rsid w:val="00A33113"/>
    <w:rsid w:val="00A3376F"/>
    <w:rsid w:val="00A34AD9"/>
    <w:rsid w:val="00A35B0E"/>
    <w:rsid w:val="00A36504"/>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E12"/>
    <w:rsid w:val="00A52EBA"/>
    <w:rsid w:val="00A53B6E"/>
    <w:rsid w:val="00A5402C"/>
    <w:rsid w:val="00A54565"/>
    <w:rsid w:val="00A54753"/>
    <w:rsid w:val="00A54D03"/>
    <w:rsid w:val="00A5563C"/>
    <w:rsid w:val="00A556F2"/>
    <w:rsid w:val="00A55B55"/>
    <w:rsid w:val="00A55C38"/>
    <w:rsid w:val="00A55C96"/>
    <w:rsid w:val="00A55EF0"/>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73A7"/>
    <w:rsid w:val="00A67DB0"/>
    <w:rsid w:val="00A700C5"/>
    <w:rsid w:val="00A7018E"/>
    <w:rsid w:val="00A707D6"/>
    <w:rsid w:val="00A70C4C"/>
    <w:rsid w:val="00A71109"/>
    <w:rsid w:val="00A71846"/>
    <w:rsid w:val="00A72275"/>
    <w:rsid w:val="00A72390"/>
    <w:rsid w:val="00A72C75"/>
    <w:rsid w:val="00A73689"/>
    <w:rsid w:val="00A738DD"/>
    <w:rsid w:val="00A7398A"/>
    <w:rsid w:val="00A7470F"/>
    <w:rsid w:val="00A74E30"/>
    <w:rsid w:val="00A75665"/>
    <w:rsid w:val="00A75CDC"/>
    <w:rsid w:val="00A75D74"/>
    <w:rsid w:val="00A766EC"/>
    <w:rsid w:val="00A76DB0"/>
    <w:rsid w:val="00A77260"/>
    <w:rsid w:val="00A7730E"/>
    <w:rsid w:val="00A77928"/>
    <w:rsid w:val="00A77B6C"/>
    <w:rsid w:val="00A77BEC"/>
    <w:rsid w:val="00A80008"/>
    <w:rsid w:val="00A800EA"/>
    <w:rsid w:val="00A801B7"/>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901AF"/>
    <w:rsid w:val="00A909D2"/>
    <w:rsid w:val="00A919DD"/>
    <w:rsid w:val="00A9245E"/>
    <w:rsid w:val="00A92509"/>
    <w:rsid w:val="00A92CCD"/>
    <w:rsid w:val="00A931AE"/>
    <w:rsid w:val="00A9337E"/>
    <w:rsid w:val="00A937C4"/>
    <w:rsid w:val="00A938E6"/>
    <w:rsid w:val="00A941E6"/>
    <w:rsid w:val="00A94B71"/>
    <w:rsid w:val="00A94D02"/>
    <w:rsid w:val="00A95A7B"/>
    <w:rsid w:val="00A9629A"/>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A82"/>
    <w:rsid w:val="00AB0152"/>
    <w:rsid w:val="00AB0830"/>
    <w:rsid w:val="00AB1204"/>
    <w:rsid w:val="00AB133D"/>
    <w:rsid w:val="00AB249A"/>
    <w:rsid w:val="00AB25A7"/>
    <w:rsid w:val="00AB2968"/>
    <w:rsid w:val="00AB3889"/>
    <w:rsid w:val="00AB490F"/>
    <w:rsid w:val="00AB4AAD"/>
    <w:rsid w:val="00AB4D6F"/>
    <w:rsid w:val="00AB58F1"/>
    <w:rsid w:val="00AB6AB2"/>
    <w:rsid w:val="00AB6FD0"/>
    <w:rsid w:val="00AB7343"/>
    <w:rsid w:val="00AB75EE"/>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D43"/>
    <w:rsid w:val="00B06379"/>
    <w:rsid w:val="00B06436"/>
    <w:rsid w:val="00B067B2"/>
    <w:rsid w:val="00B06840"/>
    <w:rsid w:val="00B06D56"/>
    <w:rsid w:val="00B0717D"/>
    <w:rsid w:val="00B0755E"/>
    <w:rsid w:val="00B07B8A"/>
    <w:rsid w:val="00B100A2"/>
    <w:rsid w:val="00B1050E"/>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B15"/>
    <w:rsid w:val="00B20F29"/>
    <w:rsid w:val="00B21383"/>
    <w:rsid w:val="00B224DA"/>
    <w:rsid w:val="00B229A1"/>
    <w:rsid w:val="00B22A1A"/>
    <w:rsid w:val="00B22EF6"/>
    <w:rsid w:val="00B23098"/>
    <w:rsid w:val="00B2346F"/>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A50"/>
    <w:rsid w:val="00B66DD8"/>
    <w:rsid w:val="00B66EB0"/>
    <w:rsid w:val="00B67211"/>
    <w:rsid w:val="00B70506"/>
    <w:rsid w:val="00B70B2E"/>
    <w:rsid w:val="00B71455"/>
    <w:rsid w:val="00B7209D"/>
    <w:rsid w:val="00B72519"/>
    <w:rsid w:val="00B728B6"/>
    <w:rsid w:val="00B734F8"/>
    <w:rsid w:val="00B73594"/>
    <w:rsid w:val="00B7367E"/>
    <w:rsid w:val="00B73AC9"/>
    <w:rsid w:val="00B73D71"/>
    <w:rsid w:val="00B743E3"/>
    <w:rsid w:val="00B747E8"/>
    <w:rsid w:val="00B75147"/>
    <w:rsid w:val="00B7587F"/>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41CC"/>
    <w:rsid w:val="00B8449A"/>
    <w:rsid w:val="00B844D5"/>
    <w:rsid w:val="00B845F3"/>
    <w:rsid w:val="00B84AEA"/>
    <w:rsid w:val="00B84D93"/>
    <w:rsid w:val="00B84FF4"/>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2744"/>
    <w:rsid w:val="00BA2C32"/>
    <w:rsid w:val="00BA2D90"/>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54DD"/>
    <w:rsid w:val="00BC5653"/>
    <w:rsid w:val="00BC5C40"/>
    <w:rsid w:val="00BC6DB8"/>
    <w:rsid w:val="00BC7CA3"/>
    <w:rsid w:val="00BD0AC6"/>
    <w:rsid w:val="00BD0CA7"/>
    <w:rsid w:val="00BD252F"/>
    <w:rsid w:val="00BD2E6A"/>
    <w:rsid w:val="00BD31C1"/>
    <w:rsid w:val="00BD320F"/>
    <w:rsid w:val="00BD3C4A"/>
    <w:rsid w:val="00BD4548"/>
    <w:rsid w:val="00BD52EC"/>
    <w:rsid w:val="00BD611F"/>
    <w:rsid w:val="00BD7493"/>
    <w:rsid w:val="00BD784A"/>
    <w:rsid w:val="00BD7867"/>
    <w:rsid w:val="00BE013D"/>
    <w:rsid w:val="00BE054F"/>
    <w:rsid w:val="00BE1439"/>
    <w:rsid w:val="00BE14A0"/>
    <w:rsid w:val="00BE223D"/>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B37"/>
    <w:rsid w:val="00C2042F"/>
    <w:rsid w:val="00C20675"/>
    <w:rsid w:val="00C20A4C"/>
    <w:rsid w:val="00C21752"/>
    <w:rsid w:val="00C22385"/>
    <w:rsid w:val="00C22631"/>
    <w:rsid w:val="00C2357A"/>
    <w:rsid w:val="00C2398F"/>
    <w:rsid w:val="00C24DE6"/>
    <w:rsid w:val="00C25643"/>
    <w:rsid w:val="00C25992"/>
    <w:rsid w:val="00C259A7"/>
    <w:rsid w:val="00C263FC"/>
    <w:rsid w:val="00C264B1"/>
    <w:rsid w:val="00C26804"/>
    <w:rsid w:val="00C30E38"/>
    <w:rsid w:val="00C30E4C"/>
    <w:rsid w:val="00C31190"/>
    <w:rsid w:val="00C322BE"/>
    <w:rsid w:val="00C32ABF"/>
    <w:rsid w:val="00C32C1A"/>
    <w:rsid w:val="00C3306B"/>
    <w:rsid w:val="00C3364B"/>
    <w:rsid w:val="00C33732"/>
    <w:rsid w:val="00C33801"/>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E62"/>
    <w:rsid w:val="00C53F29"/>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4A2F"/>
    <w:rsid w:val="00C64E99"/>
    <w:rsid w:val="00C650CE"/>
    <w:rsid w:val="00C65B26"/>
    <w:rsid w:val="00C67570"/>
    <w:rsid w:val="00C67902"/>
    <w:rsid w:val="00C679C8"/>
    <w:rsid w:val="00C67BFF"/>
    <w:rsid w:val="00C70455"/>
    <w:rsid w:val="00C70BB7"/>
    <w:rsid w:val="00C70F00"/>
    <w:rsid w:val="00C71709"/>
    <w:rsid w:val="00C71EDA"/>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62EE"/>
    <w:rsid w:val="00CC7273"/>
    <w:rsid w:val="00CC72C5"/>
    <w:rsid w:val="00CC739D"/>
    <w:rsid w:val="00CC73D0"/>
    <w:rsid w:val="00CD05BB"/>
    <w:rsid w:val="00CD05C1"/>
    <w:rsid w:val="00CD06D5"/>
    <w:rsid w:val="00CD08E8"/>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40DA"/>
    <w:rsid w:val="00CF4332"/>
    <w:rsid w:val="00CF4A22"/>
    <w:rsid w:val="00CF5040"/>
    <w:rsid w:val="00CF5846"/>
    <w:rsid w:val="00CF5963"/>
    <w:rsid w:val="00CF5F80"/>
    <w:rsid w:val="00CF610A"/>
    <w:rsid w:val="00CF6174"/>
    <w:rsid w:val="00CF6BD5"/>
    <w:rsid w:val="00CF70B6"/>
    <w:rsid w:val="00CF7149"/>
    <w:rsid w:val="00CF79B1"/>
    <w:rsid w:val="00CF7A98"/>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609C"/>
    <w:rsid w:val="00D06CFC"/>
    <w:rsid w:val="00D074E9"/>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6A36"/>
    <w:rsid w:val="00D175D6"/>
    <w:rsid w:val="00D20B4C"/>
    <w:rsid w:val="00D214DB"/>
    <w:rsid w:val="00D215E2"/>
    <w:rsid w:val="00D222E1"/>
    <w:rsid w:val="00D2239C"/>
    <w:rsid w:val="00D225AE"/>
    <w:rsid w:val="00D22ECE"/>
    <w:rsid w:val="00D2347A"/>
    <w:rsid w:val="00D236FB"/>
    <w:rsid w:val="00D24824"/>
    <w:rsid w:val="00D24BD7"/>
    <w:rsid w:val="00D24C79"/>
    <w:rsid w:val="00D250B4"/>
    <w:rsid w:val="00D2513F"/>
    <w:rsid w:val="00D259BF"/>
    <w:rsid w:val="00D25D4F"/>
    <w:rsid w:val="00D26493"/>
    <w:rsid w:val="00D2653B"/>
    <w:rsid w:val="00D266DC"/>
    <w:rsid w:val="00D277A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DAA"/>
    <w:rsid w:val="00D412C2"/>
    <w:rsid w:val="00D41406"/>
    <w:rsid w:val="00D415B5"/>
    <w:rsid w:val="00D41FE4"/>
    <w:rsid w:val="00D4221F"/>
    <w:rsid w:val="00D42305"/>
    <w:rsid w:val="00D423EE"/>
    <w:rsid w:val="00D42C5A"/>
    <w:rsid w:val="00D42E3D"/>
    <w:rsid w:val="00D43703"/>
    <w:rsid w:val="00D4391F"/>
    <w:rsid w:val="00D43F44"/>
    <w:rsid w:val="00D4435A"/>
    <w:rsid w:val="00D4446C"/>
    <w:rsid w:val="00D44E49"/>
    <w:rsid w:val="00D44F03"/>
    <w:rsid w:val="00D454AF"/>
    <w:rsid w:val="00D456E9"/>
    <w:rsid w:val="00D45E58"/>
    <w:rsid w:val="00D4688F"/>
    <w:rsid w:val="00D47880"/>
    <w:rsid w:val="00D47FD7"/>
    <w:rsid w:val="00D50219"/>
    <w:rsid w:val="00D50342"/>
    <w:rsid w:val="00D50FDA"/>
    <w:rsid w:val="00D510EC"/>
    <w:rsid w:val="00D5169E"/>
    <w:rsid w:val="00D5173F"/>
    <w:rsid w:val="00D5216A"/>
    <w:rsid w:val="00D521C6"/>
    <w:rsid w:val="00D5295F"/>
    <w:rsid w:val="00D53411"/>
    <w:rsid w:val="00D53873"/>
    <w:rsid w:val="00D53E27"/>
    <w:rsid w:val="00D5433A"/>
    <w:rsid w:val="00D54774"/>
    <w:rsid w:val="00D549C9"/>
    <w:rsid w:val="00D551C3"/>
    <w:rsid w:val="00D55EF5"/>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7720"/>
    <w:rsid w:val="00D77C75"/>
    <w:rsid w:val="00D77D57"/>
    <w:rsid w:val="00D80FF1"/>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B1F"/>
    <w:rsid w:val="00D96027"/>
    <w:rsid w:val="00D96268"/>
    <w:rsid w:val="00D964AE"/>
    <w:rsid w:val="00D96BB5"/>
    <w:rsid w:val="00D96C15"/>
    <w:rsid w:val="00D96F42"/>
    <w:rsid w:val="00D97B62"/>
    <w:rsid w:val="00D97F80"/>
    <w:rsid w:val="00DA00EB"/>
    <w:rsid w:val="00DA0318"/>
    <w:rsid w:val="00DA097B"/>
    <w:rsid w:val="00DA0ABA"/>
    <w:rsid w:val="00DA0C93"/>
    <w:rsid w:val="00DA16E1"/>
    <w:rsid w:val="00DA1C17"/>
    <w:rsid w:val="00DA2094"/>
    <w:rsid w:val="00DA2966"/>
    <w:rsid w:val="00DA385E"/>
    <w:rsid w:val="00DA43EC"/>
    <w:rsid w:val="00DA4599"/>
    <w:rsid w:val="00DA6112"/>
    <w:rsid w:val="00DA6675"/>
    <w:rsid w:val="00DA6792"/>
    <w:rsid w:val="00DA6DCD"/>
    <w:rsid w:val="00DA6F24"/>
    <w:rsid w:val="00DA7231"/>
    <w:rsid w:val="00DA7C38"/>
    <w:rsid w:val="00DB0A5A"/>
    <w:rsid w:val="00DB0CFC"/>
    <w:rsid w:val="00DB0E4D"/>
    <w:rsid w:val="00DB175D"/>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B5E"/>
    <w:rsid w:val="00DF3B84"/>
    <w:rsid w:val="00DF454A"/>
    <w:rsid w:val="00DF4EA8"/>
    <w:rsid w:val="00DF524C"/>
    <w:rsid w:val="00DF5773"/>
    <w:rsid w:val="00DF5840"/>
    <w:rsid w:val="00DF5DA3"/>
    <w:rsid w:val="00DF633C"/>
    <w:rsid w:val="00DF6D10"/>
    <w:rsid w:val="00DF702A"/>
    <w:rsid w:val="00DF70DA"/>
    <w:rsid w:val="00DF77C1"/>
    <w:rsid w:val="00DF7A2E"/>
    <w:rsid w:val="00DF7B16"/>
    <w:rsid w:val="00DF7B66"/>
    <w:rsid w:val="00E00331"/>
    <w:rsid w:val="00E00AED"/>
    <w:rsid w:val="00E01082"/>
    <w:rsid w:val="00E020D6"/>
    <w:rsid w:val="00E026F9"/>
    <w:rsid w:val="00E0399E"/>
    <w:rsid w:val="00E0404E"/>
    <w:rsid w:val="00E04A35"/>
    <w:rsid w:val="00E04EF9"/>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6B7"/>
    <w:rsid w:val="00E17737"/>
    <w:rsid w:val="00E17B0F"/>
    <w:rsid w:val="00E17C93"/>
    <w:rsid w:val="00E2023A"/>
    <w:rsid w:val="00E202FE"/>
    <w:rsid w:val="00E20987"/>
    <w:rsid w:val="00E21103"/>
    <w:rsid w:val="00E2111B"/>
    <w:rsid w:val="00E21296"/>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A00"/>
    <w:rsid w:val="00E452A4"/>
    <w:rsid w:val="00E4549F"/>
    <w:rsid w:val="00E455E0"/>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3815"/>
    <w:rsid w:val="00E63A33"/>
    <w:rsid w:val="00E63D47"/>
    <w:rsid w:val="00E63F2D"/>
    <w:rsid w:val="00E63F36"/>
    <w:rsid w:val="00E64220"/>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465B"/>
    <w:rsid w:val="00E74741"/>
    <w:rsid w:val="00E74E2B"/>
    <w:rsid w:val="00E74F34"/>
    <w:rsid w:val="00E7547D"/>
    <w:rsid w:val="00E761DF"/>
    <w:rsid w:val="00E766DF"/>
    <w:rsid w:val="00E7693D"/>
    <w:rsid w:val="00E77133"/>
    <w:rsid w:val="00E77878"/>
    <w:rsid w:val="00E7791A"/>
    <w:rsid w:val="00E77F76"/>
    <w:rsid w:val="00E80038"/>
    <w:rsid w:val="00E810FC"/>
    <w:rsid w:val="00E8115F"/>
    <w:rsid w:val="00E82286"/>
    <w:rsid w:val="00E82CE0"/>
    <w:rsid w:val="00E839B9"/>
    <w:rsid w:val="00E84E68"/>
    <w:rsid w:val="00E84F74"/>
    <w:rsid w:val="00E85B24"/>
    <w:rsid w:val="00E85ED6"/>
    <w:rsid w:val="00E864F7"/>
    <w:rsid w:val="00E8667C"/>
    <w:rsid w:val="00E86B31"/>
    <w:rsid w:val="00E8728E"/>
    <w:rsid w:val="00E87668"/>
    <w:rsid w:val="00E87F3E"/>
    <w:rsid w:val="00E901D9"/>
    <w:rsid w:val="00E90996"/>
    <w:rsid w:val="00E9189F"/>
    <w:rsid w:val="00E919FB"/>
    <w:rsid w:val="00E91DD0"/>
    <w:rsid w:val="00E93355"/>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B7"/>
    <w:rsid w:val="00EB2395"/>
    <w:rsid w:val="00EB2E04"/>
    <w:rsid w:val="00EB3367"/>
    <w:rsid w:val="00EB3AD2"/>
    <w:rsid w:val="00EB4687"/>
    <w:rsid w:val="00EB5B32"/>
    <w:rsid w:val="00EB63C8"/>
    <w:rsid w:val="00EB645C"/>
    <w:rsid w:val="00EB6ABF"/>
    <w:rsid w:val="00EB6C82"/>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60E"/>
    <w:rsid w:val="00ED67A5"/>
    <w:rsid w:val="00ED6C16"/>
    <w:rsid w:val="00ED717B"/>
    <w:rsid w:val="00ED7294"/>
    <w:rsid w:val="00ED746E"/>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F2"/>
    <w:rsid w:val="00EE35E8"/>
    <w:rsid w:val="00EE3F3F"/>
    <w:rsid w:val="00EE4803"/>
    <w:rsid w:val="00EE549C"/>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F00063"/>
    <w:rsid w:val="00F00C95"/>
    <w:rsid w:val="00F013AF"/>
    <w:rsid w:val="00F01DB4"/>
    <w:rsid w:val="00F02070"/>
    <w:rsid w:val="00F02737"/>
    <w:rsid w:val="00F02C31"/>
    <w:rsid w:val="00F037BF"/>
    <w:rsid w:val="00F03C89"/>
    <w:rsid w:val="00F0431A"/>
    <w:rsid w:val="00F04DE9"/>
    <w:rsid w:val="00F04EFC"/>
    <w:rsid w:val="00F05019"/>
    <w:rsid w:val="00F054B2"/>
    <w:rsid w:val="00F05732"/>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B17"/>
    <w:rsid w:val="00F15BEE"/>
    <w:rsid w:val="00F15CAD"/>
    <w:rsid w:val="00F1613C"/>
    <w:rsid w:val="00F16C3E"/>
    <w:rsid w:val="00F16DB3"/>
    <w:rsid w:val="00F207C9"/>
    <w:rsid w:val="00F21064"/>
    <w:rsid w:val="00F21319"/>
    <w:rsid w:val="00F2171E"/>
    <w:rsid w:val="00F21960"/>
    <w:rsid w:val="00F21AAF"/>
    <w:rsid w:val="00F22381"/>
    <w:rsid w:val="00F22B45"/>
    <w:rsid w:val="00F2342A"/>
    <w:rsid w:val="00F240E8"/>
    <w:rsid w:val="00F2422C"/>
    <w:rsid w:val="00F249A0"/>
    <w:rsid w:val="00F24F22"/>
    <w:rsid w:val="00F24F58"/>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AEC"/>
    <w:rsid w:val="00F40093"/>
    <w:rsid w:val="00F400F2"/>
    <w:rsid w:val="00F40575"/>
    <w:rsid w:val="00F40C38"/>
    <w:rsid w:val="00F40D4E"/>
    <w:rsid w:val="00F41A9B"/>
    <w:rsid w:val="00F41AB2"/>
    <w:rsid w:val="00F41C23"/>
    <w:rsid w:val="00F4218C"/>
    <w:rsid w:val="00F429DA"/>
    <w:rsid w:val="00F430FF"/>
    <w:rsid w:val="00F440CC"/>
    <w:rsid w:val="00F4419F"/>
    <w:rsid w:val="00F44CF8"/>
    <w:rsid w:val="00F45441"/>
    <w:rsid w:val="00F459EE"/>
    <w:rsid w:val="00F460CA"/>
    <w:rsid w:val="00F46A6E"/>
    <w:rsid w:val="00F46B8E"/>
    <w:rsid w:val="00F46BE3"/>
    <w:rsid w:val="00F47C13"/>
    <w:rsid w:val="00F5009D"/>
    <w:rsid w:val="00F5013B"/>
    <w:rsid w:val="00F50254"/>
    <w:rsid w:val="00F50E8D"/>
    <w:rsid w:val="00F50F4C"/>
    <w:rsid w:val="00F51E90"/>
    <w:rsid w:val="00F523F6"/>
    <w:rsid w:val="00F52C58"/>
    <w:rsid w:val="00F52CFF"/>
    <w:rsid w:val="00F52F4B"/>
    <w:rsid w:val="00F53F88"/>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44FC"/>
    <w:rsid w:val="00F64E28"/>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2744"/>
    <w:rsid w:val="00FA3AFB"/>
    <w:rsid w:val="00FA42B7"/>
    <w:rsid w:val="00FA4630"/>
    <w:rsid w:val="00FA4FE8"/>
    <w:rsid w:val="00FA5068"/>
    <w:rsid w:val="00FA5AF7"/>
    <w:rsid w:val="00FA5B66"/>
    <w:rsid w:val="00FA67F1"/>
    <w:rsid w:val="00FA6D16"/>
    <w:rsid w:val="00FA6D4E"/>
    <w:rsid w:val="00FA7343"/>
    <w:rsid w:val="00FA7781"/>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857"/>
    <w:rsid w:val="00FC209E"/>
    <w:rsid w:val="00FC2153"/>
    <w:rsid w:val="00FC2747"/>
    <w:rsid w:val="00FC2CD9"/>
    <w:rsid w:val="00FC2EFE"/>
    <w:rsid w:val="00FC38EB"/>
    <w:rsid w:val="00FC3B02"/>
    <w:rsid w:val="00FC4217"/>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E0190"/>
    <w:rsid w:val="00FE0BF1"/>
    <w:rsid w:val="00FE0E28"/>
    <w:rsid w:val="00FE1C3F"/>
    <w:rsid w:val="00FE23E1"/>
    <w:rsid w:val="00FE3CD1"/>
    <w:rsid w:val="00FE46F1"/>
    <w:rsid w:val="00FE490B"/>
    <w:rsid w:val="00FE4A50"/>
    <w:rsid w:val="00FE5BD2"/>
    <w:rsid w:val="00FE6215"/>
    <w:rsid w:val="00FE6BED"/>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7A77304-A3E5-4F84-A7F7-8FA04ABF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401C3C"/>
    <w:pPr>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semiHidden/>
    <w:rsid w:val="007770EA"/>
    <w:rPr>
      <w:sz w:val="20"/>
      <w:szCs w:val="20"/>
    </w:rPr>
  </w:style>
  <w:style w:type="character" w:styleId="FootnoteReference">
    <w:name w:val="footnote reference"/>
    <w:basedOn w:val="DefaultParagraphFont"/>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styleId="UnresolvedMention">
    <w:name w:val="Unresolved Mention"/>
    <w:basedOn w:val="DefaultParagraphFont"/>
    <w:uiPriority w:val="99"/>
    <w:semiHidden/>
    <w:unhideWhenUsed/>
    <w:rsid w:val="00CA3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697774856">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 w:id="235824257">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2069961764">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47808095">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yrrhodb.net" TargetMode="External"/><Relationship Id="rId18" Type="http://schemas.openxmlformats.org/officeDocument/2006/relationships/hyperlink" Target="http://www.pyrrhodb.com/firewall.htm" TargetMode="External"/><Relationship Id="rId26" Type="http://schemas.openxmlformats.org/officeDocument/2006/relationships/image" Target="media/image10.png"/><Relationship Id="rId39"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6.emf"/><Relationship Id="rId34" Type="http://schemas.openxmlformats.org/officeDocument/2006/relationships/hyperlink" Target="http://localhost:8803/REST/MySQL" TargetMode="External"/><Relationship Id="rId42" Type="http://schemas.openxmlformats.org/officeDocument/2006/relationships/image" Target="media/image17.png"/><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pyrrhodb.org" TargetMode="External"/><Relationship Id="rId17" Type="http://schemas.openxmlformats.org/officeDocument/2006/relationships/image" Target="media/image3.jpeg"/><Relationship Id="rId25" Type="http://schemas.openxmlformats.org/officeDocument/2006/relationships/image" Target="media/image9.png"/><Relationship Id="rId33" Type="http://schemas.openxmlformats.org/officeDocument/2006/relationships/hyperlink" Target="http://localhost:8803/REST/MySQL" TargetMode="External"/><Relationship Id="rId38" Type="http://schemas.openxmlformats.org/officeDocument/2006/relationships/image" Target="media/image13.png"/><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localhost:8803/REST/MySQL" TargetMode="External"/><Relationship Id="rId41"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yrrhodb.com" TargetMode="External"/><Relationship Id="rId24" Type="http://schemas.openxmlformats.org/officeDocument/2006/relationships/image" Target="media/image8.png"/><Relationship Id="rId32" Type="http://schemas.openxmlformats.org/officeDocument/2006/relationships/hyperlink" Target="http://localhost:8803/REST/MySQL"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bsonspec.org" TargetMode="External"/><Relationship Id="rId5" Type="http://schemas.openxmlformats.org/officeDocument/2006/relationships/settings" Target="settings.xml"/><Relationship Id="rId15" Type="http://schemas.openxmlformats.org/officeDocument/2006/relationships/hyperlink" Target="http://www.go-mono.com" TargetMode="External"/><Relationship Id="rId23" Type="http://schemas.openxmlformats.org/officeDocument/2006/relationships/image" Target="media/image7.png"/><Relationship Id="rId28" Type="http://schemas.openxmlformats.org/officeDocument/2006/relationships/hyperlink" Target="http://localhost:8803/REST/MySQL" TargetMode="External"/><Relationship Id="rId36" Type="http://schemas.openxmlformats.org/officeDocument/2006/relationships/hyperlink" Target="http://localhost:8803/REST/MySQL" TargetMode="External"/><Relationship Id="rId49" Type="http://schemas.openxmlformats.org/officeDocument/2006/relationships/theme" Target="theme/theme1.xml"/><Relationship Id="rId10" Type="http://schemas.openxmlformats.org/officeDocument/2006/relationships/hyperlink" Target="http://www.pyrrhodb.org" TargetMode="External"/><Relationship Id="rId19" Type="http://schemas.openxmlformats.org/officeDocument/2006/relationships/image" Target="media/image4.png"/><Relationship Id="rId31" Type="http://schemas.openxmlformats.org/officeDocument/2006/relationships/hyperlink" Target="http://localhost:8803/REST/MySQL" TargetMode="External"/><Relationship Id="rId44"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microsoft.com" TargetMode="External"/><Relationship Id="rId22" Type="http://schemas.openxmlformats.org/officeDocument/2006/relationships/oleObject" Target="embeddings/oleObject1.bin"/><Relationship Id="rId27" Type="http://schemas.openxmlformats.org/officeDocument/2006/relationships/image" Target="media/image11.png"/><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image" Target="media/image18.png"/><Relationship Id="rId48"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iana.org/assignments/service-names-port-numbers/service-names-port-numbers.txt" TargetMode="External"/></Relationships>
</file>

<file path=word/_rels/head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9E89F-AA1E-4E0F-9584-B2BE1BBFBA43}">
  <ds:schemaRefs>
    <ds:schemaRef ds:uri="http://schemas.openxmlformats.org/officeDocument/2006/bibliography"/>
  </ds:schemaRefs>
</ds:datastoreItem>
</file>

<file path=customXml/itemProps2.xml><?xml version="1.0" encoding="utf-8"?>
<ds:datastoreItem xmlns:ds="http://schemas.openxmlformats.org/officeDocument/2006/customXml" ds:itemID="{C4743A49-49CD-49E4-80AE-63F17DB02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138</Pages>
  <Words>51131</Words>
  <Characters>291449</Characters>
  <Application>Microsoft Office Word</Application>
  <DocSecurity>0</DocSecurity>
  <Lines>2428</Lines>
  <Paragraphs>683</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341897</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63</cp:revision>
  <cp:lastPrinted>2019-01-05T12:21:00Z</cp:lastPrinted>
  <dcterms:created xsi:type="dcterms:W3CDTF">2012-04-04T05:32:00Z</dcterms:created>
  <dcterms:modified xsi:type="dcterms:W3CDTF">2019-01-05T12:21:00Z</dcterms:modified>
</cp:coreProperties>
</file>