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1B2A5" w14:textId="77777777" w:rsidR="00CC0662" w:rsidRDefault="00CC0662" w:rsidP="00300244">
      <w:pPr>
        <w:pStyle w:val="Heading1"/>
        <w:rPr>
          <w:lang w:val="en-GB"/>
        </w:rPr>
      </w:pPr>
      <w:bookmarkStart w:id="0" w:name="_top"/>
      <w:bookmarkStart w:id="1" w:name="_GoBack"/>
      <w:bookmarkEnd w:id="0"/>
      <w:bookmarkEnd w:id="1"/>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35651FCC"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087845">
        <w:rPr>
          <w:sz w:val="28"/>
          <w:szCs w:val="28"/>
          <w:lang w:val="en-GB"/>
        </w:rPr>
        <w:t xml:space="preserve"> </w:t>
      </w:r>
      <w:r w:rsidR="003341E3">
        <w:rPr>
          <w:sz w:val="28"/>
          <w:szCs w:val="28"/>
          <w:lang w:val="en-GB"/>
        </w:rPr>
        <w:t>(</w:t>
      </w:r>
      <w:r w:rsidR="00243639">
        <w:rPr>
          <w:sz w:val="28"/>
          <w:szCs w:val="28"/>
          <w:lang w:val="en-GB"/>
        </w:rPr>
        <w:t>September</w:t>
      </w:r>
      <w:r w:rsidR="002027E9">
        <w:rPr>
          <w:sz w:val="28"/>
          <w:szCs w:val="28"/>
          <w:lang w:val="en-GB"/>
        </w:rPr>
        <w:t xml:space="preserve"> 2019</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0B3BD6D2" w:rsidR="003303E2" w:rsidRDefault="004E2D50" w:rsidP="003303E2">
      <w:pPr>
        <w:jc w:val="center"/>
        <w:rPr>
          <w:lang w:val="en-GB"/>
        </w:rPr>
      </w:pPr>
      <w:r>
        <w:rPr>
          <w:lang w:val="en-GB"/>
        </w:rPr>
        <w:t xml:space="preserve">© </w:t>
      </w:r>
      <w:r w:rsidR="0000710B">
        <w:rPr>
          <w:lang w:val="en-GB"/>
        </w:rPr>
        <w:t>201</w:t>
      </w:r>
      <w:r w:rsidR="00965919">
        <w:rPr>
          <w:lang w:val="en-GB"/>
        </w:rPr>
        <w:t>9</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p w14:paraId="0887CD0C" w14:textId="77777777" w:rsidR="00CC0662" w:rsidRDefault="004F7690" w:rsidP="00CC0662">
      <w:pPr>
        <w:rPr>
          <w:lang w:val="en-GB"/>
        </w:rPr>
      </w:pPr>
      <w:r>
        <w:rPr>
          <w:lang w:val="en-GB"/>
        </w:rPr>
        <w:br w:type="page"/>
      </w:r>
      <w:r w:rsidR="00CC0662">
        <w:rPr>
          <w:lang w:val="en-GB"/>
        </w:rPr>
        <w:lastRenderedPageBreak/>
        <w:t>Contents</w:t>
      </w:r>
    </w:p>
    <w:p w14:paraId="40233CC4" w14:textId="7E133C31" w:rsidR="00435041" w:rsidRDefault="00237E41">
      <w:pPr>
        <w:pStyle w:val="TOC1"/>
        <w:tabs>
          <w:tab w:val="right" w:leader="dot" w:pos="8303"/>
        </w:tabs>
        <w:rPr>
          <w:rFonts w:asciiTheme="minorHAnsi" w:eastAsiaTheme="minorEastAsia" w:hAnsiTheme="minorHAnsi" w:cstheme="minorBidi"/>
          <w:noProof/>
          <w:sz w:val="22"/>
          <w:szCs w:val="22"/>
          <w:lang w:val="en-GB" w:eastAsia="en-GB"/>
        </w:rPr>
      </w:pPr>
      <w:r>
        <w:rPr>
          <w:lang w:val="en-GB"/>
        </w:rPr>
        <w:fldChar w:fldCharType="begin"/>
      </w:r>
      <w:r w:rsidR="00654725">
        <w:rPr>
          <w:lang w:val="en-GB"/>
        </w:rPr>
        <w:instrText xml:space="preserve"> TOC \o "1-2" \h \z \u </w:instrText>
      </w:r>
      <w:r>
        <w:rPr>
          <w:lang w:val="en-GB"/>
        </w:rPr>
        <w:fldChar w:fldCharType="separate"/>
      </w:r>
      <w:hyperlink w:anchor="_Toc13857162" w:history="1">
        <w:r w:rsidR="00435041" w:rsidRPr="005C1930">
          <w:rPr>
            <w:rStyle w:val="Hyperlink"/>
            <w:noProof/>
            <w:lang w:val="en-GB"/>
          </w:rPr>
          <w:t>1. Introducing Pyrrho</w:t>
        </w:r>
        <w:r w:rsidR="00435041">
          <w:rPr>
            <w:noProof/>
            <w:webHidden/>
          </w:rPr>
          <w:tab/>
        </w:r>
        <w:r w:rsidR="00435041">
          <w:rPr>
            <w:noProof/>
            <w:webHidden/>
          </w:rPr>
          <w:fldChar w:fldCharType="begin"/>
        </w:r>
        <w:r w:rsidR="00435041">
          <w:rPr>
            <w:noProof/>
            <w:webHidden/>
          </w:rPr>
          <w:instrText xml:space="preserve"> PAGEREF _Toc13857162 \h </w:instrText>
        </w:r>
        <w:r w:rsidR="00435041">
          <w:rPr>
            <w:noProof/>
            <w:webHidden/>
          </w:rPr>
        </w:r>
        <w:r w:rsidR="00435041">
          <w:rPr>
            <w:noProof/>
            <w:webHidden/>
          </w:rPr>
          <w:fldChar w:fldCharType="separate"/>
        </w:r>
        <w:r w:rsidR="00803825">
          <w:rPr>
            <w:noProof/>
            <w:webHidden/>
          </w:rPr>
          <w:t>4</w:t>
        </w:r>
        <w:r w:rsidR="00435041">
          <w:rPr>
            <w:noProof/>
            <w:webHidden/>
          </w:rPr>
          <w:fldChar w:fldCharType="end"/>
        </w:r>
      </w:hyperlink>
    </w:p>
    <w:p w14:paraId="22DF087E" w14:textId="6B37887D"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63" w:history="1">
        <w:r w:rsidR="00435041" w:rsidRPr="005C1930">
          <w:rPr>
            <w:rStyle w:val="Hyperlink"/>
            <w:noProof/>
            <w:lang w:val="en-GB"/>
          </w:rPr>
          <w:t>1.1 Features of Pyrrho</w:t>
        </w:r>
        <w:r w:rsidR="00435041">
          <w:rPr>
            <w:noProof/>
            <w:webHidden/>
          </w:rPr>
          <w:tab/>
        </w:r>
        <w:r w:rsidR="00435041">
          <w:rPr>
            <w:noProof/>
            <w:webHidden/>
          </w:rPr>
          <w:fldChar w:fldCharType="begin"/>
        </w:r>
        <w:r w:rsidR="00435041">
          <w:rPr>
            <w:noProof/>
            <w:webHidden/>
          </w:rPr>
          <w:instrText xml:space="preserve"> PAGEREF _Toc13857163 \h </w:instrText>
        </w:r>
        <w:r w:rsidR="00435041">
          <w:rPr>
            <w:noProof/>
            <w:webHidden/>
          </w:rPr>
        </w:r>
        <w:r w:rsidR="00435041">
          <w:rPr>
            <w:noProof/>
            <w:webHidden/>
          </w:rPr>
          <w:fldChar w:fldCharType="separate"/>
        </w:r>
        <w:r w:rsidR="00803825">
          <w:rPr>
            <w:noProof/>
            <w:webHidden/>
          </w:rPr>
          <w:t>4</w:t>
        </w:r>
        <w:r w:rsidR="00435041">
          <w:rPr>
            <w:noProof/>
            <w:webHidden/>
          </w:rPr>
          <w:fldChar w:fldCharType="end"/>
        </w:r>
      </w:hyperlink>
    </w:p>
    <w:p w14:paraId="615582B8" w14:textId="4C9DE756"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64" w:history="1">
        <w:r w:rsidR="00435041" w:rsidRPr="005C1930">
          <w:rPr>
            <w:rStyle w:val="Hyperlink"/>
            <w:noProof/>
          </w:rPr>
          <w:t>1.2 Pyrrho’s philosophy</w:t>
        </w:r>
        <w:r w:rsidR="00435041">
          <w:rPr>
            <w:noProof/>
            <w:webHidden/>
          </w:rPr>
          <w:tab/>
        </w:r>
        <w:r w:rsidR="00435041">
          <w:rPr>
            <w:noProof/>
            <w:webHidden/>
          </w:rPr>
          <w:fldChar w:fldCharType="begin"/>
        </w:r>
        <w:r w:rsidR="00435041">
          <w:rPr>
            <w:noProof/>
            <w:webHidden/>
          </w:rPr>
          <w:instrText xml:space="preserve"> PAGEREF _Toc13857164 \h </w:instrText>
        </w:r>
        <w:r w:rsidR="00435041">
          <w:rPr>
            <w:noProof/>
            <w:webHidden/>
          </w:rPr>
        </w:r>
        <w:r w:rsidR="00435041">
          <w:rPr>
            <w:noProof/>
            <w:webHidden/>
          </w:rPr>
          <w:fldChar w:fldCharType="separate"/>
        </w:r>
        <w:r w:rsidR="00803825">
          <w:rPr>
            <w:noProof/>
            <w:webHidden/>
          </w:rPr>
          <w:t>5</w:t>
        </w:r>
        <w:r w:rsidR="00435041">
          <w:rPr>
            <w:noProof/>
            <w:webHidden/>
          </w:rPr>
          <w:fldChar w:fldCharType="end"/>
        </w:r>
      </w:hyperlink>
    </w:p>
    <w:p w14:paraId="2884A87C" w14:textId="5C7E0276"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65" w:history="1">
        <w:r w:rsidR="00435041" w:rsidRPr="005C1930">
          <w:rPr>
            <w:rStyle w:val="Hyperlink"/>
            <w:noProof/>
            <w:lang w:val="en-GB"/>
          </w:rPr>
          <w:t>1.4 How to read this manual</w:t>
        </w:r>
        <w:r w:rsidR="00435041">
          <w:rPr>
            <w:noProof/>
            <w:webHidden/>
          </w:rPr>
          <w:tab/>
        </w:r>
        <w:r w:rsidR="00435041">
          <w:rPr>
            <w:noProof/>
            <w:webHidden/>
          </w:rPr>
          <w:fldChar w:fldCharType="begin"/>
        </w:r>
        <w:r w:rsidR="00435041">
          <w:rPr>
            <w:noProof/>
            <w:webHidden/>
          </w:rPr>
          <w:instrText xml:space="preserve"> PAGEREF _Toc13857165 \h </w:instrText>
        </w:r>
        <w:r w:rsidR="00435041">
          <w:rPr>
            <w:noProof/>
            <w:webHidden/>
          </w:rPr>
        </w:r>
        <w:r w:rsidR="00435041">
          <w:rPr>
            <w:noProof/>
            <w:webHidden/>
          </w:rPr>
          <w:fldChar w:fldCharType="separate"/>
        </w:r>
        <w:r w:rsidR="00803825">
          <w:rPr>
            <w:noProof/>
            <w:webHidden/>
          </w:rPr>
          <w:t>5</w:t>
        </w:r>
        <w:r w:rsidR="00435041">
          <w:rPr>
            <w:noProof/>
            <w:webHidden/>
          </w:rPr>
          <w:fldChar w:fldCharType="end"/>
        </w:r>
      </w:hyperlink>
    </w:p>
    <w:p w14:paraId="04405625" w14:textId="2209C93B"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66" w:history="1">
        <w:r w:rsidR="00435041" w:rsidRPr="005C1930">
          <w:rPr>
            <w:rStyle w:val="Hyperlink"/>
            <w:noProof/>
            <w:lang w:val="en-GB"/>
          </w:rPr>
          <w:t>1.5 About this version</w:t>
        </w:r>
        <w:r w:rsidR="00435041">
          <w:rPr>
            <w:noProof/>
            <w:webHidden/>
          </w:rPr>
          <w:tab/>
        </w:r>
        <w:r w:rsidR="00435041">
          <w:rPr>
            <w:noProof/>
            <w:webHidden/>
          </w:rPr>
          <w:fldChar w:fldCharType="begin"/>
        </w:r>
        <w:r w:rsidR="00435041">
          <w:rPr>
            <w:noProof/>
            <w:webHidden/>
          </w:rPr>
          <w:instrText xml:space="preserve"> PAGEREF _Toc13857166 \h </w:instrText>
        </w:r>
        <w:r w:rsidR="00435041">
          <w:rPr>
            <w:noProof/>
            <w:webHidden/>
          </w:rPr>
        </w:r>
        <w:r w:rsidR="00435041">
          <w:rPr>
            <w:noProof/>
            <w:webHidden/>
          </w:rPr>
          <w:fldChar w:fldCharType="separate"/>
        </w:r>
        <w:r w:rsidR="00803825">
          <w:rPr>
            <w:noProof/>
            <w:webHidden/>
          </w:rPr>
          <w:t>5</w:t>
        </w:r>
        <w:r w:rsidR="00435041">
          <w:rPr>
            <w:noProof/>
            <w:webHidden/>
          </w:rPr>
          <w:fldChar w:fldCharType="end"/>
        </w:r>
      </w:hyperlink>
    </w:p>
    <w:p w14:paraId="33358CA7" w14:textId="0F814496" w:rsidR="00435041" w:rsidRDefault="00793088">
      <w:pPr>
        <w:pStyle w:val="TOC1"/>
        <w:tabs>
          <w:tab w:val="right" w:leader="dot" w:pos="8303"/>
        </w:tabs>
        <w:rPr>
          <w:rFonts w:asciiTheme="minorHAnsi" w:eastAsiaTheme="minorEastAsia" w:hAnsiTheme="minorHAnsi" w:cstheme="minorBidi"/>
          <w:noProof/>
          <w:sz w:val="22"/>
          <w:szCs w:val="22"/>
          <w:lang w:val="en-GB" w:eastAsia="en-GB"/>
        </w:rPr>
      </w:pPr>
      <w:hyperlink w:anchor="_Toc13857167" w:history="1">
        <w:r w:rsidR="00435041" w:rsidRPr="005C1930">
          <w:rPr>
            <w:rStyle w:val="Hyperlink"/>
            <w:noProof/>
            <w:lang w:val="en-GB"/>
          </w:rPr>
          <w:t>2. Obtaining Pyrrho</w:t>
        </w:r>
        <w:r w:rsidR="00435041">
          <w:rPr>
            <w:noProof/>
            <w:webHidden/>
          </w:rPr>
          <w:tab/>
        </w:r>
        <w:r w:rsidR="00435041">
          <w:rPr>
            <w:noProof/>
            <w:webHidden/>
          </w:rPr>
          <w:fldChar w:fldCharType="begin"/>
        </w:r>
        <w:r w:rsidR="00435041">
          <w:rPr>
            <w:noProof/>
            <w:webHidden/>
          </w:rPr>
          <w:instrText xml:space="preserve"> PAGEREF _Toc13857167 \h </w:instrText>
        </w:r>
        <w:r w:rsidR="00435041">
          <w:rPr>
            <w:noProof/>
            <w:webHidden/>
          </w:rPr>
        </w:r>
        <w:r w:rsidR="00435041">
          <w:rPr>
            <w:noProof/>
            <w:webHidden/>
          </w:rPr>
          <w:fldChar w:fldCharType="separate"/>
        </w:r>
        <w:r w:rsidR="00803825">
          <w:rPr>
            <w:noProof/>
            <w:webHidden/>
          </w:rPr>
          <w:t>6</w:t>
        </w:r>
        <w:r w:rsidR="00435041">
          <w:rPr>
            <w:noProof/>
            <w:webHidden/>
          </w:rPr>
          <w:fldChar w:fldCharType="end"/>
        </w:r>
      </w:hyperlink>
    </w:p>
    <w:p w14:paraId="2861B9E3" w14:textId="07C6F3DB"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68" w:history="1">
        <w:r w:rsidR="00435041" w:rsidRPr="005C1930">
          <w:rPr>
            <w:rStyle w:val="Hyperlink"/>
            <w:noProof/>
            <w:lang w:val="en-GB"/>
          </w:rPr>
          <w:t>2.1 Downloading the package</w:t>
        </w:r>
        <w:r w:rsidR="00435041">
          <w:rPr>
            <w:noProof/>
            <w:webHidden/>
          </w:rPr>
          <w:tab/>
        </w:r>
        <w:r w:rsidR="00435041">
          <w:rPr>
            <w:noProof/>
            <w:webHidden/>
          </w:rPr>
          <w:fldChar w:fldCharType="begin"/>
        </w:r>
        <w:r w:rsidR="00435041">
          <w:rPr>
            <w:noProof/>
            <w:webHidden/>
          </w:rPr>
          <w:instrText xml:space="preserve"> PAGEREF _Toc13857168 \h </w:instrText>
        </w:r>
        <w:r w:rsidR="00435041">
          <w:rPr>
            <w:noProof/>
            <w:webHidden/>
          </w:rPr>
        </w:r>
        <w:r w:rsidR="00435041">
          <w:rPr>
            <w:noProof/>
            <w:webHidden/>
          </w:rPr>
          <w:fldChar w:fldCharType="separate"/>
        </w:r>
        <w:r w:rsidR="00803825">
          <w:rPr>
            <w:noProof/>
            <w:webHidden/>
          </w:rPr>
          <w:t>6</w:t>
        </w:r>
        <w:r w:rsidR="00435041">
          <w:rPr>
            <w:noProof/>
            <w:webHidden/>
          </w:rPr>
          <w:fldChar w:fldCharType="end"/>
        </w:r>
      </w:hyperlink>
    </w:p>
    <w:p w14:paraId="4824FD6D" w14:textId="05674D27"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69" w:history="1">
        <w:r w:rsidR="00435041" w:rsidRPr="005C1930">
          <w:rPr>
            <w:rStyle w:val="Hyperlink"/>
            <w:noProof/>
            <w:lang w:val="en-GB"/>
          </w:rPr>
          <w:t>2.2 System requirements</w:t>
        </w:r>
        <w:r w:rsidR="00435041">
          <w:rPr>
            <w:noProof/>
            <w:webHidden/>
          </w:rPr>
          <w:tab/>
        </w:r>
        <w:r w:rsidR="00435041">
          <w:rPr>
            <w:noProof/>
            <w:webHidden/>
          </w:rPr>
          <w:fldChar w:fldCharType="begin"/>
        </w:r>
        <w:r w:rsidR="00435041">
          <w:rPr>
            <w:noProof/>
            <w:webHidden/>
          </w:rPr>
          <w:instrText xml:space="preserve"> PAGEREF _Toc13857169 \h </w:instrText>
        </w:r>
        <w:r w:rsidR="00435041">
          <w:rPr>
            <w:noProof/>
            <w:webHidden/>
          </w:rPr>
        </w:r>
        <w:r w:rsidR="00435041">
          <w:rPr>
            <w:noProof/>
            <w:webHidden/>
          </w:rPr>
          <w:fldChar w:fldCharType="separate"/>
        </w:r>
        <w:r w:rsidR="00803825">
          <w:rPr>
            <w:noProof/>
            <w:webHidden/>
          </w:rPr>
          <w:t>6</w:t>
        </w:r>
        <w:r w:rsidR="00435041">
          <w:rPr>
            <w:noProof/>
            <w:webHidden/>
          </w:rPr>
          <w:fldChar w:fldCharType="end"/>
        </w:r>
      </w:hyperlink>
    </w:p>
    <w:p w14:paraId="4E1B0EC5" w14:textId="2752F5C9"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70" w:history="1">
        <w:r w:rsidR="00435041" w:rsidRPr="005C1930">
          <w:rPr>
            <w:rStyle w:val="Hyperlink"/>
            <w:noProof/>
            <w:lang w:val="en-GB"/>
          </w:rPr>
          <w:t>2.3 Licensing and Copyright</w:t>
        </w:r>
        <w:r w:rsidR="00435041">
          <w:rPr>
            <w:noProof/>
            <w:webHidden/>
          </w:rPr>
          <w:tab/>
        </w:r>
        <w:r w:rsidR="00435041">
          <w:rPr>
            <w:noProof/>
            <w:webHidden/>
          </w:rPr>
          <w:fldChar w:fldCharType="begin"/>
        </w:r>
        <w:r w:rsidR="00435041">
          <w:rPr>
            <w:noProof/>
            <w:webHidden/>
          </w:rPr>
          <w:instrText xml:space="preserve"> PAGEREF _Toc13857170 \h </w:instrText>
        </w:r>
        <w:r w:rsidR="00435041">
          <w:rPr>
            <w:noProof/>
            <w:webHidden/>
          </w:rPr>
        </w:r>
        <w:r w:rsidR="00435041">
          <w:rPr>
            <w:noProof/>
            <w:webHidden/>
          </w:rPr>
          <w:fldChar w:fldCharType="separate"/>
        </w:r>
        <w:r w:rsidR="00803825">
          <w:rPr>
            <w:noProof/>
            <w:webHidden/>
          </w:rPr>
          <w:t>6</w:t>
        </w:r>
        <w:r w:rsidR="00435041">
          <w:rPr>
            <w:noProof/>
            <w:webHidden/>
          </w:rPr>
          <w:fldChar w:fldCharType="end"/>
        </w:r>
      </w:hyperlink>
    </w:p>
    <w:p w14:paraId="7F12830A" w14:textId="439A8A3C"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71" w:history="1">
        <w:r w:rsidR="00435041" w:rsidRPr="005C1930">
          <w:rPr>
            <w:rStyle w:val="Hyperlink"/>
            <w:noProof/>
            <w:lang w:val="en-GB"/>
          </w:rPr>
          <w:t>2.4 Importing existing data</w:t>
        </w:r>
        <w:r w:rsidR="00435041">
          <w:rPr>
            <w:noProof/>
            <w:webHidden/>
          </w:rPr>
          <w:tab/>
        </w:r>
        <w:r w:rsidR="00435041">
          <w:rPr>
            <w:noProof/>
            <w:webHidden/>
          </w:rPr>
          <w:fldChar w:fldCharType="begin"/>
        </w:r>
        <w:r w:rsidR="00435041">
          <w:rPr>
            <w:noProof/>
            <w:webHidden/>
          </w:rPr>
          <w:instrText xml:space="preserve"> PAGEREF _Toc13857171 \h </w:instrText>
        </w:r>
        <w:r w:rsidR="00435041">
          <w:rPr>
            <w:noProof/>
            <w:webHidden/>
          </w:rPr>
        </w:r>
        <w:r w:rsidR="00435041">
          <w:rPr>
            <w:noProof/>
            <w:webHidden/>
          </w:rPr>
          <w:fldChar w:fldCharType="separate"/>
        </w:r>
        <w:r w:rsidR="00803825">
          <w:rPr>
            <w:noProof/>
            <w:webHidden/>
          </w:rPr>
          <w:t>6</w:t>
        </w:r>
        <w:r w:rsidR="00435041">
          <w:rPr>
            <w:noProof/>
            <w:webHidden/>
          </w:rPr>
          <w:fldChar w:fldCharType="end"/>
        </w:r>
      </w:hyperlink>
    </w:p>
    <w:p w14:paraId="043A10EB" w14:textId="503CCAA6"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72" w:history="1">
        <w:r w:rsidR="00435041" w:rsidRPr="005C1930">
          <w:rPr>
            <w:rStyle w:val="Hyperlink"/>
            <w:noProof/>
            <w:lang w:val="en-GB"/>
          </w:rPr>
          <w:t>2.5 Converting existing database applications</w:t>
        </w:r>
        <w:r w:rsidR="00435041">
          <w:rPr>
            <w:noProof/>
            <w:webHidden/>
          </w:rPr>
          <w:tab/>
        </w:r>
        <w:r w:rsidR="00435041">
          <w:rPr>
            <w:noProof/>
            <w:webHidden/>
          </w:rPr>
          <w:fldChar w:fldCharType="begin"/>
        </w:r>
        <w:r w:rsidR="00435041">
          <w:rPr>
            <w:noProof/>
            <w:webHidden/>
          </w:rPr>
          <w:instrText xml:space="preserve"> PAGEREF _Toc13857172 \h </w:instrText>
        </w:r>
        <w:r w:rsidR="00435041">
          <w:rPr>
            <w:noProof/>
            <w:webHidden/>
          </w:rPr>
        </w:r>
        <w:r w:rsidR="00435041">
          <w:rPr>
            <w:noProof/>
            <w:webHidden/>
          </w:rPr>
          <w:fldChar w:fldCharType="separate"/>
        </w:r>
        <w:r w:rsidR="00803825">
          <w:rPr>
            <w:noProof/>
            <w:webHidden/>
          </w:rPr>
          <w:t>7</w:t>
        </w:r>
        <w:r w:rsidR="00435041">
          <w:rPr>
            <w:noProof/>
            <w:webHidden/>
          </w:rPr>
          <w:fldChar w:fldCharType="end"/>
        </w:r>
      </w:hyperlink>
    </w:p>
    <w:p w14:paraId="42A7CBA2" w14:textId="27A45019" w:rsidR="00435041" w:rsidRDefault="00793088">
      <w:pPr>
        <w:pStyle w:val="TOC1"/>
        <w:tabs>
          <w:tab w:val="right" w:leader="dot" w:pos="8303"/>
        </w:tabs>
        <w:rPr>
          <w:rFonts w:asciiTheme="minorHAnsi" w:eastAsiaTheme="minorEastAsia" w:hAnsiTheme="minorHAnsi" w:cstheme="minorBidi"/>
          <w:noProof/>
          <w:sz w:val="22"/>
          <w:szCs w:val="22"/>
          <w:lang w:val="en-GB" w:eastAsia="en-GB"/>
        </w:rPr>
      </w:pPr>
      <w:hyperlink w:anchor="_Toc13857173" w:history="1">
        <w:r w:rsidR="00435041" w:rsidRPr="005C1930">
          <w:rPr>
            <w:rStyle w:val="Hyperlink"/>
            <w:noProof/>
            <w:lang w:val="en-GB"/>
          </w:rPr>
          <w:t>3. Installing and starting the server</w:t>
        </w:r>
        <w:r w:rsidR="00435041">
          <w:rPr>
            <w:noProof/>
            <w:webHidden/>
          </w:rPr>
          <w:tab/>
        </w:r>
        <w:r w:rsidR="00435041">
          <w:rPr>
            <w:noProof/>
            <w:webHidden/>
          </w:rPr>
          <w:fldChar w:fldCharType="begin"/>
        </w:r>
        <w:r w:rsidR="00435041">
          <w:rPr>
            <w:noProof/>
            <w:webHidden/>
          </w:rPr>
          <w:instrText xml:space="preserve"> PAGEREF _Toc13857173 \h </w:instrText>
        </w:r>
        <w:r w:rsidR="00435041">
          <w:rPr>
            <w:noProof/>
            <w:webHidden/>
          </w:rPr>
        </w:r>
        <w:r w:rsidR="00435041">
          <w:rPr>
            <w:noProof/>
            <w:webHidden/>
          </w:rPr>
          <w:fldChar w:fldCharType="separate"/>
        </w:r>
        <w:r w:rsidR="00803825">
          <w:rPr>
            <w:noProof/>
            <w:webHidden/>
          </w:rPr>
          <w:t>8</w:t>
        </w:r>
        <w:r w:rsidR="00435041">
          <w:rPr>
            <w:noProof/>
            <w:webHidden/>
          </w:rPr>
          <w:fldChar w:fldCharType="end"/>
        </w:r>
      </w:hyperlink>
    </w:p>
    <w:p w14:paraId="3A3BCB89" w14:textId="04A3C561"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74" w:history="1">
        <w:r w:rsidR="00435041" w:rsidRPr="005C1930">
          <w:rPr>
            <w:rStyle w:val="Hyperlink"/>
            <w:noProof/>
            <w:lang w:val="en-GB"/>
          </w:rPr>
          <w:t>3.1 Command line options</w:t>
        </w:r>
        <w:r w:rsidR="00435041">
          <w:rPr>
            <w:noProof/>
            <w:webHidden/>
          </w:rPr>
          <w:tab/>
        </w:r>
        <w:r w:rsidR="00435041">
          <w:rPr>
            <w:noProof/>
            <w:webHidden/>
          </w:rPr>
          <w:fldChar w:fldCharType="begin"/>
        </w:r>
        <w:r w:rsidR="00435041">
          <w:rPr>
            <w:noProof/>
            <w:webHidden/>
          </w:rPr>
          <w:instrText xml:space="preserve"> PAGEREF _Toc13857174 \h </w:instrText>
        </w:r>
        <w:r w:rsidR="00435041">
          <w:rPr>
            <w:noProof/>
            <w:webHidden/>
          </w:rPr>
        </w:r>
        <w:r w:rsidR="00435041">
          <w:rPr>
            <w:noProof/>
            <w:webHidden/>
          </w:rPr>
          <w:fldChar w:fldCharType="separate"/>
        </w:r>
        <w:r w:rsidR="00803825">
          <w:rPr>
            <w:noProof/>
            <w:webHidden/>
          </w:rPr>
          <w:t>9</w:t>
        </w:r>
        <w:r w:rsidR="00435041">
          <w:rPr>
            <w:noProof/>
            <w:webHidden/>
          </w:rPr>
          <w:fldChar w:fldCharType="end"/>
        </w:r>
      </w:hyperlink>
    </w:p>
    <w:p w14:paraId="22FC1DC3" w14:textId="04A01251"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75" w:history="1">
        <w:r w:rsidR="00435041" w:rsidRPr="005C1930">
          <w:rPr>
            <w:rStyle w:val="Hyperlink"/>
            <w:noProof/>
            <w:lang w:val="en-GB"/>
          </w:rPr>
          <w:t>3.2 Server account</w:t>
        </w:r>
        <w:r w:rsidR="00435041">
          <w:rPr>
            <w:noProof/>
            <w:webHidden/>
          </w:rPr>
          <w:tab/>
        </w:r>
        <w:r w:rsidR="00435041">
          <w:rPr>
            <w:noProof/>
            <w:webHidden/>
          </w:rPr>
          <w:fldChar w:fldCharType="begin"/>
        </w:r>
        <w:r w:rsidR="00435041">
          <w:rPr>
            <w:noProof/>
            <w:webHidden/>
          </w:rPr>
          <w:instrText xml:space="preserve"> PAGEREF _Toc13857175 \h </w:instrText>
        </w:r>
        <w:r w:rsidR="00435041">
          <w:rPr>
            <w:noProof/>
            <w:webHidden/>
          </w:rPr>
        </w:r>
        <w:r w:rsidR="00435041">
          <w:rPr>
            <w:noProof/>
            <w:webHidden/>
          </w:rPr>
          <w:fldChar w:fldCharType="separate"/>
        </w:r>
        <w:r w:rsidR="00803825">
          <w:rPr>
            <w:noProof/>
            <w:webHidden/>
          </w:rPr>
          <w:t>9</w:t>
        </w:r>
        <w:r w:rsidR="00435041">
          <w:rPr>
            <w:noProof/>
            <w:webHidden/>
          </w:rPr>
          <w:fldChar w:fldCharType="end"/>
        </w:r>
      </w:hyperlink>
    </w:p>
    <w:p w14:paraId="3D0E9742" w14:textId="5D566D98"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76" w:history="1">
        <w:r w:rsidR="00435041" w:rsidRPr="005C1930">
          <w:rPr>
            <w:rStyle w:val="Hyperlink"/>
            <w:noProof/>
            <w:lang w:val="en-GB"/>
          </w:rPr>
          <w:t>3.3 Database folder</w:t>
        </w:r>
        <w:r w:rsidR="00435041">
          <w:rPr>
            <w:noProof/>
            <w:webHidden/>
          </w:rPr>
          <w:tab/>
        </w:r>
        <w:r w:rsidR="00435041">
          <w:rPr>
            <w:noProof/>
            <w:webHidden/>
          </w:rPr>
          <w:fldChar w:fldCharType="begin"/>
        </w:r>
        <w:r w:rsidR="00435041">
          <w:rPr>
            <w:noProof/>
            <w:webHidden/>
          </w:rPr>
          <w:instrText xml:space="preserve"> PAGEREF _Toc13857176 \h </w:instrText>
        </w:r>
        <w:r w:rsidR="00435041">
          <w:rPr>
            <w:noProof/>
            <w:webHidden/>
          </w:rPr>
        </w:r>
        <w:r w:rsidR="00435041">
          <w:rPr>
            <w:noProof/>
            <w:webHidden/>
          </w:rPr>
          <w:fldChar w:fldCharType="separate"/>
        </w:r>
        <w:r w:rsidR="00803825">
          <w:rPr>
            <w:noProof/>
            <w:webHidden/>
          </w:rPr>
          <w:t>9</w:t>
        </w:r>
        <w:r w:rsidR="00435041">
          <w:rPr>
            <w:noProof/>
            <w:webHidden/>
          </w:rPr>
          <w:fldChar w:fldCharType="end"/>
        </w:r>
      </w:hyperlink>
    </w:p>
    <w:p w14:paraId="73CD9B83" w14:textId="2AB6E912"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77" w:history="1">
        <w:r w:rsidR="00435041" w:rsidRPr="005C1930">
          <w:rPr>
            <w:rStyle w:val="Hyperlink"/>
            <w:noProof/>
            <w:lang w:val="en-GB"/>
          </w:rPr>
          <w:t>3.4 Security considerations</w:t>
        </w:r>
        <w:r w:rsidR="00435041">
          <w:rPr>
            <w:noProof/>
            <w:webHidden/>
          </w:rPr>
          <w:tab/>
        </w:r>
        <w:r w:rsidR="00435041">
          <w:rPr>
            <w:noProof/>
            <w:webHidden/>
          </w:rPr>
          <w:fldChar w:fldCharType="begin"/>
        </w:r>
        <w:r w:rsidR="00435041">
          <w:rPr>
            <w:noProof/>
            <w:webHidden/>
          </w:rPr>
          <w:instrText xml:space="preserve"> PAGEREF _Toc13857177 \h </w:instrText>
        </w:r>
        <w:r w:rsidR="00435041">
          <w:rPr>
            <w:noProof/>
            <w:webHidden/>
          </w:rPr>
        </w:r>
        <w:r w:rsidR="00435041">
          <w:rPr>
            <w:noProof/>
            <w:webHidden/>
          </w:rPr>
          <w:fldChar w:fldCharType="separate"/>
        </w:r>
        <w:r w:rsidR="00803825">
          <w:rPr>
            <w:noProof/>
            <w:webHidden/>
          </w:rPr>
          <w:t>10</w:t>
        </w:r>
        <w:r w:rsidR="00435041">
          <w:rPr>
            <w:noProof/>
            <w:webHidden/>
          </w:rPr>
          <w:fldChar w:fldCharType="end"/>
        </w:r>
      </w:hyperlink>
    </w:p>
    <w:p w14:paraId="31D3D6F1" w14:textId="28C3AC91"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78" w:history="1">
        <w:r w:rsidR="00435041" w:rsidRPr="005C1930">
          <w:rPr>
            <w:rStyle w:val="Hyperlink"/>
            <w:noProof/>
            <w:lang w:val="en-GB"/>
          </w:rPr>
          <w:t>3.4.1 Sensitive data</w:t>
        </w:r>
        <w:r w:rsidR="00435041">
          <w:rPr>
            <w:noProof/>
            <w:webHidden/>
          </w:rPr>
          <w:tab/>
        </w:r>
        <w:r w:rsidR="00435041">
          <w:rPr>
            <w:noProof/>
            <w:webHidden/>
          </w:rPr>
          <w:fldChar w:fldCharType="begin"/>
        </w:r>
        <w:r w:rsidR="00435041">
          <w:rPr>
            <w:noProof/>
            <w:webHidden/>
          </w:rPr>
          <w:instrText xml:space="preserve"> PAGEREF _Toc13857178 \h </w:instrText>
        </w:r>
        <w:r w:rsidR="00435041">
          <w:rPr>
            <w:noProof/>
            <w:webHidden/>
          </w:rPr>
        </w:r>
        <w:r w:rsidR="00435041">
          <w:rPr>
            <w:noProof/>
            <w:webHidden/>
          </w:rPr>
          <w:fldChar w:fldCharType="separate"/>
        </w:r>
        <w:r w:rsidR="00803825">
          <w:rPr>
            <w:noProof/>
            <w:webHidden/>
          </w:rPr>
          <w:t>10</w:t>
        </w:r>
        <w:r w:rsidR="00435041">
          <w:rPr>
            <w:noProof/>
            <w:webHidden/>
          </w:rPr>
          <w:fldChar w:fldCharType="end"/>
        </w:r>
      </w:hyperlink>
    </w:p>
    <w:p w14:paraId="26E9BA30" w14:textId="6371B331"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79" w:history="1">
        <w:r w:rsidR="00435041" w:rsidRPr="005C1930">
          <w:rPr>
            <w:rStyle w:val="Hyperlink"/>
            <w:noProof/>
            <w:lang w:val="en-GB"/>
          </w:rPr>
          <w:t>3.4.2 Mandatory access control</w:t>
        </w:r>
        <w:r w:rsidR="00435041">
          <w:rPr>
            <w:noProof/>
            <w:webHidden/>
          </w:rPr>
          <w:tab/>
        </w:r>
        <w:r w:rsidR="00435041">
          <w:rPr>
            <w:noProof/>
            <w:webHidden/>
          </w:rPr>
          <w:fldChar w:fldCharType="begin"/>
        </w:r>
        <w:r w:rsidR="00435041">
          <w:rPr>
            <w:noProof/>
            <w:webHidden/>
          </w:rPr>
          <w:instrText xml:space="preserve"> PAGEREF _Toc13857179 \h </w:instrText>
        </w:r>
        <w:r w:rsidR="00435041">
          <w:rPr>
            <w:noProof/>
            <w:webHidden/>
          </w:rPr>
        </w:r>
        <w:r w:rsidR="00435041">
          <w:rPr>
            <w:noProof/>
            <w:webHidden/>
          </w:rPr>
          <w:fldChar w:fldCharType="separate"/>
        </w:r>
        <w:r w:rsidR="00803825">
          <w:rPr>
            <w:noProof/>
            <w:webHidden/>
          </w:rPr>
          <w:t>10</w:t>
        </w:r>
        <w:r w:rsidR="00435041">
          <w:rPr>
            <w:noProof/>
            <w:webHidden/>
          </w:rPr>
          <w:fldChar w:fldCharType="end"/>
        </w:r>
      </w:hyperlink>
    </w:p>
    <w:p w14:paraId="6F9886B8" w14:textId="08917F2D"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80" w:history="1">
        <w:r w:rsidR="00435041" w:rsidRPr="005C1930">
          <w:rPr>
            <w:rStyle w:val="Hyperlink"/>
            <w:noProof/>
            <w:lang w:val="en-GB"/>
          </w:rPr>
          <w:t>3.5 Forensic investigation of a database</w:t>
        </w:r>
        <w:r w:rsidR="00435041">
          <w:rPr>
            <w:noProof/>
            <w:webHidden/>
          </w:rPr>
          <w:tab/>
        </w:r>
        <w:r w:rsidR="00435041">
          <w:rPr>
            <w:noProof/>
            <w:webHidden/>
          </w:rPr>
          <w:fldChar w:fldCharType="begin"/>
        </w:r>
        <w:r w:rsidR="00435041">
          <w:rPr>
            <w:noProof/>
            <w:webHidden/>
          </w:rPr>
          <w:instrText xml:space="preserve"> PAGEREF _Toc13857180 \h </w:instrText>
        </w:r>
        <w:r w:rsidR="00435041">
          <w:rPr>
            <w:noProof/>
            <w:webHidden/>
          </w:rPr>
        </w:r>
        <w:r w:rsidR="00435041">
          <w:rPr>
            <w:noProof/>
            <w:webHidden/>
          </w:rPr>
          <w:fldChar w:fldCharType="separate"/>
        </w:r>
        <w:r w:rsidR="00803825">
          <w:rPr>
            <w:noProof/>
            <w:webHidden/>
          </w:rPr>
          <w:t>12</w:t>
        </w:r>
        <w:r w:rsidR="00435041">
          <w:rPr>
            <w:noProof/>
            <w:webHidden/>
          </w:rPr>
          <w:fldChar w:fldCharType="end"/>
        </w:r>
      </w:hyperlink>
    </w:p>
    <w:p w14:paraId="49754564" w14:textId="3C74D822"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81" w:history="1">
        <w:r w:rsidR="00435041" w:rsidRPr="005C1930">
          <w:rPr>
            <w:rStyle w:val="Hyperlink"/>
            <w:noProof/>
          </w:rPr>
          <w:t>3.6 Role-based Data Models</w:t>
        </w:r>
        <w:r w:rsidR="00435041">
          <w:rPr>
            <w:noProof/>
            <w:webHidden/>
          </w:rPr>
          <w:tab/>
        </w:r>
        <w:r w:rsidR="00435041">
          <w:rPr>
            <w:noProof/>
            <w:webHidden/>
          </w:rPr>
          <w:fldChar w:fldCharType="begin"/>
        </w:r>
        <w:r w:rsidR="00435041">
          <w:rPr>
            <w:noProof/>
            <w:webHidden/>
          </w:rPr>
          <w:instrText xml:space="preserve"> PAGEREF _Toc13857181 \h </w:instrText>
        </w:r>
        <w:r w:rsidR="00435041">
          <w:rPr>
            <w:noProof/>
            <w:webHidden/>
          </w:rPr>
        </w:r>
        <w:r w:rsidR="00435041">
          <w:rPr>
            <w:noProof/>
            <w:webHidden/>
          </w:rPr>
          <w:fldChar w:fldCharType="separate"/>
        </w:r>
        <w:r w:rsidR="00803825">
          <w:rPr>
            <w:noProof/>
            <w:webHidden/>
          </w:rPr>
          <w:t>13</w:t>
        </w:r>
        <w:r w:rsidR="00435041">
          <w:rPr>
            <w:noProof/>
            <w:webHidden/>
          </w:rPr>
          <w:fldChar w:fldCharType="end"/>
        </w:r>
      </w:hyperlink>
    </w:p>
    <w:p w14:paraId="32F3F39B" w14:textId="7B4247EC"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82" w:history="1">
        <w:r w:rsidR="00435041" w:rsidRPr="005C1930">
          <w:rPr>
            <w:rStyle w:val="Hyperlink"/>
            <w:noProof/>
            <w:lang w:val="en-GB"/>
          </w:rPr>
          <w:t>3.7 Virtual Data Warehousing</w:t>
        </w:r>
        <w:r w:rsidR="00435041">
          <w:rPr>
            <w:noProof/>
            <w:webHidden/>
          </w:rPr>
          <w:tab/>
        </w:r>
        <w:r w:rsidR="00435041">
          <w:rPr>
            <w:noProof/>
            <w:webHidden/>
          </w:rPr>
          <w:fldChar w:fldCharType="begin"/>
        </w:r>
        <w:r w:rsidR="00435041">
          <w:rPr>
            <w:noProof/>
            <w:webHidden/>
          </w:rPr>
          <w:instrText xml:space="preserve"> PAGEREF _Toc13857182 \h </w:instrText>
        </w:r>
        <w:r w:rsidR="00435041">
          <w:rPr>
            <w:noProof/>
            <w:webHidden/>
          </w:rPr>
        </w:r>
        <w:r w:rsidR="00435041">
          <w:rPr>
            <w:noProof/>
            <w:webHidden/>
          </w:rPr>
          <w:fldChar w:fldCharType="separate"/>
        </w:r>
        <w:r w:rsidR="00803825">
          <w:rPr>
            <w:noProof/>
            <w:webHidden/>
          </w:rPr>
          <w:t>14</w:t>
        </w:r>
        <w:r w:rsidR="00435041">
          <w:rPr>
            <w:noProof/>
            <w:webHidden/>
          </w:rPr>
          <w:fldChar w:fldCharType="end"/>
        </w:r>
      </w:hyperlink>
    </w:p>
    <w:p w14:paraId="53D558D3" w14:textId="55D7AA06"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83" w:history="1">
        <w:r w:rsidR="00435041" w:rsidRPr="005C1930">
          <w:rPr>
            <w:rStyle w:val="Hyperlink"/>
            <w:noProof/>
          </w:rPr>
          <w:t>3.8 The Pyrrho REST service</w:t>
        </w:r>
        <w:r w:rsidR="00435041">
          <w:rPr>
            <w:noProof/>
            <w:webHidden/>
          </w:rPr>
          <w:tab/>
        </w:r>
        <w:r w:rsidR="00435041">
          <w:rPr>
            <w:noProof/>
            <w:webHidden/>
          </w:rPr>
          <w:fldChar w:fldCharType="begin"/>
        </w:r>
        <w:r w:rsidR="00435041">
          <w:rPr>
            <w:noProof/>
            <w:webHidden/>
          </w:rPr>
          <w:instrText xml:space="preserve"> PAGEREF _Toc13857183 \h </w:instrText>
        </w:r>
        <w:r w:rsidR="00435041">
          <w:rPr>
            <w:noProof/>
            <w:webHidden/>
          </w:rPr>
        </w:r>
        <w:r w:rsidR="00435041">
          <w:rPr>
            <w:noProof/>
            <w:webHidden/>
          </w:rPr>
          <w:fldChar w:fldCharType="separate"/>
        </w:r>
        <w:r w:rsidR="00803825">
          <w:rPr>
            <w:noProof/>
            <w:webHidden/>
          </w:rPr>
          <w:t>15</w:t>
        </w:r>
        <w:r w:rsidR="00435041">
          <w:rPr>
            <w:noProof/>
            <w:webHidden/>
          </w:rPr>
          <w:fldChar w:fldCharType="end"/>
        </w:r>
      </w:hyperlink>
    </w:p>
    <w:p w14:paraId="3ABD767C" w14:textId="6E712AD7"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84" w:history="1">
        <w:r w:rsidR="00435041" w:rsidRPr="005C1930">
          <w:rPr>
            <w:rStyle w:val="Hyperlink"/>
            <w:noProof/>
          </w:rPr>
          <w:t>3.9 Localisation and Collations</w:t>
        </w:r>
        <w:r w:rsidR="00435041">
          <w:rPr>
            <w:noProof/>
            <w:webHidden/>
          </w:rPr>
          <w:tab/>
        </w:r>
        <w:r w:rsidR="00435041">
          <w:rPr>
            <w:noProof/>
            <w:webHidden/>
          </w:rPr>
          <w:fldChar w:fldCharType="begin"/>
        </w:r>
        <w:r w:rsidR="00435041">
          <w:rPr>
            <w:noProof/>
            <w:webHidden/>
          </w:rPr>
          <w:instrText xml:space="preserve"> PAGEREF _Toc13857184 \h </w:instrText>
        </w:r>
        <w:r w:rsidR="00435041">
          <w:rPr>
            <w:noProof/>
            <w:webHidden/>
          </w:rPr>
        </w:r>
        <w:r w:rsidR="00435041">
          <w:rPr>
            <w:noProof/>
            <w:webHidden/>
          </w:rPr>
          <w:fldChar w:fldCharType="separate"/>
        </w:r>
        <w:r w:rsidR="00803825">
          <w:rPr>
            <w:noProof/>
            <w:webHidden/>
          </w:rPr>
          <w:t>16</w:t>
        </w:r>
        <w:r w:rsidR="00435041">
          <w:rPr>
            <w:noProof/>
            <w:webHidden/>
          </w:rPr>
          <w:fldChar w:fldCharType="end"/>
        </w:r>
      </w:hyperlink>
    </w:p>
    <w:p w14:paraId="1177591A" w14:textId="468A3EDD"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85" w:history="1">
        <w:r w:rsidR="00435041" w:rsidRPr="005C1930">
          <w:rPr>
            <w:rStyle w:val="Hyperlink"/>
            <w:noProof/>
            <w:lang w:val="en-GB"/>
          </w:rPr>
          <w:t>3.10 Pyrrho DBMS architecture</w:t>
        </w:r>
        <w:r w:rsidR="00435041">
          <w:rPr>
            <w:noProof/>
            <w:webHidden/>
          </w:rPr>
          <w:tab/>
        </w:r>
        <w:r w:rsidR="00435041">
          <w:rPr>
            <w:noProof/>
            <w:webHidden/>
          </w:rPr>
          <w:fldChar w:fldCharType="begin"/>
        </w:r>
        <w:r w:rsidR="00435041">
          <w:rPr>
            <w:noProof/>
            <w:webHidden/>
          </w:rPr>
          <w:instrText xml:space="preserve"> PAGEREF _Toc13857185 \h </w:instrText>
        </w:r>
        <w:r w:rsidR="00435041">
          <w:rPr>
            <w:noProof/>
            <w:webHidden/>
          </w:rPr>
        </w:r>
        <w:r w:rsidR="00435041">
          <w:rPr>
            <w:noProof/>
            <w:webHidden/>
          </w:rPr>
          <w:fldChar w:fldCharType="separate"/>
        </w:r>
        <w:r w:rsidR="00803825">
          <w:rPr>
            <w:noProof/>
            <w:webHidden/>
          </w:rPr>
          <w:t>17</w:t>
        </w:r>
        <w:r w:rsidR="00435041">
          <w:rPr>
            <w:noProof/>
            <w:webHidden/>
          </w:rPr>
          <w:fldChar w:fldCharType="end"/>
        </w:r>
      </w:hyperlink>
    </w:p>
    <w:p w14:paraId="2AA1FD0F" w14:textId="7F3C21F2" w:rsidR="00435041" w:rsidRDefault="00793088">
      <w:pPr>
        <w:pStyle w:val="TOC1"/>
        <w:tabs>
          <w:tab w:val="right" w:leader="dot" w:pos="8303"/>
        </w:tabs>
        <w:rPr>
          <w:rFonts w:asciiTheme="minorHAnsi" w:eastAsiaTheme="minorEastAsia" w:hAnsiTheme="minorHAnsi" w:cstheme="minorBidi"/>
          <w:noProof/>
          <w:sz w:val="22"/>
          <w:szCs w:val="22"/>
          <w:lang w:val="en-GB" w:eastAsia="en-GB"/>
        </w:rPr>
      </w:pPr>
      <w:hyperlink w:anchor="_Toc13857186" w:history="1">
        <w:r w:rsidR="00435041" w:rsidRPr="005C1930">
          <w:rPr>
            <w:rStyle w:val="Hyperlink"/>
            <w:noProof/>
            <w:lang w:val="en-GB"/>
          </w:rPr>
          <w:t>4. Pyrrho client utilities</w:t>
        </w:r>
        <w:r w:rsidR="00435041">
          <w:rPr>
            <w:noProof/>
            <w:webHidden/>
          </w:rPr>
          <w:tab/>
        </w:r>
        <w:r w:rsidR="00435041">
          <w:rPr>
            <w:noProof/>
            <w:webHidden/>
          </w:rPr>
          <w:fldChar w:fldCharType="begin"/>
        </w:r>
        <w:r w:rsidR="00435041">
          <w:rPr>
            <w:noProof/>
            <w:webHidden/>
          </w:rPr>
          <w:instrText xml:space="preserve"> PAGEREF _Toc13857186 \h </w:instrText>
        </w:r>
        <w:r w:rsidR="00435041">
          <w:rPr>
            <w:noProof/>
            <w:webHidden/>
          </w:rPr>
        </w:r>
        <w:r w:rsidR="00435041">
          <w:rPr>
            <w:noProof/>
            <w:webHidden/>
          </w:rPr>
          <w:fldChar w:fldCharType="separate"/>
        </w:r>
        <w:r w:rsidR="00803825">
          <w:rPr>
            <w:noProof/>
            <w:webHidden/>
          </w:rPr>
          <w:t>18</w:t>
        </w:r>
        <w:r w:rsidR="00435041">
          <w:rPr>
            <w:noProof/>
            <w:webHidden/>
          </w:rPr>
          <w:fldChar w:fldCharType="end"/>
        </w:r>
      </w:hyperlink>
    </w:p>
    <w:p w14:paraId="2375EE49" w14:textId="3274722C"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87" w:history="1">
        <w:r w:rsidR="00435041" w:rsidRPr="005C1930">
          <w:rPr>
            <w:rStyle w:val="Hyperlink"/>
            <w:noProof/>
            <w:lang w:val="en-GB"/>
          </w:rPr>
          <w:t>4.1 The Pyrrho Connection library</w:t>
        </w:r>
        <w:r w:rsidR="00435041">
          <w:rPr>
            <w:noProof/>
            <w:webHidden/>
          </w:rPr>
          <w:tab/>
        </w:r>
        <w:r w:rsidR="00435041">
          <w:rPr>
            <w:noProof/>
            <w:webHidden/>
          </w:rPr>
          <w:fldChar w:fldCharType="begin"/>
        </w:r>
        <w:r w:rsidR="00435041">
          <w:rPr>
            <w:noProof/>
            <w:webHidden/>
          </w:rPr>
          <w:instrText xml:space="preserve"> PAGEREF _Toc13857187 \h </w:instrText>
        </w:r>
        <w:r w:rsidR="00435041">
          <w:rPr>
            <w:noProof/>
            <w:webHidden/>
          </w:rPr>
        </w:r>
        <w:r w:rsidR="00435041">
          <w:rPr>
            <w:noProof/>
            <w:webHidden/>
          </w:rPr>
          <w:fldChar w:fldCharType="separate"/>
        </w:r>
        <w:r w:rsidR="00803825">
          <w:rPr>
            <w:noProof/>
            <w:webHidden/>
          </w:rPr>
          <w:t>18</w:t>
        </w:r>
        <w:r w:rsidR="00435041">
          <w:rPr>
            <w:noProof/>
            <w:webHidden/>
          </w:rPr>
          <w:fldChar w:fldCharType="end"/>
        </w:r>
      </w:hyperlink>
    </w:p>
    <w:p w14:paraId="7E432515" w14:textId="741647CD"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88" w:history="1">
        <w:r w:rsidR="00435041" w:rsidRPr="005C1930">
          <w:rPr>
            <w:rStyle w:val="Hyperlink"/>
            <w:noProof/>
            <w:lang w:val="en-GB"/>
          </w:rPr>
          <w:t>4.2 Installing the client utilities</w:t>
        </w:r>
        <w:r w:rsidR="00435041">
          <w:rPr>
            <w:noProof/>
            <w:webHidden/>
          </w:rPr>
          <w:tab/>
        </w:r>
        <w:r w:rsidR="00435041">
          <w:rPr>
            <w:noProof/>
            <w:webHidden/>
          </w:rPr>
          <w:fldChar w:fldCharType="begin"/>
        </w:r>
        <w:r w:rsidR="00435041">
          <w:rPr>
            <w:noProof/>
            <w:webHidden/>
          </w:rPr>
          <w:instrText xml:space="preserve"> PAGEREF _Toc13857188 \h </w:instrText>
        </w:r>
        <w:r w:rsidR="00435041">
          <w:rPr>
            <w:noProof/>
            <w:webHidden/>
          </w:rPr>
        </w:r>
        <w:r w:rsidR="00435041">
          <w:rPr>
            <w:noProof/>
            <w:webHidden/>
          </w:rPr>
          <w:fldChar w:fldCharType="separate"/>
        </w:r>
        <w:r w:rsidR="00803825">
          <w:rPr>
            <w:noProof/>
            <w:webHidden/>
          </w:rPr>
          <w:t>18</w:t>
        </w:r>
        <w:r w:rsidR="00435041">
          <w:rPr>
            <w:noProof/>
            <w:webHidden/>
          </w:rPr>
          <w:fldChar w:fldCharType="end"/>
        </w:r>
      </w:hyperlink>
    </w:p>
    <w:p w14:paraId="70F28A2A" w14:textId="06054F42"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89" w:history="1">
        <w:r w:rsidR="00435041" w:rsidRPr="005C1930">
          <w:rPr>
            <w:rStyle w:val="Hyperlink"/>
            <w:noProof/>
            <w:lang w:val="en-GB"/>
          </w:rPr>
          <w:t>4.3 PyrrhoCmd</w:t>
        </w:r>
        <w:r w:rsidR="00435041">
          <w:rPr>
            <w:noProof/>
            <w:webHidden/>
          </w:rPr>
          <w:tab/>
        </w:r>
        <w:r w:rsidR="00435041">
          <w:rPr>
            <w:noProof/>
            <w:webHidden/>
          </w:rPr>
          <w:fldChar w:fldCharType="begin"/>
        </w:r>
        <w:r w:rsidR="00435041">
          <w:rPr>
            <w:noProof/>
            <w:webHidden/>
          </w:rPr>
          <w:instrText xml:space="preserve"> PAGEREF _Toc13857189 \h </w:instrText>
        </w:r>
        <w:r w:rsidR="00435041">
          <w:rPr>
            <w:noProof/>
            <w:webHidden/>
          </w:rPr>
        </w:r>
        <w:r w:rsidR="00435041">
          <w:rPr>
            <w:noProof/>
            <w:webHidden/>
          </w:rPr>
          <w:fldChar w:fldCharType="separate"/>
        </w:r>
        <w:r w:rsidR="00803825">
          <w:rPr>
            <w:noProof/>
            <w:webHidden/>
          </w:rPr>
          <w:t>19</w:t>
        </w:r>
        <w:r w:rsidR="00435041">
          <w:rPr>
            <w:noProof/>
            <w:webHidden/>
          </w:rPr>
          <w:fldChar w:fldCharType="end"/>
        </w:r>
      </w:hyperlink>
    </w:p>
    <w:p w14:paraId="23AB710F" w14:textId="65549DA0"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90" w:history="1">
        <w:r w:rsidR="00435041" w:rsidRPr="005C1930">
          <w:rPr>
            <w:rStyle w:val="Hyperlink"/>
            <w:noProof/>
            <w:lang w:val="en-GB"/>
          </w:rPr>
          <w:t>4.4 PyrrhoSQL</w:t>
        </w:r>
        <w:r w:rsidR="00435041">
          <w:rPr>
            <w:noProof/>
            <w:webHidden/>
          </w:rPr>
          <w:tab/>
        </w:r>
        <w:r w:rsidR="00435041">
          <w:rPr>
            <w:noProof/>
            <w:webHidden/>
          </w:rPr>
          <w:fldChar w:fldCharType="begin"/>
        </w:r>
        <w:r w:rsidR="00435041">
          <w:rPr>
            <w:noProof/>
            <w:webHidden/>
          </w:rPr>
          <w:instrText xml:space="preserve"> PAGEREF _Toc13857190 \h </w:instrText>
        </w:r>
        <w:r w:rsidR="00435041">
          <w:rPr>
            <w:noProof/>
            <w:webHidden/>
          </w:rPr>
        </w:r>
        <w:r w:rsidR="00435041">
          <w:rPr>
            <w:noProof/>
            <w:webHidden/>
          </w:rPr>
          <w:fldChar w:fldCharType="separate"/>
        </w:r>
        <w:r w:rsidR="00803825">
          <w:rPr>
            <w:noProof/>
            <w:webHidden/>
          </w:rPr>
          <w:t>22</w:t>
        </w:r>
        <w:r w:rsidR="00435041">
          <w:rPr>
            <w:noProof/>
            <w:webHidden/>
          </w:rPr>
          <w:fldChar w:fldCharType="end"/>
        </w:r>
      </w:hyperlink>
    </w:p>
    <w:p w14:paraId="031D1369" w14:textId="1E69E5C9"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91" w:history="1">
        <w:r w:rsidR="00435041" w:rsidRPr="005C1930">
          <w:rPr>
            <w:rStyle w:val="Hyperlink"/>
            <w:noProof/>
            <w:lang w:val="en-GB"/>
          </w:rPr>
          <w:t>4.5 RESTClient</w:t>
        </w:r>
        <w:r w:rsidR="00435041">
          <w:rPr>
            <w:noProof/>
            <w:webHidden/>
          </w:rPr>
          <w:tab/>
        </w:r>
        <w:r w:rsidR="00435041">
          <w:rPr>
            <w:noProof/>
            <w:webHidden/>
          </w:rPr>
          <w:fldChar w:fldCharType="begin"/>
        </w:r>
        <w:r w:rsidR="00435041">
          <w:rPr>
            <w:noProof/>
            <w:webHidden/>
          </w:rPr>
          <w:instrText xml:space="preserve"> PAGEREF _Toc13857191 \h </w:instrText>
        </w:r>
        <w:r w:rsidR="00435041">
          <w:rPr>
            <w:noProof/>
            <w:webHidden/>
          </w:rPr>
        </w:r>
        <w:r w:rsidR="00435041">
          <w:rPr>
            <w:noProof/>
            <w:webHidden/>
          </w:rPr>
          <w:fldChar w:fldCharType="separate"/>
        </w:r>
        <w:r w:rsidR="00803825">
          <w:rPr>
            <w:noProof/>
            <w:webHidden/>
          </w:rPr>
          <w:t>22</w:t>
        </w:r>
        <w:r w:rsidR="00435041">
          <w:rPr>
            <w:noProof/>
            <w:webHidden/>
          </w:rPr>
          <w:fldChar w:fldCharType="end"/>
        </w:r>
      </w:hyperlink>
    </w:p>
    <w:p w14:paraId="0D7E5726" w14:textId="41C1D1C5"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92" w:history="1">
        <w:r w:rsidR="00435041" w:rsidRPr="005C1930">
          <w:rPr>
            <w:rStyle w:val="Hyperlink"/>
            <w:noProof/>
            <w:lang w:val="en-GB"/>
          </w:rPr>
          <w:t>4.6 The RestIfD service</w:t>
        </w:r>
        <w:r w:rsidR="00435041">
          <w:rPr>
            <w:noProof/>
            <w:webHidden/>
          </w:rPr>
          <w:tab/>
        </w:r>
        <w:r w:rsidR="00435041">
          <w:rPr>
            <w:noProof/>
            <w:webHidden/>
          </w:rPr>
          <w:fldChar w:fldCharType="begin"/>
        </w:r>
        <w:r w:rsidR="00435041">
          <w:rPr>
            <w:noProof/>
            <w:webHidden/>
          </w:rPr>
          <w:instrText xml:space="preserve"> PAGEREF _Toc13857192 \h </w:instrText>
        </w:r>
        <w:r w:rsidR="00435041">
          <w:rPr>
            <w:noProof/>
            <w:webHidden/>
          </w:rPr>
        </w:r>
        <w:r w:rsidR="00435041">
          <w:rPr>
            <w:noProof/>
            <w:webHidden/>
          </w:rPr>
          <w:fldChar w:fldCharType="separate"/>
        </w:r>
        <w:r w:rsidR="00803825">
          <w:rPr>
            <w:noProof/>
            <w:webHidden/>
          </w:rPr>
          <w:t>23</w:t>
        </w:r>
        <w:r w:rsidR="00435041">
          <w:rPr>
            <w:noProof/>
            <w:webHidden/>
          </w:rPr>
          <w:fldChar w:fldCharType="end"/>
        </w:r>
      </w:hyperlink>
    </w:p>
    <w:p w14:paraId="42E20288" w14:textId="6C45B5BE"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93" w:history="1">
        <w:r w:rsidR="00435041" w:rsidRPr="005C1930">
          <w:rPr>
            <w:rStyle w:val="Hyperlink"/>
            <w:noProof/>
            <w:lang w:val="en-GB"/>
          </w:rPr>
          <w:t>4.7 The Profile Viewer</w:t>
        </w:r>
        <w:r w:rsidR="00435041">
          <w:rPr>
            <w:noProof/>
            <w:webHidden/>
          </w:rPr>
          <w:tab/>
        </w:r>
        <w:r w:rsidR="00435041">
          <w:rPr>
            <w:noProof/>
            <w:webHidden/>
          </w:rPr>
          <w:fldChar w:fldCharType="begin"/>
        </w:r>
        <w:r w:rsidR="00435041">
          <w:rPr>
            <w:noProof/>
            <w:webHidden/>
          </w:rPr>
          <w:instrText xml:space="preserve"> PAGEREF _Toc13857193 \h </w:instrText>
        </w:r>
        <w:r w:rsidR="00435041">
          <w:rPr>
            <w:noProof/>
            <w:webHidden/>
          </w:rPr>
        </w:r>
        <w:r w:rsidR="00435041">
          <w:rPr>
            <w:noProof/>
            <w:webHidden/>
          </w:rPr>
          <w:fldChar w:fldCharType="separate"/>
        </w:r>
        <w:r w:rsidR="00803825">
          <w:rPr>
            <w:noProof/>
            <w:webHidden/>
          </w:rPr>
          <w:t>23</w:t>
        </w:r>
        <w:r w:rsidR="00435041">
          <w:rPr>
            <w:noProof/>
            <w:webHidden/>
          </w:rPr>
          <w:fldChar w:fldCharType="end"/>
        </w:r>
      </w:hyperlink>
    </w:p>
    <w:p w14:paraId="7387EEF3" w14:textId="232E2F34" w:rsidR="00435041" w:rsidRDefault="00793088">
      <w:pPr>
        <w:pStyle w:val="TOC1"/>
        <w:tabs>
          <w:tab w:val="right" w:leader="dot" w:pos="8303"/>
        </w:tabs>
        <w:rPr>
          <w:rFonts w:asciiTheme="minorHAnsi" w:eastAsiaTheme="minorEastAsia" w:hAnsiTheme="minorHAnsi" w:cstheme="minorBidi"/>
          <w:noProof/>
          <w:sz w:val="22"/>
          <w:szCs w:val="22"/>
          <w:lang w:val="en-GB" w:eastAsia="en-GB"/>
        </w:rPr>
      </w:pPr>
      <w:hyperlink w:anchor="_Toc13857194" w:history="1">
        <w:r w:rsidR="00435041" w:rsidRPr="005C1930">
          <w:rPr>
            <w:rStyle w:val="Hyperlink"/>
            <w:noProof/>
            <w:lang w:val="en-GB"/>
          </w:rPr>
          <w:t>5. Database design and creation</w:t>
        </w:r>
        <w:r w:rsidR="00435041">
          <w:rPr>
            <w:noProof/>
            <w:webHidden/>
          </w:rPr>
          <w:tab/>
        </w:r>
        <w:r w:rsidR="00435041">
          <w:rPr>
            <w:noProof/>
            <w:webHidden/>
          </w:rPr>
          <w:fldChar w:fldCharType="begin"/>
        </w:r>
        <w:r w:rsidR="00435041">
          <w:rPr>
            <w:noProof/>
            <w:webHidden/>
          </w:rPr>
          <w:instrText xml:space="preserve"> PAGEREF _Toc13857194 \h </w:instrText>
        </w:r>
        <w:r w:rsidR="00435041">
          <w:rPr>
            <w:noProof/>
            <w:webHidden/>
          </w:rPr>
        </w:r>
        <w:r w:rsidR="00435041">
          <w:rPr>
            <w:noProof/>
            <w:webHidden/>
          </w:rPr>
          <w:fldChar w:fldCharType="separate"/>
        </w:r>
        <w:r w:rsidR="00803825">
          <w:rPr>
            <w:noProof/>
            <w:webHidden/>
          </w:rPr>
          <w:t>25</w:t>
        </w:r>
        <w:r w:rsidR="00435041">
          <w:rPr>
            <w:noProof/>
            <w:webHidden/>
          </w:rPr>
          <w:fldChar w:fldCharType="end"/>
        </w:r>
      </w:hyperlink>
    </w:p>
    <w:p w14:paraId="40E6CE6C" w14:textId="45B22F42"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95" w:history="1">
        <w:r w:rsidR="00435041" w:rsidRPr="005C1930">
          <w:rPr>
            <w:rStyle w:val="Hyperlink"/>
            <w:noProof/>
            <w:lang w:val="en-GB"/>
          </w:rPr>
          <w:t>5.1 Creating a Database</w:t>
        </w:r>
        <w:r w:rsidR="00435041">
          <w:rPr>
            <w:noProof/>
            <w:webHidden/>
          </w:rPr>
          <w:tab/>
        </w:r>
        <w:r w:rsidR="00435041">
          <w:rPr>
            <w:noProof/>
            <w:webHidden/>
          </w:rPr>
          <w:fldChar w:fldCharType="begin"/>
        </w:r>
        <w:r w:rsidR="00435041">
          <w:rPr>
            <w:noProof/>
            <w:webHidden/>
          </w:rPr>
          <w:instrText xml:space="preserve"> PAGEREF _Toc13857195 \h </w:instrText>
        </w:r>
        <w:r w:rsidR="00435041">
          <w:rPr>
            <w:noProof/>
            <w:webHidden/>
          </w:rPr>
        </w:r>
        <w:r w:rsidR="00435041">
          <w:rPr>
            <w:noProof/>
            <w:webHidden/>
          </w:rPr>
          <w:fldChar w:fldCharType="separate"/>
        </w:r>
        <w:r w:rsidR="00803825">
          <w:rPr>
            <w:noProof/>
            <w:webHidden/>
          </w:rPr>
          <w:t>25</w:t>
        </w:r>
        <w:r w:rsidR="00435041">
          <w:rPr>
            <w:noProof/>
            <w:webHidden/>
          </w:rPr>
          <w:fldChar w:fldCharType="end"/>
        </w:r>
      </w:hyperlink>
    </w:p>
    <w:p w14:paraId="7189DFAC" w14:textId="2B35FB28"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96" w:history="1">
        <w:r w:rsidR="00435041" w:rsidRPr="005C1930">
          <w:rPr>
            <w:rStyle w:val="Hyperlink"/>
            <w:noProof/>
          </w:rPr>
          <w:t>5.2 Creating database objects</w:t>
        </w:r>
        <w:r w:rsidR="00435041">
          <w:rPr>
            <w:noProof/>
            <w:webHidden/>
          </w:rPr>
          <w:tab/>
        </w:r>
        <w:r w:rsidR="00435041">
          <w:rPr>
            <w:noProof/>
            <w:webHidden/>
          </w:rPr>
          <w:fldChar w:fldCharType="begin"/>
        </w:r>
        <w:r w:rsidR="00435041">
          <w:rPr>
            <w:noProof/>
            <w:webHidden/>
          </w:rPr>
          <w:instrText xml:space="preserve"> PAGEREF _Toc13857196 \h </w:instrText>
        </w:r>
        <w:r w:rsidR="00435041">
          <w:rPr>
            <w:noProof/>
            <w:webHidden/>
          </w:rPr>
        </w:r>
        <w:r w:rsidR="00435041">
          <w:rPr>
            <w:noProof/>
            <w:webHidden/>
          </w:rPr>
          <w:fldChar w:fldCharType="separate"/>
        </w:r>
        <w:r w:rsidR="00803825">
          <w:rPr>
            <w:noProof/>
            <w:webHidden/>
          </w:rPr>
          <w:t>25</w:t>
        </w:r>
        <w:r w:rsidR="00435041">
          <w:rPr>
            <w:noProof/>
            <w:webHidden/>
          </w:rPr>
          <w:fldChar w:fldCharType="end"/>
        </w:r>
      </w:hyperlink>
    </w:p>
    <w:p w14:paraId="5156AC8A" w14:textId="47E5CE01"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97" w:history="1">
        <w:r w:rsidR="00435041" w:rsidRPr="005C1930">
          <w:rPr>
            <w:rStyle w:val="Hyperlink"/>
            <w:noProof/>
            <w:lang w:val="en-GB"/>
          </w:rPr>
          <w:t>5.3 Altering tables</w:t>
        </w:r>
        <w:r w:rsidR="00435041">
          <w:rPr>
            <w:noProof/>
            <w:webHidden/>
          </w:rPr>
          <w:tab/>
        </w:r>
        <w:r w:rsidR="00435041">
          <w:rPr>
            <w:noProof/>
            <w:webHidden/>
          </w:rPr>
          <w:fldChar w:fldCharType="begin"/>
        </w:r>
        <w:r w:rsidR="00435041">
          <w:rPr>
            <w:noProof/>
            <w:webHidden/>
          </w:rPr>
          <w:instrText xml:space="preserve"> PAGEREF _Toc13857197 \h </w:instrText>
        </w:r>
        <w:r w:rsidR="00435041">
          <w:rPr>
            <w:noProof/>
            <w:webHidden/>
          </w:rPr>
        </w:r>
        <w:r w:rsidR="00435041">
          <w:rPr>
            <w:noProof/>
            <w:webHidden/>
          </w:rPr>
          <w:fldChar w:fldCharType="separate"/>
        </w:r>
        <w:r w:rsidR="00803825">
          <w:rPr>
            <w:noProof/>
            <w:webHidden/>
          </w:rPr>
          <w:t>28</w:t>
        </w:r>
        <w:r w:rsidR="00435041">
          <w:rPr>
            <w:noProof/>
            <w:webHidden/>
          </w:rPr>
          <w:fldChar w:fldCharType="end"/>
        </w:r>
      </w:hyperlink>
    </w:p>
    <w:p w14:paraId="05260912" w14:textId="2CF327D0"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98" w:history="1">
        <w:r w:rsidR="00435041" w:rsidRPr="005C1930">
          <w:rPr>
            <w:rStyle w:val="Hyperlink"/>
            <w:noProof/>
          </w:rPr>
          <w:t>5.4 Sharing a database with other users</w:t>
        </w:r>
        <w:r w:rsidR="00435041">
          <w:rPr>
            <w:noProof/>
            <w:webHidden/>
          </w:rPr>
          <w:tab/>
        </w:r>
        <w:r w:rsidR="00435041">
          <w:rPr>
            <w:noProof/>
            <w:webHidden/>
          </w:rPr>
          <w:fldChar w:fldCharType="begin"/>
        </w:r>
        <w:r w:rsidR="00435041">
          <w:rPr>
            <w:noProof/>
            <w:webHidden/>
          </w:rPr>
          <w:instrText xml:space="preserve"> PAGEREF _Toc13857198 \h </w:instrText>
        </w:r>
        <w:r w:rsidR="00435041">
          <w:rPr>
            <w:noProof/>
            <w:webHidden/>
          </w:rPr>
        </w:r>
        <w:r w:rsidR="00435041">
          <w:rPr>
            <w:noProof/>
            <w:webHidden/>
          </w:rPr>
          <w:fldChar w:fldCharType="separate"/>
        </w:r>
        <w:r w:rsidR="00803825">
          <w:rPr>
            <w:noProof/>
            <w:webHidden/>
          </w:rPr>
          <w:t>29</w:t>
        </w:r>
        <w:r w:rsidR="00435041">
          <w:rPr>
            <w:noProof/>
            <w:webHidden/>
          </w:rPr>
          <w:fldChar w:fldCharType="end"/>
        </w:r>
      </w:hyperlink>
    </w:p>
    <w:p w14:paraId="1F36B056" w14:textId="672B7804"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199" w:history="1">
        <w:r w:rsidR="00435041" w:rsidRPr="005C1930">
          <w:rPr>
            <w:rStyle w:val="Hyperlink"/>
            <w:noProof/>
            <w:lang w:val="en-GB"/>
          </w:rPr>
          <w:t>5.5 Roles</w:t>
        </w:r>
        <w:r w:rsidR="00435041">
          <w:rPr>
            <w:noProof/>
            <w:webHidden/>
          </w:rPr>
          <w:tab/>
        </w:r>
        <w:r w:rsidR="00435041">
          <w:rPr>
            <w:noProof/>
            <w:webHidden/>
          </w:rPr>
          <w:fldChar w:fldCharType="begin"/>
        </w:r>
        <w:r w:rsidR="00435041">
          <w:rPr>
            <w:noProof/>
            <w:webHidden/>
          </w:rPr>
          <w:instrText xml:space="preserve"> PAGEREF _Toc13857199 \h </w:instrText>
        </w:r>
        <w:r w:rsidR="00435041">
          <w:rPr>
            <w:noProof/>
            <w:webHidden/>
          </w:rPr>
        </w:r>
        <w:r w:rsidR="00435041">
          <w:rPr>
            <w:noProof/>
            <w:webHidden/>
          </w:rPr>
          <w:fldChar w:fldCharType="separate"/>
        </w:r>
        <w:r w:rsidR="00803825">
          <w:rPr>
            <w:noProof/>
            <w:webHidden/>
          </w:rPr>
          <w:t>29</w:t>
        </w:r>
        <w:r w:rsidR="00435041">
          <w:rPr>
            <w:noProof/>
            <w:webHidden/>
          </w:rPr>
          <w:fldChar w:fldCharType="end"/>
        </w:r>
      </w:hyperlink>
    </w:p>
    <w:p w14:paraId="1017A0F2" w14:textId="10A05895"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00" w:history="1">
        <w:r w:rsidR="00435041" w:rsidRPr="005C1930">
          <w:rPr>
            <w:rStyle w:val="Hyperlink"/>
            <w:noProof/>
            <w:lang w:val="en-GB"/>
          </w:rPr>
          <w:t>5.6 Stored Procedures and Functions</w:t>
        </w:r>
        <w:r w:rsidR="00435041">
          <w:rPr>
            <w:noProof/>
            <w:webHidden/>
          </w:rPr>
          <w:tab/>
        </w:r>
        <w:r w:rsidR="00435041">
          <w:rPr>
            <w:noProof/>
            <w:webHidden/>
          </w:rPr>
          <w:fldChar w:fldCharType="begin"/>
        </w:r>
        <w:r w:rsidR="00435041">
          <w:rPr>
            <w:noProof/>
            <w:webHidden/>
          </w:rPr>
          <w:instrText xml:space="preserve"> PAGEREF _Toc13857200 \h </w:instrText>
        </w:r>
        <w:r w:rsidR="00435041">
          <w:rPr>
            <w:noProof/>
            <w:webHidden/>
          </w:rPr>
        </w:r>
        <w:r w:rsidR="00435041">
          <w:rPr>
            <w:noProof/>
            <w:webHidden/>
          </w:rPr>
          <w:fldChar w:fldCharType="separate"/>
        </w:r>
        <w:r w:rsidR="00803825">
          <w:rPr>
            <w:noProof/>
            <w:webHidden/>
          </w:rPr>
          <w:t>30</w:t>
        </w:r>
        <w:r w:rsidR="00435041">
          <w:rPr>
            <w:noProof/>
            <w:webHidden/>
          </w:rPr>
          <w:fldChar w:fldCharType="end"/>
        </w:r>
      </w:hyperlink>
    </w:p>
    <w:p w14:paraId="75862540" w14:textId="4248BD86"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01" w:history="1">
        <w:r w:rsidR="00435041" w:rsidRPr="005C1930">
          <w:rPr>
            <w:rStyle w:val="Hyperlink"/>
            <w:noProof/>
          </w:rPr>
          <w:t>5.7 Structured Types</w:t>
        </w:r>
        <w:r w:rsidR="00435041">
          <w:rPr>
            <w:noProof/>
            <w:webHidden/>
          </w:rPr>
          <w:tab/>
        </w:r>
        <w:r w:rsidR="00435041">
          <w:rPr>
            <w:noProof/>
            <w:webHidden/>
          </w:rPr>
          <w:fldChar w:fldCharType="begin"/>
        </w:r>
        <w:r w:rsidR="00435041">
          <w:rPr>
            <w:noProof/>
            <w:webHidden/>
          </w:rPr>
          <w:instrText xml:space="preserve"> PAGEREF _Toc13857201 \h </w:instrText>
        </w:r>
        <w:r w:rsidR="00435041">
          <w:rPr>
            <w:noProof/>
            <w:webHidden/>
          </w:rPr>
        </w:r>
        <w:r w:rsidR="00435041">
          <w:rPr>
            <w:noProof/>
            <w:webHidden/>
          </w:rPr>
          <w:fldChar w:fldCharType="separate"/>
        </w:r>
        <w:r w:rsidR="00803825">
          <w:rPr>
            <w:noProof/>
            <w:webHidden/>
          </w:rPr>
          <w:t>33</w:t>
        </w:r>
        <w:r w:rsidR="00435041">
          <w:rPr>
            <w:noProof/>
            <w:webHidden/>
          </w:rPr>
          <w:fldChar w:fldCharType="end"/>
        </w:r>
      </w:hyperlink>
    </w:p>
    <w:p w14:paraId="364FF113" w14:textId="181F7CE0"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02" w:history="1">
        <w:r w:rsidR="00435041" w:rsidRPr="005C1930">
          <w:rPr>
            <w:rStyle w:val="Hyperlink"/>
            <w:noProof/>
          </w:rPr>
          <w:t>5.8 Triggers</w:t>
        </w:r>
        <w:r w:rsidR="00435041">
          <w:rPr>
            <w:noProof/>
            <w:webHidden/>
          </w:rPr>
          <w:tab/>
        </w:r>
        <w:r w:rsidR="00435041">
          <w:rPr>
            <w:noProof/>
            <w:webHidden/>
          </w:rPr>
          <w:fldChar w:fldCharType="begin"/>
        </w:r>
        <w:r w:rsidR="00435041">
          <w:rPr>
            <w:noProof/>
            <w:webHidden/>
          </w:rPr>
          <w:instrText xml:space="preserve"> PAGEREF _Toc13857202 \h </w:instrText>
        </w:r>
        <w:r w:rsidR="00435041">
          <w:rPr>
            <w:noProof/>
            <w:webHidden/>
          </w:rPr>
        </w:r>
        <w:r w:rsidR="00435041">
          <w:rPr>
            <w:noProof/>
            <w:webHidden/>
          </w:rPr>
          <w:fldChar w:fldCharType="separate"/>
        </w:r>
        <w:r w:rsidR="00803825">
          <w:rPr>
            <w:noProof/>
            <w:webHidden/>
          </w:rPr>
          <w:t>33</w:t>
        </w:r>
        <w:r w:rsidR="00435041">
          <w:rPr>
            <w:noProof/>
            <w:webHidden/>
          </w:rPr>
          <w:fldChar w:fldCharType="end"/>
        </w:r>
      </w:hyperlink>
    </w:p>
    <w:p w14:paraId="33E0443D" w14:textId="0D1C0414"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03" w:history="1">
        <w:r w:rsidR="00435041" w:rsidRPr="005C1930">
          <w:rPr>
            <w:rStyle w:val="Hyperlink"/>
            <w:noProof/>
            <w:lang w:val="en-GB"/>
          </w:rPr>
          <w:t>5.9 Provenance and extended subtype semantics</w:t>
        </w:r>
        <w:r w:rsidR="00435041">
          <w:rPr>
            <w:noProof/>
            <w:webHidden/>
          </w:rPr>
          <w:tab/>
        </w:r>
        <w:r w:rsidR="00435041">
          <w:rPr>
            <w:noProof/>
            <w:webHidden/>
          </w:rPr>
          <w:fldChar w:fldCharType="begin"/>
        </w:r>
        <w:r w:rsidR="00435041">
          <w:rPr>
            <w:noProof/>
            <w:webHidden/>
          </w:rPr>
          <w:instrText xml:space="preserve"> PAGEREF _Toc13857203 \h </w:instrText>
        </w:r>
        <w:r w:rsidR="00435041">
          <w:rPr>
            <w:noProof/>
            <w:webHidden/>
          </w:rPr>
        </w:r>
        <w:r w:rsidR="00435041">
          <w:rPr>
            <w:noProof/>
            <w:webHidden/>
          </w:rPr>
          <w:fldChar w:fldCharType="separate"/>
        </w:r>
        <w:r w:rsidR="00803825">
          <w:rPr>
            <w:noProof/>
            <w:webHidden/>
          </w:rPr>
          <w:t>34</w:t>
        </w:r>
        <w:r w:rsidR="00435041">
          <w:rPr>
            <w:noProof/>
            <w:webHidden/>
          </w:rPr>
          <w:fldChar w:fldCharType="end"/>
        </w:r>
      </w:hyperlink>
    </w:p>
    <w:p w14:paraId="3DA6A5F0" w14:textId="386A6DA6"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04" w:history="1">
        <w:r w:rsidR="00435041" w:rsidRPr="005C1930">
          <w:rPr>
            <w:rStyle w:val="Hyperlink"/>
            <w:noProof/>
            <w:lang w:val="en-GB"/>
          </w:rPr>
          <w:t>5.10 Generated Columns</w:t>
        </w:r>
        <w:r w:rsidR="00435041">
          <w:rPr>
            <w:noProof/>
            <w:webHidden/>
          </w:rPr>
          <w:tab/>
        </w:r>
        <w:r w:rsidR="00435041">
          <w:rPr>
            <w:noProof/>
            <w:webHidden/>
          </w:rPr>
          <w:fldChar w:fldCharType="begin"/>
        </w:r>
        <w:r w:rsidR="00435041">
          <w:rPr>
            <w:noProof/>
            <w:webHidden/>
          </w:rPr>
          <w:instrText xml:space="preserve"> PAGEREF _Toc13857204 \h </w:instrText>
        </w:r>
        <w:r w:rsidR="00435041">
          <w:rPr>
            <w:noProof/>
            <w:webHidden/>
          </w:rPr>
        </w:r>
        <w:r w:rsidR="00435041">
          <w:rPr>
            <w:noProof/>
            <w:webHidden/>
          </w:rPr>
          <w:fldChar w:fldCharType="separate"/>
        </w:r>
        <w:r w:rsidR="00803825">
          <w:rPr>
            <w:noProof/>
            <w:webHidden/>
          </w:rPr>
          <w:t>34</w:t>
        </w:r>
        <w:r w:rsidR="00435041">
          <w:rPr>
            <w:noProof/>
            <w:webHidden/>
          </w:rPr>
          <w:fldChar w:fldCharType="end"/>
        </w:r>
      </w:hyperlink>
    </w:p>
    <w:p w14:paraId="3D38B07E" w14:textId="3EEAAC77" w:rsidR="00435041" w:rsidRDefault="00793088">
      <w:pPr>
        <w:pStyle w:val="TOC1"/>
        <w:tabs>
          <w:tab w:val="right" w:leader="dot" w:pos="8303"/>
        </w:tabs>
        <w:rPr>
          <w:rFonts w:asciiTheme="minorHAnsi" w:eastAsiaTheme="minorEastAsia" w:hAnsiTheme="minorHAnsi" w:cstheme="minorBidi"/>
          <w:noProof/>
          <w:sz w:val="22"/>
          <w:szCs w:val="22"/>
          <w:lang w:val="en-GB" w:eastAsia="en-GB"/>
        </w:rPr>
      </w:pPr>
      <w:hyperlink w:anchor="_Toc13857205" w:history="1">
        <w:r w:rsidR="00435041" w:rsidRPr="005C1930">
          <w:rPr>
            <w:rStyle w:val="Hyperlink"/>
            <w:noProof/>
            <w:lang w:val="en-GB"/>
          </w:rPr>
          <w:t>6. Pyrrho application development</w:t>
        </w:r>
        <w:r w:rsidR="00435041">
          <w:rPr>
            <w:noProof/>
            <w:webHidden/>
          </w:rPr>
          <w:tab/>
        </w:r>
        <w:r w:rsidR="00435041">
          <w:rPr>
            <w:noProof/>
            <w:webHidden/>
          </w:rPr>
          <w:fldChar w:fldCharType="begin"/>
        </w:r>
        <w:r w:rsidR="00435041">
          <w:rPr>
            <w:noProof/>
            <w:webHidden/>
          </w:rPr>
          <w:instrText xml:space="preserve"> PAGEREF _Toc13857205 \h </w:instrText>
        </w:r>
        <w:r w:rsidR="00435041">
          <w:rPr>
            <w:noProof/>
            <w:webHidden/>
          </w:rPr>
        </w:r>
        <w:r w:rsidR="00435041">
          <w:rPr>
            <w:noProof/>
            <w:webHidden/>
          </w:rPr>
          <w:fldChar w:fldCharType="separate"/>
        </w:r>
        <w:r w:rsidR="00803825">
          <w:rPr>
            <w:noProof/>
            <w:webHidden/>
          </w:rPr>
          <w:t>37</w:t>
        </w:r>
        <w:r w:rsidR="00435041">
          <w:rPr>
            <w:noProof/>
            <w:webHidden/>
          </w:rPr>
          <w:fldChar w:fldCharType="end"/>
        </w:r>
      </w:hyperlink>
    </w:p>
    <w:p w14:paraId="42D7B67A" w14:textId="7B92040E"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06" w:history="1">
        <w:r w:rsidR="00435041" w:rsidRPr="005C1930">
          <w:rPr>
            <w:rStyle w:val="Hyperlink"/>
            <w:noProof/>
            <w:lang w:val="en-GB"/>
          </w:rPr>
          <w:t>6.1 Getting Started</w:t>
        </w:r>
        <w:r w:rsidR="00435041">
          <w:rPr>
            <w:noProof/>
            <w:webHidden/>
          </w:rPr>
          <w:tab/>
        </w:r>
        <w:r w:rsidR="00435041">
          <w:rPr>
            <w:noProof/>
            <w:webHidden/>
          </w:rPr>
          <w:fldChar w:fldCharType="begin"/>
        </w:r>
        <w:r w:rsidR="00435041">
          <w:rPr>
            <w:noProof/>
            <w:webHidden/>
          </w:rPr>
          <w:instrText xml:space="preserve"> PAGEREF _Toc13857206 \h </w:instrText>
        </w:r>
        <w:r w:rsidR="00435041">
          <w:rPr>
            <w:noProof/>
            <w:webHidden/>
          </w:rPr>
        </w:r>
        <w:r w:rsidR="00435041">
          <w:rPr>
            <w:noProof/>
            <w:webHidden/>
          </w:rPr>
          <w:fldChar w:fldCharType="separate"/>
        </w:r>
        <w:r w:rsidR="00803825">
          <w:rPr>
            <w:noProof/>
            <w:webHidden/>
          </w:rPr>
          <w:t>37</w:t>
        </w:r>
        <w:r w:rsidR="00435041">
          <w:rPr>
            <w:noProof/>
            <w:webHidden/>
          </w:rPr>
          <w:fldChar w:fldCharType="end"/>
        </w:r>
      </w:hyperlink>
    </w:p>
    <w:p w14:paraId="688044F4" w14:textId="7D758F85"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07" w:history="1">
        <w:r w:rsidR="00435041" w:rsidRPr="005C1930">
          <w:rPr>
            <w:rStyle w:val="Hyperlink"/>
            <w:noProof/>
            <w:lang w:val="en-GB"/>
          </w:rPr>
          <w:t>6.2 Opening and closing a connection</w:t>
        </w:r>
        <w:r w:rsidR="00435041">
          <w:rPr>
            <w:noProof/>
            <w:webHidden/>
          </w:rPr>
          <w:tab/>
        </w:r>
        <w:r w:rsidR="00435041">
          <w:rPr>
            <w:noProof/>
            <w:webHidden/>
          </w:rPr>
          <w:fldChar w:fldCharType="begin"/>
        </w:r>
        <w:r w:rsidR="00435041">
          <w:rPr>
            <w:noProof/>
            <w:webHidden/>
          </w:rPr>
          <w:instrText xml:space="preserve"> PAGEREF _Toc13857207 \h </w:instrText>
        </w:r>
        <w:r w:rsidR="00435041">
          <w:rPr>
            <w:noProof/>
            <w:webHidden/>
          </w:rPr>
        </w:r>
        <w:r w:rsidR="00435041">
          <w:rPr>
            <w:noProof/>
            <w:webHidden/>
          </w:rPr>
          <w:fldChar w:fldCharType="separate"/>
        </w:r>
        <w:r w:rsidR="00803825">
          <w:rPr>
            <w:noProof/>
            <w:webHidden/>
          </w:rPr>
          <w:t>37</w:t>
        </w:r>
        <w:r w:rsidR="00435041">
          <w:rPr>
            <w:noProof/>
            <w:webHidden/>
          </w:rPr>
          <w:fldChar w:fldCharType="end"/>
        </w:r>
      </w:hyperlink>
    </w:p>
    <w:p w14:paraId="1BE22E4B" w14:textId="570C1479"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08" w:history="1">
        <w:r w:rsidR="00435041" w:rsidRPr="005C1930">
          <w:rPr>
            <w:rStyle w:val="Hyperlink"/>
            <w:noProof/>
            <w:lang w:val="en-GB"/>
          </w:rPr>
          <w:t>6.3 The connection string</w:t>
        </w:r>
        <w:r w:rsidR="00435041">
          <w:rPr>
            <w:noProof/>
            <w:webHidden/>
          </w:rPr>
          <w:tab/>
        </w:r>
        <w:r w:rsidR="00435041">
          <w:rPr>
            <w:noProof/>
            <w:webHidden/>
          </w:rPr>
          <w:fldChar w:fldCharType="begin"/>
        </w:r>
        <w:r w:rsidR="00435041">
          <w:rPr>
            <w:noProof/>
            <w:webHidden/>
          </w:rPr>
          <w:instrText xml:space="preserve"> PAGEREF _Toc13857208 \h </w:instrText>
        </w:r>
        <w:r w:rsidR="00435041">
          <w:rPr>
            <w:noProof/>
            <w:webHidden/>
          </w:rPr>
        </w:r>
        <w:r w:rsidR="00435041">
          <w:rPr>
            <w:noProof/>
            <w:webHidden/>
          </w:rPr>
          <w:fldChar w:fldCharType="separate"/>
        </w:r>
        <w:r w:rsidR="00803825">
          <w:rPr>
            <w:noProof/>
            <w:webHidden/>
          </w:rPr>
          <w:t>38</w:t>
        </w:r>
        <w:r w:rsidR="00435041">
          <w:rPr>
            <w:noProof/>
            <w:webHidden/>
          </w:rPr>
          <w:fldChar w:fldCharType="end"/>
        </w:r>
      </w:hyperlink>
    </w:p>
    <w:p w14:paraId="4F16AB11" w14:textId="3ED15C91"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09" w:history="1">
        <w:r w:rsidR="00435041" w:rsidRPr="005C1930">
          <w:rPr>
            <w:rStyle w:val="Hyperlink"/>
            <w:noProof/>
            <w:lang w:val="en-GB"/>
          </w:rPr>
          <w:t>6.4 REST and POCO</w:t>
        </w:r>
        <w:r w:rsidR="00435041">
          <w:rPr>
            <w:noProof/>
            <w:webHidden/>
          </w:rPr>
          <w:tab/>
        </w:r>
        <w:r w:rsidR="00435041">
          <w:rPr>
            <w:noProof/>
            <w:webHidden/>
          </w:rPr>
          <w:fldChar w:fldCharType="begin"/>
        </w:r>
        <w:r w:rsidR="00435041">
          <w:rPr>
            <w:noProof/>
            <w:webHidden/>
          </w:rPr>
          <w:instrText xml:space="preserve"> PAGEREF _Toc13857209 \h </w:instrText>
        </w:r>
        <w:r w:rsidR="00435041">
          <w:rPr>
            <w:noProof/>
            <w:webHidden/>
          </w:rPr>
        </w:r>
        <w:r w:rsidR="00435041">
          <w:rPr>
            <w:noProof/>
            <w:webHidden/>
          </w:rPr>
          <w:fldChar w:fldCharType="separate"/>
        </w:r>
        <w:r w:rsidR="00803825">
          <w:rPr>
            <w:noProof/>
            <w:webHidden/>
          </w:rPr>
          <w:t>39</w:t>
        </w:r>
        <w:r w:rsidR="00435041">
          <w:rPr>
            <w:noProof/>
            <w:webHidden/>
          </w:rPr>
          <w:fldChar w:fldCharType="end"/>
        </w:r>
      </w:hyperlink>
    </w:p>
    <w:p w14:paraId="33AD9161" w14:textId="1D189A9B"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10" w:history="1">
        <w:r w:rsidR="00435041" w:rsidRPr="005C1930">
          <w:rPr>
            <w:rStyle w:val="Hyperlink"/>
            <w:noProof/>
            <w:lang w:val="en-GB"/>
          </w:rPr>
          <w:t>6.5 DataReaders</w:t>
        </w:r>
        <w:r w:rsidR="00435041">
          <w:rPr>
            <w:noProof/>
            <w:webHidden/>
          </w:rPr>
          <w:tab/>
        </w:r>
        <w:r w:rsidR="00435041">
          <w:rPr>
            <w:noProof/>
            <w:webHidden/>
          </w:rPr>
          <w:fldChar w:fldCharType="begin"/>
        </w:r>
        <w:r w:rsidR="00435041">
          <w:rPr>
            <w:noProof/>
            <w:webHidden/>
          </w:rPr>
          <w:instrText xml:space="preserve"> PAGEREF _Toc13857210 \h </w:instrText>
        </w:r>
        <w:r w:rsidR="00435041">
          <w:rPr>
            <w:noProof/>
            <w:webHidden/>
          </w:rPr>
        </w:r>
        <w:r w:rsidR="00435041">
          <w:rPr>
            <w:noProof/>
            <w:webHidden/>
          </w:rPr>
          <w:fldChar w:fldCharType="separate"/>
        </w:r>
        <w:r w:rsidR="00803825">
          <w:rPr>
            <w:noProof/>
            <w:webHidden/>
          </w:rPr>
          <w:t>40</w:t>
        </w:r>
        <w:r w:rsidR="00435041">
          <w:rPr>
            <w:noProof/>
            <w:webHidden/>
          </w:rPr>
          <w:fldChar w:fldCharType="end"/>
        </w:r>
      </w:hyperlink>
    </w:p>
    <w:p w14:paraId="24AF06CA" w14:textId="369985FA"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11" w:history="1">
        <w:r w:rsidR="00435041" w:rsidRPr="005C1930">
          <w:rPr>
            <w:rStyle w:val="Hyperlink"/>
            <w:noProof/>
            <w:lang w:val="en-GB"/>
          </w:rPr>
          <w:t>6.6 LINQ</w:t>
        </w:r>
        <w:r w:rsidR="00435041">
          <w:rPr>
            <w:noProof/>
            <w:webHidden/>
          </w:rPr>
          <w:tab/>
        </w:r>
        <w:r w:rsidR="00435041">
          <w:rPr>
            <w:noProof/>
            <w:webHidden/>
          </w:rPr>
          <w:fldChar w:fldCharType="begin"/>
        </w:r>
        <w:r w:rsidR="00435041">
          <w:rPr>
            <w:noProof/>
            <w:webHidden/>
          </w:rPr>
          <w:instrText xml:space="preserve"> PAGEREF _Toc13857211 \h </w:instrText>
        </w:r>
        <w:r w:rsidR="00435041">
          <w:rPr>
            <w:noProof/>
            <w:webHidden/>
          </w:rPr>
        </w:r>
        <w:r w:rsidR="00435041">
          <w:rPr>
            <w:noProof/>
            <w:webHidden/>
          </w:rPr>
          <w:fldChar w:fldCharType="separate"/>
        </w:r>
        <w:r w:rsidR="00803825">
          <w:rPr>
            <w:noProof/>
            <w:webHidden/>
          </w:rPr>
          <w:t>41</w:t>
        </w:r>
        <w:r w:rsidR="00435041">
          <w:rPr>
            <w:noProof/>
            <w:webHidden/>
          </w:rPr>
          <w:fldChar w:fldCharType="end"/>
        </w:r>
      </w:hyperlink>
    </w:p>
    <w:p w14:paraId="69A430F9" w14:textId="61B7A837"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12" w:history="1">
        <w:r w:rsidR="00435041" w:rsidRPr="005C1930">
          <w:rPr>
            <w:rStyle w:val="Hyperlink"/>
            <w:noProof/>
          </w:rPr>
          <w:t>6.7 Using PHP</w:t>
        </w:r>
        <w:r w:rsidR="00435041">
          <w:rPr>
            <w:noProof/>
            <w:webHidden/>
          </w:rPr>
          <w:tab/>
        </w:r>
        <w:r w:rsidR="00435041">
          <w:rPr>
            <w:noProof/>
            <w:webHidden/>
          </w:rPr>
          <w:fldChar w:fldCharType="begin"/>
        </w:r>
        <w:r w:rsidR="00435041">
          <w:rPr>
            <w:noProof/>
            <w:webHidden/>
          </w:rPr>
          <w:instrText xml:space="preserve"> PAGEREF _Toc13857212 \h </w:instrText>
        </w:r>
        <w:r w:rsidR="00435041">
          <w:rPr>
            <w:noProof/>
            <w:webHidden/>
          </w:rPr>
        </w:r>
        <w:r w:rsidR="00435041">
          <w:rPr>
            <w:noProof/>
            <w:webHidden/>
          </w:rPr>
          <w:fldChar w:fldCharType="separate"/>
        </w:r>
        <w:r w:rsidR="00803825">
          <w:rPr>
            <w:noProof/>
            <w:webHidden/>
          </w:rPr>
          <w:t>42</w:t>
        </w:r>
        <w:r w:rsidR="00435041">
          <w:rPr>
            <w:noProof/>
            <w:webHidden/>
          </w:rPr>
          <w:fldChar w:fldCharType="end"/>
        </w:r>
      </w:hyperlink>
    </w:p>
    <w:p w14:paraId="5AF7A622" w14:textId="3F600016"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13" w:history="1">
        <w:r w:rsidR="00435041" w:rsidRPr="005C1930">
          <w:rPr>
            <w:rStyle w:val="Hyperlink"/>
            <w:noProof/>
            <w:lang w:val="en-GB"/>
          </w:rPr>
          <w:t>6.8 Python</w:t>
        </w:r>
        <w:r w:rsidR="00435041">
          <w:rPr>
            <w:noProof/>
            <w:webHidden/>
          </w:rPr>
          <w:tab/>
        </w:r>
        <w:r w:rsidR="00435041">
          <w:rPr>
            <w:noProof/>
            <w:webHidden/>
          </w:rPr>
          <w:fldChar w:fldCharType="begin"/>
        </w:r>
        <w:r w:rsidR="00435041">
          <w:rPr>
            <w:noProof/>
            <w:webHidden/>
          </w:rPr>
          <w:instrText xml:space="preserve"> PAGEREF _Toc13857213 \h </w:instrText>
        </w:r>
        <w:r w:rsidR="00435041">
          <w:rPr>
            <w:noProof/>
            <w:webHidden/>
          </w:rPr>
        </w:r>
        <w:r w:rsidR="00435041">
          <w:rPr>
            <w:noProof/>
            <w:webHidden/>
          </w:rPr>
          <w:fldChar w:fldCharType="separate"/>
        </w:r>
        <w:r w:rsidR="00803825">
          <w:rPr>
            <w:noProof/>
            <w:webHidden/>
          </w:rPr>
          <w:t>43</w:t>
        </w:r>
        <w:r w:rsidR="00435041">
          <w:rPr>
            <w:noProof/>
            <w:webHidden/>
          </w:rPr>
          <w:fldChar w:fldCharType="end"/>
        </w:r>
      </w:hyperlink>
    </w:p>
    <w:p w14:paraId="69AD52D8" w14:textId="7641A10F"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14" w:history="1">
        <w:r w:rsidR="00435041" w:rsidRPr="005C1930">
          <w:rPr>
            <w:rStyle w:val="Hyperlink"/>
            <w:noProof/>
            <w:lang w:val="en-GB"/>
          </w:rPr>
          <w:t>6.9 The Java Library</w:t>
        </w:r>
        <w:r w:rsidR="00435041">
          <w:rPr>
            <w:noProof/>
            <w:webHidden/>
          </w:rPr>
          <w:tab/>
        </w:r>
        <w:r w:rsidR="00435041">
          <w:rPr>
            <w:noProof/>
            <w:webHidden/>
          </w:rPr>
          <w:fldChar w:fldCharType="begin"/>
        </w:r>
        <w:r w:rsidR="00435041">
          <w:rPr>
            <w:noProof/>
            <w:webHidden/>
          </w:rPr>
          <w:instrText xml:space="preserve"> PAGEREF _Toc13857214 \h </w:instrText>
        </w:r>
        <w:r w:rsidR="00435041">
          <w:rPr>
            <w:noProof/>
            <w:webHidden/>
          </w:rPr>
        </w:r>
        <w:r w:rsidR="00435041">
          <w:rPr>
            <w:noProof/>
            <w:webHidden/>
          </w:rPr>
          <w:fldChar w:fldCharType="separate"/>
        </w:r>
        <w:r w:rsidR="00803825">
          <w:rPr>
            <w:noProof/>
            <w:webHidden/>
          </w:rPr>
          <w:t>48</w:t>
        </w:r>
        <w:r w:rsidR="00435041">
          <w:rPr>
            <w:noProof/>
            <w:webHidden/>
          </w:rPr>
          <w:fldChar w:fldCharType="end"/>
        </w:r>
      </w:hyperlink>
    </w:p>
    <w:p w14:paraId="39502945" w14:textId="1E29531B"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15" w:history="1">
        <w:r w:rsidR="00435041" w:rsidRPr="005C1930">
          <w:rPr>
            <w:rStyle w:val="Hyperlink"/>
            <w:noProof/>
            <w:lang w:val="en-GB"/>
          </w:rPr>
          <w:t>6.10 SWI-Prolog</w:t>
        </w:r>
        <w:r w:rsidR="00435041">
          <w:rPr>
            <w:noProof/>
            <w:webHidden/>
          </w:rPr>
          <w:tab/>
        </w:r>
        <w:r w:rsidR="00435041">
          <w:rPr>
            <w:noProof/>
            <w:webHidden/>
          </w:rPr>
          <w:fldChar w:fldCharType="begin"/>
        </w:r>
        <w:r w:rsidR="00435041">
          <w:rPr>
            <w:noProof/>
            <w:webHidden/>
          </w:rPr>
          <w:instrText xml:space="preserve"> PAGEREF _Toc13857215 \h </w:instrText>
        </w:r>
        <w:r w:rsidR="00435041">
          <w:rPr>
            <w:noProof/>
            <w:webHidden/>
          </w:rPr>
        </w:r>
        <w:r w:rsidR="00435041">
          <w:rPr>
            <w:noProof/>
            <w:webHidden/>
          </w:rPr>
          <w:fldChar w:fldCharType="separate"/>
        </w:r>
        <w:r w:rsidR="00803825">
          <w:rPr>
            <w:noProof/>
            <w:webHidden/>
          </w:rPr>
          <w:t>56</w:t>
        </w:r>
        <w:r w:rsidR="00435041">
          <w:rPr>
            <w:noProof/>
            <w:webHidden/>
          </w:rPr>
          <w:fldChar w:fldCharType="end"/>
        </w:r>
      </w:hyperlink>
    </w:p>
    <w:p w14:paraId="534C1F1F" w14:textId="0D11CFBC" w:rsidR="00435041" w:rsidRDefault="00793088">
      <w:pPr>
        <w:pStyle w:val="TOC1"/>
        <w:tabs>
          <w:tab w:val="right" w:leader="dot" w:pos="8303"/>
        </w:tabs>
        <w:rPr>
          <w:rFonts w:asciiTheme="minorHAnsi" w:eastAsiaTheme="minorEastAsia" w:hAnsiTheme="minorHAnsi" w:cstheme="minorBidi"/>
          <w:noProof/>
          <w:sz w:val="22"/>
          <w:szCs w:val="22"/>
          <w:lang w:val="en-GB" w:eastAsia="en-GB"/>
        </w:rPr>
      </w:pPr>
      <w:hyperlink w:anchor="_Toc13857216" w:history="1">
        <w:r w:rsidR="00435041" w:rsidRPr="005C1930">
          <w:rPr>
            <w:rStyle w:val="Hyperlink"/>
            <w:noProof/>
          </w:rPr>
          <w:t>7. SQL Syntax for Pyrrho</w:t>
        </w:r>
        <w:r w:rsidR="00435041">
          <w:rPr>
            <w:noProof/>
            <w:webHidden/>
          </w:rPr>
          <w:tab/>
        </w:r>
        <w:r w:rsidR="00435041">
          <w:rPr>
            <w:noProof/>
            <w:webHidden/>
          </w:rPr>
          <w:fldChar w:fldCharType="begin"/>
        </w:r>
        <w:r w:rsidR="00435041">
          <w:rPr>
            <w:noProof/>
            <w:webHidden/>
          </w:rPr>
          <w:instrText xml:space="preserve"> PAGEREF _Toc13857216 \h </w:instrText>
        </w:r>
        <w:r w:rsidR="00435041">
          <w:rPr>
            <w:noProof/>
            <w:webHidden/>
          </w:rPr>
        </w:r>
        <w:r w:rsidR="00435041">
          <w:rPr>
            <w:noProof/>
            <w:webHidden/>
          </w:rPr>
          <w:fldChar w:fldCharType="separate"/>
        </w:r>
        <w:r w:rsidR="00803825">
          <w:rPr>
            <w:noProof/>
            <w:webHidden/>
          </w:rPr>
          <w:t>57</w:t>
        </w:r>
        <w:r w:rsidR="00435041">
          <w:rPr>
            <w:noProof/>
            <w:webHidden/>
          </w:rPr>
          <w:fldChar w:fldCharType="end"/>
        </w:r>
      </w:hyperlink>
    </w:p>
    <w:p w14:paraId="2A52C70C" w14:textId="641165EB"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17" w:history="1">
        <w:r w:rsidR="00435041" w:rsidRPr="005C1930">
          <w:rPr>
            <w:rStyle w:val="Hyperlink"/>
            <w:noProof/>
          </w:rPr>
          <w:t>7.1 Statements</w:t>
        </w:r>
        <w:r w:rsidR="00435041">
          <w:rPr>
            <w:noProof/>
            <w:webHidden/>
          </w:rPr>
          <w:tab/>
        </w:r>
        <w:r w:rsidR="00435041">
          <w:rPr>
            <w:noProof/>
            <w:webHidden/>
          </w:rPr>
          <w:fldChar w:fldCharType="begin"/>
        </w:r>
        <w:r w:rsidR="00435041">
          <w:rPr>
            <w:noProof/>
            <w:webHidden/>
          </w:rPr>
          <w:instrText xml:space="preserve"> PAGEREF _Toc13857217 \h </w:instrText>
        </w:r>
        <w:r w:rsidR="00435041">
          <w:rPr>
            <w:noProof/>
            <w:webHidden/>
          </w:rPr>
        </w:r>
        <w:r w:rsidR="00435041">
          <w:rPr>
            <w:noProof/>
            <w:webHidden/>
          </w:rPr>
          <w:fldChar w:fldCharType="separate"/>
        </w:r>
        <w:r w:rsidR="00803825">
          <w:rPr>
            <w:noProof/>
            <w:webHidden/>
          </w:rPr>
          <w:t>57</w:t>
        </w:r>
        <w:r w:rsidR="00435041">
          <w:rPr>
            <w:noProof/>
            <w:webHidden/>
          </w:rPr>
          <w:fldChar w:fldCharType="end"/>
        </w:r>
      </w:hyperlink>
    </w:p>
    <w:p w14:paraId="44AAE895" w14:textId="65B43BF9"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18" w:history="1">
        <w:r w:rsidR="00435041" w:rsidRPr="005C1930">
          <w:rPr>
            <w:rStyle w:val="Hyperlink"/>
            <w:noProof/>
          </w:rPr>
          <w:t>7.2 Data Definition</w:t>
        </w:r>
        <w:r w:rsidR="00435041">
          <w:rPr>
            <w:noProof/>
            <w:webHidden/>
          </w:rPr>
          <w:tab/>
        </w:r>
        <w:r w:rsidR="00435041">
          <w:rPr>
            <w:noProof/>
            <w:webHidden/>
          </w:rPr>
          <w:fldChar w:fldCharType="begin"/>
        </w:r>
        <w:r w:rsidR="00435041">
          <w:rPr>
            <w:noProof/>
            <w:webHidden/>
          </w:rPr>
          <w:instrText xml:space="preserve"> PAGEREF _Toc13857218 \h </w:instrText>
        </w:r>
        <w:r w:rsidR="00435041">
          <w:rPr>
            <w:noProof/>
            <w:webHidden/>
          </w:rPr>
        </w:r>
        <w:r w:rsidR="00435041">
          <w:rPr>
            <w:noProof/>
            <w:webHidden/>
          </w:rPr>
          <w:fldChar w:fldCharType="separate"/>
        </w:r>
        <w:r w:rsidR="00803825">
          <w:rPr>
            <w:noProof/>
            <w:webHidden/>
          </w:rPr>
          <w:t>58</w:t>
        </w:r>
        <w:r w:rsidR="00435041">
          <w:rPr>
            <w:noProof/>
            <w:webHidden/>
          </w:rPr>
          <w:fldChar w:fldCharType="end"/>
        </w:r>
      </w:hyperlink>
    </w:p>
    <w:p w14:paraId="6BA97212" w14:textId="5F87744B"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19" w:history="1">
        <w:r w:rsidR="00435041" w:rsidRPr="005C1930">
          <w:rPr>
            <w:rStyle w:val="Hyperlink"/>
            <w:noProof/>
          </w:rPr>
          <w:t>7.3 Access Control</w:t>
        </w:r>
        <w:r w:rsidR="00435041">
          <w:rPr>
            <w:noProof/>
            <w:webHidden/>
          </w:rPr>
          <w:tab/>
        </w:r>
        <w:r w:rsidR="00435041">
          <w:rPr>
            <w:noProof/>
            <w:webHidden/>
          </w:rPr>
          <w:fldChar w:fldCharType="begin"/>
        </w:r>
        <w:r w:rsidR="00435041">
          <w:rPr>
            <w:noProof/>
            <w:webHidden/>
          </w:rPr>
          <w:instrText xml:space="preserve"> PAGEREF _Toc13857219 \h </w:instrText>
        </w:r>
        <w:r w:rsidR="00435041">
          <w:rPr>
            <w:noProof/>
            <w:webHidden/>
          </w:rPr>
        </w:r>
        <w:r w:rsidR="00435041">
          <w:rPr>
            <w:noProof/>
            <w:webHidden/>
          </w:rPr>
          <w:fldChar w:fldCharType="separate"/>
        </w:r>
        <w:r w:rsidR="00803825">
          <w:rPr>
            <w:noProof/>
            <w:webHidden/>
          </w:rPr>
          <w:t>63</w:t>
        </w:r>
        <w:r w:rsidR="00435041">
          <w:rPr>
            <w:noProof/>
            <w:webHidden/>
          </w:rPr>
          <w:fldChar w:fldCharType="end"/>
        </w:r>
      </w:hyperlink>
    </w:p>
    <w:p w14:paraId="5E8A037D" w14:textId="1865DC8F"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20" w:history="1">
        <w:r w:rsidR="00435041" w:rsidRPr="005C1930">
          <w:rPr>
            <w:rStyle w:val="Hyperlink"/>
            <w:noProof/>
          </w:rPr>
          <w:t>7.4 Type</w:t>
        </w:r>
        <w:r w:rsidR="00435041">
          <w:rPr>
            <w:noProof/>
            <w:webHidden/>
          </w:rPr>
          <w:tab/>
        </w:r>
        <w:r w:rsidR="00435041">
          <w:rPr>
            <w:noProof/>
            <w:webHidden/>
          </w:rPr>
          <w:fldChar w:fldCharType="begin"/>
        </w:r>
        <w:r w:rsidR="00435041">
          <w:rPr>
            <w:noProof/>
            <w:webHidden/>
          </w:rPr>
          <w:instrText xml:space="preserve"> PAGEREF _Toc13857220 \h </w:instrText>
        </w:r>
        <w:r w:rsidR="00435041">
          <w:rPr>
            <w:noProof/>
            <w:webHidden/>
          </w:rPr>
        </w:r>
        <w:r w:rsidR="00435041">
          <w:rPr>
            <w:noProof/>
            <w:webHidden/>
          </w:rPr>
          <w:fldChar w:fldCharType="separate"/>
        </w:r>
        <w:r w:rsidR="00803825">
          <w:rPr>
            <w:noProof/>
            <w:webHidden/>
          </w:rPr>
          <w:t>64</w:t>
        </w:r>
        <w:r w:rsidR="00435041">
          <w:rPr>
            <w:noProof/>
            <w:webHidden/>
          </w:rPr>
          <w:fldChar w:fldCharType="end"/>
        </w:r>
      </w:hyperlink>
    </w:p>
    <w:p w14:paraId="6FB4C26D" w14:textId="06F71E76"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21" w:history="1">
        <w:r w:rsidR="00435041" w:rsidRPr="005C1930">
          <w:rPr>
            <w:rStyle w:val="Hyperlink"/>
            <w:noProof/>
          </w:rPr>
          <w:t>7.5 Data Manipulation</w:t>
        </w:r>
        <w:r w:rsidR="00435041">
          <w:rPr>
            <w:noProof/>
            <w:webHidden/>
          </w:rPr>
          <w:tab/>
        </w:r>
        <w:r w:rsidR="00435041">
          <w:rPr>
            <w:noProof/>
            <w:webHidden/>
          </w:rPr>
          <w:fldChar w:fldCharType="begin"/>
        </w:r>
        <w:r w:rsidR="00435041">
          <w:rPr>
            <w:noProof/>
            <w:webHidden/>
          </w:rPr>
          <w:instrText xml:space="preserve"> PAGEREF _Toc13857221 \h </w:instrText>
        </w:r>
        <w:r w:rsidR="00435041">
          <w:rPr>
            <w:noProof/>
            <w:webHidden/>
          </w:rPr>
        </w:r>
        <w:r w:rsidR="00435041">
          <w:rPr>
            <w:noProof/>
            <w:webHidden/>
          </w:rPr>
          <w:fldChar w:fldCharType="separate"/>
        </w:r>
        <w:r w:rsidR="00803825">
          <w:rPr>
            <w:noProof/>
            <w:webHidden/>
          </w:rPr>
          <w:t>65</w:t>
        </w:r>
        <w:r w:rsidR="00435041">
          <w:rPr>
            <w:noProof/>
            <w:webHidden/>
          </w:rPr>
          <w:fldChar w:fldCharType="end"/>
        </w:r>
      </w:hyperlink>
    </w:p>
    <w:p w14:paraId="0493BEA5" w14:textId="45A50991"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22" w:history="1">
        <w:r w:rsidR="00435041" w:rsidRPr="005C1930">
          <w:rPr>
            <w:rStyle w:val="Hyperlink"/>
            <w:noProof/>
          </w:rPr>
          <w:t>7.6 Scalar Expressions</w:t>
        </w:r>
        <w:r w:rsidR="00435041">
          <w:rPr>
            <w:noProof/>
            <w:webHidden/>
          </w:rPr>
          <w:tab/>
        </w:r>
        <w:r w:rsidR="00435041">
          <w:rPr>
            <w:noProof/>
            <w:webHidden/>
          </w:rPr>
          <w:fldChar w:fldCharType="begin"/>
        </w:r>
        <w:r w:rsidR="00435041">
          <w:rPr>
            <w:noProof/>
            <w:webHidden/>
          </w:rPr>
          <w:instrText xml:space="preserve"> PAGEREF _Toc13857222 \h </w:instrText>
        </w:r>
        <w:r w:rsidR="00435041">
          <w:rPr>
            <w:noProof/>
            <w:webHidden/>
          </w:rPr>
        </w:r>
        <w:r w:rsidR="00435041">
          <w:rPr>
            <w:noProof/>
            <w:webHidden/>
          </w:rPr>
          <w:fldChar w:fldCharType="separate"/>
        </w:r>
        <w:r w:rsidR="00803825">
          <w:rPr>
            <w:noProof/>
            <w:webHidden/>
          </w:rPr>
          <w:t>67</w:t>
        </w:r>
        <w:r w:rsidR="00435041">
          <w:rPr>
            <w:noProof/>
            <w:webHidden/>
          </w:rPr>
          <w:fldChar w:fldCharType="end"/>
        </w:r>
      </w:hyperlink>
    </w:p>
    <w:p w14:paraId="33057AE9" w14:textId="57E1179B"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23" w:history="1">
        <w:r w:rsidR="00435041" w:rsidRPr="005C1930">
          <w:rPr>
            <w:rStyle w:val="Hyperlink"/>
            <w:noProof/>
          </w:rPr>
          <w:t>7.7 Query Expressions</w:t>
        </w:r>
        <w:r w:rsidR="00435041">
          <w:rPr>
            <w:noProof/>
            <w:webHidden/>
          </w:rPr>
          <w:tab/>
        </w:r>
        <w:r w:rsidR="00435041">
          <w:rPr>
            <w:noProof/>
            <w:webHidden/>
          </w:rPr>
          <w:fldChar w:fldCharType="begin"/>
        </w:r>
        <w:r w:rsidR="00435041">
          <w:rPr>
            <w:noProof/>
            <w:webHidden/>
          </w:rPr>
          <w:instrText xml:space="preserve"> PAGEREF _Toc13857223 \h </w:instrText>
        </w:r>
        <w:r w:rsidR="00435041">
          <w:rPr>
            <w:noProof/>
            <w:webHidden/>
          </w:rPr>
        </w:r>
        <w:r w:rsidR="00435041">
          <w:rPr>
            <w:noProof/>
            <w:webHidden/>
          </w:rPr>
          <w:fldChar w:fldCharType="separate"/>
        </w:r>
        <w:r w:rsidR="00803825">
          <w:rPr>
            <w:noProof/>
            <w:webHidden/>
          </w:rPr>
          <w:t>69</w:t>
        </w:r>
        <w:r w:rsidR="00435041">
          <w:rPr>
            <w:noProof/>
            <w:webHidden/>
          </w:rPr>
          <w:fldChar w:fldCharType="end"/>
        </w:r>
      </w:hyperlink>
    </w:p>
    <w:p w14:paraId="7449149C" w14:textId="28185F46"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24" w:history="1">
        <w:r w:rsidR="00435041" w:rsidRPr="005C1930">
          <w:rPr>
            <w:rStyle w:val="Hyperlink"/>
            <w:noProof/>
          </w:rPr>
          <w:t>7.8 Predicates</w:t>
        </w:r>
        <w:r w:rsidR="00435041">
          <w:rPr>
            <w:noProof/>
            <w:webHidden/>
          </w:rPr>
          <w:tab/>
        </w:r>
        <w:r w:rsidR="00435041">
          <w:rPr>
            <w:noProof/>
            <w:webHidden/>
          </w:rPr>
          <w:fldChar w:fldCharType="begin"/>
        </w:r>
        <w:r w:rsidR="00435041">
          <w:rPr>
            <w:noProof/>
            <w:webHidden/>
          </w:rPr>
          <w:instrText xml:space="preserve"> PAGEREF _Toc13857224 \h </w:instrText>
        </w:r>
        <w:r w:rsidR="00435041">
          <w:rPr>
            <w:noProof/>
            <w:webHidden/>
          </w:rPr>
        </w:r>
        <w:r w:rsidR="00435041">
          <w:rPr>
            <w:noProof/>
            <w:webHidden/>
          </w:rPr>
          <w:fldChar w:fldCharType="separate"/>
        </w:r>
        <w:r w:rsidR="00803825">
          <w:rPr>
            <w:noProof/>
            <w:webHidden/>
          </w:rPr>
          <w:t>70</w:t>
        </w:r>
        <w:r w:rsidR="00435041">
          <w:rPr>
            <w:noProof/>
            <w:webHidden/>
          </w:rPr>
          <w:fldChar w:fldCharType="end"/>
        </w:r>
      </w:hyperlink>
    </w:p>
    <w:p w14:paraId="32A887F4" w14:textId="3FB6894C"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25" w:history="1">
        <w:r w:rsidR="00435041" w:rsidRPr="005C1930">
          <w:rPr>
            <w:rStyle w:val="Hyperlink"/>
            <w:noProof/>
          </w:rPr>
          <w:t>7.9 SQL Functions</w:t>
        </w:r>
        <w:r w:rsidR="00435041">
          <w:rPr>
            <w:noProof/>
            <w:webHidden/>
          </w:rPr>
          <w:tab/>
        </w:r>
        <w:r w:rsidR="00435041">
          <w:rPr>
            <w:noProof/>
            <w:webHidden/>
          </w:rPr>
          <w:fldChar w:fldCharType="begin"/>
        </w:r>
        <w:r w:rsidR="00435041">
          <w:rPr>
            <w:noProof/>
            <w:webHidden/>
          </w:rPr>
          <w:instrText xml:space="preserve"> PAGEREF _Toc13857225 \h </w:instrText>
        </w:r>
        <w:r w:rsidR="00435041">
          <w:rPr>
            <w:noProof/>
            <w:webHidden/>
          </w:rPr>
        </w:r>
        <w:r w:rsidR="00435041">
          <w:rPr>
            <w:noProof/>
            <w:webHidden/>
          </w:rPr>
          <w:fldChar w:fldCharType="separate"/>
        </w:r>
        <w:r w:rsidR="00803825">
          <w:rPr>
            <w:noProof/>
            <w:webHidden/>
          </w:rPr>
          <w:t>71</w:t>
        </w:r>
        <w:r w:rsidR="00435041">
          <w:rPr>
            <w:noProof/>
            <w:webHidden/>
          </w:rPr>
          <w:fldChar w:fldCharType="end"/>
        </w:r>
      </w:hyperlink>
    </w:p>
    <w:p w14:paraId="0674690C" w14:textId="0A7C9DF5"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26" w:history="1">
        <w:r w:rsidR="00435041" w:rsidRPr="005C1930">
          <w:rPr>
            <w:rStyle w:val="Hyperlink"/>
            <w:noProof/>
          </w:rPr>
          <w:t>7.10 SQL Statements</w:t>
        </w:r>
        <w:r w:rsidR="00435041">
          <w:rPr>
            <w:noProof/>
            <w:webHidden/>
          </w:rPr>
          <w:tab/>
        </w:r>
        <w:r w:rsidR="00435041">
          <w:rPr>
            <w:noProof/>
            <w:webHidden/>
          </w:rPr>
          <w:fldChar w:fldCharType="begin"/>
        </w:r>
        <w:r w:rsidR="00435041">
          <w:rPr>
            <w:noProof/>
            <w:webHidden/>
          </w:rPr>
          <w:instrText xml:space="preserve"> PAGEREF _Toc13857226 \h </w:instrText>
        </w:r>
        <w:r w:rsidR="00435041">
          <w:rPr>
            <w:noProof/>
            <w:webHidden/>
          </w:rPr>
        </w:r>
        <w:r w:rsidR="00435041">
          <w:rPr>
            <w:noProof/>
            <w:webHidden/>
          </w:rPr>
          <w:fldChar w:fldCharType="separate"/>
        </w:r>
        <w:r w:rsidR="00803825">
          <w:rPr>
            <w:noProof/>
            <w:webHidden/>
          </w:rPr>
          <w:t>72</w:t>
        </w:r>
        <w:r w:rsidR="00435041">
          <w:rPr>
            <w:noProof/>
            <w:webHidden/>
          </w:rPr>
          <w:fldChar w:fldCharType="end"/>
        </w:r>
      </w:hyperlink>
    </w:p>
    <w:p w14:paraId="3AEE96D3" w14:textId="2EB79C91"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27" w:history="1">
        <w:r w:rsidR="00435041" w:rsidRPr="005C1930">
          <w:rPr>
            <w:rStyle w:val="Hyperlink"/>
            <w:noProof/>
          </w:rPr>
          <w:t>7.11 XML Support</w:t>
        </w:r>
        <w:r w:rsidR="00435041">
          <w:rPr>
            <w:noProof/>
            <w:webHidden/>
          </w:rPr>
          <w:tab/>
        </w:r>
        <w:r w:rsidR="00435041">
          <w:rPr>
            <w:noProof/>
            <w:webHidden/>
          </w:rPr>
          <w:fldChar w:fldCharType="begin"/>
        </w:r>
        <w:r w:rsidR="00435041">
          <w:rPr>
            <w:noProof/>
            <w:webHidden/>
          </w:rPr>
          <w:instrText xml:space="preserve"> PAGEREF _Toc13857227 \h </w:instrText>
        </w:r>
        <w:r w:rsidR="00435041">
          <w:rPr>
            <w:noProof/>
            <w:webHidden/>
          </w:rPr>
        </w:r>
        <w:r w:rsidR="00435041">
          <w:rPr>
            <w:noProof/>
            <w:webHidden/>
          </w:rPr>
          <w:fldChar w:fldCharType="separate"/>
        </w:r>
        <w:r w:rsidR="00803825">
          <w:rPr>
            <w:noProof/>
            <w:webHidden/>
          </w:rPr>
          <w:t>74</w:t>
        </w:r>
        <w:r w:rsidR="00435041">
          <w:rPr>
            <w:noProof/>
            <w:webHidden/>
          </w:rPr>
          <w:fldChar w:fldCharType="end"/>
        </w:r>
      </w:hyperlink>
    </w:p>
    <w:p w14:paraId="6E1CEF98" w14:textId="36B933C0"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28" w:history="1">
        <w:r w:rsidR="00435041" w:rsidRPr="005C1930">
          <w:rPr>
            <w:rStyle w:val="Hyperlink"/>
            <w:noProof/>
            <w:lang w:val="en-GB"/>
          </w:rPr>
          <w:t>7.12 Proposed simplification of the SQL2016 security model</w:t>
        </w:r>
        <w:r w:rsidR="00435041">
          <w:rPr>
            <w:noProof/>
            <w:webHidden/>
          </w:rPr>
          <w:tab/>
        </w:r>
        <w:r w:rsidR="00435041">
          <w:rPr>
            <w:noProof/>
            <w:webHidden/>
          </w:rPr>
          <w:fldChar w:fldCharType="begin"/>
        </w:r>
        <w:r w:rsidR="00435041">
          <w:rPr>
            <w:noProof/>
            <w:webHidden/>
          </w:rPr>
          <w:instrText xml:space="preserve"> PAGEREF _Toc13857228 \h </w:instrText>
        </w:r>
        <w:r w:rsidR="00435041">
          <w:rPr>
            <w:noProof/>
            <w:webHidden/>
          </w:rPr>
        </w:r>
        <w:r w:rsidR="00435041">
          <w:rPr>
            <w:noProof/>
            <w:webHidden/>
          </w:rPr>
          <w:fldChar w:fldCharType="separate"/>
        </w:r>
        <w:r w:rsidR="00803825">
          <w:rPr>
            <w:noProof/>
            <w:webHidden/>
          </w:rPr>
          <w:t>75</w:t>
        </w:r>
        <w:r w:rsidR="00435041">
          <w:rPr>
            <w:noProof/>
            <w:webHidden/>
          </w:rPr>
          <w:fldChar w:fldCharType="end"/>
        </w:r>
      </w:hyperlink>
    </w:p>
    <w:p w14:paraId="67209D57" w14:textId="64205538" w:rsidR="00435041" w:rsidRDefault="00793088">
      <w:pPr>
        <w:pStyle w:val="TOC1"/>
        <w:tabs>
          <w:tab w:val="right" w:leader="dot" w:pos="8303"/>
        </w:tabs>
        <w:rPr>
          <w:rFonts w:asciiTheme="minorHAnsi" w:eastAsiaTheme="minorEastAsia" w:hAnsiTheme="minorHAnsi" w:cstheme="minorBidi"/>
          <w:noProof/>
          <w:sz w:val="22"/>
          <w:szCs w:val="22"/>
          <w:lang w:val="en-GB" w:eastAsia="en-GB"/>
        </w:rPr>
      </w:pPr>
      <w:hyperlink w:anchor="_Toc13857229" w:history="1">
        <w:r w:rsidR="00435041" w:rsidRPr="005C1930">
          <w:rPr>
            <w:rStyle w:val="Hyperlink"/>
            <w:noProof/>
            <w:lang w:val="en-GB"/>
          </w:rPr>
          <w:t>8. Pyrrho Reference</w:t>
        </w:r>
        <w:r w:rsidR="00435041">
          <w:rPr>
            <w:noProof/>
            <w:webHidden/>
          </w:rPr>
          <w:tab/>
        </w:r>
        <w:r w:rsidR="00435041">
          <w:rPr>
            <w:noProof/>
            <w:webHidden/>
          </w:rPr>
          <w:fldChar w:fldCharType="begin"/>
        </w:r>
        <w:r w:rsidR="00435041">
          <w:rPr>
            <w:noProof/>
            <w:webHidden/>
          </w:rPr>
          <w:instrText xml:space="preserve"> PAGEREF _Toc13857229 \h </w:instrText>
        </w:r>
        <w:r w:rsidR="00435041">
          <w:rPr>
            <w:noProof/>
            <w:webHidden/>
          </w:rPr>
        </w:r>
        <w:r w:rsidR="00435041">
          <w:rPr>
            <w:noProof/>
            <w:webHidden/>
          </w:rPr>
          <w:fldChar w:fldCharType="separate"/>
        </w:r>
        <w:r w:rsidR="00803825">
          <w:rPr>
            <w:noProof/>
            <w:webHidden/>
          </w:rPr>
          <w:t>76</w:t>
        </w:r>
        <w:r w:rsidR="00435041">
          <w:rPr>
            <w:noProof/>
            <w:webHidden/>
          </w:rPr>
          <w:fldChar w:fldCharType="end"/>
        </w:r>
      </w:hyperlink>
    </w:p>
    <w:p w14:paraId="69410E03" w14:textId="012B93DA"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30" w:history="1">
        <w:r w:rsidR="00435041" w:rsidRPr="005C1930">
          <w:rPr>
            <w:rStyle w:val="Hyperlink"/>
            <w:noProof/>
            <w:lang w:val="en-GB"/>
          </w:rPr>
          <w:t>8.1 Diagnostics</w:t>
        </w:r>
        <w:r w:rsidR="00435041">
          <w:rPr>
            <w:noProof/>
            <w:webHidden/>
          </w:rPr>
          <w:tab/>
        </w:r>
        <w:r w:rsidR="00435041">
          <w:rPr>
            <w:noProof/>
            <w:webHidden/>
          </w:rPr>
          <w:fldChar w:fldCharType="begin"/>
        </w:r>
        <w:r w:rsidR="00435041">
          <w:rPr>
            <w:noProof/>
            <w:webHidden/>
          </w:rPr>
          <w:instrText xml:space="preserve"> PAGEREF _Toc13857230 \h </w:instrText>
        </w:r>
        <w:r w:rsidR="00435041">
          <w:rPr>
            <w:noProof/>
            <w:webHidden/>
          </w:rPr>
        </w:r>
        <w:r w:rsidR="00435041">
          <w:rPr>
            <w:noProof/>
            <w:webHidden/>
          </w:rPr>
          <w:fldChar w:fldCharType="separate"/>
        </w:r>
        <w:r w:rsidR="00803825">
          <w:rPr>
            <w:noProof/>
            <w:webHidden/>
          </w:rPr>
          <w:t>76</w:t>
        </w:r>
        <w:r w:rsidR="00435041">
          <w:rPr>
            <w:noProof/>
            <w:webHidden/>
          </w:rPr>
          <w:fldChar w:fldCharType="end"/>
        </w:r>
      </w:hyperlink>
    </w:p>
    <w:p w14:paraId="7FC36925" w14:textId="7AEE622C"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31" w:history="1">
        <w:r w:rsidR="00435041" w:rsidRPr="005C1930">
          <w:rPr>
            <w:rStyle w:val="Hyperlink"/>
            <w:noProof/>
            <w:lang w:val="en-GB"/>
          </w:rPr>
          <w:t>8.3 Sys$ table collection</w:t>
        </w:r>
        <w:r w:rsidR="00435041">
          <w:rPr>
            <w:noProof/>
            <w:webHidden/>
          </w:rPr>
          <w:tab/>
        </w:r>
        <w:r w:rsidR="00435041">
          <w:rPr>
            <w:noProof/>
            <w:webHidden/>
          </w:rPr>
          <w:fldChar w:fldCharType="begin"/>
        </w:r>
        <w:r w:rsidR="00435041">
          <w:rPr>
            <w:noProof/>
            <w:webHidden/>
          </w:rPr>
          <w:instrText xml:space="preserve"> PAGEREF _Toc13857231 \h </w:instrText>
        </w:r>
        <w:r w:rsidR="00435041">
          <w:rPr>
            <w:noProof/>
            <w:webHidden/>
          </w:rPr>
        </w:r>
        <w:r w:rsidR="00435041">
          <w:rPr>
            <w:noProof/>
            <w:webHidden/>
          </w:rPr>
          <w:fldChar w:fldCharType="separate"/>
        </w:r>
        <w:r w:rsidR="00803825">
          <w:rPr>
            <w:noProof/>
            <w:webHidden/>
          </w:rPr>
          <w:t>86</w:t>
        </w:r>
        <w:r w:rsidR="00435041">
          <w:rPr>
            <w:noProof/>
            <w:webHidden/>
          </w:rPr>
          <w:fldChar w:fldCharType="end"/>
        </w:r>
      </w:hyperlink>
    </w:p>
    <w:p w14:paraId="06A5AB67" w14:textId="78560F11"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32" w:history="1">
        <w:r w:rsidR="00435041" w:rsidRPr="005C1930">
          <w:rPr>
            <w:rStyle w:val="Hyperlink"/>
            <w:noProof/>
            <w:lang w:val="en-GB"/>
          </w:rPr>
          <w:t>8.4 Role$ table collection</w:t>
        </w:r>
        <w:r w:rsidR="00435041">
          <w:rPr>
            <w:noProof/>
            <w:webHidden/>
          </w:rPr>
          <w:tab/>
        </w:r>
        <w:r w:rsidR="00435041">
          <w:rPr>
            <w:noProof/>
            <w:webHidden/>
          </w:rPr>
          <w:fldChar w:fldCharType="begin"/>
        </w:r>
        <w:r w:rsidR="00435041">
          <w:rPr>
            <w:noProof/>
            <w:webHidden/>
          </w:rPr>
          <w:instrText xml:space="preserve"> PAGEREF _Toc13857232 \h </w:instrText>
        </w:r>
        <w:r w:rsidR="00435041">
          <w:rPr>
            <w:noProof/>
            <w:webHidden/>
          </w:rPr>
        </w:r>
        <w:r w:rsidR="00435041">
          <w:rPr>
            <w:noProof/>
            <w:webHidden/>
          </w:rPr>
          <w:fldChar w:fldCharType="separate"/>
        </w:r>
        <w:r w:rsidR="00803825">
          <w:rPr>
            <w:noProof/>
            <w:webHidden/>
          </w:rPr>
          <w:t>88</w:t>
        </w:r>
        <w:r w:rsidR="00435041">
          <w:rPr>
            <w:noProof/>
            <w:webHidden/>
          </w:rPr>
          <w:fldChar w:fldCharType="end"/>
        </w:r>
      </w:hyperlink>
    </w:p>
    <w:p w14:paraId="1CAD44BE" w14:textId="703D0B4D"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33" w:history="1">
        <w:r w:rsidR="00435041" w:rsidRPr="005C1930">
          <w:rPr>
            <w:rStyle w:val="Hyperlink"/>
            <w:noProof/>
            <w:lang w:val="en-GB"/>
          </w:rPr>
          <w:t>8.5 Log$ table collection</w:t>
        </w:r>
        <w:r w:rsidR="00435041">
          <w:rPr>
            <w:noProof/>
            <w:webHidden/>
          </w:rPr>
          <w:tab/>
        </w:r>
        <w:r w:rsidR="00435041">
          <w:rPr>
            <w:noProof/>
            <w:webHidden/>
          </w:rPr>
          <w:fldChar w:fldCharType="begin"/>
        </w:r>
        <w:r w:rsidR="00435041">
          <w:rPr>
            <w:noProof/>
            <w:webHidden/>
          </w:rPr>
          <w:instrText xml:space="preserve"> PAGEREF _Toc13857233 \h </w:instrText>
        </w:r>
        <w:r w:rsidR="00435041">
          <w:rPr>
            <w:noProof/>
            <w:webHidden/>
          </w:rPr>
        </w:r>
        <w:r w:rsidR="00435041">
          <w:rPr>
            <w:noProof/>
            <w:webHidden/>
          </w:rPr>
          <w:fldChar w:fldCharType="separate"/>
        </w:r>
        <w:r w:rsidR="00803825">
          <w:rPr>
            <w:noProof/>
            <w:webHidden/>
          </w:rPr>
          <w:t>93</w:t>
        </w:r>
        <w:r w:rsidR="00435041">
          <w:rPr>
            <w:noProof/>
            <w:webHidden/>
          </w:rPr>
          <w:fldChar w:fldCharType="end"/>
        </w:r>
      </w:hyperlink>
    </w:p>
    <w:p w14:paraId="3E32FAF3" w14:textId="7BC30978"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34" w:history="1">
        <w:r w:rsidR="00435041" w:rsidRPr="005C1930">
          <w:rPr>
            <w:rStyle w:val="Hyperlink"/>
            <w:noProof/>
            <w:lang w:val="en-GB"/>
          </w:rPr>
          <w:t>8.6 Table and Cell Logs</w:t>
        </w:r>
        <w:r w:rsidR="00435041">
          <w:rPr>
            <w:noProof/>
            <w:webHidden/>
          </w:rPr>
          <w:tab/>
        </w:r>
        <w:r w:rsidR="00435041">
          <w:rPr>
            <w:noProof/>
            <w:webHidden/>
          </w:rPr>
          <w:fldChar w:fldCharType="begin"/>
        </w:r>
        <w:r w:rsidR="00435041">
          <w:rPr>
            <w:noProof/>
            <w:webHidden/>
          </w:rPr>
          <w:instrText xml:space="preserve"> PAGEREF _Toc13857234 \h </w:instrText>
        </w:r>
        <w:r w:rsidR="00435041">
          <w:rPr>
            <w:noProof/>
            <w:webHidden/>
          </w:rPr>
        </w:r>
        <w:r w:rsidR="00435041">
          <w:rPr>
            <w:noProof/>
            <w:webHidden/>
          </w:rPr>
          <w:fldChar w:fldCharType="separate"/>
        </w:r>
        <w:r w:rsidR="00803825">
          <w:rPr>
            <w:noProof/>
            <w:webHidden/>
          </w:rPr>
          <w:t>101</w:t>
        </w:r>
        <w:r w:rsidR="00435041">
          <w:rPr>
            <w:noProof/>
            <w:webHidden/>
          </w:rPr>
          <w:fldChar w:fldCharType="end"/>
        </w:r>
      </w:hyperlink>
    </w:p>
    <w:p w14:paraId="44D21285" w14:textId="70B7955E"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35" w:history="1">
        <w:r w:rsidR="00435041" w:rsidRPr="005C1930">
          <w:rPr>
            <w:rStyle w:val="Hyperlink"/>
            <w:noProof/>
            <w:lang w:val="en-GB"/>
          </w:rPr>
          <w:t>8.7 Transaction Profiling</w:t>
        </w:r>
        <w:r w:rsidR="00435041">
          <w:rPr>
            <w:noProof/>
            <w:webHidden/>
          </w:rPr>
          <w:tab/>
        </w:r>
        <w:r w:rsidR="00435041">
          <w:rPr>
            <w:noProof/>
            <w:webHidden/>
          </w:rPr>
          <w:fldChar w:fldCharType="begin"/>
        </w:r>
        <w:r w:rsidR="00435041">
          <w:rPr>
            <w:noProof/>
            <w:webHidden/>
          </w:rPr>
          <w:instrText xml:space="preserve"> PAGEREF _Toc13857235 \h </w:instrText>
        </w:r>
        <w:r w:rsidR="00435041">
          <w:rPr>
            <w:noProof/>
            <w:webHidden/>
          </w:rPr>
        </w:r>
        <w:r w:rsidR="00435041">
          <w:rPr>
            <w:noProof/>
            <w:webHidden/>
          </w:rPr>
          <w:fldChar w:fldCharType="separate"/>
        </w:r>
        <w:r w:rsidR="00803825">
          <w:rPr>
            <w:noProof/>
            <w:webHidden/>
          </w:rPr>
          <w:t>101</w:t>
        </w:r>
        <w:r w:rsidR="00435041">
          <w:rPr>
            <w:noProof/>
            <w:webHidden/>
          </w:rPr>
          <w:fldChar w:fldCharType="end"/>
        </w:r>
      </w:hyperlink>
    </w:p>
    <w:p w14:paraId="4A1D54C7" w14:textId="2E266056"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36" w:history="1">
        <w:r w:rsidR="00435041" w:rsidRPr="005C1930">
          <w:rPr>
            <w:rStyle w:val="Hyperlink"/>
            <w:noProof/>
            <w:lang w:val="en-GB"/>
          </w:rPr>
          <w:t>8.8 Pyrrho Class Library Reference</w:t>
        </w:r>
        <w:r w:rsidR="00435041">
          <w:rPr>
            <w:noProof/>
            <w:webHidden/>
          </w:rPr>
          <w:tab/>
        </w:r>
        <w:r w:rsidR="00435041">
          <w:rPr>
            <w:noProof/>
            <w:webHidden/>
          </w:rPr>
          <w:fldChar w:fldCharType="begin"/>
        </w:r>
        <w:r w:rsidR="00435041">
          <w:rPr>
            <w:noProof/>
            <w:webHidden/>
          </w:rPr>
          <w:instrText xml:space="preserve"> PAGEREF _Toc13857236 \h </w:instrText>
        </w:r>
        <w:r w:rsidR="00435041">
          <w:rPr>
            <w:noProof/>
            <w:webHidden/>
          </w:rPr>
        </w:r>
        <w:r w:rsidR="00435041">
          <w:rPr>
            <w:noProof/>
            <w:webHidden/>
          </w:rPr>
          <w:fldChar w:fldCharType="separate"/>
        </w:r>
        <w:r w:rsidR="00803825">
          <w:rPr>
            <w:noProof/>
            <w:webHidden/>
          </w:rPr>
          <w:t>103</w:t>
        </w:r>
        <w:r w:rsidR="00435041">
          <w:rPr>
            <w:noProof/>
            <w:webHidden/>
          </w:rPr>
          <w:fldChar w:fldCharType="end"/>
        </w:r>
      </w:hyperlink>
    </w:p>
    <w:p w14:paraId="624A35AD" w14:textId="74E3B288"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37" w:history="1">
        <w:r w:rsidR="00435041" w:rsidRPr="005C1930">
          <w:rPr>
            <w:rStyle w:val="Hyperlink"/>
            <w:noProof/>
            <w:lang w:val="en-GB"/>
          </w:rPr>
          <w:t>8.9 The Pyrrho protocol</w:t>
        </w:r>
        <w:r w:rsidR="00435041">
          <w:rPr>
            <w:noProof/>
            <w:webHidden/>
          </w:rPr>
          <w:tab/>
        </w:r>
        <w:r w:rsidR="00435041">
          <w:rPr>
            <w:noProof/>
            <w:webHidden/>
          </w:rPr>
          <w:fldChar w:fldCharType="begin"/>
        </w:r>
        <w:r w:rsidR="00435041">
          <w:rPr>
            <w:noProof/>
            <w:webHidden/>
          </w:rPr>
          <w:instrText xml:space="preserve"> PAGEREF _Toc13857237 \h </w:instrText>
        </w:r>
        <w:r w:rsidR="00435041">
          <w:rPr>
            <w:noProof/>
            <w:webHidden/>
          </w:rPr>
        </w:r>
        <w:r w:rsidR="00435041">
          <w:rPr>
            <w:noProof/>
            <w:webHidden/>
          </w:rPr>
          <w:fldChar w:fldCharType="separate"/>
        </w:r>
        <w:r w:rsidR="00803825">
          <w:rPr>
            <w:noProof/>
            <w:webHidden/>
          </w:rPr>
          <w:t>110</w:t>
        </w:r>
        <w:r w:rsidR="00435041">
          <w:rPr>
            <w:noProof/>
            <w:webHidden/>
          </w:rPr>
          <w:fldChar w:fldCharType="end"/>
        </w:r>
      </w:hyperlink>
    </w:p>
    <w:p w14:paraId="53FA1074" w14:textId="1AA1886C" w:rsidR="00435041" w:rsidRDefault="00793088">
      <w:pPr>
        <w:pStyle w:val="TOC1"/>
        <w:tabs>
          <w:tab w:val="right" w:leader="dot" w:pos="8303"/>
        </w:tabs>
        <w:rPr>
          <w:rFonts w:asciiTheme="minorHAnsi" w:eastAsiaTheme="minorEastAsia" w:hAnsiTheme="minorHAnsi" w:cstheme="minorBidi"/>
          <w:noProof/>
          <w:sz w:val="22"/>
          <w:szCs w:val="22"/>
          <w:lang w:val="en-GB" w:eastAsia="en-GB"/>
        </w:rPr>
      </w:pPr>
      <w:hyperlink w:anchor="_Toc13857238" w:history="1">
        <w:r w:rsidR="00435041" w:rsidRPr="005C1930">
          <w:rPr>
            <w:rStyle w:val="Hyperlink"/>
            <w:noProof/>
            <w:lang w:val="en-GB"/>
          </w:rPr>
          <w:t>9. Pyrrho Database File Format</w:t>
        </w:r>
        <w:r w:rsidR="00435041">
          <w:rPr>
            <w:noProof/>
            <w:webHidden/>
          </w:rPr>
          <w:tab/>
        </w:r>
        <w:r w:rsidR="00435041">
          <w:rPr>
            <w:noProof/>
            <w:webHidden/>
          </w:rPr>
          <w:fldChar w:fldCharType="begin"/>
        </w:r>
        <w:r w:rsidR="00435041">
          <w:rPr>
            <w:noProof/>
            <w:webHidden/>
          </w:rPr>
          <w:instrText xml:space="preserve"> PAGEREF _Toc13857238 \h </w:instrText>
        </w:r>
        <w:r w:rsidR="00435041">
          <w:rPr>
            <w:noProof/>
            <w:webHidden/>
          </w:rPr>
        </w:r>
        <w:r w:rsidR="00435041">
          <w:rPr>
            <w:noProof/>
            <w:webHidden/>
          </w:rPr>
          <w:fldChar w:fldCharType="separate"/>
        </w:r>
        <w:r w:rsidR="00803825">
          <w:rPr>
            <w:noProof/>
            <w:webHidden/>
          </w:rPr>
          <w:t>118</w:t>
        </w:r>
        <w:r w:rsidR="00435041">
          <w:rPr>
            <w:noProof/>
            <w:webHidden/>
          </w:rPr>
          <w:fldChar w:fldCharType="end"/>
        </w:r>
      </w:hyperlink>
    </w:p>
    <w:p w14:paraId="3B560D7B" w14:textId="63BDF3A3"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39" w:history="1">
        <w:r w:rsidR="00435041" w:rsidRPr="005C1930">
          <w:rPr>
            <w:rStyle w:val="Hyperlink"/>
            <w:noProof/>
            <w:lang w:val="en-GB"/>
          </w:rPr>
          <w:t>9.1 Data Formats</w:t>
        </w:r>
        <w:r w:rsidR="00435041">
          <w:rPr>
            <w:noProof/>
            <w:webHidden/>
          </w:rPr>
          <w:tab/>
        </w:r>
        <w:r w:rsidR="00435041">
          <w:rPr>
            <w:noProof/>
            <w:webHidden/>
          </w:rPr>
          <w:fldChar w:fldCharType="begin"/>
        </w:r>
        <w:r w:rsidR="00435041">
          <w:rPr>
            <w:noProof/>
            <w:webHidden/>
          </w:rPr>
          <w:instrText xml:space="preserve"> PAGEREF _Toc13857239 \h </w:instrText>
        </w:r>
        <w:r w:rsidR="00435041">
          <w:rPr>
            <w:noProof/>
            <w:webHidden/>
          </w:rPr>
        </w:r>
        <w:r w:rsidR="00435041">
          <w:rPr>
            <w:noProof/>
            <w:webHidden/>
          </w:rPr>
          <w:fldChar w:fldCharType="separate"/>
        </w:r>
        <w:r w:rsidR="00803825">
          <w:rPr>
            <w:noProof/>
            <w:webHidden/>
          </w:rPr>
          <w:t>118</w:t>
        </w:r>
        <w:r w:rsidR="00435041">
          <w:rPr>
            <w:noProof/>
            <w:webHidden/>
          </w:rPr>
          <w:fldChar w:fldCharType="end"/>
        </w:r>
      </w:hyperlink>
    </w:p>
    <w:p w14:paraId="6F4FEB44" w14:textId="5B664CF8"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40" w:history="1">
        <w:r w:rsidR="00435041" w:rsidRPr="005C1930">
          <w:rPr>
            <w:rStyle w:val="Hyperlink"/>
            <w:noProof/>
            <w:lang w:val="en-GB"/>
          </w:rPr>
          <w:t>9.2 Record formats</w:t>
        </w:r>
        <w:r w:rsidR="00435041">
          <w:rPr>
            <w:noProof/>
            <w:webHidden/>
          </w:rPr>
          <w:tab/>
        </w:r>
        <w:r w:rsidR="00435041">
          <w:rPr>
            <w:noProof/>
            <w:webHidden/>
          </w:rPr>
          <w:fldChar w:fldCharType="begin"/>
        </w:r>
        <w:r w:rsidR="00435041">
          <w:rPr>
            <w:noProof/>
            <w:webHidden/>
          </w:rPr>
          <w:instrText xml:space="preserve"> PAGEREF _Toc13857240 \h </w:instrText>
        </w:r>
        <w:r w:rsidR="00435041">
          <w:rPr>
            <w:noProof/>
            <w:webHidden/>
          </w:rPr>
        </w:r>
        <w:r w:rsidR="00435041">
          <w:rPr>
            <w:noProof/>
            <w:webHidden/>
          </w:rPr>
          <w:fldChar w:fldCharType="separate"/>
        </w:r>
        <w:r w:rsidR="00803825">
          <w:rPr>
            <w:noProof/>
            <w:webHidden/>
          </w:rPr>
          <w:t>119</w:t>
        </w:r>
        <w:r w:rsidR="00435041">
          <w:rPr>
            <w:noProof/>
            <w:webHidden/>
          </w:rPr>
          <w:fldChar w:fldCharType="end"/>
        </w:r>
      </w:hyperlink>
    </w:p>
    <w:p w14:paraId="680189C2" w14:textId="6968E0E5" w:rsidR="00435041" w:rsidRDefault="00793088">
      <w:pPr>
        <w:pStyle w:val="TOC1"/>
        <w:tabs>
          <w:tab w:val="right" w:leader="dot" w:pos="8303"/>
        </w:tabs>
        <w:rPr>
          <w:rFonts w:asciiTheme="minorHAnsi" w:eastAsiaTheme="minorEastAsia" w:hAnsiTheme="minorHAnsi" w:cstheme="minorBidi"/>
          <w:noProof/>
          <w:sz w:val="22"/>
          <w:szCs w:val="22"/>
          <w:lang w:val="en-GB" w:eastAsia="en-GB"/>
        </w:rPr>
      </w:pPr>
      <w:hyperlink w:anchor="_Toc13857241" w:history="1">
        <w:r w:rsidR="00435041" w:rsidRPr="005C1930">
          <w:rPr>
            <w:rStyle w:val="Hyperlink"/>
            <w:noProof/>
            <w:lang w:val="en-GB"/>
          </w:rPr>
          <w:t>10. Troubleshooting</w:t>
        </w:r>
        <w:r w:rsidR="00435041">
          <w:rPr>
            <w:noProof/>
            <w:webHidden/>
          </w:rPr>
          <w:tab/>
        </w:r>
        <w:r w:rsidR="00435041">
          <w:rPr>
            <w:noProof/>
            <w:webHidden/>
          </w:rPr>
          <w:fldChar w:fldCharType="begin"/>
        </w:r>
        <w:r w:rsidR="00435041">
          <w:rPr>
            <w:noProof/>
            <w:webHidden/>
          </w:rPr>
          <w:instrText xml:space="preserve"> PAGEREF _Toc13857241 \h </w:instrText>
        </w:r>
        <w:r w:rsidR="00435041">
          <w:rPr>
            <w:noProof/>
            <w:webHidden/>
          </w:rPr>
        </w:r>
        <w:r w:rsidR="00435041">
          <w:rPr>
            <w:noProof/>
            <w:webHidden/>
          </w:rPr>
          <w:fldChar w:fldCharType="separate"/>
        </w:r>
        <w:r w:rsidR="00803825">
          <w:rPr>
            <w:noProof/>
            <w:webHidden/>
          </w:rPr>
          <w:t>125</w:t>
        </w:r>
        <w:r w:rsidR="00435041">
          <w:rPr>
            <w:noProof/>
            <w:webHidden/>
          </w:rPr>
          <w:fldChar w:fldCharType="end"/>
        </w:r>
      </w:hyperlink>
    </w:p>
    <w:p w14:paraId="1E0ED3A3" w14:textId="4FAE9C85"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42" w:history="1">
        <w:r w:rsidR="00435041" w:rsidRPr="005C1930">
          <w:rPr>
            <w:rStyle w:val="Hyperlink"/>
            <w:noProof/>
          </w:rPr>
          <w:t>10.1 Destruction and restoration</w:t>
        </w:r>
        <w:r w:rsidR="00435041">
          <w:rPr>
            <w:noProof/>
            <w:webHidden/>
          </w:rPr>
          <w:tab/>
        </w:r>
        <w:r w:rsidR="00435041">
          <w:rPr>
            <w:noProof/>
            <w:webHidden/>
          </w:rPr>
          <w:fldChar w:fldCharType="begin"/>
        </w:r>
        <w:r w:rsidR="00435041">
          <w:rPr>
            <w:noProof/>
            <w:webHidden/>
          </w:rPr>
          <w:instrText xml:space="preserve"> PAGEREF _Toc13857242 \h </w:instrText>
        </w:r>
        <w:r w:rsidR="00435041">
          <w:rPr>
            <w:noProof/>
            <w:webHidden/>
          </w:rPr>
        </w:r>
        <w:r w:rsidR="00435041">
          <w:rPr>
            <w:noProof/>
            <w:webHidden/>
          </w:rPr>
          <w:fldChar w:fldCharType="separate"/>
        </w:r>
        <w:r w:rsidR="00803825">
          <w:rPr>
            <w:noProof/>
            <w:webHidden/>
          </w:rPr>
          <w:t>125</w:t>
        </w:r>
        <w:r w:rsidR="00435041">
          <w:rPr>
            <w:noProof/>
            <w:webHidden/>
          </w:rPr>
          <w:fldChar w:fldCharType="end"/>
        </w:r>
      </w:hyperlink>
    </w:p>
    <w:p w14:paraId="39D9C6DE" w14:textId="3414CFFE"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43" w:history="1">
        <w:r w:rsidR="00435041" w:rsidRPr="005C1930">
          <w:rPr>
            <w:rStyle w:val="Hyperlink"/>
            <w:noProof/>
          </w:rPr>
          <w:t>10.2 Hardware failure during commit</w:t>
        </w:r>
        <w:r w:rsidR="00435041">
          <w:rPr>
            <w:noProof/>
            <w:webHidden/>
          </w:rPr>
          <w:tab/>
        </w:r>
        <w:r w:rsidR="00435041">
          <w:rPr>
            <w:noProof/>
            <w:webHidden/>
          </w:rPr>
          <w:fldChar w:fldCharType="begin"/>
        </w:r>
        <w:r w:rsidR="00435041">
          <w:rPr>
            <w:noProof/>
            <w:webHidden/>
          </w:rPr>
          <w:instrText xml:space="preserve"> PAGEREF _Toc13857243 \h </w:instrText>
        </w:r>
        <w:r w:rsidR="00435041">
          <w:rPr>
            <w:noProof/>
            <w:webHidden/>
          </w:rPr>
        </w:r>
        <w:r w:rsidR="00435041">
          <w:rPr>
            <w:noProof/>
            <w:webHidden/>
          </w:rPr>
          <w:fldChar w:fldCharType="separate"/>
        </w:r>
        <w:r w:rsidR="00803825">
          <w:rPr>
            <w:noProof/>
            <w:webHidden/>
          </w:rPr>
          <w:t>126</w:t>
        </w:r>
        <w:r w:rsidR="00435041">
          <w:rPr>
            <w:noProof/>
            <w:webHidden/>
          </w:rPr>
          <w:fldChar w:fldCharType="end"/>
        </w:r>
      </w:hyperlink>
    </w:p>
    <w:p w14:paraId="72AF0464" w14:textId="3CF738E6"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44" w:history="1">
        <w:r w:rsidR="00435041" w:rsidRPr="005C1930">
          <w:rPr>
            <w:rStyle w:val="Hyperlink"/>
            <w:noProof/>
          </w:rPr>
          <w:t>10.3 Alternative names for a database file</w:t>
        </w:r>
        <w:r w:rsidR="00435041">
          <w:rPr>
            <w:noProof/>
            <w:webHidden/>
          </w:rPr>
          <w:tab/>
        </w:r>
        <w:r w:rsidR="00435041">
          <w:rPr>
            <w:noProof/>
            <w:webHidden/>
          </w:rPr>
          <w:fldChar w:fldCharType="begin"/>
        </w:r>
        <w:r w:rsidR="00435041">
          <w:rPr>
            <w:noProof/>
            <w:webHidden/>
          </w:rPr>
          <w:instrText xml:space="preserve"> PAGEREF _Toc13857244 \h </w:instrText>
        </w:r>
        <w:r w:rsidR="00435041">
          <w:rPr>
            <w:noProof/>
            <w:webHidden/>
          </w:rPr>
        </w:r>
        <w:r w:rsidR="00435041">
          <w:rPr>
            <w:noProof/>
            <w:webHidden/>
          </w:rPr>
          <w:fldChar w:fldCharType="separate"/>
        </w:r>
        <w:r w:rsidR="00803825">
          <w:rPr>
            <w:noProof/>
            <w:webHidden/>
          </w:rPr>
          <w:t>126</w:t>
        </w:r>
        <w:r w:rsidR="00435041">
          <w:rPr>
            <w:noProof/>
            <w:webHidden/>
          </w:rPr>
          <w:fldChar w:fldCharType="end"/>
        </w:r>
      </w:hyperlink>
    </w:p>
    <w:p w14:paraId="3F48770D" w14:textId="2A21AC3F"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45" w:history="1">
        <w:r w:rsidR="00435041" w:rsidRPr="005C1930">
          <w:rPr>
            <w:rStyle w:val="Hyperlink"/>
            <w:noProof/>
          </w:rPr>
          <w:t>10.4 Changes to the database file</w:t>
        </w:r>
        <w:r w:rsidR="00435041">
          <w:rPr>
            <w:noProof/>
            <w:webHidden/>
          </w:rPr>
          <w:tab/>
        </w:r>
        <w:r w:rsidR="00435041">
          <w:rPr>
            <w:noProof/>
            <w:webHidden/>
          </w:rPr>
          <w:fldChar w:fldCharType="begin"/>
        </w:r>
        <w:r w:rsidR="00435041">
          <w:rPr>
            <w:noProof/>
            <w:webHidden/>
          </w:rPr>
          <w:instrText xml:space="preserve"> PAGEREF _Toc13857245 \h </w:instrText>
        </w:r>
        <w:r w:rsidR="00435041">
          <w:rPr>
            <w:noProof/>
            <w:webHidden/>
          </w:rPr>
        </w:r>
        <w:r w:rsidR="00435041">
          <w:rPr>
            <w:noProof/>
            <w:webHidden/>
          </w:rPr>
          <w:fldChar w:fldCharType="separate"/>
        </w:r>
        <w:r w:rsidR="00803825">
          <w:rPr>
            <w:noProof/>
            <w:webHidden/>
          </w:rPr>
          <w:t>126</w:t>
        </w:r>
        <w:r w:rsidR="00435041">
          <w:rPr>
            <w:noProof/>
            <w:webHidden/>
          </w:rPr>
          <w:fldChar w:fldCharType="end"/>
        </w:r>
      </w:hyperlink>
    </w:p>
    <w:p w14:paraId="5A0BF7FA" w14:textId="03C6B4F9"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46" w:history="1">
        <w:r w:rsidR="00435041" w:rsidRPr="005C1930">
          <w:rPr>
            <w:rStyle w:val="Hyperlink"/>
            <w:noProof/>
          </w:rPr>
          <w:t>10.5 User identity and database migration</w:t>
        </w:r>
        <w:r w:rsidR="00435041">
          <w:rPr>
            <w:noProof/>
            <w:webHidden/>
          </w:rPr>
          <w:tab/>
        </w:r>
        <w:r w:rsidR="00435041">
          <w:rPr>
            <w:noProof/>
            <w:webHidden/>
          </w:rPr>
          <w:fldChar w:fldCharType="begin"/>
        </w:r>
        <w:r w:rsidR="00435041">
          <w:rPr>
            <w:noProof/>
            <w:webHidden/>
          </w:rPr>
          <w:instrText xml:space="preserve"> PAGEREF _Toc13857246 \h </w:instrText>
        </w:r>
        <w:r w:rsidR="00435041">
          <w:rPr>
            <w:noProof/>
            <w:webHidden/>
          </w:rPr>
        </w:r>
        <w:r w:rsidR="00435041">
          <w:rPr>
            <w:noProof/>
            <w:webHidden/>
          </w:rPr>
          <w:fldChar w:fldCharType="separate"/>
        </w:r>
        <w:r w:rsidR="00803825">
          <w:rPr>
            <w:noProof/>
            <w:webHidden/>
          </w:rPr>
          <w:t>126</w:t>
        </w:r>
        <w:r w:rsidR="00435041">
          <w:rPr>
            <w:noProof/>
            <w:webHidden/>
          </w:rPr>
          <w:fldChar w:fldCharType="end"/>
        </w:r>
      </w:hyperlink>
    </w:p>
    <w:p w14:paraId="18350BE3" w14:textId="5EE8CB2B"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47" w:history="1">
        <w:r w:rsidR="00435041" w:rsidRPr="005C1930">
          <w:rPr>
            <w:rStyle w:val="Hyperlink"/>
            <w:noProof/>
            <w:lang w:val="en-GB"/>
          </w:rPr>
          <w:t>10.6 API Dependency on database history</w:t>
        </w:r>
        <w:r w:rsidR="00435041">
          <w:rPr>
            <w:noProof/>
            <w:webHidden/>
          </w:rPr>
          <w:tab/>
        </w:r>
        <w:r w:rsidR="00435041">
          <w:rPr>
            <w:noProof/>
            <w:webHidden/>
          </w:rPr>
          <w:fldChar w:fldCharType="begin"/>
        </w:r>
        <w:r w:rsidR="00435041">
          <w:rPr>
            <w:noProof/>
            <w:webHidden/>
          </w:rPr>
          <w:instrText xml:space="preserve"> PAGEREF _Toc13857247 \h </w:instrText>
        </w:r>
        <w:r w:rsidR="00435041">
          <w:rPr>
            <w:noProof/>
            <w:webHidden/>
          </w:rPr>
        </w:r>
        <w:r w:rsidR="00435041">
          <w:rPr>
            <w:noProof/>
            <w:webHidden/>
          </w:rPr>
          <w:fldChar w:fldCharType="separate"/>
        </w:r>
        <w:r w:rsidR="00803825">
          <w:rPr>
            <w:noProof/>
            <w:webHidden/>
          </w:rPr>
          <w:t>126</w:t>
        </w:r>
        <w:r w:rsidR="00435041">
          <w:rPr>
            <w:noProof/>
            <w:webHidden/>
          </w:rPr>
          <w:fldChar w:fldCharType="end"/>
        </w:r>
      </w:hyperlink>
    </w:p>
    <w:p w14:paraId="4615C3AE" w14:textId="26399EEB" w:rsidR="00435041" w:rsidRDefault="00793088">
      <w:pPr>
        <w:pStyle w:val="TOC2"/>
        <w:tabs>
          <w:tab w:val="right" w:leader="dot" w:pos="8303"/>
        </w:tabs>
        <w:rPr>
          <w:rFonts w:asciiTheme="minorHAnsi" w:eastAsiaTheme="minorEastAsia" w:hAnsiTheme="minorHAnsi" w:cstheme="minorBidi"/>
          <w:noProof/>
          <w:sz w:val="22"/>
          <w:szCs w:val="22"/>
          <w:lang w:val="en-GB" w:eastAsia="en-GB"/>
        </w:rPr>
      </w:pPr>
      <w:hyperlink w:anchor="_Toc13857248" w:history="1">
        <w:r w:rsidR="00435041" w:rsidRPr="005C1930">
          <w:rPr>
            <w:rStyle w:val="Hyperlink"/>
            <w:noProof/>
          </w:rPr>
          <w:t>10.7 Renaming of a database host</w:t>
        </w:r>
        <w:r w:rsidR="00435041">
          <w:rPr>
            <w:noProof/>
            <w:webHidden/>
          </w:rPr>
          <w:tab/>
        </w:r>
        <w:r w:rsidR="00435041">
          <w:rPr>
            <w:noProof/>
            <w:webHidden/>
          </w:rPr>
          <w:fldChar w:fldCharType="begin"/>
        </w:r>
        <w:r w:rsidR="00435041">
          <w:rPr>
            <w:noProof/>
            <w:webHidden/>
          </w:rPr>
          <w:instrText xml:space="preserve"> PAGEREF _Toc13857248 \h </w:instrText>
        </w:r>
        <w:r w:rsidR="00435041">
          <w:rPr>
            <w:noProof/>
            <w:webHidden/>
          </w:rPr>
        </w:r>
        <w:r w:rsidR="00435041">
          <w:rPr>
            <w:noProof/>
            <w:webHidden/>
          </w:rPr>
          <w:fldChar w:fldCharType="separate"/>
        </w:r>
        <w:r w:rsidR="00803825">
          <w:rPr>
            <w:noProof/>
            <w:webHidden/>
          </w:rPr>
          <w:t>126</w:t>
        </w:r>
        <w:r w:rsidR="00435041">
          <w:rPr>
            <w:noProof/>
            <w:webHidden/>
          </w:rPr>
          <w:fldChar w:fldCharType="end"/>
        </w:r>
      </w:hyperlink>
    </w:p>
    <w:p w14:paraId="4C00B73D" w14:textId="0CD76596" w:rsidR="00435041" w:rsidRDefault="00793088">
      <w:pPr>
        <w:pStyle w:val="TOC1"/>
        <w:tabs>
          <w:tab w:val="right" w:leader="dot" w:pos="8303"/>
        </w:tabs>
        <w:rPr>
          <w:rFonts w:asciiTheme="minorHAnsi" w:eastAsiaTheme="minorEastAsia" w:hAnsiTheme="minorHAnsi" w:cstheme="minorBidi"/>
          <w:noProof/>
          <w:sz w:val="22"/>
          <w:szCs w:val="22"/>
          <w:lang w:val="en-GB" w:eastAsia="en-GB"/>
        </w:rPr>
      </w:pPr>
      <w:hyperlink w:anchor="_Toc13857249" w:history="1">
        <w:r w:rsidR="00435041" w:rsidRPr="005C1930">
          <w:rPr>
            <w:rStyle w:val="Hyperlink"/>
            <w:noProof/>
            <w:lang w:val="en-GB"/>
          </w:rPr>
          <w:t>11. End User License Agreement</w:t>
        </w:r>
        <w:r w:rsidR="00435041">
          <w:rPr>
            <w:noProof/>
            <w:webHidden/>
          </w:rPr>
          <w:tab/>
        </w:r>
        <w:r w:rsidR="00435041">
          <w:rPr>
            <w:noProof/>
            <w:webHidden/>
          </w:rPr>
          <w:fldChar w:fldCharType="begin"/>
        </w:r>
        <w:r w:rsidR="00435041">
          <w:rPr>
            <w:noProof/>
            <w:webHidden/>
          </w:rPr>
          <w:instrText xml:space="preserve"> PAGEREF _Toc13857249 \h </w:instrText>
        </w:r>
        <w:r w:rsidR="00435041">
          <w:rPr>
            <w:noProof/>
            <w:webHidden/>
          </w:rPr>
        </w:r>
        <w:r w:rsidR="00435041">
          <w:rPr>
            <w:noProof/>
            <w:webHidden/>
          </w:rPr>
          <w:fldChar w:fldCharType="separate"/>
        </w:r>
        <w:r w:rsidR="00803825">
          <w:rPr>
            <w:noProof/>
            <w:webHidden/>
          </w:rPr>
          <w:t>128</w:t>
        </w:r>
        <w:r w:rsidR="00435041">
          <w:rPr>
            <w:noProof/>
            <w:webHidden/>
          </w:rPr>
          <w:fldChar w:fldCharType="end"/>
        </w:r>
      </w:hyperlink>
    </w:p>
    <w:p w14:paraId="52826E82" w14:textId="25B29DA1" w:rsidR="00435041" w:rsidRDefault="00793088">
      <w:pPr>
        <w:pStyle w:val="TOC1"/>
        <w:tabs>
          <w:tab w:val="right" w:leader="dot" w:pos="8303"/>
        </w:tabs>
        <w:rPr>
          <w:rFonts w:asciiTheme="minorHAnsi" w:eastAsiaTheme="minorEastAsia" w:hAnsiTheme="minorHAnsi" w:cstheme="minorBidi"/>
          <w:noProof/>
          <w:sz w:val="22"/>
          <w:szCs w:val="22"/>
          <w:lang w:val="en-GB" w:eastAsia="en-GB"/>
        </w:rPr>
      </w:pPr>
      <w:hyperlink w:anchor="_Toc13857250" w:history="1">
        <w:r w:rsidR="00435041" w:rsidRPr="005C1930">
          <w:rPr>
            <w:rStyle w:val="Hyperlink"/>
            <w:noProof/>
            <w:lang w:val="en-GB"/>
          </w:rPr>
          <w:t>References</w:t>
        </w:r>
        <w:r w:rsidR="00435041">
          <w:rPr>
            <w:noProof/>
            <w:webHidden/>
          </w:rPr>
          <w:tab/>
        </w:r>
        <w:r w:rsidR="00435041">
          <w:rPr>
            <w:noProof/>
            <w:webHidden/>
          </w:rPr>
          <w:fldChar w:fldCharType="begin"/>
        </w:r>
        <w:r w:rsidR="00435041">
          <w:rPr>
            <w:noProof/>
            <w:webHidden/>
          </w:rPr>
          <w:instrText xml:space="preserve"> PAGEREF _Toc13857250 \h </w:instrText>
        </w:r>
        <w:r w:rsidR="00435041">
          <w:rPr>
            <w:noProof/>
            <w:webHidden/>
          </w:rPr>
        </w:r>
        <w:r w:rsidR="00435041">
          <w:rPr>
            <w:noProof/>
            <w:webHidden/>
          </w:rPr>
          <w:fldChar w:fldCharType="separate"/>
        </w:r>
        <w:r w:rsidR="00803825">
          <w:rPr>
            <w:noProof/>
            <w:webHidden/>
          </w:rPr>
          <w:t>129</w:t>
        </w:r>
        <w:r w:rsidR="00435041">
          <w:rPr>
            <w:noProof/>
            <w:webHidden/>
          </w:rPr>
          <w:fldChar w:fldCharType="end"/>
        </w:r>
      </w:hyperlink>
    </w:p>
    <w:p w14:paraId="70D658C6" w14:textId="0C355CF0" w:rsidR="00435041" w:rsidRDefault="00793088">
      <w:pPr>
        <w:pStyle w:val="TOC1"/>
        <w:tabs>
          <w:tab w:val="right" w:leader="dot" w:pos="8303"/>
        </w:tabs>
        <w:rPr>
          <w:rFonts w:asciiTheme="minorHAnsi" w:eastAsiaTheme="minorEastAsia" w:hAnsiTheme="minorHAnsi" w:cstheme="minorBidi"/>
          <w:noProof/>
          <w:sz w:val="22"/>
          <w:szCs w:val="22"/>
          <w:lang w:val="en-GB" w:eastAsia="en-GB"/>
        </w:rPr>
      </w:pPr>
      <w:hyperlink w:anchor="_Toc13857251" w:history="1">
        <w:r w:rsidR="00435041" w:rsidRPr="005C1930">
          <w:rPr>
            <w:rStyle w:val="Hyperlink"/>
            <w:noProof/>
          </w:rPr>
          <w:t>Index to Syntax</w:t>
        </w:r>
        <w:r w:rsidR="00435041">
          <w:rPr>
            <w:noProof/>
            <w:webHidden/>
          </w:rPr>
          <w:tab/>
        </w:r>
        <w:r w:rsidR="00435041">
          <w:rPr>
            <w:noProof/>
            <w:webHidden/>
          </w:rPr>
          <w:fldChar w:fldCharType="begin"/>
        </w:r>
        <w:r w:rsidR="00435041">
          <w:rPr>
            <w:noProof/>
            <w:webHidden/>
          </w:rPr>
          <w:instrText xml:space="preserve"> PAGEREF _Toc13857251 \h </w:instrText>
        </w:r>
        <w:r w:rsidR="00435041">
          <w:rPr>
            <w:noProof/>
            <w:webHidden/>
          </w:rPr>
        </w:r>
        <w:r w:rsidR="00435041">
          <w:rPr>
            <w:noProof/>
            <w:webHidden/>
          </w:rPr>
          <w:fldChar w:fldCharType="separate"/>
        </w:r>
        <w:r w:rsidR="00803825">
          <w:rPr>
            <w:noProof/>
            <w:webHidden/>
          </w:rPr>
          <w:t>130</w:t>
        </w:r>
        <w:r w:rsidR="00435041">
          <w:rPr>
            <w:noProof/>
            <w:webHidden/>
          </w:rPr>
          <w:fldChar w:fldCharType="end"/>
        </w:r>
      </w:hyperlink>
    </w:p>
    <w:p w14:paraId="65C0FAFE" w14:textId="65852682" w:rsidR="00CC0662" w:rsidRDefault="00237E41" w:rsidP="00CC0662">
      <w:pPr>
        <w:rPr>
          <w:lang w:val="en-GB"/>
        </w:rPr>
      </w:pPr>
      <w:r>
        <w:rPr>
          <w:lang w:val="en-GB"/>
        </w:rPr>
        <w:fldChar w:fldCharType="end"/>
      </w:r>
    </w:p>
    <w:p w14:paraId="3769D404" w14:textId="77777777" w:rsidR="00C075EA" w:rsidRDefault="00287B62" w:rsidP="00300244">
      <w:pPr>
        <w:pStyle w:val="Heading1"/>
        <w:rPr>
          <w:lang w:val="en-GB"/>
        </w:rPr>
      </w:pPr>
      <w:bookmarkStart w:id="2" w:name="_Toc13857162"/>
      <w:r>
        <w:rPr>
          <w:lang w:val="en-GB"/>
        </w:rPr>
        <w:lastRenderedPageBreak/>
        <w:t xml:space="preserve">1. </w:t>
      </w:r>
      <w:r w:rsidR="00C075EA">
        <w:rPr>
          <w:lang w:val="en-GB"/>
        </w:rPr>
        <w:t>Introducing Pyrrho</w:t>
      </w:r>
      <w:bookmarkEnd w:id="2"/>
      <w:r>
        <w:rPr>
          <w:lang w:val="en-GB"/>
        </w:rPr>
        <w:t xml:space="preserve"> </w:t>
      </w:r>
    </w:p>
    <w:p w14:paraId="71F76CF3" w14:textId="77777777"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r w:rsidR="00DE0085">
        <w:rPr>
          <w:sz w:val="20"/>
          <w:szCs w:val="20"/>
          <w:lang w:val="en-GB"/>
        </w:rPr>
        <w:t xml:space="preserve">The usual mode of </w:t>
      </w:r>
      <w:r w:rsidR="005D4ED7">
        <w:rPr>
          <w:sz w:val="20"/>
          <w:szCs w:val="20"/>
          <w:lang w:val="en-GB"/>
        </w:rPr>
        <w:t>operation is client-server, but</w:t>
      </w:r>
      <w:r w:rsidR="00DE0085">
        <w:rPr>
          <w:sz w:val="20"/>
          <w:szCs w:val="20"/>
          <w:lang w:val="en-GB"/>
        </w:rPr>
        <w:t xml:space="preserve"> an embedded edition provides the database engine in a class library for the situation that a database is used by just one application.</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77777777" w:rsidR="00DF3B84" w:rsidRDefault="00DF3B84" w:rsidP="00DF3B84">
      <w:pPr>
        <w:pStyle w:val="Heading2"/>
        <w:rPr>
          <w:lang w:val="en-GB"/>
        </w:rPr>
      </w:pPr>
      <w:bookmarkStart w:id="3" w:name="_Toc13857163"/>
      <w:r>
        <w:rPr>
          <w:lang w:val="en-GB"/>
        </w:rPr>
        <w:t>1.1 Features of Pyrrho</w:t>
      </w:r>
      <w:bookmarkEnd w:id="3"/>
    </w:p>
    <w:p w14:paraId="4087C702" w14:textId="49C43728" w:rsidR="00287B62" w:rsidRDefault="00DF3B84" w:rsidP="00DF3B84">
      <w:pPr>
        <w:spacing w:before="120"/>
        <w:jc w:val="both"/>
        <w:rPr>
          <w:sz w:val="20"/>
          <w:szCs w:val="20"/>
          <w:lang w:val="en-GB"/>
        </w:rPr>
      </w:pPr>
      <w:r>
        <w:rPr>
          <w:sz w:val="20"/>
          <w:szCs w:val="20"/>
          <w:lang w:val="en-GB"/>
        </w:rPr>
        <w:t>Pyrrho is a rigorously developed relational database management system that can run on small computers, even mobile phones, but can also</w:t>
      </w:r>
      <w:r w:rsidR="00287B62">
        <w:rPr>
          <w:sz w:val="20"/>
          <w:szCs w:val="20"/>
          <w:lang w:val="en-GB"/>
        </w:rPr>
        <w:t xml:space="preserve"> scale up to large enterprise uses</w:t>
      </w:r>
      <w:r>
        <w:rPr>
          <w:sz w:val="20"/>
          <w:szCs w:val="20"/>
          <w:lang w:val="en-GB"/>
        </w:rPr>
        <w:t xml:space="preserve">. It assumes the .NET framework. </w:t>
      </w:r>
      <w:r w:rsidR="006E243C" w:rsidRPr="00C075EA">
        <w:rPr>
          <w:sz w:val="20"/>
          <w:szCs w:val="20"/>
        </w:rPr>
        <w:t xml:space="preserve">For best results the </w:t>
      </w:r>
      <w:r w:rsidR="00C97A25">
        <w:rPr>
          <w:sz w:val="20"/>
          <w:szCs w:val="20"/>
        </w:rPr>
        <w:t>server’s</w:t>
      </w:r>
      <w:r w:rsidR="006E243C" w:rsidRPr="00C075EA">
        <w:rPr>
          <w:sz w:val="20"/>
          <w:szCs w:val="20"/>
        </w:rPr>
        <w:t xml:space="preserve"> main memory should be about</w:t>
      </w:r>
      <w:r w:rsidR="005D4ED7">
        <w:rPr>
          <w:sz w:val="20"/>
          <w:szCs w:val="20"/>
        </w:rPr>
        <w:t xml:space="preserve"> twice the size of the database</w:t>
      </w:r>
      <w:r w:rsidR="002344F4">
        <w:rPr>
          <w:sz w:val="20"/>
          <w:szCs w:val="20"/>
        </w:rPr>
        <w:t>. Instead of encouraging large single-database systems, Pyrrho supports integration of data from heterogeneous servers in a loose federation.</w:t>
      </w:r>
    </w:p>
    <w:p w14:paraId="33EA686D" w14:textId="77777777"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 </w:t>
      </w:r>
    </w:p>
    <w:p w14:paraId="42B4E920" w14:textId="08E87413"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2"/>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 cannot be deferred</w:t>
      </w:r>
      <w:r w:rsidR="009C637C">
        <w:rPr>
          <w:sz w:val="20"/>
          <w:szCs w:val="20"/>
        </w:rPr>
        <w:t>, and transaction isolation cannot be circumvented</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8501C0">
        <w:rPr>
          <w:sz w:val="20"/>
          <w:szCs w:val="20"/>
        </w:rPr>
        <w:t xml:space="preserve">. For division of non-integer quantities Pyrrho sets a default precision of 13 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3E2DD794" w:rsidR="00C075EA" w:rsidRPr="00C075EA" w:rsidRDefault="00435C34" w:rsidP="00C075EA">
      <w:pPr>
        <w:spacing w:before="120"/>
        <w:jc w:val="both"/>
        <w:rPr>
          <w:sz w:val="20"/>
          <w:szCs w:val="20"/>
        </w:rPr>
      </w:pPr>
      <w:r>
        <w:rPr>
          <w:sz w:val="20"/>
          <w:szCs w:val="20"/>
        </w:rPr>
        <w:t xml:space="preserve">In normal operation </w:t>
      </w:r>
      <w:r w:rsidR="00C075EA">
        <w:rPr>
          <w:sz w:val="20"/>
          <w:szCs w:val="20"/>
        </w:rPr>
        <w:t>Pyrrho uses client-server architecture</w:t>
      </w:r>
      <w:r w:rsidR="007F5B0A">
        <w:rPr>
          <w:sz w:val="20"/>
          <w:szCs w:val="20"/>
        </w:rPr>
        <w:t xml:space="preserve">, but is also available in </w:t>
      </w:r>
      <w:r w:rsidR="002344F4">
        <w:rPr>
          <w:sz w:val="20"/>
          <w:szCs w:val="20"/>
        </w:rPr>
        <w:t xml:space="preserve">an </w:t>
      </w:r>
      <w:r>
        <w:rPr>
          <w:sz w:val="20"/>
          <w:szCs w:val="20"/>
        </w:rPr>
        <w:t>embedded edition</w:t>
      </w:r>
      <w:r w:rsidR="00C075EA">
        <w:rPr>
          <w:sz w:val="20"/>
          <w:szCs w:val="20"/>
        </w:rPr>
        <w:t>.</w:t>
      </w:r>
      <w:r w:rsidR="00C075EA" w:rsidRPr="00C075EA">
        <w:rPr>
          <w:sz w:val="20"/>
          <w:szCs w:val="20"/>
        </w:rPr>
        <w:t xml:space="preserve"> The </w:t>
      </w:r>
      <w:r w:rsidR="00C97A25">
        <w:rPr>
          <w:sz w:val="20"/>
          <w:szCs w:val="20"/>
        </w:rPr>
        <w:t>client-</w:t>
      </w:r>
      <w:r w:rsidR="00C075EA" w:rsidRPr="00C075EA">
        <w:rPr>
          <w:sz w:val="20"/>
          <w:szCs w:val="20"/>
        </w:rPr>
        <w:t xml:space="preserve">server </w:t>
      </w:r>
      <w:r w:rsidR="00C97A25">
        <w:rPr>
          <w:sz w:val="20"/>
          <w:szCs w:val="20"/>
        </w:rPr>
        <w:t xml:space="preserve">configuration </w:t>
      </w:r>
      <w:r w:rsidR="00C075EA" w:rsidRPr="00C075EA">
        <w:rPr>
          <w:sz w:val="20"/>
          <w:szCs w:val="20"/>
        </w:rPr>
        <w:t xml:space="preserve">uses a robust TCP-based protocol for communication with clients. The </w:t>
      </w:r>
      <w:r w:rsidR="0018115A">
        <w:rPr>
          <w:sz w:val="20"/>
          <w:szCs w:val="20"/>
        </w:rPr>
        <w:t xml:space="preserve">usual </w:t>
      </w:r>
      <w:r w:rsidR="00C97A25">
        <w:rPr>
          <w:sz w:val="20"/>
          <w:szCs w:val="20"/>
        </w:rPr>
        <w:t>ADO</w:t>
      </w:r>
      <w:r w:rsidR="00C075EA" w:rsidRPr="00C075EA">
        <w:rPr>
          <w:sz w:val="20"/>
          <w:szCs w:val="20"/>
        </w:rPr>
        <w:t xml:space="preserve">.NET </w:t>
      </w:r>
      <w:r w:rsidR="0018115A">
        <w:rPr>
          <w:sz w:val="20"/>
          <w:szCs w:val="20"/>
        </w:rPr>
        <w:t xml:space="preserve">data </w:t>
      </w:r>
      <w:r w:rsidR="00C075EA" w:rsidRPr="00C075EA">
        <w:rPr>
          <w:sz w:val="20"/>
          <w:szCs w:val="20"/>
        </w:rPr>
        <w:t>client interfaces</w:t>
      </w:r>
      <w:r w:rsidR="0018115A">
        <w:rPr>
          <w:sz w:val="20"/>
          <w:szCs w:val="20"/>
        </w:rPr>
        <w:t>,</w:t>
      </w:r>
      <w:r w:rsidR="00C075EA" w:rsidRPr="00C075EA">
        <w:rPr>
          <w:sz w:val="20"/>
          <w:szCs w:val="20"/>
        </w:rPr>
        <w:t xml:space="preserve"> </w:t>
      </w:r>
      <w:r w:rsidR="0018115A">
        <w:rPr>
          <w:sz w:val="20"/>
          <w:szCs w:val="20"/>
        </w:rPr>
        <w:t>such as DataReader</w:t>
      </w:r>
      <w:r w:rsidR="003D1C28">
        <w:rPr>
          <w:sz w:val="20"/>
          <w:szCs w:val="20"/>
        </w:rPr>
        <w:t>, IDbCommand</w:t>
      </w:r>
      <w:r w:rsidR="0018115A">
        <w:rPr>
          <w:sz w:val="20"/>
          <w:szCs w:val="20"/>
        </w:rPr>
        <w:t>,</w:t>
      </w:r>
      <w:r w:rsidR="003D1C28">
        <w:rPr>
          <w:sz w:val="20"/>
          <w:szCs w:val="20"/>
        </w:rPr>
        <w:t xml:space="preserve"> IDbTransaction,</w:t>
      </w:r>
      <w:r w:rsidR="0018115A">
        <w:rPr>
          <w:sz w:val="20"/>
          <w:szCs w:val="20"/>
        </w:rPr>
        <w:t xml:space="preserve"> </w:t>
      </w:r>
      <w:r w:rsidR="00C075EA" w:rsidRPr="00C075EA">
        <w:rPr>
          <w:sz w:val="20"/>
          <w:szCs w:val="20"/>
        </w:rPr>
        <w:t>are su</w:t>
      </w:r>
      <w:r w:rsidR="00C97A25">
        <w:rPr>
          <w:sz w:val="20"/>
          <w:szCs w:val="20"/>
        </w:rPr>
        <w:t>pported by the Pyrrho connector: but for embedded environments (such as mobile phones), where ADO.NET is not available, Pyrrho supplies its own</w:t>
      </w:r>
      <w:r w:rsidR="007F5B0A">
        <w:rPr>
          <w:sz w:val="20"/>
          <w:szCs w:val="20"/>
        </w:rPr>
        <w:t xml:space="preserve"> ADO.NET-like</w:t>
      </w:r>
      <w:r w:rsidR="00C97A25">
        <w:rPr>
          <w:sz w:val="20"/>
          <w:szCs w:val="20"/>
        </w:rPr>
        <w:t xml:space="preserve"> classes such as PyrrhoReader, PyrrhoCommand etc.</w:t>
      </w:r>
    </w:p>
    <w:p w14:paraId="569F82B2" w14:textId="77777777" w:rsidR="00C075EA" w:rsidRPr="00C075EA" w:rsidRDefault="005F1F85" w:rsidP="00C075EA">
      <w:pPr>
        <w:spacing w:before="120"/>
        <w:jc w:val="both"/>
        <w:rPr>
          <w:sz w:val="20"/>
          <w:szCs w:val="20"/>
        </w:rPr>
      </w:pPr>
      <w:r>
        <w:rPr>
          <w:sz w:val="20"/>
          <w:szCs w:val="20"/>
        </w:rPr>
        <w:t>Pyrrho’s transactions are always seralizable: dirty reads etc are disallowed</w:t>
      </w:r>
      <w:r w:rsidR="009805B6">
        <w:rPr>
          <w:sz w:val="20"/>
          <w:szCs w:val="20"/>
        </w:rPr>
        <w:t xml:space="preserve">. </w:t>
      </w:r>
      <w:r w:rsidR="00C075EA" w:rsidRPr="00C075EA">
        <w:rPr>
          <w:sz w:val="20"/>
          <w:szCs w:val="20"/>
        </w:rPr>
        <w:t xml:space="preserve">Optimistic </w:t>
      </w:r>
      <w:r w:rsidR="00CA3E08">
        <w:rPr>
          <w:sz w:val="20"/>
          <w:szCs w:val="20"/>
        </w:rPr>
        <w:t>execution</w:t>
      </w:r>
      <w:r w:rsidR="00C075EA" w:rsidRPr="00C075EA">
        <w:rPr>
          <w:sz w:val="20"/>
          <w:szCs w:val="20"/>
        </w:rPr>
        <w:t xml:space="preserve"> is used</w:t>
      </w:r>
      <w:r w:rsidR="00CA3E08">
        <w:rPr>
          <w:sz w:val="20"/>
          <w:szCs w:val="20"/>
        </w:rPr>
        <w:t xml:space="preserve"> </w:t>
      </w:r>
      <w:r w:rsidR="00C97A25">
        <w:rPr>
          <w:sz w:val="20"/>
          <w:szCs w:val="20"/>
        </w:rPr>
        <w:t>as this is more suitable for wide-area operations</w:t>
      </w:r>
      <w:r w:rsidR="00C075EA">
        <w:rPr>
          <w:sz w:val="20"/>
          <w:szCs w:val="20"/>
        </w:rPr>
        <w:t>.</w:t>
      </w:r>
      <w:r w:rsidR="009805B6">
        <w:rPr>
          <w:sz w:val="20"/>
          <w:szCs w:val="20"/>
        </w:rPr>
        <w:t xml:space="preserve"> </w:t>
      </w:r>
      <w:r w:rsidR="00435C34">
        <w:rPr>
          <w:sz w:val="20"/>
          <w:szCs w:val="20"/>
        </w:rPr>
        <w:t>Transaction profiling is available to diagnose transaction confli</w:t>
      </w:r>
      <w:r>
        <w:rPr>
          <w:sz w:val="20"/>
          <w:szCs w:val="20"/>
        </w:rPr>
        <w:t>cts</w:t>
      </w:r>
      <w:r w:rsidR="002A156F">
        <w:rPr>
          <w:sz w:val="20"/>
          <w:szCs w:val="20"/>
        </w:rPr>
        <w:t>, and there is a property of transactions that can be queried to see if a conflicting transaction has already been committed.</w:t>
      </w:r>
    </w:p>
    <w:p w14:paraId="4065BA0F" w14:textId="77777777" w:rsidR="00C075EA" w:rsidRPr="00C075EA" w:rsidRDefault="00300244" w:rsidP="00C075EA">
      <w:pPr>
        <w:spacing w:before="120"/>
        <w:jc w:val="both"/>
        <w:rPr>
          <w:sz w:val="20"/>
          <w:szCs w:val="20"/>
        </w:rPr>
      </w:pPr>
      <w:r>
        <w:rPr>
          <w:sz w:val="20"/>
          <w:szCs w:val="20"/>
        </w:rPr>
        <w:t xml:space="preserve">Pyrrho supports </w:t>
      </w:r>
      <w:r w:rsidR="00300F56">
        <w:rPr>
          <w:sz w:val="20"/>
          <w:szCs w:val="20"/>
        </w:rPr>
        <w:t>role</w:t>
      </w:r>
      <w:r w:rsidR="00C075EA" w:rsidRPr="00C075EA">
        <w:rPr>
          <w:sz w:val="20"/>
          <w:szCs w:val="20"/>
        </w:rPr>
        <w:t>, user and timestamp recording</w:t>
      </w:r>
      <w:r>
        <w:rPr>
          <w:sz w:val="20"/>
          <w:szCs w:val="20"/>
        </w:rPr>
        <w:t xml:space="preserve"> for all changes to the database.</w:t>
      </w:r>
      <w:r w:rsidR="00C075EA" w:rsidRPr="00C075EA">
        <w:rPr>
          <w:sz w:val="20"/>
          <w:szCs w:val="20"/>
        </w:rPr>
        <w:t xml:space="preserve"> T</w:t>
      </w:r>
      <w:r w:rsidR="00CA3E08">
        <w:rPr>
          <w:sz w:val="20"/>
          <w:szCs w:val="20"/>
        </w:rPr>
        <w:t>ransaction log information including</w:t>
      </w:r>
      <w:r w:rsidR="00C075EA" w:rsidRPr="00C075EA">
        <w:rPr>
          <w:sz w:val="20"/>
          <w:szCs w:val="20"/>
        </w:rPr>
        <w:t xml:space="preserve"> user</w:t>
      </w:r>
      <w:r w:rsidR="002B542B">
        <w:rPr>
          <w:sz w:val="20"/>
          <w:szCs w:val="20"/>
        </w:rPr>
        <w:t>, role</w:t>
      </w:r>
      <w:r w:rsidR="00C075EA" w:rsidRPr="00C075EA">
        <w:rPr>
          <w:sz w:val="20"/>
          <w:szCs w:val="20"/>
        </w:rPr>
        <w:t xml:space="preserve"> and timestamp for all changes to the database are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00C075EA" w:rsidRPr="00C075EA">
        <w:rPr>
          <w:sz w:val="20"/>
          <w:szCs w:val="20"/>
        </w:rPr>
        <w:t xml:space="preserve">eleted or modified data can always be recovered if required. </w:t>
      </w:r>
      <w:r w:rsidR="00CA3E08">
        <w:rPr>
          <w:sz w:val="20"/>
          <w:szCs w:val="20"/>
        </w:rPr>
        <w:t>In fact the physical database files consist exactly of the transaction log and a cryptographic endmarker; so that apart from the end-marking Pyrrho uses “append storage”.</w:t>
      </w:r>
    </w:p>
    <w:p w14:paraId="1E6F5C90" w14:textId="52C3665F"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so works on the .NET Framework</w:t>
      </w:r>
      <w:r w:rsidRPr="00C075EA">
        <w:rPr>
          <w:sz w:val="20"/>
          <w:szCs w:val="20"/>
        </w:rPr>
        <w:t xml:space="preserve"> on Windows and Linux.</w:t>
      </w:r>
      <w:r>
        <w:rPr>
          <w:sz w:val="20"/>
          <w:szCs w:val="20"/>
        </w:rPr>
        <w:t xml:space="preserve"> </w:t>
      </w:r>
      <w:r w:rsidR="00300244">
        <w:rPr>
          <w:sz w:val="20"/>
          <w:szCs w:val="20"/>
        </w:rPr>
        <w:t>Pyrrho’s</w:t>
      </w:r>
      <w:r w:rsidR="00C075EA" w:rsidRPr="00C075EA">
        <w:rPr>
          <w:sz w:val="20"/>
          <w:szCs w:val="20"/>
        </w:rPr>
        <w:t xml:space="preserve"> </w:t>
      </w:r>
      <w:r w:rsidR="00300244">
        <w:rPr>
          <w:sz w:val="20"/>
          <w:szCs w:val="20"/>
        </w:rPr>
        <w:t>d</w:t>
      </w:r>
      <w:r w:rsidR="00C075EA" w:rsidRPr="00C075EA">
        <w:rPr>
          <w:sz w:val="20"/>
          <w:szCs w:val="20"/>
        </w:rPr>
        <w:t xml:space="preserve">ata is located in a single </w:t>
      </w:r>
      <w:r w:rsidR="00F4178B">
        <w:rPr>
          <w:sz w:val="20"/>
          <w:szCs w:val="20"/>
        </w:rPr>
        <w:t xml:space="preserve">append </w:t>
      </w:r>
      <w:r w:rsidR="00C075EA" w:rsidRPr="00C075EA">
        <w:rPr>
          <w:sz w:val="20"/>
          <w:szCs w:val="20"/>
        </w:rPr>
        <w:t>file per database</w:t>
      </w:r>
      <w:r w:rsidR="00F4178B">
        <w:rPr>
          <w:sz w:val="20"/>
          <w:szCs w:val="20"/>
        </w:rPr>
        <w:t>: the transaction log</w:t>
      </w:r>
      <w:r w:rsidR="00C075EA" w:rsidRPr="00C075EA">
        <w:rPr>
          <w:sz w:val="20"/>
          <w:szCs w:val="20"/>
        </w:rPr>
        <w:t xml:space="preserve">. </w:t>
      </w:r>
      <w:r w:rsidR="00CA3E08">
        <w:rPr>
          <w:sz w:val="20"/>
          <w:szCs w:val="20"/>
        </w:rPr>
        <w:t xml:space="preserve">Because of this architecture, </w:t>
      </w:r>
      <w:r w:rsidR="00300244">
        <w:rPr>
          <w:sz w:val="20"/>
          <w:szCs w:val="20"/>
        </w:rPr>
        <w:t xml:space="preserve">Pyrrho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77777777" w:rsidR="00DF3B84" w:rsidRDefault="00DF3B84" w:rsidP="00DF3B84">
      <w:pPr>
        <w:pStyle w:val="Heading2"/>
      </w:pPr>
      <w:bookmarkStart w:id="4" w:name="_Toc13857164"/>
      <w:r>
        <w:lastRenderedPageBreak/>
        <w:t>1.2 Pyrrho’s philosophy</w:t>
      </w:r>
      <w:bookmarkEnd w:id="4"/>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77777777" w:rsidR="00E6747E" w:rsidRDefault="00620963" w:rsidP="00DF3B84">
      <w:pPr>
        <w:spacing w:before="120"/>
        <w:jc w:val="both"/>
        <w:rPr>
          <w:sz w:val="20"/>
          <w:szCs w:val="20"/>
          <w:lang w:val="en-GB"/>
        </w:rPr>
      </w:pPr>
      <w:r>
        <w:rPr>
          <w:sz w:val="20"/>
          <w:szCs w:val="20"/>
          <w:lang w:val="en-GB"/>
        </w:rPr>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through the use of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77777777" w:rsidR="0011464C" w:rsidRDefault="0011464C" w:rsidP="00DF3B84">
      <w:pPr>
        <w:spacing w:before="120"/>
        <w:jc w:val="both"/>
        <w:rPr>
          <w:sz w:val="20"/>
          <w:szCs w:val="20"/>
          <w:lang w:val="en-GB"/>
        </w:rPr>
      </w:pPr>
      <w:r>
        <w:rPr>
          <w:sz w:val="20"/>
          <w:szCs w:val="20"/>
          <w:lang w:val="en-GB"/>
        </w:rPr>
        <w:t xml:space="preserve">In other ways Pyrrho supports investigation. For example,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From version 4.5, object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77777777" w:rsidR="00300244" w:rsidRDefault="00D76011" w:rsidP="00300244">
      <w:pPr>
        <w:pStyle w:val="Heading2"/>
        <w:rPr>
          <w:lang w:val="en-GB"/>
        </w:rPr>
      </w:pPr>
      <w:bookmarkStart w:id="5" w:name="_Toc13857165"/>
      <w:r>
        <w:rPr>
          <w:lang w:val="en-GB"/>
        </w:rPr>
        <w:t>1.4</w:t>
      </w:r>
      <w:r w:rsidR="00300244">
        <w:rPr>
          <w:lang w:val="en-GB"/>
        </w:rPr>
        <w:t xml:space="preserve"> How to read this </w:t>
      </w:r>
      <w:r w:rsidR="00536BAA">
        <w:rPr>
          <w:lang w:val="en-GB"/>
        </w:rPr>
        <w:t>manual</w:t>
      </w:r>
      <w:bookmarkEnd w:id="5"/>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77777777" w:rsidR="00535CED" w:rsidRDefault="0057010E" w:rsidP="0057010E">
      <w:pPr>
        <w:pStyle w:val="Heading2"/>
        <w:rPr>
          <w:lang w:val="en-GB"/>
        </w:rPr>
      </w:pPr>
      <w:bookmarkStart w:id="6" w:name="_Toc13857166"/>
      <w:r>
        <w:rPr>
          <w:lang w:val="en-GB"/>
        </w:rPr>
        <w:t>1.5 About this version</w:t>
      </w:r>
      <w:bookmarkEnd w:id="6"/>
    </w:p>
    <w:p w14:paraId="529DA0EB" w14:textId="15BE6168"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are two standard versions of the Pyrrho engine: PyrrhoSvr.exe and EmbeddedPyrrho.dll. </w:t>
      </w:r>
      <w:r w:rsidR="00D43F44">
        <w:rPr>
          <w:sz w:val="20"/>
          <w:szCs w:val="20"/>
          <w:lang w:val="en-GB"/>
        </w:rPr>
        <w:t>In Windows, database files have the extension .</w:t>
      </w:r>
      <w:r w:rsidR="00F4178B">
        <w:rPr>
          <w:sz w:val="20"/>
          <w:szCs w:val="20"/>
          <w:lang w:val="en-GB"/>
        </w:rPr>
        <w:t>osp</w:t>
      </w:r>
      <w:r w:rsidR="00D43F44">
        <w:rPr>
          <w:sz w:val="20"/>
          <w:szCs w:val="20"/>
          <w:lang w:val="en-GB"/>
        </w:rPr>
        <w:t>.</w:t>
      </w:r>
    </w:p>
    <w:p w14:paraId="73646CB4" w14:textId="496FF537"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Some previous editions were linked for use in mobile phones and web servers</w:t>
      </w:r>
      <w:r w:rsidR="006441C9">
        <w:rPr>
          <w:sz w:val="20"/>
          <w:szCs w:val="20"/>
          <w:lang w:val="en-GB"/>
        </w:rPr>
        <w:t>, and allowed multi-database connections</w:t>
      </w:r>
      <w:r w:rsidR="00150A41">
        <w:rPr>
          <w:sz w:val="20"/>
          <w:szCs w:val="20"/>
          <w:lang w:val="en-GB"/>
        </w:rPr>
        <w:t>.</w:t>
      </w:r>
      <w:r w:rsidR="004B45AB">
        <w:rPr>
          <w:sz w:val="20"/>
          <w:szCs w:val="20"/>
          <w:lang w:val="en-GB"/>
        </w:rPr>
        <w:t xml:space="preserve"> </w:t>
      </w:r>
    </w:p>
    <w:p w14:paraId="0BD43C60" w14:textId="77777777" w:rsidR="00287B62" w:rsidRDefault="00287B62" w:rsidP="00A03B60">
      <w:pPr>
        <w:pStyle w:val="Heading1"/>
        <w:rPr>
          <w:lang w:val="en-GB"/>
        </w:rPr>
      </w:pPr>
      <w:bookmarkStart w:id="7" w:name="_Toc13857167"/>
      <w:r>
        <w:rPr>
          <w:lang w:val="en-GB"/>
        </w:rPr>
        <w:lastRenderedPageBreak/>
        <w:t>2. Obtaining Pyrrho</w:t>
      </w:r>
      <w:bookmarkEnd w:id="7"/>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7777777" w:rsidR="00C3306B" w:rsidRDefault="00C3306B" w:rsidP="00C3306B">
      <w:pPr>
        <w:pStyle w:val="Heading2"/>
        <w:rPr>
          <w:lang w:val="en-GB"/>
        </w:rPr>
      </w:pPr>
      <w:bookmarkStart w:id="8" w:name="_Toc13857168"/>
      <w:r>
        <w:rPr>
          <w:lang w:val="en-GB"/>
        </w:rPr>
        <w:t xml:space="preserve">2.1 Downloading the </w:t>
      </w:r>
      <w:r w:rsidR="0000710B">
        <w:rPr>
          <w:lang w:val="en-GB"/>
        </w:rPr>
        <w:t>p</w:t>
      </w:r>
      <w:r>
        <w:rPr>
          <w:lang w:val="en-GB"/>
        </w:rPr>
        <w:t>ackage</w:t>
      </w:r>
      <w:bookmarkEnd w:id="8"/>
    </w:p>
    <w:p w14:paraId="7D1723C4" w14:textId="3493F1A7"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distribution to a single folder, and start to use Pyrrho in this folder without making any system or registry changes.</w:t>
      </w:r>
      <w:r w:rsidR="00591AE4">
        <w:rPr>
          <w:sz w:val="20"/>
          <w:szCs w:val="20"/>
          <w:lang w:val="en-GB"/>
        </w:rPr>
        <w:t xml:space="preserve"> </w:t>
      </w:r>
    </w:p>
    <w:p w14:paraId="23662414" w14:textId="73816361" w:rsidR="00945798" w:rsidRDefault="00945798" w:rsidP="00CC4AE2">
      <w:pPr>
        <w:spacing w:before="120"/>
        <w:jc w:val="both"/>
        <w:rPr>
          <w:sz w:val="20"/>
          <w:szCs w:val="20"/>
        </w:rPr>
      </w:pPr>
      <w:r>
        <w:rPr>
          <w:sz w:val="20"/>
          <w:szCs w:val="20"/>
        </w:rPr>
        <w:t>You are allowed to view and test the code, and incorporate it in other software, provided you do not create a competing product. You can redistribute any of the files available on the Pyrrho website in their entirety</w:t>
      </w:r>
      <w:r w:rsidR="001F47B4">
        <w:rPr>
          <w:sz w:val="20"/>
          <w:szCs w:val="20"/>
        </w:rPr>
        <w:t xml:space="preserve"> or embed the dlls or any of the source code in an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F66B2D">
        <w:rPr>
          <w:sz w:val="20"/>
          <w:szCs w:val="20"/>
        </w:rPr>
        <w:t>.</w:t>
      </w:r>
    </w:p>
    <w:p w14:paraId="2082D641" w14:textId="7EB68AED" w:rsidR="00947C0B" w:rsidRDefault="00947C0B" w:rsidP="00947C0B">
      <w:pPr>
        <w:spacing w:before="120"/>
        <w:jc w:val="both"/>
        <w:rPr>
          <w:sz w:val="20"/>
          <w:szCs w:val="20"/>
        </w:rPr>
      </w:pPr>
      <w:r>
        <w:rPr>
          <w:sz w:val="20"/>
          <w:szCs w:val="20"/>
        </w:rPr>
        <w:t>The Pyrrho engine is also available as a class library (Embedded</w:t>
      </w:r>
      <w:r w:rsidR="00150A41">
        <w:rPr>
          <w:sz w:val="20"/>
          <w:szCs w:val="20"/>
        </w:rPr>
        <w:t>Pyrrho</w:t>
      </w:r>
      <w:r>
        <w:rPr>
          <w:sz w:val="20"/>
          <w:szCs w:val="20"/>
        </w:rPr>
        <w:t xml:space="preserve">.dll) for use in an application. This is a good option for a database that is accessed exclusively by a single application: database(s) must be placed in the working directory of the application. </w:t>
      </w:r>
    </w:p>
    <w:p w14:paraId="5E359489" w14:textId="436A7B5A" w:rsidR="008C21E4" w:rsidRDefault="00C3306B" w:rsidP="008C21E4">
      <w:pPr>
        <w:pStyle w:val="Heading2"/>
        <w:rPr>
          <w:lang w:val="en-GB"/>
        </w:rPr>
      </w:pPr>
      <w:bookmarkStart w:id="9" w:name="_Toc13857169"/>
      <w:r>
        <w:rPr>
          <w:lang w:val="en-GB"/>
        </w:rPr>
        <w:t>2.</w:t>
      </w:r>
      <w:r w:rsidR="00150A41">
        <w:rPr>
          <w:lang w:val="en-GB"/>
        </w:rPr>
        <w:t>2</w:t>
      </w:r>
      <w:r w:rsidR="008C21E4">
        <w:rPr>
          <w:lang w:val="en-GB"/>
        </w:rPr>
        <w:t xml:space="preserve"> System requirements</w:t>
      </w:r>
      <w:bookmarkEnd w:id="9"/>
    </w:p>
    <w:p w14:paraId="489030C6" w14:textId="77777777"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8C21E4">
        <w:rPr>
          <w:sz w:val="20"/>
          <w:szCs w:val="20"/>
          <w:lang w:val="en-GB"/>
        </w:rPr>
        <w:t>.</w:t>
      </w:r>
      <w:r w:rsidR="006F26B8">
        <w:rPr>
          <w:sz w:val="20"/>
          <w:szCs w:val="20"/>
          <w:lang w:val="en-GB"/>
        </w:rPr>
        <w:t xml:space="preserve"> </w:t>
      </w:r>
    </w:p>
    <w:p w14:paraId="5EABF013" w14:textId="77777777" w:rsidR="008C21E4" w:rsidRDefault="00591AE4" w:rsidP="008C21E4">
      <w:pPr>
        <w:spacing w:before="120"/>
        <w:jc w:val="both"/>
        <w:rPr>
          <w:sz w:val="20"/>
          <w:szCs w:val="20"/>
          <w:lang w:val="en-GB"/>
        </w:rPr>
      </w:pPr>
      <w:r>
        <w:rPr>
          <w:sz w:val="20"/>
          <w:szCs w:val="20"/>
          <w:lang w:val="en-GB"/>
        </w:rPr>
        <w:t>A minimum of 12</w:t>
      </w:r>
      <w:r w:rsidR="008C21E4">
        <w:rPr>
          <w:sz w:val="20"/>
          <w:szCs w:val="20"/>
          <w:lang w:val="en-GB"/>
        </w:rPr>
        <w:t xml:space="preserve">MB of memory is required for the server process, however if the database holds xMB of data then </w:t>
      </w:r>
      <w:r w:rsidR="00A43A45">
        <w:rPr>
          <w:sz w:val="20"/>
          <w:szCs w:val="20"/>
          <w:lang w:val="en-GB"/>
        </w:rPr>
        <w:t xml:space="preserve">at least </w:t>
      </w:r>
      <w:r w:rsidR="008C21E4">
        <w:rPr>
          <w:sz w:val="20"/>
          <w:szCs w:val="20"/>
          <w:lang w:val="en-GB"/>
        </w:rPr>
        <w:t>2xMB of main memory is recommended.</w:t>
      </w:r>
      <w:r w:rsidR="00417945">
        <w:rPr>
          <w:sz w:val="20"/>
          <w:szCs w:val="20"/>
          <w:lang w:val="en-GB"/>
        </w:rPr>
        <w:t xml:space="preserve"> </w:t>
      </w:r>
      <w:r w:rsidR="008C21E4">
        <w:rPr>
          <w:sz w:val="20"/>
          <w:szCs w:val="20"/>
          <w:lang w:val="en-GB"/>
        </w:rPr>
        <w:t>1MB of space is required</w:t>
      </w:r>
      <w:r w:rsidR="006C597E">
        <w:rPr>
          <w:sz w:val="20"/>
          <w:szCs w:val="20"/>
          <w:lang w:val="en-GB"/>
        </w:rPr>
        <w:t xml:space="preserve"> for the executables</w:t>
      </w:r>
      <w:r w:rsidR="008C21E4">
        <w:rPr>
          <w:sz w:val="20"/>
          <w:szCs w:val="20"/>
          <w:lang w:val="en-GB"/>
        </w:rPr>
        <w:t xml:space="preserve">, however additional </w:t>
      </w:r>
      <w:r w:rsidR="00A43A45">
        <w:rPr>
          <w:sz w:val="20"/>
          <w:szCs w:val="20"/>
          <w:lang w:val="en-GB"/>
        </w:rPr>
        <w:t xml:space="preserve">non-volatile storage </w:t>
      </w:r>
      <w:r w:rsidR="008C21E4">
        <w:rPr>
          <w:sz w:val="20"/>
          <w:szCs w:val="20"/>
          <w:lang w:val="en-GB"/>
        </w:rPr>
        <w:t>space is required for the database files.</w:t>
      </w:r>
    </w:p>
    <w:p w14:paraId="5D954B7E" w14:textId="2B703AFF" w:rsidR="00287B62" w:rsidRDefault="00C3306B" w:rsidP="00A03B60">
      <w:pPr>
        <w:pStyle w:val="Heading2"/>
        <w:rPr>
          <w:lang w:val="en-GB"/>
        </w:rPr>
      </w:pPr>
      <w:bookmarkStart w:id="10" w:name="_Toc13857170"/>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0"/>
    </w:p>
    <w:p w14:paraId="437E0CBF" w14:textId="77777777" w:rsidR="00536BAA" w:rsidRDefault="00A03B60" w:rsidP="006E243C">
      <w:pPr>
        <w:spacing w:before="120"/>
        <w:jc w:val="both"/>
        <w:rPr>
          <w:sz w:val="20"/>
          <w:szCs w:val="20"/>
          <w:lang w:val="en-GB"/>
        </w:rPr>
      </w:pPr>
      <w:r>
        <w:rPr>
          <w:sz w:val="20"/>
          <w:szCs w:val="20"/>
          <w:lang w:val="en-GB"/>
        </w:rPr>
        <w:t xml:space="preserve">Pyrrho is intellectual property of 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4B7A4552" w:rsidR="00B743E3" w:rsidRDefault="00C3306B" w:rsidP="00B743E3">
      <w:pPr>
        <w:pStyle w:val="Heading2"/>
        <w:rPr>
          <w:lang w:val="en-GB"/>
        </w:rPr>
      </w:pPr>
      <w:bookmarkStart w:id="11" w:name="_Toc13857171"/>
      <w:r>
        <w:rPr>
          <w:lang w:val="en-GB"/>
        </w:rPr>
        <w:t>2.</w:t>
      </w:r>
      <w:r w:rsidR="00150A41">
        <w:rPr>
          <w:lang w:val="en-GB"/>
        </w:rPr>
        <w:t>4</w:t>
      </w:r>
      <w:r w:rsidR="00B743E3">
        <w:rPr>
          <w:lang w:val="en-GB"/>
        </w:rPr>
        <w:t xml:space="preserve"> Importing existing data</w:t>
      </w:r>
      <w:bookmarkEnd w:id="11"/>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77777777" w:rsidR="003158CE" w:rsidRDefault="00ED76A0" w:rsidP="00ED76A0">
      <w:pPr>
        <w:spacing w:before="120"/>
        <w:jc w:val="both"/>
        <w:rPr>
          <w:sz w:val="20"/>
          <w:szCs w:val="20"/>
          <w:lang w:val="en-GB"/>
        </w:rPr>
      </w:pPr>
      <w:r>
        <w:rPr>
          <w:sz w:val="20"/>
          <w:szCs w:val="20"/>
          <w:lang w:val="en-GB"/>
        </w:rPr>
        <w:t>A more important area for attention is Pyrrho’s security model.</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3158CE">
        <w:rPr>
          <w:sz w:val="20"/>
          <w:szCs w:val="20"/>
          <w:lang w:val="en-GB"/>
        </w:rPr>
        <w:t xml:space="preserve"> Pyrrho’s default settings are that the database creator</w:t>
      </w:r>
      <w:r w:rsidR="00300F56">
        <w:rPr>
          <w:sz w:val="20"/>
          <w:szCs w:val="20"/>
          <w:lang w:val="en-GB"/>
        </w:rPr>
        <w:t>’s</w:t>
      </w:r>
      <w:r w:rsidR="003158CE">
        <w:rPr>
          <w:sz w:val="20"/>
          <w:szCs w:val="20"/>
          <w:lang w:val="en-GB"/>
        </w:rPr>
        <w:t xml:space="preserve"> </w:t>
      </w:r>
      <w:r w:rsidR="00300F56">
        <w:rPr>
          <w:sz w:val="20"/>
          <w:szCs w:val="20"/>
          <w:lang w:val="en-GB"/>
        </w:rPr>
        <w:t xml:space="preserve">default role is the </w:t>
      </w:r>
      <w:r w:rsidR="002B542B">
        <w:rPr>
          <w:sz w:val="20"/>
          <w:szCs w:val="20"/>
          <w:lang w:val="en-GB"/>
        </w:rPr>
        <w:t>schema role</w:t>
      </w:r>
      <w:r w:rsidR="003158CE">
        <w:rPr>
          <w:sz w:val="20"/>
          <w:szCs w:val="20"/>
          <w:lang w:val="en-GB"/>
        </w:rPr>
        <w:t>, and this will generally allow all desired operations to be performed.</w:t>
      </w:r>
      <w:r>
        <w:rPr>
          <w:sz w:val="20"/>
          <w:szCs w:val="20"/>
          <w:lang w:val="en-GB"/>
        </w:rPr>
        <w:t xml:space="preserve"> </w:t>
      </w:r>
      <w:r w:rsidR="003158CE">
        <w:rPr>
          <w:sz w:val="20"/>
          <w:szCs w:val="20"/>
          <w:lang w:val="en-GB"/>
        </w:rPr>
        <w:t>But database administrators should take advantage of Pyrrho’s facilities here. Full details are given in Chapter 5, but the following notes provide an executive-level overview of the approach.</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w:t>
      </w:r>
      <w:r>
        <w:rPr>
          <w:sz w:val="20"/>
          <w:szCs w:val="20"/>
          <w:lang w:val="en-GB"/>
        </w:rPr>
        <w:lastRenderedPageBreak/>
        <w:t xml:space="preserve">responsibility 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2A136BB3" w:rsidR="003158CE" w:rsidRDefault="003158CE" w:rsidP="0033779F">
      <w:pPr>
        <w:spacing w:before="120"/>
        <w:jc w:val="both"/>
        <w:rPr>
          <w:sz w:val="20"/>
          <w:szCs w:val="20"/>
          <w:lang w:val="en-GB"/>
        </w:rPr>
      </w:pPr>
      <w:r>
        <w:rPr>
          <w:sz w:val="20"/>
          <w:szCs w:val="20"/>
          <w:lang w:val="en-GB"/>
        </w:rPr>
        <w:t>This means that users of the database must be identified and granted permissions. Where the number of authorised staff is large,</w:t>
      </w:r>
      <w:r w:rsidR="0033779F">
        <w:rPr>
          <w:sz w:val="20"/>
          <w:szCs w:val="20"/>
          <w:lang w:val="en-GB"/>
        </w:rPr>
        <w:t xml:space="preserve"> mechanisms for authorising new users can be automated. Generally </w:t>
      </w:r>
      <w:r>
        <w:rPr>
          <w:sz w:val="20"/>
          <w:szCs w:val="20"/>
          <w:lang w:val="en-GB"/>
        </w:rPr>
        <w:t>it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0C30456F" w:rsidR="003C58C7" w:rsidRDefault="00C3306B" w:rsidP="003C58C7">
      <w:pPr>
        <w:pStyle w:val="Heading2"/>
        <w:rPr>
          <w:lang w:val="en-GB"/>
        </w:rPr>
      </w:pPr>
      <w:bookmarkStart w:id="12" w:name="_Toc13857172"/>
      <w:r>
        <w:rPr>
          <w:lang w:val="en-GB"/>
        </w:rPr>
        <w:t>2.</w:t>
      </w:r>
      <w:r w:rsidR="00150A41">
        <w:rPr>
          <w:lang w:val="en-GB"/>
        </w:rPr>
        <w:t>5</w:t>
      </w:r>
      <w:r w:rsidR="003C58C7">
        <w:rPr>
          <w:lang w:val="en-GB"/>
        </w:rPr>
        <w:t xml:space="preserve"> Converting existing database applications</w:t>
      </w:r>
      <w:bookmarkEnd w:id="12"/>
    </w:p>
    <w:p w14:paraId="066D029A" w14:textId="77777777"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Double-quoted identifiers can include layout and special characters. The use of square brackets instead of double quotes is not supported. Stored procedures must conform to the syntax specified in SQL</w:t>
      </w:r>
      <w:r w:rsidR="00E40EAB">
        <w:rPr>
          <w:sz w:val="20"/>
          <w:szCs w:val="20"/>
          <w:lang w:val="en-GB"/>
        </w:rPr>
        <w:t>2016</w:t>
      </w:r>
      <w:r w:rsidR="008C21E4">
        <w:rPr>
          <w:sz w:val="20"/>
          <w:szCs w:val="20"/>
          <w:lang w:val="en-GB"/>
        </w:rPr>
        <w:t xml:space="preserve"> – Persistent stored modules, and </w:t>
      </w:r>
      <w:r w:rsidR="006E243C">
        <w:rPr>
          <w:sz w:val="20"/>
          <w:szCs w:val="20"/>
          <w:lang w:val="en-GB"/>
        </w:rPr>
        <w:t xml:space="preserve">are </w:t>
      </w:r>
      <w:r w:rsidR="008C21E4">
        <w:rPr>
          <w:sz w:val="20"/>
          <w:szCs w:val="20"/>
          <w:lang w:val="en-GB"/>
        </w:rPr>
        <w:t>detailed in Chapter 7.</w:t>
      </w:r>
    </w:p>
    <w:p w14:paraId="1F0988FE" w14:textId="77777777"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terface described in Chapter 6: this allows dynamic SQL statements to be used as parameters. Older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77777777"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59C20845"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p>
    <w:p w14:paraId="49343B78" w14:textId="03C413F7" w:rsidR="006E243C" w:rsidRDefault="006E243C" w:rsidP="001062AB">
      <w:pPr>
        <w:spacing w:before="120"/>
        <w:jc w:val="both"/>
        <w:rPr>
          <w:sz w:val="20"/>
          <w:szCs w:val="20"/>
          <w:lang w:val="en-GB"/>
        </w:rPr>
      </w:pPr>
      <w:r>
        <w:rPr>
          <w:sz w:val="20"/>
          <w:szCs w:val="20"/>
          <w:lang w:val="en-GB"/>
        </w:rPr>
        <w:t>In both cases, it is important for database applications to be prepared to restart transactions</w:t>
      </w:r>
      <w:r w:rsidR="001062AB">
        <w:rPr>
          <w:sz w:val="20"/>
          <w:szCs w:val="20"/>
          <w:lang w:val="en-GB"/>
        </w:rPr>
        <w:t>. In the case of pessimistic transactions this would normally follow deadlock detection or timeout</w:t>
      </w:r>
      <w:r>
        <w:rPr>
          <w:sz w:val="20"/>
          <w:szCs w:val="20"/>
          <w:lang w:val="en-GB"/>
        </w:rPr>
        <w:t xml:space="preserve">. With pessimistic locking </w:t>
      </w:r>
      <w:r w:rsidR="001062AB">
        <w:rPr>
          <w:sz w:val="20"/>
          <w:szCs w:val="20"/>
          <w:lang w:val="en-GB"/>
        </w:rPr>
        <w:t>an attempt could simply be made to re-acquire the same locks</w:t>
      </w:r>
      <w:r>
        <w:rPr>
          <w:sz w:val="20"/>
          <w:szCs w:val="20"/>
          <w:lang w:val="en-GB"/>
        </w:rPr>
        <w:t xml:space="preserve">: this step could be performed automatically by the server. </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easier to restart, but the point being made here is that it should be the client application’s responsibility to decide if the statements should simply be replayed on restart. The server should not simply make 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77777777" w:rsidR="00287B62" w:rsidRDefault="00287B62" w:rsidP="0098739D">
      <w:pPr>
        <w:pStyle w:val="Heading1"/>
        <w:rPr>
          <w:lang w:val="en-GB"/>
        </w:rPr>
      </w:pPr>
      <w:bookmarkStart w:id="13" w:name="_Toc13857173"/>
      <w:r>
        <w:rPr>
          <w:lang w:val="en-GB"/>
        </w:rPr>
        <w:lastRenderedPageBreak/>
        <w:t>3. Installing</w:t>
      </w:r>
      <w:r w:rsidR="0085747D">
        <w:rPr>
          <w:lang w:val="en-GB"/>
        </w:rPr>
        <w:t xml:space="preserve"> and starting</w:t>
      </w:r>
      <w:r>
        <w:rPr>
          <w:lang w:val="en-GB"/>
        </w:rPr>
        <w:t xml:space="preserve"> the server</w:t>
      </w:r>
      <w:bookmarkEnd w:id="13"/>
    </w:p>
    <w:p w14:paraId="2362F6CA" w14:textId="288416A2"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 xml:space="preserve">The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(If you are using Embedded Pyrrho only you do not need the server to be running.)</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77777777" w:rsidR="00596831" w:rsidRDefault="00B93CD5" w:rsidP="00B022DB">
      <w:pPr>
        <w:spacing w:before="120"/>
        <w:jc w:val="both"/>
        <w:rPr>
          <w:sz w:val="20"/>
          <w:szCs w:val="20"/>
          <w:lang w:val="en-GB"/>
        </w:rPr>
      </w:pPr>
      <w:r>
        <w:rPr>
          <w:noProof/>
          <w:lang w:val="en-GB" w:eastAsia="en-GB"/>
        </w:rPr>
        <w:drawing>
          <wp:inline distT="0" distB="0" distL="0" distR="0" wp14:anchorId="26109E89" wp14:editId="669EC283">
            <wp:extent cx="5278755" cy="2674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2674620"/>
                    </a:xfrm>
                    <a:prstGeom prst="rect">
                      <a:avLst/>
                    </a:prstGeom>
                  </pic:spPr>
                </pic:pic>
              </a:graphicData>
            </a:graphic>
          </wp:inline>
        </w:drawing>
      </w:r>
    </w:p>
    <w:p w14:paraId="6DF1F731" w14:textId="77777777" w:rsidR="00166E3F" w:rsidRDefault="00166E3F" w:rsidP="00B022DB">
      <w:pPr>
        <w:spacing w:before="120"/>
        <w:jc w:val="both"/>
        <w:rPr>
          <w:sz w:val="20"/>
          <w:szCs w:val="20"/>
          <w:lang w:val="en-GB"/>
        </w:rPr>
      </w:pPr>
      <w:r>
        <w:rPr>
          <w:sz w:val="20"/>
          <w:szCs w:val="20"/>
          <w:lang w:val="en-GB"/>
        </w:rPr>
        <w:t>On Window 7 systems</w:t>
      </w:r>
      <w:r w:rsidR="0079678B">
        <w:rPr>
          <w:sz w:val="20"/>
          <w:szCs w:val="20"/>
          <w:lang w:val="en-GB"/>
        </w:rPr>
        <w:t xml:space="preserve"> and later</w:t>
      </w:r>
      <w:r>
        <w:rPr>
          <w:sz w:val="20"/>
          <w:szCs w:val="20"/>
          <w:lang w:val="en-GB"/>
        </w:rPr>
        <w:t>, if you get Access denied, you can either run the program as administrator, or you can fix the http url reservations. To do this open a command prompt as administrator and issue the following commands (with your full user name where shown):</w:t>
      </w:r>
    </w:p>
    <w:p w14:paraId="76A50776" w14:textId="77777777" w:rsidR="00166E3F" w:rsidRPr="00166E3F" w:rsidRDefault="00166E3F" w:rsidP="00B022DB">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341C3307" w14:textId="77777777" w:rsidR="00166E3F" w:rsidRPr="00166E3F" w:rsidRDefault="00166E3F" w:rsidP="00166E3F">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38DE6271" w14:textId="77777777" w:rsidR="00166E3F" w:rsidRDefault="00166E3F" w:rsidP="00B022DB">
      <w:pPr>
        <w:spacing w:before="120"/>
        <w:jc w:val="both"/>
        <w:rPr>
          <w:sz w:val="20"/>
          <w:szCs w:val="20"/>
          <w:lang w:val="en-GB"/>
        </w:rPr>
      </w:pPr>
      <w:r>
        <w:rPr>
          <w:sz w:val="20"/>
          <w:szCs w:val="20"/>
          <w:lang w:val="en-GB"/>
        </w:rPr>
        <w:t>If you get other error messages try using different ports (see further notes on this below).</w:t>
      </w:r>
    </w:p>
    <w:p w14:paraId="46736D28" w14:textId="77777777" w:rsidR="005932EC" w:rsidRDefault="00166E3F" w:rsidP="00B022DB">
      <w:pPr>
        <w:spacing w:before="120"/>
        <w:jc w:val="both"/>
        <w:rPr>
          <w:sz w:val="20"/>
          <w:szCs w:val="20"/>
          <w:lang w:val="en-GB"/>
        </w:rPr>
      </w:pPr>
      <w:r>
        <w:rPr>
          <w:sz w:val="20"/>
          <w:szCs w:val="20"/>
          <w:lang w:val="en-GB"/>
        </w:rPr>
        <w:t>If Winodws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77777777"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lastRenderedPageBreak/>
        <w:t>You can stop t</w:t>
      </w:r>
      <w:r w:rsidR="004545C9">
        <w:rPr>
          <w:sz w:val="20"/>
          <w:szCs w:val="20"/>
          <w:lang w:val="en-GB"/>
        </w:rPr>
        <w:t xml:space="preserve">he server by closing the window, since all committed transactions are already saved to persistent storage. </w:t>
      </w:r>
    </w:p>
    <w:p w14:paraId="2C7FC044" w14:textId="77777777" w:rsidR="00B022DB" w:rsidRDefault="00B022DB" w:rsidP="00A15F23">
      <w:pPr>
        <w:pStyle w:val="Heading2"/>
        <w:rPr>
          <w:lang w:val="en-GB"/>
        </w:rPr>
      </w:pPr>
      <w:bookmarkStart w:id="14" w:name="_Toc13857174"/>
      <w:r>
        <w:rPr>
          <w:lang w:val="en-GB"/>
        </w:rPr>
        <w:t>3.1 Command line options</w:t>
      </w:r>
      <w:bookmarkEnd w:id="14"/>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14871E44"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[-s</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5D0A09">
        <w:rPr>
          <w:rFonts w:ascii="Courier New" w:hAnsi="Courier New" w:cs="Courier New"/>
          <w:sz w:val="20"/>
          <w:szCs w:val="20"/>
          <w:lang w:val="fr-FR"/>
        </w:rPr>
        <w:t xml:space="preserve"> [-S:</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1F07501F" w14:textId="77777777" w:rsidR="00926621"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127.0.0.1 and </w:t>
      </w:r>
      <w:r w:rsidR="00F96A85">
        <w:rPr>
          <w:sz w:val="20"/>
          <w:szCs w:val="20"/>
          <w:lang w:val="en-GB"/>
        </w:rPr>
        <w:t>5433</w:t>
      </w:r>
      <w:r w:rsidR="009034D4">
        <w:rPr>
          <w:rStyle w:val="FootnoteReference"/>
          <w:sz w:val="20"/>
          <w:szCs w:val="20"/>
          <w:lang w:val="en-GB"/>
        </w:rPr>
        <w:footnoteReference w:id="3"/>
      </w:r>
      <w:r w:rsidR="001D0842">
        <w:rPr>
          <w:sz w:val="20"/>
          <w:szCs w:val="20"/>
          <w:lang w:val="en-GB"/>
        </w:rPr>
        <w:t xml:space="preserve"> respectively</w:t>
      </w:r>
      <w:r>
        <w:rPr>
          <w:sz w:val="20"/>
          <w:szCs w:val="20"/>
          <w:lang w:val="en-GB"/>
        </w:rPr>
        <w:t>.</w:t>
      </w:r>
      <w:r w:rsidR="00A7730E">
        <w:rPr>
          <w:sz w:val="20"/>
          <w:szCs w:val="20"/>
          <w:lang w:val="en-GB"/>
        </w:rPr>
        <w:t xml:space="preserve"> This can be a useful and simple security precaution. </w:t>
      </w:r>
      <w:r w:rsidR="001D0842">
        <w:rPr>
          <w:sz w:val="20"/>
          <w:szCs w:val="20"/>
          <w:lang w:val="en-GB"/>
        </w:rPr>
        <w:t xml:space="preserve">Note that the host IP address used must match the host name given in connection strings. </w:t>
      </w:r>
      <w:r w:rsidR="00A7730E">
        <w:rPr>
          <w:sz w:val="20"/>
          <w:szCs w:val="20"/>
          <w:lang w:val="en-GB"/>
        </w:rPr>
        <w:t>See section 3.4.</w:t>
      </w:r>
    </w:p>
    <w:p w14:paraId="76996B22" w14:textId="77777777" w:rsidR="0026212C" w:rsidRDefault="00910AF7" w:rsidP="00926621">
      <w:pPr>
        <w:spacing w:before="120"/>
        <w:jc w:val="both"/>
        <w:rPr>
          <w:sz w:val="20"/>
          <w:szCs w:val="20"/>
          <w:lang w:val="en-GB"/>
        </w:rPr>
      </w:pPr>
      <w:r>
        <w:rPr>
          <w:sz w:val="20"/>
          <w:szCs w:val="20"/>
          <w:lang w:val="en-GB"/>
        </w:rPr>
        <w:t xml:space="preserve">The –s </w:t>
      </w:r>
      <w:r w:rsidR="005D0A09">
        <w:rPr>
          <w:sz w:val="20"/>
          <w:szCs w:val="20"/>
          <w:lang w:val="en-GB"/>
        </w:rPr>
        <w:t xml:space="preserve">and –S </w:t>
      </w:r>
      <w:r>
        <w:rPr>
          <w:sz w:val="20"/>
          <w:szCs w:val="20"/>
          <w:lang w:val="en-GB"/>
        </w:rPr>
        <w:t>flag</w:t>
      </w:r>
      <w:r w:rsidR="005D0A09">
        <w:rPr>
          <w:sz w:val="20"/>
          <w:szCs w:val="20"/>
          <w:lang w:val="en-GB"/>
        </w:rPr>
        <w:t>s</w:t>
      </w:r>
      <w:r w:rsidR="00166E3F">
        <w:rPr>
          <w:sz w:val="20"/>
          <w:szCs w:val="20"/>
          <w:lang w:val="en-GB"/>
        </w:rPr>
        <w:t xml:space="preserve"> modify</w:t>
      </w:r>
      <w:r>
        <w:rPr>
          <w:sz w:val="20"/>
          <w:szCs w:val="20"/>
          <w:lang w:val="en-GB"/>
        </w:rPr>
        <w:t xml:space="preserve"> the port</w:t>
      </w:r>
      <w:r w:rsidR="00166E3F">
        <w:rPr>
          <w:sz w:val="20"/>
          <w:szCs w:val="20"/>
          <w:lang w:val="en-GB"/>
        </w:rPr>
        <w:t>s</w:t>
      </w:r>
      <w:r>
        <w:rPr>
          <w:sz w:val="20"/>
          <w:szCs w:val="20"/>
          <w:lang w:val="en-GB"/>
        </w:rPr>
        <w:t xml:space="preserve"> for th</w:t>
      </w:r>
      <w:r w:rsidR="005D0A09">
        <w:rPr>
          <w:sz w:val="20"/>
          <w:szCs w:val="20"/>
          <w:lang w:val="en-GB"/>
        </w:rPr>
        <w:t>e REST service</w:t>
      </w:r>
      <w:r w:rsidR="00166E3F">
        <w:rPr>
          <w:sz w:val="20"/>
          <w:szCs w:val="20"/>
          <w:lang w:val="en-GB"/>
        </w:rPr>
        <w:t xml:space="preserve"> from the defaults of 8180 and 8133</w:t>
      </w:r>
      <w:r w:rsidR="005D0A09">
        <w:rPr>
          <w:sz w:val="20"/>
          <w:szCs w:val="20"/>
          <w:lang w:val="en-GB"/>
        </w:rPr>
        <w:t>, see section 3.6</w:t>
      </w:r>
      <w:r>
        <w:rPr>
          <w:sz w:val="20"/>
          <w:szCs w:val="20"/>
          <w:lang w:val="en-GB"/>
        </w:rPr>
        <w:t>.</w:t>
      </w:r>
      <w:r w:rsidR="00F57894">
        <w:rPr>
          <w:sz w:val="20"/>
          <w:szCs w:val="20"/>
          <w:lang w:val="en-GB"/>
        </w:rPr>
        <w:t xml:space="preserve"> </w:t>
      </w:r>
      <w:r w:rsidR="0079678B">
        <w:rPr>
          <w:sz w:val="20"/>
          <w:szCs w:val="20"/>
          <w:lang w:val="en-GB"/>
        </w:rPr>
        <w:t>The –d flag</w:t>
      </w:r>
      <w:r>
        <w:rPr>
          <w:sz w:val="20"/>
          <w:szCs w:val="20"/>
          <w:lang w:val="en-GB"/>
        </w:rPr>
        <w:t xml:space="preserve"> can be used to specify the server’s database folder.</w:t>
      </w:r>
      <w:r w:rsidR="0079678B">
        <w:rPr>
          <w:sz w:val="20"/>
          <w:szCs w:val="20"/>
          <w:lang w:val="en-GB"/>
        </w:rPr>
        <w:t xml:space="preserve"> </w:t>
      </w:r>
    </w:p>
    <w:p w14:paraId="76AFE831" w14:textId="1EA0C4A3"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er for distributed transactions, and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p>
    <w:p w14:paraId="556B8EEB" w14:textId="77777777" w:rsidR="00287B62" w:rsidRDefault="000272C7" w:rsidP="000272C7">
      <w:pPr>
        <w:pStyle w:val="Heading2"/>
        <w:rPr>
          <w:lang w:val="en-GB"/>
        </w:rPr>
      </w:pPr>
      <w:bookmarkStart w:id="15" w:name="_Toc13857175"/>
      <w:r>
        <w:rPr>
          <w:lang w:val="en-GB"/>
        </w:rPr>
        <w:t xml:space="preserve">3.2 </w:t>
      </w:r>
      <w:r w:rsidR="0085747D">
        <w:rPr>
          <w:lang w:val="en-GB"/>
        </w:rPr>
        <w:t>Server account</w:t>
      </w:r>
      <w:bookmarkEnd w:id="15"/>
    </w:p>
    <w:p w14:paraId="1A56B599" w14:textId="18A461F5" w:rsidR="00A306F1"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p>
    <w:p w14:paraId="0B817B76" w14:textId="754EA514"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S_PYRRHO , ie. a user identity created on the system but who cannot login, and whose only privileges are to be able to create, delete, read and write files in the server folder, and provide a TCP service </w:t>
      </w:r>
      <w:r w:rsidR="0014080D">
        <w:rPr>
          <w:sz w:val="20"/>
          <w:szCs w:val="20"/>
          <w:lang w:val="en-GB"/>
        </w:rPr>
        <w:t xml:space="preserve">on the Pyrrho port (default </w:t>
      </w:r>
      <w:r w:rsidR="00F96A85">
        <w:rPr>
          <w:sz w:val="20"/>
          <w:szCs w:val="20"/>
          <w:lang w:val="en-GB"/>
        </w:rPr>
        <w:t>5433</w:t>
      </w:r>
      <w:r w:rsidR="009034D4">
        <w:rPr>
          <w:rStyle w:val="FootnoteReference"/>
          <w:sz w:val="20"/>
          <w:szCs w:val="20"/>
          <w:lang w:val="en-GB"/>
        </w:rPr>
        <w:footnoteReference w:id="4"/>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server folder. </w:t>
      </w:r>
    </w:p>
    <w:p w14:paraId="016A1F49" w14:textId="77777777" w:rsidR="0098739D"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5B553C">
        <w:rPr>
          <w:sz w:val="20"/>
          <w:szCs w:val="20"/>
          <w:lang w:val="en-GB"/>
        </w:rPr>
        <w:t xml:space="preserve"> and construct an encrypted connection string to pass this to the server. </w:t>
      </w:r>
    </w:p>
    <w:p w14:paraId="5F3ED696" w14:textId="537870C8" w:rsidR="00A15F23" w:rsidRDefault="00A306F1" w:rsidP="00287B62">
      <w:pPr>
        <w:spacing w:before="120"/>
        <w:jc w:val="both"/>
        <w:rPr>
          <w:sz w:val="20"/>
          <w:szCs w:val="20"/>
          <w:lang w:val="en-GB"/>
        </w:rPr>
      </w:pPr>
      <w:r>
        <w:rPr>
          <w:sz w:val="20"/>
          <w:szCs w:val="20"/>
          <w:lang w:val="en-GB"/>
        </w:rPr>
        <w:t xml:space="preserve">If the server creates a database (file) on behalf of a client, the </w:t>
      </w:r>
      <w:r w:rsidR="006441C9">
        <w:rPr>
          <w:sz w:val="20"/>
          <w:szCs w:val="20"/>
          <w:lang w:val="en-GB"/>
        </w:rPr>
        <w:t xml:space="preserve">database file name and the </w:t>
      </w:r>
      <w:r>
        <w:rPr>
          <w:sz w:val="20"/>
          <w:szCs w:val="20"/>
          <w:lang w:val="en-GB"/>
        </w:rPr>
        <w:t xml:space="preserve">client user’s name will be recorded in the very first record of the file: this user is </w:t>
      </w:r>
      <w:r w:rsidR="005B553C">
        <w:rPr>
          <w:sz w:val="20"/>
          <w:szCs w:val="20"/>
          <w:lang w:val="en-GB"/>
        </w:rPr>
        <w:t>then established as</w:t>
      </w:r>
      <w:r>
        <w:rPr>
          <w:sz w:val="20"/>
          <w:szCs w:val="20"/>
          <w:lang w:val="en-GB"/>
        </w:rPr>
        <w:t xml:space="preserve"> the </w:t>
      </w:r>
      <w:r w:rsidR="005B553C">
        <w:rPr>
          <w:sz w:val="20"/>
          <w:szCs w:val="20"/>
          <w:lang w:val="en-GB"/>
        </w:rPr>
        <w:t>database owner</w:t>
      </w:r>
      <w:r>
        <w:rPr>
          <w:sz w:val="20"/>
          <w:szCs w:val="20"/>
          <w:lang w:val="en-GB"/>
        </w:rPr>
        <w:t xml:space="preserve">, and by default has full administrative control over the database. </w:t>
      </w:r>
      <w:r w:rsidR="006441C9">
        <w:rPr>
          <w:sz w:val="20"/>
          <w:szCs w:val="20"/>
          <w:lang w:val="en-GB"/>
        </w:rPr>
        <w:t xml:space="preserve">This means that databases cannot be renamed, and that database file names are case sensitive. </w:t>
      </w:r>
      <w:r>
        <w:rPr>
          <w:sz w:val="20"/>
          <w:szCs w:val="20"/>
          <w:lang w:val="en-GB"/>
        </w:rPr>
        <w:t>See Chapter 5.</w:t>
      </w:r>
    </w:p>
    <w:p w14:paraId="08BB12A3" w14:textId="77777777" w:rsidR="00287B62" w:rsidRDefault="00A15F23" w:rsidP="00A15F23">
      <w:pPr>
        <w:pStyle w:val="Heading2"/>
        <w:rPr>
          <w:lang w:val="en-GB"/>
        </w:rPr>
      </w:pPr>
      <w:bookmarkStart w:id="16" w:name="_Toc13857176"/>
      <w:r>
        <w:rPr>
          <w:lang w:val="en-GB"/>
        </w:rPr>
        <w:t xml:space="preserve">3.3 </w:t>
      </w:r>
      <w:r w:rsidR="0085747D">
        <w:rPr>
          <w:lang w:val="en-GB"/>
        </w:rPr>
        <w:t>Database folder</w:t>
      </w:r>
      <w:bookmarkEnd w:id="16"/>
    </w:p>
    <w:p w14:paraId="0BC6A380" w14:textId="2020B786" w:rsidR="00A1291D" w:rsidRDefault="001920AB" w:rsidP="00A1291D">
      <w:pPr>
        <w:spacing w:before="120"/>
        <w:jc w:val="both"/>
        <w:rPr>
          <w:sz w:val="20"/>
          <w:szCs w:val="20"/>
          <w:lang w:val="en-GB"/>
        </w:rPr>
      </w:pPr>
      <w:r>
        <w:rPr>
          <w:sz w:val="20"/>
          <w:szCs w:val="20"/>
          <w:lang w:val="en-GB"/>
        </w:rPr>
        <w:t>Pyrrho database files have extension .osp</w:t>
      </w:r>
      <w:r w:rsidR="006441C9">
        <w:rPr>
          <w:sz w:val="20"/>
          <w:szCs w:val="20"/>
          <w:lang w:val="en-GB"/>
        </w:rPr>
        <w:t xml:space="preserve"> (the alternative .pfl is retained for backward compatibility)</w:t>
      </w:r>
      <w:r>
        <w:rPr>
          <w:sz w:val="20"/>
          <w:szCs w:val="20"/>
          <w:lang w:val="en-GB"/>
        </w:rPr>
        <w:t>. For example,</w:t>
      </w:r>
      <w:r w:rsidR="00A306F1">
        <w:rPr>
          <w:sz w:val="20"/>
          <w:szCs w:val="20"/>
          <w:lang w:val="en-GB"/>
        </w:rPr>
        <w:t xml:space="preserve"> a database called Sales will be contained in a file </w:t>
      </w:r>
      <w:r>
        <w:rPr>
          <w:sz w:val="20"/>
          <w:szCs w:val="20"/>
          <w:lang w:val="en-GB"/>
        </w:rPr>
        <w:t>Sales.osp</w:t>
      </w:r>
      <w:r w:rsidR="00A306F1">
        <w:rPr>
          <w:sz w:val="20"/>
          <w:szCs w:val="20"/>
          <w:lang w:val="en-GB"/>
        </w:rPr>
        <w:t xml:space="preserve">. </w:t>
      </w:r>
    </w:p>
    <w:p w14:paraId="5E7B2663" w14:textId="77777777" w:rsidR="00A1291D" w:rsidRDefault="00A1291D" w:rsidP="0048671B">
      <w:pPr>
        <w:spacing w:before="120"/>
        <w:jc w:val="both"/>
        <w:rPr>
          <w:sz w:val="20"/>
          <w:szCs w:val="20"/>
          <w:lang w:val="en-GB"/>
        </w:rPr>
      </w:pPr>
      <w:r>
        <w:rPr>
          <w:sz w:val="20"/>
          <w:szCs w:val="20"/>
          <w:lang w:val="en-GB"/>
        </w:rPr>
        <w:t>You can inspect the database folder from time to time t</w:t>
      </w:r>
      <w:r w:rsidR="00C61C80">
        <w:rPr>
          <w:sz w:val="20"/>
          <w:szCs w:val="20"/>
          <w:lang w:val="en-GB"/>
        </w:rPr>
        <w:t xml:space="preserve">o check everything is in order. </w:t>
      </w:r>
      <w:r w:rsidR="0048671B">
        <w:rPr>
          <w:sz w:val="20"/>
          <w:szCs w:val="20"/>
          <w:lang w:val="en-GB"/>
        </w:rPr>
        <w:t xml:space="preserve">Server configuration settings </w:t>
      </w:r>
      <w:r w:rsidR="009F5D32">
        <w:rPr>
          <w:sz w:val="20"/>
          <w:szCs w:val="20"/>
          <w:lang w:val="en-GB"/>
        </w:rPr>
        <w:t xml:space="preserve">can </w:t>
      </w:r>
      <w:r w:rsidR="0048671B">
        <w:rPr>
          <w:sz w:val="20"/>
          <w:szCs w:val="20"/>
          <w:lang w:val="en-GB"/>
        </w:rPr>
        <w:t>determine whether the list of databases can be accessed in this way, and whether users are permitted to create new databases.</w:t>
      </w:r>
    </w:p>
    <w:p w14:paraId="05ADC598" w14:textId="77777777" w:rsidR="00752E8A" w:rsidRDefault="00752E8A" w:rsidP="00AB6FD0">
      <w:pPr>
        <w:spacing w:before="120"/>
        <w:jc w:val="both"/>
        <w:rPr>
          <w:sz w:val="20"/>
          <w:szCs w:val="20"/>
          <w:lang w:val="en-GB"/>
        </w:rPr>
      </w:pPr>
      <w:r>
        <w:rPr>
          <w:sz w:val="20"/>
          <w:szCs w:val="20"/>
          <w:lang w:val="en-GB"/>
        </w:rPr>
        <w:t>For embedded applications, the database file</w:t>
      </w:r>
      <w:r w:rsidR="00A77928">
        <w:rPr>
          <w:sz w:val="20"/>
          <w:szCs w:val="20"/>
          <w:lang w:val="en-GB"/>
        </w:rPr>
        <w:t>(</w:t>
      </w:r>
      <w:r>
        <w:rPr>
          <w:sz w:val="20"/>
          <w:szCs w:val="20"/>
          <w:lang w:val="en-GB"/>
        </w:rPr>
        <w:t>s</w:t>
      </w:r>
      <w:r w:rsidR="00A77928">
        <w:rPr>
          <w:sz w:val="20"/>
          <w:szCs w:val="20"/>
          <w:lang w:val="en-GB"/>
        </w:rPr>
        <w:t>)</w:t>
      </w:r>
      <w:r>
        <w:rPr>
          <w:sz w:val="20"/>
          <w:szCs w:val="20"/>
          <w:lang w:val="en-GB"/>
        </w:rPr>
        <w:t xml:space="preserve"> should be installed alongside the application (e.g. as an asset).</w:t>
      </w:r>
    </w:p>
    <w:p w14:paraId="76821CC6" w14:textId="77777777" w:rsidR="000C06A9" w:rsidRDefault="000C06A9" w:rsidP="000C06A9">
      <w:pPr>
        <w:pStyle w:val="Heading2"/>
        <w:rPr>
          <w:lang w:val="en-GB"/>
        </w:rPr>
      </w:pPr>
      <w:bookmarkStart w:id="17" w:name="_Toc13857177"/>
      <w:r>
        <w:rPr>
          <w:lang w:val="en-GB"/>
        </w:rPr>
        <w:lastRenderedPageBreak/>
        <w:t>3.4 Security considerations</w:t>
      </w:r>
      <w:bookmarkEnd w:id="17"/>
    </w:p>
    <w:p w14:paraId="7896DFD9" w14:textId="77777777"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77777777"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use of Pyrrho as described in this booklet conforms to </w:t>
      </w:r>
      <w:r w:rsidR="000B1DB3">
        <w:rPr>
          <w:sz w:val="20"/>
          <w:szCs w:val="20"/>
          <w:lang w:val="en-GB"/>
        </w:rPr>
        <w:t xml:space="preserve">the </w:t>
      </w:r>
      <w:r w:rsidR="00593A0C">
        <w:rPr>
          <w:sz w:val="20"/>
          <w:szCs w:val="20"/>
          <w:lang w:val="en-GB"/>
        </w:rPr>
        <w:t>levels of security</w:t>
      </w:r>
      <w:r w:rsidR="000B1DB3">
        <w:rPr>
          <w:sz w:val="20"/>
          <w:szCs w:val="20"/>
          <w:lang w:val="en-GB"/>
        </w:rPr>
        <w:t xml:space="preserve"> provided with the </w:t>
      </w:r>
      <w:r w:rsidR="009F5D32">
        <w:rPr>
          <w:sz w:val="20"/>
          <w:szCs w:val="20"/>
          <w:lang w:val="en-GB"/>
        </w:rPr>
        <w:t>Professional edition</w:t>
      </w:r>
      <w:r w:rsidR="000B1DB3">
        <w:rPr>
          <w:sz w:val="20"/>
          <w:szCs w:val="20"/>
          <w:lang w:val="en-GB"/>
        </w:rPr>
        <w:t xml:space="preserve"> of Pyrrho</w:t>
      </w:r>
      <w:r w:rsidR="00593A0C">
        <w:rPr>
          <w:sz w:val="20"/>
          <w:szCs w:val="20"/>
          <w:lang w:val="en-GB"/>
        </w:rPr>
        <w:t>.</w:t>
      </w:r>
      <w:r w:rsidR="005932EC">
        <w:rPr>
          <w:sz w:val="20"/>
          <w:szCs w:val="20"/>
          <w:lang w:val="en-GB"/>
        </w:rPr>
        <w:t xml:space="preserve"> </w:t>
      </w:r>
    </w:p>
    <w:p w14:paraId="7643FCCC" w14:textId="4175D4D7"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6441C9">
        <w:rPr>
          <w:sz w:val="20"/>
          <w:szCs w:val="20"/>
          <w:lang w:val="en-GB"/>
        </w:rPr>
        <w:t>The</w:t>
      </w:r>
      <w:r w:rsidR="00DF5773">
        <w:rPr>
          <w:sz w:val="20"/>
          <w:szCs w:val="20"/>
          <w:lang w:val="en-GB"/>
        </w:rPr>
        <w:t xml:space="preserve"> DBMS validates the database file by means of fields at the start of the file</w:t>
      </w:r>
      <w:r w:rsidR="006441C9">
        <w:rPr>
          <w:sz w:val="20"/>
          <w:szCs w:val="20"/>
          <w:lang w:val="en-GB"/>
        </w:rPr>
        <w:t xml:space="preserve">. </w:t>
      </w:r>
      <w:r w:rsidR="00DF5773">
        <w:rPr>
          <w:sz w:val="20"/>
          <w:szCs w:val="20"/>
          <w:lang w:val="en-GB"/>
        </w:rPr>
        <w:t>Naturally, access to the database folder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N</w:t>
      </w:r>
      <w:r w:rsidR="00DF5773">
        <w:rPr>
          <w:sz w:val="20"/>
          <w:szCs w:val="20"/>
          <w:lang w:val="en-GB"/>
        </w:rPr>
        <w:t>ormal file copying utilities can be used.</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77777777"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77777777"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14080D">
        <w:rPr>
          <w:sz w:val="20"/>
          <w:szCs w:val="20"/>
          <w:lang w:val="en-GB"/>
        </w:rPr>
        <w:t>For all editions of Pyrrho, 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passed through (anonymous access should be discouraged).</w:t>
      </w:r>
    </w:p>
    <w:p w14:paraId="2E272662" w14:textId="7777777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5D48E006" w:rsidR="00B51FB5" w:rsidRDefault="00B51FB5" w:rsidP="00B51FB5">
      <w:pPr>
        <w:pStyle w:val="Heading2"/>
        <w:rPr>
          <w:lang w:val="en-GB"/>
        </w:rPr>
      </w:pPr>
      <w:bookmarkStart w:id="18" w:name="_Toc13857178"/>
      <w:r>
        <w:rPr>
          <w:lang w:val="en-GB"/>
        </w:rPr>
        <w:t>3.4.1 Sensitive data</w:t>
      </w:r>
      <w:bookmarkEnd w:id="18"/>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5"/>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695961CE" w:rsidR="00B51FB5" w:rsidRDefault="00B51FB5" w:rsidP="00B51FB5">
      <w:pPr>
        <w:pStyle w:val="Heading2"/>
        <w:rPr>
          <w:lang w:val="en-GB"/>
        </w:rPr>
      </w:pPr>
      <w:bookmarkStart w:id="19" w:name="_Toc13857179"/>
      <w:r>
        <w:rPr>
          <w:lang w:val="en-GB"/>
        </w:rPr>
        <w:t>3.4.2 Mandatory access control</w:t>
      </w:r>
      <w:bookmarkEnd w:id="19"/>
    </w:p>
    <w:p w14:paraId="250A18AB" w14:textId="531C2C56" w:rsidR="00B51FB5" w:rsidRDefault="00B51FB5" w:rsidP="00B51FB5">
      <w:pPr>
        <w:spacing w:before="120"/>
        <w:jc w:val="both"/>
        <w:rPr>
          <w:sz w:val="20"/>
          <w:szCs w:val="20"/>
          <w:lang w:val="en-GB"/>
        </w:rPr>
      </w:pPr>
      <w:bookmarkStart w:id="20"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w:t>
      </w:r>
      <w:r w:rsidR="00FC5261">
        <w:rPr>
          <w:sz w:val="20"/>
          <w:szCs w:val="20"/>
          <w:lang w:val="en-GB"/>
        </w:rPr>
        <w:lastRenderedPageBreak/>
        <w:t xml:space="preserve">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6"/>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0E5A411D"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E37EC8">
        <w:rPr>
          <w:sz w:val="20"/>
          <w:szCs w:val="20"/>
          <w:lang w:val="en-GB"/>
        </w:rPr>
        <w:t>delete, update</w:t>
      </w:r>
      <w:r>
        <w:rPr>
          <w:sz w:val="20"/>
          <w:szCs w:val="20"/>
          <w:lang w:val="en-GB"/>
        </w:rPr>
        <w:t xml:space="preserve"> or create </w:t>
      </w:r>
      <w:r w:rsidR="00E37EC8">
        <w:rPr>
          <w:sz w:val="20"/>
          <w:szCs w:val="20"/>
          <w:lang w:val="en-GB"/>
        </w:rPr>
        <w:t>data</w:t>
      </w:r>
      <w:r>
        <w:rPr>
          <w:sz w:val="20"/>
          <w:szCs w:val="20"/>
          <w:lang w:val="en-GB"/>
        </w:rPr>
        <w:t xml:space="preserve"> with 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70E76602"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 xml:space="preserve">= </w:t>
      </w:r>
      <w:r w:rsidR="009114CF" w:rsidRPr="009114CF">
        <w:rPr>
          <w:rFonts w:ascii="Consolas" w:hAnsi="Consolas"/>
          <w:sz w:val="20"/>
          <w:szCs w:val="20"/>
          <w:lang w:val="en-GB"/>
        </w:rPr>
        <w:t>SECURITY</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xml:space="preserve">. If specifically requested information is thus </w:t>
      </w:r>
      <w:r w:rsidR="00775DAC">
        <w:rPr>
          <w:sz w:val="20"/>
          <w:szCs w:val="20"/>
          <w:lang w:val="en-GB"/>
        </w:rPr>
        <w:lastRenderedPageBreak/>
        <w:t>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77777777" w:rsidR="00893D0E" w:rsidRDefault="00893D0E" w:rsidP="00893D0E">
      <w:pPr>
        <w:pStyle w:val="Heading2"/>
        <w:rPr>
          <w:lang w:val="en-GB"/>
        </w:rPr>
      </w:pPr>
      <w:bookmarkStart w:id="21" w:name="_Toc13857180"/>
      <w:bookmarkEnd w:id="20"/>
      <w:r>
        <w:rPr>
          <w:lang w:val="en-GB"/>
        </w:rPr>
        <w:t>3.5 Forensic investigation of a database</w:t>
      </w:r>
      <w:bookmarkEnd w:id="21"/>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2D977D90"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tables it is always possible to obtain details of when and by whom en</w:t>
      </w:r>
      <w:r>
        <w:rPr>
          <w:sz w:val="20"/>
          <w:szCs w:val="20"/>
          <w:lang w:val="en-GB"/>
        </w:rPr>
        <w:t>tries were made in the database</w:t>
      </w:r>
      <w:r w:rsidR="0024249E">
        <w:rPr>
          <w:sz w:val="20"/>
          <w:szCs w:val="20"/>
          <w:lang w:val="en-GB"/>
        </w:rPr>
        <w:t>.</w:t>
      </w:r>
    </w:p>
    <w:p w14:paraId="41E01F0E" w14:textId="77777777" w:rsidR="00361AA6" w:rsidRDefault="00361AA6" w:rsidP="00361AA6">
      <w:pPr>
        <w:spacing w:before="120"/>
        <w:jc w:val="both"/>
        <w:rPr>
          <w:sz w:val="20"/>
          <w:szCs w:val="20"/>
          <w:lang w:val="en-GB"/>
        </w:rPr>
      </w:pPr>
      <w:r>
        <w:rPr>
          <w:sz w:val="20"/>
          <w:szCs w:val="20"/>
          <w:lang w:val="en-GB"/>
        </w:rPr>
        <w:t>Secondly, Pyrrho supports a sort of time travel</w:t>
      </w:r>
      <w:r w:rsidR="005D4BFF">
        <w:rPr>
          <w:rStyle w:val="FootnoteReference"/>
          <w:sz w:val="20"/>
          <w:szCs w:val="20"/>
          <w:lang w:val="en-GB"/>
        </w:rPr>
        <w:footnoteReference w:id="7"/>
      </w:r>
      <w:r>
        <w:rPr>
          <w:sz w:val="20"/>
          <w:szCs w:val="20"/>
          <w:lang w:val="en-GB"/>
        </w:rPr>
        <w:t xml:space="preserve">, in which a Stop time </w:t>
      </w:r>
      <w:r w:rsidR="009F5D32">
        <w:rPr>
          <w:sz w:val="20"/>
          <w:szCs w:val="20"/>
          <w:lang w:val="en-GB"/>
        </w:rPr>
        <w:t>can be</w:t>
      </w:r>
      <w:r>
        <w:rPr>
          <w:sz w:val="20"/>
          <w:szCs w:val="20"/>
          <w:lang w:val="en-GB"/>
        </w:rPr>
        <w:t xml:space="preserve"> specified in the connection string</w:t>
      </w:r>
      <w:r w:rsidR="00231794">
        <w:rPr>
          <w:sz w:val="20"/>
          <w:szCs w:val="20"/>
          <w:lang w:val="en-GB"/>
        </w:rPr>
        <w:t xml:space="preserve"> (see chapter 6). The connection then allows</w:t>
      </w:r>
      <w:r>
        <w:rPr>
          <w:sz w:val="20"/>
          <w:szCs w:val="20"/>
          <w:lang w:val="en-GB"/>
        </w:rPr>
        <w:t xml:space="preserve"> the database </w:t>
      </w:r>
      <w:r w:rsidR="00231794">
        <w:rPr>
          <w:sz w:val="20"/>
          <w:szCs w:val="20"/>
          <w:lang w:val="en-GB"/>
        </w:rPr>
        <w:t xml:space="preserve">to be seen </w:t>
      </w:r>
      <w:r>
        <w:rPr>
          <w:sz w:val="20"/>
          <w:szCs w:val="20"/>
          <w:lang w:val="en-GB"/>
        </w:rPr>
        <w:t>exactly as it was at that time</w:t>
      </w:r>
      <w:r w:rsidR="00231794">
        <w:rPr>
          <w:sz w:val="20"/>
          <w:szCs w:val="20"/>
          <w:lang w:val="en-GB"/>
        </w:rPr>
        <w:t>, and provided the operating system</w:t>
      </w:r>
      <w:r w:rsidR="00F37AEC">
        <w:rPr>
          <w:sz w:val="20"/>
          <w:szCs w:val="20"/>
          <w:lang w:val="en-GB"/>
        </w:rPr>
        <w:t xml:space="preserve"> can restore the right user identities</w:t>
      </w:r>
      <w:r w:rsidR="00231794">
        <w:rPr>
          <w:sz w:val="20"/>
          <w:szCs w:val="20"/>
          <w:lang w:val="en-GB"/>
        </w:rPr>
        <w:t xml:space="preserve"> </w:t>
      </w:r>
      <w:r w:rsidR="00F37AEC">
        <w:rPr>
          <w:sz w:val="20"/>
          <w:szCs w:val="20"/>
          <w:lang w:val="en-GB"/>
        </w:rPr>
        <w:t>and</w:t>
      </w:r>
      <w:r>
        <w:rPr>
          <w:sz w:val="20"/>
          <w:szCs w:val="20"/>
          <w:lang w:val="en-GB"/>
        </w:rPr>
        <w:t xml:space="preserve"> application</w:t>
      </w:r>
      <w:r w:rsidR="00F37AEC">
        <w:rPr>
          <w:sz w:val="20"/>
          <w:szCs w:val="20"/>
          <w:lang w:val="en-GB"/>
        </w:rPr>
        <w:t xml:space="preserve"> version</w:t>
      </w:r>
      <w:r>
        <w:rPr>
          <w:sz w:val="20"/>
          <w:szCs w:val="20"/>
          <w:lang w:val="en-GB"/>
        </w:rPr>
        <w:t>s</w:t>
      </w:r>
      <w:r w:rsidR="00F37AEC">
        <w:rPr>
          <w:sz w:val="20"/>
          <w:szCs w:val="20"/>
          <w:lang w:val="en-GB"/>
        </w:rPr>
        <w:t>, these</w:t>
      </w:r>
      <w:r>
        <w:rPr>
          <w:sz w:val="20"/>
          <w:szCs w:val="20"/>
          <w:lang w:val="en-GB"/>
        </w:rPr>
        <w:t xml:space="preserve"> can be used to inspect the database, which is generally easier than working with the log files. </w:t>
      </w:r>
      <w:r w:rsidR="00231794">
        <w:rPr>
          <w:sz w:val="20"/>
          <w:szCs w:val="20"/>
          <w:lang w:val="en-GB"/>
        </w:rPr>
        <w:t xml:space="preserve">In complex cases, a detailed investigation of the database as it was at a former time may be necessary to discover just how a particular user and </w:t>
      </w:r>
      <w:r w:rsidR="00300F56">
        <w:rPr>
          <w:sz w:val="20"/>
          <w:szCs w:val="20"/>
          <w:lang w:val="en-GB"/>
        </w:rPr>
        <w:t>role</w:t>
      </w:r>
      <w:r w:rsidR="00231794">
        <w:rPr>
          <w:sz w:val="20"/>
          <w:szCs w:val="20"/>
          <w:lang w:val="en-GB"/>
        </w:rPr>
        <w:t xml:space="preserve"> could have made a particular chang</w:t>
      </w:r>
      <w:r w:rsidR="00F41C23">
        <w:rPr>
          <w:sz w:val="20"/>
          <w:szCs w:val="20"/>
          <w:lang w:val="en-GB"/>
        </w:rPr>
        <w:t xml:space="preserve">e to the database (since </w:t>
      </w:r>
      <w:r w:rsidR="008862F4">
        <w:rPr>
          <w:sz w:val="20"/>
          <w:szCs w:val="20"/>
          <w:lang w:val="en-GB"/>
        </w:rPr>
        <w:t xml:space="preserve">the change might have been made </w:t>
      </w:r>
      <w:r w:rsidR="00F41C23">
        <w:rPr>
          <w:sz w:val="20"/>
          <w:szCs w:val="20"/>
          <w:lang w:val="en-GB"/>
        </w:rPr>
        <w:t xml:space="preserve">indirectly, for example </w:t>
      </w:r>
      <w:r w:rsidR="008862F4">
        <w:rPr>
          <w:sz w:val="20"/>
          <w:szCs w:val="20"/>
          <w:lang w:val="en-GB"/>
        </w:rPr>
        <w:t>by a trigger or a stored procedure</w:t>
      </w:r>
      <w:r w:rsidR="00231794">
        <w:rPr>
          <w:sz w:val="20"/>
          <w:szCs w:val="20"/>
          <w:lang w:val="en-GB"/>
        </w:rPr>
        <w:t xml:space="preserve">). </w:t>
      </w:r>
    </w:p>
    <w:p w14:paraId="4E1441EA" w14:textId="77777777"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8.1)</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Sys$Table:</w:t>
      </w:r>
    </w:p>
    <w:p w14:paraId="7A318213" w14:textId="77777777"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58580B76" w14:textId="77777777" w:rsidR="00A7730E" w:rsidRDefault="004E5AC8" w:rsidP="006D4C4B">
      <w:pPr>
        <w:spacing w:before="120"/>
        <w:jc w:val="both"/>
        <w:rPr>
          <w:sz w:val="20"/>
          <w:szCs w:val="20"/>
          <w:lang w:val="en-GB"/>
        </w:rPr>
      </w:pPr>
      <w:r>
        <w:rPr>
          <w:sz w:val="20"/>
          <w:szCs w:val="20"/>
          <w:lang w:val="en-GB"/>
        </w:rPr>
        <w:t>If this yields 274</w:t>
      </w:r>
      <w:r w:rsidR="00A7730E">
        <w:rPr>
          <w:sz w:val="20"/>
          <w:szCs w:val="20"/>
          <w:lang w:val="en-GB"/>
        </w:rPr>
        <w:t>, then the required history</w:t>
      </w:r>
      <w:r w:rsidR="00372FDE">
        <w:rPr>
          <w:sz w:val="20"/>
          <w:szCs w:val="20"/>
          <w:lang w:val="en-GB"/>
        </w:rPr>
        <w:t xml:space="preserve"> </w:t>
      </w:r>
      <w:r w:rsidR="00A7730E">
        <w:rPr>
          <w:sz w:val="20"/>
          <w:szCs w:val="20"/>
          <w:lang w:val="en-GB"/>
        </w:rPr>
        <w:t>is</w:t>
      </w:r>
    </w:p>
    <w:p w14:paraId="44BC91BF" w14:textId="77777777" w:rsidR="00A7730E" w:rsidRPr="00F05F63" w:rsidRDefault="004E5AC8"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 from rows(274</w:t>
      </w:r>
      <w:r w:rsidR="00A7730E" w:rsidRPr="00F05F63">
        <w:rPr>
          <w:rFonts w:ascii="Courier New" w:hAnsi="Courier New" w:cs="Courier New"/>
          <w:sz w:val="20"/>
          <w:szCs w:val="20"/>
          <w:lang w:val="en-GB"/>
        </w:rPr>
        <w:t>)</w:t>
      </w:r>
    </w:p>
    <w:p w14:paraId="11302B19" w14:textId="77777777" w:rsidR="00A7730E" w:rsidRDefault="00F05F63" w:rsidP="006D4C4B">
      <w:pPr>
        <w:spacing w:before="120"/>
        <w:jc w:val="both"/>
        <w:rPr>
          <w:sz w:val="20"/>
          <w:szCs w:val="20"/>
          <w:lang w:val="en-GB"/>
        </w:rPr>
      </w:pPr>
      <w:r>
        <w:rPr>
          <w:sz w:val="20"/>
          <w:szCs w:val="20"/>
          <w:lang w:val="en-GB"/>
        </w:rPr>
        <w:t>These can of course be combined:</w:t>
      </w:r>
    </w:p>
    <w:p w14:paraId="7FF22855" w14:textId="77777777" w:rsidR="00F05F63" w:rsidRDefault="00F05F63" w:rsidP="006D4C4B">
      <w:pPr>
        <w:spacing w:before="120"/>
        <w:jc w:val="both"/>
        <w:rPr>
          <w:rFonts w:ascii="Courier New" w:hAnsi="Courier New" w:cs="Courier New"/>
          <w:sz w:val="20"/>
          <w:szCs w:val="20"/>
          <w:lang w:val="en-GB"/>
        </w:rPr>
      </w:pPr>
      <w:r w:rsidRPr="00F05F63">
        <w:rPr>
          <w:rFonts w:ascii="Courier New" w:hAnsi="Courier New" w:cs="Courier New"/>
          <w:sz w:val="20"/>
          <w:szCs w:val="20"/>
          <w:lang w:val="en-GB"/>
        </w:rPr>
        <w:t>select * from rows(</w:t>
      </w:r>
      <w:r w:rsidR="00277F2F">
        <w:rPr>
          <w:rFonts w:ascii="Courier New" w:hAnsi="Courier New" w:cs="Courier New"/>
          <w:sz w:val="20"/>
          <w:szCs w:val="20"/>
          <w:lang w:val="en-GB"/>
        </w:rPr>
        <w:t>(</w:t>
      </w:r>
      <w:r>
        <w:rPr>
          <w:rFonts w:ascii="Courier New" w:hAnsi="Courier New" w:cs="Courier New"/>
          <w:sz w:val="20"/>
          <w:szCs w:val="20"/>
          <w:lang w:val="en-GB"/>
        </w:rPr>
        <w:t>select "Pos" from "</w:t>
      </w:r>
      <w:r w:rsidRPr="00F05F63">
        <w:rPr>
          <w:rFonts w:ascii="Courier New" w:hAnsi="Courier New" w:cs="Courier New"/>
          <w:sz w:val="20"/>
          <w:szCs w:val="20"/>
          <w:lang w:val="en-GB"/>
        </w:rPr>
        <w:t>Sys$Table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r w:rsidRPr="00F05F63">
        <w:rPr>
          <w:rFonts w:ascii="Courier New" w:hAnsi="Courier New" w:cs="Courier New"/>
          <w:sz w:val="20"/>
          <w:szCs w:val="20"/>
          <w:lang w:val="en-GB"/>
        </w:rPr>
        <w:t>)</w:t>
      </w:r>
      <w:r w:rsidR="00277F2F">
        <w:rPr>
          <w:rFonts w:ascii="Courier New" w:hAnsi="Courier New" w:cs="Courier New"/>
          <w:sz w:val="20"/>
          <w:szCs w:val="20"/>
          <w:lang w:val="en-GB"/>
        </w:rPr>
        <w:t>)</w:t>
      </w:r>
    </w:p>
    <w:p w14:paraId="0802454F" w14:textId="77777777" w:rsidR="00277F2F" w:rsidRPr="00277F2F" w:rsidRDefault="00277F2F" w:rsidP="006D4C4B">
      <w:pPr>
        <w:spacing w:before="120"/>
        <w:jc w:val="both"/>
        <w:rPr>
          <w:sz w:val="20"/>
          <w:szCs w:val="20"/>
          <w:lang w:val="en-GB"/>
        </w:rPr>
      </w:pPr>
      <w:r w:rsidRPr="00277F2F">
        <w:rPr>
          <w:sz w:val="20"/>
          <w:szCs w:val="20"/>
          <w:lang w:val="en-GB"/>
        </w:rPr>
        <w:t xml:space="preserve">The second set of parentheses is needed </w:t>
      </w:r>
      <w:r w:rsidR="005D4BFF">
        <w:rPr>
          <w:sz w:val="20"/>
          <w:szCs w:val="20"/>
          <w:lang w:val="en-GB"/>
        </w:rPr>
        <w:t xml:space="preserve">in </w:t>
      </w:r>
      <w:r w:rsidR="00E40EAB">
        <w:rPr>
          <w:sz w:val="20"/>
          <w:szCs w:val="20"/>
          <w:lang w:val="en-GB"/>
        </w:rPr>
        <w:t>SQL2016</w:t>
      </w:r>
      <w:r>
        <w:rPr>
          <w:sz w:val="20"/>
          <w:szCs w:val="20"/>
          <w:lang w:val="en-GB"/>
        </w:rPr>
        <w:t xml:space="preserve"> </w:t>
      </w:r>
      <w:r w:rsidRPr="00277F2F">
        <w:rPr>
          <w:sz w:val="20"/>
          <w:szCs w:val="20"/>
          <w:lang w:val="en-GB"/>
        </w:rPr>
        <w:t>here to force a scalar subquery.</w:t>
      </w:r>
    </w:p>
    <w:p w14:paraId="5A29A810" w14:textId="77777777" w:rsidR="00F05F63" w:rsidRDefault="00012B38" w:rsidP="006D4C4B">
      <w:pPr>
        <w:spacing w:before="120"/>
        <w:jc w:val="both"/>
        <w:rPr>
          <w:sz w:val="20"/>
          <w:szCs w:val="20"/>
          <w:lang w:val="en-GB"/>
        </w:rPr>
      </w:pPr>
      <w:r>
        <w:rPr>
          <w:noProof/>
          <w:sz w:val="20"/>
          <w:szCs w:val="20"/>
          <w:lang w:val="en-GB" w:eastAsia="en-GB"/>
        </w:rPr>
        <w:lastRenderedPageBreak/>
        <w:drawing>
          <wp:inline distT="0" distB="0" distL="0" distR="0" wp14:anchorId="5887B3EF" wp14:editId="690EB3D5">
            <wp:extent cx="5267325" cy="1809750"/>
            <wp:effectExtent l="0" t="0" r="9525"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809750"/>
                    </a:xfrm>
                    <a:prstGeom prst="rect">
                      <a:avLst/>
                    </a:prstGeom>
                    <a:noFill/>
                    <a:ln>
                      <a:noFill/>
                    </a:ln>
                  </pic:spPr>
                </pic:pic>
              </a:graphicData>
            </a:graphic>
          </wp:inline>
        </w:drawing>
      </w:r>
    </w:p>
    <w:p w14:paraId="0B2148C7" w14:textId="77777777" w:rsidR="004E5AC8" w:rsidRDefault="004E5AC8" w:rsidP="006D4C4B">
      <w:pPr>
        <w:spacing w:before="120"/>
        <w:jc w:val="both"/>
        <w:rPr>
          <w:sz w:val="20"/>
          <w:szCs w:val="20"/>
          <w:lang w:val="en-GB"/>
        </w:rPr>
      </w:pPr>
      <w:r>
        <w:rPr>
          <w:sz w:val="20"/>
          <w:szCs w:val="20"/>
          <w:lang w:val="en-GB"/>
        </w:rPr>
        <w:t>The Log$ table gives a semi-readable account of all transactions:</w:t>
      </w:r>
    </w:p>
    <w:p w14:paraId="16F1C167" w14:textId="77777777" w:rsidR="004E5AC8" w:rsidRDefault="00012B38" w:rsidP="006D4C4B">
      <w:pPr>
        <w:spacing w:before="120"/>
        <w:jc w:val="both"/>
        <w:rPr>
          <w:sz w:val="20"/>
          <w:szCs w:val="20"/>
          <w:lang w:val="en-GB"/>
        </w:rPr>
      </w:pPr>
      <w:r>
        <w:rPr>
          <w:noProof/>
          <w:sz w:val="20"/>
          <w:szCs w:val="20"/>
          <w:lang w:val="en-GB" w:eastAsia="en-GB"/>
        </w:rPr>
        <w:drawing>
          <wp:inline distT="0" distB="0" distL="0" distR="0" wp14:anchorId="7415F4AD" wp14:editId="09588C2F">
            <wp:extent cx="4019550" cy="2971299"/>
            <wp:effectExtent l="0" t="0" r="0" b="635"/>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5679" cy="2983222"/>
                    </a:xfrm>
                    <a:prstGeom prst="rect">
                      <a:avLst/>
                    </a:prstGeom>
                    <a:noFill/>
                    <a:ln>
                      <a:noFill/>
                    </a:ln>
                  </pic:spPr>
                </pic:pic>
              </a:graphicData>
            </a:graphic>
          </wp:inline>
        </w:drawing>
      </w:r>
    </w:p>
    <w:p w14:paraId="53954E5B" w14:textId="77777777" w:rsidR="006D5724" w:rsidRDefault="009D4CFA" w:rsidP="006D4C4B">
      <w:pPr>
        <w:spacing w:before="120"/>
        <w:jc w:val="both"/>
        <w:rPr>
          <w:sz w:val="20"/>
          <w:szCs w:val="20"/>
          <w:lang w:val="en-GB"/>
        </w:rPr>
      </w:pPr>
      <w:r>
        <w:rPr>
          <w:sz w:val="20"/>
          <w:szCs w:val="20"/>
          <w:lang w:val="en-GB"/>
        </w:rPr>
        <w:t>T</w:t>
      </w:r>
      <w:r w:rsidR="006D5724">
        <w:rPr>
          <w:sz w:val="20"/>
          <w:szCs w:val="20"/>
          <w:lang w:val="en-GB"/>
        </w:rPr>
        <w:t>he system log refers to columns and tables by their uniquely identifying number rather than by name. Note also that the Update record shows which field(s) have been modified.</w:t>
      </w:r>
    </w:p>
    <w:p w14:paraId="21EBCCE8" w14:textId="77777777" w:rsidR="004E5AC8" w:rsidRDefault="004E5AC8" w:rsidP="006D4C4B">
      <w:pPr>
        <w:spacing w:before="120"/>
        <w:jc w:val="both"/>
        <w:rPr>
          <w:sz w:val="20"/>
          <w:szCs w:val="20"/>
          <w:lang w:val="en-GB"/>
        </w:rPr>
      </w:pPr>
      <w:r>
        <w:rPr>
          <w:sz w:val="20"/>
          <w:szCs w:val="20"/>
          <w:lang w:val="en-GB"/>
        </w:rPr>
        <w:t>Most of the System and log tables have a column called “Pos” which gives the defining position of the relevant entry.</w:t>
      </w:r>
    </w:p>
    <w:p w14:paraId="6E209D92" w14:textId="77777777" w:rsidR="00D33575" w:rsidRDefault="00237E41" w:rsidP="00D33575">
      <w:pPr>
        <w:spacing w:before="120"/>
        <w:jc w:val="both"/>
        <w:rPr>
          <w:sz w:val="20"/>
          <w:szCs w:val="20"/>
          <w:lang w:val="en-GB"/>
        </w:rPr>
      </w:pPr>
      <w:r>
        <w:rPr>
          <w:sz w:val="20"/>
          <w:szCs w:val="20"/>
          <w:lang w:val="en-GB"/>
        </w:rPr>
        <w:fldChar w:fldCharType="begin"/>
      </w:r>
      <w:r w:rsidR="00D33575">
        <w:instrText xml:space="preserve"> XE "</w:instrText>
      </w:r>
      <w:r w:rsidR="00D33575" w:rsidRPr="0026376C">
        <w:rPr>
          <w:lang w:val="en-GB"/>
        </w:rPr>
        <w:instrText>TakeOwnership</w:instrText>
      </w:r>
      <w:r w:rsidR="00D33575">
        <w:instrText xml:space="preserve">" </w:instrText>
      </w:r>
      <w:r>
        <w:rPr>
          <w:sz w:val="20"/>
          <w:szCs w:val="20"/>
          <w:lang w:val="en-GB"/>
        </w:rPr>
        <w:fldChar w:fldCharType="end"/>
      </w:r>
      <w:r w:rsidR="00D33575">
        <w:rPr>
          <w:sz w:val="20"/>
          <w:szCs w:val="20"/>
          <w:lang w:val="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77777777" w:rsidR="003341E3" w:rsidRDefault="003341E3" w:rsidP="005C329D">
      <w:pPr>
        <w:pStyle w:val="Heading2"/>
      </w:pPr>
      <w:bookmarkStart w:id="22" w:name="_Toc13857181"/>
      <w:r>
        <w:t xml:space="preserve">3.6 </w:t>
      </w:r>
      <w:r w:rsidR="00DC70DB">
        <w:t>Role-based Data Models</w:t>
      </w:r>
      <w:bookmarkEnd w:id="22"/>
    </w:p>
    <w:p w14:paraId="5044F9F2" w14:textId="77777777" w:rsidR="001D277A" w:rsidRDefault="001D277A" w:rsidP="003341E3">
      <w:pPr>
        <w:spacing w:before="120"/>
        <w:jc w:val="both"/>
        <w:rPr>
          <w:sz w:val="20"/>
          <w:szCs w:val="20"/>
          <w:lang w:val="en-GB"/>
        </w:rPr>
      </w:pPr>
      <w:r>
        <w:rPr>
          <w:sz w:val="20"/>
          <w:szCs w:val="20"/>
          <w:lang w:val="en-GB"/>
        </w:rPr>
        <w:t>At any time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p>
    <w:p w14:paraId="013598E7" w14:textId="77777777" w:rsidR="00A01880" w:rsidRDefault="00296AAB" w:rsidP="003341E3">
      <w:pPr>
        <w:spacing w:before="120"/>
        <w:jc w:val="both"/>
        <w:rPr>
          <w:sz w:val="20"/>
          <w:szCs w:val="20"/>
          <w:lang w:val="en-GB"/>
        </w:rPr>
      </w:pPr>
      <w:r>
        <w:rPr>
          <w:sz w:val="20"/>
          <w:szCs w:val="20"/>
          <w:lang w:val="en-GB"/>
        </w:rPr>
        <w:t xml:space="preserve">By default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lastRenderedPageBreak/>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77777777"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Stored procedures, view definitions, generation rules etc use the definer’s permissions for execution. If the code is examined in the different roles that use them objects will be referred to using the viewing role’s names.  If such embedded code refers to objects inaccessible to the viewer, the code will be reported as “(definer’s code)”.</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5B522AC9" w:rsidR="00E44615" w:rsidRDefault="00E44615" w:rsidP="003341E3">
      <w:pPr>
        <w:spacing w:before="120"/>
        <w:jc w:val="both"/>
        <w:rPr>
          <w:sz w:val="20"/>
          <w:szCs w:val="20"/>
          <w:lang w:val="en-GB"/>
        </w:rPr>
      </w:pPr>
      <w:r>
        <w:rPr>
          <w:sz w:val="20"/>
          <w:szCs w:val="20"/>
          <w:lang w:val="en-GB"/>
        </w:rPr>
        <w:t>Metadata is an added feature in Pyrrho. Role administrators can modify object metadata as viewed from their role, and this is useful primarily for data output over HTTP. However, the iri associated with a database object can only be changed by its owner.</w:t>
      </w:r>
    </w:p>
    <w:p w14:paraId="7A404CB0" w14:textId="07FD7EFB" w:rsidR="007C5D14" w:rsidRDefault="007C5D14" w:rsidP="007C5D14">
      <w:pPr>
        <w:pStyle w:val="Heading2"/>
        <w:rPr>
          <w:lang w:val="en-GB"/>
        </w:rPr>
      </w:pPr>
      <w:bookmarkStart w:id="23" w:name="_Toc13857182"/>
      <w:r>
        <w:rPr>
          <w:lang w:val="en-GB"/>
        </w:rPr>
        <w:t>3.7 Virtual Data Warehousing</w:t>
      </w:r>
      <w:bookmarkEnd w:id="23"/>
    </w:p>
    <w:p w14:paraId="6BD76867" w14:textId="2CB7636E" w:rsidR="00E21103" w:rsidRDefault="00E21103" w:rsidP="00290451">
      <w:pPr>
        <w:spacing w:before="120"/>
        <w:jc w:val="both"/>
        <w:rPr>
          <w:sz w:val="20"/>
          <w:szCs w:val="20"/>
          <w:lang w:val="en-GB"/>
        </w:rPr>
      </w:pPr>
      <w:r>
        <w:rPr>
          <w:sz w:val="20"/>
          <w:szCs w:val="20"/>
          <w:lang w:val="en-GB"/>
        </w:rPr>
        <w:t xml:space="preserve">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467E77E6" w14:textId="3D5346BF" w:rsidR="00290451" w:rsidRPr="00290451" w:rsidRDefault="0085715D" w:rsidP="00290451">
      <w:pPr>
        <w:spacing w:before="120"/>
        <w:jc w:val="both"/>
        <w:rPr>
          <w:sz w:val="20"/>
          <w:szCs w:val="20"/>
          <w:lang w:val="en-GB"/>
        </w:rPr>
      </w:pPr>
      <w:r>
        <w:rPr>
          <w:sz w:val="20"/>
          <w:szCs w:val="20"/>
          <w:lang w:val="en-GB"/>
        </w:rPr>
        <w:t>Pyrrho has</w:t>
      </w:r>
      <w:r w:rsidR="00290451" w:rsidRPr="00290451">
        <w:rPr>
          <w:sz w:val="20"/>
          <w:szCs w:val="20"/>
          <w:lang w:val="en-GB"/>
        </w:rPr>
        <w:t xml:space="preserve"> a set of query-rewriting rules </w:t>
      </w:r>
      <w:r>
        <w:rPr>
          <w:sz w:val="20"/>
          <w:szCs w:val="20"/>
          <w:lang w:val="en-GB"/>
        </w:rPr>
        <w:t>that</w:t>
      </w:r>
      <w:r w:rsidR="00290451" w:rsidRPr="00290451">
        <w:rPr>
          <w:sz w:val="20"/>
          <w:szCs w:val="20"/>
          <w:lang w:val="en-GB"/>
        </w:rPr>
        <w:t xml:space="preserve"> aim to reduce D by recursive analysis of Q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128101EF" w14:textId="79CDE907" w:rsidR="00290451" w:rsidRPr="00290451" w:rsidRDefault="00290451" w:rsidP="00290451">
      <w:pPr>
        <w:spacing w:before="120"/>
        <w:jc w:val="both"/>
        <w:rPr>
          <w:sz w:val="20"/>
          <w:szCs w:val="20"/>
          <w:lang w:val="en-GB"/>
        </w:rPr>
      </w:pPr>
      <w:r w:rsidRPr="00290451">
        <w:rPr>
          <w:sz w:val="20"/>
          <w:szCs w:val="20"/>
          <w:lang w:val="en-GB"/>
        </w:rPr>
        <w:lastRenderedPageBreak/>
        <w:t xml:space="preserve">Any given Q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6B1F42D9"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The simplest kind of RESTView is defined as GET from a url defined in the Metadata. The types of the columns need to be specified in a slightly extended ViewSpec syntax (see sec 7.2). If there are multiple remote databases, the GET USING table_id option is available. The rows of this table describe the remote contributions: the last column provides a url</w:t>
      </w:r>
      <w:r>
        <w:rPr>
          <w:sz w:val="20"/>
          <w:szCs w:val="20"/>
          <w:lang w:val="en-GB"/>
        </w:rPr>
        <w:t xml:space="preserve">, and data in the other columns (if any) is simply copied into the view. There are simple examples of this mechanism in the Pyrrho blog and website. </w:t>
      </w:r>
    </w:p>
    <w:p w14:paraId="29546A0E" w14:textId="40BBDB55" w:rsidR="00B0755E" w:rsidRDefault="00B0755E" w:rsidP="003341E3">
      <w:pPr>
        <w:spacing w:before="120"/>
        <w:jc w:val="both"/>
        <w:rPr>
          <w:sz w:val="20"/>
          <w:szCs w:val="20"/>
          <w:lang w:val="en-GB"/>
        </w:rPr>
      </w:pPr>
      <w:r>
        <w:rPr>
          <w:sz w:val="20"/>
          <w:szCs w:val="20"/>
          <w:lang w:val="en-GB"/>
        </w:rPr>
        <w:t>Depending on how the remote contributions are defined, RESTViews may be updatable, and may support insert and delete operations. However, these options require caution as it is impossible to guarantee correct transactional behaviour.</w:t>
      </w:r>
    </w:p>
    <w:p w14:paraId="60E18CD1" w14:textId="53BB8B23" w:rsidR="00673D80" w:rsidRDefault="00673D80" w:rsidP="00673D80">
      <w:pPr>
        <w:pStyle w:val="Heading2"/>
      </w:pPr>
      <w:bookmarkStart w:id="24" w:name="_Toc299537257"/>
      <w:bookmarkStart w:id="25" w:name="_Toc13857183"/>
      <w:r>
        <w:t>3.</w:t>
      </w:r>
      <w:r w:rsidR="007C5D14">
        <w:t>8</w:t>
      </w:r>
      <w:r>
        <w:t xml:space="preserve"> The Pyrrho REST service</w:t>
      </w:r>
      <w:bookmarkEnd w:id="24"/>
      <w:bookmarkEnd w:id="25"/>
    </w:p>
    <w:p w14:paraId="47E42B21" w14:textId="77777777" w:rsidR="00EF17E2" w:rsidRDefault="005D13FD" w:rsidP="00673D80">
      <w:pPr>
        <w:spacing w:before="120"/>
        <w:jc w:val="both"/>
        <w:rPr>
          <w:sz w:val="20"/>
          <w:szCs w:val="20"/>
          <w:lang w:val="en-GB"/>
        </w:rPr>
      </w:pPr>
      <w:r>
        <w:rPr>
          <w:sz w:val="20"/>
          <w:szCs w:val="20"/>
          <w:lang w:val="en-GB"/>
        </w:rPr>
        <w:t xml:space="preserve">Clients can </w:t>
      </w:r>
      <w:r w:rsidR="00EF17E2">
        <w:rPr>
          <w:sz w:val="20"/>
          <w:szCs w:val="20"/>
          <w:lang w:val="en-GB"/>
        </w:rPr>
        <w:t xml:space="preserve">use a RESTful </w:t>
      </w:r>
      <w:r>
        <w:rPr>
          <w:sz w:val="20"/>
          <w:szCs w:val="20"/>
          <w:lang w:val="en-GB"/>
        </w:rPr>
        <w:t xml:space="preserve">interface </w:t>
      </w:r>
      <w:r w:rsidR="00EF17E2">
        <w:rPr>
          <w:sz w:val="20"/>
          <w:szCs w:val="20"/>
          <w:lang w:val="en-GB"/>
        </w:rPr>
        <w:t>provided by the PyrrhoConnect</w:t>
      </w:r>
      <w:r>
        <w:rPr>
          <w:sz w:val="20"/>
          <w:szCs w:val="20"/>
          <w:lang w:val="en-GB"/>
        </w:rPr>
        <w:t xml:space="preserve"> class as described in</w:t>
      </w:r>
      <w:r w:rsidR="00EF17E2">
        <w:rPr>
          <w:sz w:val="20"/>
          <w:szCs w:val="20"/>
          <w:lang w:val="en-GB"/>
        </w:rPr>
        <w:t xml:space="preserve"> section 8.8.8 and 8.3.4.</w:t>
      </w:r>
    </w:p>
    <w:p w14:paraId="17577ED6" w14:textId="77777777" w:rsidR="00673D80" w:rsidRDefault="00EF17E2" w:rsidP="00673D80">
      <w:pPr>
        <w:spacing w:before="120"/>
        <w:jc w:val="both"/>
        <w:rPr>
          <w:sz w:val="20"/>
          <w:szCs w:val="20"/>
          <w:lang w:val="en-GB"/>
        </w:rPr>
      </w:pPr>
      <w:r>
        <w:rPr>
          <w:sz w:val="20"/>
          <w:szCs w:val="20"/>
          <w:lang w:val="en-GB"/>
        </w:rPr>
        <w:t>In addition, b</w:t>
      </w:r>
      <w:r w:rsidR="00673D80">
        <w:rPr>
          <w:sz w:val="20"/>
          <w:szCs w:val="20"/>
          <w:lang w:val="en-GB"/>
        </w:rPr>
        <w:t xml:space="preserve">y default Pyrrho will try to set up a REST service on ports http 8180 and https 8133, using </w:t>
      </w:r>
      <w:r w:rsidR="006E6C3E">
        <w:rPr>
          <w:sz w:val="20"/>
          <w:szCs w:val="20"/>
          <w:lang w:val="en-GB"/>
        </w:rPr>
        <w:t xml:space="preserve">Basic </w:t>
      </w:r>
      <w:r w:rsidR="00673D80">
        <w:rPr>
          <w:sz w:val="20"/>
          <w:szCs w:val="20"/>
          <w:lang w:val="en-GB"/>
        </w:rPr>
        <w:t xml:space="preserve">authentication. (You can supply your own server certificate for transport layer security and/or specify different ports.) </w:t>
      </w:r>
      <w:r w:rsidR="006E6C3E">
        <w:rPr>
          <w:sz w:val="20"/>
          <w:szCs w:val="20"/>
          <w:lang w:val="en-GB"/>
        </w:rPr>
        <w:t>In order to allow a user to access Pyrtrho using basic authentication, the database owner must grant the PASSWORD privilege to the user. If the GRANT PASSWORD does not specify a password to use, the password will be set from the credentials of the next transacted HTTP request for this user.</w:t>
      </w:r>
    </w:p>
    <w:p w14:paraId="12A99629" w14:textId="77777777" w:rsidR="002D76DA" w:rsidRDefault="002D76DA" w:rsidP="00673D80">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w:t>
      </w:r>
      <w:r w:rsidR="00EF44C3">
        <w:rPr>
          <w:sz w:val="20"/>
          <w:szCs w:val="20"/>
          <w:lang w:val="en-GB"/>
        </w:rPr>
        <w:t xml:space="preserve">ACID behaviour can bbe guaranteed for </w:t>
      </w:r>
      <w:r>
        <w:rPr>
          <w:sz w:val="20"/>
          <w:szCs w:val="20"/>
          <w:lang w:val="en-GB"/>
        </w:rPr>
        <w:t xml:space="preserve">a sequence of </w:t>
      </w:r>
      <w:r w:rsidR="00EF44C3">
        <w:rPr>
          <w:sz w:val="20"/>
          <w:szCs w:val="20"/>
          <w:lang w:val="en-GB"/>
        </w:rPr>
        <w:t>HTTP requests where all except the last are GETs</w:t>
      </w:r>
      <w:r>
        <w:rPr>
          <w:sz w:val="20"/>
          <w:szCs w:val="20"/>
          <w:lang w:val="en-GB"/>
        </w:rPr>
        <w:t>.</w:t>
      </w:r>
      <w:r w:rsidR="00EF44C3">
        <w:rPr>
          <w:sz w:val="20"/>
          <w:szCs w:val="20"/>
          <w:lang w:val="en-GB"/>
        </w:rPr>
        <w:t xml:space="preserve"> (As described below a set of changes can be made by posting </w:t>
      </w:r>
      <w:r w:rsidR="006747AE">
        <w:rPr>
          <w:sz w:val="20"/>
          <w:szCs w:val="20"/>
          <w:lang w:val="en-GB"/>
        </w:rPr>
        <w:t xml:space="preserve">an SqlStatement </w:t>
      </w:r>
      <w:r w:rsidR="00EF44C3">
        <w:rPr>
          <w:sz w:val="20"/>
          <w:szCs w:val="20"/>
          <w:lang w:val="en-GB"/>
        </w:rPr>
        <w:t>to the Role.)</w:t>
      </w:r>
    </w:p>
    <w:p w14:paraId="0EF26223" w14:textId="77777777" w:rsidR="00EF44C3" w:rsidRDefault="00EF44C3" w:rsidP="00673D80">
      <w:pPr>
        <w:spacing w:before="120"/>
        <w:jc w:val="both"/>
        <w:rPr>
          <w:sz w:val="20"/>
          <w:szCs w:val="20"/>
          <w:lang w:val="en-GB"/>
        </w:rPr>
      </w:pPr>
      <w:r>
        <w:rPr>
          <w:sz w:val="20"/>
          <w:szCs w:val="20"/>
          <w:lang w:val="en-GB"/>
        </w:rPr>
        <w:t>The URL syntax for this service is as follows:</w:t>
      </w:r>
    </w:p>
    <w:p w14:paraId="03AB97E2" w14:textId="77777777" w:rsidR="00673D80" w:rsidRDefault="00673D80" w:rsidP="00673D80">
      <w:pPr>
        <w:spacing w:before="120"/>
        <w:jc w:val="both"/>
        <w:rPr>
          <w:sz w:val="20"/>
          <w:szCs w:val="20"/>
          <w:lang w:val="en-GB"/>
        </w:rPr>
      </w:pPr>
      <w:r w:rsidRPr="00FE5BD2">
        <w:rPr>
          <w:i/>
          <w:sz w:val="20"/>
          <w:szCs w:val="20"/>
          <w:lang w:val="en-GB"/>
        </w:rPr>
        <w:t>proto</w:t>
      </w:r>
      <w:r w:rsidRPr="000B2F3B">
        <w:rPr>
          <w:b/>
          <w:sz w:val="20"/>
          <w:szCs w:val="20"/>
          <w:lang w:val="en-GB"/>
        </w:rPr>
        <w:t>://</w:t>
      </w:r>
      <w:r w:rsidR="002D76DA">
        <w:rPr>
          <w:b/>
          <w:sz w:val="20"/>
          <w:szCs w:val="20"/>
          <w:lang w:val="en-GB"/>
        </w:rPr>
        <w:t>[</w:t>
      </w:r>
      <w:r w:rsidRPr="000B2F3B">
        <w:rPr>
          <w:i/>
          <w:sz w:val="20"/>
          <w:szCs w:val="20"/>
          <w:lang w:val="en-GB"/>
        </w:rPr>
        <w:t>host</w:t>
      </w:r>
      <w:r w:rsidR="002D76DA">
        <w:rPr>
          <w:sz w:val="20"/>
          <w:szCs w:val="20"/>
          <w:lang w:val="en-GB"/>
        </w:rPr>
        <w:t>[:</w:t>
      </w:r>
      <w:r w:rsidRPr="000B2F3B">
        <w:rPr>
          <w:i/>
          <w:sz w:val="20"/>
          <w:szCs w:val="20"/>
          <w:lang w:val="en-GB"/>
        </w:rPr>
        <w:t>port</w:t>
      </w:r>
      <w:r>
        <w:rPr>
          <w:sz w:val="20"/>
          <w:szCs w:val="20"/>
          <w:lang w:val="en-GB"/>
        </w:rPr>
        <w:t>/</w:t>
      </w:r>
      <w:r w:rsidR="002D76DA">
        <w:rPr>
          <w:sz w:val="20"/>
          <w:szCs w:val="20"/>
          <w:lang w:val="en-GB"/>
        </w:rPr>
        <w:t>]]</w:t>
      </w:r>
      <w:r>
        <w:rPr>
          <w:sz w:val="20"/>
          <w:szCs w:val="20"/>
          <w:lang w:val="en-GB"/>
        </w:rPr>
        <w:t>d</w:t>
      </w:r>
      <w:r w:rsidRPr="000B2F3B">
        <w:rPr>
          <w:i/>
          <w:sz w:val="20"/>
          <w:szCs w:val="20"/>
          <w:lang w:val="en-GB"/>
        </w:rPr>
        <w:t>atabase</w:t>
      </w:r>
      <w:r>
        <w:rPr>
          <w:sz w:val="20"/>
          <w:szCs w:val="20"/>
          <w:lang w:val="en-GB"/>
        </w:rPr>
        <w:t>{/Selector}{/Processing}</w:t>
      </w:r>
    </w:p>
    <w:p w14:paraId="68EE714C" w14:textId="77777777" w:rsidR="00673D80" w:rsidRDefault="00673D80" w:rsidP="00673D80">
      <w:pPr>
        <w:spacing w:before="120"/>
        <w:jc w:val="both"/>
        <w:rPr>
          <w:sz w:val="20"/>
          <w:szCs w:val="20"/>
          <w:lang w:val="en-GB"/>
        </w:rPr>
      </w:pPr>
      <w:r>
        <w:rPr>
          <w:sz w:val="20"/>
          <w:szCs w:val="20"/>
          <w:lang w:val="en-GB"/>
        </w:rPr>
        <w:t>Selector matches</w:t>
      </w:r>
      <w:r w:rsidR="000E1449">
        <w:rPr>
          <w:rStyle w:val="FootnoteReference"/>
          <w:sz w:val="20"/>
          <w:szCs w:val="20"/>
          <w:lang w:val="en-GB"/>
        </w:rPr>
        <w:footnoteReference w:id="8"/>
      </w:r>
      <w:r w:rsidR="000E1449">
        <w:rPr>
          <w:sz w:val="20"/>
          <w:szCs w:val="20"/>
          <w:lang w:val="en-GB"/>
        </w:rPr>
        <w:t>:</w:t>
      </w:r>
    </w:p>
    <w:p w14:paraId="1E7D534B" w14:textId="77777777" w:rsidR="00673D80" w:rsidRDefault="00673D80" w:rsidP="00673D80">
      <w:pPr>
        <w:ind w:firstLine="720"/>
        <w:jc w:val="both"/>
        <w:rPr>
          <w:sz w:val="20"/>
          <w:szCs w:val="20"/>
          <w:lang w:val="en-GB"/>
        </w:rPr>
      </w:pPr>
      <w:r>
        <w:rPr>
          <w:b/>
          <w:sz w:val="20"/>
          <w:szCs w:val="20"/>
          <w:lang w:val="en-GB"/>
        </w:rPr>
        <w:t>[</w:t>
      </w:r>
      <w:r w:rsidRPr="002B7F08">
        <w:rPr>
          <w:b/>
          <w:sz w:val="20"/>
          <w:szCs w:val="20"/>
          <w:lang w:val="en-GB"/>
        </w:rPr>
        <w:t>table</w:t>
      </w:r>
      <w:r>
        <w:rPr>
          <w:sz w:val="20"/>
          <w:szCs w:val="20"/>
          <w:lang w:val="en-GB"/>
        </w:rPr>
        <w:t xml:space="preserve"> </w:t>
      </w:r>
      <w:r w:rsidRPr="00404708">
        <w:rPr>
          <w:sz w:val="20"/>
          <w:szCs w:val="20"/>
          <w:lang w:val="en-GB"/>
        </w:rPr>
        <w:t>]</w:t>
      </w:r>
      <w:r w:rsidRPr="00404708">
        <w:rPr>
          <w:i/>
          <w:sz w:val="20"/>
          <w:szCs w:val="20"/>
          <w:lang w:val="en-GB"/>
        </w:rPr>
        <w:t>Table</w:t>
      </w:r>
      <w:r w:rsidRPr="00404708">
        <w:rPr>
          <w:sz w:val="20"/>
          <w:szCs w:val="20"/>
          <w:lang w:val="en-GB"/>
        </w:rPr>
        <w:t>_id</w:t>
      </w:r>
    </w:p>
    <w:p w14:paraId="48F12030" w14:textId="77777777" w:rsidR="00673D80" w:rsidRPr="00404708" w:rsidRDefault="00673D80" w:rsidP="00673D80">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r w:rsidR="00997716">
        <w:rPr>
          <w:sz w:val="20"/>
          <w:szCs w:val="20"/>
          <w:lang w:val="en-GB"/>
        </w:rPr>
        <w:t xml:space="preserve"> [‘(‘ Parameters ‘)’]</w:t>
      </w:r>
    </w:p>
    <w:p w14:paraId="656CB743" w14:textId="77777777" w:rsidR="00673D80" w:rsidRDefault="00673D80" w:rsidP="00673D80">
      <w:pPr>
        <w:ind w:firstLine="720"/>
        <w:jc w:val="both"/>
        <w:rPr>
          <w:sz w:val="20"/>
          <w:szCs w:val="20"/>
          <w:lang w:val="en-GB"/>
        </w:rPr>
      </w:pPr>
      <w:r w:rsidRPr="00D66670">
        <w:rPr>
          <w:b/>
          <w:sz w:val="20"/>
          <w:szCs w:val="20"/>
          <w:lang w:val="en-GB"/>
        </w:rPr>
        <w:t>[where</w:t>
      </w:r>
      <w:r>
        <w:rPr>
          <w:sz w:val="20"/>
          <w:szCs w:val="20"/>
          <w:lang w:val="en-GB"/>
        </w:rPr>
        <w:t xml:space="preserve"> </w:t>
      </w:r>
      <w:r w:rsidRPr="00F678F6">
        <w:rPr>
          <w:sz w:val="20"/>
          <w:szCs w:val="20"/>
          <w:lang w:val="en-GB"/>
        </w:rPr>
        <w:t>]</w:t>
      </w:r>
      <w:r w:rsidRPr="00F678F6">
        <w:rPr>
          <w:i/>
          <w:sz w:val="20"/>
          <w:szCs w:val="20"/>
          <w:lang w:val="en-GB"/>
        </w:rPr>
        <w:t>Column_</w:t>
      </w:r>
      <w:r w:rsidRPr="00F678F6">
        <w:rPr>
          <w:sz w:val="20"/>
          <w:szCs w:val="20"/>
          <w:lang w:val="en-GB"/>
        </w:rPr>
        <w:t>id</w:t>
      </w:r>
      <w:r>
        <w:rPr>
          <w:sz w:val="20"/>
          <w:szCs w:val="20"/>
          <w:lang w:val="en-GB"/>
        </w:rPr>
        <w:t>=string</w:t>
      </w:r>
      <w:r w:rsidR="00703D4D">
        <w:rPr>
          <w:sz w:val="20"/>
          <w:szCs w:val="20"/>
          <w:lang w:val="en-GB"/>
        </w:rPr>
        <w:t xml:space="preserve"> </w:t>
      </w:r>
    </w:p>
    <w:p w14:paraId="16BF7FC7" w14:textId="77777777" w:rsidR="00673D80" w:rsidRDefault="00673D80" w:rsidP="00673D80">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4B95A120" w14:textId="77777777" w:rsidR="00673D80" w:rsidRDefault="00673D80" w:rsidP="00673D80">
      <w:pPr>
        <w:ind w:firstLine="720"/>
        <w:jc w:val="both"/>
        <w:rPr>
          <w:sz w:val="20"/>
          <w:szCs w:val="20"/>
          <w:lang w:val="en-GB"/>
        </w:rPr>
      </w:pPr>
      <w:r>
        <w:rPr>
          <w:sz w:val="20"/>
          <w:szCs w:val="20"/>
          <w:lang w:val="en-GB"/>
        </w:rPr>
        <w:t>[</w:t>
      </w:r>
      <w:r w:rsidRPr="004832B3">
        <w:rPr>
          <w:b/>
          <w:sz w:val="20"/>
          <w:szCs w:val="20"/>
          <w:lang w:val="en-GB"/>
        </w:rPr>
        <w:t>key</w:t>
      </w:r>
      <w:r>
        <w:rPr>
          <w:sz w:val="20"/>
          <w:szCs w:val="20"/>
          <w:lang w:val="en-GB"/>
        </w:rPr>
        <w:t xml:space="preserve"> ]string</w:t>
      </w:r>
    </w:p>
    <w:p w14:paraId="46532C6E" w14:textId="77777777" w:rsidR="00673D80" w:rsidRDefault="00673D80" w:rsidP="00673D80">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list by following a foreign key, or supply the current result as the parameters of a named procedure, function, or method. </w:t>
      </w:r>
    </w:p>
    <w:p w14:paraId="7FDC4FB3" w14:textId="77777777" w:rsidR="00673D80" w:rsidRDefault="00673D80" w:rsidP="00673D80">
      <w:pPr>
        <w:spacing w:before="120"/>
        <w:jc w:val="both"/>
        <w:rPr>
          <w:sz w:val="20"/>
          <w:szCs w:val="20"/>
          <w:lang w:val="en-GB"/>
        </w:rPr>
      </w:pPr>
      <w:r>
        <w:rPr>
          <w:sz w:val="20"/>
          <w:szCs w:val="20"/>
          <w:lang w:val="en-GB"/>
        </w:rPr>
        <w:t>Processing matches:</w:t>
      </w:r>
    </w:p>
    <w:p w14:paraId="41EA7AC4" w14:textId="77777777" w:rsidR="00673D80" w:rsidRDefault="00673D80" w:rsidP="00673D80">
      <w:pPr>
        <w:ind w:firstLine="720"/>
        <w:jc w:val="both"/>
        <w:rPr>
          <w:b/>
          <w:sz w:val="20"/>
          <w:szCs w:val="20"/>
          <w:lang w:val="en-GB"/>
        </w:rPr>
      </w:pPr>
      <w:r>
        <w:rPr>
          <w:b/>
          <w:sz w:val="20"/>
          <w:szCs w:val="20"/>
          <w:lang w:val="en-GB"/>
        </w:rPr>
        <w:t>distinct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5B748B0A" w14:textId="77777777" w:rsidR="00673D80" w:rsidRDefault="00673D80" w:rsidP="00673D80">
      <w:pPr>
        <w:ind w:firstLine="720"/>
        <w:jc w:val="both"/>
        <w:rPr>
          <w:sz w:val="20"/>
          <w:szCs w:val="20"/>
          <w:lang w:val="en-GB"/>
        </w:rPr>
      </w:pPr>
      <w:r>
        <w:rPr>
          <w:b/>
          <w:sz w:val="20"/>
          <w:szCs w:val="20"/>
          <w:lang w:val="en-GB"/>
        </w:rPr>
        <w:t xml:space="preserve">ascending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106F6AC" w14:textId="77777777" w:rsidR="00673D80" w:rsidRPr="00D66670" w:rsidRDefault="00673D80" w:rsidP="00673D80">
      <w:pPr>
        <w:ind w:firstLine="720"/>
        <w:jc w:val="both"/>
        <w:rPr>
          <w:sz w:val="20"/>
          <w:szCs w:val="20"/>
          <w:lang w:val="en-GB"/>
        </w:rPr>
      </w:pPr>
      <w:r>
        <w:rPr>
          <w:b/>
          <w:sz w:val="20"/>
          <w:szCs w:val="20"/>
          <w:lang w:val="en-GB"/>
        </w:rPr>
        <w:t xml:space="preserve">descending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2331D783" w14:textId="77777777" w:rsidR="00673D80" w:rsidRDefault="00673D80" w:rsidP="00673D80">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A258AD1" w14:textId="77777777" w:rsidR="00673D80" w:rsidRPr="00D66670" w:rsidRDefault="00673D80" w:rsidP="00673D80">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1D4B3FAE" w14:textId="77777777" w:rsidR="00673D80" w:rsidRDefault="00673D80" w:rsidP="00673D80">
      <w:pPr>
        <w:spacing w:before="120"/>
        <w:jc w:val="both"/>
        <w:rPr>
          <w:sz w:val="20"/>
          <w:szCs w:val="20"/>
          <w:lang w:val="en-GB"/>
        </w:rPr>
      </w:pPr>
      <w:r>
        <w:rPr>
          <w:sz w:val="20"/>
          <w:szCs w:val="20"/>
          <w:lang w:val="en-GB"/>
        </w:rPr>
        <w:lastRenderedPageBreak/>
        <w:t xml:space="preserve">The Http/https Accept and Content-Type headers control the formatting used. At present the supported formats are </w:t>
      </w:r>
      <w:r w:rsidR="00283F6A">
        <w:rPr>
          <w:sz w:val="20"/>
          <w:szCs w:val="20"/>
          <w:lang w:val="en-GB"/>
        </w:rPr>
        <w:t xml:space="preserve">JSON (application/json), </w:t>
      </w:r>
      <w:r>
        <w:rPr>
          <w:sz w:val="20"/>
          <w:szCs w:val="20"/>
          <w:lang w:val="en-GB"/>
        </w:rPr>
        <w:t xml:space="preserve">XML (text/xml), HTML (text/html, only for responses) and SQL (text/plain). The Pyrrho distribution includes a REST client which makes it easier to use PUT, POST and DELETE. A URL can be used to GET a single item, a list of rows or single items, PUT an update to a list of items, POST </w:t>
      </w:r>
      <w:r w:rsidR="00AC5D52">
        <w:rPr>
          <w:sz w:val="20"/>
          <w:szCs w:val="20"/>
          <w:lang w:val="en-GB"/>
        </w:rPr>
        <w:t>one or more</w:t>
      </w:r>
      <w:r>
        <w:rPr>
          <w:sz w:val="20"/>
          <w:szCs w:val="20"/>
          <w:lang w:val="en-GB"/>
        </w:rPr>
        <w:t xml:space="preserve"> new row</w:t>
      </w:r>
      <w:r w:rsidR="00AC5D52">
        <w:rPr>
          <w:sz w:val="20"/>
          <w:szCs w:val="20"/>
          <w:lang w:val="en-GB"/>
        </w:rPr>
        <w:t>s</w:t>
      </w:r>
      <w:r>
        <w:rPr>
          <w:sz w:val="20"/>
          <w:szCs w:val="20"/>
          <w:lang w:val="en-GB"/>
        </w:rPr>
        <w:t xml:space="preserve"> for a table, or DELETE a list of rows. Thus GET and POST are very different operations</w:t>
      </w:r>
      <w:r w:rsidR="00F13425">
        <w:rPr>
          <w:sz w:val="20"/>
          <w:szCs w:val="20"/>
          <w:lang w:val="en-GB"/>
        </w:rPr>
        <w:t>: for example, POST does not even return data.</w:t>
      </w:r>
      <w:r w:rsidR="002325DE">
        <w:rPr>
          <w:sz w:val="20"/>
          <w:szCs w:val="20"/>
          <w:lang w:val="en-GB"/>
        </w:rPr>
        <w:t xml:space="preserve"> All tables referenced by selectors must have primary keys.</w:t>
      </w:r>
      <w:r w:rsidR="006747AE">
        <w:rPr>
          <w:sz w:val="20"/>
          <w:szCs w:val="20"/>
          <w:lang w:val="en-GB"/>
        </w:rPr>
        <w:t xml:space="preserve"> See section 4.5.</w:t>
      </w:r>
    </w:p>
    <w:p w14:paraId="6AD6C230" w14:textId="77777777" w:rsidR="00703D4D" w:rsidRDefault="00703D4D" w:rsidP="00673D80">
      <w:pPr>
        <w:spacing w:before="120"/>
        <w:jc w:val="both"/>
        <w:rPr>
          <w:sz w:val="20"/>
          <w:szCs w:val="20"/>
          <w:lang w:val="en-GB"/>
        </w:rPr>
      </w:pPr>
      <w:r>
        <w:rPr>
          <w:sz w:val="20"/>
          <w:szCs w:val="20"/>
          <w:lang w:val="en-GB"/>
        </w:rPr>
        <w:t>For the string-form selector (</w:t>
      </w:r>
      <w:r w:rsidRPr="00703D4D">
        <w:rPr>
          <w:b/>
          <w:sz w:val="20"/>
          <w:szCs w:val="20"/>
          <w:lang w:val="en-GB"/>
        </w:rPr>
        <w:t>key</w:t>
      </w:r>
      <w:r>
        <w:rPr>
          <w:sz w:val="20"/>
          <w:szCs w:val="20"/>
          <w:lang w:val="en-GB"/>
        </w:rPr>
        <w:t>), since the parser knows the datatype of the table’s key, it is quite flexible about the format. If the keyhas several components, they should be separated by commas, and in that case it is easiest to single-quote any components that are strings.</w:t>
      </w:r>
    </w:p>
    <w:p w14:paraId="4BE48C52" w14:textId="77777777" w:rsidR="00673D80" w:rsidRDefault="00673D80" w:rsidP="00673D80">
      <w:pPr>
        <w:spacing w:before="120"/>
        <w:jc w:val="both"/>
        <w:rPr>
          <w:sz w:val="20"/>
          <w:szCs w:val="20"/>
          <w:lang w:val="en-GB"/>
        </w:rPr>
      </w:pPr>
      <w:r>
        <w:rPr>
          <w:sz w:val="20"/>
          <w:szCs w:val="20"/>
          <w:lang w:val="en-GB"/>
        </w:rPr>
        <w:t>For example with an obvious dat</w:t>
      </w:r>
      <w:r w:rsidR="006E6C3E">
        <w:rPr>
          <w:sz w:val="20"/>
          <w:szCs w:val="20"/>
          <w:lang w:val="en-GB"/>
        </w:rPr>
        <w:t>a model, GET http://Sales/</w:t>
      </w:r>
      <w:r>
        <w:rPr>
          <w:sz w:val="20"/>
          <w:szCs w:val="20"/>
          <w:lang w:val="en-GB"/>
        </w:rPr>
        <w:t>Orders/1234 returns a single row from the Order</w:t>
      </w:r>
      <w:r w:rsidR="006E6C3E">
        <w:rPr>
          <w:sz w:val="20"/>
          <w:szCs w:val="20"/>
          <w:lang w:val="en-GB"/>
        </w:rPr>
        <w:t>s table, GET http://Sales/</w:t>
      </w:r>
      <w:r>
        <w:rPr>
          <w:sz w:val="20"/>
          <w:szCs w:val="20"/>
          <w:lang w:val="en-GB"/>
        </w:rPr>
        <w:t>Orders/Total&gt;50.0/OrderDate/distinct returns a list of dates when large orders were</w:t>
      </w:r>
      <w:r w:rsidR="006E6C3E">
        <w:rPr>
          <w:sz w:val="20"/>
          <w:szCs w:val="20"/>
          <w:lang w:val="en-GB"/>
        </w:rPr>
        <w:t xml:space="preserve"> placed, GET http://Sales/</w:t>
      </w:r>
      <w:r>
        <w:rPr>
          <w:sz w:val="20"/>
          <w:szCs w:val="20"/>
          <w:lang w:val="en-GB"/>
        </w:rPr>
        <w:t xml:space="preserve">Orders/OrderDate,Total returns just the dates and </w:t>
      </w:r>
      <w:r w:rsidR="006E6C3E">
        <w:rPr>
          <w:sz w:val="20"/>
          <w:szCs w:val="20"/>
          <w:lang w:val="en-GB"/>
        </w:rPr>
        <w:t>totals,  GET http://Sales/</w:t>
      </w:r>
      <w:r>
        <w:rPr>
          <w:sz w:val="20"/>
          <w:szCs w:val="20"/>
          <w:lang w:val="en-GB"/>
        </w:rPr>
        <w:t>Orders/1234/of OrderItem returns a list of rows from the OrderItem ta</w:t>
      </w:r>
      <w:r w:rsidR="006E6C3E">
        <w:rPr>
          <w:sz w:val="20"/>
          <w:szCs w:val="20"/>
          <w:lang w:val="en-GB"/>
        </w:rPr>
        <w:t>ble, and GET http://Sales/</w:t>
      </w:r>
      <w:r>
        <w:rPr>
          <w:sz w:val="20"/>
          <w:szCs w:val="20"/>
          <w:lang w:val="en-GB"/>
        </w:rPr>
        <w:t>Orders/1234/CUST/Customer/NAME returns the name of the customer who placed order 1234. The response will contain a list of rows: if HTML has been requested it will display as a table</w:t>
      </w:r>
      <w:r w:rsidR="00AC5D52">
        <w:rPr>
          <w:sz w:val="20"/>
          <w:szCs w:val="20"/>
          <w:lang w:val="en-GB"/>
        </w:rPr>
        <w:t xml:space="preserve"> (or a chart if specified by the Metadata flags, sec 7.2)</w:t>
      </w:r>
      <w:r>
        <w:rPr>
          <w:sz w:val="20"/>
          <w:szCs w:val="20"/>
          <w:lang w:val="en-GB"/>
        </w:rPr>
        <w:t>. Using HTML will also localise the output for dates etc for the client</w:t>
      </w:r>
      <w:r w:rsidR="00AC5D52">
        <w:rPr>
          <w:sz w:val="20"/>
          <w:szCs w:val="20"/>
          <w:lang w:val="en-GB"/>
        </w:rPr>
        <w:t>.</w:t>
      </w:r>
      <w:r w:rsidR="00997716">
        <w:rPr>
          <w:sz w:val="20"/>
          <w:szCs w:val="20"/>
          <w:lang w:val="en-GB"/>
        </w:rPr>
        <w:t xml:space="preserve"> </w:t>
      </w:r>
    </w:p>
    <w:p w14:paraId="19E7FA63" w14:textId="77777777" w:rsidR="00673D80" w:rsidRDefault="006E6C3E" w:rsidP="00673D80">
      <w:pPr>
        <w:spacing w:before="120"/>
        <w:jc w:val="both"/>
        <w:rPr>
          <w:sz w:val="20"/>
          <w:szCs w:val="20"/>
          <w:lang w:val="en-GB"/>
        </w:rPr>
      </w:pPr>
      <w:r>
        <w:rPr>
          <w:sz w:val="20"/>
          <w:szCs w:val="20"/>
          <w:lang w:val="en-GB"/>
        </w:rPr>
        <w:t>PUT http://Sales/</w:t>
      </w:r>
      <w:r w:rsidR="00673D80">
        <w:rPr>
          <w:sz w:val="20"/>
          <w:szCs w:val="20"/>
          <w:lang w:val="en-GB"/>
        </w:rPr>
        <w:t>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w:t>
      </w:r>
      <w:r w:rsidR="00283F6A">
        <w:rPr>
          <w:sz w:val="20"/>
          <w:szCs w:val="20"/>
          <w:lang w:val="en-GB"/>
        </w:rPr>
        <w:t xml:space="preserve"> JSON format is also supported. </w:t>
      </w:r>
      <w:r w:rsidR="00673D80">
        <w:rPr>
          <w:sz w:val="20"/>
          <w:szCs w:val="20"/>
          <w:lang w:val="en-GB"/>
        </w:rPr>
        <w:t>XML format can also be used, which should match the data format returned by the URL.</w:t>
      </w:r>
    </w:p>
    <w:p w14:paraId="737D5E36" w14:textId="77777777" w:rsidR="00673D80" w:rsidRDefault="00673D80" w:rsidP="00673D80">
      <w:pPr>
        <w:spacing w:before="120"/>
        <w:jc w:val="both"/>
        <w:rPr>
          <w:sz w:val="20"/>
          <w:szCs w:val="20"/>
          <w:lang w:val="en-GB"/>
        </w:rPr>
      </w:pPr>
      <w:r>
        <w:rPr>
          <w:sz w:val="20"/>
          <w:szCs w:val="20"/>
          <w:lang w:val="en-GB"/>
        </w:rPr>
        <w:t>POST http://</w:t>
      </w:r>
      <w:r w:rsidR="006E6C3E">
        <w:rPr>
          <w:sz w:val="20"/>
          <w:szCs w:val="20"/>
          <w:lang w:val="en-GB"/>
        </w:rPr>
        <w:t>Sales/</w:t>
      </w:r>
      <w:r w:rsidR="00AC5D52">
        <w:rPr>
          <w:sz w:val="20"/>
          <w:szCs w:val="20"/>
          <w:lang w:val="en-GB"/>
        </w:rPr>
        <w:t>Orders will create one or more</w:t>
      </w:r>
      <w:r>
        <w:rPr>
          <w:sz w:val="20"/>
          <w:szCs w:val="20"/>
          <w:lang w:val="en-GB"/>
        </w:rPr>
        <w:t xml:space="preserve"> new row</w:t>
      </w:r>
      <w:r w:rsidR="00AC5D52">
        <w:rPr>
          <w:sz w:val="20"/>
          <w:szCs w:val="20"/>
          <w:lang w:val="en-GB"/>
        </w:rPr>
        <w:t>s</w:t>
      </w:r>
      <w:r>
        <w:rPr>
          <w:sz w:val="20"/>
          <w:szCs w:val="20"/>
          <w:lang w:val="en-GB"/>
        </w:rPr>
        <w:t xml:space="preserve">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w:t>
      </w:r>
      <w:r w:rsidR="00283F6A">
        <w:rPr>
          <w:sz w:val="20"/>
          <w:szCs w:val="20"/>
          <w:lang w:val="en-GB"/>
        </w:rPr>
        <w:t xml:space="preserve">JSON can be used with the obvious format. </w:t>
      </w:r>
      <w:r>
        <w:rPr>
          <w:sz w:val="20"/>
          <w:szCs w:val="20"/>
          <w:lang w:val="en-GB"/>
        </w:rPr>
        <w:t>XML format can also be used, in which case column values for the new row can be supplied either as attributes or child nodes irrespective of the data model.</w:t>
      </w:r>
      <w:r w:rsidR="00AC5D52">
        <w:rPr>
          <w:sz w:val="20"/>
          <w:szCs w:val="20"/>
          <w:lang w:val="en-GB"/>
        </w:rPr>
        <w:t xml:space="preserve"> A mime type of text/csv has been added to facilitate import from Excel spreadsheets.</w:t>
      </w:r>
    </w:p>
    <w:p w14:paraId="2B942AF0" w14:textId="02FA3C5B" w:rsidR="009D7670" w:rsidRDefault="00673D80" w:rsidP="00673D80">
      <w:pPr>
        <w:spacing w:before="120"/>
        <w:jc w:val="both"/>
        <w:rPr>
          <w:sz w:val="20"/>
          <w:szCs w:val="20"/>
          <w:lang w:val="en-GB"/>
        </w:rPr>
      </w:pPr>
      <w:r>
        <w:rPr>
          <w:sz w:val="20"/>
          <w:szCs w:val="20"/>
          <w:lang w:val="en-GB"/>
        </w:rPr>
        <w:t>If no Selector or Processing components are provided</w:t>
      </w:r>
      <w:r w:rsidR="007C7820">
        <w:rPr>
          <w:sz w:val="20"/>
          <w:szCs w:val="20"/>
          <w:lang w:val="en-GB"/>
        </w:rPr>
        <w:t xml:space="preserve">, the target is the Role itself. For this target </w:t>
      </w:r>
      <w:r w:rsidR="002D76DA">
        <w:rPr>
          <w:sz w:val="20"/>
          <w:szCs w:val="20"/>
          <w:lang w:val="en-GB"/>
        </w:rPr>
        <w:t xml:space="preserve">a POST request can consist of a single </w:t>
      </w:r>
      <w:r w:rsidR="00A57057">
        <w:rPr>
          <w:sz w:val="20"/>
          <w:szCs w:val="20"/>
          <w:lang w:val="en-GB"/>
        </w:rPr>
        <w:t>Sql</w:t>
      </w:r>
      <w:r w:rsidR="002D76DA">
        <w:rPr>
          <w:sz w:val="20"/>
          <w:szCs w:val="20"/>
          <w:lang w:val="en-GB"/>
        </w:rPr>
        <w:t>Statement</w:t>
      </w:r>
      <w:r w:rsidR="00A57057">
        <w:rPr>
          <w:sz w:val="20"/>
          <w:szCs w:val="20"/>
          <w:lang w:val="en-GB"/>
        </w:rPr>
        <w:t xml:space="preserve"> (for example a CompoundStatement)</w:t>
      </w:r>
      <w:r w:rsidR="00EF44C3">
        <w:rPr>
          <w:sz w:val="20"/>
          <w:szCs w:val="20"/>
          <w:lang w:val="en-GB"/>
        </w:rPr>
        <w:fldChar w:fldCharType="begin"/>
      </w:r>
      <w:r w:rsidR="00EF44C3">
        <w:instrText xml:space="preserve"> XE "</w:instrText>
      </w:r>
      <w:r w:rsidR="00EF44C3" w:rsidRPr="005A4ECC">
        <w:rPr>
          <w:sz w:val="20"/>
          <w:szCs w:val="20"/>
          <w:lang w:val="en-GB"/>
        </w:rPr>
        <w:instrText>CompoundStatement</w:instrText>
      </w:r>
      <w:r w:rsidR="00EF44C3">
        <w:instrText xml:space="preserve">" </w:instrText>
      </w:r>
      <w:r w:rsidR="00EF44C3">
        <w:rPr>
          <w:sz w:val="20"/>
          <w:szCs w:val="20"/>
          <w:lang w:val="en-GB"/>
        </w:rPr>
        <w:fldChar w:fldCharType="end"/>
      </w:r>
      <w:r w:rsidR="002D76DA">
        <w:rPr>
          <w:sz w:val="20"/>
          <w:szCs w:val="20"/>
          <w:lang w:val="en-GB"/>
        </w:rPr>
        <w:t xml:space="preserve">, and </w:t>
      </w:r>
      <w:r w:rsidR="007C7820">
        <w:rPr>
          <w:sz w:val="20"/>
          <w:szCs w:val="20"/>
          <w:lang w:val="en-GB"/>
        </w:rPr>
        <w:t xml:space="preserve">GET returns a set of C# class definitions </w:t>
      </w:r>
      <w:r w:rsidR="009D7670">
        <w:rPr>
          <w:sz w:val="20"/>
          <w:szCs w:val="20"/>
          <w:lang w:val="en-GB"/>
        </w:rPr>
        <w:t>for POCO use (see sec 6.</w:t>
      </w:r>
      <w:r w:rsidR="00A01EC7">
        <w:rPr>
          <w:sz w:val="20"/>
          <w:szCs w:val="20"/>
          <w:lang w:val="en-GB"/>
        </w:rPr>
        <w:t>4</w:t>
      </w:r>
      <w:r w:rsidR="00A57057">
        <w:rPr>
          <w:sz w:val="20"/>
          <w:szCs w:val="20"/>
          <w:lang w:val="en-GB"/>
        </w:rPr>
        <w:t>).</w:t>
      </w:r>
    </w:p>
    <w:p w14:paraId="54EA0E4E" w14:textId="0C4289FE" w:rsidR="00290451" w:rsidRDefault="00290451" w:rsidP="00673D80">
      <w:pPr>
        <w:spacing w:before="120"/>
        <w:jc w:val="both"/>
        <w:rPr>
          <w:sz w:val="20"/>
          <w:szCs w:val="20"/>
          <w:lang w:val="en-GB"/>
        </w:rPr>
      </w:pPr>
      <w:r>
        <w:rPr>
          <w:sz w:val="20"/>
          <w:szCs w:val="20"/>
          <w:lang w:val="en-GB"/>
        </w:rPr>
        <w:t xml:space="preserve">Pyrrho’s HTTP service complies with RFC 7232 and returns ETags with every GET response. </w:t>
      </w:r>
    </w:p>
    <w:p w14:paraId="6E4013A0" w14:textId="77777777" w:rsidR="008615EA" w:rsidRDefault="008615EA" w:rsidP="00673D80">
      <w:pPr>
        <w:spacing w:before="120"/>
        <w:jc w:val="both"/>
        <w:rPr>
          <w:sz w:val="20"/>
          <w:szCs w:val="20"/>
          <w:lang w:val="en-GB"/>
        </w:rPr>
      </w:pPr>
      <w:r>
        <w:rPr>
          <w:sz w:val="20"/>
          <w:szCs w:val="20"/>
          <w:lang w:val="en-GB"/>
        </w:rPr>
        <w:t>See also sections 4.5 and 4.6.</w:t>
      </w:r>
    </w:p>
    <w:p w14:paraId="2B3DC42F" w14:textId="0C710E3D" w:rsidR="00056FAE" w:rsidRDefault="00761D60" w:rsidP="00673D80">
      <w:pPr>
        <w:pStyle w:val="Heading2"/>
      </w:pPr>
      <w:bookmarkStart w:id="26" w:name="_Toc13857184"/>
      <w:r>
        <w:t>3.</w:t>
      </w:r>
      <w:r w:rsidR="007C5D14">
        <w:t>9</w:t>
      </w:r>
      <w:r w:rsidR="003B2E3D" w:rsidRPr="003B2E3D">
        <w:t xml:space="preserve"> </w:t>
      </w:r>
      <w:r w:rsidR="00715D9C">
        <w:t>Localisation</w:t>
      </w:r>
      <w:r w:rsidR="003B2E3D" w:rsidRPr="003B2E3D">
        <w:t xml:space="preserve"> and Collations</w:t>
      </w:r>
      <w:bookmarkEnd w:id="26"/>
    </w:p>
    <w:p w14:paraId="7B9BF7A4" w14:textId="77777777"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 or OSPLink.dll) 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0026821E" w:rsidR="009676DB" w:rsidRDefault="00761D60" w:rsidP="009676DB">
      <w:pPr>
        <w:pStyle w:val="Heading2"/>
        <w:rPr>
          <w:lang w:val="en-GB"/>
        </w:rPr>
      </w:pPr>
      <w:bookmarkStart w:id="27" w:name="_Toc13857185"/>
      <w:r>
        <w:rPr>
          <w:lang w:val="en-GB"/>
        </w:rPr>
        <w:lastRenderedPageBreak/>
        <w:t>3.</w:t>
      </w:r>
      <w:r w:rsidR="007C5D14">
        <w:rPr>
          <w:lang w:val="en-GB"/>
        </w:rPr>
        <w:t>10</w:t>
      </w:r>
      <w:r w:rsidR="009676DB">
        <w:rPr>
          <w:lang w:val="en-GB"/>
        </w:rPr>
        <w:t xml:space="preserve"> Pyrrho DBMS architecture</w:t>
      </w:r>
      <w:bookmarkEnd w:id="27"/>
    </w:p>
    <w:p w14:paraId="3D7373A9" w14:textId="77777777"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p>
    <w:p w14:paraId="1128E121" w14:textId="77777777" w:rsidR="009676DB" w:rsidRPr="001051C5" w:rsidRDefault="00D01960"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45pt" o:ole="">
            <v:imagedata r:id="rId18" o:title=""/>
          </v:shape>
          <o:OLEObject Type="Embed" ProgID="Visio.Drawing.11" ShapeID="_x0000_i1025" DrawAspect="Content" ObjectID="_1629356495" r:id="rId19"/>
        </w:object>
      </w:r>
    </w:p>
    <w:p w14:paraId="68517472" w14:textId="77777777" w:rsidR="00287B62" w:rsidRDefault="00287B62" w:rsidP="001128EA">
      <w:pPr>
        <w:pStyle w:val="Heading1"/>
        <w:rPr>
          <w:lang w:val="en-GB"/>
        </w:rPr>
      </w:pPr>
      <w:bookmarkStart w:id="28" w:name="_Toc13857186"/>
      <w:r>
        <w:rPr>
          <w:lang w:val="en-GB"/>
        </w:rPr>
        <w:lastRenderedPageBreak/>
        <w:t xml:space="preserve">4. </w:t>
      </w:r>
      <w:r w:rsidR="00A1291D">
        <w:rPr>
          <w:lang w:val="en-GB"/>
        </w:rPr>
        <w:t>Pyrrho</w:t>
      </w:r>
      <w:r>
        <w:rPr>
          <w:lang w:val="en-GB"/>
        </w:rPr>
        <w:t xml:space="preserve"> client utilit</w:t>
      </w:r>
      <w:r w:rsidR="00A77928">
        <w:rPr>
          <w:lang w:val="en-GB"/>
        </w:rPr>
        <w:t>ies</w:t>
      </w:r>
      <w:bookmarkEnd w:id="28"/>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7777777" w:rsidR="00085C84" w:rsidRDefault="00085C84" w:rsidP="00085C84">
      <w:pPr>
        <w:pStyle w:val="Heading2"/>
        <w:rPr>
          <w:lang w:val="en-GB"/>
        </w:rPr>
      </w:pPr>
      <w:bookmarkStart w:id="29" w:name="_Toc13857187"/>
      <w:r>
        <w:rPr>
          <w:lang w:val="en-GB"/>
        </w:rPr>
        <w:t>4.1 The Pyrrho Connection library</w:t>
      </w:r>
      <w:bookmarkEnd w:id="29"/>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77777777"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(or OSPLink.dll)</w:t>
      </w:r>
      <w:r>
        <w:rPr>
          <w:sz w:val="20"/>
          <w:szCs w:val="20"/>
          <w:lang w:val="en-GB"/>
        </w:rPr>
        <w:t xml:space="preserve"> 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77777777" w:rsidR="00C34F0C" w:rsidRDefault="00C34F0C" w:rsidP="00C34F0C">
      <w:pPr>
        <w:pStyle w:val="Heading3"/>
      </w:pPr>
      <w:r>
        <w:t>4.1.2 Localisation</w:t>
      </w:r>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77777777" w:rsidR="00A1291D" w:rsidRDefault="00C34F0C" w:rsidP="00A1291D">
      <w:pPr>
        <w:pStyle w:val="Heading2"/>
        <w:rPr>
          <w:lang w:val="en-GB"/>
        </w:rPr>
      </w:pPr>
      <w:bookmarkStart w:id="30" w:name="_Toc13857188"/>
      <w:r>
        <w:rPr>
          <w:lang w:val="en-GB"/>
        </w:rPr>
        <w:t>4.2</w:t>
      </w:r>
      <w:r w:rsidR="00A1291D">
        <w:rPr>
          <w:lang w:val="en-GB"/>
        </w:rPr>
        <w:t xml:space="preserve"> Installing the client utilities</w:t>
      </w:r>
      <w:bookmarkEnd w:id="30"/>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0090005F" w:rsidR="0085747D" w:rsidRDefault="00C34F0C" w:rsidP="00A1291D">
      <w:pPr>
        <w:pStyle w:val="Heading2"/>
        <w:rPr>
          <w:lang w:val="en-GB"/>
        </w:rPr>
      </w:pPr>
      <w:bookmarkStart w:id="31" w:name="_Toc13857189"/>
      <w:r>
        <w:rPr>
          <w:lang w:val="en-GB"/>
        </w:rPr>
        <w:lastRenderedPageBreak/>
        <w:t>4.3</w:t>
      </w:r>
      <w:r w:rsidR="00A1291D">
        <w:rPr>
          <w:lang w:val="en-GB"/>
        </w:rPr>
        <w:t xml:space="preserve"> </w:t>
      </w:r>
      <w:r w:rsidR="00F12D6F">
        <w:rPr>
          <w:lang w:val="en-GB"/>
        </w:rPr>
        <w:t>PyrrhoCmd</w:t>
      </w:r>
      <w:bookmarkEnd w:id="31"/>
      <w:r w:rsidR="00022FD0">
        <w:rPr>
          <w:lang w:val="en-GB"/>
        </w:rPr>
        <w:t xml:space="preserve"> </w:t>
      </w:r>
    </w:p>
    <w:p w14:paraId="066FF33E" w14:textId="1FFDDA9F"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is a console application for simple interaction with the Pyrrho server. Basically it allows SQL statements to be issued at the command prompt and displays the results of SELECT statements in a simple form.</w:t>
      </w:r>
      <w:r w:rsidR="00022FD0">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77777777" w:rsidR="003673A6" w:rsidRDefault="00C34F0C" w:rsidP="00596831">
      <w:pPr>
        <w:pStyle w:val="Heading3"/>
      </w:pPr>
      <w:r>
        <w:t>4.3</w:t>
      </w:r>
      <w:r w:rsidR="003673A6">
        <w:t xml:space="preserve">.1 </w:t>
      </w:r>
      <w:r w:rsidR="00F12D6F">
        <w:t>Checking it works</w:t>
      </w:r>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755" cy="2416810"/>
                    </a:xfrm>
                    <a:prstGeom prst="rect">
                      <a:avLst/>
                    </a:prstGeom>
                  </pic:spPr>
                </pic:pic>
              </a:graphicData>
            </a:graphic>
          </wp:inline>
        </w:drawing>
      </w:r>
    </w:p>
    <w:p w14:paraId="68EF4067" w14:textId="2915CC73"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Temp.osp</w:t>
      </w:r>
      <w:r w:rsidR="00844EDA">
        <w:rPr>
          <w:sz w:val="20"/>
          <w:szCs w:val="20"/>
          <w:lang w:val="en-GB"/>
        </w:rPr>
        <w:t xml:space="preserve"> (it was not there before)</w:t>
      </w:r>
      <w:r w:rsidR="007C084C">
        <w:rPr>
          <w:sz w:val="20"/>
          <w:szCs w:val="20"/>
          <w:lang w:val="en-GB"/>
        </w:rPr>
        <w:t>.</w:t>
      </w:r>
    </w:p>
    <w:p w14:paraId="3D868C41" w14:textId="03E06E44"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6DBF7579" w14:textId="77777777" w:rsidR="00F12D6F" w:rsidRDefault="00C34F0C" w:rsidP="00F12D6F">
      <w:pPr>
        <w:pStyle w:val="Heading3"/>
      </w:pPr>
      <w:r>
        <w:t>4.3</w:t>
      </w:r>
      <w:r w:rsidR="00F12D6F">
        <w:t>.2 Accessing a remote server</w:t>
      </w:r>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77777777"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022FD0">
        <w:rPr>
          <w:rFonts w:ascii="Courier New" w:hAnsi="Courier New" w:cs="Courier New"/>
          <w:b/>
          <w:i/>
          <w:sz w:val="20"/>
          <w:szCs w:val="20"/>
          <w:lang w:val="en-GB"/>
        </w:rPr>
        <w:t>hostname</w:t>
      </w:r>
    </w:p>
    <w:p w14:paraId="23506626" w14:textId="77777777" w:rsidR="00B53AF5" w:rsidRDefault="006F4603" w:rsidP="00287B62">
      <w:pPr>
        <w:spacing w:before="120"/>
        <w:jc w:val="both"/>
        <w:rPr>
          <w:sz w:val="20"/>
          <w:szCs w:val="20"/>
          <w:lang w:val="en-GB"/>
        </w:rPr>
      </w:pPr>
      <w:r>
        <w:rPr>
          <w:sz w:val="20"/>
          <w:szCs w:val="20"/>
          <w:lang w:val="en-GB"/>
        </w:rPr>
        <w:t>Normally, PyrrhoCmd</w:t>
      </w:r>
      <w:r w:rsidR="00022FD0">
        <w:rPr>
          <w:sz w:val="20"/>
          <w:szCs w:val="20"/>
          <w:lang w:val="en-GB"/>
        </w:rPr>
        <w:t xml:space="preserve"> or OSPCmd</w:t>
      </w:r>
      <w:r>
        <w:rPr>
          <w:sz w:val="20"/>
          <w:szCs w:val="20"/>
          <w:lang w:val="en-GB"/>
        </w:rPr>
        <w:t xml:space="preserve">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5E6B8A0F" w14:textId="77777777" w:rsidR="00F12D6F" w:rsidRDefault="00C34F0C" w:rsidP="00F12D6F">
      <w:pPr>
        <w:pStyle w:val="Heading3"/>
      </w:pPr>
      <w:r>
        <w:t>4.3</w:t>
      </w:r>
      <w:r w:rsidR="00F12D6F">
        <w:t>.3 Connecting to databases on the server</w:t>
      </w:r>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77777777" w:rsidR="00F12D6F" w:rsidRPr="00F12D6F" w:rsidRDefault="00C34F0C" w:rsidP="00F12D6F">
      <w:pPr>
        <w:pStyle w:val="Heading3"/>
      </w:pPr>
      <w:r>
        <w:lastRenderedPageBreak/>
        <w:t>4.3</w:t>
      </w:r>
      <w:r w:rsidR="00F12D6F" w:rsidRPr="00F12D6F">
        <w:t>.4 The SQL&gt; prompt</w:t>
      </w:r>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77777777" w:rsidR="004C2EAF" w:rsidRDefault="00A642C5" w:rsidP="004C2EAF">
      <w:pPr>
        <w:pStyle w:val="Heading3"/>
      </w:pPr>
      <w:r>
        <w:t>4.3</w:t>
      </w:r>
      <w:r w:rsidR="004C2EAF">
        <w:t>.5 Multiline SQL statements</w:t>
      </w:r>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77777777" w:rsidR="00F12D6F" w:rsidRDefault="00A642C5" w:rsidP="00F12D6F">
      <w:pPr>
        <w:pStyle w:val="Heading3"/>
      </w:pPr>
      <w:r>
        <w:t>4.3</w:t>
      </w:r>
      <w:r w:rsidR="00BF3BD1">
        <w:t>.6</w:t>
      </w:r>
      <w:r w:rsidR="00F12D6F">
        <w:t xml:space="preserve"> Adding data and blobs to a table</w:t>
      </w:r>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7777777" w:rsidR="00D3280D" w:rsidRDefault="00A642C5" w:rsidP="00D3280D">
      <w:pPr>
        <w:pStyle w:val="Heading3"/>
      </w:pPr>
      <w:r>
        <w:t>4.3</w:t>
      </w:r>
      <w:r w:rsidR="00D3280D">
        <w:t>.7 Retrieving data and blobs from the server</w:t>
      </w:r>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w:t>
      </w:r>
      <w:r w:rsidR="00397F60">
        <w:rPr>
          <w:sz w:val="20"/>
          <w:szCs w:val="20"/>
          <w:lang w:val="en-GB"/>
        </w:rPr>
        <w:lastRenderedPageBreak/>
        <w:t>(unless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77777777" w:rsidR="00BF3BD1" w:rsidRDefault="00A642C5" w:rsidP="00D3280D">
      <w:pPr>
        <w:pStyle w:val="Heading3"/>
      </w:pPr>
      <w:r>
        <w:t>4.3</w:t>
      </w:r>
      <w:r w:rsidR="008B2BF8">
        <w:t>.8</w:t>
      </w:r>
      <w:r w:rsidR="00D3280D">
        <w:t xml:space="preserve"> Command Line synopsis</w:t>
      </w:r>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77777777" w:rsidR="001A1040" w:rsidRDefault="001A1040" w:rsidP="001A1040">
      <w:pPr>
        <w:pStyle w:val="Heading3"/>
      </w:pPr>
      <w:r>
        <w:t>4.3.9 Transactions and PyrrhoCmd</w:t>
      </w:r>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444A14FE" w14:textId="77777777" w:rsidR="0087199B" w:rsidRPr="0087199B"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69142F62" w14:textId="77777777" w:rsidR="007B2BDB" w:rsidRDefault="007B2BDB" w:rsidP="00AF4B6E">
      <w:pPr>
        <w:pStyle w:val="Heading2"/>
        <w:rPr>
          <w:lang w:val="en-GB"/>
        </w:rPr>
      </w:pPr>
      <w:bookmarkStart w:id="32" w:name="_Toc13857190"/>
      <w:r>
        <w:rPr>
          <w:lang w:val="en-GB"/>
        </w:rPr>
        <w:t>4.4 PyrrhoSQL</w:t>
      </w:r>
      <w:bookmarkEnd w:id="3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77777777" w:rsidR="007B2BDB" w:rsidRDefault="007B2BDB" w:rsidP="007B2BDB">
      <w:pPr>
        <w:pStyle w:val="Heading2"/>
        <w:rPr>
          <w:lang w:val="en-GB"/>
        </w:rPr>
      </w:pPr>
      <w:bookmarkStart w:id="33" w:name="_Toc13857191"/>
      <w:r>
        <w:rPr>
          <w:lang w:val="en-GB"/>
        </w:rPr>
        <w:t>4.5 RESTClient</w:t>
      </w:r>
      <w:bookmarkEnd w:id="33"/>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77777777" w:rsidR="008615EA" w:rsidRDefault="008615EA" w:rsidP="008615EA">
      <w:pPr>
        <w:pStyle w:val="Heading2"/>
        <w:rPr>
          <w:lang w:val="en-GB"/>
        </w:rPr>
      </w:pPr>
      <w:bookmarkStart w:id="34" w:name="_Toc13857192"/>
      <w:r>
        <w:rPr>
          <w:lang w:val="en-GB"/>
        </w:rPr>
        <w:t>4.6 The RestIfD service</w:t>
      </w:r>
      <w:bookmarkEnd w:id="34"/>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5"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652"/>
        <w:gridCol w:w="4877"/>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6"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7"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28"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1"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2"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t xml:space="preserve">DELETE </w:t>
            </w:r>
            <w:hyperlink r:id="rId33"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77777777" w:rsidR="00AF4B6E" w:rsidRDefault="008615EA" w:rsidP="00AF4B6E">
      <w:pPr>
        <w:pStyle w:val="Heading2"/>
        <w:rPr>
          <w:lang w:val="en-GB"/>
        </w:rPr>
      </w:pPr>
      <w:bookmarkStart w:id="35" w:name="_Toc13857193"/>
      <w:r>
        <w:rPr>
          <w:lang w:val="en-GB"/>
        </w:rPr>
        <w:t>4.7</w:t>
      </w:r>
      <w:r w:rsidR="00AF4B6E">
        <w:rPr>
          <w:lang w:val="en-GB"/>
        </w:rPr>
        <w:t xml:space="preserve"> The Profile Viewer</w:t>
      </w:r>
      <w:bookmarkEnd w:id="35"/>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3037777" cy="2135531"/>
                    </a:xfrm>
                    <a:prstGeom prst="rect">
                      <a:avLst/>
                    </a:prstGeom>
                  </pic:spPr>
                </pic:pic>
              </a:graphicData>
            </a:graphic>
          </wp:inline>
        </w:drawing>
      </w:r>
    </w:p>
    <w:p w14:paraId="75C60736" w14:textId="77777777" w:rsidR="0085747D" w:rsidRDefault="0085747D" w:rsidP="001062AB">
      <w:pPr>
        <w:pStyle w:val="Heading1"/>
        <w:rPr>
          <w:lang w:val="en-GB"/>
        </w:rPr>
      </w:pPr>
      <w:bookmarkStart w:id="36" w:name="_Toc13857194"/>
      <w:r>
        <w:rPr>
          <w:lang w:val="en-GB"/>
        </w:rPr>
        <w:t xml:space="preserve">5. Database </w:t>
      </w:r>
      <w:r w:rsidR="00885AA2">
        <w:rPr>
          <w:lang w:val="en-GB"/>
        </w:rPr>
        <w:t>design and creation</w:t>
      </w:r>
      <w:bookmarkEnd w:id="36"/>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77777777" w:rsidR="0085747D" w:rsidRDefault="001062AB" w:rsidP="00CC518C">
      <w:pPr>
        <w:pStyle w:val="Heading2"/>
        <w:rPr>
          <w:lang w:val="en-GB"/>
        </w:rPr>
      </w:pPr>
      <w:bookmarkStart w:id="37" w:name="_Toc13857195"/>
      <w:r>
        <w:rPr>
          <w:lang w:val="en-GB"/>
        </w:rPr>
        <w:t xml:space="preserve">5.1 </w:t>
      </w:r>
      <w:r w:rsidR="00CC518C">
        <w:rPr>
          <w:lang w:val="en-GB"/>
        </w:rPr>
        <w:t xml:space="preserve">Creating a </w:t>
      </w:r>
      <w:r>
        <w:rPr>
          <w:lang w:val="en-GB"/>
        </w:rPr>
        <w:t>Da</w:t>
      </w:r>
      <w:r w:rsidR="00CC518C">
        <w:rPr>
          <w:lang w:val="en-GB"/>
        </w:rPr>
        <w:t>tabase</w:t>
      </w:r>
      <w:bookmarkEnd w:id="37"/>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77777777" w:rsidR="008333F5" w:rsidRDefault="008333F5" w:rsidP="0014529A">
      <w:pPr>
        <w:pStyle w:val="Heading2"/>
      </w:pPr>
      <w:bookmarkStart w:id="38" w:name="_Toc13857196"/>
      <w:r>
        <w:t>5.2 Creating database objects</w:t>
      </w:r>
      <w:bookmarkEnd w:id="38"/>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49956CA4" w:rsidR="00B63E06" w:rsidRPr="00B63E06" w:rsidRDefault="00B63E06" w:rsidP="00B63E06">
      <w:pPr>
        <w:pStyle w:val="Heading3"/>
      </w:pPr>
      <w:r w:rsidRPr="00B63E06">
        <w:t>5.2.1 Pyrrho’s data type system</w:t>
      </w:r>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77777777" w:rsidR="00AE6502" w:rsidRDefault="00B63E06" w:rsidP="00AE6502">
      <w:pPr>
        <w:pStyle w:val="Heading3"/>
      </w:pPr>
      <w:r>
        <w:t>5.2.2</w:t>
      </w:r>
      <w:r w:rsidR="00AE6502">
        <w:t xml:space="preserve"> Indexes, Identity etc</w:t>
      </w:r>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9"/>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77777777" w:rsidR="00816022" w:rsidRDefault="00ED0AA6" w:rsidP="00816022">
      <w:pPr>
        <w:pStyle w:val="Heading3"/>
      </w:pPr>
      <w:r>
        <w:t>5.2.3</w:t>
      </w:r>
      <w:r w:rsidR="00816022">
        <w:t xml:space="preserve"> Row versions</w:t>
      </w:r>
    </w:p>
    <w:p w14:paraId="540B28FD" w14:textId="77777777"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 xml:space="preserve">CHECK,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Pr>
          <w:sz w:val="20"/>
          <w:szCs w:val="20"/>
          <w:lang w:val="en-GB"/>
        </w:rPr>
        <w:t>string</w:t>
      </w:r>
      <w:r w:rsidR="00B27415">
        <w:rPr>
          <w:sz w:val="20"/>
          <w:szCs w:val="20"/>
          <w:lang w:val="en-GB"/>
        </w:rPr>
        <w:t xml:space="preserve"> (actually an ETag</w:t>
      </w:r>
      <w:r w:rsidR="00B27415">
        <w:rPr>
          <w:sz w:val="20"/>
          <w:szCs w:val="20"/>
          <w:lang w:val="en-GB"/>
        </w:rPr>
        <w:fldChar w:fldCharType="begin"/>
      </w:r>
      <w:r w:rsidR="00B27415">
        <w:instrText xml:space="preserve"> XE "</w:instrText>
      </w:r>
      <w:r w:rsidR="00B27415" w:rsidRPr="00F45B24">
        <w:rPr>
          <w:sz w:val="20"/>
          <w:szCs w:val="20"/>
          <w:lang w:val="en-GB"/>
        </w:rPr>
        <w:instrText>ETag</w:instrText>
      </w:r>
      <w:r w:rsidR="00B27415">
        <w:instrText xml:space="preserve">" </w:instrText>
      </w:r>
      <w:r w:rsidR="00B27415">
        <w:rPr>
          <w:sz w:val="20"/>
          <w:szCs w:val="20"/>
          <w:lang w:val="en-GB"/>
        </w:rPr>
        <w:fldChar w:fldCharType="end"/>
      </w:r>
      <w:r w:rsidR="00B27415">
        <w:rPr>
          <w:sz w:val="20"/>
          <w:szCs w:val="20"/>
          <w:lang w:val="en-GB"/>
        </w:rPr>
        <w:t>)</w:t>
      </w:r>
      <w:r>
        <w:rPr>
          <w:sz w:val="20"/>
          <w:szCs w:val="20"/>
          <w:lang w:val="en-GB"/>
        </w:rPr>
        <w:t xml:space="preserve">, 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4B304528"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includes the transaction log name</w:t>
      </w:r>
      <w:r w:rsidR="00E2023A">
        <w:rPr>
          <w:sz w:val="20"/>
          <w:szCs w:val="20"/>
          <w:lang w:val="en-GB"/>
        </w:rPr>
        <w:t xml:space="preserve"> (for the partition containing the row)</w:t>
      </w:r>
      <w:r w:rsidR="00630DEE">
        <w:rPr>
          <w:sz w:val="20"/>
          <w:szCs w:val="20"/>
          <w:lang w:val="en-GB"/>
        </w:rPr>
        <w:t>, defining position</w:t>
      </w:r>
      <w:r w:rsidR="00E2023A">
        <w:rPr>
          <w:sz w:val="20"/>
          <w:szCs w:val="20"/>
          <w:lang w:val="en-GB"/>
        </w:rPr>
        <w:t xml:space="preserve"> of the row</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AE0AD6">
        <w:rPr>
          <w:sz w:val="20"/>
          <w:szCs w:val="20"/>
          <w:lang w:val="en-GB"/>
        </w:rPr>
        <w:t xml:space="preserve"> </w:t>
      </w:r>
    </w:p>
    <w:p w14:paraId="67970A6C" w14:textId="77777777" w:rsidR="00E2023A" w:rsidRDefault="00E2023A" w:rsidP="007C6A02">
      <w:pPr>
        <w:spacing w:before="120"/>
        <w:jc w:val="both"/>
        <w:rPr>
          <w:sz w:val="20"/>
          <w:szCs w:val="20"/>
          <w:lang w:val="en-GB"/>
        </w:rPr>
      </w:pPr>
      <w:r>
        <w:rPr>
          <w:sz w:val="20"/>
          <w:szCs w:val="20"/>
          <w:lang w:val="en-GB"/>
        </w:rPr>
        <w:t xml:space="preserve">The normal use of this data in application programming is to check that information previously read by the application is still valid.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7777777" w:rsidR="00A54D03" w:rsidRDefault="00A54D03" w:rsidP="007C6A02">
      <w:pPr>
        <w:spacing w:before="120"/>
        <w:jc w:val="both"/>
        <w:rPr>
          <w:sz w:val="20"/>
          <w:szCs w:val="20"/>
          <w:lang w:val="en-GB"/>
        </w:rPr>
      </w:pPr>
      <w:r>
        <w:rPr>
          <w:sz w:val="20"/>
          <w:szCs w:val="20"/>
          <w:lang w:val="en-GB"/>
        </w:rPr>
        <w:t>Transaction behaviour complicates this picture considerably, as clients can retrieve rows during a transaction that updates them. The versioning information needs to be updated when the transaction commits, and it is (alas) the client’s responsibility to include a set of versioned objects to have their versioning updated when calling Commit.</w:t>
      </w:r>
    </w:p>
    <w:p w14:paraId="167F94D0" w14:textId="77777777" w:rsidR="00A54D03" w:rsidRDefault="00A54D03" w:rsidP="00A54D03">
      <w:pPr>
        <w:spacing w:before="120"/>
        <w:jc w:val="both"/>
        <w:rPr>
          <w:sz w:val="20"/>
          <w:szCs w:val="20"/>
          <w:lang w:val="en-GB"/>
        </w:rPr>
      </w:pPr>
      <w:r>
        <w:rPr>
          <w:sz w:val="20"/>
          <w:szCs w:val="20"/>
          <w:lang w:val="en-GB"/>
        </w:rPr>
        <w:t>The Check() method for PyrrhoConnect allows the client to check whether a rowversion is still valid. See section 8.8.8.</w:t>
      </w:r>
    </w:p>
    <w:p w14:paraId="377CA92F" w14:textId="77777777" w:rsidR="00E22158" w:rsidRDefault="00E22158" w:rsidP="00E22158">
      <w:pPr>
        <w:pStyle w:val="Heading2"/>
        <w:rPr>
          <w:lang w:val="en-GB"/>
        </w:rPr>
      </w:pPr>
      <w:bookmarkStart w:id="39" w:name="_Toc13857197"/>
      <w:r>
        <w:rPr>
          <w:lang w:val="en-GB"/>
        </w:rPr>
        <w:t>5.3 Altering tables</w:t>
      </w:r>
      <w:bookmarkEnd w:id="39"/>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6231F49" w14:textId="77777777" w:rsidR="003657B1" w:rsidRDefault="009F599C" w:rsidP="009A7F05">
      <w:pPr>
        <w:spacing w:before="120"/>
        <w:jc w:val="both"/>
        <w:rPr>
          <w:sz w:val="20"/>
          <w:szCs w:val="20"/>
          <w:lang w:val="en-GB"/>
        </w:rPr>
      </w:pPr>
      <w:r>
        <w:rPr>
          <w:noProof/>
          <w:lang w:val="en-GB" w:eastAsia="en-GB"/>
        </w:rPr>
        <w:drawing>
          <wp:inline distT="0" distB="0" distL="0" distR="0" wp14:anchorId="10404DF4" wp14:editId="0DFB4703">
            <wp:extent cx="5278755" cy="2661772"/>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278755" cy="2661772"/>
                    </a:xfrm>
                    <a:prstGeom prst="rect">
                      <a:avLst/>
                    </a:prstGeom>
                  </pic:spPr>
                </pic:pic>
              </a:graphicData>
            </a:graphic>
          </wp:inline>
        </w:drawing>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77777777" w:rsidR="001062AB" w:rsidRDefault="0009676F" w:rsidP="0014529A">
      <w:pPr>
        <w:pStyle w:val="Heading2"/>
      </w:pPr>
      <w:bookmarkStart w:id="40" w:name="_Toc13857198"/>
      <w:r>
        <w:t>5.</w:t>
      </w:r>
      <w:r w:rsidR="00E22158">
        <w:t>4</w:t>
      </w:r>
      <w:r w:rsidR="001062AB">
        <w:t xml:space="preserve"> </w:t>
      </w:r>
      <w:r w:rsidR="0014529A">
        <w:t>Sharing a d</w:t>
      </w:r>
      <w:r w:rsidR="00A30532">
        <w:t xml:space="preserve">atabase with other </w:t>
      </w:r>
      <w:r w:rsidR="0014529A">
        <w:t>users</w:t>
      </w:r>
      <w:bookmarkEnd w:id="40"/>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7B094A44" w14:textId="77777777" w:rsidR="00A30532" w:rsidRDefault="00F01DB4" w:rsidP="00F01DB4">
      <w:pPr>
        <w:spacing w:before="120"/>
        <w:jc w:val="both"/>
        <w:rPr>
          <w:sz w:val="20"/>
          <w:szCs w:val="20"/>
          <w:lang w:val="en-GB"/>
        </w:rPr>
      </w:pPr>
      <w:r>
        <w:rPr>
          <w:sz w:val="20"/>
          <w:szCs w:val="20"/>
          <w:lang w:val="en-GB"/>
        </w:rPr>
        <w:t xml:space="preserve">The database creator initially is the only user known to the database. Other users must be granted some specific privileges (so that they have a valid user id in the database) before they are allowed to make any changes to the database. </w:t>
      </w:r>
      <w:r w:rsidR="00263BCD">
        <w:rPr>
          <w:sz w:val="20"/>
          <w:szCs w:val="20"/>
          <w:lang w:val="en-GB"/>
        </w:rPr>
        <w:t>The simplest (worst) way</w:t>
      </w:r>
      <w:r>
        <w:rPr>
          <w:sz w:val="20"/>
          <w:szCs w:val="20"/>
          <w:lang w:val="en-GB"/>
        </w:rPr>
        <w:t xml:space="preserve"> of sharing the database</w:t>
      </w:r>
      <w:r w:rsidR="00263BCD">
        <w:rPr>
          <w:sz w:val="20"/>
          <w:szCs w:val="20"/>
          <w:lang w:val="en-GB"/>
        </w:rPr>
        <w:t xml:space="preserve"> is to give </w:t>
      </w:r>
      <w:r>
        <w:rPr>
          <w:sz w:val="20"/>
          <w:szCs w:val="20"/>
          <w:lang w:val="en-GB"/>
        </w:rPr>
        <w:t>all such named users</w:t>
      </w:r>
      <w:r w:rsidR="00263BCD">
        <w:rPr>
          <w:sz w:val="20"/>
          <w:szCs w:val="20"/>
          <w:lang w:val="en-GB"/>
        </w:rPr>
        <w:t xml:space="preserve"> permission to do anything</w:t>
      </w:r>
      <w:r>
        <w:rPr>
          <w:sz w:val="20"/>
          <w:szCs w:val="20"/>
          <w:lang w:val="en-GB"/>
        </w:rPr>
        <w:t>, and all anonymous users permission to read anything</w:t>
      </w:r>
      <w:r w:rsidR="00263BCD">
        <w:rPr>
          <w:sz w:val="20"/>
          <w:szCs w:val="20"/>
          <w:lang w:val="en-GB"/>
        </w:rPr>
        <w:t>:</w:t>
      </w:r>
    </w:p>
    <w:p w14:paraId="2E731814" w14:textId="77777777"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indows, if database MyDb has no</w:t>
      </w:r>
      <w:r>
        <w:rPr>
          <w:sz w:val="20"/>
          <w:szCs w:val="20"/>
          <w:lang w:val="en-GB"/>
        </w:rPr>
        <w:t xml:space="preserve"> security settings on it, the creator of the database can share it with user mary on computer (or domain) JOE by the following </w:t>
      </w:r>
      <w:r w:rsidR="00E00331">
        <w:rPr>
          <w:sz w:val="20"/>
          <w:szCs w:val="20"/>
          <w:lang w:val="en-GB"/>
        </w:rPr>
        <w:t>GRANT</w:t>
      </w:r>
      <w:r>
        <w:rPr>
          <w:sz w:val="20"/>
          <w:szCs w:val="20"/>
          <w:lang w:val="en-GB"/>
        </w:rPr>
        <w:t xml:space="preserve"> statement:</w:t>
      </w:r>
    </w:p>
    <w:p w14:paraId="106F7708" w14:textId="77777777"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BB55CC">
        <w:rPr>
          <w:rFonts w:ascii="Courier New" w:hAnsi="Courier New" w:cs="Courier New"/>
          <w:sz w:val="20"/>
          <w:szCs w:val="20"/>
          <w:lang w:val="en-GB"/>
        </w:rPr>
        <w:t>"MyDb"</w:t>
      </w:r>
      <w:r w:rsidRPr="00263BCD">
        <w:rPr>
          <w:rFonts w:ascii="Courier New" w:hAnsi="Courier New" w:cs="Courier New"/>
          <w:sz w:val="20"/>
          <w:szCs w:val="20"/>
          <w:lang w:val="en-GB"/>
        </w:rPr>
        <w:t xml:space="preserve"> to </w:t>
      </w:r>
      <w:r w:rsidR="00BB55CC">
        <w:rPr>
          <w:rFonts w:ascii="Courier New" w:hAnsi="Courier New" w:cs="Courier New"/>
          <w:sz w:val="20"/>
          <w:szCs w:val="20"/>
          <w:lang w:val="en-GB"/>
        </w:rPr>
        <w:t>"JOE\mary"</w:t>
      </w:r>
    </w:p>
    <w:p w14:paraId="1F36377D" w14:textId="77777777" w:rsidR="00BB55CC" w:rsidRDefault="00BB55CC" w:rsidP="001062AB">
      <w:pPr>
        <w:spacing w:before="120"/>
        <w:jc w:val="both"/>
        <w:rPr>
          <w:sz w:val="20"/>
          <w:szCs w:val="20"/>
          <w:lang w:val="en-GB"/>
        </w:rPr>
      </w:pPr>
      <w:r>
        <w:rPr>
          <w:sz w:val="20"/>
          <w:szCs w:val="20"/>
          <w:lang w:val="en-GB"/>
        </w:rPr>
        <w:t xml:space="preserve">This allows </w:t>
      </w:r>
      <w:r w:rsidR="00244E44">
        <w:rPr>
          <w:sz w:val="20"/>
          <w:szCs w:val="20"/>
          <w:lang w:val="en-GB"/>
        </w:rPr>
        <w:t>mary to access or alter the data</w:t>
      </w:r>
      <w:r>
        <w:rPr>
          <w:sz w:val="20"/>
          <w:szCs w:val="20"/>
          <w:lang w:val="en-GB"/>
        </w:rPr>
        <w:t xml:space="preserve"> in any way. </w:t>
      </w:r>
      <w:r w:rsidR="00FD1F4B">
        <w:rPr>
          <w:sz w:val="20"/>
          <w:szCs w:val="20"/>
          <w:lang w:val="en-GB"/>
        </w:rPr>
        <w:t xml:space="preserve">(To let mary alter the schema she will need to be granted the admin option too.) </w:t>
      </w:r>
      <w:r>
        <w:rPr>
          <w:sz w:val="20"/>
          <w:szCs w:val="20"/>
          <w:lang w:val="en-GB"/>
        </w:rPr>
        <w:t xml:space="preserve">The double quotes are needed because of case-sensitivity for database and user names. </w:t>
      </w:r>
    </w:p>
    <w:p w14:paraId="7DFB781E" w14:textId="77777777"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 xml:space="preserve">grant </w:t>
      </w:r>
      <w:r>
        <w:rPr>
          <w:rFonts w:ascii="Courier New" w:hAnsi="Courier New" w:cs="Courier New"/>
          <w:sz w:val="20"/>
          <w:szCs w:val="20"/>
          <w:lang w:val="en-GB"/>
        </w:rPr>
        <w:t>"</w:t>
      </w:r>
      <w:r w:rsidRPr="00BB55CC">
        <w:rPr>
          <w:rFonts w:ascii="Courier New" w:hAnsi="Courier New" w:cs="Courier New"/>
          <w:sz w:val="20"/>
          <w:szCs w:val="20"/>
          <w:lang w:val="en-GB"/>
        </w:rPr>
        <w:t>MyDb</w:t>
      </w:r>
      <w:r>
        <w:rPr>
          <w:rFonts w:ascii="Courier New" w:hAnsi="Courier New" w:cs="Courier New"/>
          <w:sz w:val="20"/>
          <w:szCs w:val="20"/>
          <w:lang w:val="en-GB"/>
        </w:rPr>
        <w:t>"</w:t>
      </w:r>
      <w:r w:rsidRPr="00BB55CC">
        <w:rPr>
          <w:rFonts w:ascii="Courier New" w:hAnsi="Courier New" w:cs="Courier New"/>
          <w:sz w:val="20"/>
          <w:szCs w:val="20"/>
          <w:lang w:val="en-GB"/>
        </w:rPr>
        <w:t xml:space="preserve"> to public</w:t>
      </w:r>
    </w:p>
    <w:p w14:paraId="333C2291" w14:textId="77777777" w:rsidR="00BB55CC" w:rsidRDefault="00BB55CC" w:rsidP="001062AB">
      <w:pPr>
        <w:spacing w:before="120"/>
        <w:jc w:val="both"/>
        <w:rPr>
          <w:sz w:val="20"/>
          <w:szCs w:val="20"/>
          <w:lang w:val="en-GB"/>
        </w:rPr>
      </w:pPr>
      <w:r>
        <w:rPr>
          <w:sz w:val="20"/>
          <w:szCs w:val="20"/>
          <w:lang w:val="en-GB"/>
        </w:rPr>
        <w:t xml:space="preserve">This allows any user to access or modify the database MyDb.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Privileges</w:t>
      </w:r>
      <w:r w:rsidR="00DA43EC">
        <w:rPr>
          <w:sz w:val="20"/>
          <w:szCs w:val="20"/>
          <w:lang w:val="en-GB"/>
        </w:rPr>
        <w:t xml:space="preserve"> not granted to PUBLIC</w:t>
      </w:r>
      <w:r w:rsidR="00E00331">
        <w:rPr>
          <w:sz w:val="20"/>
          <w:szCs w:val="20"/>
          <w:lang w:val="en-GB"/>
        </w:rPr>
        <w:t xml:space="preserve"> can be revoked using the REVOKE statement.</w:t>
      </w:r>
    </w:p>
    <w:p w14:paraId="2506DE55" w14:textId="77777777" w:rsidR="003E0FCF" w:rsidRDefault="003E0FCF" w:rsidP="001062AB">
      <w:pPr>
        <w:spacing w:before="120"/>
        <w:jc w:val="both"/>
        <w:rPr>
          <w:sz w:val="20"/>
          <w:szCs w:val="20"/>
          <w:lang w:val="en-GB"/>
        </w:rPr>
      </w:pPr>
      <w:r>
        <w:rPr>
          <w:sz w:val="20"/>
          <w:szCs w:val="20"/>
          <w:lang w:val="en-GB"/>
        </w:rPr>
        <w:t xml:space="preserve">When users are </w:t>
      </w:r>
      <w:r w:rsidR="00127258">
        <w:rPr>
          <w:sz w:val="20"/>
          <w:szCs w:val="20"/>
          <w:lang w:val="en-GB"/>
        </w:rPr>
        <w:t xml:space="preserve">granted permissions </w:t>
      </w:r>
      <w:r>
        <w:rPr>
          <w:sz w:val="20"/>
          <w:szCs w:val="20"/>
          <w:lang w:val="en-GB"/>
        </w:rPr>
        <w:t xml:space="preserve">later, they are of course able to access current data </w:t>
      </w:r>
      <w:r w:rsidR="00127258">
        <w:rPr>
          <w:sz w:val="20"/>
          <w:szCs w:val="20"/>
          <w:lang w:val="en-GB"/>
        </w:rPr>
        <w:t>as determined by</w:t>
      </w:r>
      <w:r>
        <w:rPr>
          <w:sz w:val="20"/>
          <w:szCs w:val="20"/>
          <w:lang w:val="en-GB"/>
        </w:rPr>
        <w:t xml:space="preserve"> the</w:t>
      </w:r>
      <w:r w:rsidR="00127258">
        <w:rPr>
          <w:sz w:val="20"/>
          <w:szCs w:val="20"/>
          <w:lang w:val="en-GB"/>
        </w:rPr>
        <w:t>ir</w:t>
      </w:r>
      <w:r>
        <w:rPr>
          <w:sz w:val="20"/>
          <w:szCs w:val="20"/>
          <w:lang w:val="en-GB"/>
        </w:rPr>
        <w:t xml:space="preserve"> </w:t>
      </w:r>
      <w:r w:rsidR="00127258">
        <w:rPr>
          <w:sz w:val="20"/>
          <w:szCs w:val="20"/>
          <w:lang w:val="en-GB"/>
        </w:rPr>
        <w:t xml:space="preserve">current </w:t>
      </w:r>
      <w:r>
        <w:rPr>
          <w:sz w:val="20"/>
          <w:szCs w:val="20"/>
          <w:lang w:val="en-GB"/>
        </w:rPr>
        <w:t xml:space="preserve">privileges.  </w:t>
      </w:r>
      <w:r w:rsidR="00F01DB4">
        <w:rPr>
          <w:sz w:val="20"/>
          <w:szCs w:val="20"/>
          <w:lang w:val="en-GB"/>
        </w:rPr>
        <w:t>There are some special cases:</w:t>
      </w:r>
      <w:r>
        <w:rPr>
          <w:sz w:val="20"/>
          <w:szCs w:val="20"/>
          <w:lang w:val="en-GB"/>
        </w:rPr>
        <w:t xml:space="preserve"> the database owner is able to access all of the </w:t>
      </w:r>
      <w:r w:rsidR="00F01DB4">
        <w:rPr>
          <w:sz w:val="20"/>
          <w:szCs w:val="20"/>
          <w:lang w:val="en-GB"/>
        </w:rPr>
        <w:t>logs</w:t>
      </w:r>
      <w:r w:rsidR="00DA43EC">
        <w:rPr>
          <w:sz w:val="20"/>
          <w:szCs w:val="20"/>
          <w:lang w:val="en-GB"/>
        </w:rPr>
        <w:t xml:space="preserve"> and profiles</w:t>
      </w:r>
      <w:r w:rsidR="00FD1F4B">
        <w:rPr>
          <w:sz w:val="20"/>
          <w:szCs w:val="20"/>
          <w:lang w:val="en-GB"/>
        </w:rPr>
        <w:t>.</w:t>
      </w:r>
      <w:r w:rsidR="00244E44">
        <w:rPr>
          <w:sz w:val="20"/>
          <w:szCs w:val="20"/>
          <w:lang w:val="en-GB"/>
        </w:rPr>
        <w:t xml:space="preserve"> For best results use Roles: these are described next.</w:t>
      </w:r>
    </w:p>
    <w:p w14:paraId="138C2B90" w14:textId="77777777" w:rsidR="003E0FCF" w:rsidRDefault="00C21752" w:rsidP="00CE4679">
      <w:pPr>
        <w:spacing w:before="120"/>
        <w:jc w:val="both"/>
        <w:rPr>
          <w:sz w:val="20"/>
          <w:szCs w:val="20"/>
          <w:lang w:val="en-GB"/>
        </w:rPr>
      </w:pPr>
      <w:r>
        <w:rPr>
          <w:sz w:val="20"/>
          <w:szCs w:val="20"/>
          <w:lang w:val="en-GB"/>
        </w:rPr>
        <w:t xml:space="preserve">Pyrrho allows the loading of a database as it was at some past time. If user permissions have changed since the “stop time” </w:t>
      </w:r>
      <w:r w:rsidR="003E0FCF">
        <w:rPr>
          <w:sz w:val="20"/>
          <w:szCs w:val="20"/>
          <w:lang w:val="en-GB"/>
        </w:rPr>
        <w:t xml:space="preserve">an administrator </w:t>
      </w:r>
      <w:r>
        <w:rPr>
          <w:sz w:val="20"/>
          <w:szCs w:val="20"/>
          <w:lang w:val="en-GB"/>
        </w:rPr>
        <w:t>may need to recreate the user id of</w:t>
      </w:r>
      <w:r w:rsidR="003E0FCF">
        <w:rPr>
          <w:sz w:val="20"/>
          <w:szCs w:val="20"/>
          <w:lang w:val="en-GB"/>
        </w:rPr>
        <w:t xml:space="preserve"> some user who had access permissions at the time in question. </w:t>
      </w:r>
      <w:r w:rsidR="003C24DE">
        <w:rPr>
          <w:sz w:val="20"/>
          <w:szCs w:val="20"/>
          <w:lang w:val="en-GB"/>
        </w:rPr>
        <w:t xml:space="preserve">The required names can be found in the log. </w:t>
      </w:r>
      <w:r w:rsidR="00F01DB4">
        <w:rPr>
          <w:sz w:val="20"/>
          <w:szCs w:val="20"/>
          <w:lang w:val="en-GB"/>
        </w:rPr>
        <w:t>Note that</w:t>
      </w:r>
      <w:r w:rsidR="00E22158">
        <w:rPr>
          <w:sz w:val="20"/>
          <w:szCs w:val="20"/>
          <w:lang w:val="en-GB"/>
        </w:rPr>
        <w:t xml:space="preserve"> </w:t>
      </w:r>
      <w:r w:rsidR="00F01DB4">
        <w:rPr>
          <w:sz w:val="20"/>
          <w:szCs w:val="20"/>
          <w:lang w:val="en-GB"/>
        </w:rPr>
        <w:t xml:space="preserve">Pyrrho user ids are user names (on Windows these have form </w:t>
      </w:r>
      <w:r w:rsidR="00F01DB4">
        <w:rPr>
          <w:rFonts w:ascii="Courier New" w:hAnsi="Courier New" w:cs="Courier New"/>
          <w:sz w:val="20"/>
          <w:szCs w:val="20"/>
          <w:lang w:val="en-GB"/>
        </w:rPr>
        <w:t>"</w:t>
      </w:r>
      <w:r w:rsidR="00F01DB4" w:rsidRPr="001C2AB6">
        <w:rPr>
          <w:rFonts w:ascii="Courier New" w:hAnsi="Courier New" w:cs="Courier New"/>
          <w:i/>
          <w:sz w:val="20"/>
          <w:szCs w:val="20"/>
          <w:lang w:val="en-GB"/>
        </w:rPr>
        <w:t>DOMAIN\user</w:t>
      </w:r>
      <w:r w:rsidR="00F01DB4">
        <w:rPr>
          <w:rFonts w:ascii="Courier New" w:hAnsi="Courier New" w:cs="Courier New"/>
          <w:sz w:val="20"/>
          <w:szCs w:val="20"/>
          <w:lang w:val="en-GB"/>
        </w:rPr>
        <w:t>"</w:t>
      </w:r>
      <w:r w:rsidR="00F01DB4">
        <w:rPr>
          <w:sz w:val="20"/>
          <w:szCs w:val="20"/>
          <w:lang w:val="en-GB"/>
        </w:rPr>
        <w:t xml:space="preserve">), not the UIDs or SIDs used by the operating system.  </w:t>
      </w:r>
      <w:r w:rsidR="00E22158">
        <w:rPr>
          <w:sz w:val="20"/>
          <w:szCs w:val="20"/>
          <w:lang w:val="en-GB"/>
        </w:rPr>
        <w:t>(See section 3.5)</w:t>
      </w:r>
    </w:p>
    <w:p w14:paraId="036FEE23" w14:textId="77777777" w:rsidR="0009676F" w:rsidRDefault="00E22158" w:rsidP="0009676F">
      <w:pPr>
        <w:pStyle w:val="Heading2"/>
        <w:rPr>
          <w:lang w:val="en-GB"/>
        </w:rPr>
      </w:pPr>
      <w:bookmarkStart w:id="41" w:name="_Toc13857199"/>
      <w:r>
        <w:rPr>
          <w:lang w:val="en-GB"/>
        </w:rPr>
        <w:t>5.5</w:t>
      </w:r>
      <w:r w:rsidR="0009676F">
        <w:rPr>
          <w:lang w:val="en-GB"/>
        </w:rPr>
        <w:t xml:space="preserve"> </w:t>
      </w:r>
      <w:r w:rsidR="00243EAD">
        <w:rPr>
          <w:lang w:val="en-GB"/>
        </w:rPr>
        <w:t>Roles</w:t>
      </w:r>
      <w:bookmarkEnd w:id="41"/>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062BDC9C"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77777777" w:rsidR="00A931AE" w:rsidRDefault="00A931AE" w:rsidP="00A931AE">
      <w:pPr>
        <w:pStyle w:val="Heading2"/>
        <w:rPr>
          <w:lang w:val="en-GB"/>
        </w:rPr>
      </w:pPr>
      <w:bookmarkStart w:id="42" w:name="_Toc13857200"/>
      <w:r>
        <w:rPr>
          <w:lang w:val="en-GB"/>
        </w:rPr>
        <w:t>5.6 Stored Procedures and Functions</w:t>
      </w:r>
      <w:bookmarkEnd w:id="42"/>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77777777" w:rsidR="00776E0C" w:rsidRDefault="00776E0C" w:rsidP="00776E0C">
      <w:pPr>
        <w:spacing w:before="120"/>
        <w:jc w:val="both"/>
        <w:rPr>
          <w:sz w:val="20"/>
          <w:szCs w:val="20"/>
          <w:lang w:val="en-GB"/>
        </w:rPr>
      </w:pPr>
      <w:r>
        <w:rPr>
          <w:sz w:val="20"/>
          <w:szCs w:val="20"/>
          <w:lang w:val="en-GB"/>
        </w:rPr>
        <w:t>Pyrrho allows some metadata properties to be set for functions. MONOTONIC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77777777" w:rsidR="00BA64AB" w:rsidRDefault="00BA64AB" w:rsidP="00BA64AB">
      <w:pPr>
        <w:pStyle w:val="Heading3"/>
      </w:pPr>
      <w:r>
        <w:t>5.6.1 Table-valued functions</w:t>
      </w:r>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77777777" w:rsidR="00BA64AB" w:rsidRDefault="00BA64AB" w:rsidP="00BA64AB">
      <w:pPr>
        <w:pStyle w:val="Heading3"/>
      </w:pPr>
      <w:r>
        <w:t>5.6.2 Simple statements</w:t>
      </w:r>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77777777" w:rsidR="00BA64AB" w:rsidRDefault="00BA64AB" w:rsidP="00BA64AB">
      <w:pPr>
        <w:pStyle w:val="Heading3"/>
      </w:pPr>
      <w:r>
        <w:t>5.6.3 Decision Statements</w:t>
      </w:r>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7777777" w:rsidR="00BA64AB" w:rsidRDefault="00BA64AB" w:rsidP="00BA64AB">
      <w:pPr>
        <w:pStyle w:val="Heading3"/>
      </w:pPr>
      <w:r>
        <w:t>5.6.4 Iterative statements</w:t>
      </w:r>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77777777" w:rsidR="00BA64AB" w:rsidRDefault="00BA64AB" w:rsidP="00BA64AB">
      <w:pPr>
        <w:pStyle w:val="Heading3"/>
      </w:pPr>
      <w:r>
        <w:t>5.6.5 Condition handling statements</w:t>
      </w:r>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7777777" w:rsidR="00545B51" w:rsidRDefault="008273F9" w:rsidP="008273F9">
      <w:pPr>
        <w:pStyle w:val="Heading3"/>
      </w:pPr>
      <w:r>
        <w:t>5.6.6 Examples</w:t>
      </w:r>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77777777" w:rsidR="00DE3404" w:rsidRDefault="001D3543" w:rsidP="001D3543">
      <w:pPr>
        <w:pStyle w:val="Heading2"/>
      </w:pPr>
      <w:bookmarkStart w:id="43" w:name="_Toc13857201"/>
      <w:r>
        <w:t>5.7 Structured Types</w:t>
      </w:r>
      <w:bookmarkEnd w:id="4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77777777"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77777777" w:rsidR="004F3C27" w:rsidRDefault="004F3C27" w:rsidP="00DE3404">
      <w:pPr>
        <w:spacing w:before="120"/>
        <w:jc w:val="both"/>
        <w:rPr>
          <w:sz w:val="20"/>
          <w:szCs w:val="20"/>
        </w:rPr>
      </w:pPr>
      <w:r>
        <w:rPr>
          <w:sz w:val="20"/>
          <w:szCs w:val="20"/>
        </w:rPr>
        <w:t>(Note that the coordinates have been declared as int, so the first point here is not (2.5, 4)).</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77777777" w:rsidR="009367C5" w:rsidRDefault="001162F4" w:rsidP="001162F4">
      <w:pPr>
        <w:pStyle w:val="Heading2"/>
      </w:pPr>
      <w:bookmarkStart w:id="44" w:name="_Toc13857202"/>
      <w:r>
        <w:t>5.8 Triggers</w:t>
      </w:r>
      <w:bookmarkEnd w:id="44"/>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77777777" w:rsidR="00E412D7" w:rsidRDefault="00C7424B" w:rsidP="005B6B1C">
      <w:pPr>
        <w:pStyle w:val="Heading2"/>
        <w:rPr>
          <w:lang w:val="en-GB"/>
        </w:rPr>
      </w:pPr>
      <w:bookmarkStart w:id="45" w:name="_Toc13857203"/>
      <w:r w:rsidRPr="007B0BD9">
        <w:rPr>
          <w:lang w:val="en-GB"/>
        </w:rPr>
        <w:t>5.9</w:t>
      </w:r>
      <w:r w:rsidR="005B6B1C" w:rsidRPr="005B6B1C">
        <w:rPr>
          <w:lang w:val="en-GB"/>
        </w:rPr>
        <w:t xml:space="preserve"> Provenance</w:t>
      </w:r>
      <w:r w:rsidR="006A737E">
        <w:rPr>
          <w:lang w:val="en-GB"/>
        </w:rPr>
        <w:t xml:space="preserve"> and extended subtype semantics</w:t>
      </w:r>
      <w:bookmarkEnd w:id="45"/>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77777777" w:rsidR="00A10D24" w:rsidRDefault="00A10D24" w:rsidP="00A10D24">
      <w:pPr>
        <w:pStyle w:val="Heading3"/>
      </w:pPr>
      <w:r>
        <w:t>5.9.1 IRI references and subtypes</w:t>
      </w:r>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7777777" w:rsidR="00A10D24" w:rsidRDefault="00A10D24" w:rsidP="00A10D24">
      <w:pPr>
        <w:pStyle w:val="Heading3"/>
      </w:pPr>
      <w:r>
        <w:t>5.9.2 Row and table subtypes</w:t>
      </w:r>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B290491" w14:textId="77777777" w:rsidR="009D39FB" w:rsidRDefault="009D409D" w:rsidP="00B0223B">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p>
    <w:p w14:paraId="3AC88190" w14:textId="77777777" w:rsidR="00E36F58" w:rsidRDefault="00E23809" w:rsidP="00E23809">
      <w:pPr>
        <w:pStyle w:val="Heading2"/>
        <w:rPr>
          <w:lang w:val="en-GB"/>
        </w:rPr>
      </w:pPr>
      <w:bookmarkStart w:id="46" w:name="_Toc13857204"/>
      <w:r>
        <w:rPr>
          <w:lang w:val="en-GB"/>
        </w:rPr>
        <w:t xml:space="preserve">5.10 Generated </w:t>
      </w:r>
      <w:r w:rsidR="00CF18E7">
        <w:rPr>
          <w:lang w:val="en-GB"/>
        </w:rPr>
        <w:t>Columns</w:t>
      </w:r>
      <w:bookmarkEnd w:id="46"/>
    </w:p>
    <w:p w14:paraId="391F4635" w14:textId="77777777" w:rsidR="00CF18E7" w:rsidRDefault="00E23809" w:rsidP="005B6B1C">
      <w:pPr>
        <w:spacing w:before="120"/>
        <w:jc w:val="both"/>
        <w:rPr>
          <w:sz w:val="20"/>
          <w:szCs w:val="20"/>
          <w:lang w:val="en-GB"/>
        </w:rPr>
      </w:pPr>
      <w:r>
        <w:rPr>
          <w:sz w:val="20"/>
          <w:szCs w:val="20"/>
          <w:lang w:val="en-GB"/>
        </w:rPr>
        <w:t>From version 4.5, Pyrrho provides support for conceptual modelling, based on roles (see section 3.6). T</w:t>
      </w:r>
      <w:r w:rsidR="007F3DA7">
        <w:rPr>
          <w:sz w:val="20"/>
          <w:szCs w:val="20"/>
          <w:lang w:val="en-GB"/>
        </w:rPr>
        <w:t>hree</w:t>
      </w:r>
      <w:r>
        <w:rPr>
          <w:sz w:val="20"/>
          <w:szCs w:val="20"/>
          <w:lang w:val="en-GB"/>
        </w:rPr>
        <w:t xml:space="preserve"> additional features have been added to Pyrrho </w:t>
      </w:r>
      <w:r w:rsidR="00CE0129">
        <w:rPr>
          <w:sz w:val="20"/>
          <w:szCs w:val="20"/>
          <w:lang w:val="en-GB"/>
        </w:rPr>
        <w:t xml:space="preserve">to </w:t>
      </w:r>
      <w:r>
        <w:rPr>
          <w:sz w:val="20"/>
          <w:szCs w:val="20"/>
          <w:lang w:val="en-GB"/>
        </w:rPr>
        <w:t xml:space="preserve">enrich this process. </w:t>
      </w:r>
    </w:p>
    <w:p w14:paraId="7FD5315F" w14:textId="77777777" w:rsidR="00E23809" w:rsidRDefault="00E23809" w:rsidP="005B6B1C">
      <w:pPr>
        <w:spacing w:before="120"/>
        <w:jc w:val="both"/>
        <w:rPr>
          <w:sz w:val="20"/>
          <w:szCs w:val="20"/>
          <w:lang w:val="en-GB"/>
        </w:rPr>
      </w:pPr>
      <w:r>
        <w:rPr>
          <w:sz w:val="20"/>
          <w:szCs w:val="20"/>
          <w:lang w:val="en-GB"/>
        </w:rPr>
        <w:t xml:space="preserve">The first is the notion of an updatable generated property, which can be implemented at the conceptual (role) level and creates no overhead on the physical database. </w:t>
      </w:r>
      <w:r w:rsidR="007E0EBF">
        <w:rPr>
          <w:sz w:val="20"/>
          <w:szCs w:val="20"/>
          <w:lang w:val="en-GB"/>
        </w:rPr>
        <w:t>The idea here is that some generation rules are one-to-one, so that there may be a suitable action to take on the source data if someone tries to modify the generated property.</w:t>
      </w:r>
    </w:p>
    <w:p w14:paraId="30D40CB6" w14:textId="77777777" w:rsidR="00E23809" w:rsidRDefault="00E23809" w:rsidP="005B6B1C">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xml:space="preserve"> there is already a way of defining a “generated always” column in the physical database. This behaves like a get property in C#</w:t>
      </w:r>
      <w:r w:rsidR="001E0CC4">
        <w:rPr>
          <w:sz w:val="20"/>
          <w:szCs w:val="20"/>
          <w:lang w:val="en-GB"/>
        </w:rPr>
        <w:t xml:space="preserve">: it appears to be a column and is retrieved using select * etc, but </w:t>
      </w:r>
      <w:r w:rsidR="00766372">
        <w:rPr>
          <w:sz w:val="20"/>
          <w:szCs w:val="20"/>
          <w:lang w:val="en-GB"/>
        </w:rPr>
        <w:t xml:space="preserve">(unlike the “generated by default” column type) </w:t>
      </w:r>
      <w:r w:rsidR="001E0CC4">
        <w:rPr>
          <w:sz w:val="20"/>
          <w:szCs w:val="20"/>
          <w:lang w:val="en-GB"/>
        </w:rPr>
        <w:t>is not separately stored in the database or separately updatable, e.g.</w:t>
      </w:r>
    </w:p>
    <w:p w14:paraId="51F87E0E" w14:textId="77777777" w:rsidR="001E0CC4" w:rsidRPr="001E0CC4" w:rsidRDefault="001E0CC4" w:rsidP="005B6B1C">
      <w:pPr>
        <w:spacing w:before="120"/>
        <w:jc w:val="both"/>
        <w:rPr>
          <w:rFonts w:ascii="Courier New" w:hAnsi="Courier New" w:cs="Courier New"/>
          <w:sz w:val="20"/>
          <w:szCs w:val="20"/>
          <w:lang w:val="en-GB"/>
        </w:rPr>
      </w:pPr>
      <w:r w:rsidRPr="001E0CC4">
        <w:rPr>
          <w:rFonts w:ascii="Courier New" w:hAnsi="Courier New" w:cs="Courier New"/>
          <w:sz w:val="20"/>
          <w:szCs w:val="20"/>
          <w:lang w:val="en-GB"/>
        </w:rPr>
        <w:t>create table mystats (salesmonth date(year to month), home numeric, overseas numeric, total generated always as (home+overseas))</w:t>
      </w:r>
    </w:p>
    <w:p w14:paraId="4508B40E" w14:textId="77777777" w:rsidR="001E0CC4" w:rsidRDefault="001E0CC4" w:rsidP="005B6B1C">
      <w:pPr>
        <w:spacing w:before="120"/>
        <w:jc w:val="both"/>
        <w:rPr>
          <w:sz w:val="20"/>
          <w:szCs w:val="20"/>
          <w:lang w:val="en-GB"/>
        </w:rPr>
      </w:pPr>
      <w:r>
        <w:rPr>
          <w:sz w:val="20"/>
          <w:szCs w:val="20"/>
          <w:lang w:val="en-GB"/>
        </w:rPr>
        <w:t>Now such a generated column feature can also be used to help make data compatible, by performing type conversions or combining fields</w:t>
      </w:r>
      <w:r w:rsidR="00CF18E7">
        <w:rPr>
          <w:sz w:val="20"/>
          <w:szCs w:val="20"/>
          <w:lang w:val="en-GB"/>
        </w:rPr>
        <w:t>, and this aspect</w:t>
      </w:r>
      <w:r w:rsidR="00CE0129">
        <w:rPr>
          <w:sz w:val="20"/>
          <w:szCs w:val="20"/>
          <w:lang w:val="en-GB"/>
        </w:rPr>
        <w:t xml:space="preserve"> is expected to become more important with the used of semantically-significant subtypes as describe</w:t>
      </w:r>
      <w:r w:rsidR="00CF18E7">
        <w:rPr>
          <w:sz w:val="20"/>
          <w:szCs w:val="20"/>
          <w:lang w:val="en-GB"/>
        </w:rPr>
        <w:t>d</w:t>
      </w:r>
      <w:r w:rsidR="00CE0129">
        <w:rPr>
          <w:sz w:val="20"/>
          <w:szCs w:val="20"/>
          <w:lang w:val="en-GB"/>
        </w:rPr>
        <w:t xml:space="preserve"> above.</w:t>
      </w:r>
      <w:r>
        <w:rPr>
          <w:sz w:val="20"/>
          <w:szCs w:val="20"/>
          <w:lang w:val="en-GB"/>
        </w:rPr>
        <w:t xml:space="preserve"> This notion is at the bottom of the introduction of updata</w:t>
      </w:r>
      <w:r w:rsidR="00CF18E7">
        <w:rPr>
          <w:sz w:val="20"/>
          <w:szCs w:val="20"/>
          <w:lang w:val="en-GB"/>
        </w:rPr>
        <w:t>bl</w:t>
      </w:r>
      <w:r>
        <w:rPr>
          <w:sz w:val="20"/>
          <w:szCs w:val="20"/>
          <w:lang w:val="en-GB"/>
        </w:rPr>
        <w:t xml:space="preserve">e generated columns, which are described </w:t>
      </w:r>
      <w:r w:rsidR="00CF18E7">
        <w:rPr>
          <w:sz w:val="20"/>
          <w:szCs w:val="20"/>
          <w:lang w:val="en-GB"/>
        </w:rPr>
        <w:t>below</w:t>
      </w:r>
      <w:r>
        <w:rPr>
          <w:sz w:val="20"/>
          <w:szCs w:val="20"/>
          <w:lang w:val="en-GB"/>
        </w:rPr>
        <w:t>.</w:t>
      </w:r>
    </w:p>
    <w:p w14:paraId="79F0562C" w14:textId="77777777" w:rsidR="007B7139" w:rsidRDefault="001E0CC4" w:rsidP="007B7139">
      <w:pPr>
        <w:spacing w:before="120"/>
        <w:jc w:val="both"/>
        <w:rPr>
          <w:sz w:val="20"/>
          <w:szCs w:val="20"/>
          <w:lang w:val="en-GB"/>
        </w:rPr>
      </w:pPr>
      <w:r>
        <w:rPr>
          <w:sz w:val="20"/>
          <w:szCs w:val="20"/>
          <w:lang w:val="en-GB"/>
        </w:rPr>
        <w:t>The second implements the type of navigable two-way relationships found in entity-relationship diagrams. In previous versions of Pyrrho this feature was only provided in the Java Persistence library</w:t>
      </w:r>
      <w:r w:rsidR="00766372">
        <w:rPr>
          <w:sz w:val="20"/>
          <w:szCs w:val="20"/>
          <w:lang w:val="en-GB"/>
        </w:rPr>
        <w:t xml:space="preserve"> (see section 6.14)</w:t>
      </w:r>
      <w:r>
        <w:rPr>
          <w:sz w:val="20"/>
          <w:szCs w:val="20"/>
          <w:lang w:val="en-GB"/>
        </w:rPr>
        <w:t>.</w:t>
      </w:r>
      <w:r w:rsidR="00CE0129">
        <w:rPr>
          <w:sz w:val="20"/>
          <w:szCs w:val="20"/>
          <w:lang w:val="en-GB"/>
        </w:rPr>
        <w:t xml:space="preserve"> The example given in the Java Enterprise Edition 5 tutorial was given in terms of a player table and a team table. By setting up an infrastructure of annotations, the Java Persistence Query Language allowed retrieved items to include lists of teams that a given player was in.</w:t>
      </w:r>
      <w:r w:rsidR="001674DF">
        <w:rPr>
          <w:sz w:val="20"/>
          <w:szCs w:val="20"/>
          <w:lang w:val="en-GB"/>
        </w:rPr>
        <w:t xml:space="preserve"> For REST, Pyrrho offers a very simple solution </w:t>
      </w:r>
      <w:r w:rsidR="007B7139">
        <w:rPr>
          <w:sz w:val="20"/>
          <w:szCs w:val="20"/>
          <w:lang w:val="en-GB"/>
        </w:rPr>
        <w:t>using the “of” syntax (sec 3.7</w:t>
      </w:r>
      <w:r w:rsidR="006920C2">
        <w:rPr>
          <w:sz w:val="20"/>
          <w:szCs w:val="20"/>
          <w:lang w:val="en-GB"/>
        </w:rPr>
        <w:t>)</w:t>
      </w:r>
      <w:r w:rsidR="004137EE">
        <w:rPr>
          <w:sz w:val="20"/>
          <w:szCs w:val="20"/>
          <w:lang w:val="en-GB"/>
        </w:rPr>
        <w:t>. A</w:t>
      </w:r>
      <w:r w:rsidR="00F037BF">
        <w:rPr>
          <w:sz w:val="20"/>
          <w:szCs w:val="20"/>
          <w:lang w:val="en-GB"/>
        </w:rPr>
        <w:t xml:space="preserve"> proposal </w:t>
      </w:r>
      <w:r w:rsidR="004137EE">
        <w:rPr>
          <w:sz w:val="20"/>
          <w:szCs w:val="20"/>
          <w:lang w:val="en-GB"/>
        </w:rPr>
        <w:t xml:space="preserve">for “reflection” was </w:t>
      </w:r>
      <w:r w:rsidR="00F037BF">
        <w:rPr>
          <w:sz w:val="20"/>
          <w:szCs w:val="20"/>
          <w:lang w:val="en-GB"/>
        </w:rPr>
        <w:t>i</w:t>
      </w:r>
      <w:r w:rsidR="006C20E2">
        <w:rPr>
          <w:sz w:val="20"/>
          <w:szCs w:val="20"/>
          <w:lang w:val="en-GB"/>
        </w:rPr>
        <w:t>mplemented</w:t>
      </w:r>
      <w:r w:rsidR="00F037BF">
        <w:rPr>
          <w:sz w:val="20"/>
          <w:szCs w:val="20"/>
          <w:lang w:val="en-GB"/>
        </w:rPr>
        <w:t xml:space="preserve"> for v4.5</w:t>
      </w:r>
      <w:r w:rsidR="006C20E2">
        <w:rPr>
          <w:sz w:val="20"/>
          <w:szCs w:val="20"/>
          <w:lang w:val="en-GB"/>
        </w:rPr>
        <w:t>,</w:t>
      </w:r>
      <w:r w:rsidR="00F037BF">
        <w:rPr>
          <w:sz w:val="20"/>
          <w:szCs w:val="20"/>
          <w:lang w:val="en-GB"/>
        </w:rPr>
        <w:t xml:space="preserve"> but</w:t>
      </w:r>
      <w:r w:rsidR="004137EE">
        <w:rPr>
          <w:sz w:val="20"/>
          <w:szCs w:val="20"/>
          <w:lang w:val="en-GB"/>
        </w:rPr>
        <w:t xml:space="preserve"> </w:t>
      </w:r>
      <w:r w:rsidR="006C20E2">
        <w:rPr>
          <w:sz w:val="20"/>
          <w:szCs w:val="20"/>
          <w:lang w:val="en-GB"/>
        </w:rPr>
        <w:t xml:space="preserve">its </w:t>
      </w:r>
      <w:r w:rsidR="004137EE">
        <w:rPr>
          <w:sz w:val="20"/>
          <w:szCs w:val="20"/>
          <w:lang w:val="en-GB"/>
        </w:rPr>
        <w:t>columns</w:t>
      </w:r>
      <w:r w:rsidR="006C20E2">
        <w:rPr>
          <w:sz w:val="20"/>
          <w:szCs w:val="20"/>
          <w:lang w:val="en-GB"/>
        </w:rPr>
        <w:t>,</w:t>
      </w:r>
      <w:r w:rsidR="004137EE">
        <w:rPr>
          <w:sz w:val="20"/>
          <w:szCs w:val="20"/>
          <w:lang w:val="en-GB"/>
        </w:rPr>
        <w:t xml:space="preserve"> </w:t>
      </w:r>
      <w:r w:rsidR="006C20E2">
        <w:rPr>
          <w:sz w:val="20"/>
          <w:szCs w:val="20"/>
          <w:lang w:val="en-GB"/>
        </w:rPr>
        <w:t>containing</w:t>
      </w:r>
      <w:r w:rsidR="004137EE">
        <w:rPr>
          <w:sz w:val="20"/>
          <w:szCs w:val="20"/>
          <w:lang w:val="en-GB"/>
        </w:rPr>
        <w:t xml:space="preserve"> arrays of rows</w:t>
      </w:r>
      <w:r w:rsidR="006C20E2">
        <w:rPr>
          <w:sz w:val="20"/>
          <w:szCs w:val="20"/>
          <w:lang w:val="en-GB"/>
        </w:rPr>
        <w:t>,</w:t>
      </w:r>
      <w:r w:rsidR="006920C2">
        <w:rPr>
          <w:sz w:val="20"/>
          <w:szCs w:val="20"/>
          <w:lang w:val="en-GB"/>
        </w:rPr>
        <w:t xml:space="preserve"> are rather unmanageable in SQL: in the meantime the REST facilities are also available in SQL, using the HTTP synyax extension (see sec 7).</w:t>
      </w:r>
    </w:p>
    <w:p w14:paraId="1426D511" w14:textId="77777777" w:rsidR="007B7139" w:rsidRDefault="007B7139" w:rsidP="007B7139">
      <w:pPr>
        <w:spacing w:before="120"/>
        <w:jc w:val="both"/>
        <w:rPr>
          <w:sz w:val="20"/>
          <w:szCs w:val="20"/>
          <w:lang w:val="en-GB"/>
        </w:rPr>
      </w:pPr>
      <w:r>
        <w:rPr>
          <w:sz w:val="20"/>
          <w:szCs w:val="20"/>
          <w:lang w:val="en-GB"/>
        </w:rPr>
        <w:t>The third feature in this section can be used to specify a column with a restricted set of values by referring to a lookup table. Again the syntax is an alternative for ColumnDefinition:</w:t>
      </w:r>
    </w:p>
    <w:p w14:paraId="30C8A30D" w14:textId="77777777" w:rsidR="007B7139" w:rsidRDefault="007B7139" w:rsidP="007B7139">
      <w:pPr>
        <w:spacing w:before="120"/>
        <w:jc w:val="both"/>
        <w:rPr>
          <w:sz w:val="20"/>
          <w:szCs w:val="20"/>
          <w:lang w:val="en-GB"/>
        </w:rPr>
      </w:pPr>
      <w:r>
        <w:rPr>
          <w:sz w:val="20"/>
          <w:szCs w:val="20"/>
          <w:lang w:val="en-GB"/>
        </w:rPr>
        <w:t xml:space="preserve">| id </w:t>
      </w:r>
      <w:r>
        <w:rPr>
          <w:i/>
          <w:sz w:val="20"/>
          <w:szCs w:val="20"/>
          <w:lang w:val="en-GB"/>
        </w:rPr>
        <w:t>Table</w:t>
      </w:r>
      <w:r>
        <w:rPr>
          <w:sz w:val="20"/>
          <w:szCs w:val="20"/>
          <w:lang w:val="en-GB"/>
        </w:rPr>
        <w:t xml:space="preserve">_id ‘.’ </w:t>
      </w:r>
      <w:r>
        <w:rPr>
          <w:i/>
          <w:sz w:val="20"/>
          <w:szCs w:val="20"/>
          <w:lang w:val="en-GB"/>
        </w:rPr>
        <w:t>Column</w:t>
      </w:r>
      <w:r>
        <w:rPr>
          <w:sz w:val="20"/>
          <w:szCs w:val="20"/>
          <w:lang w:val="en-GB"/>
        </w:rPr>
        <w:t>_id</w:t>
      </w:r>
    </w:p>
    <w:p w14:paraId="1C23F434" w14:textId="77777777" w:rsidR="007B7139" w:rsidRPr="00616725" w:rsidRDefault="007B7139" w:rsidP="007B7139">
      <w:pPr>
        <w:spacing w:before="120"/>
        <w:jc w:val="both"/>
        <w:rPr>
          <w:sz w:val="20"/>
          <w:szCs w:val="20"/>
          <w:lang w:val="en-GB"/>
        </w:rPr>
      </w:pPr>
      <w:r>
        <w:rPr>
          <w:sz w:val="20"/>
          <w:szCs w:val="20"/>
          <w:lang w:val="en-GB"/>
        </w:rPr>
        <w:t>The domain is implicitly defined to be that of the referenced column, and the allowed values are the current distinct values of the specified column in the lookup table.Again, this syntax can be used to define a property in a role-based data model, and in that context entity and property identifiers can be used for getting the list of referenced values.</w:t>
      </w:r>
    </w:p>
    <w:p w14:paraId="2A5C377F" w14:textId="77777777" w:rsidR="001E0CC4" w:rsidRDefault="007B7139" w:rsidP="005B6B1C">
      <w:pPr>
        <w:spacing w:before="120"/>
        <w:jc w:val="both"/>
        <w:rPr>
          <w:sz w:val="20"/>
          <w:szCs w:val="20"/>
          <w:lang w:val="en-GB"/>
        </w:rPr>
      </w:pPr>
      <w:r>
        <w:rPr>
          <w:sz w:val="20"/>
          <w:szCs w:val="20"/>
          <w:lang w:val="en-GB"/>
        </w:rPr>
        <w:t xml:space="preserve">The rest of this section focuses on generated columns. </w:t>
      </w:r>
      <w:r w:rsidR="00CE0129">
        <w:rPr>
          <w:sz w:val="20"/>
          <w:szCs w:val="20"/>
          <w:lang w:val="en-GB"/>
        </w:rPr>
        <w:t xml:space="preserve">The generated always clause has the following syntax in </w:t>
      </w:r>
      <w:r w:rsidR="00E40EAB">
        <w:rPr>
          <w:sz w:val="20"/>
          <w:szCs w:val="20"/>
          <w:lang w:val="en-GB"/>
        </w:rPr>
        <w:t>SQL2016</w:t>
      </w:r>
      <w:r w:rsidR="00CE0129">
        <w:rPr>
          <w:sz w:val="20"/>
          <w:szCs w:val="20"/>
          <w:lang w:val="en-GB"/>
        </w:rPr>
        <w:t xml:space="preserve"> (section</w:t>
      </w:r>
      <w:r w:rsidR="00766372">
        <w:rPr>
          <w:sz w:val="20"/>
          <w:szCs w:val="20"/>
          <w:lang w:val="en-GB"/>
        </w:rPr>
        <w:t xml:space="preserve"> 11.4)</w:t>
      </w:r>
    </w:p>
    <w:p w14:paraId="2EC9DD5A" w14:textId="77777777" w:rsidR="00766372" w:rsidRPr="007E0EBF" w:rsidRDefault="00766372" w:rsidP="00766372">
      <w:pPr>
        <w:autoSpaceDE w:val="0"/>
        <w:autoSpaceDN w:val="0"/>
        <w:adjustRightInd w:val="0"/>
        <w:spacing w:before="12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definition&gt; ::=</w:t>
      </w:r>
    </w:p>
    <w:p w14:paraId="113D93D9"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&lt;column name&gt; [ &lt;data type or domain name&gt; ]</w:t>
      </w:r>
    </w:p>
    <w:p w14:paraId="025DB09F" w14:textId="77777777" w:rsidR="00766372"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&lt;default clause&gt; | &lt;identity column specification&gt; | &lt;generation clause&gt; ]</w:t>
      </w:r>
    </w:p>
    <w:p w14:paraId="5F4D6D7F" w14:textId="77777777" w:rsidR="00E23809" w:rsidRPr="007E0EBF" w:rsidRDefault="00766372" w:rsidP="00766372">
      <w:pPr>
        <w:autoSpaceDE w:val="0"/>
        <w:autoSpaceDN w:val="0"/>
        <w:adjustRightInd w:val="0"/>
        <w:rPr>
          <w:rFonts w:ascii="Courier New" w:hAnsi="Courier New" w:cs="Courier New"/>
          <w:sz w:val="18"/>
          <w:szCs w:val="18"/>
          <w:lang w:val="en-GB" w:eastAsia="en-GB"/>
        </w:rPr>
      </w:pPr>
      <w:r w:rsidRPr="007E0EBF">
        <w:rPr>
          <w:rFonts w:ascii="Courier New" w:hAnsi="Courier New" w:cs="Courier New"/>
          <w:sz w:val="18"/>
          <w:szCs w:val="18"/>
          <w:lang w:val="en-GB" w:eastAsia="en-GB"/>
        </w:rPr>
        <w:t>[ &lt;column constraint definition&gt;... ] [ &lt;collate clause&gt; ]</w:t>
      </w:r>
    </w:p>
    <w:p w14:paraId="386E81A6"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27085FD"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w:t>
      </w:r>
    </w:p>
    <w:p w14:paraId="31D0F5BB"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w:t>
      </w:r>
    </w:p>
    <w:p w14:paraId="386FD0F7"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GENERATED ALWAYS</w:t>
      </w:r>
    </w:p>
    <w:p w14:paraId="34B06FE5" w14:textId="77777777" w:rsidR="00766372" w:rsidRPr="007E0EBF" w:rsidRDefault="00766372" w:rsidP="00766372">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expression&gt; ::=</w:t>
      </w:r>
    </w:p>
    <w:p w14:paraId="6FC167B3" w14:textId="77777777" w:rsidR="00766372" w:rsidRPr="007E0EBF" w:rsidRDefault="00766372" w:rsidP="00766372">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&lt;left paren&gt; &lt;value expression&gt; &lt;right paren&gt;</w:t>
      </w:r>
    </w:p>
    <w:p w14:paraId="69B4311D" w14:textId="77777777" w:rsidR="00766372" w:rsidRDefault="00766372" w:rsidP="00207CBC">
      <w:pPr>
        <w:spacing w:before="120"/>
        <w:jc w:val="both"/>
        <w:rPr>
          <w:sz w:val="20"/>
          <w:szCs w:val="20"/>
          <w:lang w:val="en-GB"/>
        </w:rPr>
      </w:pPr>
      <w:r>
        <w:rPr>
          <w:sz w:val="20"/>
          <w:szCs w:val="20"/>
          <w:lang w:val="en-GB"/>
        </w:rPr>
        <w:t xml:space="preserve">Annoyingly, the </w:t>
      </w:r>
      <w:r w:rsidR="00E40EAB">
        <w:rPr>
          <w:sz w:val="20"/>
          <w:szCs w:val="20"/>
          <w:lang w:val="en-GB"/>
        </w:rPr>
        <w:t>SQL2016</w:t>
      </w:r>
      <w:r>
        <w:rPr>
          <w:sz w:val="20"/>
          <w:szCs w:val="20"/>
          <w:lang w:val="en-GB"/>
        </w:rPr>
        <w:t xml:space="preserve"> standard then restricts the usefulness of the generation expression by requiring </w:t>
      </w:r>
      <w:r w:rsidR="00EB3AD2">
        <w:rPr>
          <w:sz w:val="20"/>
          <w:szCs w:val="20"/>
          <w:lang w:val="en-GB"/>
        </w:rPr>
        <w:t>that “10</w:t>
      </w:r>
      <w:r w:rsidR="00207CBC">
        <w:rPr>
          <w:sz w:val="20"/>
          <w:szCs w:val="20"/>
          <w:lang w:val="en-GB"/>
        </w:rPr>
        <w:t xml:space="preserve">) </w:t>
      </w:r>
      <w:r w:rsidR="00207CBC" w:rsidRPr="00207CBC">
        <w:rPr>
          <w:sz w:val="20"/>
          <w:szCs w:val="20"/>
          <w:lang w:val="en-GB"/>
        </w:rPr>
        <w:t>If &lt;generation clause&gt; GC is specified, then:</w:t>
      </w:r>
      <w:r w:rsidR="00207CBC">
        <w:rPr>
          <w:sz w:val="20"/>
          <w:szCs w:val="20"/>
          <w:lang w:val="en-GB"/>
        </w:rPr>
        <w:t xml:space="preserve"> </w:t>
      </w:r>
      <w:r w:rsidR="00207CBC" w:rsidRPr="00207CBC">
        <w:rPr>
          <w:sz w:val="20"/>
          <w:szCs w:val="20"/>
          <w:lang w:val="en-GB"/>
        </w:rPr>
        <w:t>a) Let GE be the &lt;generation expression&gt; contained in GC.</w:t>
      </w:r>
      <w:r w:rsidR="00207CBC">
        <w:rPr>
          <w:sz w:val="20"/>
          <w:szCs w:val="20"/>
          <w:lang w:val="en-GB"/>
        </w:rPr>
        <w:t xml:space="preserve"> </w:t>
      </w:r>
      <w:r w:rsidR="00207CBC" w:rsidRPr="00207CBC">
        <w:rPr>
          <w:sz w:val="20"/>
          <w:szCs w:val="20"/>
          <w:lang w:val="en-GB"/>
        </w:rPr>
        <w:t>b) C is a generated column.</w:t>
      </w:r>
      <w:r w:rsidR="00207CBC">
        <w:rPr>
          <w:sz w:val="20"/>
          <w:szCs w:val="20"/>
          <w:lang w:val="en-GB"/>
        </w:rPr>
        <w:t xml:space="preserve"> </w:t>
      </w:r>
      <w:r w:rsidR="00207CBC" w:rsidRPr="00207CBC">
        <w:rPr>
          <w:sz w:val="20"/>
          <w:szCs w:val="20"/>
          <w:lang w:val="en-GB"/>
        </w:rPr>
        <w:t>c) Every &lt;column reference&gt; contained in GE shall reference a base column of T.</w:t>
      </w:r>
      <w:r w:rsidR="00207CBC">
        <w:rPr>
          <w:sz w:val="20"/>
          <w:szCs w:val="20"/>
          <w:lang w:val="en-GB"/>
        </w:rPr>
        <w:t xml:space="preserve"> </w:t>
      </w:r>
      <w:r w:rsidR="00207CBC" w:rsidRPr="00207CBC">
        <w:rPr>
          <w:sz w:val="20"/>
          <w:szCs w:val="20"/>
          <w:lang w:val="en-GB"/>
        </w:rPr>
        <w:t xml:space="preserve">d) GE shall </w:t>
      </w:r>
      <w:r w:rsidR="00E40EAB">
        <w:rPr>
          <w:sz w:val="20"/>
          <w:szCs w:val="20"/>
          <w:lang w:val="en-GB"/>
        </w:rPr>
        <w:t xml:space="preserve">not </w:t>
      </w:r>
      <w:r w:rsidR="00207CBC" w:rsidRPr="00207CBC">
        <w:rPr>
          <w:sz w:val="20"/>
          <w:szCs w:val="20"/>
          <w:lang w:val="en-GB"/>
        </w:rPr>
        <w:t xml:space="preserve">be </w:t>
      </w:r>
      <w:r w:rsidR="00E40EAB">
        <w:rPr>
          <w:sz w:val="20"/>
          <w:szCs w:val="20"/>
          <w:lang w:val="en-GB"/>
        </w:rPr>
        <w:t xml:space="preserve">possibly </w:t>
      </w:r>
      <w:r w:rsidR="00207CBC" w:rsidRPr="00207CBC">
        <w:rPr>
          <w:sz w:val="20"/>
          <w:szCs w:val="20"/>
          <w:lang w:val="en-GB"/>
        </w:rPr>
        <w:t>deterministic.</w:t>
      </w:r>
      <w:r w:rsidR="00207CBC">
        <w:rPr>
          <w:sz w:val="20"/>
          <w:szCs w:val="20"/>
          <w:lang w:val="en-GB"/>
        </w:rPr>
        <w:t xml:space="preserve"> </w:t>
      </w:r>
      <w:r w:rsidR="00207CBC" w:rsidRPr="00207CBC">
        <w:rPr>
          <w:sz w:val="20"/>
          <w:szCs w:val="20"/>
          <w:lang w:val="en-GB"/>
        </w:rPr>
        <w:t>e) GE shall not contain a &lt;routine invocation&gt; whose subject routine possibly reads SQL-data.</w:t>
      </w:r>
      <w:r w:rsidR="00207CBC">
        <w:rPr>
          <w:sz w:val="20"/>
          <w:szCs w:val="20"/>
          <w:lang w:val="en-GB"/>
        </w:rPr>
        <w:t xml:space="preserve"> </w:t>
      </w:r>
      <w:r w:rsidR="00207CBC" w:rsidRPr="00207CBC">
        <w:rPr>
          <w:sz w:val="20"/>
          <w:szCs w:val="20"/>
          <w:lang w:val="en-GB"/>
        </w:rPr>
        <w:t>f) GE shall not contain a &lt;query expression&gt;.</w:t>
      </w:r>
      <w:r w:rsidR="00207CBC">
        <w:rPr>
          <w:sz w:val="20"/>
          <w:szCs w:val="20"/>
          <w:lang w:val="en-GB"/>
        </w:rPr>
        <w:t>”</w:t>
      </w:r>
    </w:p>
    <w:p w14:paraId="40CD25BD" w14:textId="77777777" w:rsidR="00207CBC" w:rsidRDefault="00207CBC" w:rsidP="00207CBC">
      <w:pPr>
        <w:spacing w:before="120"/>
        <w:jc w:val="both"/>
        <w:rPr>
          <w:sz w:val="20"/>
          <w:szCs w:val="20"/>
          <w:lang w:val="en-GB"/>
        </w:rPr>
      </w:pPr>
      <w:r>
        <w:rPr>
          <w:sz w:val="20"/>
          <w:szCs w:val="20"/>
          <w:lang w:val="en-GB"/>
        </w:rPr>
        <w:t>In Pyrrho requirements c), e) and f) are dropped, and the syntax is extended to include an update rule:</w:t>
      </w:r>
    </w:p>
    <w:p w14:paraId="192D9556"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clause&gt; ::=</w:t>
      </w:r>
    </w:p>
    <w:p w14:paraId="04C6B746"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&lt;generation rule&gt; AS &lt;generation expression&gt; [ &lt;update rule&gt; ]</w:t>
      </w:r>
    </w:p>
    <w:p w14:paraId="5671A04A" w14:textId="77777777" w:rsidR="00207CBC" w:rsidRPr="007E0EBF" w:rsidRDefault="00207CBC" w:rsidP="00207CBC">
      <w:pPr>
        <w:autoSpaceDE w:val="0"/>
        <w:autoSpaceDN w:val="0"/>
        <w:adjustRightInd w:val="0"/>
        <w:spacing w:before="12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&lt;update rule&gt; ::=</w:t>
      </w:r>
    </w:p>
    <w:p w14:paraId="601F28FF" w14:textId="77777777" w:rsidR="00207CBC" w:rsidRPr="007E0EBF" w:rsidRDefault="00207CBC" w:rsidP="00207CBC">
      <w:pPr>
        <w:autoSpaceDE w:val="0"/>
        <w:autoSpaceDN w:val="0"/>
        <w:adjustRightInd w:val="0"/>
        <w:rPr>
          <w:rFonts w:ascii="Courier New" w:hAnsi="Courier New" w:cs="Courier New"/>
          <w:color w:val="000000"/>
          <w:sz w:val="18"/>
          <w:szCs w:val="18"/>
          <w:lang w:val="en-GB" w:eastAsia="en-GB"/>
        </w:rPr>
      </w:pPr>
      <w:r w:rsidRPr="007E0EBF">
        <w:rPr>
          <w:rFonts w:ascii="Courier New" w:hAnsi="Courier New" w:cs="Courier New"/>
          <w:color w:val="000000"/>
          <w:sz w:val="18"/>
          <w:szCs w:val="18"/>
          <w:lang w:val="en-GB" w:eastAsia="en-GB"/>
        </w:rPr>
        <w:t>UPDATE &lt;left paren&gt; &lt;set clause list&gt; &lt;right paren&gt;</w:t>
      </w:r>
    </w:p>
    <w:p w14:paraId="2674B0FB" w14:textId="77777777" w:rsidR="00207CBC" w:rsidRDefault="00207CBC" w:rsidP="00207CBC">
      <w:pPr>
        <w:spacing w:before="120"/>
        <w:jc w:val="both"/>
        <w:rPr>
          <w:sz w:val="20"/>
          <w:szCs w:val="20"/>
          <w:lang w:val="en-GB"/>
        </w:rPr>
      </w:pPr>
      <w:r w:rsidRPr="00207CBC">
        <w:rPr>
          <w:sz w:val="20"/>
          <w:szCs w:val="20"/>
          <w:lang w:val="en-GB"/>
        </w:rPr>
        <w:t xml:space="preserve">where </w:t>
      </w:r>
      <w:r>
        <w:rPr>
          <w:sz w:val="20"/>
          <w:szCs w:val="20"/>
          <w:lang w:val="en-GB"/>
        </w:rPr>
        <w:t xml:space="preserve">&lt;set clause list&gt; is defined in section 14.15 </w:t>
      </w:r>
      <w:r w:rsidRPr="00207CBC">
        <w:rPr>
          <w:sz w:val="20"/>
          <w:szCs w:val="20"/>
          <w:lang w:val="en-GB"/>
        </w:rPr>
        <w:t xml:space="preserve"> </w:t>
      </w:r>
      <w:r>
        <w:rPr>
          <w:sz w:val="20"/>
          <w:szCs w:val="20"/>
          <w:lang w:val="en-GB"/>
        </w:rPr>
        <w:t>of the standard. In Pyrrho’s syntax description in section 7</w:t>
      </w:r>
      <w:r w:rsidR="002A56B7">
        <w:rPr>
          <w:sz w:val="20"/>
          <w:szCs w:val="20"/>
          <w:lang w:val="en-GB"/>
        </w:rPr>
        <w:t>.2</w:t>
      </w:r>
      <w:r>
        <w:rPr>
          <w:sz w:val="20"/>
          <w:szCs w:val="20"/>
          <w:lang w:val="en-GB"/>
        </w:rPr>
        <w:t xml:space="preserve"> this is an Assignment .</w:t>
      </w:r>
    </w:p>
    <w:p w14:paraId="65B647B3" w14:textId="77777777" w:rsidR="00207CBC" w:rsidRDefault="00207CBC" w:rsidP="00207CBC">
      <w:pPr>
        <w:spacing w:before="120"/>
        <w:jc w:val="both"/>
        <w:rPr>
          <w:sz w:val="20"/>
          <w:szCs w:val="20"/>
          <w:lang w:val="en-GB"/>
        </w:rPr>
      </w:pPr>
      <w:r>
        <w:rPr>
          <w:sz w:val="20"/>
          <w:szCs w:val="20"/>
          <w:lang w:val="en-GB"/>
        </w:rPr>
        <w:t>With this syntax we can write</w:t>
      </w:r>
      <w:r w:rsidR="003C1B12">
        <w:rPr>
          <w:sz w:val="20"/>
          <w:szCs w:val="20"/>
          <w:lang w:val="en-GB"/>
        </w:rPr>
        <w:t xml:space="preserve"> definitions such as</w:t>
      </w:r>
    </w:p>
    <w:p w14:paraId="1CE998EA" w14:textId="77777777" w:rsidR="00287291" w:rsidRPr="003C1B12" w:rsidRDefault="00207CBC" w:rsidP="00287291">
      <w:pPr>
        <w:spacing w:before="120"/>
        <w:jc w:val="both"/>
        <w:rPr>
          <w:rFonts w:ascii="Courier New" w:hAnsi="Courier New" w:cs="Courier New"/>
          <w:sz w:val="20"/>
          <w:szCs w:val="20"/>
          <w:lang w:val="en-GB"/>
        </w:rPr>
      </w:pPr>
      <w:r w:rsidRPr="003C1B12">
        <w:rPr>
          <w:rFonts w:ascii="Courier New" w:hAnsi="Courier New" w:cs="Courier New"/>
          <w:sz w:val="20"/>
          <w:szCs w:val="20"/>
          <w:lang w:val="en-GB"/>
        </w:rPr>
        <w:t>create table mystats (</w:t>
      </w:r>
      <w:r w:rsidR="00287291" w:rsidRPr="003C1B12">
        <w:rPr>
          <w:rFonts w:ascii="Courier New" w:hAnsi="Courier New" w:cs="Courier New"/>
          <w:sz w:val="20"/>
          <w:szCs w:val="20"/>
          <w:lang w:val="en-GB"/>
        </w:rPr>
        <w:t>salesyear int</w:t>
      </w:r>
      <w:r w:rsidRPr="003C1B12">
        <w:rPr>
          <w:rFonts w:ascii="Courier New" w:hAnsi="Courier New" w:cs="Courier New"/>
          <w:sz w:val="20"/>
          <w:szCs w:val="20"/>
          <w:lang w:val="en-GB"/>
        </w:rPr>
        <w:t xml:space="preserve">, </w:t>
      </w:r>
      <w:r w:rsidR="00287291" w:rsidRPr="003C1B12">
        <w:rPr>
          <w:rFonts w:ascii="Courier New" w:hAnsi="Courier New" w:cs="Courier New"/>
          <w:sz w:val="20"/>
          <w:szCs w:val="20"/>
          <w:lang w:val="en-GB"/>
        </w:rPr>
        <w:t xml:space="preserve"> salesmonth int, </w:t>
      </w:r>
    </w:p>
    <w:p w14:paraId="489BF84A" w14:textId="77777777" w:rsidR="00287291" w:rsidRPr="003C1B12" w:rsidRDefault="00287291"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salesperiod</w:t>
      </w:r>
      <w:r w:rsidR="00207CBC" w:rsidRPr="003C1B12">
        <w:rPr>
          <w:rFonts w:ascii="Courier New" w:hAnsi="Courier New" w:cs="Courier New"/>
          <w:sz w:val="20"/>
          <w:szCs w:val="20"/>
          <w:lang w:val="en-GB"/>
        </w:rPr>
        <w:t xml:space="preserve"> date(year to </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 xml:space="preserve">) generated always as </w:t>
      </w:r>
    </w:p>
    <w:p w14:paraId="2290F9F7" w14:textId="77777777" w:rsidR="003C1B12" w:rsidRDefault="003C1B12" w:rsidP="003C1B12">
      <w:pPr>
        <w:spacing w:before="120"/>
        <w:ind w:left="720" w:firstLine="720"/>
        <w:jc w:val="both"/>
        <w:rPr>
          <w:rFonts w:ascii="Courier New" w:hAnsi="Courier New" w:cs="Courier New"/>
          <w:sz w:val="20"/>
          <w:szCs w:val="20"/>
          <w:lang w:val="en-GB"/>
        </w:rPr>
      </w:pPr>
      <w:r>
        <w:rPr>
          <w:rFonts w:ascii="Courier New" w:hAnsi="Courier New" w:cs="Courier New"/>
          <w:sz w:val="20"/>
          <w:szCs w:val="20"/>
          <w:lang w:val="en-GB"/>
        </w:rPr>
        <w:t>(</w:t>
      </w:r>
      <w:r w:rsidRPr="003C1B12">
        <w:rPr>
          <w:rFonts w:ascii="Courier New" w:hAnsi="Courier New" w:cs="Courier New"/>
          <w:sz w:val="20"/>
          <w:szCs w:val="20"/>
          <w:lang w:val="en-GB"/>
        </w:rPr>
        <w:t>cast (salesyear as date(year</w:t>
      </w:r>
      <w:r w:rsidR="00207CBC" w:rsidRPr="003C1B12">
        <w:rPr>
          <w:rFonts w:ascii="Courier New" w:hAnsi="Courier New" w:cs="Courier New"/>
          <w:sz w:val="20"/>
          <w:szCs w:val="20"/>
          <w:lang w:val="en-GB"/>
        </w:rPr>
        <w:t>)</w:t>
      </w:r>
      <w:r w:rsidR="00231742">
        <w:rPr>
          <w:rFonts w:ascii="Courier New" w:hAnsi="Courier New" w:cs="Courier New"/>
          <w:sz w:val="20"/>
          <w:szCs w:val="20"/>
          <w:lang w:val="en-GB"/>
        </w:rPr>
        <w:t>)</w:t>
      </w:r>
      <w:r w:rsidR="00287291" w:rsidRPr="003C1B12">
        <w:rPr>
          <w:rFonts w:ascii="Courier New" w:hAnsi="Courier New" w:cs="Courier New"/>
          <w:sz w:val="20"/>
          <w:szCs w:val="20"/>
          <w:lang w:val="en-GB"/>
        </w:rPr>
        <w:t>+</w:t>
      </w:r>
    </w:p>
    <w:p w14:paraId="2ED22C5C" w14:textId="77777777" w:rsidR="00287291"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cast(sal</w:t>
      </w:r>
      <w:r w:rsidR="003C1B12">
        <w:rPr>
          <w:rFonts w:ascii="Courier New" w:hAnsi="Courier New" w:cs="Courier New"/>
          <w:sz w:val="20"/>
          <w:szCs w:val="20"/>
          <w:lang w:val="en-GB"/>
        </w:rPr>
        <w:t>esmonth as interval</w:t>
      </w:r>
      <w:r w:rsidRPr="003C1B12">
        <w:rPr>
          <w:rFonts w:ascii="Courier New" w:hAnsi="Courier New" w:cs="Courier New"/>
          <w:sz w:val="20"/>
          <w:szCs w:val="20"/>
          <w:lang w:val="en-GB"/>
        </w:rPr>
        <w:t>(month)</w:t>
      </w:r>
      <w:r w:rsidR="00207CBC" w:rsidRPr="003C1B12">
        <w:rPr>
          <w:rFonts w:ascii="Courier New" w:hAnsi="Courier New" w:cs="Courier New"/>
          <w:sz w:val="20"/>
          <w:szCs w:val="20"/>
          <w:lang w:val="en-GB"/>
        </w:rPr>
        <w:t>)</w:t>
      </w:r>
      <w:r w:rsidR="003C1B12">
        <w:rPr>
          <w:rFonts w:ascii="Courier New" w:hAnsi="Courier New" w:cs="Courier New"/>
          <w:sz w:val="20"/>
          <w:szCs w:val="20"/>
          <w:lang w:val="en-GB"/>
        </w:rPr>
        <w:t>)</w:t>
      </w:r>
      <w:r w:rsidR="00207CBC" w:rsidRPr="003C1B12">
        <w:rPr>
          <w:rFonts w:ascii="Courier New" w:hAnsi="Courier New" w:cs="Courier New"/>
          <w:sz w:val="20"/>
          <w:szCs w:val="20"/>
          <w:lang w:val="en-GB"/>
        </w:rPr>
        <w:t xml:space="preserve"> </w:t>
      </w:r>
    </w:p>
    <w:p w14:paraId="4FFC7EAB" w14:textId="77777777" w:rsidR="00287291" w:rsidRPr="003C1B12" w:rsidRDefault="00207CBC" w:rsidP="00287291">
      <w:pPr>
        <w:spacing w:before="120"/>
        <w:ind w:firstLine="720"/>
        <w:jc w:val="both"/>
        <w:rPr>
          <w:rFonts w:ascii="Courier New" w:hAnsi="Courier New" w:cs="Courier New"/>
          <w:sz w:val="20"/>
          <w:szCs w:val="20"/>
          <w:lang w:val="en-GB"/>
        </w:rPr>
      </w:pPr>
      <w:r w:rsidRPr="003C1B12">
        <w:rPr>
          <w:rFonts w:ascii="Courier New" w:hAnsi="Courier New" w:cs="Courier New"/>
          <w:sz w:val="20"/>
          <w:szCs w:val="20"/>
          <w:lang w:val="en-GB"/>
        </w:rPr>
        <w:t xml:space="preserve">update </w:t>
      </w:r>
      <w:r w:rsidR="00287291" w:rsidRPr="003C1B12">
        <w:rPr>
          <w:rFonts w:ascii="Courier New" w:hAnsi="Courier New" w:cs="Courier New"/>
          <w:sz w:val="20"/>
          <w:szCs w:val="20"/>
          <w:lang w:val="en-GB"/>
        </w:rPr>
        <w:t>(</w:t>
      </w:r>
      <w:r w:rsidRPr="003C1B12">
        <w:rPr>
          <w:rFonts w:ascii="Courier New" w:hAnsi="Courier New" w:cs="Courier New"/>
          <w:sz w:val="20"/>
          <w:szCs w:val="20"/>
          <w:lang w:val="en-GB"/>
        </w:rPr>
        <w:t>salesyear</w:t>
      </w:r>
      <w:r w:rsidR="00287291" w:rsidRPr="003C1B12">
        <w:rPr>
          <w:rFonts w:ascii="Courier New" w:hAnsi="Courier New" w:cs="Courier New"/>
          <w:sz w:val="20"/>
          <w:szCs w:val="20"/>
          <w:lang w:val="en-GB"/>
        </w:rPr>
        <w:t>=extract(year from salesperiod),</w:t>
      </w:r>
    </w:p>
    <w:p w14:paraId="24943745" w14:textId="77777777" w:rsidR="00207CBC" w:rsidRPr="003C1B12" w:rsidRDefault="00287291" w:rsidP="003C1B12">
      <w:pPr>
        <w:spacing w:before="120"/>
        <w:ind w:left="720" w:firstLine="720"/>
        <w:jc w:val="both"/>
        <w:rPr>
          <w:rFonts w:ascii="Courier New" w:hAnsi="Courier New" w:cs="Courier New"/>
          <w:sz w:val="20"/>
          <w:szCs w:val="20"/>
          <w:lang w:val="en-GB"/>
        </w:rPr>
      </w:pPr>
      <w:r w:rsidRPr="003C1B12">
        <w:rPr>
          <w:rFonts w:ascii="Courier New" w:hAnsi="Courier New" w:cs="Courier New"/>
          <w:sz w:val="20"/>
          <w:szCs w:val="20"/>
          <w:lang w:val="en-GB"/>
        </w:rPr>
        <w:t>salesmonth=extract(month from salesperiod)))</w:t>
      </w:r>
    </w:p>
    <w:p w14:paraId="6519210A" w14:textId="77777777" w:rsidR="00207CBC" w:rsidRDefault="003C1B12" w:rsidP="00207CBC">
      <w:pPr>
        <w:spacing w:before="120"/>
        <w:jc w:val="both"/>
        <w:rPr>
          <w:sz w:val="20"/>
          <w:szCs w:val="20"/>
          <w:lang w:val="en-GB"/>
        </w:rPr>
      </w:pPr>
      <w:r>
        <w:rPr>
          <w:sz w:val="20"/>
          <w:szCs w:val="20"/>
          <w:lang w:val="en-GB"/>
        </w:rPr>
        <w:t>or include them in property definitions in data models.</w:t>
      </w:r>
      <w:r w:rsidR="00B5106A">
        <w:rPr>
          <w:sz w:val="20"/>
          <w:szCs w:val="20"/>
          <w:lang w:val="en-GB"/>
        </w:rPr>
        <w:t xml:space="preserve"> It can be seen that such a definition, though tedious in itself, could save a lot of effort to users of this data.</w:t>
      </w:r>
    </w:p>
    <w:p w14:paraId="101567B5" w14:textId="77777777" w:rsidR="00894328" w:rsidRDefault="00894328" w:rsidP="00207CBC">
      <w:pPr>
        <w:spacing w:before="120"/>
        <w:jc w:val="both"/>
        <w:rPr>
          <w:sz w:val="20"/>
          <w:szCs w:val="20"/>
          <w:lang w:val="en-GB"/>
        </w:rPr>
      </w:pPr>
      <w:r>
        <w:rPr>
          <w:sz w:val="20"/>
          <w:szCs w:val="20"/>
          <w:lang w:val="en-GB"/>
        </w:rPr>
        <w:t>As a result of the changes in this section, generated columns may not be used in a table constraint.</w:t>
      </w:r>
    </w:p>
    <w:p w14:paraId="203853E3" w14:textId="77777777" w:rsidR="0085747D" w:rsidRDefault="00885AA2" w:rsidP="003E0FCF">
      <w:pPr>
        <w:pStyle w:val="Heading1"/>
        <w:rPr>
          <w:lang w:val="en-GB"/>
        </w:rPr>
      </w:pPr>
      <w:bookmarkStart w:id="47" w:name="_Toc13857205"/>
      <w:r>
        <w:rPr>
          <w:lang w:val="en-GB"/>
        </w:rPr>
        <w:t xml:space="preserve">6. </w:t>
      </w:r>
      <w:r w:rsidR="00C075EA">
        <w:rPr>
          <w:lang w:val="en-GB"/>
        </w:rPr>
        <w:t>Pyrrho application development</w:t>
      </w:r>
      <w:bookmarkEnd w:id="47"/>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77777777"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 under Windows or Linux/Mono.</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7777777" w:rsidR="006D3992" w:rsidRDefault="006D3992" w:rsidP="006D3992">
      <w:pPr>
        <w:pStyle w:val="Heading2"/>
        <w:rPr>
          <w:lang w:val="en-GB"/>
        </w:rPr>
      </w:pPr>
      <w:bookmarkStart w:id="48" w:name="_Toc13857206"/>
      <w:r>
        <w:rPr>
          <w:lang w:val="en-GB"/>
        </w:rPr>
        <w:t>6.1 Getting Started</w:t>
      </w:r>
      <w:bookmarkEnd w:id="48"/>
    </w:p>
    <w:p w14:paraId="77BBFB81" w14:textId="77777777" w:rsidR="00B16114" w:rsidRDefault="00422808" w:rsidP="00287B62">
      <w:pPr>
        <w:spacing w:before="120"/>
        <w:jc w:val="both"/>
        <w:rPr>
          <w:sz w:val="20"/>
          <w:szCs w:val="20"/>
          <w:lang w:val="en-GB"/>
        </w:rPr>
      </w:pPr>
      <w:r>
        <w:rPr>
          <w:sz w:val="20"/>
          <w:szCs w:val="20"/>
          <w:lang w:val="en-GB"/>
        </w:rPr>
        <w:t>For C#, t</w:t>
      </w:r>
      <w:r w:rsidR="006D3992">
        <w:rPr>
          <w:sz w:val="20"/>
          <w:szCs w:val="20"/>
          <w:lang w:val="en-GB"/>
        </w:rPr>
        <w:t xml:space="preserve">he programming model is ADO.NET, which is accessible in the common language runtime by </w:t>
      </w:r>
    </w:p>
    <w:p w14:paraId="01AC6D97"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using System.Data;</w:t>
      </w:r>
    </w:p>
    <w:p w14:paraId="4EF4F8B8" w14:textId="77777777" w:rsidR="006D3992" w:rsidRDefault="006D3992" w:rsidP="00287B62">
      <w:pPr>
        <w:spacing w:before="120"/>
        <w:jc w:val="both"/>
        <w:rPr>
          <w:sz w:val="20"/>
          <w:szCs w:val="20"/>
          <w:lang w:val="en-GB"/>
        </w:rPr>
      </w:pPr>
      <w:r>
        <w:rPr>
          <w:sz w:val="20"/>
          <w:szCs w:val="20"/>
          <w:lang w:val="en-GB"/>
        </w:rPr>
        <w:t>Pyrrho provides a small dll</w:t>
      </w:r>
      <w:r w:rsidR="00422808">
        <w:rPr>
          <w:sz w:val="20"/>
          <w:szCs w:val="20"/>
          <w:lang w:val="en-GB"/>
        </w:rPr>
        <w:t xml:space="preserve"> (PyrrhoLink.dll or OSPLink.dll)</w:t>
      </w:r>
      <w:r>
        <w:rPr>
          <w:sz w:val="20"/>
          <w:szCs w:val="20"/>
          <w:lang w:val="en-GB"/>
        </w:rPr>
        <w:t xml:space="preserve"> for making the initial TCP/IP connection to the PyrrhoServer.</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5C949BFF" w14:textId="77777777" w:rsidR="00422808" w:rsidRDefault="00422808" w:rsidP="00287B62">
      <w:pPr>
        <w:spacing w:before="120"/>
        <w:jc w:val="both"/>
        <w:rPr>
          <w:sz w:val="20"/>
          <w:szCs w:val="20"/>
          <w:lang w:val="en-GB"/>
        </w:rPr>
      </w:pPr>
      <w:r>
        <w:rPr>
          <w:sz w:val="20"/>
          <w:szCs w:val="20"/>
          <w:lang w:val="en-GB"/>
        </w:rPr>
        <w:t>and extends the facilities of ADO.NET to handle SQL additional data types such as Multiset and Array.</w:t>
      </w:r>
    </w:p>
    <w:p w14:paraId="4C315D61" w14:textId="77777777" w:rsidR="00422808" w:rsidRDefault="00422808" w:rsidP="00287B62">
      <w:pPr>
        <w:spacing w:before="120"/>
        <w:jc w:val="both"/>
        <w:rPr>
          <w:sz w:val="20"/>
          <w:szCs w:val="20"/>
          <w:lang w:val="en-GB"/>
        </w:rPr>
      </w:pPr>
      <w:r>
        <w:rPr>
          <w:sz w:val="20"/>
          <w:szCs w:val="20"/>
          <w:lang w:val="en-GB"/>
        </w:rPr>
        <w:t xml:space="preserve">On platforms such as Mono v1, where System.Data is not available, the Pyrrho namespace is extended to work without System.Data. </w:t>
      </w:r>
    </w:p>
    <w:p w14:paraId="1CD8209E" w14:textId="77777777" w:rsidR="00422808" w:rsidRDefault="00422808" w:rsidP="00287B62">
      <w:pPr>
        <w:spacing w:before="120"/>
        <w:jc w:val="both"/>
        <w:rPr>
          <w:sz w:val="20"/>
          <w:szCs w:val="20"/>
          <w:lang w:val="en-GB"/>
        </w:rPr>
      </w:pPr>
      <w:r>
        <w:rPr>
          <w:sz w:val="20"/>
          <w:szCs w:val="20"/>
          <w:lang w:val="en-GB"/>
        </w:rPr>
        <w:t xml:space="preserve">In either case, the resulting effective API is documented in section 8.8 of this manual. </w:t>
      </w:r>
    </w:p>
    <w:p w14:paraId="2A6800BA" w14:textId="77777777"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 or OSPLink.dll.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 xml:space="preserve">.dll </w:t>
      </w:r>
      <w:r w:rsidR="00EE1D6C">
        <w:rPr>
          <w:sz w:val="20"/>
          <w:szCs w:val="20"/>
          <w:lang w:val="en-GB"/>
        </w:rPr>
        <w:t xml:space="preserve">or OSPLink.dll </w:t>
      </w:r>
      <w:r w:rsidR="00350240">
        <w:rPr>
          <w:sz w:val="20"/>
          <w:szCs w:val="20"/>
          <w:lang w:val="en-GB"/>
        </w:rPr>
        <w:t>in the same folder as the executable.</w:t>
      </w:r>
    </w:p>
    <w:p w14:paraId="72F0A34D" w14:textId="77777777" w:rsidR="00350240" w:rsidRDefault="00350240" w:rsidP="00287B62">
      <w:pPr>
        <w:spacing w:before="120"/>
        <w:jc w:val="both"/>
        <w:rPr>
          <w:sz w:val="20"/>
          <w:szCs w:val="20"/>
          <w:lang w:val="en-GB"/>
        </w:rPr>
      </w:pPr>
      <w:r>
        <w:rPr>
          <w:sz w:val="20"/>
          <w:szCs w:val="20"/>
          <w:lang w:val="en-GB"/>
        </w:rPr>
        <w:t>If you are using the .NET SDK instead of Visual Studio, then when your application is compiled, you will need to mention the reference to Pyrrho</w:t>
      </w:r>
      <w:r w:rsidR="00EE1D6C">
        <w:rPr>
          <w:sz w:val="20"/>
          <w:szCs w:val="20"/>
          <w:lang w:val="en-GB"/>
        </w:rPr>
        <w:t>Link</w:t>
      </w:r>
      <w:r>
        <w:rPr>
          <w:sz w:val="20"/>
          <w:szCs w:val="20"/>
          <w:lang w:val="en-GB"/>
        </w:rPr>
        <w:t>.dll</w:t>
      </w:r>
      <w:r w:rsidR="00EE1D6C">
        <w:rPr>
          <w:sz w:val="20"/>
          <w:szCs w:val="20"/>
          <w:lang w:val="en-GB"/>
        </w:rPr>
        <w:t xml:space="preserve"> or OSPLink.dll</w:t>
      </w:r>
      <w:r>
        <w:rPr>
          <w:sz w:val="20"/>
          <w:szCs w:val="20"/>
          <w:lang w:val="en-GB"/>
        </w:rPr>
        <w:t xml:space="preserve"> in the compilation command line:</w:t>
      </w:r>
    </w:p>
    <w:p w14:paraId="14B5C8F8" w14:textId="77777777" w:rsidR="00350240" w:rsidRPr="007E2F39"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csc –r:Pyrrho</w:t>
      </w:r>
      <w:r w:rsidR="00A5402C">
        <w:rPr>
          <w:rFonts w:ascii="Courier New" w:hAnsi="Courier New" w:cs="Courier New"/>
          <w:sz w:val="20"/>
          <w:szCs w:val="20"/>
          <w:lang w:val="en-GB"/>
        </w:rPr>
        <w:t>Link</w:t>
      </w:r>
      <w:r w:rsidRPr="007E2F39">
        <w:rPr>
          <w:rFonts w:ascii="Courier New" w:hAnsi="Courier New" w:cs="Courier New"/>
          <w:sz w:val="20"/>
          <w:szCs w:val="20"/>
          <w:lang w:val="en-GB"/>
        </w:rPr>
        <w:t>.dll test.cs</w:t>
      </w:r>
    </w:p>
    <w:p w14:paraId="1CEB9FA6" w14:textId="77777777" w:rsidR="00816022" w:rsidRDefault="00350240" w:rsidP="00287B62">
      <w:pPr>
        <w:spacing w:before="120"/>
        <w:jc w:val="both"/>
        <w:rPr>
          <w:sz w:val="20"/>
          <w:szCs w:val="20"/>
          <w:lang w:val="en-GB"/>
        </w:rPr>
      </w:pPr>
      <w:r>
        <w:rPr>
          <w:sz w:val="20"/>
          <w:szCs w:val="20"/>
          <w:lang w:val="en-GB"/>
        </w:rPr>
        <w:t>assuming that a copy of Pyrrho</w:t>
      </w:r>
      <w:r w:rsidR="00A5402C">
        <w:rPr>
          <w:sz w:val="20"/>
          <w:szCs w:val="20"/>
          <w:lang w:val="en-GB"/>
        </w:rPr>
        <w:t>Link</w:t>
      </w:r>
      <w:r>
        <w:rPr>
          <w:sz w:val="20"/>
          <w:szCs w:val="20"/>
          <w:lang w:val="en-GB"/>
        </w:rPr>
        <w:t>.dll is in the folder where compilation takes place</w:t>
      </w:r>
      <w:r w:rsidR="007E2F39">
        <w:rPr>
          <w:sz w:val="20"/>
          <w:szCs w:val="20"/>
          <w:lang w:val="en-GB"/>
        </w:rPr>
        <w:t>.</w:t>
      </w:r>
      <w:r w:rsidR="00816022">
        <w:rPr>
          <w:sz w:val="20"/>
          <w:szCs w:val="20"/>
          <w:lang w:val="en-GB"/>
        </w:rPr>
        <w:t xml:space="preserve"> It will also be needed for execution.</w:t>
      </w:r>
    </w:p>
    <w:p w14:paraId="165856B5" w14:textId="77777777" w:rsidR="00FF2822" w:rsidRDefault="00422808" w:rsidP="00FF2822">
      <w:pPr>
        <w:pStyle w:val="Heading2"/>
        <w:rPr>
          <w:lang w:val="en-GB"/>
        </w:rPr>
      </w:pPr>
      <w:bookmarkStart w:id="49" w:name="_Toc13857207"/>
      <w:r>
        <w:rPr>
          <w:lang w:val="en-GB"/>
        </w:rPr>
        <w:t>6.2</w:t>
      </w:r>
      <w:r w:rsidR="00FF2822">
        <w:rPr>
          <w:lang w:val="en-GB"/>
        </w:rPr>
        <w:t xml:space="preserve"> Opening and closing a connection</w:t>
      </w:r>
      <w:bookmarkEnd w:id="49"/>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77777777" w:rsidR="00885AA2" w:rsidRDefault="00422808" w:rsidP="00FF2822">
      <w:pPr>
        <w:pStyle w:val="Heading2"/>
        <w:rPr>
          <w:lang w:val="en-GB"/>
        </w:rPr>
      </w:pPr>
      <w:bookmarkStart w:id="50" w:name="_Toc13857208"/>
      <w:r>
        <w:rPr>
          <w:lang w:val="en-GB"/>
        </w:rPr>
        <w:t>6.3</w:t>
      </w:r>
      <w:r w:rsidR="00FF2822">
        <w:rPr>
          <w:lang w:val="en-GB"/>
        </w:rPr>
        <w:t xml:space="preserve"> </w:t>
      </w:r>
      <w:r w:rsidR="00885AA2">
        <w:rPr>
          <w:lang w:val="en-GB"/>
        </w:rPr>
        <w:t>The connection string</w:t>
      </w:r>
      <w:bookmarkEnd w:id="50"/>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40"/>
        <w:gridCol w:w="5760"/>
      </w:tblGrid>
      <w:tr w:rsidR="00FF2822" w:rsidRPr="002E5CE2" w14:paraId="40C90B08" w14:textId="77777777" w:rsidTr="00DF3677">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40"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760"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DF3677">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40" w:type="dxa"/>
          </w:tcPr>
          <w:p w14:paraId="03E7DCDE" w14:textId="77777777" w:rsidR="0058274E" w:rsidRPr="0058274E" w:rsidRDefault="0058274E" w:rsidP="0058274E">
            <w:pPr>
              <w:rPr>
                <w:i/>
                <w:sz w:val="20"/>
                <w:szCs w:val="20"/>
                <w:lang w:val="en-GB"/>
              </w:rPr>
            </w:pPr>
          </w:p>
        </w:tc>
        <w:tc>
          <w:tcPr>
            <w:tcW w:w="5760"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DF3677">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40" w:type="dxa"/>
          </w:tcPr>
          <w:p w14:paraId="4AE44909" w14:textId="77777777" w:rsidR="00A3376F" w:rsidRPr="002E5CE2" w:rsidRDefault="00A3376F" w:rsidP="00C936C1">
            <w:pPr>
              <w:rPr>
                <w:i/>
                <w:sz w:val="20"/>
                <w:szCs w:val="20"/>
                <w:lang w:val="en-GB"/>
              </w:rPr>
            </w:pPr>
          </w:p>
        </w:tc>
        <w:tc>
          <w:tcPr>
            <w:tcW w:w="5760"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DF3677">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40" w:type="dxa"/>
          </w:tcPr>
          <w:p w14:paraId="0962C804" w14:textId="77777777" w:rsidR="00120F77" w:rsidRPr="002E5CE2" w:rsidRDefault="00D118AA" w:rsidP="00C936C1">
            <w:pPr>
              <w:rPr>
                <w:sz w:val="20"/>
                <w:szCs w:val="20"/>
                <w:lang w:val="en-GB"/>
              </w:rPr>
            </w:pPr>
            <w:r>
              <w:rPr>
                <w:sz w:val="20"/>
                <w:szCs w:val="20"/>
                <w:lang w:val="en-GB"/>
              </w:rPr>
              <w:t>127.0.0.1</w:t>
            </w:r>
          </w:p>
        </w:tc>
        <w:tc>
          <w:tcPr>
            <w:tcW w:w="5760"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DF3677">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40" w:type="dxa"/>
          </w:tcPr>
          <w:p w14:paraId="769A4073" w14:textId="77777777" w:rsidR="00EE2AE3" w:rsidRDefault="00EE2AE3" w:rsidP="00C936C1">
            <w:pPr>
              <w:rPr>
                <w:sz w:val="20"/>
                <w:szCs w:val="20"/>
                <w:lang w:val="en-GB"/>
              </w:rPr>
            </w:pPr>
          </w:p>
        </w:tc>
        <w:tc>
          <w:tcPr>
            <w:tcW w:w="5760"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20F77" w:rsidRPr="002E5CE2" w14:paraId="3557D0BA" w14:textId="77777777" w:rsidTr="00DF3677">
        <w:tc>
          <w:tcPr>
            <w:tcW w:w="1217" w:type="dxa"/>
          </w:tcPr>
          <w:p w14:paraId="52BD5E50" w14:textId="77777777" w:rsidR="00120F77" w:rsidRPr="002E5CE2" w:rsidRDefault="00120F77" w:rsidP="00C936C1">
            <w:pPr>
              <w:rPr>
                <w:sz w:val="20"/>
                <w:szCs w:val="20"/>
                <w:lang w:val="en-GB"/>
              </w:rPr>
            </w:pPr>
            <w:r w:rsidRPr="002E5CE2">
              <w:rPr>
                <w:sz w:val="20"/>
                <w:szCs w:val="20"/>
                <w:lang w:val="en-GB"/>
              </w:rPr>
              <w:t>Locale</w:t>
            </w:r>
            <w:r w:rsidR="00237E41" w:rsidRPr="002E5CE2">
              <w:rPr>
                <w:sz w:val="20"/>
                <w:szCs w:val="20"/>
                <w:lang w:val="en-GB"/>
              </w:rPr>
              <w:fldChar w:fldCharType="begin"/>
            </w:r>
            <w:r>
              <w:instrText xml:space="preserve"> XE "</w:instrText>
            </w:r>
            <w:r w:rsidRPr="002E5CE2">
              <w:rPr>
                <w:sz w:val="20"/>
                <w:szCs w:val="20"/>
                <w:lang w:val="en-GB"/>
              </w:rPr>
              <w:instrText>Locale</w:instrText>
            </w:r>
            <w:r>
              <w:instrText xml:space="preserve">" </w:instrText>
            </w:r>
            <w:r w:rsidR="00237E41" w:rsidRPr="002E5CE2">
              <w:rPr>
                <w:sz w:val="20"/>
                <w:szCs w:val="20"/>
                <w:lang w:val="en-GB"/>
              </w:rPr>
              <w:fldChar w:fldCharType="end"/>
            </w:r>
          </w:p>
        </w:tc>
        <w:tc>
          <w:tcPr>
            <w:tcW w:w="1440" w:type="dxa"/>
          </w:tcPr>
          <w:p w14:paraId="45D815ED" w14:textId="77777777" w:rsidR="00120F77" w:rsidRPr="002E5CE2" w:rsidRDefault="00120F77" w:rsidP="00C936C1">
            <w:pPr>
              <w:rPr>
                <w:sz w:val="20"/>
                <w:szCs w:val="20"/>
                <w:lang w:val="en-GB"/>
              </w:rPr>
            </w:pPr>
          </w:p>
        </w:tc>
        <w:tc>
          <w:tcPr>
            <w:tcW w:w="5760" w:type="dxa"/>
          </w:tcPr>
          <w:p w14:paraId="0DCE1066" w14:textId="77777777" w:rsidR="00120F77" w:rsidRPr="002E5CE2" w:rsidRDefault="00120F77" w:rsidP="00C936C1">
            <w:pPr>
              <w:rPr>
                <w:sz w:val="20"/>
                <w:szCs w:val="20"/>
                <w:lang w:val="en-GB"/>
              </w:rPr>
            </w:pPr>
            <w:r w:rsidRPr="002E5CE2">
              <w:rPr>
                <w:sz w:val="20"/>
                <w:szCs w:val="20"/>
                <w:lang w:val="en-GB"/>
              </w:rPr>
              <w:t>The name of the locale to be used for error reporting. The default is supplied by the .NET framework.</w:t>
            </w:r>
          </w:p>
        </w:tc>
      </w:tr>
      <w:tr w:rsidR="00EF4487" w:rsidRPr="002E5CE2" w14:paraId="087C1E66" w14:textId="77777777" w:rsidTr="00DF3677">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40" w:type="dxa"/>
          </w:tcPr>
          <w:p w14:paraId="6AA3B588" w14:textId="77777777" w:rsidR="00EF4487" w:rsidRPr="002E5CE2" w:rsidRDefault="00EF4487" w:rsidP="00C936C1">
            <w:pPr>
              <w:rPr>
                <w:sz w:val="20"/>
                <w:szCs w:val="20"/>
                <w:lang w:val="en-GB"/>
              </w:rPr>
            </w:pPr>
          </w:p>
        </w:tc>
        <w:tc>
          <w:tcPr>
            <w:tcW w:w="5760"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DF3677">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40"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760"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DF3677">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40"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760" w:type="dxa"/>
          </w:tcPr>
          <w:p w14:paraId="739E8483" w14:textId="77777777" w:rsidR="00120F77" w:rsidRPr="002E5CE2" w:rsidRDefault="00120F77" w:rsidP="00C936C1">
            <w:pPr>
              <w:rPr>
                <w:sz w:val="20"/>
                <w:szCs w:val="20"/>
                <w:lang w:val="en-GB"/>
              </w:rPr>
            </w:pPr>
          </w:p>
        </w:tc>
      </w:tr>
      <w:tr w:rsidR="009D7670" w:rsidRPr="002E5CE2" w14:paraId="258A4123" w14:textId="77777777" w:rsidTr="00DF3677">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40"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760"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E5CE2" w14:paraId="653F3A81" w14:textId="77777777" w:rsidTr="00DF3677">
        <w:tc>
          <w:tcPr>
            <w:tcW w:w="1217" w:type="dxa"/>
          </w:tcPr>
          <w:p w14:paraId="43F1933D" w14:textId="77777777" w:rsidR="00120F77" w:rsidRPr="002E5CE2" w:rsidRDefault="00120F77" w:rsidP="00C936C1">
            <w:pPr>
              <w:rPr>
                <w:sz w:val="20"/>
                <w:szCs w:val="20"/>
                <w:lang w:val="en-GB"/>
              </w:rPr>
            </w:pPr>
            <w:r w:rsidRPr="002E5CE2">
              <w:rPr>
                <w:sz w:val="20"/>
                <w:szCs w:val="20"/>
                <w:lang w:val="en-GB"/>
              </w:rPr>
              <w:t>Stop</w:t>
            </w:r>
          </w:p>
        </w:tc>
        <w:tc>
          <w:tcPr>
            <w:tcW w:w="1440" w:type="dxa"/>
          </w:tcPr>
          <w:p w14:paraId="25AA557E" w14:textId="77777777" w:rsidR="00120F77" w:rsidRPr="002E5CE2" w:rsidRDefault="00120F77" w:rsidP="00C936C1">
            <w:pPr>
              <w:rPr>
                <w:i/>
                <w:sz w:val="20"/>
                <w:szCs w:val="20"/>
                <w:lang w:val="en-GB"/>
              </w:rPr>
            </w:pPr>
          </w:p>
        </w:tc>
        <w:tc>
          <w:tcPr>
            <w:tcW w:w="5760" w:type="dxa"/>
          </w:tcPr>
          <w:p w14:paraId="129E7D72" w14:textId="77777777" w:rsidR="00120F77" w:rsidRPr="002E5CE2" w:rsidRDefault="00120F77" w:rsidP="00C936C1">
            <w:pPr>
              <w:rPr>
                <w:sz w:val="20"/>
                <w:szCs w:val="20"/>
                <w:lang w:val="en-GB"/>
              </w:rPr>
            </w:pPr>
            <w:r w:rsidRPr="002E5CE2">
              <w:rPr>
                <w:sz w:val="20"/>
                <w:szCs w:val="20"/>
                <w:lang w:val="en-GB"/>
              </w:rPr>
              <w:t xml:space="preserve">If a value is specified, this means that Pyrrho is to load the database as it was at some past time. </w:t>
            </w:r>
          </w:p>
        </w:tc>
      </w:tr>
      <w:tr w:rsidR="0030361E" w:rsidRPr="002E5CE2" w14:paraId="3EBF8546" w14:textId="77777777" w:rsidTr="00DF3677">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40" w:type="dxa"/>
          </w:tcPr>
          <w:p w14:paraId="33059E51" w14:textId="77777777" w:rsidR="0030361E" w:rsidRPr="002E5CE2" w:rsidRDefault="0030361E" w:rsidP="00C936C1">
            <w:pPr>
              <w:rPr>
                <w:i/>
                <w:sz w:val="20"/>
                <w:szCs w:val="20"/>
                <w:lang w:val="en-GB"/>
              </w:rPr>
            </w:pPr>
          </w:p>
        </w:tc>
        <w:tc>
          <w:tcPr>
            <w:tcW w:w="5760"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59795FF8" w14:textId="77777777" w:rsidR="0048540F" w:rsidRDefault="00422808" w:rsidP="00DE5FFE">
      <w:pPr>
        <w:pStyle w:val="Heading2"/>
        <w:rPr>
          <w:lang w:val="en-GB"/>
        </w:rPr>
      </w:pPr>
      <w:bookmarkStart w:id="51" w:name="_Toc13857209"/>
      <w:r>
        <w:rPr>
          <w:lang w:val="en-GB"/>
        </w:rPr>
        <w:t>6.4</w:t>
      </w:r>
      <w:r w:rsidR="00DE5FFE">
        <w:rPr>
          <w:lang w:val="en-GB"/>
        </w:rPr>
        <w:t xml:space="preserve"> </w:t>
      </w:r>
      <w:r w:rsidR="004A445A">
        <w:rPr>
          <w:lang w:val="en-GB"/>
        </w:rPr>
        <w:t>REST and POCO</w:t>
      </w:r>
      <w:bookmarkEnd w:id="51"/>
    </w:p>
    <w:p w14:paraId="20639A6B" w14:textId="51C4D18F" w:rsidR="00E42900"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3.7, Pyrrho has a RESTful API that supports row-versioning (Laiho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10"/>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2827AEE0" w14:textId="77777777" w:rsidR="00E42900" w:rsidRPr="00E42900" w:rsidRDefault="00E42900" w:rsidP="00E42900">
      <w:pPr>
        <w:spacing w:before="120"/>
        <w:jc w:val="both"/>
        <w:rPr>
          <w:sz w:val="20"/>
          <w:szCs w:val="20"/>
          <w:lang w:val="en-GB"/>
        </w:rPr>
      </w:pPr>
      <w:r w:rsidRPr="00E42900">
        <w:rPr>
          <w:sz w:val="20"/>
          <w:szCs w:val="20"/>
          <w:lang w:val="en-GB"/>
        </w:rPr>
        <w:t>For example Pyrrho will generate a C# class definition similar to the following:</w:t>
      </w:r>
    </w:p>
    <w:p w14:paraId="156C7D1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r>
        <w:rPr>
          <w:rFonts w:ascii="Consolas" w:hAnsi="Consolas" w:cs="Consolas"/>
          <w:color w:val="2B91AF"/>
          <w:sz w:val="18"/>
          <w:szCs w:val="18"/>
          <w:highlight w:val="white"/>
        </w:rPr>
        <w:t>Schema</w:t>
      </w:r>
      <w:r>
        <w:rPr>
          <w:rFonts w:ascii="Consolas" w:hAnsi="Consolas" w:cs="Consolas"/>
          <w:color w:val="000000"/>
          <w:sz w:val="18"/>
          <w:szCs w:val="18"/>
          <w:highlight w:val="white"/>
        </w:rPr>
        <w:t>(</w:t>
      </w:r>
      <w:r w:rsidRPr="00F369AA">
        <w:rPr>
          <w:rFonts w:ascii="Consolas" w:hAnsi="Consolas" w:cs="Consolas"/>
          <w:color w:val="000000"/>
          <w:sz w:val="18"/>
          <w:szCs w:val="18"/>
          <w:highlight w:val="black"/>
        </w:rPr>
        <w:t>179</w:t>
      </w:r>
      <w:r>
        <w:rPr>
          <w:rFonts w:ascii="Consolas" w:hAnsi="Consolas" w:cs="Consolas"/>
          <w:color w:val="000000"/>
          <w:sz w:val="18"/>
          <w:szCs w:val="18"/>
          <w:highlight w:val="white"/>
        </w:rPr>
        <w:t>)]</w:t>
      </w:r>
    </w:p>
    <w:p w14:paraId="7E080AFC"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159A5CC3"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Class AUTHOR from Database haikus, Role haikus</w:t>
      </w:r>
    </w:p>
    <w:p w14:paraId="5DE55804"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808080"/>
          <w:sz w:val="18"/>
          <w:szCs w:val="18"/>
          <w:highlight w:val="white"/>
        </w:rPr>
        <w:t>///</w:t>
      </w:r>
      <w:r>
        <w:rPr>
          <w:rFonts w:ascii="Consolas" w:hAnsi="Consolas" w:cs="Consolas"/>
          <w:color w:val="008000"/>
          <w:sz w:val="18"/>
          <w:szCs w:val="18"/>
          <w:highlight w:val="white"/>
        </w:rPr>
        <w:t xml:space="preserve"> </w:t>
      </w:r>
      <w:r>
        <w:rPr>
          <w:rFonts w:ascii="Consolas" w:hAnsi="Consolas" w:cs="Consolas"/>
          <w:color w:val="808080"/>
          <w:sz w:val="18"/>
          <w:szCs w:val="18"/>
          <w:highlight w:val="white"/>
        </w:rPr>
        <w:t>&lt;/summary&gt;</w:t>
      </w:r>
    </w:p>
    <w:p w14:paraId="426E6D9D"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class</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AUTHOR</w:t>
      </w:r>
      <w:r>
        <w:rPr>
          <w:rFonts w:ascii="Consolas" w:hAnsi="Consolas" w:cs="Consolas"/>
          <w:color w:val="000000"/>
          <w:sz w:val="18"/>
          <w:szCs w:val="18"/>
          <w:highlight w:val="white"/>
        </w:rPr>
        <w:t xml:space="preserve"> : </w:t>
      </w:r>
      <w:r>
        <w:rPr>
          <w:rFonts w:ascii="Consolas" w:hAnsi="Consolas" w:cs="Consolas"/>
          <w:color w:val="2B91AF"/>
          <w:sz w:val="18"/>
          <w:szCs w:val="18"/>
          <w:highlight w:val="white"/>
        </w:rPr>
        <w:t>Versioned</w:t>
      </w:r>
    </w:p>
    <w:p w14:paraId="217009E9"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w:t>
      </w:r>
    </w:p>
    <w:p w14:paraId="6238FC5F"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Key</w:t>
      </w:r>
      <w:r>
        <w:rPr>
          <w:rFonts w:ascii="Consolas" w:hAnsi="Consolas" w:cs="Consolas"/>
          <w:color w:val="000000"/>
          <w:sz w:val="18"/>
          <w:szCs w:val="18"/>
          <w:highlight w:val="white"/>
        </w:rPr>
        <w:t>(0)]</w:t>
      </w:r>
    </w:p>
    <w:p w14:paraId="3F36A25A"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ID;</w:t>
      </w:r>
    </w:p>
    <w:p w14:paraId="2DFF285E" w14:textId="77777777" w:rsidR="00E42900"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Pr>
          <w:rFonts w:ascii="Consolas" w:hAnsi="Consolas" w:cs="Consolas"/>
          <w:color w:val="2B91AF"/>
          <w:sz w:val="18"/>
          <w:szCs w:val="18"/>
          <w:highlight w:val="white"/>
        </w:rPr>
        <w:t>String</w:t>
      </w:r>
      <w:r>
        <w:rPr>
          <w:rFonts w:ascii="Consolas" w:hAnsi="Consolas" w:cs="Consolas"/>
          <w:color w:val="000000"/>
          <w:sz w:val="18"/>
          <w:szCs w:val="18"/>
          <w:highlight w:val="white"/>
        </w:rPr>
        <w:t xml:space="preserve"> NAME;</w:t>
      </w:r>
    </w:p>
    <w:p w14:paraId="30BC778A" w14:textId="77777777" w:rsidR="00E42900" w:rsidRPr="009A4CD8" w:rsidRDefault="00E42900" w:rsidP="00E42900">
      <w:pPr>
        <w:autoSpaceDE w:val="0"/>
        <w:autoSpaceDN w:val="0"/>
        <w:adjustRightInd w:val="0"/>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9A4CD8">
        <w:rPr>
          <w:rFonts w:ascii="Consolas" w:hAnsi="Consolas" w:cs="Consolas"/>
          <w:color w:val="0000FF"/>
          <w:sz w:val="18"/>
          <w:szCs w:val="18"/>
          <w:highlight w:val="white"/>
        </w:rPr>
        <w:t>public</w:t>
      </w:r>
      <w:r>
        <w:rPr>
          <w:rFonts w:ascii="Consolas" w:hAnsi="Consolas" w:cs="Consolas"/>
          <w:color w:val="000000"/>
          <w:sz w:val="18"/>
          <w:szCs w:val="18"/>
          <w:highlight w:val="white"/>
        </w:rPr>
        <w:t xml:space="preserve"> </w:t>
      </w:r>
      <w:r w:rsidRPr="009A4CD8">
        <w:rPr>
          <w:rFonts w:ascii="Consolas" w:hAnsi="Consolas" w:cs="Consolas"/>
          <w:color w:val="2B91AF"/>
          <w:sz w:val="18"/>
          <w:szCs w:val="18"/>
          <w:highlight w:val="white"/>
        </w:rPr>
        <w:t>Byte</w:t>
      </w:r>
      <w:r>
        <w:rPr>
          <w:rFonts w:ascii="Consolas" w:hAnsi="Consolas" w:cs="Consolas"/>
          <w:color w:val="000000"/>
          <w:sz w:val="18"/>
          <w:szCs w:val="18"/>
          <w:highlight w:val="white"/>
        </w:rPr>
        <w:t>[] PIC;</w:t>
      </w:r>
    </w:p>
    <w:p w14:paraId="4942B75C" w14:textId="77777777" w:rsidR="00E42900" w:rsidRDefault="00E42900" w:rsidP="00E42900">
      <w:r>
        <w:rPr>
          <w:rFonts w:ascii="Consolas" w:hAnsi="Consolas" w:cs="Consolas"/>
          <w:color w:val="000000"/>
          <w:sz w:val="18"/>
          <w:szCs w:val="18"/>
        </w:rPr>
        <w:t>}</w:t>
      </w:r>
    </w:p>
    <w:p w14:paraId="1F81102D" w14:textId="54F97D22" w:rsidR="005B308C" w:rsidRDefault="00E42900" w:rsidP="00E42900">
      <w:pPr>
        <w:spacing w:before="120"/>
        <w:jc w:val="both"/>
        <w:rPr>
          <w:sz w:val="20"/>
          <w:szCs w:val="20"/>
          <w:lang w:val="en-GB"/>
        </w:rPr>
      </w:pPr>
      <w:r w:rsidRPr="00E42900">
        <w:rPr>
          <w:sz w:val="20"/>
          <w:szCs w:val="20"/>
          <w:lang w:val="en-GB"/>
        </w:rPr>
        <w:t>The Versioned base class contains</w:t>
      </w:r>
      <w:r w:rsidR="005B308C">
        <w:rPr>
          <w:sz w:val="20"/>
          <w:szCs w:val="20"/>
          <w:lang w:val="en-GB"/>
        </w:rPr>
        <w:t xml:space="preserve"> the following</w:t>
      </w:r>
      <w:r w:rsidR="005101B0">
        <w:rPr>
          <w:sz w:val="20"/>
          <w:szCs w:val="20"/>
          <w:lang w:val="en-GB"/>
        </w:rPr>
        <w:t xml:space="preserve"> data</w:t>
      </w:r>
      <w:r w:rsidR="00776BB2">
        <w:rPr>
          <w:sz w:val="20"/>
          <w:szCs w:val="20"/>
          <w:lang w:val="en-GB"/>
        </w:rPr>
        <w:t>, which is used by the database to check for transaction conflicts when any of the functions below are called</w:t>
      </w:r>
      <w:r w:rsidR="006C6DFD">
        <w:rPr>
          <w:rStyle w:val="FootnoteReference"/>
          <w:sz w:val="20"/>
          <w:szCs w:val="20"/>
          <w:lang w:val="en-GB"/>
        </w:rPr>
        <w:footnoteReference w:id="11"/>
      </w:r>
      <w:r w:rsidR="00776BB2">
        <w:rPr>
          <w:sz w:val="20"/>
          <w:szCs w:val="20"/>
          <w:lang w:val="en-GB"/>
        </w:rPr>
        <w:t>. Do not modify these values (in C# and Java they are internal to the library).</w:t>
      </w:r>
    </w:p>
    <w:p w14:paraId="35565A53"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Versioned</w:t>
      </w:r>
    </w:p>
    <w:p w14:paraId="4CD4030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7C8544C9"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FACCF07" w14:textId="77777777"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readCheck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77777777" w:rsidR="005101B0" w:rsidRDefault="005B308C" w:rsidP="00E42900">
      <w:pPr>
        <w:spacing w:before="120"/>
        <w:jc w:val="both"/>
        <w:rPr>
          <w:sz w:val="20"/>
          <w:szCs w:val="20"/>
          <w:lang w:val="en-GB"/>
        </w:rPr>
      </w:pPr>
      <w:r>
        <w:rPr>
          <w:rFonts w:ascii="Consolas" w:hAnsi="Consolas" w:cs="Consolas"/>
          <w:color w:val="000000"/>
          <w:sz w:val="19"/>
          <w:szCs w:val="19"/>
          <w:lang w:val="en-GB" w:eastAsia="en-GB"/>
        </w:rPr>
        <w:t>}</w:t>
      </w:r>
    </w:p>
    <w:p w14:paraId="619A2F9F" w14:textId="54FCD813" w:rsidR="004B5AFA" w:rsidRDefault="004B5AFA" w:rsidP="00E42900">
      <w:pPr>
        <w:spacing w:before="120"/>
        <w:jc w:val="both"/>
        <w:rPr>
          <w:sz w:val="20"/>
          <w:szCs w:val="20"/>
          <w:lang w:val="en-GB"/>
        </w:rPr>
      </w:pPr>
      <w:r>
        <w:rPr>
          <w:sz w:val="20"/>
          <w:szCs w:val="20"/>
          <w:lang w:val="en-GB"/>
        </w:rPr>
        <w:t>The Schema attribute gives the version of the schema for this object</w:t>
      </w:r>
      <w:r w:rsidR="00F369AA">
        <w:rPr>
          <w:sz w:val="20"/>
          <w:szCs w:val="20"/>
          <w:lang w:val="en-GB"/>
        </w:rPr>
        <w:t xml:space="preserve"> (the schema key)</w:t>
      </w:r>
      <w:r>
        <w:rPr>
          <w:sz w:val="20"/>
          <w:szCs w:val="20"/>
          <w:lang w:val="en-GB"/>
        </w:rPr>
        <w:t>.</w:t>
      </w:r>
      <w:r w:rsidR="00E42900" w:rsidRPr="00E42900">
        <w:rPr>
          <w:sz w:val="20"/>
          <w:szCs w:val="20"/>
          <w:lang w:val="en-GB"/>
        </w:rPr>
        <w:t xml:space="preserve"> </w:t>
      </w:r>
      <w:r w:rsidRPr="00E42900">
        <w:rPr>
          <w:sz w:val="20"/>
          <w:szCs w:val="20"/>
          <w:lang w:val="en-GB"/>
        </w:rPr>
        <w:t xml:space="preserve">Additional data annotations are added for fields with specified precision or scale, or that require special processing (e.g. </w:t>
      </w:r>
      <w:r>
        <w:rPr>
          <w:sz w:val="20"/>
          <w:szCs w:val="20"/>
          <w:lang w:val="en-GB"/>
        </w:rPr>
        <w:t xml:space="preserve">keys, </w:t>
      </w:r>
      <w:r w:rsidRPr="00E42900">
        <w:rPr>
          <w:sz w:val="20"/>
          <w:szCs w:val="20"/>
          <w:lang w:val="en-GB"/>
        </w:rPr>
        <w:t>Date).</w:t>
      </w:r>
      <w:r w:rsidR="000B4635">
        <w:rPr>
          <w:sz w:val="20"/>
          <w:szCs w:val="20"/>
          <w:lang w:val="en-GB"/>
        </w:rPr>
        <w:t xml:space="preserve"> </w:t>
      </w:r>
      <w:r w:rsidR="00290451">
        <w:rPr>
          <w:sz w:val="20"/>
          <w:szCs w:val="20"/>
          <w:lang w:val="en-GB"/>
        </w:rPr>
        <w:t>The readCheck field is similar to the concept of ETags for HTTP (see RFC 7232).</w:t>
      </w:r>
    </w:p>
    <w:p w14:paraId="7321C23F" w14:textId="77777777" w:rsidR="00E42900" w:rsidRPr="00E42900" w:rsidRDefault="004B5AFA" w:rsidP="00E42900">
      <w:pPr>
        <w:spacing w:before="120"/>
        <w:jc w:val="both"/>
        <w:rPr>
          <w:sz w:val="20"/>
          <w:szCs w:val="20"/>
          <w:lang w:val="en-GB"/>
        </w:rPr>
      </w:pPr>
      <w:r>
        <w:rPr>
          <w:sz w:val="20"/>
          <w:szCs w:val="20"/>
          <w:lang w:val="en-GB"/>
        </w:rPr>
        <w:t>A database connection is then used to access the database. PyrrhoConnect</w:t>
      </w:r>
      <w:r w:rsidR="00E42900" w:rsidRPr="00E42900">
        <w:rPr>
          <w:sz w:val="20"/>
          <w:szCs w:val="20"/>
          <w:lang w:val="en-GB"/>
        </w:rPr>
        <w:t xml:space="preserve"> conforms to normal ADO.NET/ODBC rules: it is opened for a database, may have a current transaction that can be committed or rolled back. </w:t>
      </w:r>
    </w:p>
    <w:p w14:paraId="7125E2C5" w14:textId="27691B5F" w:rsidR="00E42900" w:rsidRP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p>
    <w:tbl>
      <w:tblPr>
        <w:tblStyle w:val="TableGrid"/>
        <w:tblW w:w="0" w:type="auto"/>
        <w:tblLook w:val="04A0" w:firstRow="1" w:lastRow="0" w:firstColumn="1" w:lastColumn="0" w:noHBand="0" w:noVBand="1"/>
      </w:tblPr>
      <w:tblGrid>
        <w:gridCol w:w="3936"/>
        <w:gridCol w:w="4593"/>
      </w:tblGrid>
      <w:tr w:rsidR="00E42900" w14:paraId="1575E46A" w14:textId="77777777" w:rsidTr="001C694A">
        <w:tc>
          <w:tcPr>
            <w:tcW w:w="3936" w:type="dxa"/>
          </w:tcPr>
          <w:p w14:paraId="55799162" w14:textId="77777777" w:rsidR="00E42900" w:rsidRPr="0083045C" w:rsidRDefault="009D4F30" w:rsidP="00022FD0">
            <w:pPr>
              <w:jc w:val="center"/>
              <w:rPr>
                <w:b/>
              </w:rPr>
            </w:pPr>
            <w:r>
              <w:rPr>
                <w:b/>
              </w:rPr>
              <w:t>Method</w:t>
            </w:r>
          </w:p>
        </w:tc>
        <w:tc>
          <w:tcPr>
            <w:tcW w:w="4593" w:type="dxa"/>
          </w:tcPr>
          <w:p w14:paraId="33CB3325" w14:textId="77777777" w:rsidR="00E42900" w:rsidRPr="0083045C" w:rsidRDefault="00E42900" w:rsidP="00022FD0">
            <w:pPr>
              <w:jc w:val="center"/>
              <w:rPr>
                <w:b/>
              </w:rPr>
            </w:pPr>
            <w:r w:rsidRPr="0083045C">
              <w:rPr>
                <w:b/>
              </w:rPr>
              <w:t>Explanation</w:t>
            </w:r>
          </w:p>
        </w:tc>
      </w:tr>
      <w:tr w:rsidR="00E42900" w14:paraId="040B227D" w14:textId="77777777" w:rsidTr="001C694A">
        <w:tc>
          <w:tcPr>
            <w:tcW w:w="3936" w:type="dxa"/>
          </w:tcPr>
          <w:p w14:paraId="66C88568" w14:textId="77777777" w:rsidR="00E42900" w:rsidRPr="00880AD2" w:rsidRDefault="009D4F30" w:rsidP="00022FD0">
            <w:pPr>
              <w:jc w:val="both"/>
              <w:rPr>
                <w:sz w:val="20"/>
                <w:szCs w:val="20"/>
                <w:lang w:val="it-IT"/>
              </w:rPr>
            </w:pPr>
            <w:r w:rsidRPr="00880AD2">
              <w:rPr>
                <w:sz w:val="20"/>
                <w:szCs w:val="20"/>
                <w:lang w:val="it-IT"/>
              </w:rPr>
              <w:t xml:space="preserve">C#: </w:t>
            </w:r>
            <w:r w:rsidR="00E42900" w:rsidRPr="00880AD2">
              <w:rPr>
                <w:sz w:val="20"/>
                <w:szCs w:val="20"/>
                <w:lang w:val="it-IT"/>
              </w:rPr>
              <w:t>void Delete(E ob)</w:t>
            </w:r>
          </w:p>
          <w:p w14:paraId="35B2CAE3" w14:textId="77777777" w:rsidR="009D4F30" w:rsidRPr="00880AD2" w:rsidRDefault="009D4F30" w:rsidP="00022FD0">
            <w:pPr>
              <w:jc w:val="both"/>
              <w:rPr>
                <w:sz w:val="20"/>
                <w:szCs w:val="20"/>
                <w:lang w:val="it-IT"/>
              </w:rPr>
            </w:pPr>
            <w:r w:rsidRPr="00880AD2">
              <w:rPr>
                <w:sz w:val="20"/>
                <w:szCs w:val="20"/>
                <w:lang w:val="it-IT"/>
              </w:rPr>
              <w:t>Java: void Delete(E ob)</w:t>
            </w:r>
          </w:p>
          <w:p w14:paraId="271E33B8" w14:textId="2F638A51" w:rsidR="009D4F30" w:rsidRPr="0083045C" w:rsidRDefault="009D4F30" w:rsidP="00022FD0">
            <w:pPr>
              <w:jc w:val="both"/>
              <w:rPr>
                <w:sz w:val="20"/>
                <w:szCs w:val="20"/>
              </w:rPr>
            </w:pPr>
            <w:r>
              <w:rPr>
                <w:sz w:val="20"/>
                <w:szCs w:val="20"/>
              </w:rPr>
              <w:t>Python</w:t>
            </w:r>
            <w:r w:rsidR="00776BB2">
              <w:rPr>
                <w:sz w:val="20"/>
                <w:szCs w:val="20"/>
              </w:rPr>
              <w:t>*</w:t>
            </w:r>
            <w:r>
              <w:rPr>
                <w:sz w:val="20"/>
                <w:szCs w:val="20"/>
              </w:rPr>
              <w:t>: delete(ob)</w:t>
            </w:r>
          </w:p>
        </w:tc>
        <w:tc>
          <w:tcPr>
            <w:tcW w:w="4593" w:type="dxa"/>
          </w:tcPr>
          <w:p w14:paraId="4CB2D7BC" w14:textId="46C19383" w:rsidR="00E42900" w:rsidRPr="0083045C" w:rsidRDefault="00E42900" w:rsidP="000E576D">
            <w:pPr>
              <w:jc w:val="both"/>
              <w:rPr>
                <w:sz w:val="20"/>
                <w:szCs w:val="20"/>
              </w:rPr>
            </w:pPr>
            <w:r w:rsidRPr="0083045C">
              <w:rPr>
                <w:sz w:val="20"/>
                <w:szCs w:val="20"/>
              </w:rPr>
              <w:t xml:space="preserve">Delete the </w:t>
            </w:r>
            <w:r>
              <w:rPr>
                <w:sz w:val="20"/>
                <w:szCs w:val="20"/>
              </w:rPr>
              <w:t xml:space="preserve">given entity from the database table E. An exception will be thrown if the object is </w:t>
            </w:r>
            <w:r w:rsidR="000E576D">
              <w:rPr>
                <w:sz w:val="20"/>
                <w:szCs w:val="20"/>
              </w:rPr>
              <w:t>out of date</w:t>
            </w:r>
            <w:r>
              <w:rPr>
                <w:sz w:val="20"/>
                <w:szCs w:val="20"/>
              </w:rPr>
              <w:t>.</w:t>
            </w:r>
          </w:p>
        </w:tc>
      </w:tr>
      <w:tr w:rsidR="00E42900" w14:paraId="47FA0AB9" w14:textId="77777777" w:rsidTr="001C694A">
        <w:tc>
          <w:tcPr>
            <w:tcW w:w="3936"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593"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E42900" w14:paraId="090C5D4E" w14:textId="77777777" w:rsidTr="001C694A">
        <w:tc>
          <w:tcPr>
            <w:tcW w:w="3936" w:type="dxa"/>
          </w:tcPr>
          <w:p w14:paraId="5E7A3771" w14:textId="77777777" w:rsidR="00E42900" w:rsidRDefault="009D4F30" w:rsidP="00022FD0">
            <w:pPr>
              <w:rPr>
                <w:iCs/>
                <w:sz w:val="20"/>
                <w:szCs w:val="20"/>
              </w:rPr>
            </w:pPr>
            <w:r>
              <w:rPr>
                <w:iCs/>
                <w:sz w:val="20"/>
                <w:szCs w:val="20"/>
              </w:rPr>
              <w:t xml:space="preserve">C#: </w:t>
            </w:r>
            <w:r w:rsidR="00E42900">
              <w:rPr>
                <w:iCs/>
                <w:sz w:val="20"/>
                <w:szCs w:val="20"/>
              </w:rPr>
              <w:t>E FindOne&lt;E&gt;(params 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593" w:type="dxa"/>
          </w:tcPr>
          <w:p w14:paraId="5A6FAB52" w14:textId="4E26D677" w:rsidR="00E42900" w:rsidRDefault="00E42900" w:rsidP="00022FD0">
            <w:pPr>
              <w:jc w:val="both"/>
              <w:rPr>
                <w:sz w:val="20"/>
                <w:szCs w:val="20"/>
              </w:rPr>
            </w:pPr>
            <w:r>
              <w:rPr>
                <w:sz w:val="20"/>
                <w:szCs w:val="20"/>
              </w:rPr>
              <w:t>Retrieve a single entity of a given Versioned type E with key fields w.</w:t>
            </w:r>
          </w:p>
        </w:tc>
      </w:tr>
      <w:tr w:rsidR="00E42900" w14:paraId="1746EAC0" w14:textId="77777777" w:rsidTr="001C694A">
        <w:tc>
          <w:tcPr>
            <w:tcW w:w="3936" w:type="dxa"/>
          </w:tcPr>
          <w:p w14:paraId="3A643E1F" w14:textId="77777777" w:rsidR="00E42900" w:rsidRPr="00880AD2" w:rsidRDefault="009D4F30" w:rsidP="00022FD0">
            <w:pPr>
              <w:rPr>
                <w:iCs/>
                <w:sz w:val="20"/>
                <w:szCs w:val="20"/>
                <w:lang w:val="en-GB"/>
              </w:rPr>
            </w:pPr>
            <w:r w:rsidRPr="00880AD2">
              <w:rPr>
                <w:iCs/>
                <w:sz w:val="20"/>
                <w:szCs w:val="20"/>
                <w:lang w:val="en-GB"/>
              </w:rPr>
              <w:t xml:space="preserve">C#: </w:t>
            </w:r>
            <w:r w:rsidR="00E42900" w:rsidRPr="00880AD2">
              <w:rPr>
                <w:iCs/>
                <w:sz w:val="20"/>
                <w:szCs w:val="20"/>
                <w:lang w:val="en-GB"/>
              </w:rPr>
              <w:t>E[] FindWith&lt;E&gt;(string w)</w:t>
            </w:r>
          </w:p>
          <w:p w14:paraId="32AFFB5C" w14:textId="77777777" w:rsidR="009D4F30" w:rsidRPr="00880AD2" w:rsidRDefault="009D4F30" w:rsidP="00022FD0">
            <w:pPr>
              <w:rPr>
                <w:iCs/>
                <w:sz w:val="20"/>
                <w:szCs w:val="20"/>
                <w:lang w:val="en-GB"/>
              </w:rPr>
            </w:pPr>
            <w:r w:rsidRPr="00880AD2">
              <w:rPr>
                <w:iCs/>
                <w:sz w:val="20"/>
                <w:szCs w:val="20"/>
                <w:lang w:val="en-GB"/>
              </w:rPr>
              <w:t>Java: Versioned[] FindWith(E.class,String w)</w:t>
            </w:r>
          </w:p>
          <w:p w14:paraId="244AD8EE" w14:textId="77777777" w:rsidR="009D4F30" w:rsidRPr="002A72FD" w:rsidRDefault="009D4F30" w:rsidP="00022FD0">
            <w:pPr>
              <w:rPr>
                <w:iCs/>
                <w:sz w:val="20"/>
                <w:szCs w:val="20"/>
                <w:lang w:val="de-DE"/>
              </w:rPr>
            </w:pPr>
            <w:r>
              <w:rPr>
                <w:iCs/>
                <w:sz w:val="20"/>
                <w:szCs w:val="20"/>
                <w:lang w:val="de-DE"/>
              </w:rPr>
              <w:t>Python:</w:t>
            </w:r>
            <w:r w:rsidR="001C694A">
              <w:rPr>
                <w:iCs/>
                <w:sz w:val="20"/>
                <w:szCs w:val="20"/>
                <w:lang w:val="de-DE"/>
              </w:rPr>
              <w:t xml:space="preserve"> E[] findWith(E,w)</w:t>
            </w:r>
          </w:p>
        </w:tc>
        <w:tc>
          <w:tcPr>
            <w:tcW w:w="4593" w:type="dxa"/>
          </w:tcPr>
          <w:p w14:paraId="6670FA80" w14:textId="2BAF86DC" w:rsidR="00E42900" w:rsidRPr="002A72FD" w:rsidRDefault="00E42900" w:rsidP="00022FD0">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sz w:val="20"/>
                <w:szCs w:val="20"/>
              </w:rPr>
              <w:t>. Field names are case sensitive and values are in SQL format (single quotes on strings are optional in the absence of ambiguity).</w:t>
            </w:r>
          </w:p>
        </w:tc>
      </w:tr>
      <w:tr w:rsidR="005B308C" w14:paraId="5FE9380F" w14:textId="77777777" w:rsidTr="001C694A">
        <w:tc>
          <w:tcPr>
            <w:tcW w:w="3936" w:type="dxa"/>
          </w:tcPr>
          <w:p w14:paraId="16A890F5" w14:textId="77777777" w:rsidR="005B308C" w:rsidRPr="00880AD2" w:rsidRDefault="009D4F30" w:rsidP="00022FD0">
            <w:pPr>
              <w:rPr>
                <w:iCs/>
                <w:sz w:val="20"/>
                <w:szCs w:val="20"/>
                <w:lang w:val="en-GB"/>
              </w:rPr>
            </w:pPr>
            <w:r w:rsidRPr="00880AD2">
              <w:rPr>
                <w:iCs/>
                <w:sz w:val="20"/>
                <w:szCs w:val="20"/>
                <w:lang w:val="en-GB"/>
              </w:rPr>
              <w:t xml:space="preserve">C#: </w:t>
            </w:r>
            <w:r w:rsidR="005B308C" w:rsidRPr="00880AD2">
              <w:rPr>
                <w:iCs/>
                <w:sz w:val="20"/>
                <w:szCs w:val="20"/>
                <w:lang w:val="en-GB"/>
              </w:rPr>
              <w:t>E[] Get&lt;E&gt;(string rurl)</w:t>
            </w:r>
          </w:p>
          <w:p w14:paraId="5BCDCC3C" w14:textId="77777777" w:rsidR="009D4F30" w:rsidRPr="00880AD2" w:rsidRDefault="009D4F30" w:rsidP="00022FD0">
            <w:pPr>
              <w:rPr>
                <w:iCs/>
                <w:sz w:val="20"/>
                <w:szCs w:val="20"/>
                <w:lang w:val="en-GB"/>
              </w:rPr>
            </w:pPr>
            <w:r w:rsidRPr="00880AD2">
              <w:rPr>
                <w:iCs/>
                <w:sz w:val="20"/>
                <w:szCs w:val="20"/>
                <w:lang w:val="en-GB"/>
              </w:rPr>
              <w:t>Java: Versioned[] Get(E.class,String w)</w:t>
            </w:r>
          </w:p>
          <w:p w14:paraId="012113B6" w14:textId="77777777" w:rsidR="001C694A" w:rsidRPr="00880AD2" w:rsidRDefault="001C694A" w:rsidP="00022FD0">
            <w:pPr>
              <w:rPr>
                <w:iCs/>
                <w:sz w:val="20"/>
                <w:szCs w:val="20"/>
                <w:lang w:val="it-IT"/>
              </w:rPr>
            </w:pPr>
            <w:r w:rsidRPr="00880AD2">
              <w:rPr>
                <w:iCs/>
                <w:sz w:val="20"/>
                <w:szCs w:val="20"/>
                <w:lang w:val="it-IT"/>
              </w:rPr>
              <w:t>Python: E[] get(E,rurl)</w:t>
            </w:r>
          </w:p>
        </w:tc>
        <w:tc>
          <w:tcPr>
            <w:tcW w:w="4593" w:type="dxa"/>
          </w:tcPr>
          <w:p w14:paraId="6CFDCE88" w14:textId="7DE61F33" w:rsidR="005B308C" w:rsidRPr="002A72FD" w:rsidRDefault="005101B0" w:rsidP="005101B0">
            <w:pPr>
              <w:jc w:val="both"/>
              <w:rPr>
                <w:sz w:val="20"/>
                <w:szCs w:val="20"/>
              </w:rPr>
            </w:pPr>
            <w:r>
              <w:rPr>
                <w:sz w:val="20"/>
                <w:szCs w:val="20"/>
              </w:rPr>
              <w:t>The relative url provided should be compatible with the Versioned subclass E.</w:t>
            </w:r>
          </w:p>
        </w:tc>
      </w:tr>
      <w:tr w:rsidR="00E42900" w14:paraId="0AEDD7EF" w14:textId="77777777" w:rsidTr="001C694A">
        <w:tc>
          <w:tcPr>
            <w:tcW w:w="3936" w:type="dxa"/>
          </w:tcPr>
          <w:p w14:paraId="1118782F"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Post(E ob)</w:t>
            </w:r>
          </w:p>
          <w:p w14:paraId="72C769A7" w14:textId="77777777" w:rsidR="009D4F30" w:rsidRPr="00880AD2" w:rsidRDefault="009D4F30" w:rsidP="00022FD0">
            <w:pPr>
              <w:jc w:val="both"/>
              <w:rPr>
                <w:sz w:val="20"/>
                <w:szCs w:val="20"/>
                <w:lang w:val="de-DE"/>
              </w:rPr>
            </w:pPr>
            <w:r w:rsidRPr="00880AD2">
              <w:rPr>
                <w:sz w:val="20"/>
                <w:szCs w:val="20"/>
                <w:lang w:val="de-DE"/>
              </w:rPr>
              <w:t>Java: void Post(E ob)</w:t>
            </w:r>
          </w:p>
          <w:p w14:paraId="672D2FEA" w14:textId="77777777" w:rsidR="001C694A" w:rsidRPr="002E5CE2" w:rsidRDefault="001C694A" w:rsidP="00022FD0">
            <w:pPr>
              <w:jc w:val="both"/>
              <w:rPr>
                <w:sz w:val="20"/>
                <w:szCs w:val="20"/>
              </w:rPr>
            </w:pPr>
            <w:r>
              <w:rPr>
                <w:sz w:val="20"/>
                <w:szCs w:val="20"/>
              </w:rPr>
              <w:t>Python</w:t>
            </w:r>
            <w:r w:rsidR="007F20F5">
              <w:rPr>
                <w:sz w:val="20"/>
                <w:szCs w:val="20"/>
              </w:rPr>
              <w:t>*</w:t>
            </w:r>
            <w:r>
              <w:rPr>
                <w:sz w:val="20"/>
                <w:szCs w:val="20"/>
              </w:rPr>
              <w:t>: post(ob)</w:t>
            </w:r>
          </w:p>
        </w:tc>
        <w:tc>
          <w:tcPr>
            <w:tcW w:w="4593" w:type="dxa"/>
          </w:tcPr>
          <w:p w14:paraId="4B9414C6" w14:textId="13086611" w:rsidR="00E42900" w:rsidRPr="002E5CE2" w:rsidRDefault="00E42900" w:rsidP="000B4635">
            <w:pPr>
              <w:jc w:val="both"/>
              <w:rPr>
                <w:sz w:val="20"/>
                <w:szCs w:val="20"/>
              </w:rPr>
            </w:pPr>
            <w:r>
              <w:rPr>
                <w:sz w:val="20"/>
                <w:szCs w:val="20"/>
              </w:rPr>
              <w:t xml:space="preserve">The object should be a new entity. </w:t>
            </w:r>
            <w:r w:rsidR="00C150AE">
              <w:rPr>
                <w:sz w:val="20"/>
                <w:szCs w:val="20"/>
              </w:rPr>
              <w:t>A</w:t>
            </w:r>
            <w:r w:rsidR="000B4635">
              <w:rPr>
                <w:sz w:val="20"/>
                <w:szCs w:val="20"/>
              </w:rPr>
              <w:t>n</w:t>
            </w:r>
            <w:r w:rsidR="00C150AE">
              <w:rPr>
                <w:sz w:val="20"/>
                <w:szCs w:val="20"/>
              </w:rPr>
              <w:t xml:space="preserve"> integer key</w:t>
            </w:r>
            <w:r w:rsidR="000B4635">
              <w:rPr>
                <w:sz w:val="20"/>
                <w:szCs w:val="20"/>
              </w:rPr>
              <w:t xml:space="preserve"> field</w:t>
            </w:r>
            <w:r w:rsidR="00C150AE">
              <w:rPr>
                <w:sz w:val="20"/>
                <w:szCs w:val="20"/>
              </w:rPr>
              <w:t xml:space="preserve"> will be autopopulated</w:t>
            </w:r>
            <w:r w:rsidR="000B4635">
              <w:rPr>
                <w:sz w:val="20"/>
                <w:szCs w:val="20"/>
              </w:rPr>
              <w:t xml:space="preserve"> with a suitable value</w:t>
            </w:r>
            <w:r w:rsidR="000B4635">
              <w:rPr>
                <w:rStyle w:val="FootnoteReference"/>
                <w:sz w:val="20"/>
                <w:szCs w:val="20"/>
              </w:rPr>
              <w:footnoteReference w:id="12"/>
            </w:r>
            <w:r w:rsidR="00C150AE">
              <w:rPr>
                <w:sz w:val="20"/>
                <w:szCs w:val="20"/>
              </w:rPr>
              <w:t>.</w:t>
            </w:r>
            <w:r>
              <w:rPr>
                <w:sz w:val="20"/>
                <w:szCs w:val="20"/>
              </w:rPr>
              <w:t xml:space="preserve"> </w:t>
            </w:r>
          </w:p>
        </w:tc>
      </w:tr>
      <w:tr w:rsidR="00E42900" w14:paraId="3811D1B4" w14:textId="77777777" w:rsidTr="001C694A">
        <w:tc>
          <w:tcPr>
            <w:tcW w:w="3936" w:type="dxa"/>
          </w:tcPr>
          <w:p w14:paraId="6181A3CB" w14:textId="77777777" w:rsidR="00E42900" w:rsidRPr="00880AD2" w:rsidRDefault="009D4F30" w:rsidP="00022FD0">
            <w:pPr>
              <w:jc w:val="both"/>
              <w:rPr>
                <w:sz w:val="20"/>
                <w:szCs w:val="20"/>
                <w:lang w:val="de-DE"/>
              </w:rPr>
            </w:pPr>
            <w:r w:rsidRPr="00880AD2">
              <w:rPr>
                <w:sz w:val="20"/>
                <w:szCs w:val="20"/>
                <w:lang w:val="de-DE"/>
              </w:rPr>
              <w:t xml:space="preserve">C#: </w:t>
            </w:r>
            <w:r w:rsidR="00E42900" w:rsidRPr="00880AD2">
              <w:rPr>
                <w:sz w:val="20"/>
                <w:szCs w:val="20"/>
                <w:lang w:val="de-DE"/>
              </w:rPr>
              <w:t>void Put(E ob)</w:t>
            </w:r>
          </w:p>
          <w:p w14:paraId="457596E3" w14:textId="77777777" w:rsidR="009D4F30" w:rsidRDefault="009D4F30" w:rsidP="00022FD0">
            <w:pPr>
              <w:jc w:val="both"/>
              <w:rPr>
                <w:sz w:val="20"/>
                <w:szCs w:val="20"/>
              </w:rPr>
            </w:pPr>
            <w:r>
              <w:rPr>
                <w:sz w:val="20"/>
                <w:szCs w:val="20"/>
              </w:rPr>
              <w:t>Java: void Put(E ob)</w:t>
            </w:r>
          </w:p>
          <w:p w14:paraId="4B2A4AC5" w14:textId="0B21A8D4" w:rsidR="001C694A" w:rsidRPr="002E5CE2" w:rsidRDefault="001C694A" w:rsidP="00022FD0">
            <w:pPr>
              <w:jc w:val="both"/>
              <w:rPr>
                <w:sz w:val="20"/>
                <w:szCs w:val="20"/>
              </w:rPr>
            </w:pPr>
            <w:r>
              <w:rPr>
                <w:sz w:val="20"/>
                <w:szCs w:val="20"/>
              </w:rPr>
              <w:t>Python</w:t>
            </w:r>
            <w:r w:rsidR="00776BB2">
              <w:rPr>
                <w:sz w:val="20"/>
                <w:szCs w:val="20"/>
              </w:rPr>
              <w:t>*</w:t>
            </w:r>
            <w:r>
              <w:rPr>
                <w:sz w:val="20"/>
                <w:szCs w:val="20"/>
              </w:rPr>
              <w:t>: put(ob)</w:t>
            </w:r>
          </w:p>
        </w:tc>
        <w:tc>
          <w:tcPr>
            <w:tcW w:w="4593" w:type="dxa"/>
          </w:tcPr>
          <w:p w14:paraId="30834C45" w14:textId="603F47E1" w:rsidR="00E42900" w:rsidRPr="002E5CE2" w:rsidRDefault="00E42900" w:rsidP="000B4635">
            <w:pPr>
              <w:jc w:val="both"/>
              <w:rPr>
                <w:sz w:val="20"/>
                <w:szCs w:val="20"/>
              </w:rPr>
            </w:pPr>
            <w:r>
              <w:rPr>
                <w:sz w:val="20"/>
                <w:szCs w:val="20"/>
              </w:rPr>
              <w:t xml:space="preserve">The object should be an updated version of an entity </w:t>
            </w:r>
            <w:r w:rsidR="009C3AA1">
              <w:rPr>
                <w:sz w:val="20"/>
                <w:szCs w:val="20"/>
              </w:rPr>
              <w:t>that is in</w:t>
            </w:r>
            <w:r>
              <w:rPr>
                <w:sz w:val="20"/>
                <w:szCs w:val="20"/>
              </w:rPr>
              <w:t xml:space="preserve"> the database</w:t>
            </w:r>
            <w:r w:rsidR="008203EF">
              <w:rPr>
                <w:sz w:val="20"/>
                <w:szCs w:val="20"/>
              </w:rPr>
              <w:t>, identifiable by key and/or version</w:t>
            </w:r>
            <w:r>
              <w:rPr>
                <w:sz w:val="20"/>
                <w:szCs w:val="20"/>
              </w:rPr>
              <w:t xml:space="preserve">. An exception will be thrown if the object is </w:t>
            </w:r>
            <w:r w:rsidR="000E576D">
              <w:rPr>
                <w:sz w:val="20"/>
                <w:szCs w:val="20"/>
              </w:rPr>
              <w:t>out of date</w:t>
            </w:r>
            <w:r>
              <w:rPr>
                <w:sz w:val="20"/>
                <w:szCs w:val="20"/>
              </w:rPr>
              <w:t xml:space="preserve">. </w:t>
            </w:r>
          </w:p>
        </w:tc>
      </w:tr>
    </w:tbl>
    <w:p w14:paraId="2E307F35" w14:textId="0E3A00CA" w:rsidR="00771669" w:rsidRDefault="00771669" w:rsidP="00E42900">
      <w:pPr>
        <w:rPr>
          <w:sz w:val="20"/>
          <w:szCs w:val="20"/>
        </w:rPr>
      </w:pPr>
      <w:r>
        <w:rPr>
          <w:sz w:val="20"/>
          <w:szCs w:val="20"/>
        </w:rPr>
        <w:t>* Make sure that ob</w:t>
      </w:r>
      <w:r w:rsidR="00776BB2">
        <w:rPr>
          <w:sz w:val="20"/>
          <w:szCs w:val="20"/>
        </w:rPr>
        <w:t xml:space="preserve"> has been created by the constructor of a subclass of Versioned, or by one of the methods in this table.</w:t>
      </w:r>
    </w:p>
    <w:p w14:paraId="7AC83007" w14:textId="2BFA1EAE" w:rsidR="00E42900" w:rsidRPr="00E42900" w:rsidRDefault="00197A62" w:rsidP="00E42900">
      <w:pPr>
        <w:spacing w:before="120"/>
        <w:jc w:val="both"/>
        <w:rPr>
          <w:sz w:val="20"/>
          <w:szCs w:val="20"/>
          <w:lang w:val="en-GB"/>
        </w:rPr>
      </w:pPr>
      <w:r>
        <w:rPr>
          <w:sz w:val="20"/>
          <w:szCs w:val="20"/>
          <w:lang w:val="en-GB"/>
        </w:rPr>
        <w:t xml:space="preserve">Triggers defined in the database are called for POST, PUT and DELETE as if the operations were INSERt, UPDATE and DELETE SQL operations. </w:t>
      </w:r>
      <w:r w:rsidR="00E42900" w:rsidRPr="00E42900">
        <w:rPr>
          <w:sz w:val="20"/>
          <w:szCs w:val="20"/>
          <w:lang w:val="en-GB"/>
        </w:rPr>
        <w:t xml:space="preserve">In the respects noted, the Versioned base class departs from normal POCO behaviour. </w:t>
      </w:r>
    </w:p>
    <w:p w14:paraId="6CE7891B" w14:textId="172F6A0F" w:rsidR="00E42900" w:rsidRPr="00E42900" w:rsidRDefault="00D77D57" w:rsidP="00E42900">
      <w:pPr>
        <w:spacing w:before="120"/>
        <w:jc w:val="both"/>
        <w:rPr>
          <w:sz w:val="20"/>
          <w:szCs w:val="20"/>
          <w:lang w:val="en-GB"/>
        </w:rPr>
      </w:pPr>
      <w:r>
        <w:rPr>
          <w:sz w:val="20"/>
          <w:szCs w:val="20"/>
          <w:lang w:val="en-GB"/>
        </w:rPr>
        <w:t xml:space="preserve">As Laiho and Laux observed, </w:t>
      </w:r>
      <w:r w:rsidR="00E42900" w:rsidRPr="00E42900">
        <w:rPr>
          <w:sz w:val="20"/>
          <w:szCs w:val="20"/>
          <w:lang w:val="en-GB"/>
        </w:rPr>
        <w:t xml:space="preserve">excessive caching of database objects in middleware can complicate transaction processing and lead to data coming from a mixture of database states. </w:t>
      </w:r>
    </w:p>
    <w:p w14:paraId="1F91C1E0" w14:textId="77777777" w:rsidR="00DE5FFE" w:rsidRDefault="00422808" w:rsidP="00E42900">
      <w:pPr>
        <w:pStyle w:val="Heading2"/>
        <w:rPr>
          <w:lang w:val="en-GB"/>
        </w:rPr>
      </w:pPr>
      <w:bookmarkStart w:id="52" w:name="_Toc13857210"/>
      <w:r>
        <w:rPr>
          <w:lang w:val="en-GB"/>
        </w:rPr>
        <w:t>6.5</w:t>
      </w:r>
      <w:r w:rsidR="008A51E9">
        <w:rPr>
          <w:lang w:val="en-GB"/>
        </w:rPr>
        <w:t xml:space="preserve"> </w:t>
      </w:r>
      <w:r w:rsidR="0048540F">
        <w:rPr>
          <w:lang w:val="en-GB"/>
        </w:rPr>
        <w:t>DataReader</w:t>
      </w:r>
      <w:r w:rsidR="008A51E9">
        <w:rPr>
          <w:lang w:val="en-GB"/>
        </w:rPr>
        <w:t>s</w:t>
      </w:r>
      <w:bookmarkEnd w:id="52"/>
    </w:p>
    <w:p w14:paraId="35C774A9" w14:textId="77777777" w:rsidR="008A51E9" w:rsidRDefault="008A51E9" w:rsidP="00287B62">
      <w:pPr>
        <w:spacing w:before="120"/>
        <w:jc w:val="both"/>
        <w:rPr>
          <w:sz w:val="20"/>
          <w:szCs w:val="20"/>
          <w:lang w:val="en-GB"/>
        </w:rPr>
      </w:pPr>
      <w:r>
        <w:rPr>
          <w:sz w:val="20"/>
          <w:szCs w:val="20"/>
          <w:lang w:val="en-GB"/>
        </w:rPr>
        <w:t>The IDataReader</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 interface is fully described in the ADO.NET documentation. To get an IDataReader, call the ExecuteReader</w:t>
      </w:r>
      <w:r w:rsidR="00895952">
        <w:rPr>
          <w:sz w:val="20"/>
          <w:szCs w:val="20"/>
          <w:lang w:val="en-GB"/>
        </w:rPr>
        <w:t>() method of IDbCommand, e.g.:</w:t>
      </w:r>
    </w:p>
    <w:p w14:paraId="3FD33968" w14:textId="77777777" w:rsidR="00895952" w:rsidRPr="001C4054" w:rsidRDefault="00895952" w:rsidP="00287B62">
      <w:pPr>
        <w:spacing w:before="120"/>
        <w:jc w:val="both"/>
        <w:rPr>
          <w:rFonts w:ascii="Courier New" w:hAnsi="Courier New" w:cs="Courier New"/>
          <w:sz w:val="20"/>
          <w:szCs w:val="20"/>
          <w:lang w:val="en-GB"/>
        </w:rPr>
      </w:pPr>
      <w:r w:rsidRPr="001C4054">
        <w:rPr>
          <w:rFonts w:ascii="Courier New" w:hAnsi="Courier New" w:cs="Courier New"/>
          <w:sz w:val="20"/>
          <w:szCs w:val="20"/>
          <w:lang w:val="en-GB"/>
        </w:rPr>
        <w:tab/>
        <w:t>IDataReader rdr = cmd.ExecuteReader();</w:t>
      </w:r>
    </w:p>
    <w:p w14:paraId="254E2599" w14:textId="77777777"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IDataReader methods (extracted from the IDataRecord part of the IDataReader interface):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545"/>
      </w:tblGrid>
      <w:tr w:rsidR="00A06536" w:rsidRPr="002E5CE2" w14:paraId="6B3D3D57" w14:textId="77777777" w:rsidTr="00EE1D6C">
        <w:tc>
          <w:tcPr>
            <w:tcW w:w="2843" w:type="dxa"/>
          </w:tcPr>
          <w:p w14:paraId="420517C1" w14:textId="77777777" w:rsidR="00A06536" w:rsidRPr="002E5CE2" w:rsidRDefault="00A06536" w:rsidP="002E5CE2">
            <w:pPr>
              <w:spacing w:before="60" w:after="60"/>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2E5CE2">
            <w:pPr>
              <w:spacing w:before="60" w:after="60"/>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2E5CE2">
            <w:pPr>
              <w:spacing w:before="60" w:after="60"/>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2E5CE2">
            <w:pPr>
              <w:spacing w:before="60" w:after="60"/>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2E5CE2">
            <w:pPr>
              <w:spacing w:before="60" w:after="60"/>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2E5CE2">
            <w:pPr>
              <w:spacing w:before="60" w:after="60"/>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2E5CE2">
            <w:pPr>
              <w:spacing w:before="60" w:after="60"/>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2E5CE2">
            <w:pPr>
              <w:spacing w:before="60" w:after="60"/>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77777777" w:rsidR="008A51E9" w:rsidRDefault="008A51E9" w:rsidP="00287B62">
      <w:pPr>
        <w:spacing w:before="120"/>
        <w:jc w:val="both"/>
        <w:rPr>
          <w:sz w:val="20"/>
          <w:szCs w:val="20"/>
          <w:lang w:val="en-GB"/>
        </w:rPr>
      </w:pPr>
      <w:r>
        <w:rPr>
          <w:sz w:val="20"/>
          <w:szCs w:val="20"/>
          <w:lang w:val="en-GB"/>
        </w:rPr>
        <w:t>Before an IDataReader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7D9B53CB" w14:textId="77777777" w:rsidR="00422808" w:rsidRDefault="00422808" w:rsidP="00422808">
      <w:pPr>
        <w:pStyle w:val="Heading2"/>
        <w:rPr>
          <w:lang w:val="en-GB"/>
        </w:rPr>
      </w:pPr>
      <w:bookmarkStart w:id="53" w:name="_Toc13857211"/>
      <w:r>
        <w:rPr>
          <w:lang w:val="en-GB"/>
        </w:rPr>
        <w:t>6.6 LINQ</w:t>
      </w:r>
      <w:bookmarkEnd w:id="53"/>
    </w:p>
    <w:p w14:paraId="4AEA9E90" w14:textId="77777777" w:rsidR="00422808" w:rsidRDefault="00422808" w:rsidP="00422808">
      <w:pPr>
        <w:spacing w:before="120"/>
        <w:jc w:val="both"/>
        <w:rPr>
          <w:sz w:val="20"/>
          <w:szCs w:val="20"/>
          <w:lang w:val="en-GB"/>
        </w:rPr>
      </w:pPr>
      <w:r>
        <w:rPr>
          <w:sz w:val="20"/>
          <w:szCs w:val="20"/>
          <w:lang w:val="en-GB"/>
        </w:rPr>
        <w:t>Language-Integrated Query was an innovation in C# 3.0. Linq allows queries of the sort</w:t>
      </w:r>
    </w:p>
    <w:p w14:paraId="25D1D20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D743175"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6D9A558E" w14:textId="77777777" w:rsidR="00422808" w:rsidRDefault="00422808" w:rsidP="00422808">
      <w:pPr>
        <w:spacing w:before="120"/>
        <w:jc w:val="both"/>
        <w:rPr>
          <w:sz w:val="20"/>
          <w:szCs w:val="20"/>
          <w:lang w:val="en-GB"/>
        </w:rPr>
      </w:pPr>
      <w:r>
        <w:rPr>
          <w:sz w:val="20"/>
          <w:szCs w:val="20"/>
          <w:lang w:val="en-GB"/>
        </w:rPr>
        <w:t>to be written directly in C#.</w:t>
      </w:r>
    </w:p>
    <w:p w14:paraId="54D112C2" w14:textId="77777777" w:rsidR="00422808" w:rsidRDefault="00422808" w:rsidP="00422808">
      <w:pPr>
        <w:spacing w:before="120"/>
        <w:jc w:val="both"/>
        <w:rPr>
          <w:sz w:val="20"/>
          <w:szCs w:val="20"/>
          <w:lang w:val="en-GB"/>
        </w:rPr>
      </w:pPr>
      <w:r>
        <w:rPr>
          <w:sz w:val="20"/>
          <w:szCs w:val="20"/>
          <w:lang w:val="en-GB"/>
        </w:rPr>
        <w:t>The Pyrrho support for Linq is therefore inspired by the idea of supporting queries to simple small databases, and avoiding declarations and annotations wherever possible. The client-side objects can be modified using the methods in sec 8.8.8. The Linq support is only for single-component primary keys (they can be any scalar type and do not have be called “Id”).</w:t>
      </w:r>
    </w:p>
    <w:p w14:paraId="73C98526" w14:textId="77777777" w:rsidR="00422808" w:rsidRDefault="00422808" w:rsidP="00422808">
      <w:pPr>
        <w:spacing w:before="120"/>
        <w:jc w:val="both"/>
        <w:rPr>
          <w:sz w:val="20"/>
          <w:szCs w:val="20"/>
          <w:lang w:val="en-GB"/>
        </w:rPr>
      </w:pPr>
      <w:r>
        <w:rPr>
          <w:sz w:val="20"/>
          <w:szCs w:val="20"/>
          <w:lang w:val="en-GB"/>
        </w:rPr>
        <w:t>The following complete program works with a database called home, which contains two tables with the following structure:</w:t>
      </w:r>
    </w:p>
    <w:p w14:paraId="1505F97E" w14:textId="77777777" w:rsidR="00422808" w:rsidRDefault="00422808" w:rsidP="00422808">
      <w:pPr>
        <w:spacing w:before="120"/>
        <w:jc w:val="both"/>
        <w:rPr>
          <w:sz w:val="20"/>
          <w:szCs w:val="20"/>
          <w:lang w:val="en-GB"/>
        </w:rPr>
      </w:pPr>
      <w:r>
        <w:rPr>
          <w:sz w:val="20"/>
          <w:szCs w:val="20"/>
          <w:lang w:val="en-GB"/>
        </w:rPr>
        <w:t>create table "Person" ("Id" int primary key, "Name" char, "City" char,"Age" int)</w:t>
      </w:r>
    </w:p>
    <w:p w14:paraId="214125D3" w14:textId="77777777" w:rsidR="00422808" w:rsidRDefault="00422808" w:rsidP="00422808">
      <w:pPr>
        <w:spacing w:before="120"/>
        <w:jc w:val="both"/>
        <w:rPr>
          <w:sz w:val="20"/>
          <w:szCs w:val="20"/>
          <w:lang w:val="en-GB"/>
        </w:rPr>
      </w:pPr>
      <w:r>
        <w:rPr>
          <w:sz w:val="20"/>
          <w:szCs w:val="20"/>
          <w:lang w:val="en-GB"/>
        </w:rPr>
        <w:t>create table "Thing" ("Id" int primary key,"Owner" int references “Person”, "Cost" int, "Descr" char)</w:t>
      </w:r>
    </w:p>
    <w:p w14:paraId="5B54DB54" w14:textId="77777777" w:rsidR="00422808" w:rsidRDefault="00422808" w:rsidP="00422808">
      <w:pPr>
        <w:spacing w:before="120"/>
        <w:jc w:val="both"/>
        <w:rPr>
          <w:sz w:val="20"/>
          <w:szCs w:val="20"/>
          <w:lang w:val="en-GB"/>
        </w:rPr>
      </w:pPr>
      <w:r>
        <w:rPr>
          <w:sz w:val="20"/>
          <w:szCs w:val="20"/>
          <w:lang w:val="en-GB"/>
        </w:rPr>
        <w:t>Then the Role$Class system table (see sec 8.4.1) provides text for the two class definitions as below.The PyrrhoConnect connects to the database as usual, and the database is opened. Two PyrrhoTable&lt;&gt; declarations form a link between client side data and data in the home database. Then the LINQ machinery is available. (For the program to produce output, there needs to be some data in the tables.)</w:t>
      </w:r>
    </w:p>
    <w:p w14:paraId="616F10E3" w14:textId="77777777" w:rsidR="00422808" w:rsidRDefault="00422808" w:rsidP="00422808">
      <w:pPr>
        <w:autoSpaceDE w:val="0"/>
        <w:autoSpaceDN w:val="0"/>
        <w:adjustRightInd w:val="0"/>
        <w:spacing w:before="12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w:t>
      </w:r>
    </w:p>
    <w:p w14:paraId="7CE7B9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System.Collections.Generic;</w:t>
      </w:r>
    </w:p>
    <w:p w14:paraId="60C304B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System.Linq;</w:t>
      </w:r>
    </w:p>
    <w:p w14:paraId="34999FE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System.Text;</w:t>
      </w:r>
    </w:p>
    <w:p w14:paraId="0498213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using</w:t>
      </w:r>
      <w:r>
        <w:rPr>
          <w:rFonts w:ascii="Courier New" w:hAnsi="Courier New" w:cs="Courier New"/>
          <w:noProof/>
          <w:sz w:val="16"/>
          <w:szCs w:val="16"/>
          <w:lang w:eastAsia="en-US"/>
        </w:rPr>
        <w:t xml:space="preserve"> Pyrrho;</w:t>
      </w:r>
    </w:p>
    <w:p w14:paraId="5B3EC23F" w14:textId="77777777" w:rsidR="00422808" w:rsidRDefault="00422808" w:rsidP="00422808">
      <w:pPr>
        <w:autoSpaceDE w:val="0"/>
        <w:autoSpaceDN w:val="0"/>
        <w:adjustRightInd w:val="0"/>
        <w:rPr>
          <w:rFonts w:ascii="Courier New" w:hAnsi="Courier New" w:cs="Courier New"/>
          <w:noProof/>
          <w:sz w:val="16"/>
          <w:szCs w:val="16"/>
          <w:lang w:eastAsia="en-US"/>
        </w:rPr>
      </w:pPr>
    </w:p>
    <w:p w14:paraId="11AEDC7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color w:val="0000FF"/>
          <w:sz w:val="16"/>
          <w:szCs w:val="16"/>
          <w:lang w:eastAsia="en-US"/>
        </w:rPr>
        <w:t>namespace</w:t>
      </w:r>
      <w:r>
        <w:rPr>
          <w:rFonts w:ascii="Courier New" w:hAnsi="Courier New" w:cs="Courier New"/>
          <w:noProof/>
          <w:sz w:val="16"/>
          <w:szCs w:val="16"/>
          <w:lang w:eastAsia="en-US"/>
        </w:rPr>
        <w:t xml:space="preserve"> ConsoleApplication1</w:t>
      </w:r>
    </w:p>
    <w:p w14:paraId="7C4D1C3E"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35417441"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2B15B3A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Person from Database home, Role home</w:t>
      </w:r>
    </w:p>
    <w:p w14:paraId="7A9A3042"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083A5A5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w:t>
      </w:r>
    </w:p>
    <w:p w14:paraId="41A7EFD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2A965E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Name;</w:t>
      </w:r>
    </w:p>
    <w:p w14:paraId="17B6EB05"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City;</w:t>
      </w:r>
    </w:p>
    <w:p w14:paraId="5F62D6B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Age;</w:t>
      </w:r>
    </w:p>
    <w:p w14:paraId="6DD3F149"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w:t>
      </w:r>
    </w:p>
    <w:p w14:paraId="76DC704F"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p>
    <w:p w14:paraId="01CD6B08"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408FCDC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Class Thing from Database home, Role home</w:t>
      </w:r>
    </w:p>
    <w:p w14:paraId="67D603CA"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808080"/>
          <w:sz w:val="16"/>
          <w:szCs w:val="16"/>
          <w:highlight w:val="white"/>
          <w:lang w:val="en-GB" w:eastAsia="en-GB"/>
        </w:rPr>
        <w:t>///</w:t>
      </w:r>
      <w:r w:rsidRPr="001E3838">
        <w:rPr>
          <w:rFonts w:ascii="Courier New" w:hAnsi="Courier New" w:cs="Courier New"/>
          <w:color w:val="008000"/>
          <w:sz w:val="16"/>
          <w:szCs w:val="16"/>
          <w:highlight w:val="white"/>
          <w:lang w:val="en-GB" w:eastAsia="en-GB"/>
        </w:rPr>
        <w:t xml:space="preserve"> </w:t>
      </w:r>
      <w:r w:rsidRPr="001E3838">
        <w:rPr>
          <w:rFonts w:ascii="Courier New" w:hAnsi="Courier New" w:cs="Courier New"/>
          <w:color w:val="808080"/>
          <w:sz w:val="16"/>
          <w:szCs w:val="16"/>
          <w:highlight w:val="white"/>
          <w:lang w:val="en-GB" w:eastAsia="en-GB"/>
        </w:rPr>
        <w:t>&lt;/summary&gt;</w:t>
      </w:r>
    </w:p>
    <w:p w14:paraId="185C4B94"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class</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Thing</w:t>
      </w:r>
      <w:r w:rsidRPr="001E3838">
        <w:rPr>
          <w:rFonts w:ascii="Courier New" w:hAnsi="Courier New" w:cs="Courier New"/>
          <w:color w:val="000000"/>
          <w:sz w:val="16"/>
          <w:szCs w:val="16"/>
          <w:highlight w:val="white"/>
          <w:lang w:val="en-GB" w:eastAsia="en-GB"/>
        </w:rPr>
        <w:t xml:space="preserve"> {</w:t>
      </w:r>
    </w:p>
    <w:p w14:paraId="27CC358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Id;  </w:t>
      </w:r>
      <w:r w:rsidRPr="001E3838">
        <w:rPr>
          <w:rFonts w:ascii="Courier New" w:hAnsi="Courier New" w:cs="Courier New"/>
          <w:color w:val="008000"/>
          <w:sz w:val="16"/>
          <w:szCs w:val="16"/>
          <w:highlight w:val="white"/>
          <w:lang w:val="en-GB" w:eastAsia="en-GB"/>
        </w:rPr>
        <w:t>// primary key</w:t>
      </w:r>
    </w:p>
    <w:p w14:paraId="602E1777"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2B91AF"/>
          <w:sz w:val="16"/>
          <w:szCs w:val="16"/>
          <w:highlight w:val="white"/>
          <w:lang w:val="en-GB" w:eastAsia="en-GB"/>
        </w:rPr>
        <w:t>Person</w:t>
      </w:r>
      <w:r w:rsidRPr="001E3838">
        <w:rPr>
          <w:rFonts w:ascii="Courier New" w:hAnsi="Courier New" w:cs="Courier New"/>
          <w:color w:val="000000"/>
          <w:sz w:val="16"/>
          <w:szCs w:val="16"/>
          <w:highlight w:val="white"/>
          <w:lang w:val="en-GB" w:eastAsia="en-GB"/>
        </w:rPr>
        <w:t xml:space="preserve"> Owner;</w:t>
      </w:r>
    </w:p>
    <w:p w14:paraId="63471C80"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Int64</w:t>
      </w:r>
      <w:r w:rsidRPr="001E3838">
        <w:rPr>
          <w:rFonts w:ascii="Courier New" w:hAnsi="Courier New" w:cs="Courier New"/>
          <w:color w:val="000000"/>
          <w:sz w:val="16"/>
          <w:szCs w:val="16"/>
          <w:highlight w:val="white"/>
          <w:lang w:val="en-GB" w:eastAsia="en-GB"/>
        </w:rPr>
        <w:t xml:space="preserve"> Cost;</w:t>
      </w:r>
    </w:p>
    <w:p w14:paraId="3A1D4666" w14:textId="77777777" w:rsidR="00422808" w:rsidRPr="001E3838" w:rsidRDefault="00422808" w:rsidP="00422808">
      <w:pPr>
        <w:autoSpaceDE w:val="0"/>
        <w:autoSpaceDN w:val="0"/>
        <w:adjustRightInd w:val="0"/>
        <w:ind w:left="720"/>
        <w:rPr>
          <w:rFonts w:ascii="Courier New" w:hAnsi="Courier New" w:cs="Courier New"/>
          <w:color w:val="000000"/>
          <w:sz w:val="16"/>
          <w:szCs w:val="16"/>
          <w:highlight w:val="white"/>
          <w:lang w:val="en-GB" w:eastAsia="en-GB"/>
        </w:rPr>
      </w:pPr>
      <w:r w:rsidRPr="001E3838">
        <w:rPr>
          <w:rFonts w:ascii="Courier New" w:hAnsi="Courier New" w:cs="Courier New"/>
          <w:color w:val="000000"/>
          <w:sz w:val="16"/>
          <w:szCs w:val="16"/>
          <w:highlight w:val="white"/>
          <w:lang w:val="en-GB" w:eastAsia="en-GB"/>
        </w:rPr>
        <w:t xml:space="preserve">  </w:t>
      </w:r>
      <w:r w:rsidRPr="001E3838">
        <w:rPr>
          <w:rFonts w:ascii="Courier New" w:hAnsi="Courier New" w:cs="Courier New"/>
          <w:color w:val="0000FF"/>
          <w:sz w:val="16"/>
          <w:szCs w:val="16"/>
          <w:highlight w:val="white"/>
          <w:lang w:val="en-GB" w:eastAsia="en-GB"/>
        </w:rPr>
        <w:t>public</w:t>
      </w:r>
      <w:r w:rsidRPr="001E3838">
        <w:rPr>
          <w:rFonts w:ascii="Courier New" w:hAnsi="Courier New" w:cs="Courier New"/>
          <w:color w:val="000000"/>
          <w:sz w:val="16"/>
          <w:szCs w:val="16"/>
          <w:highlight w:val="white"/>
          <w:lang w:val="en-GB" w:eastAsia="en-GB"/>
        </w:rPr>
        <w:t xml:space="preserve"> System.</w:t>
      </w:r>
      <w:r w:rsidRPr="001E3838">
        <w:rPr>
          <w:rFonts w:ascii="Courier New" w:hAnsi="Courier New" w:cs="Courier New"/>
          <w:color w:val="2B91AF"/>
          <w:sz w:val="16"/>
          <w:szCs w:val="16"/>
          <w:highlight w:val="white"/>
          <w:lang w:val="en-GB" w:eastAsia="en-GB"/>
        </w:rPr>
        <w:t>String</w:t>
      </w:r>
      <w:r w:rsidRPr="001E3838">
        <w:rPr>
          <w:rFonts w:ascii="Courier New" w:hAnsi="Courier New" w:cs="Courier New"/>
          <w:color w:val="000000"/>
          <w:sz w:val="16"/>
          <w:szCs w:val="16"/>
          <w:highlight w:val="white"/>
          <w:lang w:val="en-GB" w:eastAsia="en-GB"/>
        </w:rPr>
        <w:t xml:space="preserve"> Descr;</w:t>
      </w:r>
    </w:p>
    <w:p w14:paraId="1022801D" w14:textId="77777777" w:rsidR="00422808" w:rsidRPr="001E3838" w:rsidRDefault="00422808" w:rsidP="00422808">
      <w:pPr>
        <w:autoSpaceDE w:val="0"/>
        <w:autoSpaceDN w:val="0"/>
        <w:adjustRightInd w:val="0"/>
        <w:ind w:left="720"/>
        <w:rPr>
          <w:rFonts w:ascii="Courier New" w:hAnsi="Courier New" w:cs="Courier New"/>
          <w:color w:val="000000"/>
          <w:sz w:val="16"/>
          <w:szCs w:val="16"/>
          <w:lang w:val="en-GB" w:eastAsia="en-GB"/>
        </w:rPr>
      </w:pPr>
      <w:r w:rsidRPr="001E3838">
        <w:rPr>
          <w:rFonts w:ascii="Courier New" w:hAnsi="Courier New" w:cs="Courier New"/>
          <w:color w:val="000000"/>
          <w:sz w:val="16"/>
          <w:szCs w:val="16"/>
          <w:highlight w:val="white"/>
          <w:lang w:val="en-GB" w:eastAsia="en-GB"/>
        </w:rPr>
        <w:t>}</w:t>
      </w:r>
    </w:p>
    <w:p w14:paraId="16998FD6" w14:textId="77777777" w:rsidR="00422808" w:rsidRDefault="00422808" w:rsidP="00422808">
      <w:pPr>
        <w:autoSpaceDE w:val="0"/>
        <w:autoSpaceDN w:val="0"/>
        <w:adjustRightInd w:val="0"/>
        <w:rPr>
          <w:rFonts w:ascii="Courier New" w:hAnsi="Courier New" w:cs="Courier New"/>
          <w:noProof/>
          <w:color w:val="2B91A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class</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Program</w:t>
      </w:r>
    </w:p>
    <w:p w14:paraId="1C2FBA2B"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6E05CAA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static</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void</w:t>
      </w:r>
      <w:r>
        <w:rPr>
          <w:rFonts w:ascii="Courier New" w:hAnsi="Courier New" w:cs="Courier New"/>
          <w:noProof/>
          <w:sz w:val="16"/>
          <w:szCs w:val="16"/>
          <w:lang w:eastAsia="en-US"/>
        </w:rPr>
        <w:t xml:space="preserve"> Main(</w:t>
      </w:r>
      <w:r>
        <w:rPr>
          <w:rFonts w:ascii="Courier New" w:hAnsi="Courier New" w:cs="Courier New"/>
          <w:noProof/>
          <w:color w:val="0000FF"/>
          <w:sz w:val="16"/>
          <w:szCs w:val="16"/>
          <w:lang w:eastAsia="en-US"/>
        </w:rPr>
        <w:t>string</w:t>
      </w:r>
      <w:r>
        <w:rPr>
          <w:rFonts w:ascii="Courier New" w:hAnsi="Courier New" w:cs="Courier New"/>
          <w:noProof/>
          <w:sz w:val="16"/>
          <w:szCs w:val="16"/>
          <w:lang w:eastAsia="en-US"/>
        </w:rPr>
        <w:t>[] args)</w:t>
      </w:r>
    </w:p>
    <w:p w14:paraId="6F3C49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6EFBA0A"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Data source.</w:t>
      </w:r>
    </w:p>
    <w:p w14:paraId="65C0FBF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 xml:space="preserve"> db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PyrrhoConnect</w:t>
      </w:r>
      <w:r>
        <w:rPr>
          <w:rFonts w:ascii="Courier New" w:hAnsi="Courier New" w:cs="Courier New"/>
          <w:noProof/>
          <w:sz w:val="16"/>
          <w:szCs w:val="16"/>
          <w:lang w:eastAsia="en-US"/>
        </w:rPr>
        <w:t>(</w:t>
      </w:r>
      <w:r>
        <w:rPr>
          <w:rFonts w:ascii="Courier New" w:hAnsi="Courier New" w:cs="Courier New"/>
          <w:noProof/>
          <w:color w:val="A31515"/>
          <w:sz w:val="16"/>
          <w:szCs w:val="16"/>
          <w:lang w:eastAsia="en-US"/>
        </w:rPr>
        <w:t>"Files=home"</w:t>
      </w:r>
      <w:r>
        <w:rPr>
          <w:rFonts w:ascii="Courier New" w:hAnsi="Courier New" w:cs="Courier New"/>
          <w:noProof/>
          <w:sz w:val="16"/>
          <w:szCs w:val="16"/>
          <w:lang w:eastAsia="en-US"/>
        </w:rPr>
        <w:t>);</w:t>
      </w:r>
    </w:p>
    <w:p w14:paraId="378EB64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db.Open();</w:t>
      </w:r>
    </w:p>
    <w:p w14:paraId="78F2A3B1"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constructs an index for looking up t.Owner as a side effect</w:t>
      </w:r>
    </w:p>
    <w:p w14:paraId="0F7EB377"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people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Person</w:t>
      </w:r>
      <w:r>
        <w:rPr>
          <w:rFonts w:ascii="Courier New" w:hAnsi="Courier New" w:cs="Courier New"/>
          <w:noProof/>
          <w:sz w:val="16"/>
          <w:szCs w:val="16"/>
          <w:lang w:eastAsia="en-US"/>
        </w:rPr>
        <w:t>&gt;(db);</w:t>
      </w:r>
    </w:p>
    <w:p w14:paraId="0AB7A0F1"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things =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PyrrhoTable&lt;</w:t>
      </w:r>
      <w:r>
        <w:rPr>
          <w:rFonts w:ascii="Courier New" w:hAnsi="Courier New" w:cs="Courier New"/>
          <w:noProof/>
          <w:color w:val="2B91AF"/>
          <w:sz w:val="16"/>
          <w:szCs w:val="16"/>
          <w:lang w:eastAsia="en-US"/>
        </w:rPr>
        <w:t>Thing</w:t>
      </w:r>
      <w:r>
        <w:rPr>
          <w:rFonts w:ascii="Courier New" w:hAnsi="Courier New" w:cs="Courier New"/>
          <w:noProof/>
          <w:sz w:val="16"/>
          <w:szCs w:val="16"/>
          <w:lang w:eastAsia="en-US"/>
        </w:rPr>
        <w:t>&gt;(db);</w:t>
      </w:r>
    </w:p>
    <w:p w14:paraId="41A606AE"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Query creation.</w:t>
      </w:r>
    </w:p>
    <w:p w14:paraId="195B25D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query1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t.Cost &gt; 300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t.Owner.Name, t.Cost };</w:t>
      </w:r>
    </w:p>
    <w:p w14:paraId="58C780C5" w14:textId="77777777" w:rsidR="00422808" w:rsidRDefault="00422808" w:rsidP="00422808">
      <w:pPr>
        <w:autoSpaceDE w:val="0"/>
        <w:autoSpaceDN w:val="0"/>
        <w:adjustRightInd w:val="0"/>
        <w:rPr>
          <w:rFonts w:ascii="Courier New" w:hAnsi="Courier New" w:cs="Courier New"/>
          <w:noProof/>
          <w:sz w:val="16"/>
          <w:szCs w:val="16"/>
          <w:lang w:eastAsia="en-US"/>
        </w:rPr>
      </w:pPr>
    </w:p>
    <w:p w14:paraId="78A3F355" w14:textId="77777777" w:rsidR="00422808" w:rsidRDefault="00422808" w:rsidP="00422808">
      <w:pPr>
        <w:autoSpaceDE w:val="0"/>
        <w:autoSpaceDN w:val="0"/>
        <w:adjustRightInd w:val="0"/>
        <w:rPr>
          <w:rFonts w:ascii="Courier New" w:hAnsi="Courier New" w:cs="Courier New"/>
          <w:noProof/>
          <w:color w:val="008000"/>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8000"/>
          <w:sz w:val="16"/>
          <w:szCs w:val="16"/>
          <w:lang w:eastAsia="en-US"/>
        </w:rPr>
        <w:t xml:space="preserve">//  Query execution. </w:t>
      </w:r>
    </w:p>
    <w:p w14:paraId="44BB080D"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query1)</w:t>
      </w:r>
    </w:p>
    <w:p w14:paraId="5630C47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.WriteLine(t.ToString());</w:t>
      </w:r>
    </w:p>
    <w:p w14:paraId="27ED2E92" w14:textId="77777777" w:rsidR="00422808" w:rsidRDefault="00422808" w:rsidP="00422808">
      <w:pPr>
        <w:autoSpaceDE w:val="0"/>
        <w:autoSpaceDN w:val="0"/>
        <w:adjustRightInd w:val="0"/>
        <w:rPr>
          <w:rFonts w:ascii="Courier New" w:hAnsi="Courier New" w:cs="Courier New"/>
          <w:noProof/>
          <w:sz w:val="16"/>
          <w:szCs w:val="16"/>
          <w:lang w:eastAsia="en-US"/>
        </w:rPr>
      </w:pPr>
    </w:p>
    <w:p w14:paraId="512052C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query2 = </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p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people</w:t>
      </w:r>
    </w:p>
    <w:p w14:paraId="6013AD66"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new</w:t>
      </w:r>
      <w:r>
        <w:rPr>
          <w:rFonts w:ascii="Courier New" w:hAnsi="Courier New" w:cs="Courier New"/>
          <w:noProof/>
          <w:sz w:val="16"/>
          <w:szCs w:val="16"/>
          <w:lang w:eastAsia="en-US"/>
        </w:rPr>
        <w:t xml:space="preserve"> { p.Name, Things=</w:t>
      </w:r>
      <w:r>
        <w:rPr>
          <w:rFonts w:ascii="Courier New" w:hAnsi="Courier New" w:cs="Courier New"/>
          <w:noProof/>
          <w:color w:val="0000FF"/>
          <w:sz w:val="16"/>
          <w:szCs w:val="16"/>
          <w:lang w:eastAsia="en-US"/>
        </w:rPr>
        <w:t>from</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things</w:t>
      </w:r>
    </w:p>
    <w:p w14:paraId="6DF0027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where</w:t>
      </w:r>
      <w:r>
        <w:rPr>
          <w:rFonts w:ascii="Courier New" w:hAnsi="Courier New" w:cs="Courier New"/>
          <w:noProof/>
          <w:sz w:val="16"/>
          <w:szCs w:val="16"/>
          <w:lang w:eastAsia="en-US"/>
        </w:rPr>
        <w:t xml:space="preserve"> t.Owner.Id == p.Id </w:t>
      </w:r>
      <w:r>
        <w:rPr>
          <w:rFonts w:ascii="Courier New" w:hAnsi="Courier New" w:cs="Courier New"/>
          <w:noProof/>
          <w:color w:val="0000FF"/>
          <w:sz w:val="16"/>
          <w:szCs w:val="16"/>
          <w:lang w:eastAsia="en-US"/>
        </w:rPr>
        <w:t>select</w:t>
      </w:r>
      <w:r>
        <w:rPr>
          <w:rFonts w:ascii="Courier New" w:hAnsi="Courier New" w:cs="Courier New"/>
          <w:noProof/>
          <w:sz w:val="16"/>
          <w:szCs w:val="16"/>
          <w:lang w:eastAsia="en-US"/>
        </w:rPr>
        <w:t xml:space="preserve"> t};</w:t>
      </w:r>
    </w:p>
    <w:p w14:paraId="2B9C467C" w14:textId="77777777" w:rsidR="00422808" w:rsidRDefault="00422808" w:rsidP="00422808">
      <w:pPr>
        <w:autoSpaceDE w:val="0"/>
        <w:autoSpaceDN w:val="0"/>
        <w:adjustRightInd w:val="0"/>
        <w:rPr>
          <w:rFonts w:ascii="Courier New" w:hAnsi="Courier New" w:cs="Courier New"/>
          <w:noProof/>
          <w:sz w:val="16"/>
          <w:szCs w:val="16"/>
          <w:lang w:eastAsia="en-US"/>
        </w:rPr>
      </w:pPr>
    </w:p>
    <w:p w14:paraId="2548CB34"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t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query2)</w:t>
      </w:r>
    </w:p>
    <w:p w14:paraId="74A860A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A90F3E8"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 xml:space="preserve">.WriteLine(t.Name + </w:t>
      </w:r>
      <w:r>
        <w:rPr>
          <w:rFonts w:ascii="Courier New" w:hAnsi="Courier New" w:cs="Courier New"/>
          <w:noProof/>
          <w:color w:val="A31515"/>
          <w:sz w:val="16"/>
          <w:szCs w:val="16"/>
          <w:lang w:eastAsia="en-US"/>
        </w:rPr>
        <w:t>":"</w:t>
      </w:r>
      <w:r>
        <w:rPr>
          <w:rFonts w:ascii="Courier New" w:hAnsi="Courier New" w:cs="Courier New"/>
          <w:noProof/>
          <w:sz w:val="16"/>
          <w:szCs w:val="16"/>
          <w:lang w:eastAsia="en-US"/>
        </w:rPr>
        <w:t>);</w:t>
      </w:r>
    </w:p>
    <w:p w14:paraId="25E9F44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foreach</w:t>
      </w:r>
      <w:r>
        <w:rPr>
          <w:rFonts w:ascii="Courier New" w:hAnsi="Courier New" w:cs="Courier New"/>
          <w:noProof/>
          <w:sz w:val="16"/>
          <w:szCs w:val="16"/>
          <w:lang w:eastAsia="en-US"/>
        </w:rPr>
        <w:t xml:space="preserve"> (</w:t>
      </w:r>
      <w:r>
        <w:rPr>
          <w:rFonts w:ascii="Courier New" w:hAnsi="Courier New" w:cs="Courier New"/>
          <w:noProof/>
          <w:color w:val="0000FF"/>
          <w:sz w:val="16"/>
          <w:szCs w:val="16"/>
          <w:lang w:eastAsia="en-US"/>
        </w:rPr>
        <w:t>var</w:t>
      </w:r>
      <w:r>
        <w:rPr>
          <w:rFonts w:ascii="Courier New" w:hAnsi="Courier New" w:cs="Courier New"/>
          <w:noProof/>
          <w:sz w:val="16"/>
          <w:szCs w:val="16"/>
          <w:lang w:eastAsia="en-US"/>
        </w:rPr>
        <w:t xml:space="preserve"> u </w:t>
      </w:r>
      <w:r>
        <w:rPr>
          <w:rFonts w:ascii="Courier New" w:hAnsi="Courier New" w:cs="Courier New"/>
          <w:noProof/>
          <w:color w:val="0000FF"/>
          <w:sz w:val="16"/>
          <w:szCs w:val="16"/>
          <w:lang w:eastAsia="en-US"/>
        </w:rPr>
        <w:t>in</w:t>
      </w:r>
      <w:r>
        <w:rPr>
          <w:rFonts w:ascii="Courier New" w:hAnsi="Courier New" w:cs="Courier New"/>
          <w:noProof/>
          <w:sz w:val="16"/>
          <w:szCs w:val="16"/>
          <w:lang w:eastAsia="en-US"/>
        </w:rPr>
        <w:t xml:space="preserve"> t.Things)</w:t>
      </w:r>
    </w:p>
    <w:p w14:paraId="1B4C4DE3"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r>
        <w:rPr>
          <w:rFonts w:ascii="Courier New" w:hAnsi="Courier New" w:cs="Courier New"/>
          <w:noProof/>
          <w:color w:val="2B91AF"/>
          <w:sz w:val="16"/>
          <w:szCs w:val="16"/>
          <w:lang w:eastAsia="en-US"/>
        </w:rPr>
        <w:t>Console</w:t>
      </w:r>
      <w:r>
        <w:rPr>
          <w:rFonts w:ascii="Courier New" w:hAnsi="Courier New" w:cs="Courier New"/>
          <w:noProof/>
          <w:sz w:val="16"/>
          <w:szCs w:val="16"/>
          <w:lang w:eastAsia="en-US"/>
        </w:rPr>
        <w:t>.WriteLine(</w:t>
      </w:r>
      <w:r>
        <w:rPr>
          <w:rFonts w:ascii="Courier New" w:hAnsi="Courier New" w:cs="Courier New"/>
          <w:noProof/>
          <w:color w:val="A31515"/>
          <w:sz w:val="16"/>
          <w:szCs w:val="16"/>
          <w:lang w:eastAsia="en-US"/>
        </w:rPr>
        <w:t>"  "</w:t>
      </w:r>
      <w:r>
        <w:rPr>
          <w:rFonts w:ascii="Courier New" w:hAnsi="Courier New" w:cs="Courier New"/>
          <w:noProof/>
          <w:sz w:val="16"/>
          <w:szCs w:val="16"/>
          <w:lang w:eastAsia="en-US"/>
        </w:rPr>
        <w:t xml:space="preserve"> + u.Descr);</w:t>
      </w:r>
    </w:p>
    <w:p w14:paraId="5954C2F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23C9A00F"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ab/>
        <w:t xml:space="preserve">     db.Close();                     </w:t>
      </w:r>
    </w:p>
    <w:p w14:paraId="090E16C0"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7C8B792C"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 xml:space="preserve">    }</w:t>
      </w:r>
    </w:p>
    <w:p w14:paraId="0DB47A62" w14:textId="77777777" w:rsidR="00422808" w:rsidRDefault="00422808" w:rsidP="00422808">
      <w:pPr>
        <w:autoSpaceDE w:val="0"/>
        <w:autoSpaceDN w:val="0"/>
        <w:adjustRightInd w:val="0"/>
        <w:rPr>
          <w:rFonts w:ascii="Courier New" w:hAnsi="Courier New" w:cs="Courier New"/>
          <w:noProof/>
          <w:sz w:val="16"/>
          <w:szCs w:val="16"/>
          <w:lang w:eastAsia="en-US"/>
        </w:rPr>
      </w:pPr>
      <w:r>
        <w:rPr>
          <w:rFonts w:ascii="Courier New" w:hAnsi="Courier New" w:cs="Courier New"/>
          <w:noProof/>
          <w:sz w:val="16"/>
          <w:szCs w:val="16"/>
          <w:lang w:eastAsia="en-US"/>
        </w:rPr>
        <w:t>}</w:t>
      </w:r>
    </w:p>
    <w:p w14:paraId="5FC7BC92" w14:textId="77777777" w:rsidR="003F212E" w:rsidRDefault="00B26E34" w:rsidP="003F212E">
      <w:pPr>
        <w:pStyle w:val="Heading2"/>
      </w:pPr>
      <w:bookmarkStart w:id="54" w:name="_Toc13857212"/>
      <w:r>
        <w:t>6.</w:t>
      </w:r>
      <w:r w:rsidR="00422808">
        <w:t>7</w:t>
      </w:r>
      <w:r w:rsidR="003F212E">
        <w:t xml:space="preserve"> Using PHP</w:t>
      </w:r>
      <w:bookmarkEnd w:id="54"/>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77777777" w:rsidR="003F212E" w:rsidRDefault="00054B61" w:rsidP="00D5173F">
      <w:pPr>
        <w:spacing w:before="120"/>
        <w:jc w:val="both"/>
        <w:rPr>
          <w:sz w:val="20"/>
          <w:szCs w:val="20"/>
          <w:lang w:val="en-GB"/>
        </w:rPr>
      </w:pPr>
      <w:r>
        <w:rPr>
          <w:sz w:val="20"/>
          <w:szCs w:val="20"/>
          <w:lang w:val="en-GB"/>
        </w:rPr>
        <w:t xml:space="preserve"> </w:t>
      </w:r>
      <w:r w:rsidR="00E3223A">
        <w:rPr>
          <w:sz w:val="20"/>
          <w:szCs w:val="20"/>
          <w:lang w:val="en-GB"/>
        </w:rPr>
        <w:t xml:space="preserve">(For OSP use OSPLink instead of course.) </w:t>
      </w:r>
      <w:r>
        <w:rPr>
          <w:sz w:val="20"/>
          <w:szCs w:val="20"/>
          <w:lang w:val="en-GB"/>
        </w:rPr>
        <w:t xml:space="preserve">You </w:t>
      </w:r>
      <w:r w:rsidR="003F212E">
        <w:rPr>
          <w:sz w:val="20"/>
          <w:szCs w:val="20"/>
          <w:lang w:val="en-GB"/>
        </w:rPr>
        <w:t>need to ensure that</w:t>
      </w:r>
      <w:r w:rsidR="00091947">
        <w:rPr>
          <w:sz w:val="20"/>
          <w:szCs w:val="20"/>
          <w:lang w:val="en-GB"/>
        </w:rPr>
        <w:t xml:space="preserve"> your PHP installation is 32-bit and </w:t>
      </w:r>
      <w:r>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77777777" w:rsidR="00422808" w:rsidRDefault="00422808" w:rsidP="00E238C6">
      <w:pPr>
        <w:pStyle w:val="Heading2"/>
        <w:rPr>
          <w:lang w:val="en-GB"/>
        </w:rPr>
      </w:pPr>
      <w:bookmarkStart w:id="55" w:name="_Toc13857213"/>
      <w:r>
        <w:rPr>
          <w:lang w:val="en-GB"/>
        </w:rPr>
        <w:t>6.8 Python</w:t>
      </w:r>
      <w:bookmarkEnd w:id="55"/>
    </w:p>
    <w:p w14:paraId="1C0F94E2" w14:textId="77777777" w:rsidR="00422808" w:rsidRDefault="00422808" w:rsidP="00422808">
      <w:pPr>
        <w:spacing w:before="120"/>
        <w:jc w:val="both"/>
        <w:rPr>
          <w:sz w:val="20"/>
          <w:szCs w:val="20"/>
          <w:lang w:val="en-GB"/>
        </w:rPr>
      </w:pPr>
      <w:r>
        <w:rPr>
          <w:sz w:val="20"/>
          <w:szCs w:val="20"/>
          <w:lang w:val="en-GB"/>
        </w:rPr>
        <w:t xml:space="preserve">OSPLink.py is available in the distribution and enables the open-source Pyrrho server OSPSvr to be accessed from Python </w:t>
      </w:r>
      <w:r w:rsidR="0013050F">
        <w:rPr>
          <w:sz w:val="20"/>
          <w:szCs w:val="20"/>
          <w:lang w:val="en-GB"/>
        </w:rPr>
        <w:t xml:space="preserve">3.4 </w:t>
      </w:r>
      <w:r>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55E6BDC6" w:rsidR="0037780D" w:rsidRDefault="0037780D" w:rsidP="00422808">
      <w:pPr>
        <w:spacing w:before="120"/>
        <w:jc w:val="both"/>
        <w:rPr>
          <w:sz w:val="20"/>
          <w:szCs w:val="20"/>
          <w:lang w:val="en-GB"/>
        </w:rPr>
      </w:pPr>
      <w:r>
        <w:rPr>
          <w:sz w:val="20"/>
          <w:szCs w:val="20"/>
          <w:lang w:val="en-GB"/>
        </w:rPr>
        <w:t>Since version 5.4 of Pyrrho, thread-safety is enforced by the OSPLink.py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77777777"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To use OSPLink.py,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OSPLink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77777777" w:rsidR="00422808" w:rsidRDefault="00422808" w:rsidP="00643672">
      <w:pPr>
        <w:pStyle w:val="Heading3"/>
      </w:pPr>
      <w:r>
        <w:t>6.8.1 DatabaseError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77777777" w:rsidR="00422808" w:rsidRDefault="00422808" w:rsidP="00422808">
      <w:pPr>
        <w:pStyle w:val="Heading3"/>
      </w:pPr>
      <w:r>
        <w:t>6.8.2 (Date)</w:t>
      </w:r>
    </w:p>
    <w:p w14:paraId="0A96C53C" w14:textId="77777777" w:rsidR="00422808" w:rsidRDefault="00422808" w:rsidP="00422808">
      <w:pPr>
        <w:spacing w:before="120"/>
        <w:jc w:val="both"/>
        <w:rPr>
          <w:sz w:val="20"/>
          <w:szCs w:val="20"/>
          <w:lang w:val="en-GB"/>
        </w:rPr>
      </w:pPr>
      <w:r>
        <w:rPr>
          <w:sz w:val="20"/>
          <w:szCs w:val="20"/>
          <w:lang w:val="en-GB"/>
        </w:rPr>
        <w:t xml:space="preserve">OSPLink.py uses the Python </w:t>
      </w:r>
      <w:r w:rsidRPr="00422808">
        <w:rPr>
          <w:i/>
          <w:sz w:val="20"/>
          <w:szCs w:val="20"/>
          <w:lang w:val="en-GB"/>
        </w:rPr>
        <w:t>date</w:t>
      </w:r>
      <w:r>
        <w:rPr>
          <w:sz w:val="20"/>
          <w:szCs w:val="20"/>
          <w:lang w:val="en-GB"/>
        </w:rPr>
        <w:t xml:space="preserve"> class.</w:t>
      </w:r>
    </w:p>
    <w:p w14:paraId="5519360F" w14:textId="77777777" w:rsidR="00422808" w:rsidRDefault="001200A8" w:rsidP="00422808">
      <w:pPr>
        <w:pStyle w:val="Heading3"/>
      </w:pPr>
      <w:r>
        <w:t>6.8.3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7777777" w:rsidR="00422808" w:rsidRDefault="00422808" w:rsidP="00422808">
      <w:pPr>
        <w:pStyle w:val="Heading3"/>
      </w:pPr>
      <w:r>
        <w:t>6.8.4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77777777" w:rsidR="00422808" w:rsidRDefault="00422808" w:rsidP="00422808">
      <w:pPr>
        <w:pStyle w:val="Heading3"/>
      </w:pPr>
      <w:r>
        <w:t>6.8.5 DocumentException</w:t>
      </w:r>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77777" w:rsidR="00422808" w:rsidRDefault="00422808" w:rsidP="00422808">
      <w:pPr>
        <w:pStyle w:val="Heading3"/>
      </w:pPr>
      <w:r>
        <w:t>6.8.6 (ExcludeAttribute)</w:t>
      </w:r>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77777777" w:rsidR="00422808" w:rsidRDefault="00422808" w:rsidP="00422808">
      <w:pPr>
        <w:pStyle w:val="Heading3"/>
      </w:pPr>
      <w:r>
        <w:t>6.8.7 (Field Attribute)</w:t>
      </w:r>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77777777" w:rsidR="00422808" w:rsidRDefault="00422808" w:rsidP="00422808">
      <w:pPr>
        <w:pStyle w:val="Heading3"/>
      </w:pPr>
      <w:r>
        <w:t>6.8.8 (KeyAttribute)</w:t>
      </w:r>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77777777" w:rsidR="00422808" w:rsidRDefault="00422808" w:rsidP="00422808">
      <w:pPr>
        <w:pStyle w:val="Heading3"/>
      </w:pPr>
      <w:r>
        <w:t>6.8.9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77777777" w:rsidR="00422808" w:rsidRDefault="00422808" w:rsidP="00422808">
      <w:pPr>
        <w:pStyle w:val="Heading3"/>
      </w:pPr>
      <w:r>
        <w:t>6.8.10 PyrrhoColumn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77777777" w:rsidR="00422808" w:rsidRDefault="00422808" w:rsidP="00422808">
      <w:pPr>
        <w:pStyle w:val="Heading3"/>
      </w:pPr>
      <w:r>
        <w:t>6.8.11 PyrrhoCommand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77777777" w:rsidR="00422808" w:rsidRPr="002E5CE2" w:rsidRDefault="00422808" w:rsidP="000E11BE">
            <w:pPr>
              <w:jc w:val="both"/>
              <w:rPr>
                <w:sz w:val="20"/>
                <w:szCs w:val="20"/>
                <w:lang w:val="en-GB"/>
              </w:rPr>
            </w:pPr>
            <w:r>
              <w:rPr>
                <w:sz w:val="20"/>
                <w:szCs w:val="20"/>
                <w:lang w:val="en-GB"/>
              </w:rPr>
              <w:t>PyrrhoReader executeReader()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77777777" w:rsidR="00422808" w:rsidRDefault="00422808" w:rsidP="000E11BE">
            <w:pPr>
              <w:jc w:val="both"/>
              <w:rPr>
                <w:sz w:val="20"/>
                <w:szCs w:val="20"/>
                <w:lang w:val="en-GB"/>
              </w:rPr>
            </w:pPr>
            <w:r>
              <w:rPr>
                <w:sz w:val="20"/>
                <w:szCs w:val="20"/>
                <w:lang w:val="en-GB"/>
              </w:rPr>
              <w:t>int executeNonQuery()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77777777" w:rsidR="00422808" w:rsidRDefault="00422808" w:rsidP="00422808">
      <w:pPr>
        <w:pStyle w:val="Heading3"/>
      </w:pPr>
      <w:r>
        <w:t>6.8.12 PyrrhoConnect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77777777" w:rsidR="00422808" w:rsidRDefault="00422808" w:rsidP="00422808">
      <w:pPr>
        <w:pStyle w:val="Heading3"/>
      </w:pPr>
      <w:r>
        <w:t>6.8.13 PyrrhoDbType</w:t>
      </w:r>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77777777" w:rsidR="00422808" w:rsidRDefault="00422808" w:rsidP="00422808">
      <w:pPr>
        <w:pStyle w:val="Heading3"/>
      </w:pPr>
      <w:r>
        <w:t>6.8.14 PyrrhoInterval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77777777" w:rsidR="00422808" w:rsidRDefault="00422808" w:rsidP="00422808">
      <w:pPr>
        <w:pStyle w:val="Heading3"/>
      </w:pPr>
      <w:r>
        <w:t>6.8.15 (PyrrhoParameter)</w:t>
      </w:r>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77777777" w:rsidR="00422808" w:rsidRDefault="00422808" w:rsidP="00422808">
      <w:pPr>
        <w:pStyle w:val="Heading3"/>
      </w:pPr>
      <w:r>
        <w:t>6.8.16 (PyrrhoParameterCollection)</w:t>
      </w:r>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77777777" w:rsidR="00422808" w:rsidRDefault="00422808" w:rsidP="00422808">
      <w:pPr>
        <w:pStyle w:val="Heading3"/>
      </w:pPr>
      <w:r>
        <w:t>6.8.17 PyrrhoReader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77777777" w:rsidR="00422808" w:rsidRDefault="00422808" w:rsidP="00422808">
      <w:pPr>
        <w:pStyle w:val="Heading3"/>
      </w:pPr>
      <w:r>
        <w:t>6.8.18 PyrrhoRow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77777777" w:rsidR="00422808" w:rsidRDefault="00422808" w:rsidP="00422808">
      <w:pPr>
        <w:pStyle w:val="Heading3"/>
      </w:pPr>
      <w:r>
        <w:t>6.8.19 PyrrhoTable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77777777" w:rsidR="00422808" w:rsidRDefault="00422808" w:rsidP="00422808">
      <w:pPr>
        <w:pStyle w:val="Heading3"/>
      </w:pPr>
      <w:r>
        <w:t>6.8.20 PyrrhoTransaction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77777777" w:rsidR="00422808" w:rsidRDefault="00736637" w:rsidP="00422808">
      <w:pPr>
        <w:pStyle w:val="Heading3"/>
      </w:pPr>
      <w:r>
        <w:t>6.8.21</w:t>
      </w:r>
      <w:r w:rsidR="00422808">
        <w:t xml:space="preserve"> (SchemaAttr</w:t>
      </w:r>
      <w:r w:rsidR="00422808" w:rsidRPr="00422808">
        <w:t>i</w:t>
      </w:r>
      <w:r w:rsidR="00422808">
        <w:t>bute)</w:t>
      </w:r>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77777777" w:rsidR="00422808" w:rsidRDefault="00736637" w:rsidP="00422808">
      <w:pPr>
        <w:pStyle w:val="Heading3"/>
      </w:pPr>
      <w:r>
        <w:t>6.8.22</w:t>
      </w:r>
      <w:r w:rsidR="00422808">
        <w:t xml:space="preserve"> Versioned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77777777" w:rsidR="0059469D" w:rsidRDefault="00736637" w:rsidP="0059469D">
      <w:pPr>
        <w:pStyle w:val="Heading3"/>
      </w:pPr>
      <w:r>
        <w:t>6.8.23</w:t>
      </w:r>
      <w:r w:rsidR="0059469D">
        <w:t xml:space="preserve"> WebCtlr</w:t>
      </w:r>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3051"/>
        <w:gridCol w:w="5478"/>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77777777" w:rsidR="0059469D" w:rsidRDefault="00736637" w:rsidP="0059469D">
      <w:pPr>
        <w:pStyle w:val="Heading3"/>
      </w:pPr>
      <w:r>
        <w:t>6.8.24</w:t>
      </w:r>
      <w:r w:rsidR="0059469D">
        <w:t xml:space="preserve"> WebSvc</w:t>
      </w:r>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516"/>
        <w:gridCol w:w="5013"/>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77777777" w:rsidR="0059469D" w:rsidRPr="002C482F" w:rsidRDefault="00736637" w:rsidP="0059469D">
      <w:pPr>
        <w:pStyle w:val="Heading3"/>
      </w:pPr>
      <w:r>
        <w:t>6.8.25</w:t>
      </w:r>
      <w:r w:rsidR="0059469D">
        <w:t xml:space="preserve"> WebSvr</w:t>
      </w:r>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758"/>
        <w:gridCol w:w="4771"/>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77777777" w:rsidR="00DD54BE" w:rsidRDefault="00422808" w:rsidP="00E238C6">
      <w:pPr>
        <w:pStyle w:val="Heading2"/>
        <w:rPr>
          <w:lang w:val="en-GB"/>
        </w:rPr>
      </w:pPr>
      <w:bookmarkStart w:id="56" w:name="_Toc13857214"/>
      <w:r>
        <w:rPr>
          <w:lang w:val="en-GB"/>
        </w:rPr>
        <w:t>6.9</w:t>
      </w:r>
      <w:r w:rsidR="00E238C6">
        <w:rPr>
          <w:lang w:val="en-GB"/>
        </w:rPr>
        <w:t xml:space="preserve"> The Java Library</w:t>
      </w:r>
      <w:bookmarkEnd w:id="56"/>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E15D563" w:rsidR="005D43EC" w:rsidRDefault="005D43EC" w:rsidP="005D43EC">
      <w:pPr>
        <w:pStyle w:val="Heading3"/>
      </w:pPr>
      <w:r>
        <w:t xml:space="preserve">6.9.1 </w:t>
      </w:r>
      <w:r w:rsidR="00346096">
        <w:t>CallableStatement</w:t>
      </w:r>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02356766" w:rsidR="00A830A4" w:rsidRDefault="00A830A4" w:rsidP="005D43EC">
      <w:pPr>
        <w:pStyle w:val="Heading3"/>
      </w:pPr>
      <w:r>
        <w:t>6.9.2 Column</w:t>
      </w:r>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4A8015CD" w:rsidR="000D776E" w:rsidRDefault="000D776E" w:rsidP="005D43EC">
      <w:pPr>
        <w:pStyle w:val="Heading3"/>
      </w:pPr>
      <w:r>
        <w:t>6.9.3 Connection</w:t>
      </w:r>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7F87CD7F" w:rsidR="00921595" w:rsidRDefault="00921595" w:rsidP="005D43EC">
      <w:pPr>
        <w:pStyle w:val="Heading3"/>
      </w:pPr>
      <w:r>
        <w:t>6.9.4 DBNull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1C9F6394" w:rsidR="00921595" w:rsidRDefault="00EF352F" w:rsidP="00EF352F">
      <w:pPr>
        <w:pStyle w:val="Heading3"/>
      </w:pPr>
      <w:r>
        <w:t>6.9.5 DataType</w:t>
      </w:r>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ED2E4CA" w:rsidR="005D43EC" w:rsidRDefault="005D43EC" w:rsidP="00EF352F">
      <w:pPr>
        <w:pStyle w:val="Heading3"/>
      </w:pPr>
      <w:r>
        <w:t>6.</w:t>
      </w:r>
      <w:r w:rsidR="00D94C58">
        <w:t>9</w:t>
      </w:r>
      <w:r>
        <w:t>.</w:t>
      </w:r>
      <w:r w:rsidR="00D94C58">
        <w:t>6</w:t>
      </w:r>
      <w:r>
        <w:t xml:space="preserve"> Database</w:t>
      </w:r>
      <w:r w:rsidR="00D94C58">
        <w:t>MetaData</w:t>
      </w:r>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829D205" w:rsidR="00B347A2" w:rsidRDefault="00B347A2" w:rsidP="005D43EC">
      <w:pPr>
        <w:pStyle w:val="Heading3"/>
      </w:pPr>
      <w:r>
        <w:t>6.9.7 DatabaseException</w:t>
      </w:r>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507FF89C" w:rsidR="005D43EC" w:rsidRDefault="005D43EC" w:rsidP="005D43EC">
      <w:pPr>
        <w:pStyle w:val="Heading3"/>
      </w:pPr>
      <w:r>
        <w:t>6.</w:t>
      </w:r>
      <w:r w:rsidR="00601DC9">
        <w:t>9.</w:t>
      </w:r>
      <w:r w:rsidR="00B347A2">
        <w:t>8</w:t>
      </w:r>
      <w:r w:rsidR="00601DC9">
        <w:t xml:space="preserve"> Date</w:t>
      </w:r>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13"/>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49CD57EB" w:rsidR="005D43EC" w:rsidRDefault="005D43EC" w:rsidP="005D43EC">
      <w:pPr>
        <w:pStyle w:val="Heading3"/>
      </w:pPr>
      <w:r>
        <w:t>6.</w:t>
      </w:r>
      <w:r w:rsidR="003F3793">
        <w:t>9.</w:t>
      </w:r>
      <w:r w:rsidR="00B347A2">
        <w:t>9</w:t>
      </w:r>
      <w:r>
        <w:t xml:space="preserve">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5B47F183" w:rsidR="005D43EC" w:rsidRDefault="005D43EC" w:rsidP="005D43EC">
      <w:pPr>
        <w:pStyle w:val="Heading3"/>
      </w:pPr>
      <w:r>
        <w:t>6.</w:t>
      </w:r>
      <w:r w:rsidR="00B566BF">
        <w:t>9.</w:t>
      </w:r>
      <w:r w:rsidR="00B347A2">
        <w:t>10</w:t>
      </w:r>
      <w:r>
        <w:t xml:space="preserve"> Document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63440B36" w:rsidR="005D43EC" w:rsidRDefault="005D43EC" w:rsidP="005D43EC">
      <w:pPr>
        <w:pStyle w:val="Heading3"/>
      </w:pPr>
      <w:r>
        <w:t>6.</w:t>
      </w:r>
      <w:r w:rsidR="00B566BF">
        <w:t>9.1</w:t>
      </w:r>
      <w:r w:rsidR="00B347A2">
        <w:t>1</w:t>
      </w:r>
      <w:r>
        <w:t xml:space="preserve"> DocumentException</w:t>
      </w:r>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7366D7FF" w:rsidR="005D43EC" w:rsidRDefault="005D43EC" w:rsidP="005D43EC">
      <w:pPr>
        <w:pStyle w:val="Heading3"/>
      </w:pPr>
      <w:r>
        <w:t>6.</w:t>
      </w:r>
      <w:r w:rsidR="00B566BF">
        <w:t>9.1</w:t>
      </w:r>
      <w:r w:rsidR="00B347A2">
        <w:t>2</w:t>
      </w:r>
      <w:r>
        <w:t xml:space="preserve"> </w:t>
      </w:r>
      <w:r w:rsidR="00B566BF">
        <w:t>DriverManager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23E78603" w:rsidR="005D43EC" w:rsidRDefault="005D43EC" w:rsidP="005D43EC">
      <w:pPr>
        <w:pStyle w:val="Heading3"/>
      </w:pPr>
      <w:r>
        <w:t>6.</w:t>
      </w:r>
      <w:r w:rsidR="000427B6">
        <w:t>9.1</w:t>
      </w:r>
      <w:r w:rsidR="00B347A2">
        <w:t>3</w:t>
      </w:r>
      <w:r>
        <w:t xml:space="preserve"> </w:t>
      </w:r>
      <w:r w:rsidR="000427B6">
        <w:t>Exclude</w:t>
      </w:r>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00564192" w:rsidR="005D43EC" w:rsidRDefault="005D43EC" w:rsidP="005D43EC">
      <w:pPr>
        <w:pStyle w:val="Heading3"/>
      </w:pPr>
      <w:r>
        <w:t>6.</w:t>
      </w:r>
      <w:r w:rsidR="000427B6">
        <w:t>9.1</w:t>
      </w:r>
      <w:r w:rsidR="008E17A1">
        <w:t>4</w:t>
      </w:r>
      <w:r w:rsidR="000427B6">
        <w:t xml:space="preserve"> FieldType</w:t>
      </w:r>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0BB16BDC" w:rsidR="005D43EC" w:rsidRDefault="005D43EC" w:rsidP="005D43EC">
      <w:pPr>
        <w:pStyle w:val="Heading3"/>
      </w:pPr>
      <w:r>
        <w:t>6.</w:t>
      </w:r>
      <w:r w:rsidR="000427B6">
        <w:t>9.1</w:t>
      </w:r>
      <w:r w:rsidR="008E17A1">
        <w:t>5</w:t>
      </w:r>
      <w:r w:rsidR="000427B6">
        <w:t xml:space="preserve"> </w:t>
      </w:r>
      <w:r w:rsidR="007F423C">
        <w:t>Interval</w:t>
      </w:r>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421BB856" w:rsidR="005D43EC" w:rsidRDefault="005D43EC" w:rsidP="005D43EC">
      <w:pPr>
        <w:pStyle w:val="Heading3"/>
      </w:pPr>
      <w:r>
        <w:t>6.</w:t>
      </w:r>
      <w:r w:rsidR="007F423C">
        <w:t>9.1</w:t>
      </w:r>
      <w:r w:rsidR="008E17A1">
        <w:t>6</w:t>
      </w:r>
      <w:r>
        <w:t xml:space="preserve"> </w:t>
      </w:r>
      <w:r w:rsidR="007F423C">
        <w:t>Key</w:t>
      </w:r>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6CE7CEBA" w:rsidR="005D43EC" w:rsidRDefault="005D43EC" w:rsidP="005D43EC">
      <w:pPr>
        <w:pStyle w:val="Heading3"/>
      </w:pPr>
      <w:r>
        <w:t>6.</w:t>
      </w:r>
      <w:r w:rsidR="004549FD">
        <w:t>9.1</w:t>
      </w:r>
      <w:r w:rsidR="008E17A1">
        <w:t>7</w:t>
      </w:r>
      <w:r>
        <w:t xml:space="preserve"> </w:t>
      </w:r>
      <w:r w:rsidR="004549FD">
        <w:t>NoResultException</w:t>
      </w:r>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42538B1" w:rsidR="005D43EC" w:rsidRDefault="005D43EC" w:rsidP="005D43EC">
      <w:pPr>
        <w:pStyle w:val="Heading3"/>
      </w:pPr>
      <w:r>
        <w:t>6.</w:t>
      </w:r>
      <w:r w:rsidR="004549FD">
        <w:t>9.18</w:t>
      </w:r>
      <w:r>
        <w:t xml:space="preserve"> </w:t>
      </w:r>
      <w:r w:rsidR="004549FD">
        <w:t>Numeric</w:t>
      </w:r>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03E606A9" w:rsidR="005D43EC" w:rsidRDefault="005D43EC" w:rsidP="005D43EC">
      <w:pPr>
        <w:pStyle w:val="Heading3"/>
      </w:pPr>
      <w:r>
        <w:t>6.</w:t>
      </w:r>
      <w:r w:rsidR="004549FD">
        <w:t>9.19</w:t>
      </w:r>
      <w:r>
        <w:t xml:space="preserve"> </w:t>
      </w:r>
      <w:r w:rsidR="004549FD">
        <w:t>Parameter</w:t>
      </w:r>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2B2B51FC" w:rsidR="005D43EC" w:rsidRDefault="005D43EC" w:rsidP="005D43EC">
      <w:pPr>
        <w:pStyle w:val="Heading3"/>
      </w:pPr>
      <w:r>
        <w:t>6.</w:t>
      </w:r>
      <w:r w:rsidR="00092A2F">
        <w:t>9.20</w:t>
      </w:r>
      <w:r>
        <w:t xml:space="preserve"> </w:t>
      </w:r>
      <w:r w:rsidR="00092A2F">
        <w:t>PreparedStatement</w:t>
      </w:r>
    </w:p>
    <w:p w14:paraId="32EEB446" w14:textId="10950383"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Statamenet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6FA06D1C" w:rsidR="005D43EC" w:rsidRDefault="005D43EC" w:rsidP="005D43EC">
      <w:pPr>
        <w:pStyle w:val="Heading3"/>
      </w:pPr>
      <w:r>
        <w:t>6.</w:t>
      </w:r>
      <w:r w:rsidR="00DE1646">
        <w:t>9.21</w:t>
      </w:r>
      <w:r>
        <w:t xml:space="preserve"> </w:t>
      </w:r>
      <w:r w:rsidR="00DE1646">
        <w:t>Procedure</w:t>
      </w:r>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29C08FC8" w:rsidR="005D43EC" w:rsidRDefault="005D43EC" w:rsidP="005D43EC">
      <w:pPr>
        <w:pStyle w:val="Heading3"/>
      </w:pPr>
      <w:r>
        <w:t>6.</w:t>
      </w:r>
      <w:r w:rsidR="00DE1646">
        <w:t>9.22</w:t>
      </w:r>
      <w:r>
        <w:t xml:space="preserve"> </w:t>
      </w:r>
      <w:r w:rsidR="00CA0B30">
        <w:t>ResultSet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78BD21A8" w:rsidR="005D43EC" w:rsidRDefault="005D43EC" w:rsidP="005D43EC">
      <w:pPr>
        <w:pStyle w:val="Heading3"/>
      </w:pPr>
      <w:r>
        <w:t>6.</w:t>
      </w:r>
      <w:r w:rsidR="00EC50E9">
        <w:t>9.22</w:t>
      </w:r>
      <w:r>
        <w:t xml:space="preserve"> </w:t>
      </w:r>
      <w:r w:rsidR="00EC50E9">
        <w:t>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363BD7C8" w:rsidR="005D43EC" w:rsidRDefault="005D43EC" w:rsidP="005D43EC">
      <w:pPr>
        <w:pStyle w:val="Heading3"/>
      </w:pPr>
      <w:r>
        <w:t>6.</w:t>
      </w:r>
      <w:r w:rsidR="00B347A2">
        <w:t>9.23</w:t>
      </w:r>
      <w:r>
        <w:t xml:space="preserve"> </w:t>
      </w:r>
      <w:r w:rsidR="008E17A1">
        <w:t>SQLException</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4029AA9E" w:rsidR="005D43EC" w:rsidRDefault="005D43EC" w:rsidP="005D43EC">
      <w:pPr>
        <w:pStyle w:val="Heading3"/>
      </w:pPr>
      <w:r>
        <w:t>6.</w:t>
      </w:r>
      <w:r w:rsidR="008E17A1">
        <w:t>9.24</w:t>
      </w:r>
      <w:r>
        <w:t xml:space="preserve"> </w:t>
      </w:r>
      <w:r w:rsidR="008E17A1">
        <w:t>SQLWarning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1CA9ABC4" w:rsidR="005D43EC" w:rsidRDefault="005D43EC" w:rsidP="005D43EC">
      <w:pPr>
        <w:pStyle w:val="Heading3"/>
      </w:pPr>
      <w:r>
        <w:t>6.</w:t>
      </w:r>
      <w:r w:rsidR="00E95812">
        <w:t xml:space="preserve">9.25 </w:t>
      </w:r>
      <w:r>
        <w:t>Schema</w:t>
      </w:r>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16D1623F" w:rsidR="00E95812" w:rsidRDefault="00E95812" w:rsidP="005D43EC">
      <w:pPr>
        <w:pStyle w:val="Heading3"/>
      </w:pPr>
      <w:r>
        <w:t>6.9.26 Statement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1860038A" w:rsidR="00066A10" w:rsidRDefault="00066A10" w:rsidP="005D43EC">
      <w:pPr>
        <w:pStyle w:val="Heading3"/>
      </w:pPr>
      <w:r>
        <w:t>6.9.27 Time</w:t>
      </w:r>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2AE27AC1" w:rsidR="003E13F3" w:rsidRDefault="003E13F3" w:rsidP="005D43EC">
      <w:pPr>
        <w:pStyle w:val="Heading3"/>
      </w:pPr>
      <w:r>
        <w:t>6.9.28 TimeSpan</w:t>
      </w:r>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76BEAD47" w:rsidR="003E13F3" w:rsidRDefault="003E13F3" w:rsidP="005D43EC">
      <w:pPr>
        <w:pStyle w:val="Heading3"/>
      </w:pPr>
      <w:r>
        <w:t>6.9.29 Timstamp</w:t>
      </w:r>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603953AF" w:rsidR="005D43EC" w:rsidRDefault="005D43EC" w:rsidP="005D43EC">
      <w:pPr>
        <w:pStyle w:val="Heading3"/>
      </w:pPr>
      <w:r>
        <w:t>6.8.22 Versioned</w:t>
      </w:r>
    </w:p>
    <w:p w14:paraId="124C4F9F" w14:textId="45DA981A" w:rsidR="003E13F3" w:rsidRPr="003E13F3" w:rsidRDefault="003E13F3" w:rsidP="003E13F3">
      <w:pPr>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77777777" w:rsidR="00190025" w:rsidRDefault="00422808" w:rsidP="00190025">
      <w:pPr>
        <w:pStyle w:val="Heading2"/>
        <w:rPr>
          <w:lang w:val="en-GB"/>
        </w:rPr>
      </w:pPr>
      <w:bookmarkStart w:id="57" w:name="_Toc13857215"/>
      <w:r>
        <w:rPr>
          <w:lang w:val="en-GB"/>
        </w:rPr>
        <w:t>6.10</w:t>
      </w:r>
      <w:r w:rsidR="00190025">
        <w:rPr>
          <w:lang w:val="en-GB"/>
        </w:rPr>
        <w:t xml:space="preserve"> SWI-Prolog</w:t>
      </w:r>
      <w:bookmarkEnd w:id="57"/>
    </w:p>
    <w:p w14:paraId="0D2C049B" w14:textId="77777777" w:rsidR="008C14EE" w:rsidRDefault="00190025" w:rsidP="00190025">
      <w:pPr>
        <w:spacing w:before="120"/>
        <w:jc w:val="both"/>
        <w:rPr>
          <w:sz w:val="20"/>
          <w:szCs w:val="20"/>
          <w:lang w:val="en-GB"/>
        </w:rPr>
      </w:pPr>
      <w:r>
        <w:rPr>
          <w:sz w:val="20"/>
          <w:szCs w:val="20"/>
          <w:lang w:val="en-GB"/>
        </w:rPr>
        <w:t xml:space="preserve">The Open Source Edition of 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5040"/>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77777777" w:rsidR="00885AA2" w:rsidRPr="001C43D1" w:rsidRDefault="00885AA2" w:rsidP="001C43D1">
      <w:pPr>
        <w:pStyle w:val="Heading1"/>
      </w:pPr>
      <w:bookmarkStart w:id="58" w:name="_Toc13857216"/>
      <w:r w:rsidRPr="001C43D1">
        <w:t>7. SQL Syntax for Pyrrho</w:t>
      </w:r>
      <w:bookmarkEnd w:id="58"/>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FEB5048" w14:textId="77777777" w:rsidR="00F32335"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51738CE2" w14:textId="77777777" w:rsidR="00337ED0" w:rsidRDefault="00C95E06" w:rsidP="00C95E06">
      <w:pPr>
        <w:pStyle w:val="Heading2"/>
      </w:pPr>
      <w:bookmarkStart w:id="59" w:name="_Toc13857217"/>
      <w:r>
        <w:t>7.1</w:t>
      </w:r>
      <w:r w:rsidR="00DE6AC3">
        <w:t xml:space="preserve"> </w:t>
      </w:r>
      <w:r w:rsidR="00337ED0">
        <w:t>Statements</w:t>
      </w:r>
      <w:bookmarkEnd w:id="59"/>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78CB3B47" w14:textId="77777777" w:rsidR="00AD0C45" w:rsidRDefault="00FC4217" w:rsidP="00C37FC4">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p>
    <w:p w14:paraId="27ADFE04" w14:textId="77777777" w:rsidR="00FC4217" w:rsidRDefault="00AD0C45" w:rsidP="00AD0C45">
      <w:pPr>
        <w:ind w:firstLine="720"/>
        <w:jc w:val="both"/>
        <w:rPr>
          <w:sz w:val="20"/>
          <w:szCs w:val="20"/>
          <w:lang w:val="en-GB"/>
        </w:rPr>
      </w:pPr>
      <w:r>
        <w:rPr>
          <w:sz w:val="20"/>
          <w:szCs w:val="20"/>
          <w:lang w:val="en-GB"/>
        </w:rPr>
        <w:t>|</w:t>
      </w:r>
      <w:r>
        <w:rPr>
          <w:sz w:val="20"/>
          <w:szCs w:val="20"/>
          <w:lang w:val="en-GB"/>
        </w:rPr>
        <w:tab/>
        <w:t xml:space="preserve">HTTP HttpRest </w:t>
      </w:r>
      <w:r w:rsidR="008C2867">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77777777"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14"/>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2D918DF7" w14:textId="77777777" w:rsidR="00DE6AC3" w:rsidRDefault="00AD0C45" w:rsidP="00C027CD">
      <w:pPr>
        <w:jc w:val="both"/>
        <w:rPr>
          <w:sz w:val="20"/>
          <w:szCs w:val="20"/>
          <w:lang w:val="en-GB"/>
        </w:rPr>
      </w:pPr>
      <w:r>
        <w:rPr>
          <w:sz w:val="20"/>
          <w:szCs w:val="20"/>
          <w:lang w:val="en-GB"/>
        </w:rPr>
        <w:tab/>
        <w:t>|</w:t>
      </w:r>
      <w:r>
        <w:rPr>
          <w:sz w:val="20"/>
          <w:szCs w:val="20"/>
          <w:lang w:val="en-GB"/>
        </w:rPr>
        <w:tab/>
        <w:t>While</w:t>
      </w:r>
    </w:p>
    <w:p w14:paraId="44000ABB" w14:textId="77777777" w:rsidR="00AD0C45" w:rsidRDefault="00C756E3" w:rsidP="00AD0C45">
      <w:pPr>
        <w:ind w:firstLine="720"/>
        <w:jc w:val="both"/>
        <w:rPr>
          <w:sz w:val="20"/>
          <w:szCs w:val="20"/>
          <w:lang w:val="en-GB"/>
        </w:rPr>
      </w:pPr>
      <w:r>
        <w:rPr>
          <w:sz w:val="20"/>
          <w:szCs w:val="20"/>
          <w:lang w:val="en-GB"/>
        </w:rPr>
        <w:t>|</w:t>
      </w:r>
      <w:r>
        <w:rPr>
          <w:sz w:val="20"/>
          <w:szCs w:val="20"/>
          <w:lang w:val="en-GB"/>
        </w:rPr>
        <w:tab/>
        <w:t>Http</w:t>
      </w:r>
      <w:r w:rsidR="00AD0C45">
        <w:rPr>
          <w:sz w:val="20"/>
          <w:szCs w:val="20"/>
          <w:lang w:val="en-GB"/>
        </w:rPr>
        <w:t xml:space="preserve"> HttpRest</w:t>
      </w:r>
      <w:r w:rsidR="00EF1963">
        <w:rPr>
          <w:sz w:val="20"/>
          <w:szCs w:val="20"/>
          <w:lang w:val="en-GB"/>
        </w:rPr>
        <w:t xml:space="preserve"> </w:t>
      </w:r>
      <w:r w:rsidR="00AD0C45">
        <w:rPr>
          <w:sz w:val="20"/>
          <w:szCs w:val="20"/>
          <w:lang w:val="en-GB"/>
        </w:rPr>
        <w:t>.</w:t>
      </w:r>
    </w:p>
    <w:p w14:paraId="50A88525" w14:textId="77777777" w:rsidR="00C756E3" w:rsidRDefault="00C756E3" w:rsidP="00C756E3">
      <w:pPr>
        <w:jc w:val="both"/>
        <w:rPr>
          <w:sz w:val="20"/>
          <w:szCs w:val="20"/>
          <w:lang w:val="en-GB"/>
        </w:rPr>
      </w:pPr>
    </w:p>
    <w:p w14:paraId="6C08B4C8" w14:textId="77777777" w:rsidR="00C756E3" w:rsidRDefault="00C756E3" w:rsidP="00C756E3">
      <w:pPr>
        <w:spacing w:before="120"/>
        <w:jc w:val="both"/>
        <w:rPr>
          <w:sz w:val="20"/>
          <w:szCs w:val="20"/>
          <w:lang w:val="en-GB"/>
        </w:rPr>
      </w:pPr>
      <w:r>
        <w:rPr>
          <w:sz w:val="20"/>
          <w:szCs w:val="20"/>
          <w:lang w:val="en-GB"/>
        </w:rPr>
        <w:t xml:space="preserve">Http = </w:t>
      </w:r>
      <w:r w:rsidRPr="00C756E3">
        <w:rPr>
          <w:rFonts w:ascii="Arial Unicode MS" w:eastAsia="Arial Unicode MS" w:hAnsi="Arial Unicode MS" w:cs="Arial Unicode MS"/>
          <w:sz w:val="20"/>
          <w:szCs w:val="20"/>
          <w:lang w:val="en-GB"/>
        </w:rPr>
        <w:t xml:space="preserve">HTTP </w:t>
      </w:r>
      <w:r>
        <w:rPr>
          <w:sz w:val="20"/>
          <w:szCs w:val="20"/>
          <w:lang w:val="en-GB"/>
        </w:rPr>
        <w:t>[</w:t>
      </w:r>
      <w:r w:rsidRPr="00C756E3">
        <w:rPr>
          <w:i/>
          <w:sz w:val="20"/>
          <w:szCs w:val="20"/>
          <w:lang w:val="en-GB"/>
        </w:rPr>
        <w:t>user_</w:t>
      </w:r>
      <w:r>
        <w:rPr>
          <w:sz w:val="20"/>
          <w:szCs w:val="20"/>
          <w:lang w:val="en-GB"/>
        </w:rPr>
        <w:t xml:space="preserve">Value [‘:’ </w:t>
      </w:r>
      <w:r w:rsidRPr="00C756E3">
        <w:rPr>
          <w:i/>
          <w:sz w:val="20"/>
          <w:szCs w:val="20"/>
          <w:lang w:val="en-GB"/>
        </w:rPr>
        <w:t>password_</w:t>
      </w:r>
      <w:r>
        <w:rPr>
          <w:sz w:val="20"/>
          <w:szCs w:val="20"/>
          <w:lang w:val="en-GB"/>
        </w:rPr>
        <w:t>Value]] .</w:t>
      </w:r>
    </w:p>
    <w:p w14:paraId="250C3C6B" w14:textId="77777777" w:rsidR="00C756E3" w:rsidRPr="009F6D56" w:rsidRDefault="00C756E3" w:rsidP="00C756E3">
      <w:pPr>
        <w:spacing w:before="120"/>
        <w:jc w:val="both"/>
        <w:rPr>
          <w:sz w:val="20"/>
          <w:szCs w:val="20"/>
          <w:lang w:val="en-GB"/>
        </w:rPr>
      </w:pPr>
      <w:r>
        <w:rPr>
          <w:sz w:val="20"/>
          <w:szCs w:val="20"/>
          <w:lang w:val="en-GB"/>
        </w:rPr>
        <w:t>The optional details are used for basic authentication. HTTPS may be specified in the url, and the default authentication is that of the current or defining user.</w:t>
      </w:r>
    </w:p>
    <w:p w14:paraId="61768DBD" w14:textId="77777777" w:rsidR="00EF1963" w:rsidRDefault="00AD0C45" w:rsidP="00AD0C45">
      <w:pPr>
        <w:spacing w:before="120"/>
        <w:jc w:val="both"/>
        <w:rPr>
          <w:sz w:val="20"/>
          <w:szCs w:val="20"/>
          <w:lang w:val="en-GB"/>
        </w:rPr>
      </w:pPr>
      <w:r>
        <w:rPr>
          <w:sz w:val="20"/>
          <w:szCs w:val="20"/>
          <w:lang w:val="en-GB"/>
        </w:rPr>
        <w:t xml:space="preserve">HttpRest = </w:t>
      </w:r>
      <w:r>
        <w:rPr>
          <w:sz w:val="20"/>
          <w:szCs w:val="20"/>
          <w:lang w:val="en-GB"/>
        </w:rPr>
        <w:tab/>
        <w:t xml:space="preserve"> (ADD|</w:t>
      </w:r>
      <w:r w:rsidRPr="00AD0C45">
        <w:rPr>
          <w:rFonts w:ascii="Arial Unicode MS" w:eastAsia="Arial Unicode MS" w:hAnsi="Arial Unicode MS" w:cs="Arial Unicode MS"/>
          <w:sz w:val="20"/>
          <w:szCs w:val="20"/>
          <w:lang w:val="en-GB"/>
        </w:rPr>
        <w:t>UPDATE</w:t>
      </w:r>
      <w:r>
        <w:rPr>
          <w:sz w:val="20"/>
          <w:szCs w:val="20"/>
          <w:lang w:val="en-GB"/>
        </w:rPr>
        <w:t xml:space="preserve">) </w:t>
      </w:r>
      <w:r w:rsidRPr="00EF1963">
        <w:rPr>
          <w:i/>
          <w:sz w:val="20"/>
          <w:szCs w:val="20"/>
          <w:lang w:val="en-GB"/>
        </w:rPr>
        <w:t>url</w:t>
      </w:r>
      <w:r>
        <w:rPr>
          <w:sz w:val="20"/>
          <w:szCs w:val="20"/>
          <w:lang w:val="en-GB"/>
        </w:rPr>
        <w:t xml:space="preserve">_Value </w:t>
      </w:r>
      <w:r w:rsidRPr="00EF1963">
        <w:rPr>
          <w:i/>
          <w:sz w:val="20"/>
          <w:szCs w:val="20"/>
          <w:lang w:val="en-GB"/>
        </w:rPr>
        <w:t>data</w:t>
      </w:r>
      <w:r>
        <w:rPr>
          <w:sz w:val="20"/>
          <w:szCs w:val="20"/>
          <w:lang w:val="en-GB"/>
        </w:rPr>
        <w:t>_Value</w:t>
      </w:r>
      <w:r w:rsidR="00EF1963">
        <w:rPr>
          <w:sz w:val="20"/>
          <w:szCs w:val="20"/>
          <w:lang w:val="en-GB"/>
        </w:rPr>
        <w:t xml:space="preserve"> [</w:t>
      </w:r>
      <w:r w:rsidR="00EF1963" w:rsidRPr="00F96FDA">
        <w:rPr>
          <w:rFonts w:ascii="Arial Unicode MS" w:eastAsia="Arial Unicode MS" w:hAnsi="Arial Unicode MS" w:cs="Arial Unicode MS"/>
          <w:sz w:val="20"/>
          <w:szCs w:val="20"/>
          <w:lang w:val="en-GB"/>
        </w:rPr>
        <w:t>AS</w:t>
      </w:r>
      <w:r w:rsidR="00EF1963">
        <w:rPr>
          <w:sz w:val="20"/>
          <w:szCs w:val="20"/>
          <w:lang w:val="en-GB"/>
        </w:rPr>
        <w:t xml:space="preserve"> </w:t>
      </w:r>
      <w:r w:rsidR="00EF1963" w:rsidRPr="00AD0C45">
        <w:rPr>
          <w:i/>
          <w:sz w:val="20"/>
          <w:szCs w:val="20"/>
          <w:lang w:val="en-GB"/>
        </w:rPr>
        <w:t>mime</w:t>
      </w:r>
      <w:r w:rsidR="00EF1963">
        <w:rPr>
          <w:sz w:val="20"/>
          <w:szCs w:val="20"/>
          <w:lang w:val="en-GB"/>
        </w:rPr>
        <w:t xml:space="preserve">_string]  </w:t>
      </w:r>
      <w:r w:rsidR="00A700C5">
        <w:rPr>
          <w:sz w:val="20"/>
          <w:szCs w:val="20"/>
          <w:lang w:val="en-GB"/>
        </w:rPr>
        <w:t>[WhereClause]</w:t>
      </w:r>
    </w:p>
    <w:p w14:paraId="1C2886B2" w14:textId="77777777" w:rsidR="00AD0C45" w:rsidRDefault="00EF1963" w:rsidP="00EF1963">
      <w:pPr>
        <w:ind w:firstLine="720"/>
        <w:jc w:val="both"/>
        <w:rPr>
          <w:sz w:val="20"/>
          <w:szCs w:val="20"/>
          <w:lang w:val="en-GB"/>
        </w:rPr>
      </w:pPr>
      <w:r>
        <w:rPr>
          <w:sz w:val="20"/>
          <w:szCs w:val="20"/>
          <w:lang w:val="en-GB"/>
        </w:rPr>
        <w:t>|</w:t>
      </w:r>
      <w:r>
        <w:rPr>
          <w:sz w:val="20"/>
          <w:szCs w:val="20"/>
          <w:lang w:val="en-GB"/>
        </w:rPr>
        <w:tab/>
      </w:r>
      <w:r w:rsidRPr="00EF1963">
        <w:rPr>
          <w:rFonts w:ascii="Arial Unicode MS" w:eastAsia="Arial Unicode MS" w:hAnsi="Arial Unicode MS" w:cs="Arial Unicode MS"/>
          <w:sz w:val="20"/>
          <w:szCs w:val="20"/>
          <w:lang w:val="en-GB"/>
        </w:rPr>
        <w:t>DELETE</w:t>
      </w:r>
      <w:r w:rsidRPr="00EF1963">
        <w:rPr>
          <w:i/>
          <w:sz w:val="20"/>
          <w:szCs w:val="20"/>
          <w:lang w:val="en-GB"/>
        </w:rPr>
        <w:t xml:space="preserve"> url</w:t>
      </w:r>
      <w:r>
        <w:rPr>
          <w:sz w:val="20"/>
          <w:szCs w:val="20"/>
          <w:lang w:val="en-GB"/>
        </w:rPr>
        <w:t>_Value</w:t>
      </w:r>
      <w:r w:rsidR="00A26B85">
        <w:rPr>
          <w:sz w:val="20"/>
          <w:szCs w:val="20"/>
          <w:lang w:val="en-GB"/>
        </w:rPr>
        <w:t xml:space="preserve"> [</w:t>
      </w:r>
      <w:r w:rsidR="00A26B85" w:rsidRPr="00A26B85">
        <w:rPr>
          <w:i/>
          <w:sz w:val="20"/>
          <w:szCs w:val="20"/>
          <w:lang w:val="en-GB"/>
        </w:rPr>
        <w:t>data</w:t>
      </w:r>
      <w:r w:rsidR="00A26B85">
        <w:rPr>
          <w:sz w:val="20"/>
          <w:szCs w:val="20"/>
          <w:lang w:val="en-GB"/>
        </w:rPr>
        <w:t>_Value</w:t>
      </w:r>
      <w:r w:rsidR="009B0C13">
        <w:rPr>
          <w:sz w:val="20"/>
          <w:szCs w:val="20"/>
          <w:lang w:val="en-GB"/>
        </w:rPr>
        <w:t xml:space="preserve"> [</w:t>
      </w:r>
      <w:r w:rsidR="009B0C13" w:rsidRPr="00F96FDA">
        <w:rPr>
          <w:rFonts w:ascii="Arial Unicode MS" w:eastAsia="Arial Unicode MS" w:hAnsi="Arial Unicode MS" w:cs="Arial Unicode MS"/>
          <w:sz w:val="20"/>
          <w:szCs w:val="20"/>
          <w:lang w:val="en-GB"/>
        </w:rPr>
        <w:t>AS</w:t>
      </w:r>
      <w:r w:rsidR="009B0C13">
        <w:rPr>
          <w:sz w:val="20"/>
          <w:szCs w:val="20"/>
          <w:lang w:val="en-GB"/>
        </w:rPr>
        <w:t xml:space="preserve"> </w:t>
      </w:r>
      <w:r w:rsidR="009B0C13" w:rsidRPr="00AD0C45">
        <w:rPr>
          <w:i/>
          <w:sz w:val="20"/>
          <w:szCs w:val="20"/>
          <w:lang w:val="en-GB"/>
        </w:rPr>
        <w:t>mime</w:t>
      </w:r>
      <w:r w:rsidR="009B0C13">
        <w:rPr>
          <w:sz w:val="20"/>
          <w:szCs w:val="20"/>
          <w:lang w:val="en-GB"/>
        </w:rPr>
        <w:t>_string]</w:t>
      </w:r>
      <w:r w:rsidR="00A26B85">
        <w:rPr>
          <w:sz w:val="20"/>
          <w:szCs w:val="20"/>
          <w:lang w:val="en-GB"/>
        </w:rPr>
        <w:t>]</w:t>
      </w:r>
      <w:r w:rsidR="009B0C13">
        <w:rPr>
          <w:sz w:val="20"/>
          <w:szCs w:val="20"/>
          <w:lang w:val="en-GB"/>
        </w:rPr>
        <w:t xml:space="preserve"> </w:t>
      </w:r>
      <w:r w:rsidR="00A700C5">
        <w:rPr>
          <w:sz w:val="20"/>
          <w:szCs w:val="20"/>
          <w:lang w:val="en-GB"/>
        </w:rPr>
        <w:t>[WhereClause] .</w:t>
      </w:r>
    </w:p>
    <w:p w14:paraId="59C417E1" w14:textId="77777777" w:rsidR="00E12951" w:rsidRDefault="00F96FDA" w:rsidP="00F96FDA">
      <w:pPr>
        <w:jc w:val="both"/>
        <w:rPr>
          <w:sz w:val="20"/>
          <w:szCs w:val="20"/>
          <w:lang w:val="en-GB"/>
        </w:rPr>
      </w:pPr>
      <w:r>
        <w:rPr>
          <w:sz w:val="20"/>
          <w:szCs w:val="20"/>
          <w:lang w:val="en-GB"/>
        </w:rPr>
        <w:t>Here ADD and UPDATE are used as the SQL analogues of POST and PUT.</w:t>
      </w:r>
      <w:r w:rsidR="00E12951">
        <w:rPr>
          <w:sz w:val="20"/>
          <w:szCs w:val="20"/>
          <w:lang w:val="en-GB"/>
        </w:rPr>
        <w:t xml:space="preserve"> The WhereCaluse in this syntax </w:t>
      </w:r>
      <w:r w:rsidR="00B06436">
        <w:rPr>
          <w:sz w:val="20"/>
          <w:szCs w:val="20"/>
          <w:lang w:val="en-GB"/>
        </w:rPr>
        <w:t>is an alternative to using an expression for the uri, but depending on</w:t>
      </w:r>
      <w:r w:rsidR="00E12951">
        <w:rPr>
          <w:sz w:val="20"/>
          <w:szCs w:val="20"/>
          <w:lang w:val="en-GB"/>
        </w:rPr>
        <w:t xml:space="preserve"> the web service being accessed </w:t>
      </w:r>
      <w:r w:rsidR="00B06436">
        <w:rPr>
          <w:sz w:val="20"/>
          <w:szCs w:val="20"/>
          <w:lang w:val="en-GB"/>
        </w:rPr>
        <w:t xml:space="preserve">it mmay be limited </w:t>
      </w:r>
      <w:r w:rsidR="00E91DD0">
        <w:rPr>
          <w:sz w:val="20"/>
          <w:szCs w:val="20"/>
          <w:lang w:val="en-GB"/>
        </w:rPr>
        <w:t>to a con</w:t>
      </w:r>
      <w:r w:rsidR="00E12951">
        <w:rPr>
          <w:sz w:val="20"/>
          <w:szCs w:val="20"/>
          <w:lang w:val="en-GB"/>
        </w:rPr>
        <w:t>junction of equality conditions.</w:t>
      </w:r>
      <w:r>
        <w:rPr>
          <w:sz w:val="20"/>
          <w:szCs w:val="20"/>
          <w:lang w:val="en-GB"/>
        </w:rPr>
        <w:t xml:space="preserve"> </w:t>
      </w:r>
      <w:r w:rsidR="009B0C13">
        <w:rPr>
          <w:sz w:val="20"/>
          <w:szCs w:val="20"/>
          <w:lang w:val="en-GB"/>
        </w:rPr>
        <w:t>(</w:t>
      </w:r>
      <w:r>
        <w:rPr>
          <w:sz w:val="20"/>
          <w:szCs w:val="20"/>
          <w:lang w:val="en-GB"/>
        </w:rPr>
        <w:t>For Http GET see</w:t>
      </w:r>
      <w:r w:rsidR="009B0C13">
        <w:rPr>
          <w:sz w:val="20"/>
          <w:szCs w:val="20"/>
          <w:lang w:val="en-GB"/>
        </w:rPr>
        <w:t xml:space="preserve"> </w:t>
      </w:r>
      <w:r>
        <w:rPr>
          <w:sz w:val="20"/>
          <w:szCs w:val="20"/>
          <w:lang w:val="en-GB"/>
        </w:rPr>
        <w:t>Value.</w:t>
      </w:r>
      <w:r w:rsidR="009B0C13">
        <w:rPr>
          <w:sz w:val="20"/>
          <w:szCs w:val="20"/>
          <w:lang w:val="en-GB"/>
        </w:rPr>
        <w:t>)</w:t>
      </w:r>
    </w:p>
    <w:p w14:paraId="52D4FBF0" w14:textId="77777777" w:rsidR="00DE6AC3" w:rsidRDefault="00C95E06" w:rsidP="00C95E06">
      <w:pPr>
        <w:pStyle w:val="Heading2"/>
      </w:pPr>
      <w:bookmarkStart w:id="60" w:name="_Toc13857218"/>
      <w:r>
        <w:t>7.</w:t>
      </w:r>
      <w:r w:rsidR="00CE0D1E">
        <w:t>2 Data Definition</w:t>
      </w:r>
      <w:bookmarkEnd w:id="60"/>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77777777" w:rsidR="008843DA" w:rsidRDefault="008843DA" w:rsidP="008843DA">
      <w:pPr>
        <w:spacing w:before="120"/>
        <w:jc w:val="both"/>
        <w:rPr>
          <w:sz w:val="20"/>
          <w:szCs w:val="20"/>
          <w:lang w:val="en-GB"/>
        </w:rPr>
      </w:pPr>
      <w:r>
        <w:rPr>
          <w:sz w:val="20"/>
          <w:szCs w:val="20"/>
          <w:lang w:val="en-GB"/>
        </w:rPr>
        <w:t>Procedures, functions and methods are distinguished by their name and arity (number of parameters)</w:t>
      </w:r>
      <w:r>
        <w:rPr>
          <w:rStyle w:val="FootnoteReference"/>
          <w:sz w:val="20"/>
          <w:szCs w:val="20"/>
          <w:lang w:val="en-GB"/>
        </w:rPr>
        <w:footnoteReference w:id="15"/>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77777777"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881E19">
        <w:rPr>
          <w:sz w:val="20"/>
          <w:szCs w:val="20"/>
          <w:lang w:val="en-GB"/>
        </w:rPr>
        <w:t xml:space="preserve">ADD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 xml:space="preserve">[ADD|DROP]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4F984B0C" w14:textId="77777777" w:rsidR="00D12285" w:rsidRDefault="00D12285" w:rsidP="00DD56E5">
      <w:pPr>
        <w:spacing w:before="120"/>
        <w:jc w:val="both"/>
        <w:rPr>
          <w:sz w:val="20"/>
          <w:szCs w:val="20"/>
          <w:lang w:val="en-GB"/>
        </w:rPr>
      </w:pPr>
      <w:r>
        <w:rPr>
          <w:sz w:val="20"/>
          <w:szCs w:val="20"/>
          <w:lang w:val="en-GB"/>
        </w:rPr>
        <w:t xml:space="preserve">The following standard namespaces and prefixes are predefined: </w:t>
      </w:r>
    </w:p>
    <w:p w14:paraId="2083DA43"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http://www.w3.org/1999/02/22-rdf-syntax-ns#</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w:t>
      </w:r>
    </w:p>
    <w:p w14:paraId="7D58FA14"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http://www.w3.org/2000/01/rdf-schema#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rdfs</w:t>
      </w:r>
    </w:p>
    <w:p w14:paraId="597EC4E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http://www.w3.org/2001/XMLSchema#</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xsd</w:t>
      </w:r>
    </w:p>
    <w:p w14:paraId="6F53D011" w14:textId="77777777" w:rsidR="00D12285" w:rsidRPr="00D12285" w:rsidRDefault="00481738" w:rsidP="00D12285">
      <w:pPr>
        <w:ind w:left="720"/>
        <w:rPr>
          <w:rFonts w:eastAsia="Times New Roman"/>
          <w:color w:val="000000"/>
          <w:sz w:val="20"/>
          <w:szCs w:val="20"/>
          <w:lang w:val="en-GB" w:eastAsia="en-GB"/>
        </w:rPr>
      </w:pPr>
      <w:r>
        <w:rPr>
          <w:rFonts w:eastAsia="Times New Roman"/>
          <w:i/>
          <w:iCs/>
          <w:color w:val="000000"/>
          <w:sz w:val="20"/>
          <w:szCs w:val="20"/>
          <w:lang w:val="en-GB" w:eastAsia="en-GB"/>
        </w:rPr>
        <w:t>‘</w:t>
      </w:r>
      <w:r w:rsidR="00D12285" w:rsidRPr="00D12285">
        <w:rPr>
          <w:rFonts w:eastAsia="Times New Roman"/>
          <w:i/>
          <w:iCs/>
          <w:color w:val="000000"/>
          <w:sz w:val="20"/>
          <w:szCs w:val="20"/>
          <w:lang w:val="en-GB" w:eastAsia="en-GB"/>
        </w:rPr>
        <w:t>http://www.w3.org/2002/07/owl#</w:t>
      </w:r>
      <w:r>
        <w:rPr>
          <w:rFonts w:eastAsia="Times New Roman"/>
          <w:i/>
          <w:iCs/>
          <w:color w:val="000000"/>
          <w:sz w:val="20"/>
          <w:szCs w:val="20"/>
          <w:lang w:val="en-GB" w:eastAsia="en-GB"/>
        </w:rPr>
        <w:t>’</w:t>
      </w:r>
      <w:r w:rsidR="00636C39">
        <w:rPr>
          <w:rFonts w:eastAsia="Times New Roman"/>
          <w:i/>
          <w:iCs/>
          <w:color w:val="000000"/>
          <w:sz w:val="20"/>
          <w:szCs w:val="20"/>
          <w:lang w:val="en-GB" w:eastAsia="en-GB"/>
        </w:rPr>
        <w:t xml:space="preserve"> AS owl</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77777777" w:rsidR="00873F1C" w:rsidRDefault="00D41406" w:rsidP="00F7295A">
      <w:pPr>
        <w:ind w:firstLine="720"/>
        <w:jc w:val="both"/>
        <w:rPr>
          <w:sz w:val="20"/>
          <w:szCs w:val="20"/>
          <w:lang w:val="en-GB"/>
        </w:rPr>
      </w:pPr>
      <w:r>
        <w:rPr>
          <w:sz w:val="20"/>
          <w:szCs w:val="20"/>
          <w:lang w:val="en-GB"/>
        </w:rPr>
        <w:t>|</w:t>
      </w:r>
      <w:r>
        <w:rPr>
          <w:sz w:val="20"/>
          <w:szCs w:val="20"/>
          <w:lang w:val="en-GB"/>
        </w:rPr>
        <w:tab/>
      </w:r>
      <w:r w:rsidR="003D4D5D">
        <w:rPr>
          <w:sz w:val="20"/>
          <w:szCs w:val="20"/>
          <w:lang w:val="en-GB"/>
        </w:rPr>
        <w:t>(</w:t>
      </w:r>
      <w:r>
        <w:rPr>
          <w:sz w:val="20"/>
          <w:szCs w:val="20"/>
          <w:lang w:val="en-GB"/>
        </w:rPr>
        <w:t>ADD</w:t>
      </w:r>
      <w:r w:rsidR="003D4D5D">
        <w:rPr>
          <w:sz w:val="20"/>
          <w:szCs w:val="20"/>
          <w:lang w:val="en-GB"/>
        </w:rPr>
        <w:t>|</w:t>
      </w:r>
      <w:r w:rsidR="003D4D5D" w:rsidRPr="007166F3">
        <w:rPr>
          <w:rFonts w:ascii="Arial Unicode MS" w:eastAsia="Arial Unicode MS" w:hAnsi="Arial Unicode MS" w:cs="Arial Unicode MS"/>
          <w:sz w:val="20"/>
          <w:szCs w:val="20"/>
          <w:lang w:val="en-GB"/>
        </w:rPr>
        <w:t>DROP</w:t>
      </w:r>
      <w:r w:rsidR="003D4D5D">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p>
    <w:p w14:paraId="1154A844" w14:textId="77777777" w:rsidR="005A182A" w:rsidRDefault="001015FB" w:rsidP="005A182A">
      <w:pPr>
        <w:ind w:firstLine="720"/>
        <w:jc w:val="both"/>
        <w:rPr>
          <w:sz w:val="20"/>
          <w:szCs w:val="20"/>
          <w:lang w:val="en-GB"/>
        </w:rPr>
      </w:pPr>
      <w:r>
        <w:rPr>
          <w:sz w:val="20"/>
          <w:szCs w:val="20"/>
          <w:lang w:val="en-GB"/>
        </w:rPr>
        <w:t>|</w:t>
      </w:r>
      <w:r>
        <w:rPr>
          <w:sz w:val="20"/>
          <w:szCs w:val="20"/>
          <w:lang w:val="en-GB"/>
        </w:rPr>
        <w:tab/>
        <w:t xml:space="preserve">ADD TablePeriodDefinition </w:t>
      </w:r>
      <w:r w:rsidR="00C33801">
        <w:rPr>
          <w:sz w:val="20"/>
          <w:szCs w:val="20"/>
          <w:lang w:val="en-GB"/>
        </w:rPr>
        <w:t>[</w:t>
      </w:r>
      <w:r>
        <w:rPr>
          <w:sz w:val="20"/>
          <w:szCs w:val="20"/>
          <w:lang w:val="en-GB"/>
        </w:rPr>
        <w:t>AddPeriodColumnList</w:t>
      </w:r>
      <w:r w:rsidR="00C33801">
        <w:rPr>
          <w:sz w:val="20"/>
          <w:szCs w:val="20"/>
          <w:lang w:val="en-GB"/>
        </w:rPr>
        <w:t>]</w:t>
      </w:r>
      <w:r>
        <w:rPr>
          <w:sz w:val="20"/>
          <w:szCs w:val="20"/>
          <w:lang w:val="en-GB"/>
        </w:rPr>
        <w:t xml:space="preserve"> </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1A2C57EA"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77777777"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 xml:space="preserve">[ADD|DROP]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77777777" w:rsidR="008040B5" w:rsidRDefault="00873F1C" w:rsidP="008040B5">
      <w:pPr>
        <w:ind w:firstLine="720"/>
        <w:jc w:val="both"/>
        <w:rPr>
          <w:sz w:val="20"/>
          <w:szCs w:val="20"/>
          <w:lang w:val="en-GB"/>
        </w:rPr>
      </w:pPr>
      <w:r>
        <w:rPr>
          <w:sz w:val="20"/>
          <w:szCs w:val="20"/>
          <w:lang w:val="en-GB"/>
        </w:rPr>
        <w:t>|</w:t>
      </w:r>
      <w:r>
        <w:rPr>
          <w:sz w:val="20"/>
          <w:szCs w:val="20"/>
          <w:lang w:val="en-GB"/>
        </w:rPr>
        <w:tab/>
        <w:t>(</w:t>
      </w:r>
      <w:r w:rsidRPr="007166F3">
        <w:rPr>
          <w:rFonts w:ascii="Arial Unicode MS" w:eastAsia="Arial Unicode MS" w:hAnsi="Arial Unicode MS" w:cs="Arial Unicode MS"/>
          <w:sz w:val="20"/>
          <w:szCs w:val="20"/>
          <w:lang w:val="en-GB"/>
        </w:rPr>
        <w:t>SET</w:t>
      </w:r>
      <w:r>
        <w:rPr>
          <w:sz w:val="20"/>
          <w:szCs w:val="20"/>
          <w:lang w:val="en-GB"/>
        </w:rPr>
        <w:t>|</w:t>
      </w:r>
      <w:r w:rsidRPr="007166F3">
        <w:rPr>
          <w:rFonts w:ascii="Arial Unicode MS" w:eastAsia="Arial Unicode MS" w:hAnsi="Arial Unicode MS" w:cs="Arial Unicode MS"/>
          <w:sz w:val="20"/>
          <w:szCs w:val="20"/>
          <w:lang w:val="en-GB"/>
        </w:rPr>
        <w:t>DROP</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777777"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3B781959"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77777777"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77777777"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77777777"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AE4F1F">
        <w:rPr>
          <w:sz w:val="20"/>
          <w:szCs w:val="20"/>
          <w:lang w:val="en-GB"/>
        </w:rPr>
        <w:t>QueryExpression</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77777777"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1378057C" w14:textId="77777777" w:rsidR="008105E4" w:rsidRPr="00880AD2" w:rsidRDefault="008105E4" w:rsidP="00950B2A">
      <w:pPr>
        <w:spacing w:before="120"/>
        <w:ind w:left="1418" w:hanging="1418"/>
        <w:jc w:val="both"/>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950B2A" w:rsidRPr="00880AD2">
        <w:rPr>
          <w:sz w:val="20"/>
          <w:szCs w:val="20"/>
          <w:lang w:val="en-GB"/>
        </w:rPr>
        <w:t>HISTOGRAM</w:t>
      </w:r>
      <w:r w:rsidR="00995EC7">
        <w:rPr>
          <w:sz w:val="20"/>
          <w:szCs w:val="20"/>
          <w:lang w:val="fr-FR"/>
        </w:rPr>
        <w:fldChar w:fldCharType="begin"/>
      </w:r>
      <w:r w:rsidR="00995EC7">
        <w:instrText xml:space="preserve"> XE "</w:instrText>
      </w:r>
      <w:r w:rsidR="00995EC7" w:rsidRPr="00880AD2">
        <w:rPr>
          <w:sz w:val="20"/>
          <w:szCs w:val="20"/>
          <w:lang w:val="en-GB"/>
        </w:rPr>
        <w:instrText>HISTOGRAM</w:instrText>
      </w:r>
      <w:r w:rsidR="00995EC7">
        <w:instrText xml:space="preserve">" </w:instrText>
      </w:r>
      <w:r w:rsidR="00995EC7">
        <w:rPr>
          <w:sz w:val="20"/>
          <w:szCs w:val="20"/>
          <w:lang w:val="fr-FR"/>
        </w:rPr>
        <w:fldChar w:fldCharType="end"/>
      </w:r>
      <w:r w:rsidR="00950B2A" w:rsidRPr="00880AD2">
        <w:rPr>
          <w:sz w:val="20"/>
          <w:szCs w:val="20"/>
          <w:lang w:val="en-GB"/>
        </w:rPr>
        <w:t xml:space="preserve"> |</w:t>
      </w:r>
      <w:r w:rsidR="00C84D1C" w:rsidRPr="00880AD2">
        <w:rPr>
          <w:sz w:val="20"/>
          <w:szCs w:val="20"/>
          <w:lang w:val="en-GB"/>
        </w:rPr>
        <w:t xml:space="preserve">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632BCE" w:rsidRPr="00880AD2">
        <w:rPr>
          <w:sz w:val="20"/>
          <w:szCs w:val="20"/>
          <w:lang w:val="en-GB"/>
        </w:rPr>
        <w:t xml:space="preserve"> | </w:t>
      </w:r>
      <w:r w:rsidR="00C84D1C" w:rsidRPr="00880AD2">
        <w:rPr>
          <w:sz w:val="20"/>
          <w:szCs w:val="20"/>
          <w:lang w:val="en-GB"/>
        </w:rPr>
        <w:t>LINE</w:t>
      </w:r>
      <w:r w:rsidR="00995EC7">
        <w:rPr>
          <w:sz w:val="20"/>
          <w:szCs w:val="20"/>
          <w:lang w:val="fr-FR"/>
        </w:rPr>
        <w:fldChar w:fldCharType="begin"/>
      </w:r>
      <w:r w:rsidR="00995EC7">
        <w:instrText xml:space="preserve"> XE "</w:instrText>
      </w:r>
      <w:r w:rsidR="00995EC7" w:rsidRPr="00880AD2">
        <w:rPr>
          <w:sz w:val="20"/>
          <w:szCs w:val="20"/>
          <w:lang w:val="en-GB"/>
        </w:rPr>
        <w:instrText>LINE</w:instrText>
      </w:r>
      <w:r w:rsidR="00995EC7">
        <w:instrText xml:space="preserve">" </w:instrText>
      </w:r>
      <w:r w:rsidR="00995EC7">
        <w:rPr>
          <w:sz w:val="20"/>
          <w:szCs w:val="20"/>
          <w:lang w:val="fr-FR"/>
        </w:rPr>
        <w:fldChar w:fldCharType="end"/>
      </w:r>
      <w:r w:rsidR="00C84D1C" w:rsidRPr="00880AD2">
        <w:rPr>
          <w:sz w:val="20"/>
          <w:szCs w:val="20"/>
          <w:lang w:val="en-GB"/>
        </w:rPr>
        <w:t xml:space="preserve"> | POINTS</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PIE</w:t>
      </w:r>
      <w:r w:rsidR="00995EC7">
        <w:rPr>
          <w:sz w:val="20"/>
          <w:szCs w:val="20"/>
          <w:lang w:val="fr-FR"/>
        </w:rPr>
        <w:fldChar w:fldCharType="begin"/>
      </w:r>
      <w:r w:rsidR="00995EC7">
        <w:instrText xml:space="preserve"> XE "</w:instrText>
      </w:r>
      <w:r w:rsidR="00995EC7" w:rsidRPr="00880AD2">
        <w:rPr>
          <w:sz w:val="20"/>
          <w:szCs w:val="20"/>
          <w:lang w:val="en-GB"/>
        </w:rPr>
        <w:instrText>PIE</w:instrText>
      </w:r>
      <w:r w:rsidR="00995EC7">
        <w:instrText xml:space="preserve">" </w:instrText>
      </w:r>
      <w:r w:rsidR="00995EC7">
        <w:rPr>
          <w:sz w:val="20"/>
          <w:szCs w:val="20"/>
          <w:lang w:val="fr-FR"/>
        </w:rPr>
        <w:fldChar w:fldCharType="end"/>
      </w:r>
      <w:r w:rsidR="0093076D" w:rsidRPr="00880AD2">
        <w:rPr>
          <w:sz w:val="20"/>
          <w:szCs w:val="20"/>
          <w:lang w:val="en-GB"/>
        </w:rPr>
        <w:t xml:space="preserve"> |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 INVERTS</w:t>
      </w:r>
      <w:r w:rsidR="00776E0C" w:rsidRPr="00880AD2">
        <w:rPr>
          <w:sz w:val="20"/>
          <w:szCs w:val="20"/>
          <w:lang w:val="en-GB"/>
        </w:rPr>
        <w:t xml:space="preserve"> | 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Pr="00880AD2">
        <w:rPr>
          <w:sz w:val="20"/>
          <w:szCs w:val="20"/>
          <w:lang w:val="en-GB"/>
        </w:rPr>
        <w:t xml:space="preserve">string | iri </w:t>
      </w:r>
      <w:r w:rsidR="00955772" w:rsidRPr="00880AD2">
        <w:rPr>
          <w:sz w:val="20"/>
          <w:szCs w:val="20"/>
          <w:lang w:val="en-GB"/>
        </w:rPr>
        <w:t>| id</w:t>
      </w:r>
      <w:r w:rsidRPr="00880AD2">
        <w:rPr>
          <w:sz w:val="20"/>
          <w:szCs w:val="20"/>
          <w:lang w:val="en-GB"/>
        </w:rPr>
        <w:t>.</w:t>
      </w:r>
    </w:p>
    <w:p w14:paraId="7E77328C" w14:textId="77777777" w:rsidR="008105E4" w:rsidRDefault="00950B2A" w:rsidP="00521713">
      <w:pPr>
        <w:jc w:val="both"/>
        <w:rPr>
          <w:sz w:val="20"/>
          <w:szCs w:val="20"/>
          <w:lang w:val="en-GB"/>
        </w:rPr>
      </w:pPr>
      <w:r>
        <w:rPr>
          <w:sz w:val="20"/>
          <w:szCs w:val="20"/>
          <w:lang w:val="en-GB"/>
        </w:rPr>
        <w:t>Th</w:t>
      </w:r>
      <w:r w:rsidR="00E44615">
        <w:rPr>
          <w:sz w:val="20"/>
          <w:szCs w:val="20"/>
          <w:lang w:val="en-GB"/>
        </w:rPr>
        <w:t>is syntax is a Pyrrho extension. The iri can only be set or changed by the object owner, but</w:t>
      </w:r>
      <w:r w:rsidR="00ED370A">
        <w:rPr>
          <w:sz w:val="20"/>
          <w:szCs w:val="20"/>
          <w:lang w:val="en-GB"/>
        </w:rPr>
        <w:t xml:space="preserve"> most of the options affect output for a role in Pyrrho’s Web service</w:t>
      </w:r>
      <w:r w:rsidR="00E44615">
        <w:rPr>
          <w:sz w:val="20"/>
          <w:szCs w:val="20"/>
          <w:lang w:val="en-GB"/>
        </w:rPr>
        <w:t>, so can be added or modified by the role administrator</w:t>
      </w:r>
      <w:r w:rsidR="00ED370A">
        <w:rPr>
          <w:sz w:val="20"/>
          <w:szCs w:val="20"/>
          <w:lang w:val="en-GB"/>
        </w:rPr>
        <w:t>.</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 xml:space="preserve">For RestViews, the </w:t>
      </w:r>
      <w:r w:rsidR="00E44615">
        <w:rPr>
          <w:sz w:val="20"/>
          <w:szCs w:val="20"/>
          <w:lang w:val="en-GB"/>
        </w:rPr>
        <w:t xml:space="preserve">iri </w:t>
      </w:r>
      <w:r w:rsidR="00114D08">
        <w:rPr>
          <w:sz w:val="20"/>
          <w:szCs w:val="20"/>
          <w:lang w:val="en-GB"/>
        </w:rPr>
        <w:t>is the url for the view</w:t>
      </w:r>
      <w:r w:rsidR="00E44615">
        <w:rPr>
          <w:rStyle w:val="FootnoteReference"/>
          <w:sz w:val="20"/>
          <w:szCs w:val="20"/>
          <w:lang w:val="en-GB"/>
        </w:rPr>
        <w:footnoteReference w:id="16"/>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17"/>
      </w:r>
      <w:r w:rsidR="00114D08">
        <w:rPr>
          <w:sz w:val="20"/>
          <w:szCs w:val="20"/>
          <w:lang w:val="en-GB"/>
        </w:rPr>
        <w:t xml:space="preserve">. </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18"/>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B7A88AE" w:rsidR="007F5E57" w:rsidRDefault="00C47788"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7627CB06"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Pr>
          <w:sz w:val="20"/>
          <w:szCs w:val="20"/>
          <w:lang w:val="en-GB"/>
        </w:rPr>
        <w:t xml:space="preserve"> {CheckConstraint} .</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0B1FF063" w14:textId="77777777"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p>
    <w:p w14:paraId="6355ACC7" w14:textId="77777777" w:rsidR="00347772" w:rsidRDefault="00347772" w:rsidP="00347772">
      <w:pPr>
        <w:jc w:val="both"/>
        <w:rPr>
          <w:sz w:val="20"/>
          <w:szCs w:val="20"/>
          <w:lang w:val="en-GB"/>
        </w:rPr>
      </w:pPr>
      <w:r>
        <w:rPr>
          <w:sz w:val="20"/>
          <w:szCs w:val="20"/>
          <w:lang w:val="en-GB"/>
        </w:rPr>
        <w:tab/>
        <w:t>|</w:t>
      </w:r>
      <w:r>
        <w:rPr>
          <w:sz w:val="20"/>
          <w:szCs w:val="20"/>
          <w:lang w:val="en-GB"/>
        </w:rPr>
        <w:tab/>
        <w:t>AS Subquery .</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555EFD97" w14:textId="77777777" w:rsidR="0046572A" w:rsidRDefault="00881E19" w:rsidP="00F32BAC">
      <w:pPr>
        <w:ind w:firstLine="720"/>
        <w:jc w:val="both"/>
        <w:rPr>
          <w:sz w:val="20"/>
          <w:szCs w:val="20"/>
          <w:lang w:val="en-GB"/>
        </w:rPr>
      </w:pPr>
      <w:r>
        <w:rPr>
          <w:sz w:val="20"/>
          <w:szCs w:val="20"/>
          <w:lang w:val="en-GB"/>
        </w:rPr>
        <w:t>|</w:t>
      </w:r>
      <w:r>
        <w:rPr>
          <w:sz w:val="20"/>
          <w:szCs w:val="20"/>
          <w:lang w:val="en-GB"/>
        </w:rPr>
        <w:tab/>
        <w:t xml:space="preserve">id </w:t>
      </w:r>
      <w:r w:rsidR="005623AC">
        <w:rPr>
          <w:sz w:val="20"/>
          <w:szCs w:val="20"/>
          <w:lang w:val="en-GB"/>
        </w:rPr>
        <w:t>GenerationRule</w:t>
      </w:r>
      <w:r w:rsidR="00F32BAC">
        <w:rPr>
          <w:sz w:val="20"/>
          <w:szCs w:val="20"/>
          <w:lang w:val="en-GB"/>
        </w:rPr>
        <w:t xml:space="preserve"> </w:t>
      </w:r>
    </w:p>
    <w:p w14:paraId="3833736E" w14:textId="77777777" w:rsidR="005623AC" w:rsidRDefault="0046572A" w:rsidP="00F32BAC">
      <w:pPr>
        <w:ind w:firstLine="720"/>
        <w:jc w:val="both"/>
        <w:rPr>
          <w:sz w:val="20"/>
          <w:szCs w:val="20"/>
          <w:lang w:val="en-GB"/>
        </w:rPr>
      </w:pPr>
      <w:r>
        <w:rPr>
          <w:sz w:val="20"/>
          <w:szCs w:val="20"/>
          <w:lang w:val="en-GB"/>
        </w:rPr>
        <w:t>|</w:t>
      </w:r>
      <w:r>
        <w:rPr>
          <w:sz w:val="20"/>
          <w:szCs w:val="20"/>
          <w:lang w:val="en-GB"/>
        </w:rPr>
        <w:tab/>
        <w:t xml:space="preserve">id </w:t>
      </w:r>
      <w:r w:rsidRPr="004E00D0">
        <w:rPr>
          <w:i/>
          <w:sz w:val="20"/>
          <w:szCs w:val="20"/>
          <w:lang w:val="en-GB"/>
        </w:rPr>
        <w:t>Table</w:t>
      </w:r>
      <w:r>
        <w:rPr>
          <w:sz w:val="20"/>
          <w:szCs w:val="20"/>
          <w:lang w:val="en-GB"/>
        </w:rPr>
        <w:t xml:space="preserve">_id ‘.’ </w:t>
      </w:r>
      <w:r w:rsidRPr="004E00D0">
        <w:rPr>
          <w:i/>
          <w:sz w:val="20"/>
          <w:szCs w:val="20"/>
          <w:lang w:val="en-GB"/>
        </w:rPr>
        <w:t>Column</w:t>
      </w:r>
      <w:r>
        <w:rPr>
          <w:sz w:val="20"/>
          <w:szCs w:val="20"/>
          <w:lang w:val="en-GB"/>
        </w:rPr>
        <w:t>_id</w:t>
      </w:r>
      <w:r w:rsidR="005623AC">
        <w:rPr>
          <w:sz w:val="20"/>
          <w:szCs w:val="20"/>
          <w:lang w:val="en-GB"/>
        </w:rPr>
        <w:t>.</w:t>
      </w:r>
    </w:p>
    <w:p w14:paraId="28E01A2E" w14:textId="77777777" w:rsidR="0046572A" w:rsidRDefault="0046572A" w:rsidP="0046572A">
      <w:pPr>
        <w:jc w:val="both"/>
        <w:rPr>
          <w:sz w:val="20"/>
          <w:szCs w:val="20"/>
          <w:lang w:val="en-GB"/>
        </w:rPr>
      </w:pPr>
      <w:r w:rsidRPr="00784C65">
        <w:rPr>
          <w:sz w:val="20"/>
          <w:szCs w:val="20"/>
          <w:lang w:val="en-GB"/>
        </w:rPr>
        <w:t>The</w:t>
      </w:r>
      <w:r>
        <w:rPr>
          <w:sz w:val="20"/>
          <w:szCs w:val="20"/>
          <w:lang w:val="en-GB"/>
        </w:rPr>
        <w:t xml:space="preserve"> last version is a convenience form for lookup tables, e.g. if a.b has domain int then a.b is a shorthand for int check (value in (select b from a)).</w:t>
      </w:r>
    </w:p>
    <w:p w14:paraId="38591AAC" w14:textId="77777777" w:rsidR="00D3588D" w:rsidRDefault="005623AC" w:rsidP="0046572A">
      <w:pPr>
        <w:jc w:val="both"/>
        <w:rPr>
          <w:sz w:val="20"/>
          <w:szCs w:val="20"/>
          <w:lang w:val="en-GB"/>
        </w:rPr>
      </w:pPr>
      <w:r>
        <w:rPr>
          <w:sz w:val="20"/>
          <w:szCs w:val="20"/>
          <w:lang w:val="en-GB"/>
        </w:rPr>
        <w:t>GenerationRule</w:t>
      </w:r>
      <w:r w:rsidR="00237E41">
        <w:rPr>
          <w:sz w:val="20"/>
          <w:szCs w:val="20"/>
          <w:lang w:val="en-GB"/>
        </w:rPr>
        <w:fldChar w:fldCharType="begin"/>
      </w:r>
      <w:r w:rsidR="00B65B4F">
        <w:instrText xml:space="preserve"> XE "</w:instrText>
      </w:r>
      <w:r w:rsidR="00B65B4F" w:rsidRPr="00935A55">
        <w:rPr>
          <w:sz w:val="20"/>
          <w:szCs w:val="20"/>
          <w:lang w:val="en-GB"/>
        </w:rPr>
        <w:instrText>GenerationRule</w:instrText>
      </w:r>
      <w:r w:rsidR="00B65B4F">
        <w:instrText xml:space="preserve">" </w:instrText>
      </w:r>
      <w:r w:rsidR="00237E41">
        <w:rPr>
          <w:sz w:val="20"/>
          <w:szCs w:val="20"/>
          <w:lang w:val="en-GB"/>
        </w:rPr>
        <w:fldChar w:fldCharType="end"/>
      </w:r>
      <w:r>
        <w:rPr>
          <w:sz w:val="20"/>
          <w:szCs w:val="20"/>
          <w:lang w:val="en-GB"/>
        </w:rPr>
        <w:t xml:space="preserve"> =</w:t>
      </w:r>
      <w:r w:rsidR="0013172C">
        <w:rPr>
          <w:sz w:val="20"/>
          <w:szCs w:val="20"/>
          <w:lang w:val="en-GB"/>
        </w:rPr>
        <w:t xml:space="preserve"> </w:t>
      </w:r>
      <w:r w:rsidR="00731530">
        <w:rPr>
          <w:sz w:val="20"/>
          <w:szCs w:val="20"/>
          <w:lang w:val="en-GB"/>
        </w:rPr>
        <w:t>GENERATE</w:t>
      </w:r>
      <w:r w:rsidR="00881E19">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 </w:t>
      </w:r>
      <w:r w:rsidR="00561EE2" w:rsidRPr="007B0BD9">
        <w:rPr>
          <w:sz w:val="20"/>
          <w:lang w:val="en-GB"/>
        </w:rPr>
        <w:t>UPDATE</w:t>
      </w:r>
      <w:r w:rsidR="00561EE2">
        <w:rPr>
          <w:sz w:val="20"/>
          <w:szCs w:val="20"/>
          <w:lang w:val="en-GB"/>
        </w:rPr>
        <w:t xml:space="preserve"> ‘(‘</w:t>
      </w:r>
      <w:r>
        <w:rPr>
          <w:sz w:val="20"/>
          <w:szCs w:val="20"/>
          <w:lang w:val="en-GB"/>
        </w:rPr>
        <w:t xml:space="preserve"> Assignments</w:t>
      </w:r>
      <w:r w:rsidR="00561EE2">
        <w:rPr>
          <w:sz w:val="20"/>
          <w:szCs w:val="20"/>
          <w:lang w:val="en-GB"/>
        </w:rPr>
        <w:t xml:space="preserve"> ‘)’ ]</w:t>
      </w:r>
      <w:r w:rsidR="0046572A">
        <w:rPr>
          <w:sz w:val="20"/>
          <w:szCs w:val="20"/>
          <w:lang w:val="en-GB"/>
        </w:rPr>
        <w:t xml:space="preserve"> </w:t>
      </w:r>
    </w:p>
    <w:p w14:paraId="4D6108A8" w14:textId="77777777" w:rsidR="00784C65" w:rsidRPr="002A56B7" w:rsidRDefault="00D3588D" w:rsidP="00D3588D">
      <w:pPr>
        <w:ind w:firstLine="720"/>
        <w:jc w:val="both"/>
        <w:rPr>
          <w:sz w:val="20"/>
          <w:szCs w:val="20"/>
          <w:lang w:val="en-GB"/>
        </w:rPr>
      </w:pPr>
      <w:r>
        <w:rPr>
          <w:sz w:val="20"/>
          <w:szCs w:val="20"/>
          <w:lang w:val="en-GB"/>
        </w:rPr>
        <w:t>|</w:t>
      </w:r>
      <w:r>
        <w:rPr>
          <w:sz w:val="20"/>
          <w:szCs w:val="20"/>
          <w:lang w:val="en-GB"/>
        </w:rPr>
        <w:tab/>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1E95FC82" w14:textId="77777777" w:rsidR="0047376E" w:rsidRDefault="00561EE2" w:rsidP="0046572A">
      <w:pPr>
        <w:jc w:val="both"/>
        <w:rPr>
          <w:sz w:val="20"/>
          <w:szCs w:val="20"/>
          <w:lang w:val="en-GB"/>
        </w:rPr>
      </w:pPr>
      <w:r>
        <w:rPr>
          <w:sz w:val="20"/>
          <w:szCs w:val="20"/>
          <w:lang w:val="en-GB"/>
        </w:rPr>
        <w:t>The update option h</w:t>
      </w:r>
      <w:r w:rsidR="004F7D07">
        <w:rPr>
          <w:sz w:val="20"/>
          <w:szCs w:val="20"/>
          <w:lang w:val="en-GB"/>
        </w:rPr>
        <w:t>e</w:t>
      </w:r>
      <w:r w:rsidR="00ED0AA6">
        <w:rPr>
          <w:sz w:val="20"/>
          <w:szCs w:val="20"/>
          <w:lang w:val="en-GB"/>
        </w:rPr>
        <w:t>re is an innovation in Pyrrho.</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77777777"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|RESTRICT) .</w:t>
      </w:r>
    </w:p>
    <w:p w14:paraId="15C51007" w14:textId="77777777"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FF6162">
        <w:rPr>
          <w:sz w:val="20"/>
          <w:szCs w:val="20"/>
          <w:lang w:val="en-GB"/>
        </w:rPr>
        <w:t xml:space="preserve"> Constraints are retrospective: they cannot be applied if ex</w:t>
      </w:r>
      <w:r w:rsidR="00473C36">
        <w:rPr>
          <w:sz w:val="20"/>
          <w:szCs w:val="20"/>
          <w:lang w:val="en-GB"/>
        </w:rPr>
        <w:t>isting data conflicts with them A new default value will be applied to any existing null values, but dropping or changing a default value has no retrospective effect (since there are no null values to apply it to).</w:t>
      </w:r>
    </w:p>
    <w:p w14:paraId="44049CD5" w14:textId="77777777"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CA3E08">
        <w:rPr>
          <w:sz w:val="20"/>
          <w:szCs w:val="20"/>
          <w:lang w:val="en-GB"/>
        </w:rPr>
        <w:t>(</w:t>
      </w:r>
      <w:r w:rsidR="00050977">
        <w:rPr>
          <w:sz w:val="20"/>
          <w:szCs w:val="20"/>
          <w:lang w:val="en-GB"/>
        </w:rPr>
        <w:t>Query</w:t>
      </w:r>
      <w:r w:rsidR="00651597">
        <w:rPr>
          <w:sz w:val="20"/>
          <w:szCs w:val="20"/>
          <w:lang w:val="en-GB"/>
        </w:rPr>
        <w:t>Expression</w:t>
      </w:r>
      <w:r w:rsidR="00CA3E08">
        <w:rPr>
          <w:sz w:val="20"/>
          <w:szCs w:val="20"/>
          <w:lang w:val="en-GB"/>
        </w:rPr>
        <w:t xml:space="preserve"> | </w:t>
      </w:r>
      <w:r w:rsidR="0046796C">
        <w:rPr>
          <w:sz w:val="20"/>
          <w:szCs w:val="20"/>
          <w:lang w:val="en-GB"/>
        </w:rPr>
        <w:t>GET</w:t>
      </w:r>
      <w:r w:rsidR="00E71A7E">
        <w:rPr>
          <w:sz w:val="20"/>
          <w:szCs w:val="20"/>
          <w:lang w:val="en-GB"/>
        </w:rPr>
        <w:t xml:space="preserve"> [</w:t>
      </w:r>
      <w:r w:rsidR="00E71A7E" w:rsidRPr="00E71A7E">
        <w:rPr>
          <w:rFonts w:ascii="Arial Unicode MS" w:eastAsia="Arial Unicode MS" w:hAnsi="Arial Unicode MS" w:cs="Arial Unicode MS"/>
          <w:sz w:val="20"/>
          <w:szCs w:val="20"/>
          <w:lang w:val="en-GB"/>
        </w:rPr>
        <w:t xml:space="preserve">USING </w:t>
      </w:r>
      <w:r w:rsidR="006B53AC" w:rsidRPr="006B53AC">
        <w:rPr>
          <w:rFonts w:eastAsia="Arial Unicode MS"/>
          <w:i/>
          <w:sz w:val="20"/>
          <w:szCs w:val="20"/>
          <w:lang w:val="en-GB"/>
        </w:rPr>
        <w:t>Table_</w:t>
      </w:r>
      <w:r w:rsidR="00E71A7E">
        <w:rPr>
          <w:sz w:val="20"/>
          <w:szCs w:val="20"/>
          <w:lang w:val="en-GB"/>
        </w:rPr>
        <w:t>id]</w:t>
      </w:r>
      <w:r w:rsidR="0057416C">
        <w:rPr>
          <w:sz w:val="20"/>
          <w:szCs w:val="20"/>
          <w:lang w:val="en-GB"/>
        </w:rPr>
        <w:t>)</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7777777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r w:rsidR="0046796C">
        <w:rPr>
          <w:sz w:val="20"/>
          <w:szCs w:val="20"/>
          <w:lang w:val="en-GB"/>
        </w:rPr>
        <w:t xml:space="preserve">The GET syntax </w:t>
      </w:r>
      <w:r w:rsidR="00ED370A">
        <w:rPr>
          <w:sz w:val="20"/>
          <w:szCs w:val="20"/>
          <w:lang w:val="en-GB"/>
        </w:rPr>
        <w:t xml:space="preserve">here is for </w:t>
      </w:r>
      <w:r w:rsidR="00196BFB">
        <w:rPr>
          <w:sz w:val="20"/>
          <w:szCs w:val="20"/>
          <w:lang w:val="en-GB"/>
        </w:rPr>
        <w:t xml:space="preserve">the RestView feature of </w:t>
      </w:r>
      <w:r w:rsidR="00ED370A">
        <w:rPr>
          <w:sz w:val="20"/>
          <w:szCs w:val="20"/>
          <w:lang w:val="en-GB"/>
        </w:rPr>
        <w:t>Pyrrho</w:t>
      </w:r>
      <w:r>
        <w:rPr>
          <w:rStyle w:val="FootnoteReference"/>
          <w:sz w:val="20"/>
          <w:szCs w:val="20"/>
          <w:lang w:val="en-GB"/>
        </w:rPr>
        <w:footnoteReference w:id="19"/>
      </w:r>
      <w:r w:rsidR="00ED370A">
        <w:rPr>
          <w:sz w:val="20"/>
          <w:szCs w:val="20"/>
          <w:lang w:val="en-GB"/>
        </w:rPr>
        <w:t>.</w:t>
      </w:r>
      <w:r w:rsidR="0046796C">
        <w:rPr>
          <w:sz w:val="20"/>
          <w:szCs w:val="20"/>
          <w:lang w:val="en-GB"/>
        </w:rPr>
        <w:t xml:space="preserve"> </w:t>
      </w:r>
    </w:p>
    <w:p w14:paraId="51810D1A" w14:textId="77777777"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97070A">
        <w:rPr>
          <w:sz w:val="20"/>
          <w:szCs w:val="20"/>
          <w:lang w:val="en-GB"/>
        </w:rPr>
        <w:t>Representation</w:t>
      </w:r>
      <w:r w:rsidR="0046796C">
        <w:rPr>
          <w:sz w:val="20"/>
          <w:szCs w:val="20"/>
          <w:lang w:val="en-GB"/>
        </w:rPr>
        <w:t>.</w:t>
      </w:r>
    </w:p>
    <w:p w14:paraId="5EE0865F" w14:textId="77777777" w:rsidR="00485BE8" w:rsidRDefault="00485BE8" w:rsidP="00AC460D">
      <w:pPr>
        <w:spacing w:before="120"/>
        <w:jc w:val="both"/>
        <w:rPr>
          <w:sz w:val="20"/>
          <w:szCs w:val="20"/>
          <w:lang w:val="en-GB"/>
        </w:rPr>
      </w:pPr>
      <w:r>
        <w:rPr>
          <w:sz w:val="20"/>
          <w:szCs w:val="20"/>
          <w:lang w:val="en-GB"/>
        </w:rPr>
        <w:t>The third syntax here is to define the row type for RESTViews.</w:t>
      </w:r>
    </w:p>
    <w:p w14:paraId="668FCFBD" w14:textId="7777777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77777777"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Pr>
          <w:sz w:val="20"/>
          <w:szCs w:val="20"/>
          <w:lang w:val="en-GB"/>
        </w:rPr>
        <w:t>[TriggerCond](</w:t>
      </w:r>
      <w:r w:rsidR="00E34680">
        <w:rPr>
          <w:sz w:val="20"/>
          <w:szCs w:val="20"/>
          <w:lang w:val="en-GB"/>
        </w:rPr>
        <w:t>Statement</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20"/>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77777777" w:rsidR="00337ED0" w:rsidRDefault="00C95E06" w:rsidP="00C95E06">
      <w:pPr>
        <w:pStyle w:val="Heading2"/>
      </w:pPr>
      <w:bookmarkStart w:id="61" w:name="_Toc13857219"/>
      <w:r>
        <w:t>7.</w:t>
      </w:r>
      <w:r w:rsidR="00BD7493">
        <w:t>3</w:t>
      </w:r>
      <w:r w:rsidR="004D1338">
        <w:t xml:space="preserve"> </w:t>
      </w:r>
      <w:r w:rsidR="00337ED0">
        <w:t>Access Control</w:t>
      </w:r>
      <w:bookmarkEnd w:id="61"/>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77777777"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56CB85B3"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Clearance</w:t>
      </w:r>
      <w:r w:rsidR="000761CB">
        <w:rPr>
          <w:sz w:val="20"/>
          <w:szCs w:val="20"/>
          <w:lang w:val="en-GB"/>
        </w:rPr>
        <w:fldChar w:fldCharType="begin"/>
      </w:r>
      <w:r w:rsidR="000761CB">
        <w:instrText xml:space="preserve"> XE "</w:instrText>
      </w:r>
      <w:r w:rsidR="000761CB" w:rsidRPr="00CD168D">
        <w:rPr>
          <w:sz w:val="20"/>
          <w:szCs w:val="20"/>
          <w:lang w:val="en-GB"/>
        </w:rPr>
        <w:instrText>Clearance</w:instrText>
      </w:r>
      <w:r w:rsidR="000761CB">
        <w:instrText xml:space="preserve">" </w:instrText>
      </w:r>
      <w:r w:rsidR="000761CB">
        <w:rPr>
          <w:sz w:val="20"/>
          <w:szCs w:val="20"/>
          <w:lang w:val="en-GB"/>
        </w:rPr>
        <w:fldChar w:fldCharType="end"/>
      </w:r>
      <w:r w:rsidR="009916A6">
        <w:rPr>
          <w:sz w:val="20"/>
          <w:szCs w:val="20"/>
          <w:lang w:val="en-GB"/>
        </w:rPr>
        <w:t xml:space="preserve"> levels (D to A) can only be</w:t>
      </w:r>
      <w:r w:rsidR="0083546E">
        <w:rPr>
          <w:sz w:val="20"/>
          <w:szCs w:val="20"/>
          <w:lang w:val="en-GB"/>
        </w:rPr>
        <w:t xml:space="preserve"> applied to users</w:t>
      </w:r>
      <w:r w:rsidR="009916A6">
        <w:rPr>
          <w:sz w:val="20"/>
          <w:szCs w:val="20"/>
          <w:lang w:val="en-GB"/>
        </w:rPr>
        <w:t xml:space="preserve"> by the database owner</w:t>
      </w:r>
      <w:r w:rsidR="0083546E">
        <w:rPr>
          <w:sz w:val="20"/>
          <w:szCs w:val="20"/>
          <w:lang w:val="en-GB"/>
        </w:rPr>
        <w:t xml:space="preserve"> (D is the default)</w:t>
      </w:r>
      <w:r w:rsidR="009916A6">
        <w:rPr>
          <w:sz w:val="20"/>
          <w:szCs w:val="20"/>
          <w:lang w:val="en-GB"/>
        </w:rPr>
        <w:t>.</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5674EB92" w14:textId="77777777" w:rsidR="00CD05BB"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CD05BB">
        <w:rPr>
          <w:sz w:val="20"/>
          <w:szCs w:val="20"/>
          <w:lang w:val="en-GB"/>
        </w:rPr>
        <w:t>.</w:t>
      </w:r>
    </w:p>
    <w:p w14:paraId="5E7E2843" w14:textId="77777777"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sidR="00877074">
        <w:rPr>
          <w:sz w:val="20"/>
          <w:szCs w:val="20"/>
          <w:lang w:val="en-GB"/>
        </w:rPr>
        <w:t>.</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77777777" w:rsidR="00CE06FA" w:rsidRDefault="00C95E06" w:rsidP="00C95E06">
      <w:pPr>
        <w:pStyle w:val="Heading2"/>
      </w:pPr>
      <w:bookmarkStart w:id="62" w:name="_Toc13857220"/>
      <w:r>
        <w:t>7.</w:t>
      </w:r>
      <w:r w:rsidR="00BD7493">
        <w:t>4 Type</w:t>
      </w:r>
      <w:bookmarkEnd w:id="62"/>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7777777"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Pr>
          <w:sz w:val="20"/>
          <w:szCs w:val="20"/>
          <w:lang w:val="en-GB"/>
        </w:rPr>
        <w:t>.</w:t>
      </w:r>
    </w:p>
    <w:p w14:paraId="54E36A96" w14:textId="77777777" w:rsidR="004B0532" w:rsidRDefault="00694734" w:rsidP="00BD7493">
      <w:pPr>
        <w:spacing w:before="120"/>
        <w:jc w:val="both"/>
        <w:rPr>
          <w:sz w:val="20"/>
          <w:szCs w:val="20"/>
          <w:lang w:val="en-GB"/>
        </w:rPr>
      </w:pPr>
      <w:r>
        <w:rPr>
          <w:sz w:val="20"/>
          <w:szCs w:val="20"/>
          <w:lang w:val="en-GB"/>
        </w:rPr>
        <w:t xml:space="preserve">The last </w:t>
      </w:r>
      <w:r w:rsidR="00C115E6">
        <w:rPr>
          <w:sz w:val="20"/>
          <w:szCs w:val="20"/>
          <w:lang w:val="en-GB"/>
        </w:rPr>
        <w:t>three</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2"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Pr>
          <w:sz w:val="20"/>
          <w:szCs w:val="20"/>
          <w:lang w:val="en-GB"/>
        </w:rPr>
        <w:t xml:space="preserve">All </w:t>
      </w:r>
      <w:r w:rsidR="00C115E6">
        <w:rPr>
          <w:sz w:val="20"/>
          <w:szCs w:val="20"/>
          <w:lang w:val="en-GB"/>
        </w:rPr>
        <w:t>three</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21"/>
      </w:r>
      <w:r w:rsidR="00557F8F">
        <w:rPr>
          <w:sz w:val="20"/>
          <w:szCs w:val="20"/>
          <w:lang w:val="en-GB"/>
        </w:rPr>
        <w:t>.</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22"/>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3"/>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24"/>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25"/>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77777777"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D510EC">
        <w:rPr>
          <w:sz w:val="20"/>
          <w:szCs w:val="20"/>
          <w:lang w:val="en-GB"/>
        </w:rPr>
        <w:t>, but currently there is no difference</w:t>
      </w:r>
      <w:r w:rsidR="00BA5AD9">
        <w:rPr>
          <w:sz w:val="20"/>
          <w:szCs w:val="20"/>
          <w:lang w:val="en-GB"/>
        </w:rPr>
        <w:t xml:space="preserve"> between ROW and TABLE. DataTypeList is an anonymous row type (no column </w:t>
      </w:r>
      <w:r w:rsidR="001961ED">
        <w:rPr>
          <w:sz w:val="20"/>
          <w:szCs w:val="20"/>
          <w:lang w:val="en-GB"/>
        </w:rPr>
        <w:t>names), also specific to Pyrrho.</w:t>
      </w:r>
    </w:p>
    <w:p w14:paraId="7D347014" w14:textId="77777777" w:rsidR="001B1959" w:rsidRDefault="00C95E06" w:rsidP="00C95E06">
      <w:pPr>
        <w:pStyle w:val="Heading2"/>
      </w:pPr>
      <w:bookmarkStart w:id="63" w:name="_Toc13857221"/>
      <w:r>
        <w:t>7.</w:t>
      </w:r>
      <w:r w:rsidR="001B1959">
        <w:t>5 Data Manipulation</w:t>
      </w:r>
      <w:bookmarkEnd w:id="63"/>
    </w:p>
    <w:p w14:paraId="5FBCACEB" w14:textId="6E83749D"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F714E1">
        <w:rPr>
          <w:sz w:val="20"/>
          <w:szCs w:val="20"/>
          <w:lang w:val="en-GB"/>
        </w:rPr>
        <w:t>(</w:t>
      </w:r>
      <w:r w:rsidR="00F136B0">
        <w:rPr>
          <w:sz w:val="20"/>
          <w:szCs w:val="20"/>
          <w:lang w:val="en-GB"/>
        </w:rPr>
        <w:t>Table</w:t>
      </w:r>
      <w:r w:rsidR="00615716">
        <w:rPr>
          <w:sz w:val="20"/>
          <w:szCs w:val="20"/>
          <w:lang w:val="en-GB"/>
        </w:rPr>
        <w:t>Value</w:t>
      </w:r>
      <w:r>
        <w:rPr>
          <w:sz w:val="20"/>
          <w:szCs w:val="20"/>
          <w:lang w:val="en-GB"/>
        </w:rPr>
        <w:t xml:space="preserve"> </w:t>
      </w:r>
      <w:r w:rsidR="00F714E1">
        <w:rPr>
          <w:sz w:val="20"/>
          <w:szCs w:val="20"/>
          <w:lang w:val="en-GB"/>
        </w:rPr>
        <w:t xml:space="preserve">| </w:t>
      </w:r>
      <w:r w:rsidR="00F714E1" w:rsidRPr="00F714E1">
        <w:rPr>
          <w:rFonts w:ascii="Arial Unicode MS" w:eastAsia="Arial Unicode MS" w:hAnsi="Arial Unicode MS" w:cs="Arial Unicode MS"/>
          <w:sz w:val="20"/>
          <w:szCs w:val="20"/>
          <w:lang w:val="en-GB"/>
        </w:rPr>
        <w:t>DEFAULT VALUES</w:t>
      </w:r>
      <w:r w:rsidR="00F714E1">
        <w:rPr>
          <w:sz w:val="20"/>
          <w:szCs w:val="20"/>
          <w:lang w:val="en-GB"/>
        </w:rPr>
        <w:t>)</w:t>
      </w:r>
      <w:r w:rsidR="00A442CF">
        <w:rPr>
          <w:sz w:val="20"/>
          <w:szCs w:val="20"/>
          <w:lang w:val="en-GB"/>
        </w:rPr>
        <w:t xml:space="preserve"> </w:t>
      </w:r>
      <w:r w:rsidR="00095A79">
        <w:rPr>
          <w:sz w:val="20"/>
          <w:szCs w:val="20"/>
          <w:lang w:val="en-GB"/>
        </w:rPr>
        <w:t xml:space="preserve">[Classification] </w:t>
      </w:r>
      <w:r>
        <w:rPr>
          <w:sz w:val="20"/>
          <w:szCs w:val="20"/>
          <w:lang w:val="en-GB"/>
        </w:rPr>
        <w:t>.</w:t>
      </w:r>
    </w:p>
    <w:p w14:paraId="6442A4BC" w14:textId="50149B3A"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77777777"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Pr>
          <w:sz w:val="20"/>
          <w:szCs w:val="20"/>
          <w:lang w:val="en-GB"/>
        </w:rPr>
        <w:t>QueryExpression</w:t>
      </w:r>
      <w:r w:rsidR="00272D7D">
        <w:rPr>
          <w:sz w:val="20"/>
          <w:szCs w:val="20"/>
          <w:lang w:val="en-GB"/>
        </w:rPr>
        <w:t xml:space="preserve"> </w:t>
      </w:r>
      <w:r w:rsidR="00C9363A">
        <w:rPr>
          <w:sz w:val="20"/>
          <w:szCs w:val="20"/>
          <w:lang w:val="en-GB"/>
        </w:rPr>
        <w:t xml:space="preserve"> </w:t>
      </w:r>
      <w:r w:rsidR="00DD56E5">
        <w:rPr>
          <w:sz w:val="20"/>
          <w:szCs w:val="20"/>
          <w:lang w:val="en-GB"/>
        </w:rPr>
        <w:t>.</w:t>
      </w:r>
    </w:p>
    <w:p w14:paraId="75D45E0E" w14:textId="77777777" w:rsidR="00232B28" w:rsidRDefault="001B1959" w:rsidP="00AB3889">
      <w:pPr>
        <w:spacing w:before="120"/>
        <w:ind w:left="1985" w:hanging="1985"/>
        <w:rPr>
          <w:sz w:val="20"/>
          <w:szCs w:val="20"/>
          <w:lang w:val="en-GB"/>
        </w:rPr>
      </w:pPr>
      <w:r>
        <w:rPr>
          <w:sz w:val="20"/>
          <w:szCs w:val="20"/>
          <w:lang w:val="en-GB"/>
        </w:rPr>
        <w:t>QueryExpression</w:t>
      </w:r>
      <w:r w:rsidR="00237E41">
        <w:rPr>
          <w:sz w:val="20"/>
          <w:szCs w:val="20"/>
          <w:lang w:val="en-GB"/>
        </w:rPr>
        <w:fldChar w:fldCharType="begin"/>
      </w:r>
      <w:r w:rsidR="00F05019">
        <w:instrText xml:space="preserve"> XE "</w:instrText>
      </w:r>
      <w:r w:rsidR="00F05019" w:rsidRPr="00ED33AB">
        <w:rPr>
          <w:sz w:val="20"/>
          <w:szCs w:val="20"/>
          <w:lang w:val="en-GB"/>
        </w:rPr>
        <w:instrText>QueryExpression</w:instrText>
      </w:r>
      <w:r w:rsidR="00F05019">
        <w:instrText xml:space="preserve">" </w:instrText>
      </w:r>
      <w:r w:rsidR="00237E41">
        <w:rPr>
          <w:sz w:val="20"/>
          <w:szCs w:val="20"/>
          <w:lang w:val="en-GB"/>
        </w:rPr>
        <w:fldChar w:fldCharType="end"/>
      </w:r>
      <w:r>
        <w:rPr>
          <w:sz w:val="20"/>
          <w:szCs w:val="20"/>
          <w:lang w:val="en-GB"/>
        </w:rPr>
        <w:t xml:space="preserve"> =</w:t>
      </w:r>
      <w:r w:rsidR="00615716">
        <w:rPr>
          <w:sz w:val="20"/>
          <w:szCs w:val="20"/>
          <w:lang w:val="en-GB"/>
        </w:rPr>
        <w:t xml:space="preserve"> </w:t>
      </w:r>
      <w:r w:rsidR="004D54A9">
        <w:rPr>
          <w:sz w:val="20"/>
          <w:szCs w:val="20"/>
          <w:lang w:val="en-GB"/>
        </w:rPr>
        <w:t>QueryTerm</w:t>
      </w:r>
      <w:r w:rsidR="00AB3889">
        <w:rPr>
          <w:sz w:val="20"/>
          <w:szCs w:val="20"/>
          <w:lang w:val="en-GB"/>
        </w:rPr>
        <w:t xml:space="preserve"> {</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sidR="00374172">
        <w:rPr>
          <w:sz w:val="20"/>
          <w:szCs w:val="20"/>
          <w:lang w:val="en-GB"/>
        </w:rPr>
        <w:t>QueryTerm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77777777" w:rsidR="004D54A9" w:rsidRDefault="004D54A9" w:rsidP="004D54A9">
      <w:pPr>
        <w:spacing w:before="120"/>
        <w:jc w:val="both"/>
        <w:rPr>
          <w:sz w:val="20"/>
          <w:szCs w:val="20"/>
          <w:lang w:val="en-GB"/>
        </w:rPr>
      </w:pPr>
      <w:r>
        <w:rPr>
          <w:sz w:val="20"/>
          <w:szCs w:val="20"/>
          <w:lang w:val="en-GB"/>
        </w:rPr>
        <w:t>QueryTerm</w:t>
      </w:r>
      <w:r w:rsidR="00237E41">
        <w:rPr>
          <w:sz w:val="20"/>
          <w:szCs w:val="20"/>
          <w:lang w:val="en-GB"/>
        </w:rPr>
        <w:fldChar w:fldCharType="begin"/>
      </w:r>
      <w:r w:rsidR="00F05019">
        <w:instrText xml:space="preserve"> XE "</w:instrText>
      </w:r>
      <w:r w:rsidR="00F05019" w:rsidRPr="00ED33AB">
        <w:rPr>
          <w:sz w:val="20"/>
          <w:szCs w:val="20"/>
          <w:lang w:val="en-GB"/>
        </w:rPr>
        <w:instrText>QueryTerm</w:instrText>
      </w:r>
      <w:r w:rsidR="00F05019">
        <w:instrText xml:space="preserve">" </w:instrText>
      </w:r>
      <w:r w:rsidR="00237E41">
        <w:rPr>
          <w:sz w:val="20"/>
          <w:szCs w:val="20"/>
          <w:lang w:val="en-GB"/>
        </w:rPr>
        <w:fldChar w:fldCharType="end"/>
      </w:r>
      <w:r>
        <w:rPr>
          <w:sz w:val="20"/>
          <w:szCs w:val="20"/>
          <w:lang w:val="en-GB"/>
        </w:rPr>
        <w:t xml:space="preserve"> = Query</w:t>
      </w:r>
      <w:r w:rsidR="00682D2F">
        <w:rPr>
          <w:sz w:val="20"/>
          <w:szCs w:val="20"/>
          <w:lang w:val="en-GB"/>
        </w:rPr>
        <w:t>Prima</w:t>
      </w:r>
      <w:r w:rsidR="00C53F29">
        <w:rPr>
          <w:sz w:val="20"/>
          <w:szCs w:val="20"/>
          <w:lang w:val="en-GB"/>
        </w:rPr>
        <w:t>r</w:t>
      </w:r>
      <w:r w:rsidR="00682D2F">
        <w:rPr>
          <w:sz w:val="20"/>
          <w:szCs w:val="20"/>
          <w:lang w:val="en-GB"/>
        </w:rPr>
        <w:t>y</w:t>
      </w:r>
      <w:r>
        <w:rPr>
          <w:sz w:val="20"/>
          <w:szCs w:val="20"/>
          <w:lang w:val="en-GB"/>
        </w:rPr>
        <w:t xml:space="preserve"> </w:t>
      </w:r>
      <w:r w:rsidR="00AB3889">
        <w:rPr>
          <w:sz w:val="20"/>
          <w:szCs w:val="20"/>
          <w:lang w:val="en-GB"/>
        </w:rPr>
        <w:t>{</w:t>
      </w:r>
      <w:r>
        <w:rPr>
          <w:sz w:val="20"/>
          <w:szCs w:val="20"/>
          <w:lang w:val="en-GB"/>
        </w:rPr>
        <w:t xml:space="preserve"> </w:t>
      </w:r>
      <w:r w:rsidRPr="0089648B">
        <w:rPr>
          <w:rFonts w:ascii="Arial Unicode MS" w:eastAsia="Arial Unicode MS" w:hAnsi="Arial Unicode MS" w:cs="Arial Unicode MS"/>
          <w:sz w:val="20"/>
          <w:szCs w:val="20"/>
          <w:lang w:val="en-GB"/>
        </w:rPr>
        <w:t>INTERSECT</w:t>
      </w:r>
      <w:r>
        <w:rPr>
          <w:sz w:val="20"/>
          <w:szCs w:val="20"/>
          <w:lang w:val="en-GB"/>
        </w:rPr>
        <w:t xml:space="preserve"> [</w:t>
      </w:r>
      <w:r w:rsidR="00374172">
        <w:rPr>
          <w:sz w:val="20"/>
          <w:szCs w:val="20"/>
          <w:lang w:val="en-GB"/>
        </w:rPr>
        <w:t xml:space="preserve"> </w:t>
      </w:r>
      <w:r w:rsidRPr="0089648B">
        <w:rPr>
          <w:rFonts w:ascii="Arial Unicode MS" w:eastAsia="Arial Unicode MS" w:hAnsi="Arial Unicode MS" w:cs="Arial Unicode MS"/>
          <w:sz w:val="20"/>
          <w:szCs w:val="20"/>
          <w:lang w:val="en-GB"/>
        </w:rPr>
        <w:t>ALL</w:t>
      </w:r>
      <w:r w:rsidR="00374172">
        <w:rPr>
          <w:sz w:val="20"/>
          <w:szCs w:val="20"/>
          <w:lang w:val="en-GB"/>
        </w:rPr>
        <w:t xml:space="preserve"> </w:t>
      </w:r>
      <w:r>
        <w:rPr>
          <w:sz w:val="20"/>
          <w:szCs w:val="20"/>
          <w:lang w:val="en-GB"/>
        </w:rPr>
        <w:t>|</w:t>
      </w:r>
      <w:r w:rsidR="00374172">
        <w:rPr>
          <w:sz w:val="20"/>
          <w:szCs w:val="20"/>
          <w:lang w:val="en-GB"/>
        </w:rPr>
        <w:t xml:space="preserve"> </w:t>
      </w:r>
      <w:r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QueryPrimary</w:t>
      </w:r>
      <w:r w:rsidR="00AB3889">
        <w:rPr>
          <w:sz w:val="20"/>
          <w:szCs w:val="20"/>
          <w:lang w:val="en-GB"/>
        </w:rPr>
        <w:t xml:space="preserve"> }</w:t>
      </w:r>
      <w:r>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77777777" w:rsidR="00C9363A" w:rsidRDefault="00682D2F" w:rsidP="004D54A9">
      <w:pPr>
        <w:spacing w:before="120"/>
        <w:jc w:val="both"/>
        <w:rPr>
          <w:sz w:val="20"/>
          <w:szCs w:val="20"/>
          <w:lang w:val="en-GB"/>
        </w:rPr>
      </w:pPr>
      <w:r>
        <w:rPr>
          <w:sz w:val="20"/>
          <w:szCs w:val="20"/>
          <w:lang w:val="en-GB"/>
        </w:rPr>
        <w:t>QueryPrimary</w:t>
      </w:r>
      <w:r w:rsidR="00237E41">
        <w:rPr>
          <w:sz w:val="20"/>
          <w:szCs w:val="20"/>
          <w:lang w:val="en-GB"/>
        </w:rPr>
        <w:fldChar w:fldCharType="begin"/>
      </w:r>
      <w:r w:rsidR="00F05019">
        <w:instrText xml:space="preserve"> XE "</w:instrText>
      </w:r>
      <w:r w:rsidR="00F05019" w:rsidRPr="00ED33AB">
        <w:rPr>
          <w:sz w:val="20"/>
          <w:szCs w:val="20"/>
          <w:lang w:val="en-GB"/>
        </w:rPr>
        <w:instrText>QueryPrimary</w:instrText>
      </w:r>
      <w:r w:rsidR="00F05019">
        <w:instrText xml:space="preserve">" </w:instrText>
      </w:r>
      <w:r w:rsidR="00237E41">
        <w:rPr>
          <w:sz w:val="20"/>
          <w:szCs w:val="20"/>
          <w:lang w:val="en-GB"/>
        </w:rPr>
        <w:fldChar w:fldCharType="end"/>
      </w:r>
      <w:r>
        <w:rPr>
          <w:sz w:val="20"/>
          <w:szCs w:val="20"/>
          <w:lang w:val="en-GB"/>
        </w:rPr>
        <w:t xml:space="preserve"> = </w:t>
      </w:r>
      <w:r w:rsidR="00C9363A">
        <w:rPr>
          <w:sz w:val="20"/>
          <w:szCs w:val="20"/>
          <w:lang w:val="en-GB"/>
        </w:rPr>
        <w:t>SimpleTable | ‘(‘ QueryExpression</w:t>
      </w:r>
      <w:r w:rsidR="00C9363A" w:rsidRPr="00C9363A">
        <w:rPr>
          <w:sz w:val="20"/>
          <w:szCs w:val="20"/>
          <w:lang w:val="en-GB"/>
        </w:rPr>
        <w:t xml:space="preserve"> </w:t>
      </w:r>
      <w:r w:rsidR="00C9363A">
        <w:rPr>
          <w:sz w:val="20"/>
          <w:szCs w:val="20"/>
          <w:lang w:val="en-GB"/>
        </w:rPr>
        <w:t>‘)’ .</w:t>
      </w:r>
    </w:p>
    <w:p w14:paraId="241E54E7" w14:textId="77777777"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050977" w:rsidRPr="00880AD2">
        <w:rPr>
          <w:sz w:val="20"/>
          <w:szCs w:val="20"/>
          <w:lang w:val="fr-FR"/>
        </w:rPr>
        <w:t>QuerySpec</w:t>
      </w:r>
      <w:r w:rsidR="00682D2F" w:rsidRPr="00880AD2">
        <w:rPr>
          <w:sz w:val="20"/>
          <w:szCs w:val="20"/>
          <w:lang w:val="fr-FR"/>
        </w:rPr>
        <w:t xml:space="preserve"> |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77777777" w:rsidR="003F22B7" w:rsidRDefault="00050977" w:rsidP="003F22B7">
      <w:pPr>
        <w:spacing w:before="120"/>
        <w:jc w:val="both"/>
        <w:rPr>
          <w:sz w:val="20"/>
          <w:szCs w:val="20"/>
          <w:lang w:val="en-GB"/>
        </w:rPr>
      </w:pPr>
      <w:r>
        <w:rPr>
          <w:sz w:val="20"/>
          <w:szCs w:val="20"/>
          <w:lang w:val="en-GB"/>
        </w:rPr>
        <w:t>QuerySpec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3EE3577C" w14:textId="77777777" w:rsidR="002C31A6" w:rsidRDefault="003F22B7" w:rsidP="003F22B7">
      <w:pPr>
        <w:spacing w:before="120"/>
        <w:jc w:val="both"/>
        <w:rPr>
          <w:sz w:val="20"/>
          <w:szCs w:val="20"/>
          <w:lang w:val="en-GB"/>
        </w:rPr>
      </w:pPr>
      <w:r>
        <w:rPr>
          <w:sz w:val="20"/>
          <w:szCs w:val="20"/>
          <w:lang w:val="en-GB"/>
        </w:rPr>
        <w:t>Selec</w:t>
      </w:r>
      <w:r w:rsidR="00F05019">
        <w:rPr>
          <w:sz w:val="20"/>
          <w:szCs w:val="20"/>
          <w:lang w:val="en-GB"/>
        </w:rPr>
        <w:t>t</w:t>
      </w:r>
      <w:r>
        <w:rPr>
          <w:sz w:val="20"/>
          <w:szCs w:val="20"/>
          <w:lang w:val="en-GB"/>
        </w:rPr>
        <w:t>List</w:t>
      </w:r>
      <w:r w:rsidR="00237E41">
        <w:rPr>
          <w:sz w:val="20"/>
          <w:szCs w:val="20"/>
          <w:lang w:val="en-GB"/>
        </w:rPr>
        <w:fldChar w:fldCharType="begin"/>
      </w:r>
      <w:r w:rsidR="00F05019">
        <w:instrText xml:space="preserve"> XE "</w:instrText>
      </w:r>
      <w:r w:rsidR="00F05019" w:rsidRPr="00ED33AB">
        <w:rPr>
          <w:sz w:val="20"/>
          <w:szCs w:val="20"/>
          <w:lang w:val="en-GB"/>
        </w:rPr>
        <w:instrText>SelectList</w:instrText>
      </w:r>
      <w:r w:rsidR="00F05019">
        <w:instrText xml:space="preserve">" </w:instrText>
      </w:r>
      <w:r w:rsidR="00237E41">
        <w:rPr>
          <w:sz w:val="20"/>
          <w:szCs w:val="20"/>
          <w:lang w:val="en-GB"/>
        </w:rPr>
        <w:fldChar w:fldCharType="end"/>
      </w:r>
      <w:r>
        <w:rPr>
          <w:sz w:val="20"/>
          <w:szCs w:val="20"/>
          <w:lang w:val="en-GB"/>
        </w:rPr>
        <w:t xml:space="preserve"> = ‘*’ | </w:t>
      </w:r>
      <w:r w:rsidR="002C31A6">
        <w:rPr>
          <w:sz w:val="20"/>
          <w:szCs w:val="20"/>
          <w:lang w:val="en-GB"/>
        </w:rPr>
        <w:t>SelectItems .</w:t>
      </w:r>
    </w:p>
    <w:p w14:paraId="329FFB33" w14:textId="77777777" w:rsidR="003F22B7" w:rsidRDefault="002C31A6" w:rsidP="003F22B7">
      <w:pPr>
        <w:spacing w:before="120"/>
        <w:jc w:val="both"/>
        <w:rPr>
          <w:sz w:val="20"/>
          <w:szCs w:val="20"/>
          <w:lang w:val="en-GB"/>
        </w:rPr>
      </w:pPr>
      <w:r>
        <w:rPr>
          <w:sz w:val="20"/>
          <w:szCs w:val="20"/>
          <w:lang w:val="en-GB"/>
        </w:rPr>
        <w:t xml:space="preserve">SelectItems = </w:t>
      </w:r>
      <w:r w:rsidR="003F22B7">
        <w:rPr>
          <w:sz w:val="20"/>
          <w:szCs w:val="20"/>
          <w:lang w:val="en-GB"/>
        </w:rPr>
        <w:t>SelectItem { ‘,’ SelectItem } .</w:t>
      </w:r>
    </w:p>
    <w:p w14:paraId="3E74B47C" w14:textId="77777777" w:rsidR="003F22B7" w:rsidRDefault="003F22B7" w:rsidP="003F22B7">
      <w:pPr>
        <w:spacing w:before="120"/>
        <w:jc w:val="both"/>
        <w:rPr>
          <w:sz w:val="20"/>
          <w:szCs w:val="20"/>
          <w:lang w:val="en-GB"/>
        </w:rPr>
      </w:pPr>
      <w:r>
        <w:rPr>
          <w:sz w:val="20"/>
          <w:szCs w:val="20"/>
          <w:lang w:val="en-GB"/>
        </w:rPr>
        <w:t>Sele</w:t>
      </w:r>
      <w:r w:rsidR="004D54A9">
        <w:rPr>
          <w:sz w:val="20"/>
          <w:szCs w:val="20"/>
          <w:lang w:val="en-GB"/>
        </w:rPr>
        <w:t>ctItem</w:t>
      </w:r>
      <w:r w:rsidR="00237E41">
        <w:rPr>
          <w:sz w:val="20"/>
          <w:szCs w:val="20"/>
          <w:lang w:val="en-GB"/>
        </w:rPr>
        <w:fldChar w:fldCharType="begin"/>
      </w:r>
      <w:r w:rsidR="00F05019">
        <w:instrText xml:space="preserve"> XE "</w:instrText>
      </w:r>
      <w:r w:rsidR="00F05019" w:rsidRPr="00ED33AB">
        <w:rPr>
          <w:sz w:val="20"/>
          <w:szCs w:val="20"/>
          <w:lang w:val="en-GB"/>
        </w:rPr>
        <w:instrText>SelectItem</w:instrText>
      </w:r>
      <w:r w:rsidR="00F05019">
        <w:instrText xml:space="preserve">" </w:instrText>
      </w:r>
      <w:r w:rsidR="00237E41">
        <w:rPr>
          <w:sz w:val="20"/>
          <w:szCs w:val="20"/>
          <w:lang w:val="en-GB"/>
        </w:rPr>
        <w:fldChar w:fldCharType="end"/>
      </w:r>
      <w:r w:rsidR="004D54A9">
        <w:rPr>
          <w:sz w:val="20"/>
          <w:szCs w:val="20"/>
          <w:lang w:val="en-GB"/>
        </w:rPr>
        <w:t xml:space="preserve"> = </w:t>
      </w:r>
      <w:r w:rsidR="00F136B0">
        <w:rPr>
          <w:sz w:val="20"/>
          <w:szCs w:val="20"/>
          <w:lang w:val="en-GB"/>
        </w:rPr>
        <w:t xml:space="preserve">Scalar </w:t>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xml:space="preserve"> </w:t>
      </w:r>
      <w:r w:rsidR="00BE272A">
        <w:rPr>
          <w:sz w:val="20"/>
          <w:szCs w:val="20"/>
          <w:lang w:val="en-GB"/>
        </w:rPr>
        <w:t>id</w:t>
      </w:r>
      <w:r>
        <w:rPr>
          <w:sz w:val="20"/>
          <w:szCs w:val="20"/>
          <w:lang w:val="en-GB"/>
        </w:rPr>
        <w:t xml:space="preserve"> ]</w:t>
      </w:r>
      <w:r w:rsidR="00BE272A">
        <w:rPr>
          <w:sz w:val="20"/>
          <w:szCs w:val="20"/>
          <w:lang w:val="en-GB"/>
        </w:rPr>
        <w:t xml:space="preserve"> </w:t>
      </w:r>
      <w:r>
        <w:rPr>
          <w:sz w:val="20"/>
          <w:szCs w:val="20"/>
          <w:lang w:val="en-GB"/>
        </w:rPr>
        <w:t>.</w:t>
      </w:r>
    </w:p>
    <w:p w14:paraId="1E3CD489" w14:textId="77777777" w:rsidR="0084406E" w:rsidRDefault="0084406E" w:rsidP="00DD1D8F">
      <w:pPr>
        <w:spacing w:before="120"/>
        <w:jc w:val="both"/>
        <w:rPr>
          <w:sz w:val="20"/>
          <w:szCs w:val="20"/>
          <w:lang w:val="en-GB"/>
        </w:rPr>
      </w:pPr>
      <w:r>
        <w:rPr>
          <w:sz w:val="20"/>
          <w:szCs w:val="20"/>
          <w:lang w:val="en-GB"/>
        </w:rPr>
        <w:t>ROWS(..) is a Pyrrho extension (for table and cell logs)</w:t>
      </w:r>
      <w:r w:rsidR="00AF245A">
        <w:rPr>
          <w:sz w:val="20"/>
          <w:szCs w:val="20"/>
          <w:lang w:val="en-GB"/>
        </w:rPr>
        <w:t xml:space="preserve">, and </w:t>
      </w:r>
      <w:r w:rsidR="00A023AB">
        <w:rPr>
          <w:sz w:val="20"/>
          <w:szCs w:val="20"/>
          <w:lang w:val="en-GB"/>
        </w:rPr>
        <w:t>t</w:t>
      </w:r>
      <w:r w:rsidR="00AF245A">
        <w:rPr>
          <w:sz w:val="20"/>
          <w:szCs w:val="20"/>
          <w:lang w:val="en-GB"/>
        </w:rPr>
        <w:t>he last</w:t>
      </w:r>
      <w:r w:rsidR="00A2514E">
        <w:rPr>
          <w:sz w:val="20"/>
          <w:szCs w:val="20"/>
          <w:lang w:val="en-GB"/>
        </w:rPr>
        <w:t xml:space="preserve"> two</w:t>
      </w:r>
      <w:r w:rsidR="00AF245A">
        <w:rPr>
          <w:sz w:val="20"/>
          <w:szCs w:val="20"/>
          <w:lang w:val="en-GB"/>
        </w:rPr>
        <w:t xml:space="preserve"> </w:t>
      </w:r>
      <w:r w:rsidR="00A2514E">
        <w:rPr>
          <w:sz w:val="20"/>
          <w:szCs w:val="20"/>
          <w:lang w:val="en-GB"/>
        </w:rPr>
        <w:t>options</w:t>
      </w:r>
      <w:r w:rsidR="00AF245A">
        <w:rPr>
          <w:sz w:val="20"/>
          <w:szCs w:val="20"/>
          <w:lang w:val="en-GB"/>
        </w:rPr>
        <w:t xml:space="preserve"> above </w:t>
      </w:r>
      <w:r w:rsidR="00A2514E">
        <w:rPr>
          <w:sz w:val="20"/>
          <w:szCs w:val="20"/>
          <w:lang w:val="en-GB"/>
        </w:rPr>
        <w:t>are</w:t>
      </w:r>
      <w:r w:rsidR="00AF245A">
        <w:rPr>
          <w:sz w:val="20"/>
          <w:szCs w:val="20"/>
          <w:lang w:val="en-GB"/>
        </w:rPr>
        <w:t xml:space="preserve"> also Pyrrho-specific</w:t>
      </w:r>
      <w:r w:rsidR="00A023AB">
        <w:rPr>
          <w:sz w:val="20"/>
          <w:szCs w:val="20"/>
          <w:lang w:val="en-GB"/>
        </w:rPr>
        <w:t xml:space="preserve">: </w:t>
      </w:r>
      <w:r w:rsidR="00A023AB" w:rsidRPr="00A023AB">
        <w:rPr>
          <w:b/>
          <w:sz w:val="20"/>
          <w:szCs w:val="20"/>
          <w:lang w:val="en-GB"/>
        </w:rPr>
        <w:t>static</w:t>
      </w:r>
      <w:r w:rsidR="00A023AB">
        <w:rPr>
          <w:sz w:val="20"/>
          <w:szCs w:val="20"/>
          <w:lang w:val="en-GB"/>
        </w:rPr>
        <w:t xml:space="preserve"> is for a single query that does not access a table, </w:t>
      </w:r>
      <w:r w:rsidR="00A2514E">
        <w:rPr>
          <w:sz w:val="20"/>
          <w:szCs w:val="20"/>
          <w:lang w:val="en-GB"/>
        </w:rPr>
        <w:t>and the other allows a specific list of documents to be supplied (static is actually equaivalent to [{}] )</w:t>
      </w:r>
      <w:r>
        <w:rPr>
          <w:sz w:val="20"/>
          <w:szCs w:val="20"/>
          <w:lang w:val="en-GB"/>
        </w:rPr>
        <w:t>.</w:t>
      </w:r>
      <w:r w:rsidR="00283F6A">
        <w:rPr>
          <w:sz w:val="20"/>
          <w:szCs w:val="20"/>
          <w:lang w:val="en-GB"/>
        </w:rPr>
        <w:t xml:space="preserve"> The value in UNNEST is normally an array of rows, but DocArray or Xml values are interpreted in the obvious way.</w:t>
      </w:r>
    </w:p>
    <w:p w14:paraId="1EB25D4B" w14:textId="77777777"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7777777"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 QueryExpression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77777777" w:rsidR="00F140F4" w:rsidRDefault="00C95E06" w:rsidP="00C95E06">
      <w:pPr>
        <w:pStyle w:val="Heading2"/>
      </w:pPr>
      <w:bookmarkStart w:id="64" w:name="_Toc13857222"/>
      <w:r>
        <w:t>7</w:t>
      </w:r>
      <w:r w:rsidR="00276846">
        <w:t>.</w:t>
      </w:r>
      <w:r w:rsidR="000F5F44">
        <w:t>6</w:t>
      </w:r>
      <w:r w:rsidR="00F140F4">
        <w:t xml:space="preserve"> </w:t>
      </w:r>
      <w:r w:rsidR="00276846">
        <w:t>Scalar Expressions</w:t>
      </w:r>
      <w:bookmarkEnd w:id="64"/>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EA21745" w14:textId="77777777" w:rsidR="007C76E8"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1B6372CF" w14:textId="77777777"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CURRENT_USER</w:t>
      </w:r>
    </w:p>
    <w:p w14:paraId="51382047" w14:textId="77777777" w:rsidR="000F4E33" w:rsidRDefault="007C76E8" w:rsidP="007C76E8">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0F5F44">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77777777"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26"/>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27"/>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77777777"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(PROVENANCE| </w:t>
      </w:r>
      <w:r w:rsidR="00015813">
        <w:rPr>
          <w:rFonts w:ascii="Arial Unicode MS" w:eastAsia="Arial Unicode MS" w:hAnsi="Arial Unicode MS" w:cs="Arial Unicode MS"/>
          <w:sz w:val="20"/>
          <w:szCs w:val="20"/>
          <w:lang w:val="en-GB"/>
        </w:rPr>
        <w:t>CHECK</w:t>
      </w:r>
      <w:r w:rsidR="00015813">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4A7351E2"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 xml:space="preserve">SECURITY,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Pr>
          <w:sz w:val="20"/>
          <w:szCs w:val="20"/>
          <w:lang w:val="en-GB"/>
        </w:rPr>
        <w:t xml:space="preserve">CHECK is a row versioning cookie </w:t>
      </w:r>
      <w:r w:rsidR="00ED0AA6">
        <w:rPr>
          <w:sz w:val="20"/>
          <w:szCs w:val="20"/>
          <w:lang w:val="en-GB"/>
        </w:rPr>
        <w:t>derived from a string type</w:t>
      </w:r>
      <w:r w:rsidR="006E3E1B">
        <w:rPr>
          <w:sz w:val="20"/>
          <w:szCs w:val="20"/>
          <w:lang w:val="en-GB"/>
        </w:rPr>
        <w:t>, which is</w:t>
      </w:r>
      <w:r w:rsidR="00734E54">
        <w:rPr>
          <w:sz w:val="20"/>
          <w:szCs w:val="20"/>
          <w:lang w:val="en-GB"/>
        </w:rPr>
        <w:t>columns are read-only</w:t>
      </w:r>
      <w:r w:rsidR="00E44615">
        <w:rPr>
          <w:sz w:val="20"/>
          <w:szCs w:val="20"/>
          <w:lang w:val="en-GB"/>
        </w:rPr>
        <w:t xml:space="preserve"> and 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77777777"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77777777" w:rsidR="000F5F44" w:rsidRDefault="000F5F44" w:rsidP="000F5F44">
      <w:pPr>
        <w:pStyle w:val="Heading2"/>
      </w:pPr>
      <w:bookmarkStart w:id="65" w:name="_Toc13857223"/>
      <w:r>
        <w:t>7.7 Query Expressions</w:t>
      </w:r>
      <w:bookmarkEnd w:id="65"/>
    </w:p>
    <w:p w14:paraId="46357C60" w14:textId="77777777" w:rsidR="000F5F44"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77777777"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p>
    <w:p w14:paraId="57EE7F00"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t xml:space="preserve">Http </w:t>
      </w:r>
      <w:r w:rsidRPr="000F4E33">
        <w:rPr>
          <w:rFonts w:ascii="Arial Unicode MS" w:eastAsia="Arial Unicode MS" w:hAnsi="Arial Unicode MS" w:cs="Arial Unicode MS"/>
          <w:sz w:val="20"/>
          <w:szCs w:val="20"/>
          <w:lang w:val="en-GB"/>
        </w:rPr>
        <w:t>GET</w:t>
      </w:r>
      <w:r>
        <w:rPr>
          <w:rFonts w:ascii="Arial Unicode MS" w:eastAsia="Arial Unicode MS" w:hAnsi="Arial Unicode MS" w:cs="Arial Unicode MS"/>
          <w:sz w:val="20"/>
          <w:szCs w:val="20"/>
          <w:lang w:val="en-GB"/>
        </w:rPr>
        <w:fldChar w:fldCharType="begin"/>
      </w:r>
      <w:r>
        <w:instrText xml:space="preserve"> XE "</w:instrText>
      </w:r>
      <w:r w:rsidRPr="00CB46F1">
        <w:rPr>
          <w:sz w:val="20"/>
          <w:szCs w:val="20"/>
          <w:lang w:val="en-GB"/>
        </w:rPr>
        <w:instrText xml:space="preserve">HTTP </w:instrText>
      </w:r>
      <w:r w:rsidRPr="00CB46F1">
        <w:rPr>
          <w:rFonts w:ascii="Arial Unicode MS" w:eastAsia="Arial Unicode MS" w:hAnsi="Arial Unicode MS" w:cs="Arial Unicode MS"/>
          <w:sz w:val="20"/>
          <w:szCs w:val="20"/>
          <w:lang w:val="en-GB"/>
        </w:rPr>
        <w:instrText>GET</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t>
      </w:r>
      <w:r w:rsidRPr="00E53AC7">
        <w:rPr>
          <w:i/>
          <w:sz w:val="20"/>
          <w:szCs w:val="20"/>
          <w:lang w:val="en-GB"/>
        </w:rPr>
        <w:t>url_</w:t>
      </w:r>
      <w:r w:rsidR="00117396">
        <w:rPr>
          <w:sz w:val="20"/>
          <w:szCs w:val="20"/>
          <w:lang w:val="en-GB"/>
        </w:rPr>
        <w:t>Scalar</w:t>
      </w:r>
      <w:r>
        <w:rPr>
          <w:sz w:val="20"/>
          <w:szCs w:val="20"/>
          <w:lang w:val="en-GB"/>
        </w:rPr>
        <w:t xml:space="preserve"> [ </w:t>
      </w:r>
      <w:r w:rsidRPr="000F4E33">
        <w:rPr>
          <w:rFonts w:ascii="Arial Unicode MS" w:eastAsia="Arial Unicode MS" w:hAnsi="Arial Unicode MS" w:cs="Arial Unicode MS"/>
          <w:sz w:val="20"/>
          <w:szCs w:val="20"/>
          <w:lang w:val="en-GB"/>
        </w:rPr>
        <w:t>AS</w:t>
      </w:r>
      <w:r>
        <w:rPr>
          <w:sz w:val="20"/>
          <w:szCs w:val="20"/>
          <w:lang w:val="en-GB"/>
        </w:rPr>
        <w:t xml:space="preserve"> </w:t>
      </w:r>
      <w:r w:rsidRPr="000F4E33">
        <w:rPr>
          <w:i/>
          <w:sz w:val="20"/>
          <w:szCs w:val="20"/>
          <w:lang w:val="en-GB"/>
        </w:rPr>
        <w:t>mime</w:t>
      </w:r>
      <w:r>
        <w:rPr>
          <w:sz w:val="20"/>
          <w:szCs w:val="20"/>
          <w:lang w:val="en-GB"/>
        </w:rPr>
        <w:t>_string ] [WhereClause].</w:t>
      </w:r>
    </w:p>
    <w:p w14:paraId="738AFFE9" w14:textId="77777777" w:rsidR="00117396" w:rsidRDefault="002B1CFD" w:rsidP="000F5F44">
      <w:pPr>
        <w:jc w:val="both"/>
        <w:rPr>
          <w:sz w:val="20"/>
          <w:szCs w:val="20"/>
          <w:lang w:val="en-GB"/>
        </w:rPr>
      </w:pPr>
      <w:r>
        <w:rPr>
          <w:sz w:val="20"/>
          <w:szCs w:val="20"/>
          <w:lang w:val="en-GB"/>
        </w:rPr>
        <w:t>The mime string is used for retrieval of a particular content type from the server (Json is the default).</w:t>
      </w:r>
      <w:r w:rsidR="00117396">
        <w:rPr>
          <w:sz w:val="20"/>
          <w:szCs w:val="20"/>
          <w:lang w:val="en-GB"/>
        </w:rPr>
        <w:t xml:space="preserve"> The WhereCaluse in the Http GET syntax is an alternative to using an expression for the uri, but depending on the web service being accessed may be limited to a conjunction of equality conditions.</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28"/>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77777777"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3A6CBCCC"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A2514E">
        <w:rPr>
          <w:rFonts w:ascii="Arial Unicode MS" w:eastAsia="Arial Unicode MS" w:hAnsi="Arial Unicode MS" w:cs="Arial Unicode MS"/>
          <w:sz w:val="20"/>
          <w:szCs w:val="20"/>
          <w:lang w:val="en-GB"/>
        </w:rPr>
        <w:t>STATIC</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56DF2D1F" w14:textId="3565E3FC" w:rsidR="000F5F44" w:rsidRPr="00243639" w:rsidRDefault="00243639" w:rsidP="000F5F44">
      <w:pPr>
        <w:rPr>
          <w:sz w:val="20"/>
          <w:szCs w:val="20"/>
        </w:rPr>
      </w:pPr>
      <w:r w:rsidRPr="00243639">
        <w:rPr>
          <w:sz w:val="20"/>
          <w:szCs w:val="20"/>
        </w:rPr>
        <w:t>From v7 FROM STATIC can be omitted,</w:t>
      </w:r>
    </w:p>
    <w:p w14:paraId="4AD2D182" w14:textId="77777777" w:rsidR="00CE0D1E" w:rsidRDefault="00C95E06" w:rsidP="00C95E06">
      <w:pPr>
        <w:pStyle w:val="Heading2"/>
      </w:pPr>
      <w:bookmarkStart w:id="66" w:name="_Toc13857224"/>
      <w:r>
        <w:t>7.</w:t>
      </w:r>
      <w:r w:rsidR="00276846">
        <w:t>8</w:t>
      </w:r>
      <w:r w:rsidR="00CE0D1E">
        <w:t xml:space="preserve"> </w:t>
      </w:r>
      <w:r w:rsidR="00276846">
        <w:t>Predicates</w:t>
      </w:r>
      <w:bookmarkEnd w:id="66"/>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77777777"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77777777"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w:t>
      </w:r>
      <w:r w:rsidR="00F83F45">
        <w:rPr>
          <w:sz w:val="20"/>
          <w:szCs w:val="20"/>
          <w:lang w:val="en-GB"/>
        </w:rPr>
        <w:t>Row</w:t>
      </w:r>
      <w:r>
        <w:rPr>
          <w:sz w:val="20"/>
          <w:szCs w:val="20"/>
          <w:lang w:val="en-GB"/>
        </w:rPr>
        <w:t xml:space="preserve">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77777777"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77777777" w:rsidR="008B65B5" w:rsidRDefault="00C95E06" w:rsidP="00C95E06">
      <w:pPr>
        <w:pStyle w:val="Heading2"/>
      </w:pPr>
      <w:bookmarkStart w:id="67" w:name="_Toc13857225"/>
      <w:r>
        <w:t>7.</w:t>
      </w:r>
      <w:r w:rsidR="00276846">
        <w:t>9</w:t>
      </w:r>
      <w:r w:rsidR="008B65B5">
        <w:t xml:space="preserve"> </w:t>
      </w:r>
      <w:r w:rsidR="00471331">
        <w:t xml:space="preserve">SQL </w:t>
      </w:r>
      <w:r w:rsidR="008B65B5">
        <w:t>Functions</w:t>
      </w:r>
      <w:bookmarkEnd w:id="67"/>
    </w:p>
    <w:p w14:paraId="2755AB05" w14:textId="170C0634"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154610">
        <w:rPr>
          <w:sz w:val="20"/>
          <w:szCs w:val="20"/>
          <w:lang w:val="en-GB"/>
        </w:rPr>
        <w:t xml:space="preserve">XMLFunction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7777777"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409C57B6" w14:textId="77777777" w:rsidR="003062D2" w:rsidRPr="008811AB"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5E75E4">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48DDAC0C" w14:textId="77777777" w:rsidR="005E75E4"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7777777"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7DB0D906" w14:textId="77777777" w:rsidR="007E60FE" w:rsidRDefault="007E60FE" w:rsidP="007E60FE">
      <w:pPr>
        <w:spacing w:before="120"/>
        <w:jc w:val="both"/>
        <w:rPr>
          <w:sz w:val="20"/>
          <w:szCs w:val="20"/>
          <w:lang w:val="en-GB"/>
        </w:rPr>
      </w:pPr>
      <w:r>
        <w:rPr>
          <w:sz w:val="20"/>
          <w:szCs w:val="20"/>
          <w:lang w:val="en-GB"/>
        </w:rPr>
        <w:t>Floor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FLOOR</w:t>
      </w:r>
      <w:r>
        <w:rPr>
          <w:sz w:val="20"/>
          <w:szCs w:val="20"/>
          <w:lang w:val="en-GB"/>
        </w:rPr>
        <w:t xml:space="preserve"> ‘(‘ </w:t>
      </w:r>
      <w:r w:rsidR="00B66DD8">
        <w:rPr>
          <w:sz w:val="20"/>
          <w:szCs w:val="20"/>
          <w:lang w:val="en-GB"/>
        </w:rPr>
        <w:t>Scalar</w:t>
      </w:r>
      <w:r>
        <w:rPr>
          <w:sz w:val="20"/>
          <w:szCs w:val="20"/>
          <w:lang w:val="en-GB"/>
        </w:rPr>
        <w:t xml:space="preserve"> ‘)’ .</w:t>
      </w:r>
    </w:p>
    <w:p w14:paraId="0482C73A" w14:textId="77777777"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2821AA4E" w14:textId="77777777" w:rsidR="00F32335" w:rsidRDefault="00F32335" w:rsidP="007E60FE">
      <w:pPr>
        <w:spacing w:before="120"/>
        <w:jc w:val="both"/>
        <w:rPr>
          <w:sz w:val="20"/>
          <w:szCs w:val="20"/>
          <w:lang w:val="en-GB"/>
        </w:rPr>
      </w:pPr>
      <w:r>
        <w:rPr>
          <w:sz w:val="20"/>
          <w:szCs w:val="20"/>
          <w:lang w:val="en-GB"/>
        </w:rPr>
        <w:t xml:space="preserve">Last = </w:t>
      </w:r>
      <w:r w:rsidRPr="00F32335">
        <w:rPr>
          <w:rFonts w:ascii="Arial Unicode MS" w:eastAsia="Arial Unicode MS" w:hAnsi="Arial Unicode MS" w:cs="Arial Unicode MS"/>
          <w:sz w:val="20"/>
          <w:szCs w:val="20"/>
          <w:lang w:val="en-GB"/>
        </w:rPr>
        <w:t>LAST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77777777"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9811B24" w14:textId="77777777"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242A1A61" w14:textId="77777777" w:rsidR="00553B0B" w:rsidRDefault="00553B0B" w:rsidP="00553B0B">
      <w:pPr>
        <w:spacing w:before="120"/>
        <w:jc w:val="both"/>
        <w:rPr>
          <w:sz w:val="20"/>
          <w:szCs w:val="20"/>
          <w:lang w:val="en-GB"/>
        </w:rPr>
      </w:pPr>
      <w:r>
        <w:rPr>
          <w:sz w:val="20"/>
          <w:szCs w:val="20"/>
          <w:lang w:val="en-GB"/>
        </w:rPr>
        <w:t xml:space="preserve">Without parameters </w:t>
      </w:r>
      <w:r w:rsidRPr="00D24824">
        <w:rPr>
          <w:rFonts w:ascii="Arial Unicode MS" w:eastAsia="Arial Unicode MS" w:hAnsi="Arial Unicode MS" w:cs="Arial Unicode MS"/>
          <w:sz w:val="20"/>
          <w:szCs w:val="20"/>
          <w:lang w:val="en-GB"/>
        </w:rPr>
        <w:t>POSITION</w:t>
      </w:r>
      <w:r>
        <w:rPr>
          <w:sz w:val="20"/>
          <w:szCs w:val="20"/>
          <w:lang w:val="en-GB"/>
        </w:rPr>
        <w:t xml:space="preserve"> gives a Pyrrho log entry (see section 3.5).</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311B4EF4" w:rsidR="00754DEE" w:rsidRDefault="00754DEE" w:rsidP="00754DEE">
      <w:pPr>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59A7D774" w14:textId="77777777" w:rsidR="00CE0D1E" w:rsidRDefault="00C95E06" w:rsidP="00C95E06">
      <w:pPr>
        <w:pStyle w:val="Heading2"/>
      </w:pPr>
      <w:bookmarkStart w:id="68" w:name="_Toc13857226"/>
      <w:r>
        <w:t>7.</w:t>
      </w:r>
      <w:r w:rsidR="00276846">
        <w:t>10</w:t>
      </w:r>
      <w:r w:rsidR="00CE0D1E">
        <w:t xml:space="preserve"> </w:t>
      </w:r>
      <w:r w:rsidR="002C31A6">
        <w:t xml:space="preserve">SQL </w:t>
      </w:r>
      <w:r w:rsidR="00CE0D1E">
        <w:t>Statements</w:t>
      </w:r>
      <w:bookmarkEnd w:id="68"/>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7777777"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77777777" w:rsidR="00232250" w:rsidRDefault="00C95E06" w:rsidP="00C95E06">
      <w:pPr>
        <w:pStyle w:val="Heading2"/>
      </w:pPr>
      <w:bookmarkStart w:id="69" w:name="_Toc13857227"/>
      <w:r>
        <w:t>7.</w:t>
      </w:r>
      <w:r w:rsidR="00276846">
        <w:t>11</w:t>
      </w:r>
      <w:r w:rsidR="00232250">
        <w:t xml:space="preserve"> XML Support</w:t>
      </w:r>
      <w:bookmarkEnd w:id="69"/>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77777777"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2F7F2DF0" w14:textId="77777777" w:rsidR="003150F2" w:rsidRDefault="000F5F44" w:rsidP="00CE3617">
      <w:pPr>
        <w:pStyle w:val="Heading2"/>
        <w:rPr>
          <w:lang w:val="en-GB"/>
        </w:rPr>
      </w:pPr>
      <w:bookmarkStart w:id="70" w:name="_Toc13857228"/>
      <w:r>
        <w:rPr>
          <w:lang w:val="en-GB"/>
        </w:rPr>
        <w:t>7.12</w:t>
      </w:r>
      <w:r w:rsidR="00CE3617">
        <w:rPr>
          <w:lang w:val="en-GB"/>
        </w:rPr>
        <w:t xml:space="preserve"> Proposed </w:t>
      </w:r>
      <w:r w:rsidR="0006696E">
        <w:rPr>
          <w:lang w:val="en-GB"/>
        </w:rPr>
        <w:t>simplification of</w:t>
      </w:r>
      <w:r w:rsidR="00CE3617">
        <w:rPr>
          <w:lang w:val="en-GB"/>
        </w:rPr>
        <w:t xml:space="preserve"> the </w:t>
      </w:r>
      <w:r w:rsidR="00321AB1">
        <w:rPr>
          <w:lang w:val="en-GB"/>
        </w:rPr>
        <w:t>SQL201</w:t>
      </w:r>
      <w:r w:rsidR="00E40EAB">
        <w:rPr>
          <w:lang w:val="en-GB"/>
        </w:rPr>
        <w:t>6</w:t>
      </w:r>
      <w:r w:rsidR="00CE3617">
        <w:rPr>
          <w:lang w:val="en-GB"/>
        </w:rPr>
        <w:t xml:space="preserve"> </w:t>
      </w:r>
      <w:r w:rsidR="00D33575">
        <w:rPr>
          <w:lang w:val="en-GB"/>
        </w:rPr>
        <w:t>security model</w:t>
      </w:r>
      <w:bookmarkEnd w:id="70"/>
    </w:p>
    <w:p w14:paraId="3D121BCA" w14:textId="77777777" w:rsidR="000F5F44" w:rsidRDefault="0063132A" w:rsidP="00186DAA">
      <w:pPr>
        <w:spacing w:before="120"/>
        <w:jc w:val="both"/>
        <w:rPr>
          <w:sz w:val="20"/>
          <w:szCs w:val="20"/>
          <w:lang w:val="en-GB"/>
        </w:rPr>
      </w:pPr>
      <w:r>
        <w:rPr>
          <w:sz w:val="20"/>
          <w:szCs w:val="20"/>
          <w:lang w:val="en-GB"/>
        </w:rPr>
        <w:t xml:space="preserve">The rationale for the following changes is twofold: </w:t>
      </w:r>
    </w:p>
    <w:p w14:paraId="7AC0F8C9" w14:textId="77777777" w:rsidR="000F5F44"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REVOKE should be effective whatever the history</w:t>
      </w:r>
      <w:r w:rsidR="00DA43EC" w:rsidRPr="000F5F44">
        <w:rPr>
          <w:sz w:val="20"/>
          <w:szCs w:val="20"/>
          <w:lang w:val="en-GB"/>
        </w:rPr>
        <w:t>, except for privleges that are available to PUBLIC</w:t>
      </w:r>
      <w:r w:rsidRPr="000F5F44">
        <w:rPr>
          <w:sz w:val="20"/>
          <w:szCs w:val="20"/>
          <w:lang w:val="en-GB"/>
        </w:rPr>
        <w:t xml:space="preserve">, </w:t>
      </w:r>
    </w:p>
    <w:p w14:paraId="58152025" w14:textId="77777777" w:rsidR="0063132A" w:rsidRPr="000F5F44" w:rsidRDefault="0063132A" w:rsidP="000F5F44">
      <w:pPr>
        <w:pStyle w:val="ListParagraph"/>
        <w:numPr>
          <w:ilvl w:val="0"/>
          <w:numId w:val="29"/>
        </w:numPr>
        <w:spacing w:before="120"/>
        <w:jc w:val="both"/>
        <w:rPr>
          <w:sz w:val="20"/>
          <w:szCs w:val="20"/>
          <w:lang w:val="en-GB"/>
        </w:rPr>
      </w:pPr>
      <w:r w:rsidRPr="000F5F44">
        <w:rPr>
          <w:sz w:val="20"/>
          <w:szCs w:val="20"/>
          <w:lang w:val="en-GB"/>
        </w:rPr>
        <w:t>authorised change</w:t>
      </w:r>
      <w:r w:rsidR="00C85F4C" w:rsidRPr="000F5F44">
        <w:rPr>
          <w:sz w:val="20"/>
          <w:szCs w:val="20"/>
          <w:lang w:val="en-GB"/>
        </w:rPr>
        <w:t>s should persist even after the</w:t>
      </w:r>
      <w:r w:rsidRPr="000F5F44">
        <w:rPr>
          <w:sz w:val="20"/>
          <w:szCs w:val="20"/>
          <w:lang w:val="en-GB"/>
        </w:rPr>
        <w:t xml:space="preserve"> authority</w:t>
      </w:r>
      <w:r w:rsidR="00C85F4C" w:rsidRPr="000F5F44">
        <w:rPr>
          <w:sz w:val="20"/>
          <w:szCs w:val="20"/>
          <w:lang w:val="en-GB"/>
        </w:rPr>
        <w:t xml:space="preserve"> for them</w:t>
      </w:r>
      <w:r w:rsidRPr="000F5F44">
        <w:rPr>
          <w:sz w:val="20"/>
          <w:szCs w:val="20"/>
          <w:lang w:val="en-GB"/>
        </w:rPr>
        <w:t xml:space="preserve"> is revoked (</w:t>
      </w:r>
      <w:r w:rsidR="007B6F99" w:rsidRPr="000F5F44">
        <w:rPr>
          <w:sz w:val="20"/>
          <w:szCs w:val="20"/>
          <w:lang w:val="en-GB"/>
        </w:rPr>
        <w:t>for example if an employee leaves, there may be implementation defined ways</w:t>
      </w:r>
      <w:r w:rsidR="00A64BC5" w:rsidRPr="000F5F44">
        <w:rPr>
          <w:sz w:val="20"/>
          <w:szCs w:val="20"/>
          <w:lang w:val="en-GB"/>
        </w:rPr>
        <w:t xml:space="preserve"> (as in section 3.5)</w:t>
      </w:r>
      <w:r w:rsidR="007B6F99" w:rsidRPr="000F5F44">
        <w:rPr>
          <w:sz w:val="20"/>
          <w:szCs w:val="20"/>
          <w:lang w:val="en-GB"/>
        </w:rPr>
        <w:t xml:space="preserve"> of recovering tables that have no authorised users</w:t>
      </w:r>
      <w:r w:rsidR="00A64BC5" w:rsidRPr="000F5F44">
        <w:rPr>
          <w:sz w:val="20"/>
          <w:szCs w:val="20"/>
          <w:lang w:val="en-GB"/>
        </w:rPr>
        <w:t>)</w:t>
      </w:r>
      <w:r w:rsidRPr="000F5F44">
        <w:rPr>
          <w:sz w:val="20"/>
          <w:szCs w:val="20"/>
          <w:lang w:val="en-GB"/>
        </w:rPr>
        <w:t xml:space="preserve">. </w:t>
      </w:r>
    </w:p>
    <w:p w14:paraId="3D7EFF49" w14:textId="77777777" w:rsidR="00CE3617" w:rsidRDefault="0063132A" w:rsidP="00186DAA">
      <w:pPr>
        <w:spacing w:before="120"/>
        <w:jc w:val="both"/>
        <w:rPr>
          <w:sz w:val="20"/>
          <w:szCs w:val="20"/>
          <w:lang w:val="en-GB"/>
        </w:rPr>
      </w:pPr>
      <w:r>
        <w:rPr>
          <w:sz w:val="20"/>
          <w:szCs w:val="20"/>
          <w:lang w:val="en-GB"/>
        </w:rPr>
        <w:t xml:space="preserve">The following subsection number corresponds to the numbering in the </w:t>
      </w:r>
      <w:r w:rsidR="00E40EAB">
        <w:rPr>
          <w:sz w:val="20"/>
          <w:szCs w:val="20"/>
          <w:lang w:val="en-GB"/>
        </w:rPr>
        <w:t>SQL2016</w:t>
      </w:r>
      <w:r>
        <w:rPr>
          <w:sz w:val="20"/>
          <w:szCs w:val="20"/>
          <w:lang w:val="en-GB"/>
        </w:rPr>
        <w:t xml:space="preserve"> standard.</w:t>
      </w:r>
    </w:p>
    <w:p w14:paraId="4C14772C" w14:textId="77777777" w:rsidR="00CE3617" w:rsidRPr="00905D22" w:rsidRDefault="00CE3617" w:rsidP="00186DAA">
      <w:pPr>
        <w:spacing w:before="120"/>
        <w:jc w:val="both"/>
        <w:rPr>
          <w:b/>
          <w:sz w:val="20"/>
          <w:szCs w:val="20"/>
        </w:rPr>
      </w:pPr>
      <w:r w:rsidRPr="00905D22">
        <w:rPr>
          <w:b/>
          <w:sz w:val="20"/>
          <w:szCs w:val="20"/>
        </w:rPr>
        <w:t>12.7 &lt;revoke statement&gt;</w:t>
      </w:r>
    </w:p>
    <w:p w14:paraId="482CC327" w14:textId="77777777" w:rsidR="00905D22" w:rsidRDefault="00905D22" w:rsidP="00905D22">
      <w:pPr>
        <w:pStyle w:val="Heading3"/>
        <w:rPr>
          <w:sz w:val="20"/>
          <w:szCs w:val="20"/>
        </w:rPr>
      </w:pPr>
      <w:r>
        <w:rPr>
          <w:sz w:val="20"/>
          <w:szCs w:val="20"/>
        </w:rPr>
        <w:t>General Rules</w:t>
      </w:r>
    </w:p>
    <w:p w14:paraId="784785C8" w14:textId="77777777" w:rsidR="00905D22" w:rsidRDefault="00905D22" w:rsidP="00186DAA">
      <w:pPr>
        <w:spacing w:before="120"/>
        <w:jc w:val="both"/>
        <w:rPr>
          <w:i/>
          <w:sz w:val="20"/>
          <w:szCs w:val="20"/>
          <w:lang w:val="en-GB"/>
        </w:rPr>
      </w:pPr>
      <w:r w:rsidRPr="00905D22">
        <w:rPr>
          <w:i/>
          <w:sz w:val="20"/>
          <w:szCs w:val="20"/>
          <w:lang w:val="en-GB"/>
        </w:rPr>
        <w:t xml:space="preserve">Delete rules </w:t>
      </w:r>
      <w:r w:rsidR="00F95C80">
        <w:rPr>
          <w:i/>
          <w:sz w:val="20"/>
          <w:szCs w:val="20"/>
          <w:lang w:val="en-GB"/>
        </w:rPr>
        <w:t>1) to 50</w:t>
      </w:r>
      <w:r w:rsidR="0063132A">
        <w:rPr>
          <w:i/>
          <w:sz w:val="20"/>
          <w:szCs w:val="20"/>
          <w:lang w:val="en-GB"/>
        </w:rPr>
        <w:t xml:space="preserve">) </w:t>
      </w:r>
      <w:r w:rsidRPr="00905D22">
        <w:rPr>
          <w:i/>
          <w:sz w:val="20"/>
          <w:szCs w:val="20"/>
          <w:lang w:val="en-GB"/>
        </w:rPr>
        <w:t>and replace them with the following.</w:t>
      </w:r>
    </w:p>
    <w:p w14:paraId="6AE448F5" w14:textId="77777777" w:rsidR="00905D22" w:rsidRDefault="00905D22" w:rsidP="00186DAA">
      <w:pPr>
        <w:spacing w:before="120"/>
        <w:jc w:val="both"/>
        <w:rPr>
          <w:sz w:val="20"/>
          <w:szCs w:val="20"/>
          <w:lang w:val="en-GB"/>
        </w:rPr>
      </w:pPr>
      <w:r>
        <w:rPr>
          <w:sz w:val="20"/>
          <w:szCs w:val="20"/>
          <w:lang w:val="en-GB"/>
        </w:rPr>
        <w:t>1) If the &lt;revoke statement&gt; is a &lt;revoke privilege statement&gt;, then all identified privilege descriptors are destroyed</w:t>
      </w:r>
      <w:r w:rsidR="00DA43EC">
        <w:rPr>
          <w:sz w:val="20"/>
          <w:szCs w:val="20"/>
          <w:lang w:val="en-GB"/>
        </w:rPr>
        <w:t xml:space="preserve"> in a cascade that also revokes from the identified user any roles that have the identified privileges</w:t>
      </w:r>
      <w:r>
        <w:rPr>
          <w:sz w:val="20"/>
          <w:szCs w:val="20"/>
          <w:lang w:val="en-GB"/>
        </w:rPr>
        <w:t xml:space="preserve">. </w:t>
      </w:r>
      <w:r w:rsidR="00CD05C1">
        <w:rPr>
          <w:sz w:val="20"/>
          <w:szCs w:val="20"/>
          <w:lang w:val="en-GB"/>
        </w:rPr>
        <w:t>The &lt;revoke statement&gt; may also revove GRANT and HIERARCHY options.</w:t>
      </w:r>
    </w:p>
    <w:p w14:paraId="52CFD038" w14:textId="77777777" w:rsidR="00905D22" w:rsidRDefault="00905D22" w:rsidP="00186DAA">
      <w:pPr>
        <w:spacing w:before="120"/>
        <w:jc w:val="both"/>
        <w:rPr>
          <w:sz w:val="20"/>
          <w:szCs w:val="20"/>
          <w:lang w:val="en-GB"/>
        </w:rPr>
      </w:pPr>
      <w:r>
        <w:rPr>
          <w:sz w:val="20"/>
          <w:szCs w:val="20"/>
          <w:lang w:val="en-GB"/>
        </w:rPr>
        <w:t xml:space="preserve">2) If the &lt;revoke statement&gt; is a &lt;revoke role statement&gt;, then </w:t>
      </w:r>
      <w:r w:rsidR="0006696E">
        <w:rPr>
          <w:sz w:val="20"/>
          <w:szCs w:val="20"/>
          <w:lang w:val="en-GB"/>
        </w:rPr>
        <w:t>the identified grantees are removed from the identified role descriptors, if present.</w:t>
      </w:r>
    </w:p>
    <w:p w14:paraId="0973DFDF" w14:textId="77777777" w:rsidR="00DA43EC" w:rsidRPr="00905D22" w:rsidRDefault="00CD05C1" w:rsidP="00186DAA">
      <w:pPr>
        <w:spacing w:before="120"/>
        <w:jc w:val="both"/>
        <w:rPr>
          <w:sz w:val="20"/>
          <w:szCs w:val="20"/>
          <w:lang w:val="en-GB"/>
        </w:rPr>
      </w:pPr>
      <w:r>
        <w:rPr>
          <w:sz w:val="20"/>
          <w:szCs w:val="20"/>
          <w:lang w:val="en-GB"/>
        </w:rPr>
        <w:t>3) If the privilege being revoked will remain granted to PUBLIC following execution, the implementation must issue a warning.</w:t>
      </w:r>
    </w:p>
    <w:p w14:paraId="3D60143A" w14:textId="77777777" w:rsidR="00885AA2" w:rsidRDefault="00885AA2" w:rsidP="00AE6C3B">
      <w:pPr>
        <w:pStyle w:val="Heading1"/>
        <w:rPr>
          <w:lang w:val="en-GB"/>
        </w:rPr>
      </w:pPr>
      <w:bookmarkStart w:id="71" w:name="_Toc13857229"/>
      <w:r>
        <w:rPr>
          <w:lang w:val="en-GB"/>
        </w:rPr>
        <w:t xml:space="preserve">8. Pyrrho </w:t>
      </w:r>
      <w:r w:rsidR="00AE6C3B">
        <w:rPr>
          <w:lang w:val="en-GB"/>
        </w:rPr>
        <w:t>Reference</w:t>
      </w:r>
      <w:bookmarkEnd w:id="7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77777777" w:rsidR="00BE7723" w:rsidRDefault="00BE7723" w:rsidP="00775C61">
      <w:pPr>
        <w:pStyle w:val="Heading2"/>
        <w:rPr>
          <w:lang w:val="en-GB"/>
        </w:rPr>
      </w:pPr>
      <w:bookmarkStart w:id="72" w:name="_Toc13857230"/>
      <w:r>
        <w:rPr>
          <w:lang w:val="en-GB"/>
        </w:rPr>
        <w:t>8.1 Diagnostics</w:t>
      </w:r>
      <w:bookmarkEnd w:id="72"/>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77777777" w:rsidR="00C542C7" w:rsidRDefault="00C542C7" w:rsidP="00C542C7">
      <w:pPr>
        <w:pStyle w:val="Heading3"/>
      </w:pPr>
      <w:r>
        <w:t>8.1.1 SQLSTATE</w:t>
      </w:r>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77777777" w:rsidR="009834C1" w:rsidRDefault="003C0C37" w:rsidP="0000710B">
            <w:pPr>
              <w:jc w:val="both"/>
              <w:rPr>
                <w:sz w:val="20"/>
                <w:szCs w:val="20"/>
                <w:lang w:val="en-GB"/>
              </w:rPr>
            </w:pPr>
            <w:r>
              <w:rPr>
                <w:sz w:val="20"/>
                <w:szCs w:val="20"/>
                <w:lang w:val="en-GB"/>
              </w:rPr>
              <w:t>n</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77777777" w:rsidR="00E40EAB" w:rsidRPr="002E5CE2" w:rsidRDefault="00E40EAB"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E40EAB" w:rsidRPr="002E5CE2" w14:paraId="189CE287" w14:textId="77777777" w:rsidTr="007C10FD">
        <w:tc>
          <w:tcPr>
            <w:tcW w:w="812" w:type="dxa"/>
          </w:tcPr>
          <w:p w14:paraId="366F5E3F" w14:textId="77777777" w:rsidR="00E40EAB" w:rsidRPr="002E5CE2" w:rsidRDefault="00E40EAB" w:rsidP="00E40EAB">
            <w:pPr>
              <w:rPr>
                <w:sz w:val="20"/>
                <w:szCs w:val="20"/>
                <w:lang w:val="en-GB"/>
              </w:rPr>
            </w:pPr>
            <w:r w:rsidRPr="002E5CE2">
              <w:rPr>
                <w:sz w:val="20"/>
                <w:szCs w:val="20"/>
                <w:lang w:val="en-GB"/>
              </w:rPr>
              <w:t>23103</w:t>
            </w:r>
          </w:p>
        </w:tc>
        <w:tc>
          <w:tcPr>
            <w:tcW w:w="3372" w:type="dxa"/>
          </w:tcPr>
          <w:p w14:paraId="697F5FDD" w14:textId="77777777" w:rsidR="00E40EAB" w:rsidRPr="002E5CE2" w:rsidRDefault="00E40EAB" w:rsidP="00E40EAB">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E40EAB" w:rsidRPr="002E5CE2" w:rsidRDefault="00E40EAB" w:rsidP="00E40EAB">
            <w:pPr>
              <w:rPr>
                <w:sz w:val="20"/>
                <w:szCs w:val="20"/>
                <w:lang w:val="en-GB"/>
              </w:rPr>
            </w:pPr>
            <w:r>
              <w:rPr>
                <w:sz w:val="20"/>
                <w:szCs w:val="20"/>
                <w:lang w:val="en-GB"/>
              </w:rPr>
              <w:t>n</w:t>
            </w:r>
          </w:p>
        </w:tc>
        <w:tc>
          <w:tcPr>
            <w:tcW w:w="827" w:type="dxa"/>
          </w:tcPr>
          <w:p w14:paraId="12004F84" w14:textId="77777777" w:rsidR="00E40EAB" w:rsidRPr="002E5CE2" w:rsidRDefault="00E40EAB" w:rsidP="00E40EAB">
            <w:pPr>
              <w:rPr>
                <w:sz w:val="20"/>
                <w:szCs w:val="20"/>
                <w:lang w:val="en-GB"/>
              </w:rPr>
            </w:pPr>
            <w:r>
              <w:rPr>
                <w:sz w:val="20"/>
                <w:szCs w:val="20"/>
                <w:lang w:val="en-GB"/>
              </w:rPr>
              <w:t>y</w:t>
            </w:r>
          </w:p>
        </w:tc>
        <w:tc>
          <w:tcPr>
            <w:tcW w:w="2950" w:type="dxa"/>
          </w:tcPr>
          <w:p w14:paraId="30F7419D" w14:textId="77777777" w:rsidR="00E40EAB" w:rsidRPr="002E5CE2" w:rsidRDefault="00E40EAB" w:rsidP="00E40EAB">
            <w:pPr>
              <w:rPr>
                <w:sz w:val="20"/>
                <w:szCs w:val="20"/>
                <w:lang w:val="en-GB"/>
              </w:rPr>
            </w:pPr>
            <w:r w:rsidRPr="002E5CE2">
              <w:rPr>
                <w:sz w:val="20"/>
                <w:szCs w:val="20"/>
                <w:lang w:val="en-GB"/>
              </w:rPr>
              <w:t>usually integrity violation</w:t>
            </w:r>
          </w:p>
        </w:tc>
      </w:tr>
      <w:tr w:rsidR="00E40EAB" w:rsidRPr="002E5CE2" w14:paraId="0A37DABF" w14:textId="77777777" w:rsidTr="007C10FD">
        <w:tc>
          <w:tcPr>
            <w:tcW w:w="812" w:type="dxa"/>
          </w:tcPr>
          <w:p w14:paraId="55AB1B40" w14:textId="77777777" w:rsidR="00E40EAB" w:rsidRPr="002E5CE2" w:rsidRDefault="00E40EAB" w:rsidP="00E40EAB">
            <w:pPr>
              <w:rPr>
                <w:sz w:val="20"/>
                <w:szCs w:val="20"/>
                <w:lang w:val="en-GB"/>
              </w:rPr>
            </w:pPr>
            <w:r w:rsidRPr="002E5CE2">
              <w:rPr>
                <w:sz w:val="20"/>
                <w:szCs w:val="20"/>
                <w:lang w:val="en-GB"/>
              </w:rPr>
              <w:t>24000</w:t>
            </w:r>
          </w:p>
        </w:tc>
        <w:tc>
          <w:tcPr>
            <w:tcW w:w="3372" w:type="dxa"/>
          </w:tcPr>
          <w:p w14:paraId="204147A9" w14:textId="77777777" w:rsidR="00E40EAB" w:rsidRPr="00FC7E2E" w:rsidRDefault="00E40EAB" w:rsidP="00E40EAB">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E40EAB" w:rsidRPr="00FC7E2E" w:rsidRDefault="00E40EAB" w:rsidP="00E40EAB">
            <w:pPr>
              <w:jc w:val="both"/>
              <w:rPr>
                <w:sz w:val="20"/>
                <w:szCs w:val="20"/>
                <w:lang w:val="en-GB"/>
              </w:rPr>
            </w:pPr>
            <w:r>
              <w:rPr>
                <w:sz w:val="20"/>
                <w:szCs w:val="20"/>
                <w:lang w:val="en-GB"/>
              </w:rPr>
              <w:t>y</w:t>
            </w:r>
          </w:p>
        </w:tc>
        <w:tc>
          <w:tcPr>
            <w:tcW w:w="827" w:type="dxa"/>
          </w:tcPr>
          <w:p w14:paraId="1B51A0E4" w14:textId="77777777" w:rsidR="00E40EAB" w:rsidRPr="00726A95" w:rsidRDefault="00E40EAB" w:rsidP="00E40EAB">
            <w:pPr>
              <w:jc w:val="both"/>
              <w:rPr>
                <w:sz w:val="20"/>
                <w:szCs w:val="20"/>
                <w:lang w:val="en-GB"/>
              </w:rPr>
            </w:pPr>
            <w:r>
              <w:rPr>
                <w:sz w:val="20"/>
                <w:szCs w:val="20"/>
                <w:lang w:val="en-GB"/>
              </w:rPr>
              <w:t>y</w:t>
            </w:r>
          </w:p>
        </w:tc>
        <w:tc>
          <w:tcPr>
            <w:tcW w:w="2950" w:type="dxa"/>
          </w:tcPr>
          <w:p w14:paraId="25961888" w14:textId="77777777" w:rsidR="00E40EAB" w:rsidRPr="002E5CE2" w:rsidRDefault="00E40EAB" w:rsidP="00E40EAB">
            <w:pPr>
              <w:jc w:val="both"/>
              <w:rPr>
                <w:i/>
                <w:sz w:val="20"/>
                <w:szCs w:val="20"/>
                <w:lang w:val="en-GB"/>
              </w:rPr>
            </w:pPr>
          </w:p>
        </w:tc>
      </w:tr>
      <w:tr w:rsidR="00E40EAB" w:rsidRPr="002E5CE2" w14:paraId="7D2686F6" w14:textId="77777777" w:rsidTr="007C10FD">
        <w:tc>
          <w:tcPr>
            <w:tcW w:w="812" w:type="dxa"/>
          </w:tcPr>
          <w:p w14:paraId="1BCF93DA" w14:textId="77777777" w:rsidR="00E40EAB" w:rsidRPr="002E5CE2" w:rsidRDefault="00E40EAB" w:rsidP="00E40EAB">
            <w:pPr>
              <w:rPr>
                <w:sz w:val="20"/>
                <w:szCs w:val="20"/>
                <w:lang w:val="en-GB"/>
              </w:rPr>
            </w:pPr>
            <w:r w:rsidRPr="002E5CE2">
              <w:rPr>
                <w:sz w:val="20"/>
                <w:szCs w:val="20"/>
                <w:lang w:val="en-GB"/>
              </w:rPr>
              <w:t>24101</w:t>
            </w:r>
          </w:p>
        </w:tc>
        <w:tc>
          <w:tcPr>
            <w:tcW w:w="3372" w:type="dxa"/>
          </w:tcPr>
          <w:p w14:paraId="0567CA19" w14:textId="77777777" w:rsidR="00E40EAB" w:rsidRPr="00CA5878" w:rsidRDefault="00E40EAB" w:rsidP="00E40EAB">
            <w:pPr>
              <w:jc w:val="both"/>
              <w:rPr>
                <w:sz w:val="20"/>
                <w:szCs w:val="20"/>
                <w:lang w:val="en-GB"/>
              </w:rPr>
            </w:pPr>
            <w:r w:rsidRPr="002E5CE2">
              <w:rPr>
                <w:sz w:val="20"/>
                <w:szCs w:val="20"/>
                <w:lang w:val="en-GB"/>
              </w:rPr>
              <w:t>Cursor is not open</w:t>
            </w:r>
          </w:p>
        </w:tc>
        <w:tc>
          <w:tcPr>
            <w:tcW w:w="652" w:type="dxa"/>
          </w:tcPr>
          <w:p w14:paraId="79C0C186" w14:textId="77777777" w:rsidR="00E40EAB" w:rsidRPr="002E5CE2" w:rsidRDefault="00E40EAB" w:rsidP="00E40EAB">
            <w:pPr>
              <w:jc w:val="both"/>
              <w:rPr>
                <w:sz w:val="20"/>
                <w:szCs w:val="20"/>
                <w:lang w:val="en-GB"/>
              </w:rPr>
            </w:pPr>
            <w:r>
              <w:rPr>
                <w:sz w:val="20"/>
                <w:szCs w:val="20"/>
                <w:lang w:val="en-GB"/>
              </w:rPr>
              <w:t>n</w:t>
            </w:r>
          </w:p>
        </w:tc>
        <w:tc>
          <w:tcPr>
            <w:tcW w:w="827" w:type="dxa"/>
          </w:tcPr>
          <w:p w14:paraId="72CD2478" w14:textId="77777777" w:rsidR="00E40EAB" w:rsidRPr="002E5CE2" w:rsidRDefault="00E40EAB" w:rsidP="00E40EAB">
            <w:pPr>
              <w:jc w:val="both"/>
              <w:rPr>
                <w:sz w:val="20"/>
                <w:szCs w:val="20"/>
                <w:lang w:val="en-GB"/>
              </w:rPr>
            </w:pPr>
            <w:r>
              <w:rPr>
                <w:sz w:val="20"/>
                <w:szCs w:val="20"/>
                <w:lang w:val="en-GB"/>
              </w:rPr>
              <w:t>y</w:t>
            </w:r>
          </w:p>
        </w:tc>
        <w:tc>
          <w:tcPr>
            <w:tcW w:w="2950" w:type="dxa"/>
          </w:tcPr>
          <w:p w14:paraId="42FCF3EC" w14:textId="77777777" w:rsidR="00E40EAB" w:rsidRPr="002E5CE2" w:rsidRDefault="00E40EAB" w:rsidP="00E40EAB">
            <w:pPr>
              <w:jc w:val="both"/>
              <w:rPr>
                <w:sz w:val="20"/>
                <w:szCs w:val="20"/>
                <w:lang w:val="en-GB"/>
              </w:rPr>
            </w:pPr>
          </w:p>
        </w:tc>
      </w:tr>
      <w:tr w:rsidR="00E40EAB" w:rsidRPr="002E5CE2" w14:paraId="782194A3" w14:textId="77777777" w:rsidTr="007C10FD">
        <w:tc>
          <w:tcPr>
            <w:tcW w:w="812" w:type="dxa"/>
          </w:tcPr>
          <w:p w14:paraId="4A149097" w14:textId="77777777" w:rsidR="00E40EAB" w:rsidRPr="002E5CE2" w:rsidRDefault="00E40EAB" w:rsidP="00E40EAB">
            <w:pPr>
              <w:rPr>
                <w:sz w:val="20"/>
                <w:szCs w:val="20"/>
                <w:lang w:val="en-GB"/>
              </w:rPr>
            </w:pPr>
            <w:r>
              <w:rPr>
                <w:sz w:val="20"/>
                <w:szCs w:val="20"/>
                <w:lang w:val="en-GB"/>
              </w:rPr>
              <w:t>25000</w:t>
            </w:r>
          </w:p>
        </w:tc>
        <w:tc>
          <w:tcPr>
            <w:tcW w:w="3372" w:type="dxa"/>
          </w:tcPr>
          <w:p w14:paraId="11FBC933" w14:textId="77777777" w:rsidR="00E40EAB" w:rsidRPr="00BA2D90" w:rsidRDefault="00E40EAB" w:rsidP="00E40EAB">
            <w:pPr>
              <w:jc w:val="both"/>
              <w:rPr>
                <w:sz w:val="20"/>
                <w:szCs w:val="20"/>
                <w:lang w:val="en-GB"/>
              </w:rPr>
            </w:pPr>
            <w:r>
              <w:rPr>
                <w:sz w:val="20"/>
                <w:szCs w:val="20"/>
                <w:lang w:val="en-GB"/>
              </w:rPr>
              <w:t>Invalid transaction state</w:t>
            </w:r>
          </w:p>
        </w:tc>
        <w:tc>
          <w:tcPr>
            <w:tcW w:w="652" w:type="dxa"/>
          </w:tcPr>
          <w:p w14:paraId="036262ED" w14:textId="77777777" w:rsidR="00E40EAB" w:rsidRPr="00BA2D90" w:rsidRDefault="00E40EAB" w:rsidP="00E40EAB">
            <w:pPr>
              <w:jc w:val="both"/>
              <w:rPr>
                <w:sz w:val="20"/>
                <w:szCs w:val="20"/>
                <w:lang w:val="en-GB"/>
              </w:rPr>
            </w:pPr>
            <w:r>
              <w:rPr>
                <w:sz w:val="20"/>
                <w:szCs w:val="20"/>
                <w:lang w:val="en-GB"/>
              </w:rPr>
              <w:t>y</w:t>
            </w:r>
          </w:p>
        </w:tc>
        <w:tc>
          <w:tcPr>
            <w:tcW w:w="827" w:type="dxa"/>
          </w:tcPr>
          <w:p w14:paraId="7079D6D1" w14:textId="77777777" w:rsidR="00E40EAB" w:rsidRPr="00726A95" w:rsidRDefault="00E40EAB" w:rsidP="00E40EAB">
            <w:pPr>
              <w:jc w:val="both"/>
              <w:rPr>
                <w:sz w:val="20"/>
                <w:szCs w:val="20"/>
                <w:lang w:val="en-GB"/>
              </w:rPr>
            </w:pPr>
            <w:r>
              <w:rPr>
                <w:sz w:val="20"/>
                <w:szCs w:val="20"/>
                <w:lang w:val="en-GB"/>
              </w:rPr>
              <w:t>y</w:t>
            </w:r>
          </w:p>
        </w:tc>
        <w:tc>
          <w:tcPr>
            <w:tcW w:w="2950" w:type="dxa"/>
          </w:tcPr>
          <w:p w14:paraId="0D32FD06" w14:textId="77777777" w:rsidR="00E40EAB" w:rsidRDefault="00E40EAB" w:rsidP="00E40EAB">
            <w:pPr>
              <w:jc w:val="both"/>
              <w:rPr>
                <w:i/>
                <w:sz w:val="20"/>
                <w:szCs w:val="20"/>
                <w:lang w:val="en-GB"/>
              </w:rPr>
            </w:pPr>
          </w:p>
        </w:tc>
      </w:tr>
      <w:tr w:rsidR="00E40EAB" w:rsidRPr="002E5CE2" w14:paraId="533F1E75" w14:textId="77777777" w:rsidTr="007C10FD">
        <w:tc>
          <w:tcPr>
            <w:tcW w:w="812" w:type="dxa"/>
          </w:tcPr>
          <w:p w14:paraId="3B5019AA" w14:textId="77777777" w:rsidR="00E40EAB" w:rsidRDefault="00E40EAB" w:rsidP="00E40EAB">
            <w:pPr>
              <w:rPr>
                <w:sz w:val="20"/>
                <w:szCs w:val="20"/>
                <w:lang w:val="en-GB"/>
              </w:rPr>
            </w:pPr>
            <w:r>
              <w:rPr>
                <w:sz w:val="20"/>
                <w:szCs w:val="20"/>
                <w:lang w:val="en-GB"/>
              </w:rPr>
              <w:t>25001</w:t>
            </w:r>
          </w:p>
        </w:tc>
        <w:tc>
          <w:tcPr>
            <w:tcW w:w="3372" w:type="dxa"/>
          </w:tcPr>
          <w:p w14:paraId="0AF570B1" w14:textId="77777777" w:rsidR="00E40EAB" w:rsidRPr="00CA5878" w:rsidRDefault="00E40EAB" w:rsidP="00E40EAB">
            <w:pPr>
              <w:jc w:val="both"/>
              <w:rPr>
                <w:sz w:val="20"/>
                <w:szCs w:val="20"/>
                <w:lang w:val="en-GB"/>
              </w:rPr>
            </w:pPr>
            <w:r>
              <w:rPr>
                <w:sz w:val="20"/>
                <w:szCs w:val="20"/>
                <w:lang w:val="en-GB"/>
              </w:rPr>
              <w:t>Active SQL-transaction</w:t>
            </w:r>
          </w:p>
        </w:tc>
        <w:tc>
          <w:tcPr>
            <w:tcW w:w="652" w:type="dxa"/>
          </w:tcPr>
          <w:p w14:paraId="04F0F94A" w14:textId="77777777" w:rsidR="00E40EAB" w:rsidRDefault="00E40EAB" w:rsidP="00E40EAB">
            <w:pPr>
              <w:jc w:val="both"/>
              <w:rPr>
                <w:sz w:val="20"/>
                <w:szCs w:val="20"/>
                <w:lang w:val="en-GB"/>
              </w:rPr>
            </w:pPr>
            <w:r>
              <w:rPr>
                <w:sz w:val="20"/>
                <w:szCs w:val="20"/>
                <w:lang w:val="en-GB"/>
              </w:rPr>
              <w:t>y</w:t>
            </w:r>
          </w:p>
        </w:tc>
        <w:tc>
          <w:tcPr>
            <w:tcW w:w="827" w:type="dxa"/>
          </w:tcPr>
          <w:p w14:paraId="2B984E32" w14:textId="77777777" w:rsidR="00E40EAB" w:rsidRDefault="00E40EAB" w:rsidP="00E40EAB">
            <w:pPr>
              <w:jc w:val="both"/>
              <w:rPr>
                <w:sz w:val="20"/>
                <w:szCs w:val="20"/>
                <w:lang w:val="en-GB"/>
              </w:rPr>
            </w:pPr>
            <w:r>
              <w:rPr>
                <w:sz w:val="20"/>
                <w:szCs w:val="20"/>
                <w:lang w:val="en-GB"/>
              </w:rPr>
              <w:t>y</w:t>
            </w:r>
          </w:p>
        </w:tc>
        <w:tc>
          <w:tcPr>
            <w:tcW w:w="2950" w:type="dxa"/>
          </w:tcPr>
          <w:p w14:paraId="0CFCA47E" w14:textId="77777777" w:rsidR="00E40EAB" w:rsidRDefault="00E40EAB" w:rsidP="00E40EAB">
            <w:pPr>
              <w:jc w:val="both"/>
              <w:rPr>
                <w:sz w:val="20"/>
                <w:szCs w:val="20"/>
                <w:lang w:val="en-GB"/>
              </w:rPr>
            </w:pPr>
          </w:p>
        </w:tc>
      </w:tr>
      <w:tr w:rsidR="00E40EAB" w:rsidRPr="002E5CE2" w14:paraId="5118D920" w14:textId="77777777" w:rsidTr="007C10FD">
        <w:tc>
          <w:tcPr>
            <w:tcW w:w="812" w:type="dxa"/>
          </w:tcPr>
          <w:p w14:paraId="3780608C" w14:textId="77777777" w:rsidR="00E40EAB" w:rsidRDefault="00E40EAB" w:rsidP="00E40EAB">
            <w:pPr>
              <w:rPr>
                <w:sz w:val="20"/>
                <w:szCs w:val="20"/>
                <w:lang w:val="en-GB"/>
              </w:rPr>
            </w:pPr>
            <w:r>
              <w:rPr>
                <w:sz w:val="20"/>
                <w:szCs w:val="20"/>
                <w:lang w:val="en-GB"/>
              </w:rPr>
              <w:t>25002</w:t>
            </w:r>
          </w:p>
        </w:tc>
        <w:tc>
          <w:tcPr>
            <w:tcW w:w="3372" w:type="dxa"/>
          </w:tcPr>
          <w:p w14:paraId="53049FDE" w14:textId="77777777" w:rsidR="00E40EAB" w:rsidRDefault="00E40EAB" w:rsidP="00E40EAB">
            <w:pPr>
              <w:jc w:val="both"/>
              <w:rPr>
                <w:sz w:val="20"/>
                <w:szCs w:val="20"/>
                <w:lang w:val="en-GB"/>
              </w:rPr>
            </w:pPr>
            <w:r>
              <w:rPr>
                <w:sz w:val="20"/>
                <w:szCs w:val="20"/>
                <w:lang w:val="en-GB"/>
              </w:rPr>
              <w:t>Branch transaction already active</w:t>
            </w:r>
          </w:p>
        </w:tc>
        <w:tc>
          <w:tcPr>
            <w:tcW w:w="652" w:type="dxa"/>
          </w:tcPr>
          <w:p w14:paraId="7375ECA6" w14:textId="77777777" w:rsidR="00E40EAB" w:rsidRDefault="00E40EAB" w:rsidP="00E40EAB">
            <w:pPr>
              <w:jc w:val="both"/>
              <w:rPr>
                <w:sz w:val="20"/>
                <w:szCs w:val="20"/>
                <w:lang w:val="en-GB"/>
              </w:rPr>
            </w:pPr>
            <w:r>
              <w:rPr>
                <w:sz w:val="20"/>
                <w:szCs w:val="20"/>
                <w:lang w:val="en-GB"/>
              </w:rPr>
              <w:t>y</w:t>
            </w:r>
          </w:p>
        </w:tc>
        <w:tc>
          <w:tcPr>
            <w:tcW w:w="827" w:type="dxa"/>
          </w:tcPr>
          <w:p w14:paraId="0E0496D1" w14:textId="77777777" w:rsidR="00E40EAB" w:rsidRDefault="00E40EAB" w:rsidP="00E40EAB">
            <w:pPr>
              <w:jc w:val="both"/>
              <w:rPr>
                <w:sz w:val="20"/>
                <w:szCs w:val="20"/>
                <w:lang w:val="en-GB"/>
              </w:rPr>
            </w:pPr>
            <w:r>
              <w:rPr>
                <w:sz w:val="20"/>
                <w:szCs w:val="20"/>
                <w:lang w:val="en-GB"/>
              </w:rPr>
              <w:t>n</w:t>
            </w:r>
          </w:p>
        </w:tc>
        <w:tc>
          <w:tcPr>
            <w:tcW w:w="2950" w:type="dxa"/>
          </w:tcPr>
          <w:p w14:paraId="611A82CD" w14:textId="77777777" w:rsidR="00E40EAB" w:rsidRDefault="00E40EAB" w:rsidP="00E40EAB">
            <w:pPr>
              <w:jc w:val="both"/>
              <w:rPr>
                <w:sz w:val="20"/>
                <w:szCs w:val="20"/>
                <w:lang w:val="en-GB"/>
              </w:rPr>
            </w:pPr>
          </w:p>
        </w:tc>
      </w:tr>
      <w:tr w:rsidR="00E40EAB" w:rsidRPr="002E5CE2" w14:paraId="47F2C083" w14:textId="77777777" w:rsidTr="007C10FD">
        <w:tc>
          <w:tcPr>
            <w:tcW w:w="812" w:type="dxa"/>
          </w:tcPr>
          <w:p w14:paraId="414E749F" w14:textId="77777777" w:rsidR="00E40EAB" w:rsidRDefault="00E40EAB" w:rsidP="00E40EAB">
            <w:pPr>
              <w:rPr>
                <w:sz w:val="20"/>
                <w:szCs w:val="20"/>
                <w:lang w:val="en-GB"/>
              </w:rPr>
            </w:pPr>
            <w:r>
              <w:rPr>
                <w:sz w:val="20"/>
                <w:szCs w:val="20"/>
                <w:lang w:val="en-GB"/>
              </w:rPr>
              <w:t>25003</w:t>
            </w:r>
          </w:p>
        </w:tc>
        <w:tc>
          <w:tcPr>
            <w:tcW w:w="3372" w:type="dxa"/>
          </w:tcPr>
          <w:p w14:paraId="79DCC2FD" w14:textId="77777777" w:rsidR="00E40EAB" w:rsidRDefault="00E40EAB" w:rsidP="00E40EAB">
            <w:pPr>
              <w:jc w:val="both"/>
              <w:rPr>
                <w:sz w:val="20"/>
                <w:szCs w:val="20"/>
                <w:lang w:val="en-GB"/>
              </w:rPr>
            </w:pPr>
            <w:r>
              <w:rPr>
                <w:sz w:val="20"/>
                <w:szCs w:val="20"/>
                <w:lang w:val="en-GB"/>
              </w:rPr>
              <w:t>Inappropriate access mode for branch transaction</w:t>
            </w:r>
          </w:p>
        </w:tc>
        <w:tc>
          <w:tcPr>
            <w:tcW w:w="652" w:type="dxa"/>
          </w:tcPr>
          <w:p w14:paraId="25314BD6" w14:textId="77777777" w:rsidR="00E40EAB" w:rsidRDefault="00E40EAB" w:rsidP="00E40EAB">
            <w:pPr>
              <w:jc w:val="both"/>
              <w:rPr>
                <w:sz w:val="20"/>
                <w:szCs w:val="20"/>
                <w:lang w:val="en-GB"/>
              </w:rPr>
            </w:pPr>
            <w:r>
              <w:rPr>
                <w:sz w:val="20"/>
                <w:szCs w:val="20"/>
                <w:lang w:val="en-GB"/>
              </w:rPr>
              <w:t>y</w:t>
            </w:r>
          </w:p>
        </w:tc>
        <w:tc>
          <w:tcPr>
            <w:tcW w:w="827" w:type="dxa"/>
          </w:tcPr>
          <w:p w14:paraId="6F37282E" w14:textId="77777777" w:rsidR="00E40EAB" w:rsidRDefault="00E40EAB" w:rsidP="00E40EAB">
            <w:r w:rsidRPr="00B71E14">
              <w:rPr>
                <w:sz w:val="20"/>
                <w:szCs w:val="20"/>
                <w:lang w:val="en-GB"/>
              </w:rPr>
              <w:t>n</w:t>
            </w:r>
          </w:p>
        </w:tc>
        <w:tc>
          <w:tcPr>
            <w:tcW w:w="2950" w:type="dxa"/>
          </w:tcPr>
          <w:p w14:paraId="320D6BF1" w14:textId="77777777" w:rsidR="00E40EAB" w:rsidRDefault="00E40EAB" w:rsidP="00E40EAB">
            <w:pPr>
              <w:jc w:val="both"/>
              <w:rPr>
                <w:sz w:val="20"/>
                <w:szCs w:val="20"/>
                <w:lang w:val="en-GB"/>
              </w:rPr>
            </w:pPr>
          </w:p>
        </w:tc>
      </w:tr>
      <w:tr w:rsidR="00E40EAB" w:rsidRPr="002E5CE2" w14:paraId="2F040AE9" w14:textId="77777777" w:rsidTr="007C10FD">
        <w:tc>
          <w:tcPr>
            <w:tcW w:w="812" w:type="dxa"/>
          </w:tcPr>
          <w:p w14:paraId="46D031C3" w14:textId="77777777" w:rsidR="00E40EAB" w:rsidRDefault="00E40EAB" w:rsidP="00E40EAB">
            <w:pPr>
              <w:rPr>
                <w:sz w:val="20"/>
                <w:szCs w:val="20"/>
                <w:lang w:val="en-GB"/>
              </w:rPr>
            </w:pPr>
            <w:r>
              <w:rPr>
                <w:sz w:val="20"/>
                <w:szCs w:val="20"/>
                <w:lang w:val="en-GB"/>
              </w:rPr>
              <w:t>25004</w:t>
            </w:r>
          </w:p>
        </w:tc>
        <w:tc>
          <w:tcPr>
            <w:tcW w:w="3372" w:type="dxa"/>
          </w:tcPr>
          <w:p w14:paraId="3C11ED51" w14:textId="77777777" w:rsidR="00E40EAB" w:rsidRDefault="00E40EAB" w:rsidP="00E40EAB">
            <w:pPr>
              <w:jc w:val="both"/>
              <w:rPr>
                <w:sz w:val="20"/>
                <w:szCs w:val="20"/>
                <w:lang w:val="en-GB"/>
              </w:rPr>
            </w:pPr>
            <w:r>
              <w:rPr>
                <w:sz w:val="20"/>
                <w:szCs w:val="20"/>
                <w:lang w:val="en-GB"/>
              </w:rPr>
              <w:t>Inappropriate isolation level for branch transaction</w:t>
            </w:r>
          </w:p>
        </w:tc>
        <w:tc>
          <w:tcPr>
            <w:tcW w:w="652" w:type="dxa"/>
          </w:tcPr>
          <w:p w14:paraId="16CA1059" w14:textId="77777777" w:rsidR="00E40EAB" w:rsidRDefault="00E40EAB" w:rsidP="00E40EAB">
            <w:pPr>
              <w:jc w:val="both"/>
              <w:rPr>
                <w:sz w:val="20"/>
                <w:szCs w:val="20"/>
                <w:lang w:val="en-GB"/>
              </w:rPr>
            </w:pPr>
            <w:r>
              <w:rPr>
                <w:sz w:val="20"/>
                <w:szCs w:val="20"/>
                <w:lang w:val="en-GB"/>
              </w:rPr>
              <w:t>y</w:t>
            </w:r>
          </w:p>
        </w:tc>
        <w:tc>
          <w:tcPr>
            <w:tcW w:w="827" w:type="dxa"/>
          </w:tcPr>
          <w:p w14:paraId="60E1EA97" w14:textId="77777777" w:rsidR="00E40EAB" w:rsidRDefault="00E40EAB" w:rsidP="00E40EAB">
            <w:r w:rsidRPr="00B71E14">
              <w:rPr>
                <w:sz w:val="20"/>
                <w:szCs w:val="20"/>
                <w:lang w:val="en-GB"/>
              </w:rPr>
              <w:t>n</w:t>
            </w:r>
          </w:p>
        </w:tc>
        <w:tc>
          <w:tcPr>
            <w:tcW w:w="2950" w:type="dxa"/>
          </w:tcPr>
          <w:p w14:paraId="55F18EE7" w14:textId="77777777" w:rsidR="00E40EAB" w:rsidRDefault="00E40EAB" w:rsidP="00E40EAB">
            <w:pPr>
              <w:jc w:val="both"/>
              <w:rPr>
                <w:sz w:val="20"/>
                <w:szCs w:val="20"/>
                <w:lang w:val="en-GB"/>
              </w:rPr>
            </w:pPr>
          </w:p>
        </w:tc>
      </w:tr>
      <w:tr w:rsidR="00E40EAB" w:rsidRPr="002E5CE2" w14:paraId="63A84E40" w14:textId="77777777" w:rsidTr="007C10FD">
        <w:tc>
          <w:tcPr>
            <w:tcW w:w="812" w:type="dxa"/>
          </w:tcPr>
          <w:p w14:paraId="49236210" w14:textId="77777777" w:rsidR="00E40EAB" w:rsidRDefault="00E40EAB" w:rsidP="00E40EAB">
            <w:pPr>
              <w:rPr>
                <w:sz w:val="20"/>
                <w:szCs w:val="20"/>
                <w:lang w:val="en-GB"/>
              </w:rPr>
            </w:pPr>
            <w:r>
              <w:rPr>
                <w:sz w:val="20"/>
                <w:szCs w:val="20"/>
                <w:lang w:val="en-GB"/>
              </w:rPr>
              <w:t>25005</w:t>
            </w:r>
          </w:p>
        </w:tc>
        <w:tc>
          <w:tcPr>
            <w:tcW w:w="3372" w:type="dxa"/>
          </w:tcPr>
          <w:p w14:paraId="6D75DC59" w14:textId="77777777" w:rsidR="00E40EAB" w:rsidRDefault="00E40EAB" w:rsidP="00E40EAB">
            <w:pPr>
              <w:jc w:val="both"/>
              <w:rPr>
                <w:sz w:val="20"/>
                <w:szCs w:val="20"/>
                <w:lang w:val="en-GB"/>
              </w:rPr>
            </w:pPr>
            <w:r>
              <w:rPr>
                <w:sz w:val="20"/>
                <w:szCs w:val="20"/>
                <w:lang w:val="en-GB"/>
              </w:rPr>
              <w:t>No active SQL-transaction for branch transaction</w:t>
            </w:r>
          </w:p>
        </w:tc>
        <w:tc>
          <w:tcPr>
            <w:tcW w:w="652" w:type="dxa"/>
          </w:tcPr>
          <w:p w14:paraId="5D9328AF" w14:textId="77777777" w:rsidR="00E40EAB" w:rsidRDefault="00E40EAB" w:rsidP="00E40EAB">
            <w:pPr>
              <w:jc w:val="both"/>
              <w:rPr>
                <w:sz w:val="20"/>
                <w:szCs w:val="20"/>
                <w:lang w:val="en-GB"/>
              </w:rPr>
            </w:pPr>
            <w:r>
              <w:rPr>
                <w:sz w:val="20"/>
                <w:szCs w:val="20"/>
                <w:lang w:val="en-GB"/>
              </w:rPr>
              <w:t>y</w:t>
            </w:r>
          </w:p>
        </w:tc>
        <w:tc>
          <w:tcPr>
            <w:tcW w:w="827" w:type="dxa"/>
          </w:tcPr>
          <w:p w14:paraId="718CA035" w14:textId="77777777" w:rsidR="00E40EAB" w:rsidRDefault="00E40EAB" w:rsidP="00E40EAB">
            <w:r w:rsidRPr="00B71E14">
              <w:rPr>
                <w:sz w:val="20"/>
                <w:szCs w:val="20"/>
                <w:lang w:val="en-GB"/>
              </w:rPr>
              <w:t>n</w:t>
            </w:r>
          </w:p>
        </w:tc>
        <w:tc>
          <w:tcPr>
            <w:tcW w:w="2950" w:type="dxa"/>
          </w:tcPr>
          <w:p w14:paraId="3AEAFAE7" w14:textId="77777777" w:rsidR="00E40EAB" w:rsidRDefault="00E40EAB" w:rsidP="00E40EAB">
            <w:pPr>
              <w:jc w:val="both"/>
              <w:rPr>
                <w:sz w:val="20"/>
                <w:szCs w:val="20"/>
                <w:lang w:val="en-GB"/>
              </w:rPr>
            </w:pPr>
          </w:p>
        </w:tc>
      </w:tr>
      <w:tr w:rsidR="00E40EAB" w:rsidRPr="002E5CE2" w14:paraId="65D9C554" w14:textId="77777777" w:rsidTr="007C10FD">
        <w:tc>
          <w:tcPr>
            <w:tcW w:w="812" w:type="dxa"/>
          </w:tcPr>
          <w:p w14:paraId="4ACEE163" w14:textId="77777777" w:rsidR="00E40EAB" w:rsidRDefault="00E40EAB" w:rsidP="00E40EAB">
            <w:pPr>
              <w:rPr>
                <w:sz w:val="20"/>
                <w:szCs w:val="20"/>
                <w:lang w:val="en-GB"/>
              </w:rPr>
            </w:pPr>
            <w:r>
              <w:rPr>
                <w:sz w:val="20"/>
                <w:szCs w:val="20"/>
                <w:lang w:val="en-GB"/>
              </w:rPr>
              <w:t>25006</w:t>
            </w:r>
          </w:p>
        </w:tc>
        <w:tc>
          <w:tcPr>
            <w:tcW w:w="3372" w:type="dxa"/>
          </w:tcPr>
          <w:p w14:paraId="7DA981A1" w14:textId="77777777" w:rsidR="00E40EAB" w:rsidRDefault="00E40EAB" w:rsidP="00E40EAB">
            <w:pPr>
              <w:jc w:val="both"/>
              <w:rPr>
                <w:sz w:val="20"/>
                <w:szCs w:val="20"/>
                <w:lang w:val="en-GB"/>
              </w:rPr>
            </w:pPr>
            <w:r>
              <w:rPr>
                <w:sz w:val="20"/>
                <w:szCs w:val="20"/>
                <w:lang w:val="en-GB"/>
              </w:rPr>
              <w:t>Read-only SQL-transaction</w:t>
            </w:r>
          </w:p>
        </w:tc>
        <w:tc>
          <w:tcPr>
            <w:tcW w:w="652" w:type="dxa"/>
          </w:tcPr>
          <w:p w14:paraId="6ADF088E" w14:textId="77777777" w:rsidR="00E40EAB" w:rsidRDefault="00E40EAB" w:rsidP="00E40EAB">
            <w:pPr>
              <w:jc w:val="both"/>
              <w:rPr>
                <w:sz w:val="20"/>
                <w:szCs w:val="20"/>
                <w:lang w:val="en-GB"/>
              </w:rPr>
            </w:pPr>
            <w:r>
              <w:rPr>
                <w:sz w:val="20"/>
                <w:szCs w:val="20"/>
                <w:lang w:val="en-GB"/>
              </w:rPr>
              <w:t>y</w:t>
            </w:r>
          </w:p>
        </w:tc>
        <w:tc>
          <w:tcPr>
            <w:tcW w:w="827" w:type="dxa"/>
          </w:tcPr>
          <w:p w14:paraId="09580E39" w14:textId="77777777" w:rsidR="00E40EAB" w:rsidRDefault="00E40EAB" w:rsidP="00E40EAB">
            <w:r w:rsidRPr="00B71E14">
              <w:rPr>
                <w:sz w:val="20"/>
                <w:szCs w:val="20"/>
                <w:lang w:val="en-GB"/>
              </w:rPr>
              <w:t>n</w:t>
            </w:r>
          </w:p>
        </w:tc>
        <w:tc>
          <w:tcPr>
            <w:tcW w:w="2950" w:type="dxa"/>
          </w:tcPr>
          <w:p w14:paraId="12266412" w14:textId="77777777" w:rsidR="00E40EAB" w:rsidRDefault="00E40EAB" w:rsidP="00E40EAB">
            <w:pPr>
              <w:jc w:val="both"/>
              <w:rPr>
                <w:sz w:val="20"/>
                <w:szCs w:val="20"/>
                <w:lang w:val="en-GB"/>
              </w:rPr>
            </w:pPr>
          </w:p>
        </w:tc>
      </w:tr>
      <w:tr w:rsidR="00E40EAB" w:rsidRPr="002E5CE2" w14:paraId="60D13400" w14:textId="77777777" w:rsidTr="007C10FD">
        <w:tc>
          <w:tcPr>
            <w:tcW w:w="812" w:type="dxa"/>
          </w:tcPr>
          <w:p w14:paraId="6E740998" w14:textId="77777777" w:rsidR="00E40EAB" w:rsidRDefault="00E40EAB" w:rsidP="00E40EAB">
            <w:pPr>
              <w:rPr>
                <w:sz w:val="20"/>
                <w:szCs w:val="20"/>
                <w:lang w:val="en-GB"/>
              </w:rPr>
            </w:pPr>
            <w:r>
              <w:rPr>
                <w:sz w:val="20"/>
                <w:szCs w:val="20"/>
                <w:lang w:val="en-GB"/>
              </w:rPr>
              <w:t>25007</w:t>
            </w:r>
          </w:p>
        </w:tc>
        <w:tc>
          <w:tcPr>
            <w:tcW w:w="3372" w:type="dxa"/>
          </w:tcPr>
          <w:p w14:paraId="74A10380" w14:textId="77777777" w:rsidR="00E40EAB" w:rsidRDefault="00E40EAB" w:rsidP="00E40EAB">
            <w:pPr>
              <w:jc w:val="both"/>
              <w:rPr>
                <w:sz w:val="20"/>
                <w:szCs w:val="20"/>
                <w:lang w:val="en-GB"/>
              </w:rPr>
            </w:pPr>
            <w:r>
              <w:rPr>
                <w:sz w:val="20"/>
                <w:szCs w:val="20"/>
                <w:lang w:val="en-GB"/>
              </w:rPr>
              <w:t>Schema and data statement mixing not supported</w:t>
            </w:r>
          </w:p>
        </w:tc>
        <w:tc>
          <w:tcPr>
            <w:tcW w:w="652" w:type="dxa"/>
          </w:tcPr>
          <w:p w14:paraId="60104C4B" w14:textId="77777777" w:rsidR="00E40EAB" w:rsidRDefault="00E40EAB" w:rsidP="00E40EAB">
            <w:pPr>
              <w:jc w:val="both"/>
              <w:rPr>
                <w:sz w:val="20"/>
                <w:szCs w:val="20"/>
                <w:lang w:val="en-GB"/>
              </w:rPr>
            </w:pPr>
            <w:r>
              <w:rPr>
                <w:sz w:val="20"/>
                <w:szCs w:val="20"/>
                <w:lang w:val="en-GB"/>
              </w:rPr>
              <w:t>y</w:t>
            </w:r>
          </w:p>
        </w:tc>
        <w:tc>
          <w:tcPr>
            <w:tcW w:w="827" w:type="dxa"/>
          </w:tcPr>
          <w:p w14:paraId="6C4BD0C1" w14:textId="77777777" w:rsidR="00E40EAB" w:rsidRDefault="00E40EAB" w:rsidP="00E40EAB">
            <w:r w:rsidRPr="00B71E14">
              <w:rPr>
                <w:sz w:val="20"/>
                <w:szCs w:val="20"/>
                <w:lang w:val="en-GB"/>
              </w:rPr>
              <w:t>n</w:t>
            </w:r>
          </w:p>
        </w:tc>
        <w:tc>
          <w:tcPr>
            <w:tcW w:w="2950" w:type="dxa"/>
          </w:tcPr>
          <w:p w14:paraId="33947174" w14:textId="77777777" w:rsidR="00E40EAB" w:rsidRDefault="00E40EAB" w:rsidP="00E40EAB">
            <w:pPr>
              <w:jc w:val="both"/>
              <w:rPr>
                <w:sz w:val="20"/>
                <w:szCs w:val="20"/>
                <w:lang w:val="en-GB"/>
              </w:rPr>
            </w:pPr>
          </w:p>
        </w:tc>
      </w:tr>
      <w:tr w:rsidR="00E40EAB" w:rsidRPr="002E5CE2" w14:paraId="7B43ED82" w14:textId="77777777" w:rsidTr="007C10FD">
        <w:tc>
          <w:tcPr>
            <w:tcW w:w="812" w:type="dxa"/>
          </w:tcPr>
          <w:p w14:paraId="54C4BB11" w14:textId="77777777" w:rsidR="00E40EAB" w:rsidRDefault="00E40EAB" w:rsidP="00E40EAB">
            <w:pPr>
              <w:rPr>
                <w:sz w:val="20"/>
                <w:szCs w:val="20"/>
                <w:lang w:val="en-GB"/>
              </w:rPr>
            </w:pPr>
            <w:r>
              <w:rPr>
                <w:sz w:val="20"/>
                <w:szCs w:val="20"/>
                <w:lang w:val="en-GB"/>
              </w:rPr>
              <w:t>25008</w:t>
            </w:r>
          </w:p>
        </w:tc>
        <w:tc>
          <w:tcPr>
            <w:tcW w:w="3372" w:type="dxa"/>
          </w:tcPr>
          <w:p w14:paraId="1A495791" w14:textId="77777777" w:rsidR="00E40EAB" w:rsidRDefault="00E40EAB" w:rsidP="00E40EAB">
            <w:pPr>
              <w:jc w:val="both"/>
              <w:rPr>
                <w:sz w:val="20"/>
                <w:szCs w:val="20"/>
                <w:lang w:val="en-GB"/>
              </w:rPr>
            </w:pPr>
            <w:r>
              <w:rPr>
                <w:sz w:val="20"/>
                <w:szCs w:val="20"/>
                <w:lang w:val="en-GB"/>
              </w:rPr>
              <w:t>Held cursor requires same isolation level</w:t>
            </w:r>
          </w:p>
        </w:tc>
        <w:tc>
          <w:tcPr>
            <w:tcW w:w="652" w:type="dxa"/>
          </w:tcPr>
          <w:p w14:paraId="0AB107BB" w14:textId="77777777" w:rsidR="00E40EAB" w:rsidRDefault="00E40EAB" w:rsidP="00E40EAB">
            <w:pPr>
              <w:jc w:val="both"/>
              <w:rPr>
                <w:sz w:val="20"/>
                <w:szCs w:val="20"/>
                <w:lang w:val="en-GB"/>
              </w:rPr>
            </w:pPr>
            <w:r>
              <w:rPr>
                <w:sz w:val="20"/>
                <w:szCs w:val="20"/>
                <w:lang w:val="en-GB"/>
              </w:rPr>
              <w:t>y</w:t>
            </w:r>
          </w:p>
        </w:tc>
        <w:tc>
          <w:tcPr>
            <w:tcW w:w="827" w:type="dxa"/>
          </w:tcPr>
          <w:p w14:paraId="4482514C" w14:textId="77777777" w:rsidR="00E40EAB" w:rsidRDefault="00E40EAB" w:rsidP="00E40EAB">
            <w:r w:rsidRPr="00B71E14">
              <w:rPr>
                <w:sz w:val="20"/>
                <w:szCs w:val="20"/>
                <w:lang w:val="en-GB"/>
              </w:rPr>
              <w:t>n</w:t>
            </w:r>
          </w:p>
        </w:tc>
        <w:tc>
          <w:tcPr>
            <w:tcW w:w="2950" w:type="dxa"/>
          </w:tcPr>
          <w:p w14:paraId="5675AB92" w14:textId="77777777" w:rsidR="00E40EAB" w:rsidRDefault="00E40EAB" w:rsidP="00E40EAB">
            <w:pPr>
              <w:jc w:val="both"/>
              <w:rPr>
                <w:sz w:val="20"/>
                <w:szCs w:val="20"/>
                <w:lang w:val="en-GB"/>
              </w:rPr>
            </w:pPr>
          </w:p>
        </w:tc>
      </w:tr>
      <w:tr w:rsidR="00E40EAB" w:rsidRPr="002E5CE2" w14:paraId="4EE817E3" w14:textId="77777777" w:rsidTr="007C10FD">
        <w:tc>
          <w:tcPr>
            <w:tcW w:w="812" w:type="dxa"/>
          </w:tcPr>
          <w:p w14:paraId="77FB7C86" w14:textId="77777777" w:rsidR="00E40EAB" w:rsidRPr="002E5CE2" w:rsidRDefault="00E40EAB" w:rsidP="00E40EAB">
            <w:pPr>
              <w:rPr>
                <w:sz w:val="20"/>
                <w:szCs w:val="20"/>
                <w:lang w:val="en-GB"/>
              </w:rPr>
            </w:pPr>
            <w:r w:rsidRPr="002E5CE2">
              <w:rPr>
                <w:sz w:val="20"/>
                <w:szCs w:val="20"/>
                <w:lang w:val="en-GB"/>
              </w:rPr>
              <w:t>26000</w:t>
            </w:r>
          </w:p>
        </w:tc>
        <w:tc>
          <w:tcPr>
            <w:tcW w:w="3372" w:type="dxa"/>
          </w:tcPr>
          <w:p w14:paraId="05E51AE4" w14:textId="77777777" w:rsidR="00E40EAB" w:rsidRPr="00BA2D90" w:rsidRDefault="00E40EAB" w:rsidP="00E40EAB">
            <w:pPr>
              <w:jc w:val="both"/>
              <w:rPr>
                <w:sz w:val="20"/>
                <w:szCs w:val="20"/>
                <w:lang w:val="en-GB"/>
              </w:rPr>
            </w:pPr>
            <w:r w:rsidRPr="00BA2D90">
              <w:rPr>
                <w:sz w:val="20"/>
                <w:szCs w:val="20"/>
                <w:lang w:val="en-GB"/>
              </w:rPr>
              <w:t>Invalid SQL statement name</w:t>
            </w:r>
          </w:p>
        </w:tc>
        <w:tc>
          <w:tcPr>
            <w:tcW w:w="652" w:type="dxa"/>
          </w:tcPr>
          <w:p w14:paraId="41455A32" w14:textId="77777777" w:rsidR="00E40EAB" w:rsidRPr="00BA2D90" w:rsidRDefault="00E40EAB" w:rsidP="00E40EAB">
            <w:pPr>
              <w:jc w:val="both"/>
              <w:rPr>
                <w:sz w:val="20"/>
                <w:szCs w:val="20"/>
                <w:lang w:val="en-GB"/>
              </w:rPr>
            </w:pPr>
            <w:r>
              <w:rPr>
                <w:sz w:val="20"/>
                <w:szCs w:val="20"/>
                <w:lang w:val="en-GB"/>
              </w:rPr>
              <w:t>y</w:t>
            </w:r>
          </w:p>
        </w:tc>
        <w:tc>
          <w:tcPr>
            <w:tcW w:w="827" w:type="dxa"/>
          </w:tcPr>
          <w:p w14:paraId="1CA200F0" w14:textId="77777777" w:rsidR="00E40EAB" w:rsidRPr="00726A95" w:rsidRDefault="00E40EAB" w:rsidP="00E40EAB">
            <w:pPr>
              <w:jc w:val="both"/>
              <w:rPr>
                <w:sz w:val="20"/>
                <w:szCs w:val="20"/>
                <w:lang w:val="en-GB"/>
              </w:rPr>
            </w:pPr>
            <w:r>
              <w:rPr>
                <w:sz w:val="20"/>
                <w:szCs w:val="20"/>
                <w:lang w:val="en-GB"/>
              </w:rPr>
              <w:t>y</w:t>
            </w:r>
          </w:p>
        </w:tc>
        <w:tc>
          <w:tcPr>
            <w:tcW w:w="2950" w:type="dxa"/>
          </w:tcPr>
          <w:p w14:paraId="0E0AC9B0" w14:textId="77777777" w:rsidR="00E40EAB" w:rsidRDefault="00E40EAB" w:rsidP="00E40EAB">
            <w:pPr>
              <w:jc w:val="both"/>
              <w:rPr>
                <w:i/>
                <w:sz w:val="20"/>
                <w:szCs w:val="20"/>
                <w:lang w:val="en-GB"/>
              </w:rPr>
            </w:pPr>
          </w:p>
        </w:tc>
      </w:tr>
      <w:tr w:rsidR="00E40EAB" w:rsidRPr="002E5CE2" w14:paraId="3DD44997" w14:textId="77777777" w:rsidTr="007C10FD">
        <w:tc>
          <w:tcPr>
            <w:tcW w:w="812" w:type="dxa"/>
          </w:tcPr>
          <w:p w14:paraId="38E94D16" w14:textId="77777777" w:rsidR="00E40EAB" w:rsidRPr="002E5CE2" w:rsidRDefault="00E40EAB" w:rsidP="00E40EAB">
            <w:pPr>
              <w:rPr>
                <w:sz w:val="20"/>
                <w:szCs w:val="20"/>
                <w:lang w:val="en-GB"/>
              </w:rPr>
            </w:pPr>
            <w:r>
              <w:rPr>
                <w:sz w:val="20"/>
                <w:szCs w:val="20"/>
                <w:lang w:val="en-GB"/>
              </w:rPr>
              <w:t>27000</w:t>
            </w:r>
          </w:p>
        </w:tc>
        <w:tc>
          <w:tcPr>
            <w:tcW w:w="3372" w:type="dxa"/>
          </w:tcPr>
          <w:p w14:paraId="693F14DD" w14:textId="77777777" w:rsidR="00E40EAB" w:rsidRPr="008B0DC7" w:rsidRDefault="00E40EAB" w:rsidP="00E40EAB">
            <w:pPr>
              <w:jc w:val="both"/>
              <w:rPr>
                <w:sz w:val="20"/>
                <w:szCs w:val="20"/>
                <w:lang w:val="en-GB"/>
              </w:rPr>
            </w:pPr>
            <w:r w:rsidRPr="008B0DC7">
              <w:rPr>
                <w:sz w:val="20"/>
                <w:szCs w:val="20"/>
                <w:lang w:val="en-GB"/>
              </w:rPr>
              <w:t>Triggered data change violation</w:t>
            </w:r>
          </w:p>
        </w:tc>
        <w:tc>
          <w:tcPr>
            <w:tcW w:w="652" w:type="dxa"/>
          </w:tcPr>
          <w:p w14:paraId="34105441" w14:textId="77777777" w:rsidR="00E40EAB" w:rsidRPr="008B0DC7" w:rsidRDefault="00E40EAB" w:rsidP="00E40EAB">
            <w:pPr>
              <w:jc w:val="both"/>
              <w:rPr>
                <w:sz w:val="20"/>
                <w:szCs w:val="20"/>
                <w:lang w:val="en-GB"/>
              </w:rPr>
            </w:pPr>
            <w:r>
              <w:rPr>
                <w:sz w:val="20"/>
                <w:szCs w:val="20"/>
                <w:lang w:val="en-GB"/>
              </w:rPr>
              <w:t>y</w:t>
            </w:r>
          </w:p>
        </w:tc>
        <w:tc>
          <w:tcPr>
            <w:tcW w:w="827" w:type="dxa"/>
          </w:tcPr>
          <w:p w14:paraId="717CFFA7" w14:textId="77777777" w:rsidR="00E40EAB" w:rsidRPr="00F240E8" w:rsidRDefault="00E40EAB" w:rsidP="00E40EAB">
            <w:pPr>
              <w:jc w:val="both"/>
              <w:rPr>
                <w:sz w:val="20"/>
                <w:szCs w:val="20"/>
                <w:lang w:val="en-GB"/>
              </w:rPr>
            </w:pPr>
            <w:r>
              <w:rPr>
                <w:sz w:val="20"/>
                <w:szCs w:val="20"/>
                <w:lang w:val="en-GB"/>
              </w:rPr>
              <w:t>n</w:t>
            </w:r>
          </w:p>
        </w:tc>
        <w:tc>
          <w:tcPr>
            <w:tcW w:w="2950" w:type="dxa"/>
          </w:tcPr>
          <w:p w14:paraId="636892CA" w14:textId="77777777" w:rsidR="00E40EAB" w:rsidRDefault="00E40EAB" w:rsidP="00E40EAB">
            <w:pPr>
              <w:jc w:val="both"/>
              <w:rPr>
                <w:i/>
                <w:sz w:val="20"/>
                <w:szCs w:val="20"/>
                <w:lang w:val="en-GB"/>
              </w:rPr>
            </w:pPr>
          </w:p>
        </w:tc>
      </w:tr>
      <w:tr w:rsidR="00E40EAB" w:rsidRPr="002E5CE2" w14:paraId="20AAB88B" w14:textId="77777777" w:rsidTr="007C10FD">
        <w:tc>
          <w:tcPr>
            <w:tcW w:w="812" w:type="dxa"/>
          </w:tcPr>
          <w:p w14:paraId="14180983" w14:textId="77777777" w:rsidR="00E40EAB" w:rsidRDefault="00E40EAB" w:rsidP="00E40EAB">
            <w:pPr>
              <w:rPr>
                <w:sz w:val="20"/>
                <w:szCs w:val="20"/>
                <w:lang w:val="en-GB"/>
              </w:rPr>
            </w:pPr>
            <w:r>
              <w:rPr>
                <w:sz w:val="20"/>
                <w:szCs w:val="20"/>
                <w:lang w:val="en-GB"/>
              </w:rPr>
              <w:t>27001</w:t>
            </w:r>
          </w:p>
        </w:tc>
        <w:tc>
          <w:tcPr>
            <w:tcW w:w="3372" w:type="dxa"/>
          </w:tcPr>
          <w:p w14:paraId="7931B064" w14:textId="77777777" w:rsidR="00E40EAB" w:rsidRPr="008B0DC7" w:rsidRDefault="00E40EAB" w:rsidP="00E40EAB">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E40EAB" w:rsidRDefault="00E40EAB" w:rsidP="00E40EAB">
            <w:pPr>
              <w:jc w:val="both"/>
              <w:rPr>
                <w:sz w:val="20"/>
                <w:szCs w:val="20"/>
                <w:lang w:val="en-GB"/>
              </w:rPr>
            </w:pPr>
            <w:r>
              <w:rPr>
                <w:sz w:val="20"/>
                <w:szCs w:val="20"/>
                <w:lang w:val="en-GB"/>
              </w:rPr>
              <w:t>y</w:t>
            </w:r>
          </w:p>
        </w:tc>
        <w:tc>
          <w:tcPr>
            <w:tcW w:w="827" w:type="dxa"/>
          </w:tcPr>
          <w:p w14:paraId="422B54A4" w14:textId="77777777" w:rsidR="00E40EAB" w:rsidRPr="00F240E8" w:rsidRDefault="00E40EAB" w:rsidP="00E40EAB">
            <w:pPr>
              <w:jc w:val="both"/>
              <w:rPr>
                <w:sz w:val="20"/>
                <w:szCs w:val="20"/>
                <w:lang w:val="en-GB"/>
              </w:rPr>
            </w:pPr>
            <w:r>
              <w:rPr>
                <w:sz w:val="20"/>
                <w:szCs w:val="20"/>
                <w:lang w:val="en-GB"/>
              </w:rPr>
              <w:t>n</w:t>
            </w:r>
          </w:p>
        </w:tc>
        <w:tc>
          <w:tcPr>
            <w:tcW w:w="2950" w:type="dxa"/>
          </w:tcPr>
          <w:p w14:paraId="135AE25D" w14:textId="77777777" w:rsidR="00E40EAB" w:rsidRDefault="00E40EAB" w:rsidP="00E40EAB">
            <w:pPr>
              <w:jc w:val="both"/>
              <w:rPr>
                <w:i/>
                <w:sz w:val="20"/>
                <w:szCs w:val="20"/>
                <w:lang w:val="en-GB"/>
              </w:rPr>
            </w:pPr>
          </w:p>
        </w:tc>
      </w:tr>
      <w:tr w:rsidR="00E40EAB" w:rsidRPr="002E5CE2" w14:paraId="03F9AA23" w14:textId="77777777" w:rsidTr="007C10FD">
        <w:tc>
          <w:tcPr>
            <w:tcW w:w="812" w:type="dxa"/>
          </w:tcPr>
          <w:p w14:paraId="50766D29" w14:textId="77777777" w:rsidR="00E40EAB" w:rsidRPr="002E5CE2" w:rsidRDefault="00E40EAB" w:rsidP="00E40EAB">
            <w:pPr>
              <w:rPr>
                <w:sz w:val="20"/>
                <w:szCs w:val="20"/>
                <w:lang w:val="en-GB"/>
              </w:rPr>
            </w:pPr>
            <w:r w:rsidRPr="002E5CE2">
              <w:rPr>
                <w:sz w:val="20"/>
                <w:szCs w:val="20"/>
                <w:lang w:val="en-GB"/>
              </w:rPr>
              <w:t>28000</w:t>
            </w:r>
          </w:p>
        </w:tc>
        <w:tc>
          <w:tcPr>
            <w:tcW w:w="3372" w:type="dxa"/>
          </w:tcPr>
          <w:p w14:paraId="6A468E5E" w14:textId="77777777" w:rsidR="00E40EAB" w:rsidRPr="002E5CE2" w:rsidRDefault="00E40EAB" w:rsidP="00E40EAB">
            <w:pPr>
              <w:jc w:val="both"/>
              <w:rPr>
                <w:sz w:val="20"/>
                <w:szCs w:val="20"/>
                <w:lang w:val="en-GB"/>
              </w:rPr>
            </w:pPr>
            <w:r>
              <w:rPr>
                <w:sz w:val="20"/>
                <w:szCs w:val="20"/>
                <w:lang w:val="en-GB"/>
              </w:rPr>
              <w:t>Invalid authorization specification</w:t>
            </w:r>
          </w:p>
        </w:tc>
        <w:tc>
          <w:tcPr>
            <w:tcW w:w="652" w:type="dxa"/>
          </w:tcPr>
          <w:p w14:paraId="2FD08923" w14:textId="77777777" w:rsidR="00E40EAB" w:rsidRPr="002E5CE2" w:rsidRDefault="00E40EAB" w:rsidP="00E40EAB">
            <w:pPr>
              <w:jc w:val="both"/>
              <w:rPr>
                <w:sz w:val="20"/>
                <w:szCs w:val="20"/>
                <w:lang w:val="en-GB"/>
              </w:rPr>
            </w:pPr>
            <w:r>
              <w:rPr>
                <w:sz w:val="20"/>
                <w:szCs w:val="20"/>
                <w:lang w:val="en-GB"/>
              </w:rPr>
              <w:t>y</w:t>
            </w:r>
          </w:p>
        </w:tc>
        <w:tc>
          <w:tcPr>
            <w:tcW w:w="827" w:type="dxa"/>
          </w:tcPr>
          <w:p w14:paraId="6E29C726" w14:textId="77777777" w:rsidR="00E40EAB" w:rsidRPr="002E5CE2" w:rsidRDefault="00E40EAB" w:rsidP="00E40EAB">
            <w:pPr>
              <w:jc w:val="both"/>
              <w:rPr>
                <w:sz w:val="20"/>
                <w:szCs w:val="20"/>
                <w:lang w:val="en-GB"/>
              </w:rPr>
            </w:pPr>
            <w:r>
              <w:rPr>
                <w:sz w:val="20"/>
                <w:szCs w:val="20"/>
                <w:lang w:val="en-GB"/>
              </w:rPr>
              <w:t>y</w:t>
            </w:r>
          </w:p>
        </w:tc>
        <w:tc>
          <w:tcPr>
            <w:tcW w:w="2950" w:type="dxa"/>
          </w:tcPr>
          <w:p w14:paraId="53C9E8ED" w14:textId="77777777" w:rsidR="00E40EAB" w:rsidRPr="002E5CE2" w:rsidRDefault="00E40EAB" w:rsidP="00E40EAB">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E40EAB" w:rsidRPr="002E5CE2" w14:paraId="4841457B" w14:textId="77777777" w:rsidTr="007C10FD">
        <w:tc>
          <w:tcPr>
            <w:tcW w:w="812" w:type="dxa"/>
          </w:tcPr>
          <w:p w14:paraId="1C00B29F" w14:textId="77777777" w:rsidR="00E40EAB" w:rsidRPr="002E5CE2" w:rsidRDefault="00E40EAB" w:rsidP="00E40EAB">
            <w:pPr>
              <w:rPr>
                <w:sz w:val="20"/>
                <w:szCs w:val="20"/>
                <w:lang w:val="en-GB"/>
              </w:rPr>
            </w:pPr>
            <w:r w:rsidRPr="002E5CE2">
              <w:rPr>
                <w:sz w:val="20"/>
                <w:szCs w:val="20"/>
                <w:lang w:val="en-GB"/>
              </w:rPr>
              <w:t>28101</w:t>
            </w:r>
          </w:p>
        </w:tc>
        <w:tc>
          <w:tcPr>
            <w:tcW w:w="3372" w:type="dxa"/>
          </w:tcPr>
          <w:p w14:paraId="61D13030" w14:textId="77777777" w:rsidR="00E40EAB" w:rsidRPr="002E5CE2" w:rsidRDefault="00E40EAB" w:rsidP="00E40EAB">
            <w:pPr>
              <w:jc w:val="both"/>
              <w:rPr>
                <w:iCs/>
                <w:sz w:val="20"/>
                <w:szCs w:val="20"/>
                <w:lang w:val="en-GB"/>
              </w:rPr>
            </w:pPr>
            <w:r w:rsidRPr="002E5CE2">
              <w:rPr>
                <w:iCs/>
                <w:sz w:val="20"/>
                <w:szCs w:val="20"/>
                <w:lang w:val="en-GB"/>
              </w:rPr>
              <w:t>Unknown grantee kind</w:t>
            </w:r>
          </w:p>
        </w:tc>
        <w:tc>
          <w:tcPr>
            <w:tcW w:w="652" w:type="dxa"/>
          </w:tcPr>
          <w:p w14:paraId="313284A5" w14:textId="77777777" w:rsidR="00E40EAB" w:rsidRDefault="00E40EAB" w:rsidP="00E40EAB">
            <w:r w:rsidRPr="0018393B">
              <w:rPr>
                <w:sz w:val="20"/>
                <w:szCs w:val="20"/>
                <w:lang w:val="en-GB"/>
              </w:rPr>
              <w:t>n</w:t>
            </w:r>
          </w:p>
        </w:tc>
        <w:tc>
          <w:tcPr>
            <w:tcW w:w="827" w:type="dxa"/>
          </w:tcPr>
          <w:p w14:paraId="7A17744C"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70D576F3" w14:textId="77777777" w:rsidR="00E40EAB" w:rsidRPr="002E5CE2" w:rsidRDefault="00E40EAB" w:rsidP="00E40EAB">
            <w:pPr>
              <w:jc w:val="both"/>
              <w:rPr>
                <w:iCs/>
                <w:sz w:val="20"/>
                <w:szCs w:val="20"/>
                <w:lang w:val="en-GB"/>
              </w:rPr>
            </w:pPr>
          </w:p>
        </w:tc>
      </w:tr>
      <w:tr w:rsidR="00E40EAB" w:rsidRPr="002E5CE2" w14:paraId="7E2648FB" w14:textId="77777777" w:rsidTr="007C10FD">
        <w:tc>
          <w:tcPr>
            <w:tcW w:w="812" w:type="dxa"/>
          </w:tcPr>
          <w:p w14:paraId="0B136D9B" w14:textId="77777777" w:rsidR="00E40EAB" w:rsidRPr="002E5CE2" w:rsidRDefault="00E40EAB" w:rsidP="00E40EAB">
            <w:pPr>
              <w:rPr>
                <w:sz w:val="20"/>
                <w:szCs w:val="20"/>
                <w:lang w:val="en-GB"/>
              </w:rPr>
            </w:pPr>
            <w:r w:rsidRPr="002E5CE2">
              <w:rPr>
                <w:sz w:val="20"/>
                <w:szCs w:val="20"/>
                <w:lang w:val="en-GB"/>
              </w:rPr>
              <w:t>28102</w:t>
            </w:r>
          </w:p>
        </w:tc>
        <w:tc>
          <w:tcPr>
            <w:tcW w:w="3372" w:type="dxa"/>
          </w:tcPr>
          <w:p w14:paraId="036098B2" w14:textId="77777777" w:rsidR="00E40EAB" w:rsidRPr="002E5CE2" w:rsidRDefault="00E40EAB" w:rsidP="00E40EAB">
            <w:pPr>
              <w:jc w:val="both"/>
              <w:rPr>
                <w:iCs/>
                <w:sz w:val="20"/>
                <w:szCs w:val="20"/>
                <w:lang w:val="en-GB"/>
              </w:rPr>
            </w:pPr>
            <w:r w:rsidRPr="002E5CE2">
              <w:rPr>
                <w:iCs/>
                <w:sz w:val="20"/>
                <w:szCs w:val="20"/>
                <w:lang w:val="en-GB"/>
              </w:rPr>
              <w:t>Unknown grantee ?</w:t>
            </w:r>
          </w:p>
        </w:tc>
        <w:tc>
          <w:tcPr>
            <w:tcW w:w="652" w:type="dxa"/>
          </w:tcPr>
          <w:p w14:paraId="2BCE9FC9" w14:textId="77777777" w:rsidR="00E40EAB" w:rsidRDefault="00E40EAB" w:rsidP="00E40EAB">
            <w:r w:rsidRPr="0018393B">
              <w:rPr>
                <w:sz w:val="20"/>
                <w:szCs w:val="20"/>
                <w:lang w:val="en-GB"/>
              </w:rPr>
              <w:t>n</w:t>
            </w:r>
          </w:p>
        </w:tc>
        <w:tc>
          <w:tcPr>
            <w:tcW w:w="827" w:type="dxa"/>
          </w:tcPr>
          <w:p w14:paraId="30D4A18F"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846C5FC" w14:textId="77777777" w:rsidR="00E40EAB" w:rsidRPr="002E5CE2" w:rsidRDefault="00E40EAB" w:rsidP="00E40EAB">
            <w:pPr>
              <w:jc w:val="both"/>
              <w:rPr>
                <w:iCs/>
                <w:sz w:val="20"/>
                <w:szCs w:val="20"/>
                <w:lang w:val="en-GB"/>
              </w:rPr>
            </w:pPr>
          </w:p>
        </w:tc>
      </w:tr>
      <w:tr w:rsidR="00E40EAB" w:rsidRPr="009F1590" w14:paraId="35144E1E" w14:textId="77777777" w:rsidTr="007C10FD">
        <w:tc>
          <w:tcPr>
            <w:tcW w:w="812" w:type="dxa"/>
          </w:tcPr>
          <w:p w14:paraId="1DCACFBA" w14:textId="77777777" w:rsidR="00E40EAB" w:rsidRDefault="00E40EAB" w:rsidP="00E40EAB">
            <w:pPr>
              <w:rPr>
                <w:sz w:val="20"/>
                <w:szCs w:val="20"/>
                <w:lang w:val="en-GB"/>
              </w:rPr>
            </w:pPr>
            <w:r>
              <w:rPr>
                <w:sz w:val="20"/>
                <w:szCs w:val="20"/>
                <w:lang w:val="en-GB"/>
              </w:rPr>
              <w:t>28104</w:t>
            </w:r>
          </w:p>
        </w:tc>
        <w:tc>
          <w:tcPr>
            <w:tcW w:w="3372" w:type="dxa"/>
          </w:tcPr>
          <w:p w14:paraId="088FE6DE" w14:textId="77777777" w:rsidR="00E40EAB" w:rsidRPr="00880AD2" w:rsidRDefault="00E40EAB" w:rsidP="00E40EAB">
            <w:pPr>
              <w:jc w:val="both"/>
              <w:rPr>
                <w:sz w:val="20"/>
                <w:szCs w:val="20"/>
                <w:lang w:val="en-GB"/>
              </w:rPr>
            </w:pPr>
            <w:r w:rsidRPr="00880AD2">
              <w:rPr>
                <w:sz w:val="20"/>
                <w:szCs w:val="20"/>
                <w:lang w:val="en-GB"/>
              </w:rPr>
              <w:t>Users can only be added to roles</w:t>
            </w:r>
          </w:p>
        </w:tc>
        <w:tc>
          <w:tcPr>
            <w:tcW w:w="652" w:type="dxa"/>
          </w:tcPr>
          <w:p w14:paraId="13989364" w14:textId="77777777" w:rsidR="00E40EAB" w:rsidRDefault="00E40EAB" w:rsidP="00E40EAB">
            <w:r w:rsidRPr="0018393B">
              <w:rPr>
                <w:sz w:val="20"/>
                <w:szCs w:val="20"/>
                <w:lang w:val="en-GB"/>
              </w:rPr>
              <w:t>n</w:t>
            </w:r>
          </w:p>
        </w:tc>
        <w:tc>
          <w:tcPr>
            <w:tcW w:w="827" w:type="dxa"/>
          </w:tcPr>
          <w:p w14:paraId="5F5B1468" w14:textId="77777777" w:rsidR="00E40EAB" w:rsidRDefault="00E40EAB" w:rsidP="00E40EAB">
            <w:pPr>
              <w:jc w:val="both"/>
              <w:rPr>
                <w:sz w:val="20"/>
                <w:szCs w:val="20"/>
                <w:lang w:val="fr-FR"/>
              </w:rPr>
            </w:pPr>
            <w:r>
              <w:rPr>
                <w:sz w:val="20"/>
                <w:szCs w:val="20"/>
                <w:lang w:val="fr-FR"/>
              </w:rPr>
              <w:t>y</w:t>
            </w:r>
          </w:p>
        </w:tc>
        <w:tc>
          <w:tcPr>
            <w:tcW w:w="2950" w:type="dxa"/>
          </w:tcPr>
          <w:p w14:paraId="442AB2A5" w14:textId="77777777" w:rsidR="00E40EAB" w:rsidRDefault="00E40EAB" w:rsidP="00E40EAB">
            <w:pPr>
              <w:jc w:val="both"/>
              <w:rPr>
                <w:sz w:val="20"/>
                <w:szCs w:val="20"/>
                <w:lang w:val="fr-FR"/>
              </w:rPr>
            </w:pPr>
          </w:p>
        </w:tc>
      </w:tr>
      <w:tr w:rsidR="00E40EAB" w:rsidRPr="009F1590" w14:paraId="15933274" w14:textId="77777777" w:rsidTr="007C10FD">
        <w:tc>
          <w:tcPr>
            <w:tcW w:w="812" w:type="dxa"/>
          </w:tcPr>
          <w:p w14:paraId="67059722" w14:textId="77777777" w:rsidR="00E40EAB" w:rsidRDefault="00E40EAB" w:rsidP="00E40EAB">
            <w:pPr>
              <w:rPr>
                <w:sz w:val="20"/>
                <w:szCs w:val="20"/>
                <w:lang w:val="en-GB"/>
              </w:rPr>
            </w:pPr>
            <w:r>
              <w:rPr>
                <w:sz w:val="20"/>
                <w:szCs w:val="20"/>
                <w:lang w:val="en-GB"/>
              </w:rPr>
              <w:t>28105</w:t>
            </w:r>
          </w:p>
        </w:tc>
        <w:tc>
          <w:tcPr>
            <w:tcW w:w="3372" w:type="dxa"/>
          </w:tcPr>
          <w:p w14:paraId="5C83E311" w14:textId="77777777" w:rsidR="00E40EAB" w:rsidRPr="00880AD2" w:rsidRDefault="00E40EAB" w:rsidP="00E40EAB">
            <w:pPr>
              <w:jc w:val="both"/>
              <w:rPr>
                <w:sz w:val="20"/>
                <w:szCs w:val="20"/>
                <w:lang w:val="en-GB"/>
              </w:rPr>
            </w:pPr>
            <w:r w:rsidRPr="00880AD2">
              <w:rPr>
                <w:sz w:val="20"/>
                <w:szCs w:val="20"/>
                <w:lang w:val="en-GB"/>
              </w:rPr>
              <w:t>Grant of select: entire row is nullable</w:t>
            </w:r>
          </w:p>
        </w:tc>
        <w:tc>
          <w:tcPr>
            <w:tcW w:w="652" w:type="dxa"/>
          </w:tcPr>
          <w:p w14:paraId="4AAAFCB6" w14:textId="77777777" w:rsidR="00E40EAB" w:rsidRDefault="00E40EAB" w:rsidP="00E40EAB">
            <w:r w:rsidRPr="0018393B">
              <w:rPr>
                <w:sz w:val="20"/>
                <w:szCs w:val="20"/>
                <w:lang w:val="en-GB"/>
              </w:rPr>
              <w:t>n</w:t>
            </w:r>
          </w:p>
        </w:tc>
        <w:tc>
          <w:tcPr>
            <w:tcW w:w="827" w:type="dxa"/>
          </w:tcPr>
          <w:p w14:paraId="1CAD9D6C" w14:textId="77777777" w:rsidR="00E40EAB" w:rsidRDefault="00E40EAB" w:rsidP="00E40EAB">
            <w:pPr>
              <w:jc w:val="both"/>
              <w:rPr>
                <w:sz w:val="20"/>
                <w:szCs w:val="20"/>
                <w:lang w:val="fr-FR"/>
              </w:rPr>
            </w:pPr>
            <w:r>
              <w:rPr>
                <w:sz w:val="20"/>
                <w:szCs w:val="20"/>
                <w:lang w:val="fr-FR"/>
              </w:rPr>
              <w:t>y</w:t>
            </w:r>
          </w:p>
        </w:tc>
        <w:tc>
          <w:tcPr>
            <w:tcW w:w="2950" w:type="dxa"/>
          </w:tcPr>
          <w:p w14:paraId="4B7D00C4" w14:textId="77777777" w:rsidR="00E40EAB" w:rsidRDefault="00E40EAB" w:rsidP="00E40EAB">
            <w:pPr>
              <w:jc w:val="both"/>
              <w:rPr>
                <w:sz w:val="20"/>
                <w:szCs w:val="20"/>
                <w:lang w:val="fr-FR"/>
              </w:rPr>
            </w:pPr>
          </w:p>
        </w:tc>
      </w:tr>
      <w:tr w:rsidR="00E40EAB" w:rsidRPr="009F1590" w14:paraId="7D217CB9" w14:textId="77777777" w:rsidTr="007C10FD">
        <w:tc>
          <w:tcPr>
            <w:tcW w:w="812" w:type="dxa"/>
          </w:tcPr>
          <w:p w14:paraId="4B03380C" w14:textId="77777777" w:rsidR="00E40EAB" w:rsidRDefault="00E40EAB" w:rsidP="00E40EAB">
            <w:pPr>
              <w:rPr>
                <w:sz w:val="20"/>
                <w:szCs w:val="20"/>
                <w:lang w:val="en-GB"/>
              </w:rPr>
            </w:pPr>
            <w:r>
              <w:rPr>
                <w:sz w:val="20"/>
                <w:szCs w:val="20"/>
                <w:lang w:val="en-GB"/>
              </w:rPr>
              <w:t>28106</w:t>
            </w:r>
          </w:p>
        </w:tc>
        <w:tc>
          <w:tcPr>
            <w:tcW w:w="3372" w:type="dxa"/>
          </w:tcPr>
          <w:p w14:paraId="558A0F22" w14:textId="77777777" w:rsidR="00E40EAB" w:rsidRPr="00880AD2" w:rsidRDefault="00E40EAB" w:rsidP="00E40EAB">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E40EAB" w:rsidRDefault="00E40EAB" w:rsidP="00E40EAB">
            <w:r w:rsidRPr="0018393B">
              <w:rPr>
                <w:sz w:val="20"/>
                <w:szCs w:val="20"/>
                <w:lang w:val="en-GB"/>
              </w:rPr>
              <w:t>n</w:t>
            </w:r>
          </w:p>
        </w:tc>
        <w:tc>
          <w:tcPr>
            <w:tcW w:w="827" w:type="dxa"/>
          </w:tcPr>
          <w:p w14:paraId="610F4534" w14:textId="77777777" w:rsidR="00E40EAB" w:rsidRDefault="00E40EAB" w:rsidP="00E40EAB">
            <w:pPr>
              <w:jc w:val="both"/>
              <w:rPr>
                <w:sz w:val="20"/>
                <w:szCs w:val="20"/>
                <w:lang w:val="fr-FR"/>
              </w:rPr>
            </w:pPr>
            <w:r>
              <w:rPr>
                <w:sz w:val="20"/>
                <w:szCs w:val="20"/>
                <w:lang w:val="fr-FR"/>
              </w:rPr>
              <w:t>y</w:t>
            </w:r>
          </w:p>
        </w:tc>
        <w:tc>
          <w:tcPr>
            <w:tcW w:w="2950" w:type="dxa"/>
          </w:tcPr>
          <w:p w14:paraId="21DED86C" w14:textId="77777777" w:rsidR="00E40EAB" w:rsidRDefault="00E40EAB" w:rsidP="00E40EAB">
            <w:pPr>
              <w:jc w:val="both"/>
              <w:rPr>
                <w:sz w:val="20"/>
                <w:szCs w:val="20"/>
                <w:lang w:val="fr-FR"/>
              </w:rPr>
            </w:pPr>
          </w:p>
        </w:tc>
      </w:tr>
      <w:tr w:rsidR="00E40EAB" w:rsidRPr="009F1590" w14:paraId="6EE11618" w14:textId="77777777" w:rsidTr="007C10FD">
        <w:tc>
          <w:tcPr>
            <w:tcW w:w="812" w:type="dxa"/>
          </w:tcPr>
          <w:p w14:paraId="08BACF14" w14:textId="77777777" w:rsidR="00E40EAB" w:rsidRDefault="00E40EAB" w:rsidP="00E40EAB">
            <w:pPr>
              <w:rPr>
                <w:sz w:val="20"/>
                <w:szCs w:val="20"/>
                <w:lang w:val="en-GB"/>
              </w:rPr>
            </w:pPr>
            <w:r>
              <w:rPr>
                <w:sz w:val="20"/>
                <w:szCs w:val="20"/>
                <w:lang w:val="en-GB"/>
              </w:rPr>
              <w:t>28107</w:t>
            </w:r>
          </w:p>
        </w:tc>
        <w:tc>
          <w:tcPr>
            <w:tcW w:w="3372" w:type="dxa"/>
          </w:tcPr>
          <w:p w14:paraId="01A6EE23" w14:textId="77777777" w:rsidR="00E40EAB" w:rsidRPr="00880AD2" w:rsidRDefault="00E40EAB" w:rsidP="00E40EAB">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E40EAB" w:rsidRDefault="00E40EAB" w:rsidP="00E40EAB">
            <w:r w:rsidRPr="0018393B">
              <w:rPr>
                <w:sz w:val="20"/>
                <w:szCs w:val="20"/>
                <w:lang w:val="en-GB"/>
              </w:rPr>
              <w:t>n</w:t>
            </w:r>
          </w:p>
        </w:tc>
        <w:tc>
          <w:tcPr>
            <w:tcW w:w="827" w:type="dxa"/>
          </w:tcPr>
          <w:p w14:paraId="370C88CF" w14:textId="77777777" w:rsidR="00E40EAB" w:rsidRDefault="00E40EAB" w:rsidP="00E40EAB">
            <w:pPr>
              <w:jc w:val="both"/>
              <w:rPr>
                <w:sz w:val="20"/>
                <w:szCs w:val="20"/>
                <w:lang w:val="fr-FR"/>
              </w:rPr>
            </w:pPr>
            <w:r>
              <w:rPr>
                <w:sz w:val="20"/>
                <w:szCs w:val="20"/>
                <w:lang w:val="fr-FR"/>
              </w:rPr>
              <w:t>y</w:t>
            </w:r>
          </w:p>
        </w:tc>
        <w:tc>
          <w:tcPr>
            <w:tcW w:w="2950" w:type="dxa"/>
          </w:tcPr>
          <w:p w14:paraId="76E94AA2" w14:textId="77777777" w:rsidR="00E40EAB" w:rsidRDefault="00E40EAB" w:rsidP="00E40EAB">
            <w:pPr>
              <w:jc w:val="both"/>
              <w:rPr>
                <w:sz w:val="20"/>
                <w:szCs w:val="20"/>
                <w:lang w:val="fr-FR"/>
              </w:rPr>
            </w:pPr>
          </w:p>
        </w:tc>
      </w:tr>
      <w:tr w:rsidR="00E40EAB" w:rsidRPr="009F1590" w14:paraId="615CEC37" w14:textId="77777777" w:rsidTr="007C10FD">
        <w:tc>
          <w:tcPr>
            <w:tcW w:w="812" w:type="dxa"/>
          </w:tcPr>
          <w:p w14:paraId="4C1990A0" w14:textId="77777777" w:rsidR="00E40EAB" w:rsidRDefault="00E40EAB" w:rsidP="00E40EAB">
            <w:pPr>
              <w:rPr>
                <w:sz w:val="20"/>
                <w:szCs w:val="20"/>
                <w:lang w:val="en-GB"/>
              </w:rPr>
            </w:pPr>
            <w:r>
              <w:rPr>
                <w:sz w:val="20"/>
                <w:szCs w:val="20"/>
                <w:lang w:val="en-GB"/>
              </w:rPr>
              <w:t>28108</w:t>
            </w:r>
          </w:p>
        </w:tc>
        <w:tc>
          <w:tcPr>
            <w:tcW w:w="3372" w:type="dxa"/>
          </w:tcPr>
          <w:p w14:paraId="0BCE3859" w14:textId="77777777" w:rsidR="00E40EAB" w:rsidRPr="00880AD2" w:rsidRDefault="00E40EAB" w:rsidP="00E40EAB">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E40EAB" w:rsidRDefault="00E40EAB" w:rsidP="00E40EAB">
            <w:r w:rsidRPr="0018393B">
              <w:rPr>
                <w:sz w:val="20"/>
                <w:szCs w:val="20"/>
                <w:lang w:val="en-GB"/>
              </w:rPr>
              <w:t>n</w:t>
            </w:r>
          </w:p>
        </w:tc>
        <w:tc>
          <w:tcPr>
            <w:tcW w:w="827" w:type="dxa"/>
          </w:tcPr>
          <w:p w14:paraId="1E55A712" w14:textId="77777777" w:rsidR="00E40EAB" w:rsidRDefault="00E40EAB" w:rsidP="00E40EAB">
            <w:pPr>
              <w:jc w:val="both"/>
              <w:rPr>
                <w:sz w:val="20"/>
                <w:szCs w:val="20"/>
                <w:lang w:val="fr-FR"/>
              </w:rPr>
            </w:pPr>
            <w:r>
              <w:rPr>
                <w:sz w:val="20"/>
                <w:szCs w:val="20"/>
                <w:lang w:val="fr-FR"/>
              </w:rPr>
              <w:t>y</w:t>
            </w:r>
          </w:p>
        </w:tc>
        <w:tc>
          <w:tcPr>
            <w:tcW w:w="2950" w:type="dxa"/>
          </w:tcPr>
          <w:p w14:paraId="56F71E94" w14:textId="77777777" w:rsidR="00E40EAB" w:rsidRDefault="00E40EAB" w:rsidP="00E40EAB">
            <w:pPr>
              <w:jc w:val="both"/>
              <w:rPr>
                <w:sz w:val="20"/>
                <w:szCs w:val="20"/>
                <w:lang w:val="fr-FR"/>
              </w:rPr>
            </w:pPr>
          </w:p>
        </w:tc>
      </w:tr>
      <w:tr w:rsidR="00E40EAB" w:rsidRPr="009F1590" w14:paraId="63AE6AFA" w14:textId="77777777" w:rsidTr="007C10FD">
        <w:tc>
          <w:tcPr>
            <w:tcW w:w="812" w:type="dxa"/>
          </w:tcPr>
          <w:p w14:paraId="44DEF769" w14:textId="77777777" w:rsidR="00E40EAB" w:rsidRDefault="00E40EAB" w:rsidP="00E40EAB">
            <w:pPr>
              <w:rPr>
                <w:sz w:val="20"/>
                <w:szCs w:val="20"/>
                <w:lang w:val="en-GB"/>
              </w:rPr>
            </w:pPr>
            <w:r>
              <w:rPr>
                <w:sz w:val="20"/>
                <w:szCs w:val="20"/>
                <w:lang w:val="en-GB"/>
              </w:rPr>
              <w:t>2B000</w:t>
            </w:r>
          </w:p>
        </w:tc>
        <w:tc>
          <w:tcPr>
            <w:tcW w:w="3372" w:type="dxa"/>
          </w:tcPr>
          <w:p w14:paraId="38C65388" w14:textId="77777777" w:rsidR="00E40EAB" w:rsidRPr="00880AD2" w:rsidRDefault="00E40EAB" w:rsidP="00E40EAB">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E40EAB" w:rsidRDefault="00E40EAB" w:rsidP="00E40EAB">
            <w:pPr>
              <w:jc w:val="both"/>
              <w:rPr>
                <w:sz w:val="20"/>
                <w:szCs w:val="20"/>
                <w:lang w:val="fr-FR"/>
              </w:rPr>
            </w:pPr>
            <w:r>
              <w:rPr>
                <w:sz w:val="20"/>
                <w:szCs w:val="20"/>
                <w:lang w:val="fr-FR"/>
              </w:rPr>
              <w:t>y</w:t>
            </w:r>
          </w:p>
        </w:tc>
        <w:tc>
          <w:tcPr>
            <w:tcW w:w="827" w:type="dxa"/>
          </w:tcPr>
          <w:p w14:paraId="50B23F04" w14:textId="77777777" w:rsidR="00E40EAB" w:rsidRDefault="00E40EAB" w:rsidP="00E40EAB">
            <w:pPr>
              <w:jc w:val="both"/>
              <w:rPr>
                <w:sz w:val="20"/>
                <w:szCs w:val="20"/>
                <w:lang w:val="fr-FR"/>
              </w:rPr>
            </w:pPr>
            <w:r>
              <w:rPr>
                <w:sz w:val="20"/>
                <w:szCs w:val="20"/>
                <w:lang w:val="fr-FR"/>
              </w:rPr>
              <w:t>n</w:t>
            </w:r>
          </w:p>
        </w:tc>
        <w:tc>
          <w:tcPr>
            <w:tcW w:w="2950" w:type="dxa"/>
          </w:tcPr>
          <w:p w14:paraId="6128576A" w14:textId="77777777" w:rsidR="00E40EAB" w:rsidRDefault="00E40EAB" w:rsidP="00E40EAB">
            <w:pPr>
              <w:jc w:val="both"/>
              <w:rPr>
                <w:sz w:val="20"/>
                <w:szCs w:val="20"/>
                <w:lang w:val="fr-FR"/>
              </w:rPr>
            </w:pPr>
          </w:p>
        </w:tc>
      </w:tr>
      <w:tr w:rsidR="00E40EAB" w:rsidRPr="002E5CE2" w14:paraId="534B8867" w14:textId="77777777" w:rsidTr="007C10FD">
        <w:tc>
          <w:tcPr>
            <w:tcW w:w="812" w:type="dxa"/>
          </w:tcPr>
          <w:p w14:paraId="354AE11F" w14:textId="77777777" w:rsidR="00E40EAB" w:rsidRDefault="00E40EAB" w:rsidP="00E40EAB">
            <w:pPr>
              <w:rPr>
                <w:sz w:val="20"/>
                <w:szCs w:val="20"/>
                <w:lang w:val="en-GB"/>
              </w:rPr>
            </w:pPr>
            <w:r>
              <w:rPr>
                <w:sz w:val="20"/>
                <w:szCs w:val="20"/>
                <w:lang w:val="en-GB"/>
              </w:rPr>
              <w:t>2C000</w:t>
            </w:r>
          </w:p>
        </w:tc>
        <w:tc>
          <w:tcPr>
            <w:tcW w:w="3372" w:type="dxa"/>
          </w:tcPr>
          <w:p w14:paraId="14AB361C" w14:textId="77777777" w:rsidR="00E40EAB" w:rsidRPr="00FC7E2E" w:rsidRDefault="00E40EAB" w:rsidP="00E40EAB">
            <w:pPr>
              <w:jc w:val="both"/>
              <w:rPr>
                <w:iCs/>
                <w:sz w:val="20"/>
                <w:szCs w:val="20"/>
                <w:lang w:val="en-GB"/>
              </w:rPr>
            </w:pPr>
            <w:r w:rsidRPr="00FC7E2E">
              <w:rPr>
                <w:iCs/>
                <w:sz w:val="20"/>
                <w:szCs w:val="20"/>
                <w:lang w:val="en-GB"/>
              </w:rPr>
              <w:t>Invalid character set name</w:t>
            </w:r>
          </w:p>
        </w:tc>
        <w:tc>
          <w:tcPr>
            <w:tcW w:w="652" w:type="dxa"/>
          </w:tcPr>
          <w:p w14:paraId="07478D78"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F0AD809"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3E0EA7E3" w14:textId="77777777" w:rsidR="00E40EAB" w:rsidRPr="00DB2B90" w:rsidRDefault="00E40EAB" w:rsidP="00E40EAB">
            <w:pPr>
              <w:jc w:val="both"/>
              <w:rPr>
                <w:i/>
                <w:iCs/>
                <w:sz w:val="20"/>
                <w:szCs w:val="20"/>
                <w:lang w:val="en-GB"/>
              </w:rPr>
            </w:pPr>
          </w:p>
        </w:tc>
      </w:tr>
      <w:tr w:rsidR="00E40EAB" w:rsidRPr="002E5CE2" w14:paraId="664FCF02" w14:textId="77777777" w:rsidTr="007C10FD">
        <w:tc>
          <w:tcPr>
            <w:tcW w:w="812" w:type="dxa"/>
          </w:tcPr>
          <w:p w14:paraId="13BCC890" w14:textId="77777777" w:rsidR="00E40EAB" w:rsidRDefault="00E40EAB" w:rsidP="00E40EAB">
            <w:pPr>
              <w:rPr>
                <w:sz w:val="20"/>
                <w:szCs w:val="20"/>
                <w:lang w:val="en-GB"/>
              </w:rPr>
            </w:pPr>
            <w:r>
              <w:rPr>
                <w:sz w:val="20"/>
                <w:szCs w:val="20"/>
                <w:lang w:val="en-GB"/>
              </w:rPr>
              <w:t>2C001</w:t>
            </w:r>
          </w:p>
        </w:tc>
        <w:tc>
          <w:tcPr>
            <w:tcW w:w="3372" w:type="dxa"/>
          </w:tcPr>
          <w:p w14:paraId="4C66FA6D" w14:textId="77777777" w:rsidR="00E40EAB" w:rsidRPr="00FC7E2E" w:rsidRDefault="00E40EAB" w:rsidP="00E40EAB">
            <w:pPr>
              <w:jc w:val="both"/>
              <w:rPr>
                <w:iCs/>
                <w:sz w:val="20"/>
                <w:szCs w:val="20"/>
                <w:lang w:val="en-GB"/>
              </w:rPr>
            </w:pPr>
            <w:r>
              <w:rPr>
                <w:iCs/>
                <w:sz w:val="20"/>
                <w:szCs w:val="20"/>
                <w:lang w:val="en-GB"/>
              </w:rPr>
              <w:t>Cannot drop SQL-session default character vset</w:t>
            </w:r>
          </w:p>
        </w:tc>
        <w:tc>
          <w:tcPr>
            <w:tcW w:w="652" w:type="dxa"/>
          </w:tcPr>
          <w:p w14:paraId="25A217B1" w14:textId="77777777" w:rsidR="00E40EAB" w:rsidRPr="00FC7E2E" w:rsidRDefault="00E40EAB" w:rsidP="00E40EAB">
            <w:pPr>
              <w:jc w:val="both"/>
              <w:rPr>
                <w:iCs/>
                <w:sz w:val="20"/>
                <w:szCs w:val="20"/>
                <w:lang w:val="en-GB"/>
              </w:rPr>
            </w:pPr>
            <w:r>
              <w:rPr>
                <w:iCs/>
                <w:sz w:val="20"/>
                <w:szCs w:val="20"/>
                <w:lang w:val="en-GB"/>
              </w:rPr>
              <w:t>y</w:t>
            </w:r>
          </w:p>
        </w:tc>
        <w:tc>
          <w:tcPr>
            <w:tcW w:w="827" w:type="dxa"/>
          </w:tcPr>
          <w:p w14:paraId="5673B0F3" w14:textId="77777777" w:rsidR="00E40EAB" w:rsidRPr="00F240E8" w:rsidRDefault="00E40EAB" w:rsidP="00E40EAB">
            <w:pPr>
              <w:jc w:val="both"/>
              <w:rPr>
                <w:iCs/>
                <w:sz w:val="20"/>
                <w:szCs w:val="20"/>
                <w:lang w:val="en-GB"/>
              </w:rPr>
            </w:pPr>
            <w:r>
              <w:rPr>
                <w:iCs/>
                <w:sz w:val="20"/>
                <w:szCs w:val="20"/>
                <w:lang w:val="en-GB"/>
              </w:rPr>
              <w:t>n</w:t>
            </w:r>
          </w:p>
        </w:tc>
        <w:tc>
          <w:tcPr>
            <w:tcW w:w="2950" w:type="dxa"/>
          </w:tcPr>
          <w:p w14:paraId="2F583757" w14:textId="77777777" w:rsidR="00E40EAB" w:rsidRPr="00DB2B90" w:rsidRDefault="00E40EAB" w:rsidP="00E40EAB">
            <w:pPr>
              <w:jc w:val="both"/>
              <w:rPr>
                <w:i/>
                <w:iCs/>
                <w:sz w:val="20"/>
                <w:szCs w:val="20"/>
                <w:lang w:val="en-GB"/>
              </w:rPr>
            </w:pPr>
          </w:p>
        </w:tc>
      </w:tr>
      <w:tr w:rsidR="00E40EAB" w:rsidRPr="002E5CE2" w14:paraId="6CE3C18F" w14:textId="77777777" w:rsidTr="007C10FD">
        <w:tc>
          <w:tcPr>
            <w:tcW w:w="812" w:type="dxa"/>
          </w:tcPr>
          <w:p w14:paraId="1EC567BB" w14:textId="77777777" w:rsidR="00E40EAB" w:rsidRPr="002E5CE2" w:rsidRDefault="00E40EAB" w:rsidP="00E40EAB">
            <w:pPr>
              <w:rPr>
                <w:sz w:val="20"/>
                <w:szCs w:val="20"/>
                <w:lang w:val="en-GB"/>
              </w:rPr>
            </w:pPr>
            <w:r>
              <w:rPr>
                <w:sz w:val="20"/>
                <w:szCs w:val="20"/>
                <w:lang w:val="en-GB"/>
              </w:rPr>
              <w:t>2D000</w:t>
            </w:r>
          </w:p>
        </w:tc>
        <w:tc>
          <w:tcPr>
            <w:tcW w:w="3372" w:type="dxa"/>
          </w:tcPr>
          <w:p w14:paraId="162928E8" w14:textId="77777777" w:rsidR="00E40EAB" w:rsidRPr="00BA2D90" w:rsidRDefault="00E40EAB" w:rsidP="00E40EAB">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E40EAB" w:rsidRPr="00BA2D90" w:rsidRDefault="00E40EAB" w:rsidP="00E40EAB">
            <w:pPr>
              <w:jc w:val="both"/>
              <w:rPr>
                <w:iCs/>
                <w:sz w:val="20"/>
                <w:szCs w:val="20"/>
                <w:lang w:val="en-GB"/>
              </w:rPr>
            </w:pPr>
            <w:r>
              <w:rPr>
                <w:iCs/>
                <w:sz w:val="20"/>
                <w:szCs w:val="20"/>
                <w:lang w:val="en-GB"/>
              </w:rPr>
              <w:t>y</w:t>
            </w:r>
          </w:p>
        </w:tc>
        <w:tc>
          <w:tcPr>
            <w:tcW w:w="827" w:type="dxa"/>
          </w:tcPr>
          <w:p w14:paraId="2BDB79C2" w14:textId="77777777" w:rsidR="00E40EAB" w:rsidRPr="00F240E8" w:rsidRDefault="00E40EAB" w:rsidP="00E40EAB">
            <w:pPr>
              <w:jc w:val="both"/>
              <w:rPr>
                <w:iCs/>
                <w:sz w:val="20"/>
                <w:szCs w:val="20"/>
                <w:lang w:val="en-GB"/>
              </w:rPr>
            </w:pPr>
            <w:r>
              <w:rPr>
                <w:iCs/>
                <w:sz w:val="20"/>
                <w:szCs w:val="20"/>
                <w:lang w:val="en-GB"/>
              </w:rPr>
              <w:t>y</w:t>
            </w:r>
          </w:p>
        </w:tc>
        <w:tc>
          <w:tcPr>
            <w:tcW w:w="2950" w:type="dxa"/>
          </w:tcPr>
          <w:p w14:paraId="1DDAC5D2" w14:textId="77777777" w:rsidR="00E40EAB" w:rsidRPr="00DB2B90" w:rsidRDefault="00E40EAB" w:rsidP="00E40EAB">
            <w:pPr>
              <w:jc w:val="both"/>
              <w:rPr>
                <w:i/>
                <w:iCs/>
                <w:sz w:val="20"/>
                <w:szCs w:val="20"/>
                <w:lang w:val="en-GB"/>
              </w:rPr>
            </w:pPr>
          </w:p>
        </w:tc>
      </w:tr>
      <w:tr w:rsidR="00E40EAB" w:rsidRPr="002E5CE2" w14:paraId="6F077FF3" w14:textId="77777777" w:rsidTr="007C10FD">
        <w:tc>
          <w:tcPr>
            <w:tcW w:w="812" w:type="dxa"/>
          </w:tcPr>
          <w:p w14:paraId="78857498" w14:textId="77777777" w:rsidR="00E40EAB" w:rsidRPr="002E5CE2" w:rsidRDefault="00E40EAB" w:rsidP="00E40EAB">
            <w:pPr>
              <w:rPr>
                <w:sz w:val="20"/>
                <w:szCs w:val="20"/>
                <w:lang w:val="en-GB"/>
              </w:rPr>
            </w:pPr>
            <w:r w:rsidRPr="002E5CE2">
              <w:rPr>
                <w:sz w:val="20"/>
                <w:szCs w:val="20"/>
                <w:lang w:val="en-GB"/>
              </w:rPr>
              <w:t>2E000</w:t>
            </w:r>
          </w:p>
        </w:tc>
        <w:tc>
          <w:tcPr>
            <w:tcW w:w="3372" w:type="dxa"/>
          </w:tcPr>
          <w:p w14:paraId="32D6EFEB" w14:textId="77777777" w:rsidR="00E40EAB" w:rsidRPr="00FC7E2E" w:rsidRDefault="00E40EAB" w:rsidP="00E40EAB">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E40EAB" w:rsidRPr="00FC7E2E" w:rsidRDefault="00E40EAB" w:rsidP="00E40EAB">
            <w:pPr>
              <w:jc w:val="both"/>
              <w:rPr>
                <w:iCs/>
                <w:sz w:val="20"/>
                <w:szCs w:val="20"/>
                <w:lang w:val="en-GB"/>
              </w:rPr>
            </w:pPr>
            <w:r w:rsidRPr="00FC7E2E">
              <w:rPr>
                <w:iCs/>
                <w:sz w:val="20"/>
                <w:szCs w:val="20"/>
                <w:lang w:val="en-GB"/>
              </w:rPr>
              <w:t>y</w:t>
            </w:r>
          </w:p>
        </w:tc>
        <w:tc>
          <w:tcPr>
            <w:tcW w:w="827" w:type="dxa"/>
          </w:tcPr>
          <w:p w14:paraId="0679D1FC" w14:textId="77777777" w:rsidR="00E40EAB" w:rsidRPr="00FD09AC" w:rsidRDefault="00E40EAB" w:rsidP="00E40EAB">
            <w:pPr>
              <w:jc w:val="both"/>
              <w:rPr>
                <w:iCs/>
                <w:sz w:val="20"/>
                <w:szCs w:val="20"/>
                <w:lang w:val="en-GB"/>
              </w:rPr>
            </w:pPr>
            <w:r>
              <w:rPr>
                <w:iCs/>
                <w:sz w:val="20"/>
                <w:szCs w:val="20"/>
                <w:lang w:val="en-GB"/>
              </w:rPr>
              <w:t>y</w:t>
            </w:r>
          </w:p>
        </w:tc>
        <w:tc>
          <w:tcPr>
            <w:tcW w:w="2950" w:type="dxa"/>
          </w:tcPr>
          <w:p w14:paraId="0A796AEB" w14:textId="77777777" w:rsidR="00E40EAB" w:rsidRPr="002E5CE2" w:rsidRDefault="00E40EAB" w:rsidP="00E40EAB">
            <w:pPr>
              <w:jc w:val="both"/>
              <w:rPr>
                <w:i/>
                <w:iCs/>
                <w:sz w:val="20"/>
                <w:szCs w:val="20"/>
                <w:lang w:val="en-GB"/>
              </w:rPr>
            </w:pPr>
          </w:p>
        </w:tc>
      </w:tr>
      <w:tr w:rsidR="00E40EAB" w:rsidRPr="002E5CE2" w14:paraId="25091811" w14:textId="77777777" w:rsidTr="007C10FD">
        <w:tc>
          <w:tcPr>
            <w:tcW w:w="812" w:type="dxa"/>
          </w:tcPr>
          <w:p w14:paraId="0DC49187" w14:textId="77777777" w:rsidR="00E40EAB" w:rsidRPr="002E5CE2" w:rsidRDefault="00E40EAB" w:rsidP="00E40EAB">
            <w:pPr>
              <w:rPr>
                <w:sz w:val="20"/>
                <w:szCs w:val="20"/>
                <w:lang w:val="en-GB"/>
              </w:rPr>
            </w:pPr>
            <w:r w:rsidRPr="002E5CE2">
              <w:rPr>
                <w:sz w:val="20"/>
                <w:szCs w:val="20"/>
                <w:lang w:val="en-GB"/>
              </w:rPr>
              <w:t>2E104</w:t>
            </w:r>
          </w:p>
        </w:tc>
        <w:tc>
          <w:tcPr>
            <w:tcW w:w="3372" w:type="dxa"/>
          </w:tcPr>
          <w:p w14:paraId="490FB272" w14:textId="77777777" w:rsidR="00E40EAB" w:rsidRPr="002E5CE2" w:rsidRDefault="00E40EAB" w:rsidP="00E40EAB">
            <w:pPr>
              <w:jc w:val="both"/>
              <w:rPr>
                <w:sz w:val="20"/>
                <w:szCs w:val="20"/>
                <w:lang w:val="en-GB"/>
              </w:rPr>
            </w:pPr>
            <w:r w:rsidRPr="002E5CE2">
              <w:rPr>
                <w:sz w:val="20"/>
                <w:szCs w:val="20"/>
                <w:lang w:val="en-GB"/>
              </w:rPr>
              <w:t>Database is read-only</w:t>
            </w:r>
          </w:p>
        </w:tc>
        <w:tc>
          <w:tcPr>
            <w:tcW w:w="652" w:type="dxa"/>
          </w:tcPr>
          <w:p w14:paraId="7A3DA769" w14:textId="77777777" w:rsidR="00E40EAB" w:rsidRPr="002E5CE2" w:rsidRDefault="00E40EAB" w:rsidP="00E40EAB">
            <w:pPr>
              <w:jc w:val="both"/>
              <w:rPr>
                <w:sz w:val="20"/>
                <w:szCs w:val="20"/>
                <w:lang w:val="en-GB"/>
              </w:rPr>
            </w:pPr>
            <w:r>
              <w:rPr>
                <w:sz w:val="20"/>
                <w:szCs w:val="20"/>
                <w:lang w:val="en-GB"/>
              </w:rPr>
              <w:t>n</w:t>
            </w:r>
          </w:p>
        </w:tc>
        <w:tc>
          <w:tcPr>
            <w:tcW w:w="827" w:type="dxa"/>
          </w:tcPr>
          <w:p w14:paraId="2A4C6BD8" w14:textId="77777777" w:rsidR="00E40EAB" w:rsidRPr="002E5CE2" w:rsidRDefault="00E40EAB" w:rsidP="00E40EAB">
            <w:pPr>
              <w:jc w:val="both"/>
              <w:rPr>
                <w:sz w:val="20"/>
                <w:szCs w:val="20"/>
                <w:lang w:val="en-GB"/>
              </w:rPr>
            </w:pPr>
            <w:r>
              <w:rPr>
                <w:sz w:val="20"/>
                <w:szCs w:val="20"/>
                <w:lang w:val="en-GB"/>
              </w:rPr>
              <w:t>y</w:t>
            </w:r>
          </w:p>
        </w:tc>
        <w:tc>
          <w:tcPr>
            <w:tcW w:w="2950" w:type="dxa"/>
          </w:tcPr>
          <w:p w14:paraId="50D20B52" w14:textId="77777777" w:rsidR="00E40EAB" w:rsidRPr="002E5CE2" w:rsidRDefault="00E40EAB" w:rsidP="00E40EAB">
            <w:pPr>
              <w:jc w:val="both"/>
              <w:rPr>
                <w:sz w:val="20"/>
                <w:szCs w:val="20"/>
                <w:lang w:val="en-GB"/>
              </w:rPr>
            </w:pPr>
          </w:p>
        </w:tc>
      </w:tr>
      <w:tr w:rsidR="00E40EAB" w:rsidRPr="002E5CE2" w14:paraId="351723EF" w14:textId="77777777" w:rsidTr="007C10FD">
        <w:tc>
          <w:tcPr>
            <w:tcW w:w="812" w:type="dxa"/>
          </w:tcPr>
          <w:p w14:paraId="68ECFE65" w14:textId="77777777" w:rsidR="00E40EAB" w:rsidRPr="002E5CE2" w:rsidRDefault="00E40EAB" w:rsidP="00E40EAB">
            <w:pPr>
              <w:rPr>
                <w:sz w:val="20"/>
                <w:szCs w:val="20"/>
                <w:lang w:val="en-GB"/>
              </w:rPr>
            </w:pPr>
            <w:r w:rsidRPr="002E5CE2">
              <w:rPr>
                <w:sz w:val="20"/>
                <w:szCs w:val="20"/>
                <w:lang w:val="en-GB"/>
              </w:rPr>
              <w:t>2E105</w:t>
            </w:r>
          </w:p>
        </w:tc>
        <w:tc>
          <w:tcPr>
            <w:tcW w:w="3372" w:type="dxa"/>
          </w:tcPr>
          <w:p w14:paraId="66E847B3" w14:textId="77777777" w:rsidR="00E40EAB" w:rsidRPr="002E5CE2" w:rsidRDefault="00E40EAB" w:rsidP="00E40EAB">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E40EAB" w:rsidRPr="002E5CE2" w:rsidRDefault="00E40EAB" w:rsidP="00E40EAB">
            <w:pPr>
              <w:jc w:val="both"/>
              <w:rPr>
                <w:sz w:val="20"/>
                <w:szCs w:val="20"/>
                <w:lang w:val="en-GB"/>
              </w:rPr>
            </w:pPr>
            <w:r>
              <w:rPr>
                <w:sz w:val="20"/>
                <w:szCs w:val="20"/>
                <w:lang w:val="en-GB"/>
              </w:rPr>
              <w:t>n</w:t>
            </w:r>
          </w:p>
        </w:tc>
        <w:tc>
          <w:tcPr>
            <w:tcW w:w="827" w:type="dxa"/>
          </w:tcPr>
          <w:p w14:paraId="1FC1BC1D" w14:textId="77777777" w:rsidR="00E40EAB" w:rsidRPr="002E5CE2" w:rsidRDefault="00E40EAB" w:rsidP="00E40EAB">
            <w:pPr>
              <w:jc w:val="both"/>
              <w:rPr>
                <w:sz w:val="20"/>
                <w:szCs w:val="20"/>
                <w:lang w:val="en-GB"/>
              </w:rPr>
            </w:pPr>
            <w:r>
              <w:rPr>
                <w:sz w:val="20"/>
                <w:szCs w:val="20"/>
                <w:lang w:val="en-GB"/>
              </w:rPr>
              <w:t>y</w:t>
            </w:r>
          </w:p>
        </w:tc>
        <w:tc>
          <w:tcPr>
            <w:tcW w:w="2950" w:type="dxa"/>
          </w:tcPr>
          <w:p w14:paraId="665A6665" w14:textId="77777777" w:rsidR="00E40EAB" w:rsidRPr="002E5CE2" w:rsidRDefault="00E40EAB" w:rsidP="00E40EAB">
            <w:pPr>
              <w:jc w:val="both"/>
              <w:rPr>
                <w:sz w:val="20"/>
                <w:szCs w:val="20"/>
                <w:lang w:val="en-GB"/>
              </w:rPr>
            </w:pPr>
          </w:p>
        </w:tc>
      </w:tr>
      <w:tr w:rsidR="00E40EAB" w:rsidRPr="002E5CE2" w14:paraId="68C403E3" w14:textId="77777777" w:rsidTr="007C10FD">
        <w:tc>
          <w:tcPr>
            <w:tcW w:w="812" w:type="dxa"/>
          </w:tcPr>
          <w:p w14:paraId="53CA493C" w14:textId="77777777" w:rsidR="00E40EAB" w:rsidRPr="002E5CE2" w:rsidRDefault="00E40EAB" w:rsidP="00E40EAB">
            <w:pPr>
              <w:rPr>
                <w:sz w:val="20"/>
                <w:szCs w:val="20"/>
                <w:lang w:val="en-GB"/>
              </w:rPr>
            </w:pPr>
            <w:r w:rsidRPr="002E5CE2">
              <w:rPr>
                <w:sz w:val="20"/>
                <w:szCs w:val="20"/>
                <w:lang w:val="en-GB"/>
              </w:rPr>
              <w:t>2E106</w:t>
            </w:r>
          </w:p>
        </w:tc>
        <w:tc>
          <w:tcPr>
            <w:tcW w:w="3372" w:type="dxa"/>
          </w:tcPr>
          <w:p w14:paraId="12687298" w14:textId="77777777" w:rsidR="00E40EAB" w:rsidRPr="002E5CE2" w:rsidRDefault="00E40EAB" w:rsidP="00E40EAB">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E40EAB" w:rsidRPr="002E5CE2" w:rsidRDefault="00E40EAB" w:rsidP="00E40EAB">
            <w:pPr>
              <w:jc w:val="both"/>
              <w:rPr>
                <w:sz w:val="20"/>
                <w:szCs w:val="20"/>
                <w:lang w:val="en-GB"/>
              </w:rPr>
            </w:pPr>
            <w:r>
              <w:rPr>
                <w:sz w:val="20"/>
                <w:szCs w:val="20"/>
                <w:lang w:val="en-GB"/>
              </w:rPr>
              <w:t>n</w:t>
            </w:r>
          </w:p>
        </w:tc>
        <w:tc>
          <w:tcPr>
            <w:tcW w:w="827" w:type="dxa"/>
          </w:tcPr>
          <w:p w14:paraId="595DD1D1" w14:textId="77777777" w:rsidR="00E40EAB" w:rsidRPr="002E5CE2" w:rsidRDefault="00E40EAB" w:rsidP="00E40EAB">
            <w:pPr>
              <w:jc w:val="both"/>
              <w:rPr>
                <w:sz w:val="20"/>
                <w:szCs w:val="20"/>
                <w:lang w:val="en-GB"/>
              </w:rPr>
            </w:pPr>
            <w:r>
              <w:rPr>
                <w:sz w:val="20"/>
                <w:szCs w:val="20"/>
                <w:lang w:val="en-GB"/>
              </w:rPr>
              <w:t>y</w:t>
            </w:r>
          </w:p>
        </w:tc>
        <w:tc>
          <w:tcPr>
            <w:tcW w:w="2950" w:type="dxa"/>
          </w:tcPr>
          <w:p w14:paraId="7F472E31" w14:textId="77777777" w:rsidR="00E40EAB" w:rsidRPr="002E5CE2" w:rsidRDefault="00E40EAB" w:rsidP="00E40EAB">
            <w:pPr>
              <w:jc w:val="both"/>
              <w:rPr>
                <w:sz w:val="20"/>
                <w:szCs w:val="20"/>
                <w:lang w:val="en-GB"/>
              </w:rPr>
            </w:pPr>
          </w:p>
        </w:tc>
      </w:tr>
      <w:tr w:rsidR="00E40EAB" w:rsidRPr="002E5CE2" w14:paraId="5CECE17D" w14:textId="77777777" w:rsidTr="007C10FD">
        <w:tc>
          <w:tcPr>
            <w:tcW w:w="812" w:type="dxa"/>
          </w:tcPr>
          <w:p w14:paraId="42D5FF7F" w14:textId="77777777" w:rsidR="00E40EAB" w:rsidRPr="002E5CE2" w:rsidRDefault="00E40EAB" w:rsidP="00E40EAB">
            <w:pPr>
              <w:rPr>
                <w:sz w:val="20"/>
                <w:szCs w:val="20"/>
                <w:lang w:val="en-GB"/>
              </w:rPr>
            </w:pPr>
            <w:r w:rsidRPr="002E5CE2">
              <w:rPr>
                <w:sz w:val="20"/>
                <w:szCs w:val="20"/>
                <w:lang w:val="en-GB"/>
              </w:rPr>
              <w:t>2E108</w:t>
            </w:r>
          </w:p>
        </w:tc>
        <w:tc>
          <w:tcPr>
            <w:tcW w:w="3372" w:type="dxa"/>
          </w:tcPr>
          <w:p w14:paraId="26B7716C" w14:textId="77777777" w:rsidR="00E40EAB" w:rsidRPr="002E5CE2" w:rsidRDefault="00E40EAB" w:rsidP="00E40EAB">
            <w:pPr>
              <w:jc w:val="both"/>
              <w:rPr>
                <w:sz w:val="20"/>
                <w:szCs w:val="20"/>
              </w:rPr>
            </w:pPr>
            <w:r w:rsidRPr="002E5CE2">
              <w:rPr>
                <w:sz w:val="20"/>
                <w:szCs w:val="20"/>
              </w:rPr>
              <w:t>Stop time was specified, so database is read-only</w:t>
            </w:r>
          </w:p>
        </w:tc>
        <w:tc>
          <w:tcPr>
            <w:tcW w:w="652" w:type="dxa"/>
          </w:tcPr>
          <w:p w14:paraId="6686FE3F" w14:textId="77777777" w:rsidR="00E40EAB" w:rsidRPr="002E5CE2" w:rsidRDefault="00E40EAB" w:rsidP="00E40EAB">
            <w:pPr>
              <w:jc w:val="both"/>
              <w:rPr>
                <w:sz w:val="20"/>
                <w:szCs w:val="20"/>
              </w:rPr>
            </w:pPr>
            <w:r>
              <w:rPr>
                <w:sz w:val="20"/>
                <w:szCs w:val="20"/>
              </w:rPr>
              <w:t>n</w:t>
            </w:r>
          </w:p>
        </w:tc>
        <w:tc>
          <w:tcPr>
            <w:tcW w:w="827" w:type="dxa"/>
          </w:tcPr>
          <w:p w14:paraId="63D491B3" w14:textId="77777777" w:rsidR="00E40EAB" w:rsidRPr="002E5CE2" w:rsidRDefault="00E40EAB" w:rsidP="00E40EAB">
            <w:pPr>
              <w:jc w:val="both"/>
              <w:rPr>
                <w:sz w:val="20"/>
                <w:szCs w:val="20"/>
              </w:rPr>
            </w:pPr>
            <w:r>
              <w:rPr>
                <w:sz w:val="20"/>
                <w:szCs w:val="20"/>
              </w:rPr>
              <w:t>y</w:t>
            </w:r>
          </w:p>
        </w:tc>
        <w:tc>
          <w:tcPr>
            <w:tcW w:w="2950" w:type="dxa"/>
          </w:tcPr>
          <w:p w14:paraId="6CE65F8F" w14:textId="77777777" w:rsidR="00E40EAB" w:rsidRPr="002E5CE2" w:rsidRDefault="00E40EAB" w:rsidP="00E40EAB">
            <w:pPr>
              <w:jc w:val="both"/>
              <w:rPr>
                <w:sz w:val="20"/>
                <w:szCs w:val="20"/>
              </w:rPr>
            </w:pPr>
          </w:p>
        </w:tc>
      </w:tr>
      <w:tr w:rsidR="005E3CFE" w:rsidRPr="002E5CE2" w14:paraId="3504EA96" w14:textId="77777777" w:rsidTr="007C10FD">
        <w:tc>
          <w:tcPr>
            <w:tcW w:w="812" w:type="dxa"/>
          </w:tcPr>
          <w:p w14:paraId="06937206" w14:textId="77777777" w:rsidR="005E3CFE" w:rsidRPr="002E5CE2" w:rsidRDefault="005E3CFE" w:rsidP="00E40EAB">
            <w:pPr>
              <w:rPr>
                <w:sz w:val="20"/>
                <w:szCs w:val="20"/>
                <w:lang w:val="en-GB"/>
              </w:rPr>
            </w:pPr>
            <w:r>
              <w:rPr>
                <w:sz w:val="20"/>
                <w:szCs w:val="20"/>
                <w:lang w:val="en-GB"/>
              </w:rPr>
              <w:t>2E110</w:t>
            </w:r>
          </w:p>
        </w:tc>
        <w:tc>
          <w:tcPr>
            <w:tcW w:w="3372" w:type="dxa"/>
          </w:tcPr>
          <w:p w14:paraId="6189FC16" w14:textId="77777777" w:rsidR="005E3CFE" w:rsidRPr="002E5CE2" w:rsidRDefault="005E3CFE" w:rsidP="00E40EAB">
            <w:pPr>
              <w:jc w:val="both"/>
              <w:rPr>
                <w:sz w:val="20"/>
                <w:szCs w:val="20"/>
              </w:rPr>
            </w:pPr>
            <w:r>
              <w:rPr>
                <w:sz w:val="20"/>
                <w:szCs w:val="20"/>
              </w:rPr>
              <w:t>Unauthorized HTTP access</w:t>
            </w:r>
          </w:p>
        </w:tc>
        <w:tc>
          <w:tcPr>
            <w:tcW w:w="652" w:type="dxa"/>
          </w:tcPr>
          <w:p w14:paraId="0598C2C5" w14:textId="77777777" w:rsidR="005E3CFE" w:rsidRDefault="005E3CFE" w:rsidP="00E40EAB">
            <w:pPr>
              <w:jc w:val="both"/>
              <w:rPr>
                <w:sz w:val="20"/>
                <w:szCs w:val="20"/>
              </w:rPr>
            </w:pPr>
            <w:r>
              <w:rPr>
                <w:sz w:val="20"/>
                <w:szCs w:val="20"/>
              </w:rPr>
              <w:t>n</w:t>
            </w:r>
          </w:p>
        </w:tc>
        <w:tc>
          <w:tcPr>
            <w:tcW w:w="827" w:type="dxa"/>
          </w:tcPr>
          <w:p w14:paraId="5074ACD3" w14:textId="77777777" w:rsidR="005E3CFE" w:rsidRDefault="005E3CFE" w:rsidP="00E40EAB">
            <w:pPr>
              <w:jc w:val="both"/>
              <w:rPr>
                <w:sz w:val="20"/>
                <w:szCs w:val="20"/>
              </w:rPr>
            </w:pPr>
            <w:r>
              <w:rPr>
                <w:sz w:val="20"/>
                <w:szCs w:val="20"/>
              </w:rPr>
              <w:t>y</w:t>
            </w:r>
          </w:p>
        </w:tc>
        <w:tc>
          <w:tcPr>
            <w:tcW w:w="2950" w:type="dxa"/>
          </w:tcPr>
          <w:p w14:paraId="2716E967" w14:textId="77777777" w:rsidR="005E3CFE" w:rsidRPr="002E5CE2" w:rsidRDefault="005E3CFE" w:rsidP="00E40EAB">
            <w:pPr>
              <w:jc w:val="both"/>
              <w:rPr>
                <w:sz w:val="20"/>
                <w:szCs w:val="20"/>
              </w:rPr>
            </w:pPr>
          </w:p>
        </w:tc>
      </w:tr>
      <w:tr w:rsidR="00E40EAB" w:rsidRPr="002E5CE2" w14:paraId="2C352520" w14:textId="77777777" w:rsidTr="007C10FD">
        <w:tc>
          <w:tcPr>
            <w:tcW w:w="812" w:type="dxa"/>
          </w:tcPr>
          <w:p w14:paraId="18A851FD" w14:textId="77777777" w:rsidR="00E40EAB" w:rsidRPr="002E5CE2" w:rsidRDefault="00E40EAB" w:rsidP="00E40EAB">
            <w:pPr>
              <w:rPr>
                <w:sz w:val="20"/>
                <w:szCs w:val="20"/>
                <w:lang w:val="en-GB"/>
              </w:rPr>
            </w:pPr>
            <w:r w:rsidRPr="002E5CE2">
              <w:rPr>
                <w:sz w:val="20"/>
                <w:szCs w:val="20"/>
                <w:lang w:val="en-GB"/>
              </w:rPr>
              <w:t>2E111</w:t>
            </w:r>
          </w:p>
        </w:tc>
        <w:tc>
          <w:tcPr>
            <w:tcW w:w="3372" w:type="dxa"/>
          </w:tcPr>
          <w:p w14:paraId="0C5E140E" w14:textId="77777777" w:rsidR="00E40EAB" w:rsidRPr="002E5CE2" w:rsidRDefault="00E40EAB" w:rsidP="00E40EAB">
            <w:pPr>
              <w:jc w:val="both"/>
              <w:rPr>
                <w:sz w:val="20"/>
                <w:szCs w:val="20"/>
              </w:rPr>
            </w:pPr>
            <w:r w:rsidRPr="002E5CE2">
              <w:rPr>
                <w:sz w:val="20"/>
                <w:szCs w:val="20"/>
              </w:rPr>
              <w:t>User ? can access no columns of table ?</w:t>
            </w:r>
          </w:p>
        </w:tc>
        <w:tc>
          <w:tcPr>
            <w:tcW w:w="652" w:type="dxa"/>
          </w:tcPr>
          <w:p w14:paraId="103418F5" w14:textId="77777777" w:rsidR="00E40EAB" w:rsidRPr="002E5CE2" w:rsidRDefault="00E40EAB" w:rsidP="00E40EAB">
            <w:pPr>
              <w:jc w:val="both"/>
              <w:rPr>
                <w:sz w:val="20"/>
                <w:szCs w:val="20"/>
              </w:rPr>
            </w:pPr>
            <w:r>
              <w:rPr>
                <w:sz w:val="20"/>
                <w:szCs w:val="20"/>
              </w:rPr>
              <w:t>n</w:t>
            </w:r>
          </w:p>
        </w:tc>
        <w:tc>
          <w:tcPr>
            <w:tcW w:w="827" w:type="dxa"/>
          </w:tcPr>
          <w:p w14:paraId="39AE2780" w14:textId="77777777" w:rsidR="00E40EAB" w:rsidRPr="002E5CE2" w:rsidRDefault="00E40EAB" w:rsidP="00E40EAB">
            <w:pPr>
              <w:jc w:val="both"/>
              <w:rPr>
                <w:sz w:val="20"/>
                <w:szCs w:val="20"/>
              </w:rPr>
            </w:pPr>
            <w:r>
              <w:rPr>
                <w:sz w:val="20"/>
                <w:szCs w:val="20"/>
              </w:rPr>
              <w:t>y</w:t>
            </w:r>
          </w:p>
        </w:tc>
        <w:tc>
          <w:tcPr>
            <w:tcW w:w="2950" w:type="dxa"/>
          </w:tcPr>
          <w:p w14:paraId="692E31B0" w14:textId="77777777" w:rsidR="00E40EAB" w:rsidRPr="002E5CE2" w:rsidRDefault="00E40EAB" w:rsidP="00E40EAB">
            <w:pPr>
              <w:jc w:val="both"/>
              <w:rPr>
                <w:sz w:val="20"/>
                <w:szCs w:val="20"/>
              </w:rPr>
            </w:pPr>
          </w:p>
        </w:tc>
      </w:tr>
      <w:tr w:rsidR="00E40EAB" w:rsidRPr="002E5CE2" w14:paraId="63B9604F" w14:textId="77777777" w:rsidTr="007C10FD">
        <w:tc>
          <w:tcPr>
            <w:tcW w:w="812" w:type="dxa"/>
          </w:tcPr>
          <w:p w14:paraId="0DDDFD97" w14:textId="77777777" w:rsidR="00E40EAB" w:rsidRPr="002E5CE2" w:rsidRDefault="00E40EAB" w:rsidP="00E40EAB">
            <w:pPr>
              <w:rPr>
                <w:sz w:val="20"/>
                <w:szCs w:val="20"/>
                <w:lang w:val="en-GB"/>
              </w:rPr>
            </w:pPr>
            <w:r w:rsidRPr="002E5CE2">
              <w:rPr>
                <w:sz w:val="20"/>
                <w:szCs w:val="20"/>
                <w:lang w:val="en-GB"/>
              </w:rPr>
              <w:t>2E201</w:t>
            </w:r>
          </w:p>
        </w:tc>
        <w:tc>
          <w:tcPr>
            <w:tcW w:w="3372" w:type="dxa"/>
          </w:tcPr>
          <w:p w14:paraId="18564FD7" w14:textId="77777777" w:rsidR="00E40EAB" w:rsidRPr="002E5CE2" w:rsidRDefault="00E40EAB" w:rsidP="00E40EAB">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E40EAB" w:rsidRPr="002E5CE2" w:rsidRDefault="00E40EAB" w:rsidP="00E40EAB">
            <w:pPr>
              <w:tabs>
                <w:tab w:val="left" w:pos="2074"/>
              </w:tabs>
              <w:jc w:val="both"/>
              <w:rPr>
                <w:sz w:val="20"/>
                <w:szCs w:val="20"/>
                <w:lang w:val="en-GB"/>
              </w:rPr>
            </w:pPr>
            <w:r>
              <w:rPr>
                <w:sz w:val="20"/>
                <w:szCs w:val="20"/>
                <w:lang w:val="en-GB"/>
              </w:rPr>
              <w:t>n</w:t>
            </w:r>
          </w:p>
        </w:tc>
        <w:tc>
          <w:tcPr>
            <w:tcW w:w="827" w:type="dxa"/>
          </w:tcPr>
          <w:p w14:paraId="6E2DA09A" w14:textId="77777777" w:rsidR="00E40EAB" w:rsidRPr="002E5CE2" w:rsidRDefault="00E40EAB" w:rsidP="00E40EAB">
            <w:pPr>
              <w:tabs>
                <w:tab w:val="left" w:pos="2074"/>
              </w:tabs>
              <w:jc w:val="both"/>
              <w:rPr>
                <w:sz w:val="20"/>
                <w:szCs w:val="20"/>
                <w:lang w:val="en-GB"/>
              </w:rPr>
            </w:pPr>
            <w:r>
              <w:rPr>
                <w:sz w:val="20"/>
                <w:szCs w:val="20"/>
                <w:lang w:val="en-GB"/>
              </w:rPr>
              <w:t>y</w:t>
            </w:r>
          </w:p>
        </w:tc>
        <w:tc>
          <w:tcPr>
            <w:tcW w:w="2950" w:type="dxa"/>
          </w:tcPr>
          <w:p w14:paraId="67773857" w14:textId="77777777" w:rsidR="00E40EAB" w:rsidRPr="002E5CE2" w:rsidRDefault="00E40EAB" w:rsidP="00E40EAB">
            <w:pPr>
              <w:tabs>
                <w:tab w:val="left" w:pos="2074"/>
              </w:tabs>
              <w:jc w:val="both"/>
              <w:rPr>
                <w:sz w:val="20"/>
                <w:szCs w:val="20"/>
                <w:lang w:val="en-GB"/>
              </w:rPr>
            </w:pPr>
            <w:r>
              <w:rPr>
                <w:sz w:val="20"/>
                <w:szCs w:val="20"/>
                <w:lang w:val="en-GB"/>
              </w:rPr>
              <w:t>See also 080nn</w:t>
            </w:r>
          </w:p>
        </w:tc>
      </w:tr>
      <w:tr w:rsidR="00E40EAB" w:rsidRPr="002E5CE2" w14:paraId="2F51C25F" w14:textId="77777777" w:rsidTr="007C10FD">
        <w:tc>
          <w:tcPr>
            <w:tcW w:w="812" w:type="dxa"/>
          </w:tcPr>
          <w:p w14:paraId="59B09675" w14:textId="77777777" w:rsidR="00E40EAB" w:rsidRPr="002E5CE2" w:rsidRDefault="00E40EAB" w:rsidP="00E40EAB">
            <w:pPr>
              <w:rPr>
                <w:sz w:val="20"/>
                <w:szCs w:val="20"/>
                <w:lang w:val="en-GB"/>
              </w:rPr>
            </w:pPr>
            <w:r w:rsidRPr="002E5CE2">
              <w:rPr>
                <w:sz w:val="20"/>
                <w:szCs w:val="20"/>
                <w:lang w:val="en-GB"/>
              </w:rPr>
              <w:t>2E202</w:t>
            </w:r>
          </w:p>
        </w:tc>
        <w:tc>
          <w:tcPr>
            <w:tcW w:w="3372" w:type="dxa"/>
          </w:tcPr>
          <w:p w14:paraId="6688E596" w14:textId="77777777" w:rsidR="00E40EAB" w:rsidRPr="002E5CE2" w:rsidRDefault="00E40EAB" w:rsidP="00E40EAB">
            <w:pPr>
              <w:jc w:val="both"/>
              <w:rPr>
                <w:sz w:val="20"/>
                <w:szCs w:val="20"/>
              </w:rPr>
            </w:pPr>
            <w:r w:rsidRPr="002E5CE2">
              <w:rPr>
                <w:sz w:val="20"/>
                <w:szCs w:val="20"/>
              </w:rPr>
              <w:t>A reader is already open</w:t>
            </w:r>
          </w:p>
        </w:tc>
        <w:tc>
          <w:tcPr>
            <w:tcW w:w="652" w:type="dxa"/>
          </w:tcPr>
          <w:p w14:paraId="2CDC9897" w14:textId="77777777" w:rsidR="00E40EAB" w:rsidRPr="002E5CE2" w:rsidRDefault="00E40EAB" w:rsidP="00E40EAB">
            <w:pPr>
              <w:jc w:val="both"/>
              <w:rPr>
                <w:sz w:val="20"/>
                <w:szCs w:val="20"/>
              </w:rPr>
            </w:pPr>
            <w:r>
              <w:rPr>
                <w:sz w:val="20"/>
                <w:szCs w:val="20"/>
              </w:rPr>
              <w:t>n</w:t>
            </w:r>
          </w:p>
        </w:tc>
        <w:tc>
          <w:tcPr>
            <w:tcW w:w="827" w:type="dxa"/>
          </w:tcPr>
          <w:p w14:paraId="25D69E51" w14:textId="77777777" w:rsidR="00E40EAB" w:rsidRPr="002E5CE2" w:rsidRDefault="00E40EAB" w:rsidP="00E40EAB">
            <w:pPr>
              <w:jc w:val="both"/>
              <w:rPr>
                <w:sz w:val="20"/>
                <w:szCs w:val="20"/>
              </w:rPr>
            </w:pPr>
            <w:r>
              <w:rPr>
                <w:sz w:val="20"/>
                <w:szCs w:val="20"/>
              </w:rPr>
              <w:t>y</w:t>
            </w:r>
          </w:p>
        </w:tc>
        <w:tc>
          <w:tcPr>
            <w:tcW w:w="2950" w:type="dxa"/>
          </w:tcPr>
          <w:p w14:paraId="35844B83" w14:textId="77777777" w:rsidR="00E40EAB" w:rsidRPr="002E5CE2" w:rsidRDefault="00E40EAB" w:rsidP="00E40EAB">
            <w:pPr>
              <w:jc w:val="both"/>
              <w:rPr>
                <w:sz w:val="20"/>
                <w:szCs w:val="20"/>
              </w:rPr>
            </w:pPr>
          </w:p>
        </w:tc>
      </w:tr>
      <w:tr w:rsidR="00E40EAB" w:rsidRPr="002E5CE2" w14:paraId="2F517D90" w14:textId="77777777" w:rsidTr="007C10FD">
        <w:tc>
          <w:tcPr>
            <w:tcW w:w="812" w:type="dxa"/>
          </w:tcPr>
          <w:p w14:paraId="6E9A91EC" w14:textId="77777777" w:rsidR="00E40EAB" w:rsidRPr="002E5CE2" w:rsidRDefault="00E40EAB" w:rsidP="00E40EAB">
            <w:pPr>
              <w:rPr>
                <w:sz w:val="20"/>
                <w:szCs w:val="20"/>
                <w:lang w:val="en-GB"/>
              </w:rPr>
            </w:pPr>
            <w:r w:rsidRPr="002E5CE2">
              <w:rPr>
                <w:sz w:val="20"/>
                <w:szCs w:val="20"/>
                <w:lang w:val="en-GB"/>
              </w:rPr>
              <w:t>2E203</w:t>
            </w:r>
          </w:p>
        </w:tc>
        <w:tc>
          <w:tcPr>
            <w:tcW w:w="3372" w:type="dxa"/>
          </w:tcPr>
          <w:p w14:paraId="3ADCFBA7" w14:textId="77777777" w:rsidR="00E40EAB" w:rsidRPr="002E5CE2" w:rsidRDefault="00E40EAB" w:rsidP="00E40EAB">
            <w:pPr>
              <w:jc w:val="both"/>
              <w:rPr>
                <w:sz w:val="20"/>
                <w:szCs w:val="20"/>
              </w:rPr>
            </w:pPr>
            <w:r w:rsidRPr="002E5CE2">
              <w:rPr>
                <w:sz w:val="20"/>
                <w:szCs w:val="20"/>
              </w:rPr>
              <w:t>Unexpected reply</w:t>
            </w:r>
          </w:p>
        </w:tc>
        <w:tc>
          <w:tcPr>
            <w:tcW w:w="652" w:type="dxa"/>
          </w:tcPr>
          <w:p w14:paraId="4AAF0551" w14:textId="77777777" w:rsidR="00E40EAB" w:rsidRPr="002E5CE2" w:rsidRDefault="00E40EAB" w:rsidP="00E40EAB">
            <w:pPr>
              <w:jc w:val="both"/>
              <w:rPr>
                <w:sz w:val="20"/>
                <w:szCs w:val="20"/>
              </w:rPr>
            </w:pPr>
            <w:r>
              <w:rPr>
                <w:sz w:val="20"/>
                <w:szCs w:val="20"/>
              </w:rPr>
              <w:t>n</w:t>
            </w:r>
          </w:p>
        </w:tc>
        <w:tc>
          <w:tcPr>
            <w:tcW w:w="827" w:type="dxa"/>
          </w:tcPr>
          <w:p w14:paraId="376BD17D" w14:textId="77777777" w:rsidR="00E40EAB" w:rsidRPr="002E5CE2" w:rsidRDefault="00E40EAB" w:rsidP="00E40EAB">
            <w:pPr>
              <w:jc w:val="both"/>
              <w:rPr>
                <w:sz w:val="20"/>
                <w:szCs w:val="20"/>
              </w:rPr>
            </w:pPr>
            <w:r>
              <w:rPr>
                <w:sz w:val="20"/>
                <w:szCs w:val="20"/>
              </w:rPr>
              <w:t>y</w:t>
            </w:r>
          </w:p>
        </w:tc>
        <w:tc>
          <w:tcPr>
            <w:tcW w:w="2950" w:type="dxa"/>
          </w:tcPr>
          <w:p w14:paraId="3E5072D0" w14:textId="77777777" w:rsidR="00E40EAB" w:rsidRPr="002E5CE2" w:rsidRDefault="00E40EAB" w:rsidP="00E40EAB">
            <w:pPr>
              <w:jc w:val="both"/>
              <w:rPr>
                <w:sz w:val="20"/>
                <w:szCs w:val="20"/>
              </w:rPr>
            </w:pPr>
          </w:p>
        </w:tc>
      </w:tr>
      <w:tr w:rsidR="00E40EAB" w:rsidRPr="002E5CE2" w14:paraId="481F767F" w14:textId="77777777" w:rsidTr="007C10FD">
        <w:tc>
          <w:tcPr>
            <w:tcW w:w="812" w:type="dxa"/>
          </w:tcPr>
          <w:p w14:paraId="644ADBA5" w14:textId="77777777" w:rsidR="00E40EAB" w:rsidRPr="002E5CE2" w:rsidRDefault="00E40EAB" w:rsidP="00E40EAB">
            <w:pPr>
              <w:rPr>
                <w:sz w:val="20"/>
                <w:szCs w:val="20"/>
                <w:lang w:val="en-GB"/>
              </w:rPr>
            </w:pPr>
            <w:r w:rsidRPr="002E5CE2">
              <w:rPr>
                <w:sz w:val="20"/>
                <w:szCs w:val="20"/>
                <w:lang w:val="en-GB"/>
              </w:rPr>
              <w:t>2E204</w:t>
            </w:r>
          </w:p>
        </w:tc>
        <w:tc>
          <w:tcPr>
            <w:tcW w:w="3372" w:type="dxa"/>
          </w:tcPr>
          <w:p w14:paraId="26D93D15" w14:textId="77777777" w:rsidR="00E40EAB" w:rsidRPr="002E5CE2" w:rsidRDefault="00E40EAB" w:rsidP="00E40EAB">
            <w:pPr>
              <w:jc w:val="both"/>
              <w:rPr>
                <w:sz w:val="20"/>
                <w:szCs w:val="20"/>
              </w:rPr>
            </w:pPr>
            <w:r w:rsidRPr="002E5CE2">
              <w:rPr>
                <w:sz w:val="20"/>
                <w:szCs w:val="20"/>
              </w:rPr>
              <w:t>Bad data type ? (internal)</w:t>
            </w:r>
          </w:p>
        </w:tc>
        <w:tc>
          <w:tcPr>
            <w:tcW w:w="652" w:type="dxa"/>
          </w:tcPr>
          <w:p w14:paraId="770916EF" w14:textId="77777777" w:rsidR="00E40EAB" w:rsidRPr="002E5CE2" w:rsidRDefault="00E40EAB" w:rsidP="00E40EAB">
            <w:pPr>
              <w:jc w:val="both"/>
              <w:rPr>
                <w:sz w:val="20"/>
                <w:szCs w:val="20"/>
              </w:rPr>
            </w:pPr>
            <w:r>
              <w:rPr>
                <w:sz w:val="20"/>
                <w:szCs w:val="20"/>
              </w:rPr>
              <w:t>n</w:t>
            </w:r>
          </w:p>
        </w:tc>
        <w:tc>
          <w:tcPr>
            <w:tcW w:w="827" w:type="dxa"/>
          </w:tcPr>
          <w:p w14:paraId="32C1B387" w14:textId="77777777" w:rsidR="00E40EAB" w:rsidRPr="002E5CE2" w:rsidRDefault="00E40EAB" w:rsidP="00E40EAB">
            <w:pPr>
              <w:jc w:val="both"/>
              <w:rPr>
                <w:sz w:val="20"/>
                <w:szCs w:val="20"/>
              </w:rPr>
            </w:pPr>
            <w:r>
              <w:rPr>
                <w:sz w:val="20"/>
                <w:szCs w:val="20"/>
              </w:rPr>
              <w:t>y</w:t>
            </w:r>
          </w:p>
        </w:tc>
        <w:tc>
          <w:tcPr>
            <w:tcW w:w="2950" w:type="dxa"/>
          </w:tcPr>
          <w:p w14:paraId="4C1120AD" w14:textId="77777777" w:rsidR="00E40EAB" w:rsidRPr="002E5CE2" w:rsidRDefault="00E40EAB" w:rsidP="00E40EAB">
            <w:pPr>
              <w:jc w:val="both"/>
              <w:rPr>
                <w:sz w:val="20"/>
                <w:szCs w:val="20"/>
              </w:rPr>
            </w:pPr>
          </w:p>
        </w:tc>
      </w:tr>
      <w:tr w:rsidR="00E40EAB" w:rsidRPr="002E5CE2" w14:paraId="45DD7006" w14:textId="77777777" w:rsidTr="007C10FD">
        <w:tc>
          <w:tcPr>
            <w:tcW w:w="812" w:type="dxa"/>
          </w:tcPr>
          <w:p w14:paraId="7A11C452" w14:textId="77777777" w:rsidR="00E40EAB" w:rsidRPr="002E5CE2" w:rsidRDefault="00E40EAB" w:rsidP="00E40EAB">
            <w:pPr>
              <w:rPr>
                <w:sz w:val="20"/>
                <w:szCs w:val="20"/>
                <w:lang w:val="en-GB"/>
              </w:rPr>
            </w:pPr>
            <w:r w:rsidRPr="002E5CE2">
              <w:rPr>
                <w:sz w:val="20"/>
                <w:szCs w:val="20"/>
                <w:lang w:val="en-GB"/>
              </w:rPr>
              <w:t>2E205</w:t>
            </w:r>
          </w:p>
        </w:tc>
        <w:tc>
          <w:tcPr>
            <w:tcW w:w="3372" w:type="dxa"/>
          </w:tcPr>
          <w:p w14:paraId="16A563FE" w14:textId="77777777" w:rsidR="00E40EAB" w:rsidRPr="002E5CE2" w:rsidRDefault="00E40EAB" w:rsidP="00E40EAB">
            <w:pPr>
              <w:jc w:val="both"/>
              <w:rPr>
                <w:sz w:val="20"/>
                <w:szCs w:val="20"/>
              </w:rPr>
            </w:pPr>
            <w:r w:rsidRPr="002E5CE2">
              <w:rPr>
                <w:sz w:val="20"/>
                <w:szCs w:val="20"/>
              </w:rPr>
              <w:t>Stream closed</w:t>
            </w:r>
          </w:p>
        </w:tc>
        <w:tc>
          <w:tcPr>
            <w:tcW w:w="652" w:type="dxa"/>
          </w:tcPr>
          <w:p w14:paraId="61F9D7D2" w14:textId="77777777" w:rsidR="00E40EAB" w:rsidRPr="002E5CE2" w:rsidRDefault="00E40EAB" w:rsidP="00E40EAB">
            <w:pPr>
              <w:jc w:val="both"/>
              <w:rPr>
                <w:sz w:val="20"/>
                <w:szCs w:val="20"/>
              </w:rPr>
            </w:pPr>
            <w:r>
              <w:rPr>
                <w:sz w:val="20"/>
                <w:szCs w:val="20"/>
              </w:rPr>
              <w:t>n</w:t>
            </w:r>
          </w:p>
        </w:tc>
        <w:tc>
          <w:tcPr>
            <w:tcW w:w="827" w:type="dxa"/>
          </w:tcPr>
          <w:p w14:paraId="48D9773E" w14:textId="77777777" w:rsidR="00E40EAB" w:rsidRPr="002E5CE2" w:rsidRDefault="00E40EAB" w:rsidP="00E40EAB">
            <w:pPr>
              <w:jc w:val="both"/>
              <w:rPr>
                <w:sz w:val="20"/>
                <w:szCs w:val="20"/>
              </w:rPr>
            </w:pPr>
            <w:r>
              <w:rPr>
                <w:sz w:val="20"/>
                <w:szCs w:val="20"/>
              </w:rPr>
              <w:t>y</w:t>
            </w:r>
          </w:p>
        </w:tc>
        <w:tc>
          <w:tcPr>
            <w:tcW w:w="2950" w:type="dxa"/>
          </w:tcPr>
          <w:p w14:paraId="59C06B33" w14:textId="77777777" w:rsidR="00E40EAB" w:rsidRPr="002E5CE2" w:rsidRDefault="00E40EAB" w:rsidP="00E40EAB">
            <w:pPr>
              <w:jc w:val="both"/>
              <w:rPr>
                <w:sz w:val="20"/>
                <w:szCs w:val="20"/>
              </w:rPr>
            </w:pPr>
          </w:p>
        </w:tc>
      </w:tr>
      <w:tr w:rsidR="00E40EAB" w:rsidRPr="002E5CE2" w14:paraId="7B526CE2" w14:textId="77777777" w:rsidTr="007C10FD">
        <w:tc>
          <w:tcPr>
            <w:tcW w:w="812" w:type="dxa"/>
          </w:tcPr>
          <w:p w14:paraId="5B1F709E" w14:textId="77777777" w:rsidR="00E40EAB" w:rsidRPr="002E5CE2" w:rsidRDefault="00E40EAB" w:rsidP="00E40EAB">
            <w:pPr>
              <w:rPr>
                <w:sz w:val="20"/>
                <w:szCs w:val="20"/>
                <w:lang w:val="en-GB"/>
              </w:rPr>
            </w:pPr>
            <w:r w:rsidRPr="002E5CE2">
              <w:rPr>
                <w:sz w:val="20"/>
                <w:szCs w:val="20"/>
                <w:lang w:val="en-GB"/>
              </w:rPr>
              <w:t>2E206</w:t>
            </w:r>
          </w:p>
        </w:tc>
        <w:tc>
          <w:tcPr>
            <w:tcW w:w="3372" w:type="dxa"/>
          </w:tcPr>
          <w:p w14:paraId="60304074" w14:textId="77777777" w:rsidR="00E40EAB" w:rsidRPr="002E5CE2" w:rsidRDefault="00E40EAB" w:rsidP="00E40EAB">
            <w:pPr>
              <w:jc w:val="both"/>
              <w:rPr>
                <w:sz w:val="20"/>
                <w:szCs w:val="20"/>
              </w:rPr>
            </w:pPr>
            <w:r w:rsidRPr="002E5CE2">
              <w:rPr>
                <w:sz w:val="20"/>
                <w:szCs w:val="20"/>
              </w:rPr>
              <w:t>Internal error: ?</w:t>
            </w:r>
          </w:p>
        </w:tc>
        <w:tc>
          <w:tcPr>
            <w:tcW w:w="652" w:type="dxa"/>
          </w:tcPr>
          <w:p w14:paraId="362580ED" w14:textId="77777777" w:rsidR="00E40EAB" w:rsidRPr="002E5CE2" w:rsidRDefault="00E40EAB" w:rsidP="00E40EAB">
            <w:pPr>
              <w:jc w:val="both"/>
              <w:rPr>
                <w:sz w:val="20"/>
                <w:szCs w:val="20"/>
              </w:rPr>
            </w:pPr>
            <w:r>
              <w:rPr>
                <w:sz w:val="20"/>
                <w:szCs w:val="20"/>
              </w:rPr>
              <w:t>n</w:t>
            </w:r>
          </w:p>
        </w:tc>
        <w:tc>
          <w:tcPr>
            <w:tcW w:w="827" w:type="dxa"/>
          </w:tcPr>
          <w:p w14:paraId="57CFD552" w14:textId="77777777" w:rsidR="00E40EAB" w:rsidRPr="002E5CE2" w:rsidRDefault="00E40EAB" w:rsidP="00E40EAB">
            <w:pPr>
              <w:jc w:val="both"/>
              <w:rPr>
                <w:sz w:val="20"/>
                <w:szCs w:val="20"/>
              </w:rPr>
            </w:pPr>
            <w:r>
              <w:rPr>
                <w:sz w:val="20"/>
                <w:szCs w:val="20"/>
              </w:rPr>
              <w:t>y</w:t>
            </w:r>
          </w:p>
        </w:tc>
        <w:tc>
          <w:tcPr>
            <w:tcW w:w="2950" w:type="dxa"/>
          </w:tcPr>
          <w:p w14:paraId="5B3780BB" w14:textId="77777777" w:rsidR="00E40EAB" w:rsidRPr="002E5CE2" w:rsidRDefault="00E40EAB" w:rsidP="00E40EAB">
            <w:pPr>
              <w:jc w:val="both"/>
              <w:rPr>
                <w:sz w:val="20"/>
                <w:szCs w:val="20"/>
              </w:rPr>
            </w:pPr>
          </w:p>
        </w:tc>
      </w:tr>
      <w:tr w:rsidR="00E40EAB" w:rsidRPr="002E5CE2" w14:paraId="585D74FB" w14:textId="77777777" w:rsidTr="007C10FD">
        <w:tc>
          <w:tcPr>
            <w:tcW w:w="812" w:type="dxa"/>
          </w:tcPr>
          <w:p w14:paraId="242809F9" w14:textId="77777777" w:rsidR="00E40EAB" w:rsidRPr="002E5CE2" w:rsidRDefault="00E40EAB" w:rsidP="00E40EAB">
            <w:pPr>
              <w:rPr>
                <w:sz w:val="20"/>
                <w:szCs w:val="20"/>
                <w:lang w:val="en-GB"/>
              </w:rPr>
            </w:pPr>
            <w:r w:rsidRPr="002E5CE2">
              <w:rPr>
                <w:sz w:val="20"/>
                <w:szCs w:val="20"/>
                <w:lang w:val="en-GB"/>
              </w:rPr>
              <w:t>2E208</w:t>
            </w:r>
          </w:p>
        </w:tc>
        <w:tc>
          <w:tcPr>
            <w:tcW w:w="3372" w:type="dxa"/>
          </w:tcPr>
          <w:p w14:paraId="2F135047" w14:textId="77777777" w:rsidR="00E40EAB" w:rsidRPr="002E5CE2" w:rsidRDefault="00E40EAB" w:rsidP="00E40EAB">
            <w:pPr>
              <w:jc w:val="both"/>
              <w:rPr>
                <w:sz w:val="20"/>
                <w:szCs w:val="20"/>
              </w:rPr>
            </w:pPr>
            <w:r w:rsidRPr="002E5CE2">
              <w:rPr>
                <w:sz w:val="20"/>
                <w:szCs w:val="20"/>
              </w:rPr>
              <w:t>Badly formatted connection string ?</w:t>
            </w:r>
          </w:p>
        </w:tc>
        <w:tc>
          <w:tcPr>
            <w:tcW w:w="652" w:type="dxa"/>
          </w:tcPr>
          <w:p w14:paraId="12FB7DD3" w14:textId="77777777" w:rsidR="00E40EAB" w:rsidRPr="002E5CE2" w:rsidRDefault="00E40EAB" w:rsidP="00E40EAB">
            <w:pPr>
              <w:jc w:val="both"/>
              <w:rPr>
                <w:sz w:val="20"/>
                <w:szCs w:val="20"/>
              </w:rPr>
            </w:pPr>
            <w:r>
              <w:rPr>
                <w:sz w:val="20"/>
                <w:szCs w:val="20"/>
              </w:rPr>
              <w:t>n</w:t>
            </w:r>
          </w:p>
        </w:tc>
        <w:tc>
          <w:tcPr>
            <w:tcW w:w="827" w:type="dxa"/>
          </w:tcPr>
          <w:p w14:paraId="5516CCCF" w14:textId="77777777" w:rsidR="00E40EAB" w:rsidRPr="002E5CE2" w:rsidRDefault="00E40EAB" w:rsidP="00E40EAB">
            <w:pPr>
              <w:jc w:val="both"/>
              <w:rPr>
                <w:sz w:val="20"/>
                <w:szCs w:val="20"/>
              </w:rPr>
            </w:pPr>
            <w:r>
              <w:rPr>
                <w:sz w:val="20"/>
                <w:szCs w:val="20"/>
              </w:rPr>
              <w:t>y</w:t>
            </w:r>
          </w:p>
        </w:tc>
        <w:tc>
          <w:tcPr>
            <w:tcW w:w="2950" w:type="dxa"/>
          </w:tcPr>
          <w:p w14:paraId="66BC1423" w14:textId="77777777" w:rsidR="00E40EAB" w:rsidRPr="002E5CE2" w:rsidRDefault="00E40EAB" w:rsidP="00E40EAB">
            <w:pPr>
              <w:jc w:val="both"/>
              <w:rPr>
                <w:sz w:val="20"/>
                <w:szCs w:val="20"/>
              </w:rPr>
            </w:pPr>
          </w:p>
        </w:tc>
      </w:tr>
      <w:tr w:rsidR="00E40EAB" w:rsidRPr="002E5CE2" w14:paraId="22572478" w14:textId="77777777" w:rsidTr="007C10FD">
        <w:tc>
          <w:tcPr>
            <w:tcW w:w="812" w:type="dxa"/>
          </w:tcPr>
          <w:p w14:paraId="145D9B1A" w14:textId="77777777" w:rsidR="00E40EAB" w:rsidRPr="002E5CE2" w:rsidRDefault="00E40EAB" w:rsidP="00E40EAB">
            <w:pPr>
              <w:rPr>
                <w:sz w:val="20"/>
                <w:szCs w:val="20"/>
                <w:lang w:val="en-GB"/>
              </w:rPr>
            </w:pPr>
            <w:r w:rsidRPr="002E5CE2">
              <w:rPr>
                <w:sz w:val="20"/>
                <w:szCs w:val="20"/>
                <w:lang w:val="en-GB"/>
              </w:rPr>
              <w:t>2E209</w:t>
            </w:r>
          </w:p>
        </w:tc>
        <w:tc>
          <w:tcPr>
            <w:tcW w:w="3372" w:type="dxa"/>
          </w:tcPr>
          <w:p w14:paraId="6613E6B8" w14:textId="77777777" w:rsidR="00E40EAB" w:rsidRPr="002E5CE2" w:rsidRDefault="00E40EAB" w:rsidP="00E40EAB">
            <w:pPr>
              <w:jc w:val="both"/>
              <w:rPr>
                <w:sz w:val="20"/>
                <w:szCs w:val="20"/>
              </w:rPr>
            </w:pPr>
            <w:r w:rsidRPr="002E5CE2">
              <w:rPr>
                <w:sz w:val="20"/>
                <w:szCs w:val="20"/>
              </w:rPr>
              <w:t>Unexpected element ? in connection string</w:t>
            </w:r>
          </w:p>
        </w:tc>
        <w:tc>
          <w:tcPr>
            <w:tcW w:w="652" w:type="dxa"/>
          </w:tcPr>
          <w:p w14:paraId="24871C7A" w14:textId="77777777" w:rsidR="00E40EAB" w:rsidRPr="002E5CE2" w:rsidRDefault="00E40EAB" w:rsidP="00E40EAB">
            <w:pPr>
              <w:jc w:val="both"/>
              <w:rPr>
                <w:sz w:val="20"/>
                <w:szCs w:val="20"/>
              </w:rPr>
            </w:pPr>
            <w:r>
              <w:rPr>
                <w:sz w:val="20"/>
                <w:szCs w:val="20"/>
              </w:rPr>
              <w:t>n</w:t>
            </w:r>
          </w:p>
        </w:tc>
        <w:tc>
          <w:tcPr>
            <w:tcW w:w="827" w:type="dxa"/>
          </w:tcPr>
          <w:p w14:paraId="6E5C42EB" w14:textId="77777777" w:rsidR="00E40EAB" w:rsidRPr="002E5CE2" w:rsidRDefault="00E40EAB" w:rsidP="00E40EAB">
            <w:pPr>
              <w:jc w:val="both"/>
              <w:rPr>
                <w:sz w:val="20"/>
                <w:szCs w:val="20"/>
              </w:rPr>
            </w:pPr>
            <w:r>
              <w:rPr>
                <w:sz w:val="20"/>
                <w:szCs w:val="20"/>
              </w:rPr>
              <w:t>y</w:t>
            </w:r>
          </w:p>
        </w:tc>
        <w:tc>
          <w:tcPr>
            <w:tcW w:w="2950" w:type="dxa"/>
          </w:tcPr>
          <w:p w14:paraId="64801FF7" w14:textId="77777777" w:rsidR="00E40EAB" w:rsidRPr="002E5CE2" w:rsidRDefault="00E40EAB" w:rsidP="00E40EAB">
            <w:pPr>
              <w:jc w:val="both"/>
              <w:rPr>
                <w:sz w:val="20"/>
                <w:szCs w:val="20"/>
              </w:rPr>
            </w:pPr>
          </w:p>
        </w:tc>
      </w:tr>
      <w:tr w:rsidR="00E40EAB" w:rsidRPr="002E5CE2" w14:paraId="14DFBE69" w14:textId="77777777" w:rsidTr="007C10FD">
        <w:tc>
          <w:tcPr>
            <w:tcW w:w="812" w:type="dxa"/>
          </w:tcPr>
          <w:p w14:paraId="041ECBFD" w14:textId="77777777" w:rsidR="00E40EAB" w:rsidRPr="002E5CE2" w:rsidRDefault="00E40EAB" w:rsidP="00E40EAB">
            <w:pPr>
              <w:rPr>
                <w:sz w:val="20"/>
                <w:szCs w:val="20"/>
                <w:lang w:val="en-GB"/>
              </w:rPr>
            </w:pPr>
            <w:r>
              <w:rPr>
                <w:sz w:val="20"/>
                <w:szCs w:val="20"/>
                <w:lang w:val="en-GB"/>
              </w:rPr>
              <w:t>2E210</w:t>
            </w:r>
          </w:p>
        </w:tc>
        <w:tc>
          <w:tcPr>
            <w:tcW w:w="3372" w:type="dxa"/>
          </w:tcPr>
          <w:p w14:paraId="2C846BD3" w14:textId="77777777" w:rsidR="00E40EAB" w:rsidRPr="002E5CE2" w:rsidRDefault="00E40EAB" w:rsidP="00E40EAB">
            <w:pPr>
              <w:jc w:val="both"/>
              <w:rPr>
                <w:sz w:val="20"/>
                <w:szCs w:val="20"/>
              </w:rPr>
            </w:pPr>
            <w:r>
              <w:rPr>
                <w:sz w:val="20"/>
                <w:szCs w:val="20"/>
              </w:rPr>
              <w:t>LOCAL database server does not support distributed or partitioned operation</w:t>
            </w:r>
          </w:p>
        </w:tc>
        <w:tc>
          <w:tcPr>
            <w:tcW w:w="652" w:type="dxa"/>
          </w:tcPr>
          <w:p w14:paraId="6F2938FE" w14:textId="77777777" w:rsidR="00E40EAB" w:rsidRDefault="00E40EAB" w:rsidP="00E40EAB">
            <w:pPr>
              <w:jc w:val="both"/>
              <w:rPr>
                <w:sz w:val="20"/>
                <w:szCs w:val="20"/>
              </w:rPr>
            </w:pPr>
            <w:r>
              <w:rPr>
                <w:sz w:val="20"/>
                <w:szCs w:val="20"/>
              </w:rPr>
              <w:t>n</w:t>
            </w:r>
          </w:p>
        </w:tc>
        <w:tc>
          <w:tcPr>
            <w:tcW w:w="827" w:type="dxa"/>
          </w:tcPr>
          <w:p w14:paraId="1B7C6315" w14:textId="77777777" w:rsidR="00E40EAB" w:rsidRDefault="00E40EAB" w:rsidP="00E40EAB">
            <w:pPr>
              <w:jc w:val="both"/>
              <w:rPr>
                <w:sz w:val="20"/>
                <w:szCs w:val="20"/>
              </w:rPr>
            </w:pPr>
            <w:r>
              <w:rPr>
                <w:sz w:val="20"/>
                <w:szCs w:val="20"/>
              </w:rPr>
              <w:t>y</w:t>
            </w:r>
          </w:p>
        </w:tc>
        <w:tc>
          <w:tcPr>
            <w:tcW w:w="2950" w:type="dxa"/>
          </w:tcPr>
          <w:p w14:paraId="0DF1EB62" w14:textId="77777777" w:rsidR="00E40EAB" w:rsidRPr="002E5CE2" w:rsidRDefault="00E40EAB" w:rsidP="00E40EAB">
            <w:pPr>
              <w:jc w:val="both"/>
              <w:rPr>
                <w:sz w:val="20"/>
                <w:szCs w:val="20"/>
              </w:rPr>
            </w:pPr>
          </w:p>
        </w:tc>
      </w:tr>
      <w:tr w:rsidR="00E40EAB" w:rsidRPr="009F1590" w14:paraId="3A8040D8" w14:textId="77777777" w:rsidTr="007C10FD">
        <w:tc>
          <w:tcPr>
            <w:tcW w:w="812" w:type="dxa"/>
          </w:tcPr>
          <w:p w14:paraId="66987146" w14:textId="77777777" w:rsidR="00E40EAB" w:rsidRPr="00372FDE" w:rsidRDefault="00E40EAB" w:rsidP="00E40EAB">
            <w:pPr>
              <w:rPr>
                <w:i/>
                <w:sz w:val="20"/>
                <w:szCs w:val="20"/>
                <w:lang w:val="en-GB"/>
              </w:rPr>
            </w:pPr>
            <w:r w:rsidRPr="00372FDE">
              <w:rPr>
                <w:i/>
                <w:sz w:val="20"/>
                <w:szCs w:val="20"/>
                <w:lang w:val="en-GB"/>
              </w:rPr>
              <w:t>2E213</w:t>
            </w:r>
          </w:p>
        </w:tc>
        <w:tc>
          <w:tcPr>
            <w:tcW w:w="3372" w:type="dxa"/>
          </w:tcPr>
          <w:p w14:paraId="013E6DF0" w14:textId="77777777" w:rsidR="00E40EAB" w:rsidRPr="00372FDE" w:rsidRDefault="00E40EAB" w:rsidP="00E40EAB">
            <w:pPr>
              <w:jc w:val="both"/>
              <w:rPr>
                <w:i/>
                <w:sz w:val="20"/>
                <w:szCs w:val="20"/>
                <w:lang w:val="fr-FR"/>
              </w:rPr>
            </w:pPr>
            <w:r w:rsidRPr="00372FDE">
              <w:rPr>
                <w:i/>
                <w:sz w:val="20"/>
                <w:szCs w:val="20"/>
                <w:lang w:val="fr-FR"/>
              </w:rPr>
              <w:t>Unsupported configuration operation</w:t>
            </w:r>
          </w:p>
        </w:tc>
        <w:tc>
          <w:tcPr>
            <w:tcW w:w="652" w:type="dxa"/>
          </w:tcPr>
          <w:p w14:paraId="530C4C0E"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9CE93F3" w14:textId="77777777" w:rsidR="00E40EAB" w:rsidRPr="00372FDE" w:rsidRDefault="00E40EAB" w:rsidP="00E40EAB">
            <w:pPr>
              <w:rPr>
                <w:i/>
              </w:rPr>
            </w:pPr>
            <w:r w:rsidRPr="00372FDE">
              <w:rPr>
                <w:i/>
                <w:sz w:val="20"/>
                <w:szCs w:val="20"/>
              </w:rPr>
              <w:t>y</w:t>
            </w:r>
          </w:p>
        </w:tc>
        <w:tc>
          <w:tcPr>
            <w:tcW w:w="2950" w:type="dxa"/>
          </w:tcPr>
          <w:p w14:paraId="250E8E92" w14:textId="77777777" w:rsidR="00E40EAB" w:rsidRDefault="00E40EAB" w:rsidP="00E40EAB">
            <w:pPr>
              <w:jc w:val="both"/>
              <w:rPr>
                <w:sz w:val="20"/>
                <w:szCs w:val="20"/>
                <w:lang w:val="fr-FR"/>
              </w:rPr>
            </w:pPr>
          </w:p>
        </w:tc>
      </w:tr>
      <w:tr w:rsidR="00E40EAB" w:rsidRPr="009F1590" w14:paraId="119E1D2B" w14:textId="77777777" w:rsidTr="007C10FD">
        <w:tc>
          <w:tcPr>
            <w:tcW w:w="812" w:type="dxa"/>
          </w:tcPr>
          <w:p w14:paraId="65447515" w14:textId="77777777" w:rsidR="00E40EAB" w:rsidRPr="00372FDE" w:rsidRDefault="00E40EAB" w:rsidP="00E40EAB">
            <w:pPr>
              <w:rPr>
                <w:i/>
                <w:sz w:val="20"/>
                <w:szCs w:val="20"/>
                <w:lang w:val="en-GB"/>
              </w:rPr>
            </w:pPr>
            <w:r w:rsidRPr="00372FDE">
              <w:rPr>
                <w:i/>
                <w:sz w:val="20"/>
                <w:szCs w:val="20"/>
                <w:lang w:val="en-GB"/>
              </w:rPr>
              <w:t>2E214</w:t>
            </w:r>
          </w:p>
        </w:tc>
        <w:tc>
          <w:tcPr>
            <w:tcW w:w="3372" w:type="dxa"/>
          </w:tcPr>
          <w:p w14:paraId="0E4CA5EF" w14:textId="77777777" w:rsidR="00E40EAB" w:rsidRPr="00880AD2" w:rsidRDefault="00E40EAB" w:rsidP="00E40EAB">
            <w:pPr>
              <w:jc w:val="both"/>
              <w:rPr>
                <w:i/>
                <w:sz w:val="20"/>
                <w:szCs w:val="20"/>
                <w:lang w:val="en-GB"/>
              </w:rPr>
            </w:pPr>
            <w:r w:rsidRPr="00880AD2">
              <w:rPr>
                <w:i/>
                <w:sz w:val="20"/>
                <w:szCs w:val="20"/>
                <w:lang w:val="en-GB"/>
              </w:rPr>
              <w:t>Schema changes must be on base database</w:t>
            </w:r>
          </w:p>
        </w:tc>
        <w:tc>
          <w:tcPr>
            <w:tcW w:w="652" w:type="dxa"/>
          </w:tcPr>
          <w:p w14:paraId="2D868C9B"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DCCD46D" w14:textId="77777777" w:rsidR="00E40EAB" w:rsidRPr="00372FDE" w:rsidRDefault="00E40EAB" w:rsidP="00E40EAB">
            <w:pPr>
              <w:rPr>
                <w:i/>
              </w:rPr>
            </w:pPr>
            <w:r w:rsidRPr="00372FDE">
              <w:rPr>
                <w:i/>
                <w:sz w:val="20"/>
                <w:szCs w:val="20"/>
              </w:rPr>
              <w:t>y</w:t>
            </w:r>
          </w:p>
        </w:tc>
        <w:tc>
          <w:tcPr>
            <w:tcW w:w="2950" w:type="dxa"/>
          </w:tcPr>
          <w:p w14:paraId="55FE2353" w14:textId="77777777" w:rsidR="00E40EAB" w:rsidRDefault="00E40EAB" w:rsidP="00E40EAB">
            <w:pPr>
              <w:jc w:val="both"/>
              <w:rPr>
                <w:sz w:val="20"/>
                <w:szCs w:val="20"/>
                <w:lang w:val="fr-FR"/>
              </w:rPr>
            </w:pPr>
          </w:p>
        </w:tc>
      </w:tr>
      <w:tr w:rsidR="00E40EAB" w:rsidRPr="009F1590" w14:paraId="69127538" w14:textId="77777777" w:rsidTr="007C10FD">
        <w:tc>
          <w:tcPr>
            <w:tcW w:w="812" w:type="dxa"/>
          </w:tcPr>
          <w:p w14:paraId="79D1B151" w14:textId="77777777" w:rsidR="00E40EAB" w:rsidRPr="00372FDE" w:rsidRDefault="00E40EAB" w:rsidP="00E40EAB">
            <w:pPr>
              <w:rPr>
                <w:i/>
                <w:sz w:val="20"/>
                <w:szCs w:val="20"/>
                <w:lang w:val="en-GB"/>
              </w:rPr>
            </w:pPr>
            <w:r w:rsidRPr="00372FDE">
              <w:rPr>
                <w:i/>
                <w:sz w:val="20"/>
                <w:szCs w:val="20"/>
                <w:lang w:val="en-GB"/>
              </w:rPr>
              <w:t>2E215</w:t>
            </w:r>
          </w:p>
        </w:tc>
        <w:tc>
          <w:tcPr>
            <w:tcW w:w="3372" w:type="dxa"/>
          </w:tcPr>
          <w:p w14:paraId="7C8C6131" w14:textId="77777777" w:rsidR="00E40EAB" w:rsidRPr="00372FDE" w:rsidRDefault="00E40EAB" w:rsidP="00E40EAB">
            <w:pPr>
              <w:jc w:val="both"/>
              <w:rPr>
                <w:i/>
                <w:sz w:val="20"/>
                <w:szCs w:val="20"/>
                <w:lang w:val="fr-FR"/>
              </w:rPr>
            </w:pPr>
            <w:r w:rsidRPr="00372FDE">
              <w:rPr>
                <w:i/>
                <w:sz w:val="20"/>
                <w:szCs w:val="20"/>
                <w:lang w:val="fr-FR"/>
              </w:rPr>
              <w:t>Overlapping partitions</w:t>
            </w:r>
          </w:p>
        </w:tc>
        <w:tc>
          <w:tcPr>
            <w:tcW w:w="652" w:type="dxa"/>
          </w:tcPr>
          <w:p w14:paraId="30797CE1"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3FB882C1" w14:textId="77777777" w:rsidR="00E40EAB" w:rsidRPr="00372FDE" w:rsidRDefault="00E40EAB" w:rsidP="00E40EAB">
            <w:pPr>
              <w:rPr>
                <w:i/>
              </w:rPr>
            </w:pPr>
            <w:r w:rsidRPr="00372FDE">
              <w:rPr>
                <w:i/>
                <w:sz w:val="20"/>
                <w:szCs w:val="20"/>
              </w:rPr>
              <w:t>y</w:t>
            </w:r>
          </w:p>
        </w:tc>
        <w:tc>
          <w:tcPr>
            <w:tcW w:w="2950" w:type="dxa"/>
          </w:tcPr>
          <w:p w14:paraId="247CF6BD" w14:textId="77777777" w:rsidR="00E40EAB" w:rsidRDefault="00E40EAB" w:rsidP="00E40EAB">
            <w:pPr>
              <w:jc w:val="both"/>
              <w:rPr>
                <w:sz w:val="20"/>
                <w:szCs w:val="20"/>
                <w:lang w:val="fr-FR"/>
              </w:rPr>
            </w:pPr>
          </w:p>
        </w:tc>
      </w:tr>
      <w:tr w:rsidR="00E40EAB" w:rsidRPr="009F1590" w14:paraId="68A562E1" w14:textId="77777777" w:rsidTr="007C10FD">
        <w:tc>
          <w:tcPr>
            <w:tcW w:w="812" w:type="dxa"/>
          </w:tcPr>
          <w:p w14:paraId="0427C6E8" w14:textId="77777777" w:rsidR="00E40EAB" w:rsidRPr="00372FDE" w:rsidRDefault="00E40EAB" w:rsidP="00E40EAB">
            <w:pPr>
              <w:rPr>
                <w:i/>
                <w:sz w:val="20"/>
                <w:szCs w:val="20"/>
                <w:lang w:val="en-GB"/>
              </w:rPr>
            </w:pPr>
            <w:r w:rsidRPr="00372FDE">
              <w:rPr>
                <w:i/>
                <w:sz w:val="20"/>
                <w:szCs w:val="20"/>
                <w:lang w:val="en-GB"/>
              </w:rPr>
              <w:t>2E216</w:t>
            </w:r>
          </w:p>
        </w:tc>
        <w:tc>
          <w:tcPr>
            <w:tcW w:w="3372" w:type="dxa"/>
          </w:tcPr>
          <w:p w14:paraId="0506526E" w14:textId="77777777" w:rsidR="00E40EAB" w:rsidRPr="00880AD2" w:rsidRDefault="00E40EAB" w:rsidP="00E40EAB">
            <w:pPr>
              <w:jc w:val="both"/>
              <w:rPr>
                <w:i/>
                <w:sz w:val="20"/>
                <w:szCs w:val="20"/>
                <w:lang w:val="en-GB"/>
              </w:rPr>
            </w:pPr>
            <w:r w:rsidRPr="00880AD2">
              <w:rPr>
                <w:i/>
                <w:sz w:val="20"/>
                <w:szCs w:val="20"/>
                <w:lang w:val="en-GB"/>
              </w:rPr>
              <w:t>Configuration update can only be for local server</w:t>
            </w:r>
          </w:p>
        </w:tc>
        <w:tc>
          <w:tcPr>
            <w:tcW w:w="652" w:type="dxa"/>
          </w:tcPr>
          <w:p w14:paraId="5E94F683"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3C1F468" w14:textId="77777777" w:rsidR="00E40EAB" w:rsidRPr="00372FDE" w:rsidRDefault="00E40EAB" w:rsidP="00E40EAB">
            <w:pPr>
              <w:rPr>
                <w:i/>
              </w:rPr>
            </w:pPr>
            <w:r w:rsidRPr="00372FDE">
              <w:rPr>
                <w:i/>
                <w:sz w:val="20"/>
                <w:szCs w:val="20"/>
              </w:rPr>
              <w:t>y</w:t>
            </w:r>
          </w:p>
        </w:tc>
        <w:tc>
          <w:tcPr>
            <w:tcW w:w="2950" w:type="dxa"/>
          </w:tcPr>
          <w:p w14:paraId="12C9F414" w14:textId="77777777" w:rsidR="00E40EAB" w:rsidRDefault="00E40EAB" w:rsidP="00E40EAB">
            <w:pPr>
              <w:jc w:val="both"/>
              <w:rPr>
                <w:sz w:val="20"/>
                <w:szCs w:val="20"/>
                <w:lang w:val="fr-FR"/>
              </w:rPr>
            </w:pPr>
          </w:p>
        </w:tc>
      </w:tr>
      <w:tr w:rsidR="00E40EAB" w:rsidRPr="009F1590" w14:paraId="164A79D3" w14:textId="77777777" w:rsidTr="007C10FD">
        <w:tc>
          <w:tcPr>
            <w:tcW w:w="812" w:type="dxa"/>
          </w:tcPr>
          <w:p w14:paraId="2BCF33BF" w14:textId="77777777" w:rsidR="00E40EAB" w:rsidRPr="00372FDE" w:rsidRDefault="00E40EAB" w:rsidP="00E40EAB">
            <w:pPr>
              <w:rPr>
                <w:i/>
                <w:sz w:val="20"/>
                <w:szCs w:val="20"/>
                <w:lang w:val="en-GB"/>
              </w:rPr>
            </w:pPr>
            <w:r w:rsidRPr="00372FDE">
              <w:rPr>
                <w:i/>
                <w:sz w:val="20"/>
                <w:szCs w:val="20"/>
                <w:lang w:val="en-GB"/>
              </w:rPr>
              <w:t>2E217</w:t>
            </w:r>
          </w:p>
        </w:tc>
        <w:tc>
          <w:tcPr>
            <w:tcW w:w="3372" w:type="dxa"/>
          </w:tcPr>
          <w:p w14:paraId="4700F057" w14:textId="77777777" w:rsidR="00E40EAB" w:rsidRPr="00880AD2" w:rsidRDefault="00E40EAB" w:rsidP="00E40EAB">
            <w:pPr>
              <w:jc w:val="both"/>
              <w:rPr>
                <w:i/>
                <w:sz w:val="20"/>
                <w:szCs w:val="20"/>
                <w:lang w:val="en-GB"/>
              </w:rPr>
            </w:pPr>
            <w:r w:rsidRPr="00880AD2">
              <w:rPr>
                <w:i/>
                <w:sz w:val="20"/>
                <w:szCs w:val="20"/>
                <w:lang w:val="en-GB"/>
              </w:rPr>
              <w:t>This server does not provide a Query service for ?</w:t>
            </w:r>
          </w:p>
        </w:tc>
        <w:tc>
          <w:tcPr>
            <w:tcW w:w="652" w:type="dxa"/>
          </w:tcPr>
          <w:p w14:paraId="0A111E2A"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DBEDB97" w14:textId="77777777" w:rsidR="00E40EAB" w:rsidRPr="00372FDE" w:rsidRDefault="00E40EAB" w:rsidP="00E40EAB">
            <w:pPr>
              <w:rPr>
                <w:i/>
              </w:rPr>
            </w:pPr>
            <w:r w:rsidRPr="00372FDE">
              <w:rPr>
                <w:i/>
                <w:sz w:val="20"/>
                <w:szCs w:val="20"/>
              </w:rPr>
              <w:t>y</w:t>
            </w:r>
          </w:p>
        </w:tc>
        <w:tc>
          <w:tcPr>
            <w:tcW w:w="2950" w:type="dxa"/>
          </w:tcPr>
          <w:p w14:paraId="2DFB21BF" w14:textId="77777777" w:rsidR="00E40EAB" w:rsidRDefault="00E40EAB" w:rsidP="00E40EAB">
            <w:pPr>
              <w:jc w:val="both"/>
              <w:rPr>
                <w:sz w:val="20"/>
                <w:szCs w:val="20"/>
                <w:lang w:val="fr-FR"/>
              </w:rPr>
            </w:pPr>
          </w:p>
        </w:tc>
      </w:tr>
      <w:tr w:rsidR="00E40EAB" w:rsidRPr="009F1590" w14:paraId="112DBB54" w14:textId="77777777" w:rsidTr="007C10FD">
        <w:tc>
          <w:tcPr>
            <w:tcW w:w="812" w:type="dxa"/>
          </w:tcPr>
          <w:p w14:paraId="42305A89" w14:textId="77777777" w:rsidR="00E40EAB" w:rsidRPr="00372FDE" w:rsidRDefault="00E40EAB" w:rsidP="00E40EAB">
            <w:pPr>
              <w:rPr>
                <w:i/>
                <w:sz w:val="20"/>
                <w:szCs w:val="20"/>
                <w:lang w:val="en-GB"/>
              </w:rPr>
            </w:pPr>
            <w:r w:rsidRPr="00372FDE">
              <w:rPr>
                <w:i/>
                <w:sz w:val="20"/>
                <w:szCs w:val="20"/>
                <w:lang w:val="en-GB"/>
              </w:rPr>
              <w:t>2E218</w:t>
            </w:r>
          </w:p>
        </w:tc>
        <w:tc>
          <w:tcPr>
            <w:tcW w:w="3372" w:type="dxa"/>
          </w:tcPr>
          <w:p w14:paraId="540E0D2A" w14:textId="77777777" w:rsidR="00E40EAB" w:rsidRPr="00880AD2" w:rsidRDefault="00E40EAB" w:rsidP="00E40EAB">
            <w:pPr>
              <w:jc w:val="both"/>
              <w:rPr>
                <w:i/>
                <w:sz w:val="20"/>
                <w:szCs w:val="20"/>
                <w:lang w:val="en-GB"/>
              </w:rPr>
            </w:pPr>
            <w:r w:rsidRPr="00880AD2">
              <w:rPr>
                <w:i/>
                <w:sz w:val="20"/>
                <w:szCs w:val="20"/>
                <w:lang w:val="en-GB"/>
              </w:rPr>
              <w:t>Index ? is incompatible with the partitioning scheme</w:t>
            </w:r>
          </w:p>
        </w:tc>
        <w:tc>
          <w:tcPr>
            <w:tcW w:w="652" w:type="dxa"/>
          </w:tcPr>
          <w:p w14:paraId="3A1BE477"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5B188BC3" w14:textId="77777777" w:rsidR="00E40EAB" w:rsidRPr="00372FDE" w:rsidRDefault="00E40EAB" w:rsidP="00E40EAB">
            <w:pPr>
              <w:rPr>
                <w:i/>
              </w:rPr>
            </w:pPr>
            <w:r w:rsidRPr="00372FDE">
              <w:rPr>
                <w:i/>
                <w:sz w:val="20"/>
                <w:szCs w:val="20"/>
              </w:rPr>
              <w:t>y</w:t>
            </w:r>
          </w:p>
        </w:tc>
        <w:tc>
          <w:tcPr>
            <w:tcW w:w="2950" w:type="dxa"/>
          </w:tcPr>
          <w:p w14:paraId="57B68C35" w14:textId="77777777" w:rsidR="00E40EAB" w:rsidRDefault="00E40EAB" w:rsidP="00E40EAB">
            <w:pPr>
              <w:jc w:val="both"/>
              <w:rPr>
                <w:sz w:val="20"/>
                <w:szCs w:val="20"/>
                <w:lang w:val="fr-FR"/>
              </w:rPr>
            </w:pPr>
          </w:p>
        </w:tc>
      </w:tr>
      <w:tr w:rsidR="00E40EAB" w:rsidRPr="009F1590" w14:paraId="0CF35714" w14:textId="77777777" w:rsidTr="007C10FD">
        <w:tc>
          <w:tcPr>
            <w:tcW w:w="812" w:type="dxa"/>
          </w:tcPr>
          <w:p w14:paraId="2278327A" w14:textId="77777777" w:rsidR="00E40EAB" w:rsidRPr="00372FDE" w:rsidRDefault="00E40EAB" w:rsidP="00E40EAB">
            <w:pPr>
              <w:rPr>
                <w:i/>
                <w:sz w:val="20"/>
                <w:szCs w:val="20"/>
                <w:lang w:val="en-GB"/>
              </w:rPr>
            </w:pPr>
            <w:r w:rsidRPr="00372FDE">
              <w:rPr>
                <w:i/>
                <w:sz w:val="20"/>
                <w:szCs w:val="20"/>
                <w:lang w:val="en-GB"/>
              </w:rPr>
              <w:t>2E219</w:t>
            </w:r>
          </w:p>
        </w:tc>
        <w:tc>
          <w:tcPr>
            <w:tcW w:w="3372" w:type="dxa"/>
          </w:tcPr>
          <w:p w14:paraId="78352532" w14:textId="77777777" w:rsidR="00E40EAB" w:rsidRPr="00880AD2" w:rsidRDefault="00E40EAB" w:rsidP="00E40EAB">
            <w:pPr>
              <w:jc w:val="both"/>
              <w:rPr>
                <w:i/>
                <w:sz w:val="20"/>
                <w:szCs w:val="20"/>
                <w:lang w:val="en-GB"/>
              </w:rPr>
            </w:pPr>
            <w:r w:rsidRPr="00880AD2">
              <w:rPr>
                <w:i/>
                <w:sz w:val="20"/>
                <w:szCs w:val="20"/>
                <w:lang w:val="en-GB"/>
              </w:rPr>
              <w:t>Schema and data changes cannot be mixed in a partitioned transaction</w:t>
            </w:r>
          </w:p>
        </w:tc>
        <w:tc>
          <w:tcPr>
            <w:tcW w:w="652" w:type="dxa"/>
          </w:tcPr>
          <w:p w14:paraId="29E0D5D1"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31778712" w14:textId="77777777" w:rsidR="00E40EAB" w:rsidRPr="00372FDE" w:rsidRDefault="00E40EAB" w:rsidP="00E40EAB">
            <w:pPr>
              <w:rPr>
                <w:i/>
              </w:rPr>
            </w:pPr>
            <w:r w:rsidRPr="00372FDE">
              <w:rPr>
                <w:i/>
                <w:sz w:val="20"/>
                <w:szCs w:val="20"/>
              </w:rPr>
              <w:t>y</w:t>
            </w:r>
          </w:p>
        </w:tc>
        <w:tc>
          <w:tcPr>
            <w:tcW w:w="2950" w:type="dxa"/>
          </w:tcPr>
          <w:p w14:paraId="518596B4" w14:textId="77777777" w:rsidR="00E40EAB" w:rsidRDefault="00E40EAB" w:rsidP="00E40EAB">
            <w:pPr>
              <w:jc w:val="both"/>
              <w:rPr>
                <w:sz w:val="20"/>
                <w:szCs w:val="20"/>
                <w:lang w:val="fr-FR"/>
              </w:rPr>
            </w:pPr>
          </w:p>
        </w:tc>
      </w:tr>
      <w:tr w:rsidR="00E40EAB" w:rsidRPr="009F1590" w14:paraId="4B222D26" w14:textId="77777777" w:rsidTr="007C10FD">
        <w:tc>
          <w:tcPr>
            <w:tcW w:w="812" w:type="dxa"/>
          </w:tcPr>
          <w:p w14:paraId="6E604C04" w14:textId="77777777" w:rsidR="00E40EAB" w:rsidRPr="00372FDE" w:rsidRDefault="00E40EAB" w:rsidP="00E40EAB">
            <w:pPr>
              <w:rPr>
                <w:i/>
                <w:sz w:val="20"/>
                <w:szCs w:val="20"/>
                <w:lang w:val="en-GB"/>
              </w:rPr>
            </w:pPr>
            <w:r w:rsidRPr="00372FDE">
              <w:rPr>
                <w:i/>
                <w:sz w:val="20"/>
                <w:szCs w:val="20"/>
                <w:lang w:val="en-GB"/>
              </w:rPr>
              <w:t>2E300</w:t>
            </w:r>
          </w:p>
        </w:tc>
        <w:tc>
          <w:tcPr>
            <w:tcW w:w="3372" w:type="dxa"/>
          </w:tcPr>
          <w:p w14:paraId="7F5126AB" w14:textId="77777777" w:rsidR="00E40EAB" w:rsidRPr="00880AD2" w:rsidRDefault="00E40EAB" w:rsidP="00E40EAB">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6A8CDB97" w14:textId="77777777" w:rsidR="00E40EAB" w:rsidRPr="00372FDE" w:rsidRDefault="00E40EAB" w:rsidP="00E40EAB">
            <w:pPr>
              <w:rPr>
                <w:i/>
              </w:rPr>
            </w:pPr>
            <w:r w:rsidRPr="00372FDE">
              <w:rPr>
                <w:i/>
                <w:sz w:val="20"/>
                <w:szCs w:val="20"/>
              </w:rPr>
              <w:t>y</w:t>
            </w:r>
          </w:p>
        </w:tc>
        <w:tc>
          <w:tcPr>
            <w:tcW w:w="2950" w:type="dxa"/>
          </w:tcPr>
          <w:p w14:paraId="38D12917" w14:textId="77777777" w:rsidR="00E40EAB" w:rsidRDefault="00E40EAB" w:rsidP="00E40EAB">
            <w:pPr>
              <w:jc w:val="both"/>
              <w:rPr>
                <w:sz w:val="20"/>
                <w:szCs w:val="20"/>
                <w:lang w:val="fr-FR"/>
              </w:rPr>
            </w:pPr>
          </w:p>
        </w:tc>
      </w:tr>
      <w:tr w:rsidR="00E40EAB" w:rsidRPr="009F1590" w14:paraId="2C4EA7E2" w14:textId="77777777" w:rsidTr="007C10FD">
        <w:tc>
          <w:tcPr>
            <w:tcW w:w="812" w:type="dxa"/>
          </w:tcPr>
          <w:p w14:paraId="792AE3D1" w14:textId="77777777" w:rsidR="00E40EAB" w:rsidRPr="00372FDE" w:rsidRDefault="00E40EAB" w:rsidP="00E40EAB">
            <w:pPr>
              <w:rPr>
                <w:i/>
                <w:sz w:val="20"/>
                <w:szCs w:val="20"/>
                <w:lang w:val="en-GB"/>
              </w:rPr>
            </w:pPr>
            <w:r w:rsidRPr="00372FDE">
              <w:rPr>
                <w:i/>
                <w:sz w:val="20"/>
                <w:szCs w:val="20"/>
                <w:lang w:val="en-GB"/>
              </w:rPr>
              <w:t>2E301</w:t>
            </w:r>
          </w:p>
        </w:tc>
        <w:tc>
          <w:tcPr>
            <w:tcW w:w="3372" w:type="dxa"/>
          </w:tcPr>
          <w:p w14:paraId="7D72C108" w14:textId="77777777" w:rsidR="00E40EAB" w:rsidRPr="00880AD2" w:rsidRDefault="00E40EAB" w:rsidP="00E40EAB">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425F088A" w14:textId="77777777" w:rsidR="00E40EAB" w:rsidRPr="00372FDE" w:rsidRDefault="00E40EAB" w:rsidP="00E40EAB">
            <w:pPr>
              <w:rPr>
                <w:i/>
              </w:rPr>
            </w:pPr>
            <w:r w:rsidRPr="00372FDE">
              <w:rPr>
                <w:i/>
                <w:sz w:val="20"/>
                <w:szCs w:val="20"/>
              </w:rPr>
              <w:t>y</w:t>
            </w:r>
          </w:p>
        </w:tc>
        <w:tc>
          <w:tcPr>
            <w:tcW w:w="2950" w:type="dxa"/>
          </w:tcPr>
          <w:p w14:paraId="52D7651B" w14:textId="77777777" w:rsidR="00E40EAB" w:rsidRDefault="00E40EAB" w:rsidP="00E40EAB">
            <w:pPr>
              <w:jc w:val="both"/>
              <w:rPr>
                <w:sz w:val="20"/>
                <w:szCs w:val="20"/>
                <w:lang w:val="fr-FR"/>
              </w:rPr>
            </w:pPr>
          </w:p>
        </w:tc>
      </w:tr>
      <w:tr w:rsidR="00E40EAB" w:rsidRPr="009F1590" w14:paraId="7AC958FB" w14:textId="77777777" w:rsidTr="007C10FD">
        <w:tc>
          <w:tcPr>
            <w:tcW w:w="812" w:type="dxa"/>
          </w:tcPr>
          <w:p w14:paraId="608B523B" w14:textId="77777777" w:rsidR="00E40EAB" w:rsidRPr="00372FDE" w:rsidRDefault="00E40EAB" w:rsidP="00E40EAB">
            <w:pPr>
              <w:rPr>
                <w:i/>
                <w:sz w:val="20"/>
                <w:szCs w:val="20"/>
                <w:lang w:val="en-GB"/>
              </w:rPr>
            </w:pPr>
            <w:r w:rsidRPr="00372FDE">
              <w:rPr>
                <w:i/>
                <w:sz w:val="20"/>
                <w:szCs w:val="20"/>
                <w:lang w:val="en-GB"/>
              </w:rPr>
              <w:t>2E302</w:t>
            </w:r>
          </w:p>
        </w:tc>
        <w:tc>
          <w:tcPr>
            <w:tcW w:w="3372" w:type="dxa"/>
          </w:tcPr>
          <w:p w14:paraId="5BDE8610" w14:textId="77777777" w:rsidR="00E40EAB" w:rsidRPr="00372FDE" w:rsidRDefault="00E40EAB" w:rsidP="00E40EAB">
            <w:pPr>
              <w:jc w:val="both"/>
              <w:rPr>
                <w:i/>
                <w:sz w:val="20"/>
                <w:szCs w:val="20"/>
                <w:lang w:val="fr-FR"/>
              </w:rPr>
            </w:pPr>
            <w:r w:rsidRPr="00372FDE">
              <w:rPr>
                <w:i/>
                <w:sz w:val="20"/>
                <w:szCs w:val="20"/>
                <w:lang w:val="fr-FR"/>
              </w:rPr>
              <w:t>Type ? doesn’t define field ?</w:t>
            </w:r>
          </w:p>
        </w:tc>
        <w:tc>
          <w:tcPr>
            <w:tcW w:w="652" w:type="dxa"/>
          </w:tcPr>
          <w:p w14:paraId="02C9EB7C" w14:textId="77777777" w:rsidR="00E40EAB" w:rsidRPr="00372FDE" w:rsidRDefault="00E40EAB" w:rsidP="00E40EAB">
            <w:pPr>
              <w:jc w:val="both"/>
              <w:rPr>
                <w:i/>
                <w:sz w:val="20"/>
                <w:szCs w:val="20"/>
                <w:lang w:val="fr-FR"/>
              </w:rPr>
            </w:pPr>
            <w:r w:rsidRPr="00372FDE">
              <w:rPr>
                <w:i/>
                <w:sz w:val="20"/>
                <w:szCs w:val="20"/>
                <w:lang w:val="fr-FR"/>
              </w:rPr>
              <w:t>n</w:t>
            </w:r>
          </w:p>
        </w:tc>
        <w:tc>
          <w:tcPr>
            <w:tcW w:w="827" w:type="dxa"/>
          </w:tcPr>
          <w:p w14:paraId="175B9518" w14:textId="77777777" w:rsidR="00E40EAB" w:rsidRPr="00372FDE" w:rsidRDefault="00E40EAB" w:rsidP="00E40EAB">
            <w:pPr>
              <w:rPr>
                <w:i/>
              </w:rPr>
            </w:pPr>
            <w:r w:rsidRPr="00372FDE">
              <w:rPr>
                <w:i/>
                <w:sz w:val="20"/>
                <w:szCs w:val="20"/>
              </w:rPr>
              <w:t>y</w:t>
            </w:r>
          </w:p>
        </w:tc>
        <w:tc>
          <w:tcPr>
            <w:tcW w:w="2950" w:type="dxa"/>
          </w:tcPr>
          <w:p w14:paraId="2F73712B" w14:textId="77777777" w:rsidR="00E40EAB" w:rsidRDefault="00E40EAB" w:rsidP="00E40EAB">
            <w:pPr>
              <w:jc w:val="both"/>
              <w:rPr>
                <w:sz w:val="20"/>
                <w:szCs w:val="20"/>
                <w:lang w:val="fr-FR"/>
              </w:rPr>
            </w:pPr>
          </w:p>
        </w:tc>
      </w:tr>
      <w:tr w:rsidR="00E40EAB" w:rsidRPr="009F1590" w14:paraId="22DCA439" w14:textId="77777777" w:rsidTr="007C10FD">
        <w:tc>
          <w:tcPr>
            <w:tcW w:w="812" w:type="dxa"/>
          </w:tcPr>
          <w:p w14:paraId="196797A3" w14:textId="77777777" w:rsidR="00E40EAB" w:rsidRDefault="00E40EAB" w:rsidP="00E40EAB">
            <w:pPr>
              <w:rPr>
                <w:sz w:val="20"/>
                <w:szCs w:val="20"/>
                <w:lang w:val="en-GB"/>
              </w:rPr>
            </w:pPr>
            <w:r>
              <w:rPr>
                <w:sz w:val="20"/>
                <w:szCs w:val="20"/>
                <w:lang w:val="en-GB"/>
              </w:rPr>
              <w:t>2E303</w:t>
            </w:r>
          </w:p>
        </w:tc>
        <w:tc>
          <w:tcPr>
            <w:tcW w:w="3372" w:type="dxa"/>
          </w:tcPr>
          <w:p w14:paraId="363104D5" w14:textId="77777777" w:rsidR="00E40EAB" w:rsidRPr="00880AD2" w:rsidRDefault="00E40EAB" w:rsidP="00E40EAB">
            <w:pPr>
              <w:jc w:val="both"/>
              <w:rPr>
                <w:sz w:val="20"/>
                <w:szCs w:val="20"/>
                <w:lang w:val="en-GB"/>
              </w:rPr>
            </w:pPr>
            <w:r w:rsidRPr="00880AD2">
              <w:rPr>
                <w:sz w:val="20"/>
                <w:szCs w:val="20"/>
                <w:lang w:val="en-GB"/>
              </w:rPr>
              <w:t>Types ? and ? do not match</w:t>
            </w:r>
          </w:p>
        </w:tc>
        <w:tc>
          <w:tcPr>
            <w:tcW w:w="652" w:type="dxa"/>
          </w:tcPr>
          <w:p w14:paraId="11933733" w14:textId="77777777" w:rsidR="00E40EAB" w:rsidRDefault="00E40EAB" w:rsidP="00E40EAB">
            <w:pPr>
              <w:jc w:val="both"/>
              <w:rPr>
                <w:sz w:val="20"/>
                <w:szCs w:val="20"/>
                <w:lang w:val="fr-FR"/>
              </w:rPr>
            </w:pPr>
            <w:r>
              <w:rPr>
                <w:sz w:val="20"/>
                <w:szCs w:val="20"/>
                <w:lang w:val="fr-FR"/>
              </w:rPr>
              <w:t>n</w:t>
            </w:r>
          </w:p>
        </w:tc>
        <w:tc>
          <w:tcPr>
            <w:tcW w:w="827" w:type="dxa"/>
          </w:tcPr>
          <w:p w14:paraId="57B94E82" w14:textId="77777777" w:rsidR="00E40EAB" w:rsidRDefault="00E40EAB" w:rsidP="00E40EAB">
            <w:r w:rsidRPr="00380A2A">
              <w:rPr>
                <w:sz w:val="20"/>
                <w:szCs w:val="20"/>
              </w:rPr>
              <w:t>y</w:t>
            </w:r>
          </w:p>
        </w:tc>
        <w:tc>
          <w:tcPr>
            <w:tcW w:w="2950" w:type="dxa"/>
          </w:tcPr>
          <w:p w14:paraId="7B05A6CB" w14:textId="77777777" w:rsidR="00E40EAB" w:rsidRDefault="00E40EAB" w:rsidP="00E40EAB">
            <w:pPr>
              <w:jc w:val="both"/>
              <w:rPr>
                <w:sz w:val="20"/>
                <w:szCs w:val="20"/>
                <w:lang w:val="fr-FR"/>
              </w:rPr>
            </w:pPr>
          </w:p>
        </w:tc>
      </w:tr>
      <w:tr w:rsidR="00E40EAB" w:rsidRPr="009F1590" w14:paraId="049A3718" w14:textId="77777777" w:rsidTr="007C10FD">
        <w:tc>
          <w:tcPr>
            <w:tcW w:w="812" w:type="dxa"/>
          </w:tcPr>
          <w:p w14:paraId="0594D688" w14:textId="77777777" w:rsidR="00E40EAB" w:rsidRDefault="00E40EAB" w:rsidP="00E40EAB">
            <w:pPr>
              <w:rPr>
                <w:sz w:val="20"/>
                <w:szCs w:val="20"/>
                <w:lang w:val="en-GB"/>
              </w:rPr>
            </w:pPr>
            <w:r>
              <w:rPr>
                <w:sz w:val="20"/>
                <w:szCs w:val="20"/>
                <w:lang w:val="en-GB"/>
              </w:rPr>
              <w:t>2E304</w:t>
            </w:r>
          </w:p>
        </w:tc>
        <w:tc>
          <w:tcPr>
            <w:tcW w:w="3372" w:type="dxa"/>
          </w:tcPr>
          <w:p w14:paraId="39F6DF3F" w14:textId="77777777" w:rsidR="00E40EAB" w:rsidRPr="00880AD2" w:rsidRDefault="00E40EAB" w:rsidP="00E40EAB">
            <w:pPr>
              <w:jc w:val="both"/>
              <w:rPr>
                <w:sz w:val="20"/>
                <w:szCs w:val="20"/>
                <w:lang w:val="en-GB"/>
              </w:rPr>
            </w:pPr>
            <w:r w:rsidRPr="00880AD2">
              <w:rPr>
                <w:sz w:val="20"/>
                <w:szCs w:val="20"/>
                <w:lang w:val="en-GB"/>
              </w:rPr>
              <w:t>Get rurl should begine with /</w:t>
            </w:r>
          </w:p>
        </w:tc>
        <w:tc>
          <w:tcPr>
            <w:tcW w:w="652" w:type="dxa"/>
          </w:tcPr>
          <w:p w14:paraId="4EDF446F" w14:textId="77777777" w:rsidR="00E40EAB" w:rsidRDefault="00E40EAB" w:rsidP="00E40EAB">
            <w:pPr>
              <w:jc w:val="both"/>
              <w:rPr>
                <w:sz w:val="20"/>
                <w:szCs w:val="20"/>
                <w:lang w:val="fr-FR"/>
              </w:rPr>
            </w:pPr>
            <w:r>
              <w:rPr>
                <w:sz w:val="20"/>
                <w:szCs w:val="20"/>
                <w:lang w:val="fr-FR"/>
              </w:rPr>
              <w:t>n</w:t>
            </w:r>
          </w:p>
        </w:tc>
        <w:tc>
          <w:tcPr>
            <w:tcW w:w="827" w:type="dxa"/>
          </w:tcPr>
          <w:p w14:paraId="66513A47" w14:textId="77777777" w:rsidR="00E40EAB" w:rsidRDefault="00E40EAB" w:rsidP="00E40EAB">
            <w:r w:rsidRPr="00380A2A">
              <w:rPr>
                <w:sz w:val="20"/>
                <w:szCs w:val="20"/>
              </w:rPr>
              <w:t>y</w:t>
            </w:r>
          </w:p>
        </w:tc>
        <w:tc>
          <w:tcPr>
            <w:tcW w:w="2950" w:type="dxa"/>
          </w:tcPr>
          <w:p w14:paraId="55359B78" w14:textId="77777777" w:rsidR="00E40EAB" w:rsidRDefault="00E40EAB" w:rsidP="00E40EAB">
            <w:pPr>
              <w:jc w:val="both"/>
              <w:rPr>
                <w:sz w:val="20"/>
                <w:szCs w:val="20"/>
                <w:lang w:val="fr-FR"/>
              </w:rPr>
            </w:pPr>
            <w:r>
              <w:rPr>
                <w:sz w:val="20"/>
                <w:szCs w:val="20"/>
                <w:lang w:val="fr-FR"/>
              </w:rPr>
              <w:t>REST service</w:t>
            </w:r>
          </w:p>
        </w:tc>
      </w:tr>
      <w:tr w:rsidR="00E40EAB" w:rsidRPr="009F1590" w14:paraId="7554AD8B" w14:textId="77777777" w:rsidTr="007C10FD">
        <w:tc>
          <w:tcPr>
            <w:tcW w:w="812" w:type="dxa"/>
          </w:tcPr>
          <w:p w14:paraId="2B4047CC" w14:textId="77777777" w:rsidR="00E40EAB" w:rsidRDefault="00E40EAB" w:rsidP="00E40EAB">
            <w:pPr>
              <w:rPr>
                <w:sz w:val="20"/>
                <w:szCs w:val="20"/>
                <w:lang w:val="en-GB"/>
              </w:rPr>
            </w:pPr>
            <w:r>
              <w:rPr>
                <w:sz w:val="20"/>
                <w:szCs w:val="20"/>
                <w:lang w:val="en-GB"/>
              </w:rPr>
              <w:t>2E305</w:t>
            </w:r>
          </w:p>
        </w:tc>
        <w:tc>
          <w:tcPr>
            <w:tcW w:w="3372" w:type="dxa"/>
          </w:tcPr>
          <w:p w14:paraId="5C0F19CD" w14:textId="77777777" w:rsidR="00E40EAB" w:rsidRPr="00880AD2" w:rsidRDefault="00E40EAB" w:rsidP="00E40EAB">
            <w:pPr>
              <w:jc w:val="both"/>
              <w:rPr>
                <w:sz w:val="20"/>
                <w:szCs w:val="20"/>
                <w:lang w:val="en-GB"/>
              </w:rPr>
            </w:pPr>
            <w:r w:rsidRPr="00880AD2">
              <w:rPr>
                <w:sz w:val="20"/>
                <w:szCs w:val="20"/>
                <w:lang w:val="en-GB"/>
              </w:rPr>
              <w:t>No data returned by rurl ?</w:t>
            </w:r>
          </w:p>
        </w:tc>
        <w:tc>
          <w:tcPr>
            <w:tcW w:w="652" w:type="dxa"/>
          </w:tcPr>
          <w:p w14:paraId="4A5DAC42" w14:textId="77777777" w:rsidR="00E40EAB" w:rsidRDefault="00E40EAB" w:rsidP="00E40EAB">
            <w:pPr>
              <w:jc w:val="both"/>
              <w:rPr>
                <w:sz w:val="20"/>
                <w:szCs w:val="20"/>
                <w:lang w:val="fr-FR"/>
              </w:rPr>
            </w:pPr>
            <w:r>
              <w:rPr>
                <w:sz w:val="20"/>
                <w:szCs w:val="20"/>
                <w:lang w:val="fr-FR"/>
              </w:rPr>
              <w:t>n</w:t>
            </w:r>
          </w:p>
        </w:tc>
        <w:tc>
          <w:tcPr>
            <w:tcW w:w="827" w:type="dxa"/>
          </w:tcPr>
          <w:p w14:paraId="06A63134" w14:textId="77777777" w:rsidR="00E40EAB" w:rsidRDefault="00E40EAB" w:rsidP="00E40EAB">
            <w:r w:rsidRPr="00380A2A">
              <w:rPr>
                <w:sz w:val="20"/>
                <w:szCs w:val="20"/>
              </w:rPr>
              <w:t>y</w:t>
            </w:r>
          </w:p>
        </w:tc>
        <w:tc>
          <w:tcPr>
            <w:tcW w:w="2950" w:type="dxa"/>
          </w:tcPr>
          <w:p w14:paraId="30BA4779" w14:textId="77777777" w:rsidR="00E40EAB" w:rsidRDefault="00E40EAB" w:rsidP="00E40EAB">
            <w:pPr>
              <w:jc w:val="both"/>
              <w:rPr>
                <w:sz w:val="20"/>
                <w:szCs w:val="20"/>
                <w:lang w:val="fr-FR"/>
              </w:rPr>
            </w:pPr>
            <w:r>
              <w:rPr>
                <w:sz w:val="20"/>
                <w:szCs w:val="20"/>
                <w:lang w:val="fr-FR"/>
              </w:rPr>
              <w:t>REST service</w:t>
            </w:r>
          </w:p>
        </w:tc>
      </w:tr>
      <w:tr w:rsidR="00E40EAB" w:rsidRPr="001F3C5E" w14:paraId="5AEEF55B" w14:textId="77777777" w:rsidTr="007C10FD">
        <w:tc>
          <w:tcPr>
            <w:tcW w:w="812" w:type="dxa"/>
          </w:tcPr>
          <w:p w14:paraId="4C929D5D" w14:textId="77777777" w:rsidR="00E40EAB" w:rsidRDefault="00E40EAB" w:rsidP="00E40EAB">
            <w:pPr>
              <w:rPr>
                <w:sz w:val="20"/>
                <w:szCs w:val="20"/>
                <w:lang w:val="en-GB"/>
              </w:rPr>
            </w:pPr>
            <w:r>
              <w:rPr>
                <w:sz w:val="20"/>
                <w:szCs w:val="20"/>
                <w:lang w:val="en-GB"/>
              </w:rPr>
              <w:t>2E307</w:t>
            </w:r>
          </w:p>
        </w:tc>
        <w:tc>
          <w:tcPr>
            <w:tcW w:w="3372" w:type="dxa"/>
          </w:tcPr>
          <w:p w14:paraId="2FABD9F8" w14:textId="77777777" w:rsidR="00E40EAB" w:rsidRPr="00880AD2" w:rsidRDefault="00E40EAB" w:rsidP="00E40EAB">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E40EAB" w:rsidRDefault="00E40EAB" w:rsidP="00E40EAB">
            <w:pPr>
              <w:jc w:val="both"/>
              <w:rPr>
                <w:sz w:val="20"/>
                <w:szCs w:val="20"/>
                <w:lang w:val="fr-FR"/>
              </w:rPr>
            </w:pPr>
            <w:r>
              <w:rPr>
                <w:sz w:val="20"/>
                <w:szCs w:val="20"/>
                <w:lang w:val="fr-FR"/>
              </w:rPr>
              <w:t>n</w:t>
            </w:r>
          </w:p>
        </w:tc>
        <w:tc>
          <w:tcPr>
            <w:tcW w:w="827" w:type="dxa"/>
          </w:tcPr>
          <w:p w14:paraId="1A9195C9" w14:textId="77777777" w:rsidR="00E40EAB" w:rsidRDefault="00E40EAB" w:rsidP="00E40EAB">
            <w:r w:rsidRPr="00380A2A">
              <w:rPr>
                <w:sz w:val="20"/>
                <w:szCs w:val="20"/>
              </w:rPr>
              <w:t>y</w:t>
            </w:r>
          </w:p>
        </w:tc>
        <w:tc>
          <w:tcPr>
            <w:tcW w:w="2950" w:type="dxa"/>
          </w:tcPr>
          <w:p w14:paraId="5E2C0CAB" w14:textId="77777777" w:rsidR="00E40EAB" w:rsidRDefault="00E40EAB" w:rsidP="00E40EAB">
            <w:pPr>
              <w:jc w:val="both"/>
              <w:rPr>
                <w:sz w:val="20"/>
                <w:szCs w:val="20"/>
                <w:lang w:val="fr-FR"/>
              </w:rPr>
            </w:pPr>
          </w:p>
        </w:tc>
      </w:tr>
      <w:tr w:rsidR="00E40EAB" w:rsidRPr="001F3C5E" w14:paraId="2D0B97C0" w14:textId="77777777" w:rsidTr="007C10FD">
        <w:tc>
          <w:tcPr>
            <w:tcW w:w="812" w:type="dxa"/>
          </w:tcPr>
          <w:p w14:paraId="1C4779DB" w14:textId="77777777" w:rsidR="00E40EAB" w:rsidRDefault="00E40EAB" w:rsidP="00E40EAB">
            <w:pPr>
              <w:rPr>
                <w:sz w:val="20"/>
                <w:szCs w:val="20"/>
                <w:lang w:val="en-GB"/>
              </w:rPr>
            </w:pPr>
            <w:r>
              <w:rPr>
                <w:sz w:val="20"/>
                <w:szCs w:val="20"/>
                <w:lang w:val="en-GB"/>
              </w:rPr>
              <w:t>2F000</w:t>
            </w:r>
          </w:p>
        </w:tc>
        <w:tc>
          <w:tcPr>
            <w:tcW w:w="3372" w:type="dxa"/>
          </w:tcPr>
          <w:p w14:paraId="7D1A7935" w14:textId="77777777" w:rsidR="00E40EAB" w:rsidRDefault="00E40EAB" w:rsidP="00E40EAB">
            <w:pPr>
              <w:jc w:val="both"/>
              <w:rPr>
                <w:sz w:val="20"/>
                <w:szCs w:val="20"/>
                <w:lang w:val="fr-FR"/>
              </w:rPr>
            </w:pPr>
            <w:r>
              <w:rPr>
                <w:sz w:val="20"/>
                <w:szCs w:val="20"/>
                <w:lang w:val="fr-FR"/>
              </w:rPr>
              <w:t>SQL routine exception</w:t>
            </w:r>
          </w:p>
        </w:tc>
        <w:tc>
          <w:tcPr>
            <w:tcW w:w="652" w:type="dxa"/>
          </w:tcPr>
          <w:p w14:paraId="7BA8DE5C" w14:textId="77777777" w:rsidR="00E40EAB" w:rsidRDefault="00E40EAB" w:rsidP="00E40EAB">
            <w:pPr>
              <w:jc w:val="both"/>
              <w:rPr>
                <w:sz w:val="20"/>
                <w:szCs w:val="20"/>
                <w:lang w:val="fr-FR"/>
              </w:rPr>
            </w:pPr>
            <w:r>
              <w:rPr>
                <w:sz w:val="20"/>
                <w:szCs w:val="20"/>
                <w:lang w:val="fr-FR"/>
              </w:rPr>
              <w:t>y</w:t>
            </w:r>
          </w:p>
        </w:tc>
        <w:tc>
          <w:tcPr>
            <w:tcW w:w="827" w:type="dxa"/>
          </w:tcPr>
          <w:p w14:paraId="18677638" w14:textId="77777777" w:rsidR="00E40EAB" w:rsidRDefault="00E40EAB" w:rsidP="00E40EAB">
            <w:pPr>
              <w:jc w:val="both"/>
              <w:rPr>
                <w:sz w:val="20"/>
                <w:szCs w:val="20"/>
                <w:lang w:val="fr-FR"/>
              </w:rPr>
            </w:pPr>
            <w:r>
              <w:rPr>
                <w:sz w:val="20"/>
                <w:szCs w:val="20"/>
                <w:lang w:val="fr-FR"/>
              </w:rPr>
              <w:t>n</w:t>
            </w:r>
          </w:p>
        </w:tc>
        <w:tc>
          <w:tcPr>
            <w:tcW w:w="2950" w:type="dxa"/>
          </w:tcPr>
          <w:p w14:paraId="542F137D" w14:textId="77777777" w:rsidR="00E40EAB" w:rsidRDefault="00E40EAB" w:rsidP="00E40EAB">
            <w:pPr>
              <w:jc w:val="both"/>
              <w:rPr>
                <w:sz w:val="20"/>
                <w:szCs w:val="20"/>
                <w:lang w:val="fr-FR"/>
              </w:rPr>
            </w:pPr>
          </w:p>
        </w:tc>
      </w:tr>
      <w:tr w:rsidR="00E40EAB" w:rsidRPr="001F3C5E" w14:paraId="66E5A32E" w14:textId="77777777" w:rsidTr="007C10FD">
        <w:tc>
          <w:tcPr>
            <w:tcW w:w="812" w:type="dxa"/>
          </w:tcPr>
          <w:p w14:paraId="30C96576" w14:textId="77777777" w:rsidR="00E40EAB" w:rsidRDefault="00E40EAB" w:rsidP="00E40EAB">
            <w:pPr>
              <w:rPr>
                <w:sz w:val="20"/>
                <w:szCs w:val="20"/>
                <w:lang w:val="en-GB"/>
              </w:rPr>
            </w:pPr>
            <w:r>
              <w:rPr>
                <w:sz w:val="20"/>
                <w:szCs w:val="20"/>
                <w:lang w:val="en-GB"/>
              </w:rPr>
              <w:t>2F002</w:t>
            </w:r>
          </w:p>
        </w:tc>
        <w:tc>
          <w:tcPr>
            <w:tcW w:w="3372" w:type="dxa"/>
          </w:tcPr>
          <w:p w14:paraId="394628FF" w14:textId="77777777" w:rsidR="00E40EAB" w:rsidRPr="00880AD2" w:rsidRDefault="00E40EAB" w:rsidP="00E40EAB">
            <w:pPr>
              <w:jc w:val="both"/>
              <w:rPr>
                <w:sz w:val="20"/>
                <w:szCs w:val="20"/>
                <w:lang w:val="en-GB"/>
              </w:rPr>
            </w:pPr>
            <w:r w:rsidRPr="00880AD2">
              <w:rPr>
                <w:sz w:val="20"/>
                <w:szCs w:val="20"/>
                <w:lang w:val="en-GB"/>
              </w:rPr>
              <w:t>Modifying SQL-data not permitted</w:t>
            </w:r>
          </w:p>
        </w:tc>
        <w:tc>
          <w:tcPr>
            <w:tcW w:w="652" w:type="dxa"/>
          </w:tcPr>
          <w:p w14:paraId="539FA344" w14:textId="77777777" w:rsidR="00E40EAB" w:rsidRDefault="00E40EAB" w:rsidP="00E40EAB">
            <w:pPr>
              <w:jc w:val="both"/>
              <w:rPr>
                <w:sz w:val="20"/>
                <w:szCs w:val="20"/>
                <w:lang w:val="fr-FR"/>
              </w:rPr>
            </w:pPr>
            <w:r>
              <w:rPr>
                <w:sz w:val="20"/>
                <w:szCs w:val="20"/>
                <w:lang w:val="fr-FR"/>
              </w:rPr>
              <w:t>y</w:t>
            </w:r>
          </w:p>
        </w:tc>
        <w:tc>
          <w:tcPr>
            <w:tcW w:w="827" w:type="dxa"/>
          </w:tcPr>
          <w:p w14:paraId="2E473F5F" w14:textId="77777777" w:rsidR="00E40EAB" w:rsidRDefault="00E40EAB" w:rsidP="00E40EAB">
            <w:pPr>
              <w:jc w:val="both"/>
              <w:rPr>
                <w:sz w:val="20"/>
                <w:szCs w:val="20"/>
                <w:lang w:val="fr-FR"/>
              </w:rPr>
            </w:pPr>
            <w:r>
              <w:rPr>
                <w:sz w:val="20"/>
                <w:szCs w:val="20"/>
                <w:lang w:val="fr-FR"/>
              </w:rPr>
              <w:t>n</w:t>
            </w:r>
          </w:p>
        </w:tc>
        <w:tc>
          <w:tcPr>
            <w:tcW w:w="2950" w:type="dxa"/>
          </w:tcPr>
          <w:p w14:paraId="7E56E6EA" w14:textId="77777777" w:rsidR="00E40EAB" w:rsidRDefault="00E40EAB" w:rsidP="00E40EAB">
            <w:pPr>
              <w:jc w:val="both"/>
              <w:rPr>
                <w:sz w:val="20"/>
                <w:szCs w:val="20"/>
                <w:lang w:val="fr-FR"/>
              </w:rPr>
            </w:pPr>
          </w:p>
        </w:tc>
      </w:tr>
      <w:tr w:rsidR="00E40EAB" w:rsidRPr="009F1590" w14:paraId="03F53CC9" w14:textId="77777777" w:rsidTr="007C10FD">
        <w:tc>
          <w:tcPr>
            <w:tcW w:w="812" w:type="dxa"/>
          </w:tcPr>
          <w:p w14:paraId="12B20570" w14:textId="77777777" w:rsidR="00E40EAB" w:rsidRPr="002E5CE2" w:rsidRDefault="00E40EAB" w:rsidP="00E40EAB">
            <w:pPr>
              <w:rPr>
                <w:sz w:val="20"/>
                <w:szCs w:val="20"/>
                <w:lang w:val="en-GB"/>
              </w:rPr>
            </w:pPr>
            <w:r>
              <w:rPr>
                <w:sz w:val="20"/>
                <w:szCs w:val="20"/>
                <w:lang w:val="en-GB"/>
              </w:rPr>
              <w:t>2F003</w:t>
            </w:r>
          </w:p>
        </w:tc>
        <w:tc>
          <w:tcPr>
            <w:tcW w:w="3372" w:type="dxa"/>
          </w:tcPr>
          <w:p w14:paraId="5287587A" w14:textId="77777777" w:rsidR="00E40EAB" w:rsidRPr="00DB2B90" w:rsidRDefault="00E40EAB" w:rsidP="00E40EAB">
            <w:pPr>
              <w:jc w:val="both"/>
              <w:rPr>
                <w:sz w:val="20"/>
                <w:szCs w:val="20"/>
                <w:lang w:val="fr-FR"/>
              </w:rPr>
            </w:pPr>
            <w:r>
              <w:rPr>
                <w:sz w:val="20"/>
                <w:szCs w:val="20"/>
                <w:lang w:val="fr-FR"/>
              </w:rPr>
              <w:t>Prohibited SQL-statement attempted</w:t>
            </w:r>
          </w:p>
        </w:tc>
        <w:tc>
          <w:tcPr>
            <w:tcW w:w="652" w:type="dxa"/>
          </w:tcPr>
          <w:p w14:paraId="2D5A2267" w14:textId="77777777" w:rsidR="00E40EAB" w:rsidRDefault="00E40EAB" w:rsidP="00E40EAB">
            <w:pPr>
              <w:jc w:val="both"/>
              <w:rPr>
                <w:sz w:val="20"/>
                <w:szCs w:val="20"/>
                <w:lang w:val="fr-FR"/>
              </w:rPr>
            </w:pPr>
            <w:r>
              <w:rPr>
                <w:sz w:val="20"/>
                <w:szCs w:val="20"/>
                <w:lang w:val="fr-FR"/>
              </w:rPr>
              <w:t>y</w:t>
            </w:r>
          </w:p>
        </w:tc>
        <w:tc>
          <w:tcPr>
            <w:tcW w:w="827" w:type="dxa"/>
          </w:tcPr>
          <w:p w14:paraId="75E69A56" w14:textId="77777777" w:rsidR="00E40EAB" w:rsidRDefault="00E40EAB" w:rsidP="00E40EAB">
            <w:pPr>
              <w:jc w:val="both"/>
              <w:rPr>
                <w:sz w:val="20"/>
                <w:szCs w:val="20"/>
                <w:lang w:val="fr-FR"/>
              </w:rPr>
            </w:pPr>
            <w:r>
              <w:rPr>
                <w:sz w:val="20"/>
                <w:szCs w:val="20"/>
                <w:lang w:val="fr-FR"/>
              </w:rPr>
              <w:t>y</w:t>
            </w:r>
          </w:p>
        </w:tc>
        <w:tc>
          <w:tcPr>
            <w:tcW w:w="2950" w:type="dxa"/>
          </w:tcPr>
          <w:p w14:paraId="2ABBDC0A" w14:textId="77777777" w:rsidR="00E40EAB" w:rsidRDefault="00E40EAB" w:rsidP="00E40EAB">
            <w:pPr>
              <w:jc w:val="both"/>
              <w:rPr>
                <w:sz w:val="20"/>
                <w:szCs w:val="20"/>
                <w:lang w:val="fr-FR"/>
              </w:rPr>
            </w:pPr>
          </w:p>
        </w:tc>
      </w:tr>
      <w:tr w:rsidR="00E40EAB" w:rsidRPr="009F1590" w14:paraId="18FB5F5A" w14:textId="77777777" w:rsidTr="007C10FD">
        <w:tc>
          <w:tcPr>
            <w:tcW w:w="812" w:type="dxa"/>
          </w:tcPr>
          <w:p w14:paraId="722993A1" w14:textId="77777777" w:rsidR="00E40EAB" w:rsidRDefault="00E40EAB" w:rsidP="00E40EAB">
            <w:pPr>
              <w:rPr>
                <w:sz w:val="20"/>
                <w:szCs w:val="20"/>
                <w:lang w:val="en-GB"/>
              </w:rPr>
            </w:pPr>
            <w:r>
              <w:rPr>
                <w:sz w:val="20"/>
                <w:szCs w:val="20"/>
                <w:lang w:val="en-GB"/>
              </w:rPr>
              <w:t>2F004</w:t>
            </w:r>
          </w:p>
        </w:tc>
        <w:tc>
          <w:tcPr>
            <w:tcW w:w="3372" w:type="dxa"/>
          </w:tcPr>
          <w:p w14:paraId="40117290" w14:textId="77777777" w:rsidR="00E40EAB" w:rsidRPr="00880AD2" w:rsidRDefault="00E40EAB" w:rsidP="00E40EAB">
            <w:pPr>
              <w:jc w:val="both"/>
              <w:rPr>
                <w:sz w:val="20"/>
                <w:szCs w:val="20"/>
                <w:lang w:val="en-GB"/>
              </w:rPr>
            </w:pPr>
            <w:r w:rsidRPr="00880AD2">
              <w:rPr>
                <w:sz w:val="20"/>
                <w:szCs w:val="20"/>
                <w:lang w:val="en-GB"/>
              </w:rPr>
              <w:t>Reading SQL-data not permitted</w:t>
            </w:r>
          </w:p>
        </w:tc>
        <w:tc>
          <w:tcPr>
            <w:tcW w:w="652" w:type="dxa"/>
          </w:tcPr>
          <w:p w14:paraId="7864C784" w14:textId="77777777" w:rsidR="00E40EAB" w:rsidRDefault="00E40EAB" w:rsidP="00E40EAB">
            <w:pPr>
              <w:jc w:val="both"/>
              <w:rPr>
                <w:sz w:val="20"/>
                <w:szCs w:val="20"/>
                <w:lang w:val="fr-FR"/>
              </w:rPr>
            </w:pPr>
            <w:r>
              <w:rPr>
                <w:sz w:val="20"/>
                <w:szCs w:val="20"/>
                <w:lang w:val="fr-FR"/>
              </w:rPr>
              <w:t>y</w:t>
            </w:r>
          </w:p>
        </w:tc>
        <w:tc>
          <w:tcPr>
            <w:tcW w:w="827" w:type="dxa"/>
          </w:tcPr>
          <w:p w14:paraId="4D46FE8D" w14:textId="77777777" w:rsidR="00E40EAB" w:rsidRDefault="00E40EAB" w:rsidP="00E40EAB">
            <w:pPr>
              <w:jc w:val="both"/>
              <w:rPr>
                <w:sz w:val="20"/>
                <w:szCs w:val="20"/>
                <w:lang w:val="fr-FR"/>
              </w:rPr>
            </w:pPr>
            <w:r>
              <w:rPr>
                <w:sz w:val="20"/>
                <w:szCs w:val="20"/>
                <w:lang w:val="fr-FR"/>
              </w:rPr>
              <w:t>n</w:t>
            </w:r>
          </w:p>
        </w:tc>
        <w:tc>
          <w:tcPr>
            <w:tcW w:w="2950" w:type="dxa"/>
          </w:tcPr>
          <w:p w14:paraId="37A03AC5" w14:textId="77777777" w:rsidR="00E40EAB" w:rsidRDefault="00E40EAB" w:rsidP="00E40EAB">
            <w:pPr>
              <w:jc w:val="both"/>
              <w:rPr>
                <w:sz w:val="20"/>
                <w:szCs w:val="20"/>
                <w:lang w:val="fr-FR"/>
              </w:rPr>
            </w:pPr>
          </w:p>
        </w:tc>
      </w:tr>
      <w:tr w:rsidR="00E40EAB" w:rsidRPr="009F1590" w14:paraId="5504C1AE" w14:textId="77777777" w:rsidTr="007C10FD">
        <w:tc>
          <w:tcPr>
            <w:tcW w:w="812" w:type="dxa"/>
          </w:tcPr>
          <w:p w14:paraId="7E85B39E" w14:textId="77777777" w:rsidR="00E40EAB" w:rsidRDefault="00E40EAB" w:rsidP="00E40EAB">
            <w:pPr>
              <w:rPr>
                <w:sz w:val="20"/>
                <w:szCs w:val="20"/>
                <w:lang w:val="en-GB"/>
              </w:rPr>
            </w:pPr>
            <w:r>
              <w:rPr>
                <w:sz w:val="20"/>
                <w:szCs w:val="20"/>
                <w:lang w:val="en-GB"/>
              </w:rPr>
              <w:t>2F005</w:t>
            </w:r>
          </w:p>
        </w:tc>
        <w:tc>
          <w:tcPr>
            <w:tcW w:w="3372" w:type="dxa"/>
          </w:tcPr>
          <w:p w14:paraId="6A48AFE1" w14:textId="77777777" w:rsidR="00E40EAB" w:rsidRPr="00880AD2" w:rsidRDefault="00E40EAB" w:rsidP="00E40EAB">
            <w:pPr>
              <w:jc w:val="both"/>
              <w:rPr>
                <w:sz w:val="20"/>
                <w:szCs w:val="20"/>
                <w:lang w:val="en-GB"/>
              </w:rPr>
            </w:pPr>
            <w:r w:rsidRPr="00880AD2">
              <w:rPr>
                <w:sz w:val="20"/>
                <w:szCs w:val="20"/>
                <w:lang w:val="en-GB"/>
              </w:rPr>
              <w:t>Function executed no return statement</w:t>
            </w:r>
          </w:p>
        </w:tc>
        <w:tc>
          <w:tcPr>
            <w:tcW w:w="652" w:type="dxa"/>
          </w:tcPr>
          <w:p w14:paraId="019031C5" w14:textId="77777777" w:rsidR="00E40EAB" w:rsidRDefault="00E40EAB" w:rsidP="00E40EAB">
            <w:pPr>
              <w:jc w:val="both"/>
              <w:rPr>
                <w:sz w:val="20"/>
                <w:szCs w:val="20"/>
                <w:lang w:val="fr-FR"/>
              </w:rPr>
            </w:pPr>
            <w:r>
              <w:rPr>
                <w:sz w:val="20"/>
                <w:szCs w:val="20"/>
                <w:lang w:val="fr-FR"/>
              </w:rPr>
              <w:t>y</w:t>
            </w:r>
          </w:p>
        </w:tc>
        <w:tc>
          <w:tcPr>
            <w:tcW w:w="827" w:type="dxa"/>
          </w:tcPr>
          <w:p w14:paraId="13D1FCAE" w14:textId="77777777" w:rsidR="00E40EAB" w:rsidRDefault="00E40EAB" w:rsidP="00E40EAB">
            <w:pPr>
              <w:jc w:val="both"/>
              <w:rPr>
                <w:sz w:val="20"/>
                <w:szCs w:val="20"/>
                <w:lang w:val="fr-FR"/>
              </w:rPr>
            </w:pPr>
            <w:r>
              <w:rPr>
                <w:sz w:val="20"/>
                <w:szCs w:val="20"/>
                <w:lang w:val="fr-FR"/>
              </w:rPr>
              <w:t>n</w:t>
            </w:r>
          </w:p>
        </w:tc>
        <w:tc>
          <w:tcPr>
            <w:tcW w:w="2950" w:type="dxa"/>
          </w:tcPr>
          <w:p w14:paraId="79D755D5" w14:textId="77777777" w:rsidR="00E40EAB" w:rsidRDefault="00E40EAB" w:rsidP="00E40EAB">
            <w:pPr>
              <w:jc w:val="both"/>
              <w:rPr>
                <w:sz w:val="20"/>
                <w:szCs w:val="20"/>
                <w:lang w:val="fr-FR"/>
              </w:rPr>
            </w:pPr>
          </w:p>
        </w:tc>
      </w:tr>
      <w:tr w:rsidR="00E40EAB" w:rsidRPr="009F1590" w14:paraId="168FA9DD" w14:textId="77777777" w:rsidTr="007C10FD">
        <w:tc>
          <w:tcPr>
            <w:tcW w:w="812" w:type="dxa"/>
          </w:tcPr>
          <w:p w14:paraId="328704A8" w14:textId="77777777" w:rsidR="00E40EAB" w:rsidRPr="002E5CE2" w:rsidRDefault="00E40EAB" w:rsidP="00E40EAB">
            <w:pPr>
              <w:rPr>
                <w:sz w:val="20"/>
                <w:szCs w:val="20"/>
                <w:lang w:val="en-GB"/>
              </w:rPr>
            </w:pPr>
            <w:r w:rsidRPr="002E5CE2">
              <w:rPr>
                <w:sz w:val="20"/>
                <w:szCs w:val="20"/>
                <w:lang w:val="en-GB"/>
              </w:rPr>
              <w:t>2H000</w:t>
            </w:r>
          </w:p>
        </w:tc>
        <w:tc>
          <w:tcPr>
            <w:tcW w:w="3372" w:type="dxa"/>
          </w:tcPr>
          <w:p w14:paraId="00CA6FB6" w14:textId="77777777" w:rsidR="00E40EAB" w:rsidRPr="00FC7E2E" w:rsidRDefault="00E40EAB" w:rsidP="00E40EAB">
            <w:pPr>
              <w:jc w:val="both"/>
              <w:rPr>
                <w:sz w:val="20"/>
                <w:szCs w:val="20"/>
                <w:lang w:val="fr-FR"/>
              </w:rPr>
            </w:pPr>
            <w:r w:rsidRPr="00FC7E2E">
              <w:rPr>
                <w:sz w:val="20"/>
                <w:szCs w:val="20"/>
                <w:lang w:val="fr-FR"/>
              </w:rPr>
              <w:t>Invalid collation name</w:t>
            </w:r>
          </w:p>
        </w:tc>
        <w:tc>
          <w:tcPr>
            <w:tcW w:w="652" w:type="dxa"/>
          </w:tcPr>
          <w:p w14:paraId="712C41F3" w14:textId="77777777" w:rsidR="00E40EAB" w:rsidRPr="00FC7E2E" w:rsidRDefault="00E40EAB" w:rsidP="00E40EAB">
            <w:pPr>
              <w:jc w:val="both"/>
              <w:rPr>
                <w:sz w:val="20"/>
                <w:szCs w:val="20"/>
                <w:lang w:val="fr-FR"/>
              </w:rPr>
            </w:pPr>
            <w:r>
              <w:rPr>
                <w:sz w:val="20"/>
                <w:szCs w:val="20"/>
                <w:lang w:val="fr-FR"/>
              </w:rPr>
              <w:t>y</w:t>
            </w:r>
          </w:p>
        </w:tc>
        <w:tc>
          <w:tcPr>
            <w:tcW w:w="827" w:type="dxa"/>
          </w:tcPr>
          <w:p w14:paraId="49EB0741" w14:textId="77777777" w:rsidR="00E40EAB" w:rsidRPr="00255583" w:rsidRDefault="00E40EAB" w:rsidP="00E40EAB">
            <w:pPr>
              <w:jc w:val="both"/>
              <w:rPr>
                <w:sz w:val="20"/>
                <w:szCs w:val="20"/>
                <w:lang w:val="fr-FR"/>
              </w:rPr>
            </w:pPr>
            <w:r>
              <w:rPr>
                <w:sz w:val="20"/>
                <w:szCs w:val="20"/>
                <w:lang w:val="fr-FR"/>
              </w:rPr>
              <w:t>y</w:t>
            </w:r>
          </w:p>
        </w:tc>
        <w:tc>
          <w:tcPr>
            <w:tcW w:w="2950" w:type="dxa"/>
          </w:tcPr>
          <w:p w14:paraId="58823748" w14:textId="77777777" w:rsidR="00E40EAB" w:rsidRPr="00164722" w:rsidRDefault="00E40EAB" w:rsidP="00E40EAB">
            <w:pPr>
              <w:jc w:val="both"/>
              <w:rPr>
                <w:i/>
                <w:sz w:val="20"/>
                <w:szCs w:val="20"/>
                <w:lang w:val="fr-FR"/>
              </w:rPr>
            </w:pPr>
          </w:p>
        </w:tc>
      </w:tr>
      <w:tr w:rsidR="00E40EAB" w:rsidRPr="009F1590" w14:paraId="1644958C" w14:textId="77777777" w:rsidTr="007C10FD">
        <w:tc>
          <w:tcPr>
            <w:tcW w:w="812" w:type="dxa"/>
          </w:tcPr>
          <w:p w14:paraId="20743B8F" w14:textId="77777777" w:rsidR="00E40EAB" w:rsidRPr="002E5CE2" w:rsidRDefault="00E40EAB" w:rsidP="00E40EAB">
            <w:pPr>
              <w:rPr>
                <w:sz w:val="20"/>
                <w:szCs w:val="20"/>
                <w:lang w:val="en-GB"/>
              </w:rPr>
            </w:pPr>
            <w:r>
              <w:rPr>
                <w:sz w:val="20"/>
                <w:szCs w:val="20"/>
                <w:lang w:val="en-GB"/>
              </w:rPr>
              <w:t>30000</w:t>
            </w:r>
          </w:p>
        </w:tc>
        <w:tc>
          <w:tcPr>
            <w:tcW w:w="3372" w:type="dxa"/>
          </w:tcPr>
          <w:p w14:paraId="261DA03D" w14:textId="77777777" w:rsidR="00E40EAB" w:rsidRPr="00FC7E2E" w:rsidRDefault="00E40EAB" w:rsidP="00E40EAB">
            <w:pPr>
              <w:jc w:val="both"/>
              <w:rPr>
                <w:sz w:val="20"/>
                <w:szCs w:val="20"/>
                <w:lang w:val="fr-FR"/>
              </w:rPr>
            </w:pPr>
            <w:r>
              <w:rPr>
                <w:sz w:val="20"/>
                <w:szCs w:val="20"/>
                <w:lang w:val="fr-FR"/>
              </w:rPr>
              <w:t>Invalid SQL statement identifier</w:t>
            </w:r>
          </w:p>
        </w:tc>
        <w:tc>
          <w:tcPr>
            <w:tcW w:w="652" w:type="dxa"/>
          </w:tcPr>
          <w:p w14:paraId="5998FBFB" w14:textId="77777777" w:rsidR="00E40EAB" w:rsidRDefault="00E40EAB" w:rsidP="00E40EAB">
            <w:pPr>
              <w:jc w:val="both"/>
              <w:rPr>
                <w:sz w:val="20"/>
                <w:szCs w:val="20"/>
                <w:lang w:val="fr-FR"/>
              </w:rPr>
            </w:pPr>
            <w:r>
              <w:rPr>
                <w:sz w:val="20"/>
                <w:szCs w:val="20"/>
                <w:lang w:val="fr-FR"/>
              </w:rPr>
              <w:t>y</w:t>
            </w:r>
          </w:p>
        </w:tc>
        <w:tc>
          <w:tcPr>
            <w:tcW w:w="827" w:type="dxa"/>
          </w:tcPr>
          <w:p w14:paraId="5D07B262" w14:textId="77777777" w:rsidR="00E40EAB" w:rsidRPr="00164722" w:rsidRDefault="00E40EAB" w:rsidP="00E40EAB">
            <w:pPr>
              <w:jc w:val="both"/>
              <w:rPr>
                <w:i/>
                <w:sz w:val="20"/>
                <w:szCs w:val="20"/>
                <w:lang w:val="fr-FR"/>
              </w:rPr>
            </w:pPr>
            <w:r>
              <w:rPr>
                <w:sz w:val="20"/>
                <w:szCs w:val="20"/>
                <w:lang w:val="fr-FR"/>
              </w:rPr>
              <w:t>n</w:t>
            </w:r>
          </w:p>
        </w:tc>
        <w:tc>
          <w:tcPr>
            <w:tcW w:w="2950" w:type="dxa"/>
          </w:tcPr>
          <w:p w14:paraId="0B535084" w14:textId="77777777" w:rsidR="00E40EAB" w:rsidRPr="00164722" w:rsidRDefault="00E40EAB" w:rsidP="00E40EAB">
            <w:pPr>
              <w:jc w:val="both"/>
              <w:rPr>
                <w:i/>
                <w:sz w:val="20"/>
                <w:szCs w:val="20"/>
                <w:lang w:val="fr-FR"/>
              </w:rPr>
            </w:pPr>
          </w:p>
        </w:tc>
      </w:tr>
      <w:tr w:rsidR="00E40EAB" w:rsidRPr="009F1590" w14:paraId="09E55AD8" w14:textId="77777777" w:rsidTr="007C10FD">
        <w:tc>
          <w:tcPr>
            <w:tcW w:w="812" w:type="dxa"/>
          </w:tcPr>
          <w:p w14:paraId="6029DB2C" w14:textId="77777777" w:rsidR="00E40EAB" w:rsidRPr="002E5CE2" w:rsidRDefault="00E40EAB" w:rsidP="00E40EAB">
            <w:pPr>
              <w:rPr>
                <w:sz w:val="20"/>
                <w:szCs w:val="20"/>
                <w:lang w:val="en-GB"/>
              </w:rPr>
            </w:pPr>
            <w:r>
              <w:rPr>
                <w:sz w:val="20"/>
                <w:szCs w:val="20"/>
                <w:lang w:val="en-GB"/>
              </w:rPr>
              <w:t>33000</w:t>
            </w:r>
          </w:p>
        </w:tc>
        <w:tc>
          <w:tcPr>
            <w:tcW w:w="3372" w:type="dxa"/>
          </w:tcPr>
          <w:p w14:paraId="40CA137B" w14:textId="77777777" w:rsidR="00E40EAB" w:rsidRPr="00FC7E2E" w:rsidRDefault="00E40EAB" w:rsidP="00E40EAB">
            <w:pPr>
              <w:jc w:val="both"/>
              <w:rPr>
                <w:sz w:val="20"/>
                <w:szCs w:val="20"/>
                <w:lang w:val="fr-FR"/>
              </w:rPr>
            </w:pPr>
            <w:r>
              <w:rPr>
                <w:sz w:val="20"/>
                <w:szCs w:val="20"/>
                <w:lang w:val="fr-FR"/>
              </w:rPr>
              <w:t>Invalid SQL descriptor name</w:t>
            </w:r>
          </w:p>
        </w:tc>
        <w:tc>
          <w:tcPr>
            <w:tcW w:w="652" w:type="dxa"/>
          </w:tcPr>
          <w:p w14:paraId="235A3020" w14:textId="77777777" w:rsidR="00E40EAB" w:rsidRDefault="00E40EAB" w:rsidP="00E40EAB">
            <w:pPr>
              <w:jc w:val="both"/>
              <w:rPr>
                <w:sz w:val="20"/>
                <w:szCs w:val="20"/>
                <w:lang w:val="fr-FR"/>
              </w:rPr>
            </w:pPr>
            <w:r>
              <w:rPr>
                <w:sz w:val="20"/>
                <w:szCs w:val="20"/>
                <w:lang w:val="fr-FR"/>
              </w:rPr>
              <w:t>y</w:t>
            </w:r>
          </w:p>
        </w:tc>
        <w:tc>
          <w:tcPr>
            <w:tcW w:w="827" w:type="dxa"/>
          </w:tcPr>
          <w:p w14:paraId="55F4F851" w14:textId="77777777" w:rsidR="00E40EAB" w:rsidRPr="00255583" w:rsidRDefault="00E40EAB" w:rsidP="00E40EAB">
            <w:pPr>
              <w:jc w:val="both"/>
              <w:rPr>
                <w:sz w:val="20"/>
                <w:szCs w:val="20"/>
                <w:lang w:val="fr-FR"/>
              </w:rPr>
            </w:pPr>
            <w:r>
              <w:rPr>
                <w:sz w:val="20"/>
                <w:szCs w:val="20"/>
                <w:lang w:val="fr-FR"/>
              </w:rPr>
              <w:t>n</w:t>
            </w:r>
          </w:p>
        </w:tc>
        <w:tc>
          <w:tcPr>
            <w:tcW w:w="2950" w:type="dxa"/>
          </w:tcPr>
          <w:p w14:paraId="31E71A36" w14:textId="77777777" w:rsidR="00E40EAB" w:rsidRPr="00164722" w:rsidRDefault="00E40EAB" w:rsidP="00E40EAB">
            <w:pPr>
              <w:jc w:val="both"/>
              <w:rPr>
                <w:i/>
                <w:sz w:val="20"/>
                <w:szCs w:val="20"/>
                <w:lang w:val="fr-FR"/>
              </w:rPr>
            </w:pPr>
          </w:p>
        </w:tc>
      </w:tr>
      <w:tr w:rsidR="00E40EAB" w:rsidRPr="002E5CE2" w14:paraId="217F7CE9" w14:textId="77777777" w:rsidTr="007C10FD">
        <w:tc>
          <w:tcPr>
            <w:tcW w:w="812" w:type="dxa"/>
          </w:tcPr>
          <w:p w14:paraId="3EDAC00C" w14:textId="77777777" w:rsidR="00E40EAB" w:rsidRPr="002E5CE2" w:rsidRDefault="00E40EAB" w:rsidP="00E40EAB">
            <w:pPr>
              <w:rPr>
                <w:sz w:val="20"/>
                <w:szCs w:val="20"/>
                <w:lang w:val="en-GB"/>
              </w:rPr>
            </w:pPr>
            <w:r w:rsidRPr="002E5CE2">
              <w:rPr>
                <w:sz w:val="20"/>
                <w:szCs w:val="20"/>
                <w:lang w:val="en-GB"/>
              </w:rPr>
              <w:t>34000</w:t>
            </w:r>
          </w:p>
        </w:tc>
        <w:tc>
          <w:tcPr>
            <w:tcW w:w="3372" w:type="dxa"/>
          </w:tcPr>
          <w:p w14:paraId="6906734F" w14:textId="77777777" w:rsidR="00E40EAB" w:rsidRPr="00FC7E2E" w:rsidRDefault="00E40EAB" w:rsidP="00E40EAB">
            <w:pPr>
              <w:jc w:val="both"/>
              <w:rPr>
                <w:sz w:val="20"/>
                <w:szCs w:val="20"/>
                <w:lang w:val="en-GB"/>
              </w:rPr>
            </w:pPr>
            <w:r>
              <w:rPr>
                <w:sz w:val="20"/>
                <w:szCs w:val="20"/>
                <w:lang w:val="en-GB"/>
              </w:rPr>
              <w:t>Invalid cursor name</w:t>
            </w:r>
          </w:p>
        </w:tc>
        <w:tc>
          <w:tcPr>
            <w:tcW w:w="652" w:type="dxa"/>
          </w:tcPr>
          <w:p w14:paraId="37828D91" w14:textId="77777777" w:rsidR="00E40EAB" w:rsidRPr="00FC7E2E" w:rsidRDefault="00E40EAB" w:rsidP="00E40EAB">
            <w:pPr>
              <w:jc w:val="both"/>
              <w:rPr>
                <w:sz w:val="20"/>
                <w:szCs w:val="20"/>
                <w:lang w:val="en-GB"/>
              </w:rPr>
            </w:pPr>
            <w:r>
              <w:rPr>
                <w:sz w:val="20"/>
                <w:szCs w:val="20"/>
                <w:lang w:val="en-GB"/>
              </w:rPr>
              <w:t>y</w:t>
            </w:r>
          </w:p>
        </w:tc>
        <w:tc>
          <w:tcPr>
            <w:tcW w:w="827" w:type="dxa"/>
          </w:tcPr>
          <w:p w14:paraId="267DD4C9" w14:textId="77777777" w:rsidR="00E40EAB" w:rsidRPr="00255583" w:rsidRDefault="00E40EAB" w:rsidP="00E40EAB">
            <w:pPr>
              <w:jc w:val="both"/>
              <w:rPr>
                <w:sz w:val="20"/>
                <w:szCs w:val="20"/>
                <w:lang w:val="en-GB"/>
              </w:rPr>
            </w:pPr>
            <w:r>
              <w:rPr>
                <w:sz w:val="20"/>
                <w:szCs w:val="20"/>
                <w:lang w:val="en-GB"/>
              </w:rPr>
              <w:t>y</w:t>
            </w:r>
          </w:p>
        </w:tc>
        <w:tc>
          <w:tcPr>
            <w:tcW w:w="2950" w:type="dxa"/>
          </w:tcPr>
          <w:p w14:paraId="4458E615" w14:textId="77777777" w:rsidR="00E40EAB" w:rsidRPr="00164722" w:rsidRDefault="00E40EAB" w:rsidP="00E40EAB">
            <w:pPr>
              <w:jc w:val="both"/>
              <w:rPr>
                <w:i/>
                <w:sz w:val="20"/>
                <w:szCs w:val="20"/>
                <w:lang w:val="en-GB"/>
              </w:rPr>
            </w:pPr>
          </w:p>
        </w:tc>
      </w:tr>
      <w:tr w:rsidR="00E40EAB" w:rsidRPr="002E5CE2" w14:paraId="74CED40E" w14:textId="77777777" w:rsidTr="007C10FD">
        <w:tc>
          <w:tcPr>
            <w:tcW w:w="812" w:type="dxa"/>
          </w:tcPr>
          <w:p w14:paraId="32E7C2D9" w14:textId="77777777" w:rsidR="00E40EAB" w:rsidRDefault="00E40EAB" w:rsidP="00E40EAB">
            <w:pPr>
              <w:rPr>
                <w:sz w:val="20"/>
                <w:szCs w:val="20"/>
                <w:lang w:val="en-GB"/>
              </w:rPr>
            </w:pPr>
            <w:r>
              <w:rPr>
                <w:sz w:val="20"/>
                <w:szCs w:val="20"/>
                <w:lang w:val="en-GB"/>
              </w:rPr>
              <w:t>35000</w:t>
            </w:r>
          </w:p>
        </w:tc>
        <w:tc>
          <w:tcPr>
            <w:tcW w:w="3372" w:type="dxa"/>
          </w:tcPr>
          <w:p w14:paraId="002ACE43" w14:textId="77777777" w:rsidR="00E40EAB" w:rsidRDefault="00E40EAB" w:rsidP="00E40EAB">
            <w:pPr>
              <w:jc w:val="both"/>
              <w:rPr>
                <w:sz w:val="20"/>
                <w:szCs w:val="20"/>
                <w:lang w:val="en-GB"/>
              </w:rPr>
            </w:pPr>
            <w:r>
              <w:rPr>
                <w:sz w:val="20"/>
                <w:szCs w:val="20"/>
                <w:lang w:val="en-GB"/>
              </w:rPr>
              <w:t>Invalid condition number</w:t>
            </w:r>
          </w:p>
        </w:tc>
        <w:tc>
          <w:tcPr>
            <w:tcW w:w="652" w:type="dxa"/>
          </w:tcPr>
          <w:p w14:paraId="05378223" w14:textId="77777777" w:rsidR="00E40EAB" w:rsidRDefault="00E40EAB" w:rsidP="00E40EAB">
            <w:pPr>
              <w:jc w:val="both"/>
              <w:rPr>
                <w:sz w:val="20"/>
                <w:szCs w:val="20"/>
                <w:lang w:val="en-GB"/>
              </w:rPr>
            </w:pPr>
            <w:r>
              <w:rPr>
                <w:sz w:val="20"/>
                <w:szCs w:val="20"/>
                <w:lang w:val="en-GB"/>
              </w:rPr>
              <w:t>y</w:t>
            </w:r>
          </w:p>
        </w:tc>
        <w:tc>
          <w:tcPr>
            <w:tcW w:w="827" w:type="dxa"/>
          </w:tcPr>
          <w:p w14:paraId="3D88291F" w14:textId="77777777" w:rsidR="00E40EAB" w:rsidRDefault="00E40EAB" w:rsidP="00E40EAB">
            <w:pPr>
              <w:jc w:val="both"/>
              <w:rPr>
                <w:sz w:val="20"/>
                <w:szCs w:val="20"/>
                <w:lang w:val="en-GB"/>
              </w:rPr>
            </w:pPr>
            <w:r>
              <w:rPr>
                <w:sz w:val="20"/>
                <w:szCs w:val="20"/>
                <w:lang w:val="en-GB"/>
              </w:rPr>
              <w:t>n</w:t>
            </w:r>
          </w:p>
        </w:tc>
        <w:tc>
          <w:tcPr>
            <w:tcW w:w="2950" w:type="dxa"/>
          </w:tcPr>
          <w:p w14:paraId="2B9E5926" w14:textId="77777777" w:rsidR="00E40EAB" w:rsidRDefault="00E40EAB" w:rsidP="00E40EAB">
            <w:pPr>
              <w:jc w:val="both"/>
              <w:rPr>
                <w:sz w:val="20"/>
                <w:szCs w:val="20"/>
                <w:lang w:val="en-GB"/>
              </w:rPr>
            </w:pPr>
          </w:p>
        </w:tc>
      </w:tr>
      <w:tr w:rsidR="00E40EAB" w:rsidRPr="002E5CE2" w14:paraId="23EC7D05" w14:textId="77777777" w:rsidTr="007C10FD">
        <w:tc>
          <w:tcPr>
            <w:tcW w:w="812" w:type="dxa"/>
          </w:tcPr>
          <w:p w14:paraId="3DAA0157" w14:textId="77777777" w:rsidR="00E40EAB" w:rsidRDefault="00E40EAB" w:rsidP="00E40EAB">
            <w:pPr>
              <w:rPr>
                <w:sz w:val="20"/>
                <w:szCs w:val="20"/>
                <w:lang w:val="en-GB"/>
              </w:rPr>
            </w:pPr>
            <w:r>
              <w:rPr>
                <w:sz w:val="20"/>
                <w:szCs w:val="20"/>
                <w:lang w:val="en-GB"/>
              </w:rPr>
              <w:t>36000</w:t>
            </w:r>
          </w:p>
        </w:tc>
        <w:tc>
          <w:tcPr>
            <w:tcW w:w="3372" w:type="dxa"/>
          </w:tcPr>
          <w:p w14:paraId="3E0241F2" w14:textId="77777777" w:rsidR="00E40EAB" w:rsidRDefault="00E40EAB" w:rsidP="00E40EAB">
            <w:pPr>
              <w:jc w:val="both"/>
              <w:rPr>
                <w:sz w:val="20"/>
                <w:szCs w:val="20"/>
                <w:lang w:val="en-GB"/>
              </w:rPr>
            </w:pPr>
            <w:r>
              <w:rPr>
                <w:sz w:val="20"/>
                <w:szCs w:val="20"/>
                <w:lang w:val="en-GB"/>
              </w:rPr>
              <w:t>Cursor sensitivity exception</w:t>
            </w:r>
          </w:p>
        </w:tc>
        <w:tc>
          <w:tcPr>
            <w:tcW w:w="652" w:type="dxa"/>
          </w:tcPr>
          <w:p w14:paraId="77A8A47F" w14:textId="77777777" w:rsidR="00E40EAB" w:rsidRDefault="00E40EAB" w:rsidP="00E40EAB">
            <w:pPr>
              <w:jc w:val="both"/>
              <w:rPr>
                <w:sz w:val="20"/>
                <w:szCs w:val="20"/>
                <w:lang w:val="en-GB"/>
              </w:rPr>
            </w:pPr>
            <w:r>
              <w:rPr>
                <w:sz w:val="20"/>
                <w:szCs w:val="20"/>
                <w:lang w:val="en-GB"/>
              </w:rPr>
              <w:t>y</w:t>
            </w:r>
          </w:p>
        </w:tc>
        <w:tc>
          <w:tcPr>
            <w:tcW w:w="827" w:type="dxa"/>
          </w:tcPr>
          <w:p w14:paraId="1BBB9633" w14:textId="77777777" w:rsidR="00E40EAB" w:rsidRDefault="00E40EAB" w:rsidP="00E40EAB">
            <w:r w:rsidRPr="002E4C20">
              <w:rPr>
                <w:sz w:val="20"/>
                <w:szCs w:val="20"/>
                <w:lang w:val="en-GB"/>
              </w:rPr>
              <w:t>n</w:t>
            </w:r>
          </w:p>
        </w:tc>
        <w:tc>
          <w:tcPr>
            <w:tcW w:w="2950" w:type="dxa"/>
          </w:tcPr>
          <w:p w14:paraId="067DD1F6" w14:textId="77777777" w:rsidR="00E40EAB" w:rsidRDefault="00E40EAB" w:rsidP="00E40EAB">
            <w:pPr>
              <w:jc w:val="both"/>
              <w:rPr>
                <w:sz w:val="20"/>
                <w:szCs w:val="20"/>
                <w:lang w:val="en-GB"/>
              </w:rPr>
            </w:pPr>
          </w:p>
        </w:tc>
      </w:tr>
      <w:tr w:rsidR="00E40EAB" w:rsidRPr="002E5CE2" w14:paraId="0EF0CF78" w14:textId="77777777" w:rsidTr="007C10FD">
        <w:tc>
          <w:tcPr>
            <w:tcW w:w="812" w:type="dxa"/>
          </w:tcPr>
          <w:p w14:paraId="4284FA90" w14:textId="77777777" w:rsidR="00E40EAB" w:rsidRDefault="00E40EAB" w:rsidP="00E40EAB">
            <w:pPr>
              <w:rPr>
                <w:sz w:val="20"/>
                <w:szCs w:val="20"/>
                <w:lang w:val="en-GB"/>
              </w:rPr>
            </w:pPr>
            <w:r>
              <w:rPr>
                <w:sz w:val="20"/>
                <w:szCs w:val="20"/>
                <w:lang w:val="en-GB"/>
              </w:rPr>
              <w:t>36001</w:t>
            </w:r>
          </w:p>
        </w:tc>
        <w:tc>
          <w:tcPr>
            <w:tcW w:w="3372" w:type="dxa"/>
          </w:tcPr>
          <w:p w14:paraId="028D46AD" w14:textId="77777777" w:rsidR="00E40EAB" w:rsidRDefault="00E40EAB" w:rsidP="00E40EAB">
            <w:pPr>
              <w:jc w:val="both"/>
              <w:rPr>
                <w:sz w:val="20"/>
                <w:szCs w:val="20"/>
                <w:lang w:val="en-GB"/>
              </w:rPr>
            </w:pPr>
            <w:r>
              <w:rPr>
                <w:sz w:val="20"/>
                <w:szCs w:val="20"/>
                <w:lang w:val="en-GB"/>
              </w:rPr>
              <w:t>Cursor sensitivity exception – request rejected</w:t>
            </w:r>
          </w:p>
        </w:tc>
        <w:tc>
          <w:tcPr>
            <w:tcW w:w="652" w:type="dxa"/>
          </w:tcPr>
          <w:p w14:paraId="00DCFE98" w14:textId="77777777" w:rsidR="00E40EAB" w:rsidRDefault="00E40EAB" w:rsidP="00E40EAB">
            <w:pPr>
              <w:jc w:val="both"/>
              <w:rPr>
                <w:sz w:val="20"/>
                <w:szCs w:val="20"/>
                <w:lang w:val="en-GB"/>
              </w:rPr>
            </w:pPr>
            <w:r>
              <w:rPr>
                <w:sz w:val="20"/>
                <w:szCs w:val="20"/>
                <w:lang w:val="en-GB"/>
              </w:rPr>
              <w:t>y</w:t>
            </w:r>
          </w:p>
        </w:tc>
        <w:tc>
          <w:tcPr>
            <w:tcW w:w="827" w:type="dxa"/>
          </w:tcPr>
          <w:p w14:paraId="391FB2FC" w14:textId="77777777" w:rsidR="00E40EAB" w:rsidRDefault="00E40EAB" w:rsidP="00E40EAB">
            <w:r w:rsidRPr="002E4C20">
              <w:rPr>
                <w:sz w:val="20"/>
                <w:szCs w:val="20"/>
                <w:lang w:val="en-GB"/>
              </w:rPr>
              <w:t>n</w:t>
            </w:r>
          </w:p>
        </w:tc>
        <w:tc>
          <w:tcPr>
            <w:tcW w:w="2950" w:type="dxa"/>
          </w:tcPr>
          <w:p w14:paraId="10224D01" w14:textId="77777777" w:rsidR="00E40EAB" w:rsidRDefault="00E40EAB" w:rsidP="00E40EAB">
            <w:pPr>
              <w:jc w:val="both"/>
              <w:rPr>
                <w:sz w:val="20"/>
                <w:szCs w:val="20"/>
                <w:lang w:val="en-GB"/>
              </w:rPr>
            </w:pPr>
          </w:p>
        </w:tc>
      </w:tr>
      <w:tr w:rsidR="00E40EAB" w:rsidRPr="002E5CE2" w14:paraId="75F9F254" w14:textId="77777777" w:rsidTr="007C10FD">
        <w:tc>
          <w:tcPr>
            <w:tcW w:w="812" w:type="dxa"/>
          </w:tcPr>
          <w:p w14:paraId="4753F999" w14:textId="77777777" w:rsidR="00E40EAB" w:rsidRDefault="00E40EAB" w:rsidP="00E40EAB">
            <w:pPr>
              <w:rPr>
                <w:sz w:val="20"/>
                <w:szCs w:val="20"/>
                <w:lang w:val="en-GB"/>
              </w:rPr>
            </w:pPr>
            <w:r>
              <w:rPr>
                <w:sz w:val="20"/>
                <w:szCs w:val="20"/>
                <w:lang w:val="en-GB"/>
              </w:rPr>
              <w:t>36002</w:t>
            </w:r>
          </w:p>
        </w:tc>
        <w:tc>
          <w:tcPr>
            <w:tcW w:w="3372" w:type="dxa"/>
          </w:tcPr>
          <w:p w14:paraId="7B9B3599" w14:textId="77777777" w:rsidR="00E40EAB" w:rsidRDefault="00E40EAB" w:rsidP="00E40EAB">
            <w:pPr>
              <w:jc w:val="both"/>
              <w:rPr>
                <w:sz w:val="20"/>
                <w:szCs w:val="20"/>
                <w:lang w:val="en-GB"/>
              </w:rPr>
            </w:pPr>
            <w:r>
              <w:rPr>
                <w:sz w:val="20"/>
                <w:szCs w:val="20"/>
                <w:lang w:val="en-GB"/>
              </w:rPr>
              <w:t>Cursor sensitivity exception – request failed</w:t>
            </w:r>
          </w:p>
        </w:tc>
        <w:tc>
          <w:tcPr>
            <w:tcW w:w="652" w:type="dxa"/>
          </w:tcPr>
          <w:p w14:paraId="0C6438AE" w14:textId="77777777" w:rsidR="00E40EAB" w:rsidRDefault="00E40EAB" w:rsidP="00E40EAB">
            <w:pPr>
              <w:jc w:val="both"/>
              <w:rPr>
                <w:sz w:val="20"/>
                <w:szCs w:val="20"/>
                <w:lang w:val="en-GB"/>
              </w:rPr>
            </w:pPr>
            <w:r>
              <w:rPr>
                <w:sz w:val="20"/>
                <w:szCs w:val="20"/>
                <w:lang w:val="en-GB"/>
              </w:rPr>
              <w:t>y</w:t>
            </w:r>
          </w:p>
        </w:tc>
        <w:tc>
          <w:tcPr>
            <w:tcW w:w="827" w:type="dxa"/>
          </w:tcPr>
          <w:p w14:paraId="7BDF15B1" w14:textId="77777777" w:rsidR="00E40EAB" w:rsidRDefault="00E40EAB" w:rsidP="00E40EAB">
            <w:r w:rsidRPr="002E4C20">
              <w:rPr>
                <w:sz w:val="20"/>
                <w:szCs w:val="20"/>
                <w:lang w:val="en-GB"/>
              </w:rPr>
              <w:t>n</w:t>
            </w:r>
          </w:p>
        </w:tc>
        <w:tc>
          <w:tcPr>
            <w:tcW w:w="2950" w:type="dxa"/>
          </w:tcPr>
          <w:p w14:paraId="38502721" w14:textId="77777777" w:rsidR="00E40EAB" w:rsidRDefault="00E40EAB" w:rsidP="00E40EAB">
            <w:pPr>
              <w:jc w:val="both"/>
              <w:rPr>
                <w:sz w:val="20"/>
                <w:szCs w:val="20"/>
                <w:lang w:val="en-GB"/>
              </w:rPr>
            </w:pPr>
          </w:p>
        </w:tc>
      </w:tr>
      <w:tr w:rsidR="00E40EAB" w:rsidRPr="002E5CE2" w14:paraId="06DDDC5B" w14:textId="77777777" w:rsidTr="007C10FD">
        <w:tc>
          <w:tcPr>
            <w:tcW w:w="812" w:type="dxa"/>
          </w:tcPr>
          <w:p w14:paraId="10D27C73" w14:textId="77777777" w:rsidR="00E40EAB" w:rsidRDefault="00E40EAB" w:rsidP="00E40EAB">
            <w:pPr>
              <w:rPr>
                <w:sz w:val="20"/>
                <w:szCs w:val="20"/>
                <w:lang w:val="en-GB"/>
              </w:rPr>
            </w:pPr>
            <w:r>
              <w:rPr>
                <w:sz w:val="20"/>
                <w:szCs w:val="20"/>
                <w:lang w:val="en-GB"/>
              </w:rPr>
              <w:t>38000</w:t>
            </w:r>
          </w:p>
        </w:tc>
        <w:tc>
          <w:tcPr>
            <w:tcW w:w="3372" w:type="dxa"/>
          </w:tcPr>
          <w:p w14:paraId="75FD0C09" w14:textId="77777777" w:rsidR="00E40EAB" w:rsidRDefault="00E40EAB" w:rsidP="00E40EAB">
            <w:pPr>
              <w:jc w:val="both"/>
              <w:rPr>
                <w:sz w:val="20"/>
                <w:szCs w:val="20"/>
                <w:lang w:val="en-GB"/>
              </w:rPr>
            </w:pPr>
            <w:r>
              <w:rPr>
                <w:sz w:val="20"/>
                <w:szCs w:val="20"/>
                <w:lang w:val="en-GB"/>
              </w:rPr>
              <w:t>External routine exception</w:t>
            </w:r>
          </w:p>
        </w:tc>
        <w:tc>
          <w:tcPr>
            <w:tcW w:w="652" w:type="dxa"/>
          </w:tcPr>
          <w:p w14:paraId="07C3A152" w14:textId="77777777" w:rsidR="00E40EAB" w:rsidRDefault="00E40EAB" w:rsidP="00E40EAB">
            <w:pPr>
              <w:jc w:val="both"/>
              <w:rPr>
                <w:sz w:val="20"/>
                <w:szCs w:val="20"/>
                <w:lang w:val="en-GB"/>
              </w:rPr>
            </w:pPr>
            <w:r>
              <w:rPr>
                <w:sz w:val="20"/>
                <w:szCs w:val="20"/>
                <w:lang w:val="en-GB"/>
              </w:rPr>
              <w:t>y</w:t>
            </w:r>
          </w:p>
        </w:tc>
        <w:tc>
          <w:tcPr>
            <w:tcW w:w="827" w:type="dxa"/>
          </w:tcPr>
          <w:p w14:paraId="77107790" w14:textId="77777777" w:rsidR="00E40EAB" w:rsidRDefault="00E40EAB" w:rsidP="00E40EAB">
            <w:r w:rsidRPr="002E4C20">
              <w:rPr>
                <w:sz w:val="20"/>
                <w:szCs w:val="20"/>
                <w:lang w:val="en-GB"/>
              </w:rPr>
              <w:t>n</w:t>
            </w:r>
          </w:p>
        </w:tc>
        <w:tc>
          <w:tcPr>
            <w:tcW w:w="2950" w:type="dxa"/>
          </w:tcPr>
          <w:p w14:paraId="4DC7D908" w14:textId="77777777" w:rsidR="00E40EAB" w:rsidRDefault="00E40EAB" w:rsidP="00E40EAB">
            <w:pPr>
              <w:jc w:val="both"/>
              <w:rPr>
                <w:sz w:val="20"/>
                <w:szCs w:val="20"/>
                <w:lang w:val="en-GB"/>
              </w:rPr>
            </w:pPr>
          </w:p>
        </w:tc>
      </w:tr>
      <w:tr w:rsidR="00E40EAB" w:rsidRPr="002E5CE2" w14:paraId="7D4E38C6" w14:textId="77777777" w:rsidTr="007C10FD">
        <w:tc>
          <w:tcPr>
            <w:tcW w:w="812" w:type="dxa"/>
          </w:tcPr>
          <w:p w14:paraId="085B3760" w14:textId="77777777" w:rsidR="00E40EAB" w:rsidRDefault="00E40EAB" w:rsidP="00E40EAB">
            <w:pPr>
              <w:rPr>
                <w:sz w:val="20"/>
                <w:szCs w:val="20"/>
                <w:lang w:val="en-GB"/>
              </w:rPr>
            </w:pPr>
            <w:r>
              <w:rPr>
                <w:sz w:val="20"/>
                <w:szCs w:val="20"/>
                <w:lang w:val="en-GB"/>
              </w:rPr>
              <w:t>38001</w:t>
            </w:r>
          </w:p>
        </w:tc>
        <w:tc>
          <w:tcPr>
            <w:tcW w:w="3372" w:type="dxa"/>
          </w:tcPr>
          <w:p w14:paraId="2E6806B6" w14:textId="77777777" w:rsidR="00E40EAB" w:rsidRDefault="00E40EAB" w:rsidP="00E40EAB">
            <w:pPr>
              <w:jc w:val="both"/>
              <w:rPr>
                <w:sz w:val="20"/>
                <w:szCs w:val="20"/>
                <w:lang w:val="en-GB"/>
              </w:rPr>
            </w:pPr>
            <w:r>
              <w:rPr>
                <w:sz w:val="20"/>
                <w:szCs w:val="20"/>
                <w:lang w:val="en-GB"/>
              </w:rPr>
              <w:t>External routine – containing SQL not permitted</w:t>
            </w:r>
          </w:p>
        </w:tc>
        <w:tc>
          <w:tcPr>
            <w:tcW w:w="652" w:type="dxa"/>
          </w:tcPr>
          <w:p w14:paraId="67D64DBB" w14:textId="77777777" w:rsidR="00E40EAB" w:rsidRDefault="00E40EAB" w:rsidP="00E40EAB">
            <w:pPr>
              <w:jc w:val="both"/>
              <w:rPr>
                <w:sz w:val="20"/>
                <w:szCs w:val="20"/>
                <w:lang w:val="en-GB"/>
              </w:rPr>
            </w:pPr>
            <w:r>
              <w:rPr>
                <w:sz w:val="20"/>
                <w:szCs w:val="20"/>
                <w:lang w:val="en-GB"/>
              </w:rPr>
              <w:t>y</w:t>
            </w:r>
          </w:p>
        </w:tc>
        <w:tc>
          <w:tcPr>
            <w:tcW w:w="827" w:type="dxa"/>
          </w:tcPr>
          <w:p w14:paraId="2370E211" w14:textId="77777777" w:rsidR="00E40EAB" w:rsidRDefault="00E40EAB" w:rsidP="00E40EAB">
            <w:r w:rsidRPr="002E4C20">
              <w:rPr>
                <w:sz w:val="20"/>
                <w:szCs w:val="20"/>
                <w:lang w:val="en-GB"/>
              </w:rPr>
              <w:t>n</w:t>
            </w:r>
          </w:p>
        </w:tc>
        <w:tc>
          <w:tcPr>
            <w:tcW w:w="2950" w:type="dxa"/>
          </w:tcPr>
          <w:p w14:paraId="3C9D6591" w14:textId="77777777" w:rsidR="00E40EAB" w:rsidRDefault="00E40EAB" w:rsidP="00E40EAB">
            <w:pPr>
              <w:jc w:val="both"/>
              <w:rPr>
                <w:sz w:val="20"/>
                <w:szCs w:val="20"/>
                <w:lang w:val="en-GB"/>
              </w:rPr>
            </w:pPr>
          </w:p>
        </w:tc>
      </w:tr>
      <w:tr w:rsidR="00E40EAB" w:rsidRPr="002E5CE2" w14:paraId="12BF77E2" w14:textId="77777777" w:rsidTr="007C10FD">
        <w:tc>
          <w:tcPr>
            <w:tcW w:w="812" w:type="dxa"/>
          </w:tcPr>
          <w:p w14:paraId="3CE5009C" w14:textId="77777777" w:rsidR="00E40EAB" w:rsidRDefault="00E40EAB" w:rsidP="00E40EAB">
            <w:pPr>
              <w:rPr>
                <w:sz w:val="20"/>
                <w:szCs w:val="20"/>
                <w:lang w:val="en-GB"/>
              </w:rPr>
            </w:pPr>
            <w:r>
              <w:rPr>
                <w:sz w:val="20"/>
                <w:szCs w:val="20"/>
                <w:lang w:val="en-GB"/>
              </w:rPr>
              <w:t>38002</w:t>
            </w:r>
          </w:p>
        </w:tc>
        <w:tc>
          <w:tcPr>
            <w:tcW w:w="3372" w:type="dxa"/>
          </w:tcPr>
          <w:p w14:paraId="3855441A" w14:textId="77777777" w:rsidR="00E40EAB" w:rsidRDefault="00E40EAB" w:rsidP="00E40EAB">
            <w:pPr>
              <w:jc w:val="both"/>
              <w:rPr>
                <w:sz w:val="20"/>
                <w:szCs w:val="20"/>
                <w:lang w:val="en-GB"/>
              </w:rPr>
            </w:pPr>
            <w:r>
              <w:rPr>
                <w:sz w:val="20"/>
                <w:szCs w:val="20"/>
                <w:lang w:val="en-GB"/>
              </w:rPr>
              <w:t>External routine – modifying SQL-data not permitted</w:t>
            </w:r>
          </w:p>
        </w:tc>
        <w:tc>
          <w:tcPr>
            <w:tcW w:w="652" w:type="dxa"/>
          </w:tcPr>
          <w:p w14:paraId="3A2274B5" w14:textId="77777777" w:rsidR="00E40EAB" w:rsidRDefault="00E40EAB" w:rsidP="00E40EAB">
            <w:pPr>
              <w:jc w:val="both"/>
              <w:rPr>
                <w:sz w:val="20"/>
                <w:szCs w:val="20"/>
                <w:lang w:val="en-GB"/>
              </w:rPr>
            </w:pPr>
            <w:r>
              <w:rPr>
                <w:sz w:val="20"/>
                <w:szCs w:val="20"/>
                <w:lang w:val="en-GB"/>
              </w:rPr>
              <w:t>y</w:t>
            </w:r>
          </w:p>
        </w:tc>
        <w:tc>
          <w:tcPr>
            <w:tcW w:w="827" w:type="dxa"/>
          </w:tcPr>
          <w:p w14:paraId="56E426BC" w14:textId="77777777" w:rsidR="00E40EAB" w:rsidRDefault="00E40EAB" w:rsidP="00E40EAB">
            <w:r w:rsidRPr="002E4C20">
              <w:rPr>
                <w:sz w:val="20"/>
                <w:szCs w:val="20"/>
                <w:lang w:val="en-GB"/>
              </w:rPr>
              <w:t>n</w:t>
            </w:r>
          </w:p>
        </w:tc>
        <w:tc>
          <w:tcPr>
            <w:tcW w:w="2950" w:type="dxa"/>
          </w:tcPr>
          <w:p w14:paraId="09AED21E" w14:textId="77777777" w:rsidR="00E40EAB" w:rsidRDefault="00E40EAB" w:rsidP="00E40EAB">
            <w:pPr>
              <w:jc w:val="both"/>
              <w:rPr>
                <w:sz w:val="20"/>
                <w:szCs w:val="20"/>
                <w:lang w:val="en-GB"/>
              </w:rPr>
            </w:pPr>
          </w:p>
        </w:tc>
      </w:tr>
      <w:tr w:rsidR="00E40EAB" w:rsidRPr="002E5CE2" w14:paraId="5A97245A" w14:textId="77777777" w:rsidTr="007C10FD">
        <w:tc>
          <w:tcPr>
            <w:tcW w:w="812" w:type="dxa"/>
          </w:tcPr>
          <w:p w14:paraId="5666C84E" w14:textId="77777777" w:rsidR="00E40EAB" w:rsidRDefault="00E40EAB" w:rsidP="00E40EAB">
            <w:pPr>
              <w:rPr>
                <w:sz w:val="20"/>
                <w:szCs w:val="20"/>
                <w:lang w:val="en-GB"/>
              </w:rPr>
            </w:pPr>
            <w:r>
              <w:rPr>
                <w:sz w:val="20"/>
                <w:szCs w:val="20"/>
                <w:lang w:val="en-GB"/>
              </w:rPr>
              <w:t>38003</w:t>
            </w:r>
          </w:p>
        </w:tc>
        <w:tc>
          <w:tcPr>
            <w:tcW w:w="3372" w:type="dxa"/>
          </w:tcPr>
          <w:p w14:paraId="401F42CF" w14:textId="77777777" w:rsidR="00E40EAB" w:rsidRDefault="00E40EAB" w:rsidP="00E40EAB">
            <w:pPr>
              <w:jc w:val="both"/>
              <w:rPr>
                <w:sz w:val="20"/>
                <w:szCs w:val="20"/>
                <w:lang w:val="en-GB"/>
              </w:rPr>
            </w:pPr>
            <w:r>
              <w:rPr>
                <w:sz w:val="20"/>
                <w:szCs w:val="20"/>
                <w:lang w:val="en-GB"/>
              </w:rPr>
              <w:t>External routine – prohiobited SQL-statement attempted</w:t>
            </w:r>
          </w:p>
        </w:tc>
        <w:tc>
          <w:tcPr>
            <w:tcW w:w="652" w:type="dxa"/>
          </w:tcPr>
          <w:p w14:paraId="0A52DD50" w14:textId="77777777" w:rsidR="00E40EAB" w:rsidRDefault="00E40EAB" w:rsidP="00E40EAB">
            <w:pPr>
              <w:jc w:val="both"/>
              <w:rPr>
                <w:sz w:val="20"/>
                <w:szCs w:val="20"/>
                <w:lang w:val="en-GB"/>
              </w:rPr>
            </w:pPr>
            <w:r>
              <w:rPr>
                <w:sz w:val="20"/>
                <w:szCs w:val="20"/>
                <w:lang w:val="en-GB"/>
              </w:rPr>
              <w:t>y</w:t>
            </w:r>
          </w:p>
        </w:tc>
        <w:tc>
          <w:tcPr>
            <w:tcW w:w="827" w:type="dxa"/>
          </w:tcPr>
          <w:p w14:paraId="2800FEEF" w14:textId="77777777" w:rsidR="00E40EAB" w:rsidRDefault="00E40EAB" w:rsidP="00E40EAB">
            <w:r w:rsidRPr="002E4C20">
              <w:rPr>
                <w:sz w:val="20"/>
                <w:szCs w:val="20"/>
                <w:lang w:val="en-GB"/>
              </w:rPr>
              <w:t>n</w:t>
            </w:r>
          </w:p>
        </w:tc>
        <w:tc>
          <w:tcPr>
            <w:tcW w:w="2950" w:type="dxa"/>
          </w:tcPr>
          <w:p w14:paraId="4940EB7E" w14:textId="77777777" w:rsidR="00E40EAB" w:rsidRDefault="00E40EAB" w:rsidP="00E40EAB">
            <w:pPr>
              <w:jc w:val="both"/>
              <w:rPr>
                <w:sz w:val="20"/>
                <w:szCs w:val="20"/>
                <w:lang w:val="en-GB"/>
              </w:rPr>
            </w:pPr>
          </w:p>
        </w:tc>
      </w:tr>
      <w:tr w:rsidR="00E40EAB" w:rsidRPr="002E5CE2" w14:paraId="2BE17FC1" w14:textId="77777777" w:rsidTr="007C10FD">
        <w:tc>
          <w:tcPr>
            <w:tcW w:w="812" w:type="dxa"/>
          </w:tcPr>
          <w:p w14:paraId="735A79E4" w14:textId="77777777" w:rsidR="00E40EAB" w:rsidRDefault="00E40EAB" w:rsidP="00E40EAB">
            <w:pPr>
              <w:rPr>
                <w:sz w:val="20"/>
                <w:szCs w:val="20"/>
                <w:lang w:val="en-GB"/>
              </w:rPr>
            </w:pPr>
            <w:r>
              <w:rPr>
                <w:sz w:val="20"/>
                <w:szCs w:val="20"/>
                <w:lang w:val="en-GB"/>
              </w:rPr>
              <w:t>38004</w:t>
            </w:r>
          </w:p>
        </w:tc>
        <w:tc>
          <w:tcPr>
            <w:tcW w:w="3372" w:type="dxa"/>
          </w:tcPr>
          <w:p w14:paraId="710320ED" w14:textId="77777777" w:rsidR="00E40EAB" w:rsidRDefault="00E40EAB" w:rsidP="00E40EAB">
            <w:pPr>
              <w:jc w:val="both"/>
              <w:rPr>
                <w:sz w:val="20"/>
                <w:szCs w:val="20"/>
                <w:lang w:val="en-GB"/>
              </w:rPr>
            </w:pPr>
            <w:r>
              <w:rPr>
                <w:sz w:val="20"/>
                <w:szCs w:val="20"/>
                <w:lang w:val="en-GB"/>
              </w:rPr>
              <w:t>External routine – reading SQL-data not permitted</w:t>
            </w:r>
          </w:p>
        </w:tc>
        <w:tc>
          <w:tcPr>
            <w:tcW w:w="652" w:type="dxa"/>
          </w:tcPr>
          <w:p w14:paraId="2013231A" w14:textId="77777777" w:rsidR="00E40EAB" w:rsidRDefault="00E40EAB" w:rsidP="00E40EAB">
            <w:pPr>
              <w:jc w:val="both"/>
              <w:rPr>
                <w:sz w:val="20"/>
                <w:szCs w:val="20"/>
                <w:lang w:val="en-GB"/>
              </w:rPr>
            </w:pPr>
            <w:r>
              <w:rPr>
                <w:sz w:val="20"/>
                <w:szCs w:val="20"/>
                <w:lang w:val="en-GB"/>
              </w:rPr>
              <w:t>y</w:t>
            </w:r>
          </w:p>
        </w:tc>
        <w:tc>
          <w:tcPr>
            <w:tcW w:w="827" w:type="dxa"/>
          </w:tcPr>
          <w:p w14:paraId="193671CB" w14:textId="77777777" w:rsidR="00E40EAB" w:rsidRDefault="00E40EAB" w:rsidP="00E40EAB">
            <w:r w:rsidRPr="002E4C20">
              <w:rPr>
                <w:sz w:val="20"/>
                <w:szCs w:val="20"/>
                <w:lang w:val="en-GB"/>
              </w:rPr>
              <w:t>n</w:t>
            </w:r>
          </w:p>
        </w:tc>
        <w:tc>
          <w:tcPr>
            <w:tcW w:w="2950" w:type="dxa"/>
          </w:tcPr>
          <w:p w14:paraId="58B827F3" w14:textId="77777777" w:rsidR="00E40EAB" w:rsidRDefault="00E40EAB" w:rsidP="00E40EAB">
            <w:pPr>
              <w:jc w:val="both"/>
              <w:rPr>
                <w:sz w:val="20"/>
                <w:szCs w:val="20"/>
                <w:lang w:val="en-GB"/>
              </w:rPr>
            </w:pPr>
          </w:p>
        </w:tc>
      </w:tr>
      <w:tr w:rsidR="00E40EAB" w:rsidRPr="002E5CE2" w14:paraId="7DB3E476" w14:textId="77777777" w:rsidTr="007C10FD">
        <w:tc>
          <w:tcPr>
            <w:tcW w:w="812" w:type="dxa"/>
          </w:tcPr>
          <w:p w14:paraId="04EEC6DD" w14:textId="77777777" w:rsidR="00E40EAB" w:rsidRDefault="00E40EAB" w:rsidP="00E40EAB">
            <w:pPr>
              <w:rPr>
                <w:sz w:val="20"/>
                <w:szCs w:val="20"/>
                <w:lang w:val="en-GB"/>
              </w:rPr>
            </w:pPr>
            <w:r>
              <w:rPr>
                <w:sz w:val="20"/>
                <w:szCs w:val="20"/>
                <w:lang w:val="en-GB"/>
              </w:rPr>
              <w:t>39000</w:t>
            </w:r>
          </w:p>
        </w:tc>
        <w:tc>
          <w:tcPr>
            <w:tcW w:w="3372" w:type="dxa"/>
          </w:tcPr>
          <w:p w14:paraId="574FC528" w14:textId="77777777" w:rsidR="00E40EAB" w:rsidRDefault="00E40EAB" w:rsidP="00E40EAB">
            <w:pPr>
              <w:jc w:val="both"/>
              <w:rPr>
                <w:sz w:val="20"/>
                <w:szCs w:val="20"/>
                <w:lang w:val="en-GB"/>
              </w:rPr>
            </w:pPr>
            <w:r>
              <w:rPr>
                <w:sz w:val="20"/>
                <w:szCs w:val="20"/>
                <w:lang w:val="en-GB"/>
              </w:rPr>
              <w:t>External routine invocation exception</w:t>
            </w:r>
          </w:p>
        </w:tc>
        <w:tc>
          <w:tcPr>
            <w:tcW w:w="652" w:type="dxa"/>
          </w:tcPr>
          <w:p w14:paraId="2A4B6434" w14:textId="77777777" w:rsidR="00E40EAB" w:rsidRDefault="00E40EAB" w:rsidP="00E40EAB">
            <w:pPr>
              <w:jc w:val="both"/>
              <w:rPr>
                <w:sz w:val="20"/>
                <w:szCs w:val="20"/>
                <w:lang w:val="en-GB"/>
              </w:rPr>
            </w:pPr>
            <w:r>
              <w:rPr>
                <w:sz w:val="20"/>
                <w:szCs w:val="20"/>
                <w:lang w:val="en-GB"/>
              </w:rPr>
              <w:t>y</w:t>
            </w:r>
          </w:p>
        </w:tc>
        <w:tc>
          <w:tcPr>
            <w:tcW w:w="827" w:type="dxa"/>
          </w:tcPr>
          <w:p w14:paraId="294FDC1C" w14:textId="77777777" w:rsidR="00E40EAB" w:rsidRDefault="00E40EAB" w:rsidP="00E40EAB">
            <w:r w:rsidRPr="002E4C20">
              <w:rPr>
                <w:sz w:val="20"/>
                <w:szCs w:val="20"/>
                <w:lang w:val="en-GB"/>
              </w:rPr>
              <w:t>n</w:t>
            </w:r>
          </w:p>
        </w:tc>
        <w:tc>
          <w:tcPr>
            <w:tcW w:w="2950" w:type="dxa"/>
          </w:tcPr>
          <w:p w14:paraId="77BBE101" w14:textId="77777777" w:rsidR="00E40EAB" w:rsidRDefault="00E40EAB" w:rsidP="00E40EAB">
            <w:pPr>
              <w:jc w:val="both"/>
              <w:rPr>
                <w:sz w:val="20"/>
                <w:szCs w:val="20"/>
                <w:lang w:val="en-GB"/>
              </w:rPr>
            </w:pPr>
          </w:p>
        </w:tc>
      </w:tr>
      <w:tr w:rsidR="00E40EAB" w:rsidRPr="002E5CE2" w14:paraId="78EB7DBC" w14:textId="77777777" w:rsidTr="007C10FD">
        <w:tc>
          <w:tcPr>
            <w:tcW w:w="812" w:type="dxa"/>
          </w:tcPr>
          <w:p w14:paraId="795081DE" w14:textId="77777777" w:rsidR="00E40EAB" w:rsidRDefault="00E40EAB" w:rsidP="00E40EAB">
            <w:pPr>
              <w:rPr>
                <w:sz w:val="20"/>
                <w:szCs w:val="20"/>
                <w:lang w:val="en-GB"/>
              </w:rPr>
            </w:pPr>
            <w:r>
              <w:rPr>
                <w:sz w:val="20"/>
                <w:szCs w:val="20"/>
                <w:lang w:val="en-GB"/>
              </w:rPr>
              <w:t>39004</w:t>
            </w:r>
          </w:p>
        </w:tc>
        <w:tc>
          <w:tcPr>
            <w:tcW w:w="3372" w:type="dxa"/>
          </w:tcPr>
          <w:p w14:paraId="20931D5B" w14:textId="77777777" w:rsidR="00E40EAB" w:rsidRDefault="00E40EAB" w:rsidP="00E40EAB">
            <w:pPr>
              <w:jc w:val="both"/>
              <w:rPr>
                <w:sz w:val="20"/>
                <w:szCs w:val="20"/>
                <w:lang w:val="en-GB"/>
              </w:rPr>
            </w:pPr>
            <w:r>
              <w:rPr>
                <w:sz w:val="20"/>
                <w:szCs w:val="20"/>
                <w:lang w:val="en-GB"/>
              </w:rPr>
              <w:t>External routine invocation – null value not allowed</w:t>
            </w:r>
          </w:p>
        </w:tc>
        <w:tc>
          <w:tcPr>
            <w:tcW w:w="652" w:type="dxa"/>
          </w:tcPr>
          <w:p w14:paraId="46DA01B4" w14:textId="77777777" w:rsidR="00E40EAB" w:rsidRDefault="00E40EAB" w:rsidP="00E40EAB">
            <w:pPr>
              <w:jc w:val="both"/>
              <w:rPr>
                <w:sz w:val="20"/>
                <w:szCs w:val="20"/>
                <w:lang w:val="en-GB"/>
              </w:rPr>
            </w:pPr>
            <w:r>
              <w:rPr>
                <w:sz w:val="20"/>
                <w:szCs w:val="20"/>
                <w:lang w:val="en-GB"/>
              </w:rPr>
              <w:t>y</w:t>
            </w:r>
          </w:p>
        </w:tc>
        <w:tc>
          <w:tcPr>
            <w:tcW w:w="827" w:type="dxa"/>
          </w:tcPr>
          <w:p w14:paraId="34802178" w14:textId="77777777" w:rsidR="00E40EAB" w:rsidRDefault="00E40EAB" w:rsidP="00E40EAB">
            <w:r w:rsidRPr="002E4C20">
              <w:rPr>
                <w:sz w:val="20"/>
                <w:szCs w:val="20"/>
                <w:lang w:val="en-GB"/>
              </w:rPr>
              <w:t>n</w:t>
            </w:r>
          </w:p>
        </w:tc>
        <w:tc>
          <w:tcPr>
            <w:tcW w:w="2950" w:type="dxa"/>
          </w:tcPr>
          <w:p w14:paraId="3290D295" w14:textId="77777777" w:rsidR="00E40EAB" w:rsidRDefault="00E40EAB" w:rsidP="00E40EAB">
            <w:pPr>
              <w:jc w:val="both"/>
              <w:rPr>
                <w:sz w:val="20"/>
                <w:szCs w:val="20"/>
                <w:lang w:val="en-GB"/>
              </w:rPr>
            </w:pPr>
          </w:p>
        </w:tc>
      </w:tr>
      <w:tr w:rsidR="00E40EAB" w:rsidRPr="002E5CE2" w14:paraId="4F4E32EE" w14:textId="77777777" w:rsidTr="007C10FD">
        <w:tc>
          <w:tcPr>
            <w:tcW w:w="812" w:type="dxa"/>
          </w:tcPr>
          <w:p w14:paraId="7D438CCE" w14:textId="77777777" w:rsidR="00E40EAB" w:rsidRDefault="00E40EAB" w:rsidP="00E40EAB">
            <w:pPr>
              <w:rPr>
                <w:sz w:val="20"/>
                <w:szCs w:val="20"/>
                <w:lang w:val="en-GB"/>
              </w:rPr>
            </w:pPr>
            <w:r>
              <w:rPr>
                <w:sz w:val="20"/>
                <w:szCs w:val="20"/>
                <w:lang w:val="en-GB"/>
              </w:rPr>
              <w:t>3B000</w:t>
            </w:r>
          </w:p>
        </w:tc>
        <w:tc>
          <w:tcPr>
            <w:tcW w:w="3372" w:type="dxa"/>
          </w:tcPr>
          <w:p w14:paraId="237DB040" w14:textId="77777777" w:rsidR="00E40EAB" w:rsidRDefault="00E40EAB" w:rsidP="00E40EAB">
            <w:pPr>
              <w:jc w:val="both"/>
              <w:rPr>
                <w:sz w:val="20"/>
                <w:szCs w:val="20"/>
                <w:lang w:val="en-GB"/>
              </w:rPr>
            </w:pPr>
            <w:r>
              <w:rPr>
                <w:sz w:val="20"/>
                <w:szCs w:val="20"/>
                <w:lang w:val="en-GB"/>
              </w:rPr>
              <w:t>Savepoint exception</w:t>
            </w:r>
          </w:p>
        </w:tc>
        <w:tc>
          <w:tcPr>
            <w:tcW w:w="652" w:type="dxa"/>
          </w:tcPr>
          <w:p w14:paraId="27DF5301" w14:textId="77777777" w:rsidR="00E40EAB" w:rsidRDefault="00E40EAB" w:rsidP="00E40EAB">
            <w:pPr>
              <w:jc w:val="both"/>
              <w:rPr>
                <w:sz w:val="20"/>
                <w:szCs w:val="20"/>
                <w:lang w:val="en-GB"/>
              </w:rPr>
            </w:pPr>
            <w:r>
              <w:rPr>
                <w:sz w:val="20"/>
                <w:szCs w:val="20"/>
                <w:lang w:val="en-GB"/>
              </w:rPr>
              <w:t>y</w:t>
            </w:r>
          </w:p>
        </w:tc>
        <w:tc>
          <w:tcPr>
            <w:tcW w:w="827" w:type="dxa"/>
          </w:tcPr>
          <w:p w14:paraId="3D801957" w14:textId="77777777" w:rsidR="00E40EAB" w:rsidRDefault="00E40EAB" w:rsidP="00E40EAB">
            <w:r w:rsidRPr="002E4C20">
              <w:rPr>
                <w:sz w:val="20"/>
                <w:szCs w:val="20"/>
                <w:lang w:val="en-GB"/>
              </w:rPr>
              <w:t>n</w:t>
            </w:r>
          </w:p>
        </w:tc>
        <w:tc>
          <w:tcPr>
            <w:tcW w:w="2950" w:type="dxa"/>
          </w:tcPr>
          <w:p w14:paraId="7658FF7C" w14:textId="77777777" w:rsidR="00E40EAB" w:rsidRDefault="00E40EAB" w:rsidP="00E40EAB">
            <w:pPr>
              <w:jc w:val="both"/>
              <w:rPr>
                <w:sz w:val="20"/>
                <w:szCs w:val="20"/>
                <w:lang w:val="en-GB"/>
              </w:rPr>
            </w:pPr>
          </w:p>
        </w:tc>
      </w:tr>
      <w:tr w:rsidR="00E40EAB" w:rsidRPr="002E5CE2" w14:paraId="7CF28549" w14:textId="77777777" w:rsidTr="007C10FD">
        <w:tc>
          <w:tcPr>
            <w:tcW w:w="812" w:type="dxa"/>
          </w:tcPr>
          <w:p w14:paraId="0604AA1C" w14:textId="77777777" w:rsidR="00E40EAB" w:rsidRDefault="00E40EAB" w:rsidP="00E40EAB">
            <w:pPr>
              <w:rPr>
                <w:sz w:val="20"/>
                <w:szCs w:val="20"/>
                <w:lang w:val="en-GB"/>
              </w:rPr>
            </w:pPr>
            <w:r>
              <w:rPr>
                <w:sz w:val="20"/>
                <w:szCs w:val="20"/>
                <w:lang w:val="en-GB"/>
              </w:rPr>
              <w:t>3B001</w:t>
            </w:r>
          </w:p>
        </w:tc>
        <w:tc>
          <w:tcPr>
            <w:tcW w:w="3372" w:type="dxa"/>
          </w:tcPr>
          <w:p w14:paraId="7BFE98E2" w14:textId="77777777" w:rsidR="00E40EAB" w:rsidRDefault="00E40EAB" w:rsidP="00E40EAB">
            <w:pPr>
              <w:jc w:val="both"/>
              <w:rPr>
                <w:sz w:val="20"/>
                <w:szCs w:val="20"/>
                <w:lang w:val="en-GB"/>
              </w:rPr>
            </w:pPr>
            <w:r>
              <w:rPr>
                <w:sz w:val="20"/>
                <w:szCs w:val="20"/>
                <w:lang w:val="en-GB"/>
              </w:rPr>
              <w:t>Savepoint exception – invalid specification</w:t>
            </w:r>
          </w:p>
        </w:tc>
        <w:tc>
          <w:tcPr>
            <w:tcW w:w="652" w:type="dxa"/>
          </w:tcPr>
          <w:p w14:paraId="713C1673" w14:textId="77777777" w:rsidR="00E40EAB" w:rsidRDefault="00E40EAB" w:rsidP="00E40EAB">
            <w:pPr>
              <w:jc w:val="both"/>
              <w:rPr>
                <w:sz w:val="20"/>
                <w:szCs w:val="20"/>
                <w:lang w:val="en-GB"/>
              </w:rPr>
            </w:pPr>
            <w:r>
              <w:rPr>
                <w:sz w:val="20"/>
                <w:szCs w:val="20"/>
                <w:lang w:val="en-GB"/>
              </w:rPr>
              <w:t>y</w:t>
            </w:r>
          </w:p>
        </w:tc>
        <w:tc>
          <w:tcPr>
            <w:tcW w:w="827" w:type="dxa"/>
          </w:tcPr>
          <w:p w14:paraId="29363FD3" w14:textId="77777777" w:rsidR="00E40EAB" w:rsidRDefault="00E40EAB" w:rsidP="00E40EAB">
            <w:r w:rsidRPr="002E4C20">
              <w:rPr>
                <w:sz w:val="20"/>
                <w:szCs w:val="20"/>
                <w:lang w:val="en-GB"/>
              </w:rPr>
              <w:t>n</w:t>
            </w:r>
          </w:p>
        </w:tc>
        <w:tc>
          <w:tcPr>
            <w:tcW w:w="2950" w:type="dxa"/>
          </w:tcPr>
          <w:p w14:paraId="213B59D8" w14:textId="77777777" w:rsidR="00E40EAB" w:rsidRDefault="00E40EAB" w:rsidP="00E40EAB">
            <w:pPr>
              <w:jc w:val="both"/>
              <w:rPr>
                <w:sz w:val="20"/>
                <w:szCs w:val="20"/>
                <w:lang w:val="en-GB"/>
              </w:rPr>
            </w:pPr>
          </w:p>
        </w:tc>
      </w:tr>
      <w:tr w:rsidR="00E40EAB" w:rsidRPr="002E5CE2" w14:paraId="689EDC01" w14:textId="77777777" w:rsidTr="007C10FD">
        <w:tc>
          <w:tcPr>
            <w:tcW w:w="812" w:type="dxa"/>
          </w:tcPr>
          <w:p w14:paraId="7EF04F35" w14:textId="77777777" w:rsidR="00E40EAB" w:rsidRDefault="00E40EAB" w:rsidP="00E40EAB">
            <w:pPr>
              <w:rPr>
                <w:sz w:val="20"/>
                <w:szCs w:val="20"/>
                <w:lang w:val="en-GB"/>
              </w:rPr>
            </w:pPr>
            <w:r>
              <w:rPr>
                <w:sz w:val="20"/>
                <w:szCs w:val="20"/>
                <w:lang w:val="en-GB"/>
              </w:rPr>
              <w:t>3B002</w:t>
            </w:r>
          </w:p>
        </w:tc>
        <w:tc>
          <w:tcPr>
            <w:tcW w:w="3372" w:type="dxa"/>
          </w:tcPr>
          <w:p w14:paraId="641B90AC" w14:textId="77777777" w:rsidR="00E40EAB" w:rsidRDefault="00E40EAB" w:rsidP="00E40EAB">
            <w:pPr>
              <w:jc w:val="both"/>
              <w:rPr>
                <w:sz w:val="20"/>
                <w:szCs w:val="20"/>
                <w:lang w:val="en-GB"/>
              </w:rPr>
            </w:pPr>
            <w:r>
              <w:rPr>
                <w:sz w:val="20"/>
                <w:szCs w:val="20"/>
                <w:lang w:val="en-GB"/>
              </w:rPr>
              <w:t>Too many savepoints</w:t>
            </w:r>
          </w:p>
        </w:tc>
        <w:tc>
          <w:tcPr>
            <w:tcW w:w="652" w:type="dxa"/>
          </w:tcPr>
          <w:p w14:paraId="108A1065" w14:textId="77777777" w:rsidR="00E40EAB" w:rsidRDefault="00E40EAB" w:rsidP="00E40EAB">
            <w:pPr>
              <w:jc w:val="both"/>
              <w:rPr>
                <w:sz w:val="20"/>
                <w:szCs w:val="20"/>
                <w:lang w:val="en-GB"/>
              </w:rPr>
            </w:pPr>
            <w:r>
              <w:rPr>
                <w:sz w:val="20"/>
                <w:szCs w:val="20"/>
                <w:lang w:val="en-GB"/>
              </w:rPr>
              <w:t>y</w:t>
            </w:r>
          </w:p>
        </w:tc>
        <w:tc>
          <w:tcPr>
            <w:tcW w:w="827" w:type="dxa"/>
          </w:tcPr>
          <w:p w14:paraId="1BA3BA7A" w14:textId="77777777" w:rsidR="00E40EAB" w:rsidRDefault="00E40EAB" w:rsidP="00E40EAB">
            <w:r w:rsidRPr="002E4C20">
              <w:rPr>
                <w:sz w:val="20"/>
                <w:szCs w:val="20"/>
                <w:lang w:val="en-GB"/>
              </w:rPr>
              <w:t>n</w:t>
            </w:r>
          </w:p>
        </w:tc>
        <w:tc>
          <w:tcPr>
            <w:tcW w:w="2950" w:type="dxa"/>
          </w:tcPr>
          <w:p w14:paraId="73358E3E" w14:textId="77777777" w:rsidR="00E40EAB" w:rsidRDefault="00E40EAB" w:rsidP="00E40EAB">
            <w:pPr>
              <w:jc w:val="both"/>
              <w:rPr>
                <w:sz w:val="20"/>
                <w:szCs w:val="20"/>
                <w:lang w:val="en-GB"/>
              </w:rPr>
            </w:pPr>
          </w:p>
        </w:tc>
      </w:tr>
      <w:tr w:rsidR="00E40EAB" w:rsidRPr="002E5CE2" w14:paraId="16BB3A93" w14:textId="77777777" w:rsidTr="007C10FD">
        <w:tc>
          <w:tcPr>
            <w:tcW w:w="812" w:type="dxa"/>
          </w:tcPr>
          <w:p w14:paraId="316AF964" w14:textId="77777777" w:rsidR="00E40EAB" w:rsidRDefault="00E40EAB" w:rsidP="00E40EAB">
            <w:pPr>
              <w:rPr>
                <w:sz w:val="20"/>
                <w:szCs w:val="20"/>
                <w:lang w:val="en-GB"/>
              </w:rPr>
            </w:pPr>
            <w:r>
              <w:rPr>
                <w:sz w:val="20"/>
                <w:szCs w:val="20"/>
                <w:lang w:val="en-GB"/>
              </w:rPr>
              <w:t>3C000</w:t>
            </w:r>
          </w:p>
        </w:tc>
        <w:tc>
          <w:tcPr>
            <w:tcW w:w="3372" w:type="dxa"/>
          </w:tcPr>
          <w:p w14:paraId="6FEE41CC" w14:textId="77777777" w:rsidR="00E40EAB" w:rsidRDefault="00E40EAB" w:rsidP="00E40EAB">
            <w:pPr>
              <w:jc w:val="both"/>
              <w:rPr>
                <w:sz w:val="20"/>
                <w:szCs w:val="20"/>
                <w:lang w:val="en-GB"/>
              </w:rPr>
            </w:pPr>
            <w:r>
              <w:rPr>
                <w:sz w:val="20"/>
                <w:szCs w:val="20"/>
                <w:lang w:val="en-GB"/>
              </w:rPr>
              <w:t>Ambiguous cursor name</w:t>
            </w:r>
          </w:p>
        </w:tc>
        <w:tc>
          <w:tcPr>
            <w:tcW w:w="652" w:type="dxa"/>
          </w:tcPr>
          <w:p w14:paraId="225F3276" w14:textId="77777777" w:rsidR="00E40EAB" w:rsidRDefault="00E40EAB" w:rsidP="00E40EAB">
            <w:pPr>
              <w:jc w:val="both"/>
              <w:rPr>
                <w:sz w:val="20"/>
                <w:szCs w:val="20"/>
                <w:lang w:val="en-GB"/>
              </w:rPr>
            </w:pPr>
            <w:r>
              <w:rPr>
                <w:sz w:val="20"/>
                <w:szCs w:val="20"/>
                <w:lang w:val="en-GB"/>
              </w:rPr>
              <w:t>y</w:t>
            </w:r>
          </w:p>
        </w:tc>
        <w:tc>
          <w:tcPr>
            <w:tcW w:w="827" w:type="dxa"/>
          </w:tcPr>
          <w:p w14:paraId="391F9C61" w14:textId="77777777" w:rsidR="00E40EAB" w:rsidRDefault="00E40EAB" w:rsidP="00E40EAB">
            <w:r w:rsidRPr="002E4C20">
              <w:rPr>
                <w:sz w:val="20"/>
                <w:szCs w:val="20"/>
                <w:lang w:val="en-GB"/>
              </w:rPr>
              <w:t>n</w:t>
            </w:r>
          </w:p>
        </w:tc>
        <w:tc>
          <w:tcPr>
            <w:tcW w:w="2950" w:type="dxa"/>
          </w:tcPr>
          <w:p w14:paraId="0CBF01F8" w14:textId="77777777" w:rsidR="00E40EAB" w:rsidRDefault="00E40EAB" w:rsidP="00E40EAB">
            <w:pPr>
              <w:jc w:val="both"/>
              <w:rPr>
                <w:sz w:val="20"/>
                <w:szCs w:val="20"/>
                <w:lang w:val="en-GB"/>
              </w:rPr>
            </w:pPr>
          </w:p>
        </w:tc>
      </w:tr>
      <w:tr w:rsidR="00E40EAB" w:rsidRPr="002E5CE2" w14:paraId="498C6081" w14:textId="77777777" w:rsidTr="007C10FD">
        <w:tc>
          <w:tcPr>
            <w:tcW w:w="812" w:type="dxa"/>
          </w:tcPr>
          <w:p w14:paraId="27C2C4B6" w14:textId="77777777" w:rsidR="00E40EAB" w:rsidRPr="002E5CE2" w:rsidRDefault="00E40EAB" w:rsidP="00E40EAB">
            <w:pPr>
              <w:rPr>
                <w:sz w:val="20"/>
                <w:szCs w:val="20"/>
                <w:lang w:val="en-GB"/>
              </w:rPr>
            </w:pPr>
            <w:r w:rsidRPr="002E5CE2">
              <w:rPr>
                <w:sz w:val="20"/>
                <w:szCs w:val="20"/>
                <w:lang w:val="en-GB"/>
              </w:rPr>
              <w:t>3D000</w:t>
            </w:r>
          </w:p>
        </w:tc>
        <w:tc>
          <w:tcPr>
            <w:tcW w:w="3372" w:type="dxa"/>
          </w:tcPr>
          <w:p w14:paraId="76015381" w14:textId="77777777" w:rsidR="00E40EAB" w:rsidRPr="004A6930" w:rsidRDefault="00E40EAB" w:rsidP="00E40EAB">
            <w:pPr>
              <w:jc w:val="both"/>
              <w:rPr>
                <w:sz w:val="20"/>
                <w:szCs w:val="20"/>
                <w:lang w:val="en-GB"/>
              </w:rPr>
            </w:pPr>
            <w:r>
              <w:rPr>
                <w:sz w:val="20"/>
                <w:szCs w:val="20"/>
                <w:lang w:val="en-GB"/>
              </w:rPr>
              <w:t>Invalid catalog specification</w:t>
            </w:r>
          </w:p>
        </w:tc>
        <w:tc>
          <w:tcPr>
            <w:tcW w:w="652" w:type="dxa"/>
          </w:tcPr>
          <w:p w14:paraId="2BED7074" w14:textId="77777777" w:rsidR="00E40EAB" w:rsidRPr="004A6930" w:rsidRDefault="00E40EAB" w:rsidP="00E40EAB">
            <w:pPr>
              <w:jc w:val="both"/>
              <w:rPr>
                <w:sz w:val="20"/>
                <w:szCs w:val="20"/>
                <w:lang w:val="en-GB"/>
              </w:rPr>
            </w:pPr>
            <w:r>
              <w:rPr>
                <w:sz w:val="20"/>
                <w:szCs w:val="20"/>
                <w:lang w:val="en-GB"/>
              </w:rPr>
              <w:t>y</w:t>
            </w:r>
          </w:p>
        </w:tc>
        <w:tc>
          <w:tcPr>
            <w:tcW w:w="827" w:type="dxa"/>
          </w:tcPr>
          <w:p w14:paraId="4EFFDDE4" w14:textId="77777777" w:rsidR="00E40EAB" w:rsidRPr="004A6930" w:rsidRDefault="00E40EAB" w:rsidP="00E40EAB">
            <w:pPr>
              <w:jc w:val="both"/>
              <w:rPr>
                <w:sz w:val="20"/>
                <w:szCs w:val="20"/>
                <w:lang w:val="en-GB"/>
              </w:rPr>
            </w:pPr>
            <w:r>
              <w:rPr>
                <w:sz w:val="20"/>
                <w:szCs w:val="20"/>
                <w:lang w:val="en-GB"/>
              </w:rPr>
              <w:t>y</w:t>
            </w:r>
          </w:p>
        </w:tc>
        <w:tc>
          <w:tcPr>
            <w:tcW w:w="2950" w:type="dxa"/>
          </w:tcPr>
          <w:p w14:paraId="48F0662B" w14:textId="77777777" w:rsidR="00E40EAB" w:rsidRPr="004A6930" w:rsidRDefault="00E40EAB" w:rsidP="00E40EAB">
            <w:pPr>
              <w:jc w:val="both"/>
              <w:rPr>
                <w:sz w:val="20"/>
                <w:szCs w:val="20"/>
                <w:lang w:val="en-GB"/>
              </w:rPr>
            </w:pPr>
          </w:p>
        </w:tc>
      </w:tr>
      <w:tr w:rsidR="00E40EAB" w:rsidRPr="002E5CE2" w14:paraId="1724334A" w14:textId="77777777" w:rsidTr="007C10FD">
        <w:tc>
          <w:tcPr>
            <w:tcW w:w="812" w:type="dxa"/>
          </w:tcPr>
          <w:p w14:paraId="295F0962" w14:textId="77777777" w:rsidR="00E40EAB" w:rsidRPr="002E5CE2" w:rsidRDefault="00E40EAB" w:rsidP="00E40EAB">
            <w:pPr>
              <w:rPr>
                <w:sz w:val="20"/>
                <w:szCs w:val="20"/>
                <w:lang w:val="en-GB"/>
              </w:rPr>
            </w:pPr>
            <w:r w:rsidRPr="002E5CE2">
              <w:rPr>
                <w:sz w:val="20"/>
                <w:szCs w:val="20"/>
                <w:lang w:val="en-GB"/>
              </w:rPr>
              <w:t>3D001</w:t>
            </w:r>
          </w:p>
        </w:tc>
        <w:tc>
          <w:tcPr>
            <w:tcW w:w="3372" w:type="dxa"/>
          </w:tcPr>
          <w:p w14:paraId="3DF7CA3F" w14:textId="77777777" w:rsidR="00E40EAB" w:rsidRPr="002E5CE2" w:rsidRDefault="00E40EAB" w:rsidP="00E40EAB">
            <w:pPr>
              <w:jc w:val="both"/>
              <w:rPr>
                <w:sz w:val="20"/>
                <w:szCs w:val="20"/>
                <w:lang w:val="en-GB"/>
              </w:rPr>
            </w:pPr>
            <w:r w:rsidRPr="002E5CE2">
              <w:rPr>
                <w:sz w:val="20"/>
                <w:szCs w:val="20"/>
                <w:lang w:val="en-GB"/>
              </w:rPr>
              <w:t>Database ? not open</w:t>
            </w:r>
          </w:p>
        </w:tc>
        <w:tc>
          <w:tcPr>
            <w:tcW w:w="652" w:type="dxa"/>
          </w:tcPr>
          <w:p w14:paraId="66169DF6" w14:textId="77777777" w:rsidR="00E40EAB" w:rsidRPr="002E5CE2" w:rsidRDefault="00E40EAB" w:rsidP="00E40EAB">
            <w:pPr>
              <w:jc w:val="both"/>
              <w:rPr>
                <w:sz w:val="20"/>
                <w:szCs w:val="20"/>
                <w:lang w:val="en-GB"/>
              </w:rPr>
            </w:pPr>
            <w:r>
              <w:rPr>
                <w:sz w:val="20"/>
                <w:szCs w:val="20"/>
                <w:lang w:val="en-GB"/>
              </w:rPr>
              <w:t>n</w:t>
            </w:r>
          </w:p>
        </w:tc>
        <w:tc>
          <w:tcPr>
            <w:tcW w:w="827" w:type="dxa"/>
          </w:tcPr>
          <w:p w14:paraId="0CB6E6B9" w14:textId="77777777" w:rsidR="00E40EAB" w:rsidRPr="002E5CE2" w:rsidRDefault="00E40EAB" w:rsidP="00E40EAB">
            <w:pPr>
              <w:jc w:val="both"/>
              <w:rPr>
                <w:sz w:val="20"/>
                <w:szCs w:val="20"/>
                <w:lang w:val="en-GB"/>
              </w:rPr>
            </w:pPr>
            <w:r>
              <w:rPr>
                <w:sz w:val="20"/>
                <w:szCs w:val="20"/>
                <w:lang w:val="en-GB"/>
              </w:rPr>
              <w:t>y</w:t>
            </w:r>
          </w:p>
        </w:tc>
        <w:tc>
          <w:tcPr>
            <w:tcW w:w="2950" w:type="dxa"/>
          </w:tcPr>
          <w:p w14:paraId="5FBE0073" w14:textId="77777777" w:rsidR="00E40EAB" w:rsidRPr="002E5CE2" w:rsidRDefault="00E40EAB" w:rsidP="00E40EAB">
            <w:pPr>
              <w:jc w:val="both"/>
              <w:rPr>
                <w:sz w:val="20"/>
                <w:szCs w:val="20"/>
                <w:lang w:val="en-GB"/>
              </w:rPr>
            </w:pPr>
          </w:p>
        </w:tc>
      </w:tr>
      <w:tr w:rsidR="00E40EAB" w:rsidRPr="002E5CE2" w14:paraId="4718C1D7" w14:textId="77777777" w:rsidTr="007C10FD">
        <w:tc>
          <w:tcPr>
            <w:tcW w:w="812" w:type="dxa"/>
          </w:tcPr>
          <w:p w14:paraId="62D06CDB" w14:textId="77777777" w:rsidR="00E40EAB" w:rsidRPr="002E5CE2" w:rsidRDefault="00E40EAB" w:rsidP="00E40EAB">
            <w:pPr>
              <w:rPr>
                <w:sz w:val="20"/>
                <w:szCs w:val="20"/>
                <w:lang w:val="en-GB"/>
              </w:rPr>
            </w:pPr>
            <w:r w:rsidRPr="002E5CE2">
              <w:rPr>
                <w:sz w:val="20"/>
                <w:szCs w:val="20"/>
                <w:lang w:val="en-GB"/>
              </w:rPr>
              <w:t>3D003</w:t>
            </w:r>
          </w:p>
        </w:tc>
        <w:tc>
          <w:tcPr>
            <w:tcW w:w="3372" w:type="dxa"/>
          </w:tcPr>
          <w:p w14:paraId="70ECF8A1" w14:textId="77777777" w:rsidR="00E40EAB" w:rsidRPr="002E5CE2" w:rsidRDefault="00E40EAB" w:rsidP="00E40EAB">
            <w:pPr>
              <w:jc w:val="both"/>
              <w:rPr>
                <w:iCs/>
                <w:sz w:val="20"/>
                <w:szCs w:val="20"/>
                <w:lang w:val="en-GB"/>
              </w:rPr>
            </w:pPr>
            <w:r w:rsidRPr="002E5CE2">
              <w:rPr>
                <w:iCs/>
                <w:sz w:val="20"/>
                <w:szCs w:val="20"/>
                <w:lang w:val="en-GB"/>
              </w:rPr>
              <w:t>Remote database no longer accessible</w:t>
            </w:r>
          </w:p>
        </w:tc>
        <w:tc>
          <w:tcPr>
            <w:tcW w:w="652" w:type="dxa"/>
          </w:tcPr>
          <w:p w14:paraId="4E0B27FB"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D09ACD1"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17377F3B" w14:textId="77777777" w:rsidR="00E40EAB" w:rsidRPr="002E5CE2" w:rsidRDefault="00E40EAB" w:rsidP="00E40EAB">
            <w:pPr>
              <w:jc w:val="both"/>
              <w:rPr>
                <w:iCs/>
                <w:sz w:val="20"/>
                <w:szCs w:val="20"/>
                <w:lang w:val="en-GB"/>
              </w:rPr>
            </w:pPr>
          </w:p>
        </w:tc>
      </w:tr>
      <w:tr w:rsidR="00E40EAB" w:rsidRPr="002E5CE2" w14:paraId="1425FD17" w14:textId="77777777" w:rsidTr="007C10FD">
        <w:tc>
          <w:tcPr>
            <w:tcW w:w="812" w:type="dxa"/>
          </w:tcPr>
          <w:p w14:paraId="1BD132EB" w14:textId="77777777" w:rsidR="00E40EAB" w:rsidRPr="002E5CE2" w:rsidRDefault="00E40EAB" w:rsidP="00E40EAB">
            <w:pPr>
              <w:rPr>
                <w:sz w:val="20"/>
                <w:szCs w:val="20"/>
                <w:lang w:val="en-GB"/>
              </w:rPr>
            </w:pPr>
            <w:r w:rsidRPr="002E5CE2">
              <w:rPr>
                <w:sz w:val="20"/>
                <w:szCs w:val="20"/>
                <w:lang w:val="en-GB"/>
              </w:rPr>
              <w:t>3D004</w:t>
            </w:r>
          </w:p>
        </w:tc>
        <w:tc>
          <w:tcPr>
            <w:tcW w:w="3372" w:type="dxa"/>
          </w:tcPr>
          <w:p w14:paraId="439B24BB" w14:textId="77777777" w:rsidR="00E40EAB" w:rsidRPr="002E5CE2" w:rsidRDefault="00E40EAB" w:rsidP="00E40EAB">
            <w:pPr>
              <w:jc w:val="both"/>
              <w:rPr>
                <w:iCs/>
                <w:sz w:val="20"/>
                <w:szCs w:val="20"/>
                <w:lang w:val="en-GB"/>
              </w:rPr>
            </w:pPr>
            <w:r w:rsidRPr="002E5CE2">
              <w:rPr>
                <w:iCs/>
                <w:sz w:val="20"/>
                <w:szCs w:val="20"/>
                <w:lang w:val="en-GB"/>
              </w:rPr>
              <w:t>Except</w:t>
            </w:r>
            <w:r>
              <w:rPr>
                <w:iCs/>
                <w:sz w:val="20"/>
                <w:szCs w:val="20"/>
                <w:lang w:val="en-GB"/>
              </w:rPr>
              <w:t>ion reported by remote database: ?</w:t>
            </w:r>
          </w:p>
        </w:tc>
        <w:tc>
          <w:tcPr>
            <w:tcW w:w="652" w:type="dxa"/>
          </w:tcPr>
          <w:p w14:paraId="31DCFF17"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0632D114"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668B96D3" w14:textId="77777777" w:rsidR="00E40EAB" w:rsidRPr="002E5CE2" w:rsidRDefault="00E40EAB" w:rsidP="00E40EAB">
            <w:pPr>
              <w:jc w:val="both"/>
              <w:rPr>
                <w:iCs/>
                <w:sz w:val="20"/>
                <w:szCs w:val="20"/>
                <w:lang w:val="en-GB"/>
              </w:rPr>
            </w:pPr>
          </w:p>
        </w:tc>
      </w:tr>
      <w:tr w:rsidR="00E40EAB" w:rsidRPr="002E5CE2" w14:paraId="4266884B" w14:textId="77777777" w:rsidTr="007C10FD">
        <w:tc>
          <w:tcPr>
            <w:tcW w:w="812" w:type="dxa"/>
          </w:tcPr>
          <w:p w14:paraId="106B0611" w14:textId="77777777" w:rsidR="00E40EAB" w:rsidRPr="002E5CE2" w:rsidRDefault="00E40EAB" w:rsidP="00E40EAB">
            <w:pPr>
              <w:rPr>
                <w:sz w:val="20"/>
                <w:szCs w:val="20"/>
                <w:lang w:val="en-GB"/>
              </w:rPr>
            </w:pPr>
            <w:r w:rsidRPr="002E5CE2">
              <w:rPr>
                <w:sz w:val="20"/>
                <w:szCs w:val="20"/>
                <w:lang w:val="en-GB"/>
              </w:rPr>
              <w:t>3D005</w:t>
            </w:r>
          </w:p>
        </w:tc>
        <w:tc>
          <w:tcPr>
            <w:tcW w:w="3372" w:type="dxa"/>
          </w:tcPr>
          <w:p w14:paraId="74D4822E" w14:textId="77777777" w:rsidR="00E40EAB" w:rsidRPr="002E5CE2" w:rsidRDefault="00E40EAB" w:rsidP="00E40EAB">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7F894608"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050AF6B" w14:textId="77777777" w:rsidR="00E40EAB" w:rsidRPr="002E5CE2" w:rsidRDefault="00E40EAB" w:rsidP="00E40EAB">
            <w:pPr>
              <w:jc w:val="both"/>
              <w:rPr>
                <w:iCs/>
                <w:sz w:val="20"/>
                <w:szCs w:val="20"/>
                <w:lang w:val="en-GB"/>
              </w:rPr>
            </w:pPr>
          </w:p>
        </w:tc>
      </w:tr>
      <w:tr w:rsidR="00E40EAB" w:rsidRPr="002E5CE2" w14:paraId="566CDD87" w14:textId="77777777" w:rsidTr="007C10FD">
        <w:tc>
          <w:tcPr>
            <w:tcW w:w="812" w:type="dxa"/>
          </w:tcPr>
          <w:p w14:paraId="728778B7" w14:textId="77777777" w:rsidR="00E40EAB" w:rsidRPr="002E5CE2" w:rsidRDefault="00E40EAB" w:rsidP="00E40EAB">
            <w:pPr>
              <w:rPr>
                <w:sz w:val="20"/>
                <w:szCs w:val="20"/>
                <w:lang w:val="en-GB"/>
              </w:rPr>
            </w:pPr>
            <w:r w:rsidRPr="002E5CE2">
              <w:rPr>
                <w:sz w:val="20"/>
                <w:szCs w:val="20"/>
                <w:lang w:val="en-GB"/>
              </w:rPr>
              <w:t>3D006</w:t>
            </w:r>
          </w:p>
        </w:tc>
        <w:tc>
          <w:tcPr>
            <w:tcW w:w="3372" w:type="dxa"/>
          </w:tcPr>
          <w:p w14:paraId="522EEBA8" w14:textId="77777777" w:rsidR="00E40EAB" w:rsidRPr="002E5CE2" w:rsidRDefault="00E40EAB" w:rsidP="00E40EAB">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E40EAB" w:rsidRPr="002E5CE2" w:rsidRDefault="00E40EAB" w:rsidP="00E40EAB">
            <w:pPr>
              <w:jc w:val="both"/>
              <w:rPr>
                <w:iCs/>
                <w:sz w:val="20"/>
                <w:szCs w:val="20"/>
                <w:lang w:val="en-GB"/>
              </w:rPr>
            </w:pPr>
            <w:r>
              <w:rPr>
                <w:iCs/>
                <w:sz w:val="20"/>
                <w:szCs w:val="20"/>
                <w:lang w:val="en-GB"/>
              </w:rPr>
              <w:t>n</w:t>
            </w:r>
          </w:p>
        </w:tc>
        <w:tc>
          <w:tcPr>
            <w:tcW w:w="827" w:type="dxa"/>
          </w:tcPr>
          <w:p w14:paraId="1CEA25AB" w14:textId="77777777" w:rsidR="00E40EAB" w:rsidRPr="002E5CE2" w:rsidRDefault="00E40EAB" w:rsidP="00E40EAB">
            <w:pPr>
              <w:jc w:val="both"/>
              <w:rPr>
                <w:iCs/>
                <w:sz w:val="20"/>
                <w:szCs w:val="20"/>
                <w:lang w:val="en-GB"/>
              </w:rPr>
            </w:pPr>
            <w:r>
              <w:rPr>
                <w:iCs/>
                <w:sz w:val="20"/>
                <w:szCs w:val="20"/>
                <w:lang w:val="en-GB"/>
              </w:rPr>
              <w:t>y</w:t>
            </w:r>
          </w:p>
        </w:tc>
        <w:tc>
          <w:tcPr>
            <w:tcW w:w="2950" w:type="dxa"/>
          </w:tcPr>
          <w:p w14:paraId="5DB3D12F" w14:textId="77777777" w:rsidR="00E40EAB" w:rsidRPr="002E5CE2" w:rsidRDefault="00E40EAB" w:rsidP="00E40EAB">
            <w:pPr>
              <w:jc w:val="both"/>
              <w:rPr>
                <w:iCs/>
                <w:sz w:val="20"/>
                <w:szCs w:val="20"/>
                <w:lang w:val="en-GB"/>
              </w:rPr>
            </w:pPr>
          </w:p>
        </w:tc>
      </w:tr>
      <w:tr w:rsidR="008C42A5" w:rsidRPr="002E5CE2" w14:paraId="016A69EF" w14:textId="77777777" w:rsidTr="007C10FD">
        <w:tc>
          <w:tcPr>
            <w:tcW w:w="812" w:type="dxa"/>
          </w:tcPr>
          <w:p w14:paraId="297B5BA3" w14:textId="77777777" w:rsidR="008C42A5" w:rsidRPr="002E5CE2" w:rsidRDefault="008C42A5" w:rsidP="00E40EAB">
            <w:pPr>
              <w:rPr>
                <w:sz w:val="20"/>
                <w:szCs w:val="20"/>
                <w:lang w:val="en-GB"/>
              </w:rPr>
            </w:pPr>
            <w:r>
              <w:rPr>
                <w:sz w:val="20"/>
                <w:szCs w:val="20"/>
                <w:lang w:val="en-GB"/>
              </w:rPr>
              <w:t>3D007</w:t>
            </w:r>
          </w:p>
        </w:tc>
        <w:tc>
          <w:tcPr>
            <w:tcW w:w="3372" w:type="dxa"/>
          </w:tcPr>
          <w:p w14:paraId="7C773CA6" w14:textId="77777777" w:rsidR="008C42A5" w:rsidRPr="002E5CE2" w:rsidRDefault="008C42A5" w:rsidP="00E40EAB">
            <w:pPr>
              <w:jc w:val="both"/>
              <w:rPr>
                <w:iCs/>
                <w:sz w:val="20"/>
                <w:szCs w:val="20"/>
                <w:lang w:val="en-GB"/>
              </w:rPr>
            </w:pPr>
            <w:r>
              <w:rPr>
                <w:iCs/>
                <w:sz w:val="20"/>
                <w:szCs w:val="20"/>
                <w:lang w:val="en-GB"/>
              </w:rPr>
              <w:t>Database is not append storage</w:t>
            </w:r>
          </w:p>
        </w:tc>
        <w:tc>
          <w:tcPr>
            <w:tcW w:w="652" w:type="dxa"/>
          </w:tcPr>
          <w:p w14:paraId="055EB49A" w14:textId="77777777" w:rsidR="008C42A5" w:rsidRDefault="008C42A5" w:rsidP="00E40EAB">
            <w:pPr>
              <w:jc w:val="both"/>
              <w:rPr>
                <w:iCs/>
                <w:sz w:val="20"/>
                <w:szCs w:val="20"/>
                <w:lang w:val="en-GB"/>
              </w:rPr>
            </w:pPr>
            <w:r>
              <w:rPr>
                <w:iCs/>
                <w:sz w:val="20"/>
                <w:szCs w:val="20"/>
                <w:lang w:val="en-GB"/>
              </w:rPr>
              <w:t>n</w:t>
            </w:r>
          </w:p>
        </w:tc>
        <w:tc>
          <w:tcPr>
            <w:tcW w:w="827" w:type="dxa"/>
          </w:tcPr>
          <w:p w14:paraId="1D433B02" w14:textId="77777777" w:rsidR="008C42A5" w:rsidRDefault="008C42A5" w:rsidP="00E40EAB">
            <w:pPr>
              <w:jc w:val="both"/>
              <w:rPr>
                <w:iCs/>
                <w:sz w:val="20"/>
                <w:szCs w:val="20"/>
                <w:lang w:val="en-GB"/>
              </w:rPr>
            </w:pPr>
            <w:r>
              <w:rPr>
                <w:iCs/>
                <w:sz w:val="20"/>
                <w:szCs w:val="20"/>
                <w:lang w:val="en-GB"/>
              </w:rPr>
              <w:t>y</w:t>
            </w:r>
          </w:p>
        </w:tc>
        <w:tc>
          <w:tcPr>
            <w:tcW w:w="2950" w:type="dxa"/>
          </w:tcPr>
          <w:p w14:paraId="373B8502" w14:textId="77777777" w:rsidR="008C42A5" w:rsidRPr="002E5CE2" w:rsidRDefault="008C42A5" w:rsidP="008C42A5">
            <w:pPr>
              <w:jc w:val="both"/>
              <w:rPr>
                <w:iCs/>
                <w:sz w:val="20"/>
                <w:szCs w:val="20"/>
                <w:lang w:val="en-GB"/>
              </w:rPr>
            </w:pPr>
            <w:r>
              <w:rPr>
                <w:iCs/>
                <w:sz w:val="20"/>
                <w:szCs w:val="20"/>
                <w:lang w:val="en-GB"/>
              </w:rPr>
              <w:t>Server is append storage version</w:t>
            </w:r>
          </w:p>
        </w:tc>
      </w:tr>
      <w:tr w:rsidR="008C42A5" w:rsidRPr="002E5CE2" w14:paraId="728ED851" w14:textId="77777777" w:rsidTr="007C10FD">
        <w:tc>
          <w:tcPr>
            <w:tcW w:w="812" w:type="dxa"/>
          </w:tcPr>
          <w:p w14:paraId="6A6E9EE2" w14:textId="77777777" w:rsidR="008C42A5" w:rsidRDefault="008C42A5" w:rsidP="00E40EAB">
            <w:pPr>
              <w:rPr>
                <w:sz w:val="20"/>
                <w:szCs w:val="20"/>
                <w:lang w:val="en-GB"/>
              </w:rPr>
            </w:pPr>
            <w:r>
              <w:rPr>
                <w:sz w:val="20"/>
                <w:szCs w:val="20"/>
                <w:lang w:val="en-GB"/>
              </w:rPr>
              <w:t>3D008</w:t>
            </w:r>
          </w:p>
        </w:tc>
        <w:tc>
          <w:tcPr>
            <w:tcW w:w="3372" w:type="dxa"/>
          </w:tcPr>
          <w:p w14:paraId="30D232A0" w14:textId="77777777" w:rsidR="008C42A5" w:rsidRDefault="008C42A5" w:rsidP="00E40EAB">
            <w:pPr>
              <w:jc w:val="both"/>
              <w:rPr>
                <w:iCs/>
                <w:sz w:val="20"/>
                <w:szCs w:val="20"/>
                <w:lang w:val="en-GB"/>
              </w:rPr>
            </w:pPr>
            <w:r>
              <w:rPr>
                <w:iCs/>
                <w:sz w:val="20"/>
                <w:szCs w:val="20"/>
                <w:lang w:val="en-GB"/>
              </w:rPr>
              <w:t>Database is append storage</w:t>
            </w:r>
          </w:p>
        </w:tc>
        <w:tc>
          <w:tcPr>
            <w:tcW w:w="652" w:type="dxa"/>
          </w:tcPr>
          <w:p w14:paraId="0AECDFFF" w14:textId="77777777" w:rsidR="008C42A5" w:rsidRDefault="008C42A5" w:rsidP="00E40EAB">
            <w:pPr>
              <w:jc w:val="both"/>
              <w:rPr>
                <w:iCs/>
                <w:sz w:val="20"/>
                <w:szCs w:val="20"/>
                <w:lang w:val="en-GB"/>
              </w:rPr>
            </w:pPr>
            <w:r>
              <w:rPr>
                <w:iCs/>
                <w:sz w:val="20"/>
                <w:szCs w:val="20"/>
                <w:lang w:val="en-GB"/>
              </w:rPr>
              <w:t>n</w:t>
            </w:r>
          </w:p>
        </w:tc>
        <w:tc>
          <w:tcPr>
            <w:tcW w:w="827" w:type="dxa"/>
          </w:tcPr>
          <w:p w14:paraId="3C59F222" w14:textId="77777777" w:rsidR="008C42A5" w:rsidRDefault="008C42A5" w:rsidP="00E40EAB">
            <w:pPr>
              <w:jc w:val="both"/>
              <w:rPr>
                <w:iCs/>
                <w:sz w:val="20"/>
                <w:szCs w:val="20"/>
                <w:lang w:val="en-GB"/>
              </w:rPr>
            </w:pPr>
            <w:r>
              <w:rPr>
                <w:iCs/>
                <w:sz w:val="20"/>
                <w:szCs w:val="20"/>
                <w:lang w:val="en-GB"/>
              </w:rPr>
              <w:t>y</w:t>
            </w:r>
          </w:p>
        </w:tc>
        <w:tc>
          <w:tcPr>
            <w:tcW w:w="2950" w:type="dxa"/>
          </w:tcPr>
          <w:p w14:paraId="61AADA8A" w14:textId="77777777" w:rsidR="008C42A5" w:rsidRPr="002E5CE2" w:rsidRDefault="008C42A5" w:rsidP="00E40EAB">
            <w:pPr>
              <w:jc w:val="both"/>
              <w:rPr>
                <w:iCs/>
                <w:sz w:val="20"/>
                <w:szCs w:val="20"/>
                <w:lang w:val="en-GB"/>
              </w:rPr>
            </w:pPr>
            <w:r>
              <w:rPr>
                <w:iCs/>
                <w:sz w:val="20"/>
                <w:szCs w:val="20"/>
                <w:lang w:val="en-GB"/>
              </w:rPr>
              <w:t>Server is not for append storage</w:t>
            </w:r>
          </w:p>
        </w:tc>
      </w:tr>
      <w:tr w:rsidR="00E40EAB" w:rsidRPr="002E5CE2" w14:paraId="1EFBA7B1" w14:textId="77777777" w:rsidTr="007C10FD">
        <w:tc>
          <w:tcPr>
            <w:tcW w:w="812" w:type="dxa"/>
          </w:tcPr>
          <w:p w14:paraId="6D0D82C0" w14:textId="77777777" w:rsidR="00E40EAB" w:rsidRPr="002E5CE2" w:rsidRDefault="00E40EAB" w:rsidP="00E40EAB">
            <w:pPr>
              <w:rPr>
                <w:sz w:val="20"/>
                <w:szCs w:val="20"/>
                <w:lang w:val="en-GB"/>
              </w:rPr>
            </w:pPr>
            <w:r>
              <w:rPr>
                <w:sz w:val="20"/>
                <w:szCs w:val="20"/>
                <w:lang w:val="en-GB"/>
              </w:rPr>
              <w:t>3D010</w:t>
            </w:r>
          </w:p>
        </w:tc>
        <w:tc>
          <w:tcPr>
            <w:tcW w:w="3372" w:type="dxa"/>
          </w:tcPr>
          <w:p w14:paraId="3A5DEC2C" w14:textId="77777777" w:rsidR="00E40EAB" w:rsidRPr="002E5CE2" w:rsidRDefault="00E40EAB" w:rsidP="00E40EAB">
            <w:pPr>
              <w:jc w:val="both"/>
              <w:rPr>
                <w:iCs/>
                <w:sz w:val="20"/>
                <w:szCs w:val="20"/>
                <w:lang w:val="en-GB"/>
              </w:rPr>
            </w:pPr>
            <w:r>
              <w:rPr>
                <w:iCs/>
                <w:sz w:val="20"/>
                <w:szCs w:val="20"/>
                <w:lang w:val="en-GB"/>
              </w:rPr>
              <w:t>Invalid Password</w:t>
            </w:r>
          </w:p>
        </w:tc>
        <w:tc>
          <w:tcPr>
            <w:tcW w:w="652" w:type="dxa"/>
          </w:tcPr>
          <w:p w14:paraId="403A2788" w14:textId="77777777" w:rsidR="00E40EAB" w:rsidRDefault="00E40EAB" w:rsidP="00E40EAB">
            <w:pPr>
              <w:jc w:val="both"/>
              <w:rPr>
                <w:iCs/>
                <w:sz w:val="20"/>
                <w:szCs w:val="20"/>
                <w:lang w:val="en-GB"/>
              </w:rPr>
            </w:pPr>
            <w:r>
              <w:rPr>
                <w:iCs/>
                <w:sz w:val="20"/>
                <w:szCs w:val="20"/>
                <w:lang w:val="en-GB"/>
              </w:rPr>
              <w:t>n</w:t>
            </w:r>
          </w:p>
        </w:tc>
        <w:tc>
          <w:tcPr>
            <w:tcW w:w="827" w:type="dxa"/>
          </w:tcPr>
          <w:p w14:paraId="120B5431" w14:textId="77777777" w:rsidR="00E40EAB" w:rsidRDefault="00E40EAB" w:rsidP="00E40EAB">
            <w:pPr>
              <w:jc w:val="both"/>
              <w:rPr>
                <w:iCs/>
                <w:sz w:val="20"/>
                <w:szCs w:val="20"/>
                <w:lang w:val="en-GB"/>
              </w:rPr>
            </w:pPr>
            <w:r>
              <w:rPr>
                <w:iCs/>
                <w:sz w:val="20"/>
                <w:szCs w:val="20"/>
                <w:lang w:val="en-GB"/>
              </w:rPr>
              <w:t>y</w:t>
            </w:r>
          </w:p>
        </w:tc>
        <w:tc>
          <w:tcPr>
            <w:tcW w:w="2950" w:type="dxa"/>
          </w:tcPr>
          <w:p w14:paraId="57A98FBA" w14:textId="77777777" w:rsidR="00E40EAB" w:rsidRDefault="00E40EAB" w:rsidP="00E40EAB">
            <w:pPr>
              <w:jc w:val="both"/>
              <w:rPr>
                <w:iCs/>
                <w:sz w:val="20"/>
                <w:szCs w:val="20"/>
                <w:lang w:val="en-GB"/>
              </w:rPr>
            </w:pPr>
          </w:p>
        </w:tc>
      </w:tr>
      <w:tr w:rsidR="00E40EAB" w:rsidRPr="002E5CE2" w14:paraId="22EDE4C5" w14:textId="77777777" w:rsidTr="007C10FD">
        <w:tc>
          <w:tcPr>
            <w:tcW w:w="812" w:type="dxa"/>
          </w:tcPr>
          <w:p w14:paraId="375CF1F7" w14:textId="77777777" w:rsidR="00E40EAB" w:rsidRDefault="00E40EAB" w:rsidP="00E40EAB">
            <w:pPr>
              <w:rPr>
                <w:sz w:val="20"/>
                <w:szCs w:val="20"/>
                <w:lang w:val="en-GB"/>
              </w:rPr>
            </w:pPr>
            <w:r>
              <w:rPr>
                <w:sz w:val="20"/>
                <w:szCs w:val="20"/>
                <w:lang w:val="en-GB"/>
              </w:rPr>
              <w:t>3F000</w:t>
            </w:r>
          </w:p>
        </w:tc>
        <w:tc>
          <w:tcPr>
            <w:tcW w:w="3372" w:type="dxa"/>
          </w:tcPr>
          <w:p w14:paraId="03BB6135" w14:textId="77777777" w:rsidR="00E40EAB" w:rsidRDefault="00E40EAB" w:rsidP="00E40EAB">
            <w:pPr>
              <w:jc w:val="both"/>
              <w:rPr>
                <w:iCs/>
                <w:sz w:val="20"/>
                <w:szCs w:val="20"/>
                <w:lang w:val="en-GB"/>
              </w:rPr>
            </w:pPr>
            <w:r>
              <w:rPr>
                <w:iCs/>
                <w:sz w:val="20"/>
                <w:szCs w:val="20"/>
                <w:lang w:val="en-GB"/>
              </w:rPr>
              <w:t>Invalid schema name</w:t>
            </w:r>
          </w:p>
        </w:tc>
        <w:tc>
          <w:tcPr>
            <w:tcW w:w="652" w:type="dxa"/>
          </w:tcPr>
          <w:p w14:paraId="468CE4E0" w14:textId="77777777" w:rsidR="00E40EAB" w:rsidRDefault="00E40EAB" w:rsidP="00E40EAB">
            <w:pPr>
              <w:jc w:val="both"/>
              <w:rPr>
                <w:iCs/>
                <w:sz w:val="20"/>
                <w:szCs w:val="20"/>
                <w:lang w:val="en-GB"/>
              </w:rPr>
            </w:pPr>
            <w:r>
              <w:rPr>
                <w:iCs/>
                <w:sz w:val="20"/>
                <w:szCs w:val="20"/>
                <w:lang w:val="en-GB"/>
              </w:rPr>
              <w:t>y</w:t>
            </w:r>
          </w:p>
        </w:tc>
        <w:tc>
          <w:tcPr>
            <w:tcW w:w="827" w:type="dxa"/>
          </w:tcPr>
          <w:p w14:paraId="26354F2D" w14:textId="77777777" w:rsidR="00E40EAB" w:rsidRDefault="00E40EAB" w:rsidP="00E40EAB">
            <w:pPr>
              <w:jc w:val="both"/>
              <w:rPr>
                <w:iCs/>
                <w:sz w:val="20"/>
                <w:szCs w:val="20"/>
                <w:lang w:val="en-GB"/>
              </w:rPr>
            </w:pPr>
            <w:r>
              <w:rPr>
                <w:iCs/>
                <w:sz w:val="20"/>
                <w:szCs w:val="20"/>
                <w:lang w:val="en-GB"/>
              </w:rPr>
              <w:t>n</w:t>
            </w:r>
          </w:p>
        </w:tc>
        <w:tc>
          <w:tcPr>
            <w:tcW w:w="2950" w:type="dxa"/>
          </w:tcPr>
          <w:p w14:paraId="662B371B" w14:textId="77777777" w:rsidR="00E40EAB" w:rsidRDefault="00E40EAB" w:rsidP="00E40EAB">
            <w:pPr>
              <w:jc w:val="both"/>
              <w:rPr>
                <w:iCs/>
                <w:sz w:val="20"/>
                <w:szCs w:val="20"/>
                <w:lang w:val="en-GB"/>
              </w:rPr>
            </w:pPr>
          </w:p>
        </w:tc>
      </w:tr>
      <w:tr w:rsidR="00E40EAB" w:rsidRPr="002E5CE2" w14:paraId="398EA1D9" w14:textId="77777777" w:rsidTr="007C10FD">
        <w:tc>
          <w:tcPr>
            <w:tcW w:w="812" w:type="dxa"/>
          </w:tcPr>
          <w:p w14:paraId="1B6E2ADE" w14:textId="77777777" w:rsidR="00E40EAB" w:rsidRDefault="00E40EAB" w:rsidP="00E40EAB">
            <w:pPr>
              <w:rPr>
                <w:sz w:val="20"/>
                <w:szCs w:val="20"/>
                <w:lang w:val="en-GB"/>
              </w:rPr>
            </w:pPr>
            <w:r>
              <w:rPr>
                <w:sz w:val="20"/>
                <w:szCs w:val="20"/>
                <w:lang w:val="en-GB"/>
              </w:rPr>
              <w:t>40000</w:t>
            </w:r>
          </w:p>
        </w:tc>
        <w:tc>
          <w:tcPr>
            <w:tcW w:w="3372" w:type="dxa"/>
          </w:tcPr>
          <w:p w14:paraId="6C6F3D32" w14:textId="77777777" w:rsidR="00E40EAB" w:rsidRPr="007C10FD" w:rsidRDefault="00E40EAB" w:rsidP="00E40EAB">
            <w:pPr>
              <w:jc w:val="both"/>
              <w:rPr>
                <w:iCs/>
                <w:sz w:val="20"/>
                <w:szCs w:val="20"/>
                <w:lang w:val="en-GB"/>
              </w:rPr>
            </w:pPr>
            <w:r w:rsidRPr="007C10FD">
              <w:rPr>
                <w:iCs/>
                <w:sz w:val="20"/>
                <w:szCs w:val="20"/>
                <w:lang w:val="en-GB"/>
              </w:rPr>
              <w:t>Transaction rollback</w:t>
            </w:r>
          </w:p>
        </w:tc>
        <w:tc>
          <w:tcPr>
            <w:tcW w:w="652" w:type="dxa"/>
          </w:tcPr>
          <w:p w14:paraId="028B8A00" w14:textId="77777777" w:rsidR="00E40EAB" w:rsidRPr="007C10FD" w:rsidRDefault="00E40EAB" w:rsidP="00E40EAB">
            <w:pPr>
              <w:jc w:val="both"/>
              <w:rPr>
                <w:iCs/>
                <w:sz w:val="20"/>
                <w:szCs w:val="20"/>
                <w:lang w:val="en-GB"/>
              </w:rPr>
            </w:pPr>
            <w:r>
              <w:rPr>
                <w:iCs/>
                <w:sz w:val="20"/>
                <w:szCs w:val="20"/>
                <w:lang w:val="en-GB"/>
              </w:rPr>
              <w:t>y</w:t>
            </w:r>
          </w:p>
        </w:tc>
        <w:tc>
          <w:tcPr>
            <w:tcW w:w="827" w:type="dxa"/>
          </w:tcPr>
          <w:p w14:paraId="3E39C597"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495E1669" w14:textId="77777777" w:rsidR="00E40EAB" w:rsidRDefault="00E40EAB" w:rsidP="00E40EAB">
            <w:pPr>
              <w:jc w:val="both"/>
              <w:rPr>
                <w:i/>
                <w:iCs/>
                <w:sz w:val="20"/>
                <w:szCs w:val="20"/>
                <w:lang w:val="en-GB"/>
              </w:rPr>
            </w:pPr>
          </w:p>
        </w:tc>
      </w:tr>
      <w:tr w:rsidR="00E40EAB" w:rsidRPr="002E5CE2" w14:paraId="46E7186E" w14:textId="77777777" w:rsidTr="007C10FD">
        <w:tc>
          <w:tcPr>
            <w:tcW w:w="812" w:type="dxa"/>
          </w:tcPr>
          <w:p w14:paraId="2FE3C44B" w14:textId="77777777" w:rsidR="00E40EAB" w:rsidRPr="002E5CE2" w:rsidRDefault="00E40EAB" w:rsidP="00E40EAB">
            <w:pPr>
              <w:rPr>
                <w:sz w:val="20"/>
                <w:szCs w:val="20"/>
                <w:lang w:val="en-GB"/>
              </w:rPr>
            </w:pPr>
            <w:r>
              <w:rPr>
                <w:sz w:val="20"/>
                <w:szCs w:val="20"/>
                <w:lang w:val="en-GB"/>
              </w:rPr>
              <w:t>40001</w:t>
            </w:r>
          </w:p>
        </w:tc>
        <w:tc>
          <w:tcPr>
            <w:tcW w:w="3372" w:type="dxa"/>
          </w:tcPr>
          <w:p w14:paraId="4FEE4F81" w14:textId="77777777" w:rsidR="00E40EAB" w:rsidRPr="009716C1" w:rsidRDefault="00E40EAB" w:rsidP="00E40EAB">
            <w:pPr>
              <w:jc w:val="both"/>
              <w:rPr>
                <w:iCs/>
                <w:sz w:val="20"/>
                <w:szCs w:val="20"/>
                <w:lang w:val="en-GB"/>
              </w:rPr>
            </w:pPr>
            <w:r>
              <w:rPr>
                <w:iCs/>
                <w:sz w:val="20"/>
                <w:szCs w:val="20"/>
                <w:lang w:val="en-GB"/>
              </w:rPr>
              <w:t>Transaction Serialisation Failure</w:t>
            </w:r>
          </w:p>
        </w:tc>
        <w:tc>
          <w:tcPr>
            <w:tcW w:w="652" w:type="dxa"/>
          </w:tcPr>
          <w:p w14:paraId="046CF50A" w14:textId="77777777" w:rsidR="00E40EAB" w:rsidRDefault="00E40EAB" w:rsidP="00E40EAB">
            <w:pPr>
              <w:jc w:val="both"/>
              <w:rPr>
                <w:iCs/>
                <w:sz w:val="20"/>
                <w:szCs w:val="20"/>
                <w:lang w:val="en-GB"/>
              </w:rPr>
            </w:pPr>
            <w:r>
              <w:rPr>
                <w:iCs/>
                <w:sz w:val="20"/>
                <w:szCs w:val="20"/>
                <w:lang w:val="en-GB"/>
              </w:rPr>
              <w:t>y</w:t>
            </w:r>
          </w:p>
        </w:tc>
        <w:tc>
          <w:tcPr>
            <w:tcW w:w="827" w:type="dxa"/>
          </w:tcPr>
          <w:p w14:paraId="630126B2" w14:textId="77777777" w:rsidR="00E40EAB" w:rsidRDefault="00E40EAB" w:rsidP="00E40EAB">
            <w:pPr>
              <w:jc w:val="both"/>
              <w:rPr>
                <w:iCs/>
                <w:sz w:val="20"/>
                <w:szCs w:val="20"/>
                <w:lang w:val="en-GB"/>
              </w:rPr>
            </w:pPr>
            <w:r>
              <w:rPr>
                <w:iCs/>
                <w:sz w:val="20"/>
                <w:szCs w:val="20"/>
                <w:lang w:val="en-GB"/>
              </w:rPr>
              <w:t>y</w:t>
            </w:r>
          </w:p>
        </w:tc>
        <w:tc>
          <w:tcPr>
            <w:tcW w:w="2950" w:type="dxa"/>
          </w:tcPr>
          <w:p w14:paraId="3E365EFE" w14:textId="77777777" w:rsidR="00E40EAB" w:rsidRDefault="00E40EAB" w:rsidP="00E40EAB">
            <w:pPr>
              <w:jc w:val="both"/>
              <w:rPr>
                <w:iCs/>
                <w:sz w:val="20"/>
                <w:szCs w:val="20"/>
                <w:lang w:val="en-GB"/>
              </w:rPr>
            </w:pPr>
          </w:p>
        </w:tc>
      </w:tr>
      <w:tr w:rsidR="00E40EAB" w:rsidRPr="002E5CE2" w14:paraId="1CD1E61E" w14:textId="77777777" w:rsidTr="007C10FD">
        <w:tc>
          <w:tcPr>
            <w:tcW w:w="812" w:type="dxa"/>
          </w:tcPr>
          <w:p w14:paraId="2AA10BDA" w14:textId="77777777" w:rsidR="00E40EAB" w:rsidRDefault="00E40EAB" w:rsidP="00E40EAB">
            <w:pPr>
              <w:rPr>
                <w:sz w:val="20"/>
                <w:szCs w:val="20"/>
                <w:lang w:val="en-GB"/>
              </w:rPr>
            </w:pPr>
            <w:r>
              <w:rPr>
                <w:sz w:val="20"/>
                <w:szCs w:val="20"/>
                <w:lang w:val="en-GB"/>
              </w:rPr>
              <w:t>40002</w:t>
            </w:r>
          </w:p>
        </w:tc>
        <w:tc>
          <w:tcPr>
            <w:tcW w:w="3372" w:type="dxa"/>
          </w:tcPr>
          <w:p w14:paraId="7F508681" w14:textId="77777777" w:rsidR="00E40EAB" w:rsidRDefault="00E40EAB" w:rsidP="00E40EAB">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E40EAB" w:rsidRDefault="00E40EAB" w:rsidP="00E40EAB">
            <w:pPr>
              <w:jc w:val="both"/>
              <w:rPr>
                <w:iCs/>
                <w:sz w:val="20"/>
                <w:szCs w:val="20"/>
                <w:lang w:val="en-GB"/>
              </w:rPr>
            </w:pPr>
            <w:r>
              <w:rPr>
                <w:iCs/>
                <w:sz w:val="20"/>
                <w:szCs w:val="20"/>
                <w:lang w:val="en-GB"/>
              </w:rPr>
              <w:t>y</w:t>
            </w:r>
          </w:p>
        </w:tc>
        <w:tc>
          <w:tcPr>
            <w:tcW w:w="827" w:type="dxa"/>
          </w:tcPr>
          <w:p w14:paraId="24518369" w14:textId="77777777" w:rsidR="00E40EAB" w:rsidRDefault="00E40EAB" w:rsidP="00E40EAB">
            <w:pPr>
              <w:jc w:val="both"/>
              <w:rPr>
                <w:iCs/>
                <w:sz w:val="20"/>
                <w:szCs w:val="20"/>
                <w:lang w:val="en-GB"/>
              </w:rPr>
            </w:pPr>
            <w:r>
              <w:rPr>
                <w:iCs/>
                <w:sz w:val="20"/>
                <w:szCs w:val="20"/>
                <w:lang w:val="en-GB"/>
              </w:rPr>
              <w:t>n</w:t>
            </w:r>
          </w:p>
        </w:tc>
        <w:tc>
          <w:tcPr>
            <w:tcW w:w="2950" w:type="dxa"/>
          </w:tcPr>
          <w:p w14:paraId="662B0E56" w14:textId="77777777" w:rsidR="00E40EAB" w:rsidRDefault="00E40EAB" w:rsidP="00E40EAB">
            <w:pPr>
              <w:jc w:val="both"/>
              <w:rPr>
                <w:iCs/>
                <w:sz w:val="20"/>
                <w:szCs w:val="20"/>
                <w:lang w:val="en-GB"/>
              </w:rPr>
            </w:pPr>
          </w:p>
        </w:tc>
      </w:tr>
      <w:tr w:rsidR="00E40EAB" w:rsidRPr="002E5CE2" w14:paraId="7C515C86" w14:textId="77777777" w:rsidTr="007C10FD">
        <w:tc>
          <w:tcPr>
            <w:tcW w:w="812" w:type="dxa"/>
          </w:tcPr>
          <w:p w14:paraId="3B75BD74" w14:textId="77777777" w:rsidR="00E40EAB" w:rsidRDefault="00E40EAB" w:rsidP="00E40EAB">
            <w:pPr>
              <w:rPr>
                <w:sz w:val="20"/>
                <w:szCs w:val="20"/>
                <w:lang w:val="en-GB"/>
              </w:rPr>
            </w:pPr>
            <w:r>
              <w:rPr>
                <w:sz w:val="20"/>
                <w:szCs w:val="20"/>
                <w:lang w:val="en-GB"/>
              </w:rPr>
              <w:t>40003</w:t>
            </w:r>
          </w:p>
        </w:tc>
        <w:tc>
          <w:tcPr>
            <w:tcW w:w="3372" w:type="dxa"/>
          </w:tcPr>
          <w:p w14:paraId="2EF1D998" w14:textId="77777777" w:rsidR="00E40EAB" w:rsidRDefault="00E40EAB" w:rsidP="00E40EAB">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E40EAB" w:rsidRDefault="00E40EAB" w:rsidP="00E40EAB">
            <w:pPr>
              <w:jc w:val="both"/>
              <w:rPr>
                <w:iCs/>
                <w:sz w:val="20"/>
                <w:szCs w:val="20"/>
                <w:lang w:val="en-GB"/>
              </w:rPr>
            </w:pPr>
            <w:r>
              <w:rPr>
                <w:iCs/>
                <w:sz w:val="20"/>
                <w:szCs w:val="20"/>
                <w:lang w:val="en-GB"/>
              </w:rPr>
              <w:t>y</w:t>
            </w:r>
          </w:p>
        </w:tc>
        <w:tc>
          <w:tcPr>
            <w:tcW w:w="827" w:type="dxa"/>
          </w:tcPr>
          <w:p w14:paraId="0C44C592" w14:textId="77777777" w:rsidR="00E40EAB" w:rsidRDefault="00E40EAB" w:rsidP="00E40EAB">
            <w:pPr>
              <w:jc w:val="both"/>
              <w:rPr>
                <w:iCs/>
                <w:sz w:val="20"/>
                <w:szCs w:val="20"/>
                <w:lang w:val="en-GB"/>
              </w:rPr>
            </w:pPr>
            <w:r>
              <w:rPr>
                <w:iCs/>
                <w:sz w:val="20"/>
                <w:szCs w:val="20"/>
                <w:lang w:val="en-GB"/>
              </w:rPr>
              <w:t>y</w:t>
            </w:r>
          </w:p>
        </w:tc>
        <w:tc>
          <w:tcPr>
            <w:tcW w:w="2950" w:type="dxa"/>
          </w:tcPr>
          <w:p w14:paraId="455C2DAF" w14:textId="77777777" w:rsidR="00E40EAB" w:rsidRDefault="00E40EAB" w:rsidP="00E40EAB">
            <w:pPr>
              <w:jc w:val="both"/>
              <w:rPr>
                <w:iCs/>
                <w:sz w:val="20"/>
                <w:szCs w:val="20"/>
                <w:lang w:val="en-GB"/>
              </w:rPr>
            </w:pPr>
          </w:p>
        </w:tc>
      </w:tr>
      <w:tr w:rsidR="00E40EAB" w:rsidRPr="002E5CE2" w14:paraId="63042C89" w14:textId="77777777" w:rsidTr="007C10FD">
        <w:tc>
          <w:tcPr>
            <w:tcW w:w="812" w:type="dxa"/>
          </w:tcPr>
          <w:p w14:paraId="58578B98" w14:textId="77777777" w:rsidR="00E40EAB" w:rsidRDefault="00E40EAB" w:rsidP="00E40EAB">
            <w:pPr>
              <w:rPr>
                <w:sz w:val="20"/>
                <w:szCs w:val="20"/>
                <w:lang w:val="en-GB"/>
              </w:rPr>
            </w:pPr>
            <w:r>
              <w:rPr>
                <w:sz w:val="20"/>
                <w:szCs w:val="20"/>
                <w:lang w:val="en-GB"/>
              </w:rPr>
              <w:t>40004</w:t>
            </w:r>
          </w:p>
        </w:tc>
        <w:tc>
          <w:tcPr>
            <w:tcW w:w="3372" w:type="dxa"/>
          </w:tcPr>
          <w:p w14:paraId="31933D6E" w14:textId="77777777" w:rsidR="00E40EAB" w:rsidRDefault="00E40EAB" w:rsidP="00E40EAB">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E40EAB" w:rsidRDefault="00E40EAB" w:rsidP="00E40EAB">
            <w:pPr>
              <w:jc w:val="both"/>
              <w:rPr>
                <w:iCs/>
                <w:sz w:val="20"/>
                <w:szCs w:val="20"/>
                <w:lang w:val="en-GB"/>
              </w:rPr>
            </w:pPr>
            <w:r>
              <w:rPr>
                <w:iCs/>
                <w:sz w:val="20"/>
                <w:szCs w:val="20"/>
                <w:lang w:val="en-GB"/>
              </w:rPr>
              <w:t>y</w:t>
            </w:r>
          </w:p>
        </w:tc>
        <w:tc>
          <w:tcPr>
            <w:tcW w:w="827" w:type="dxa"/>
          </w:tcPr>
          <w:p w14:paraId="7306F0CA" w14:textId="77777777" w:rsidR="00E40EAB" w:rsidRDefault="00E40EAB" w:rsidP="00E40EAB">
            <w:pPr>
              <w:jc w:val="both"/>
              <w:rPr>
                <w:iCs/>
                <w:sz w:val="20"/>
                <w:szCs w:val="20"/>
                <w:lang w:val="en-GB"/>
              </w:rPr>
            </w:pPr>
            <w:r>
              <w:rPr>
                <w:iCs/>
                <w:sz w:val="20"/>
                <w:szCs w:val="20"/>
                <w:lang w:val="en-GB"/>
              </w:rPr>
              <w:t>n</w:t>
            </w:r>
          </w:p>
        </w:tc>
        <w:tc>
          <w:tcPr>
            <w:tcW w:w="2950" w:type="dxa"/>
          </w:tcPr>
          <w:p w14:paraId="6C506373" w14:textId="77777777" w:rsidR="00E40EAB" w:rsidRDefault="00E40EAB" w:rsidP="00E40EAB">
            <w:pPr>
              <w:jc w:val="both"/>
              <w:rPr>
                <w:iCs/>
                <w:sz w:val="20"/>
                <w:szCs w:val="20"/>
                <w:lang w:val="en-GB"/>
              </w:rPr>
            </w:pPr>
          </w:p>
        </w:tc>
      </w:tr>
      <w:tr w:rsidR="00E40EAB" w:rsidRPr="002E5CE2" w14:paraId="307CA862" w14:textId="77777777" w:rsidTr="007C10FD">
        <w:tc>
          <w:tcPr>
            <w:tcW w:w="812" w:type="dxa"/>
          </w:tcPr>
          <w:p w14:paraId="322D640E" w14:textId="77777777" w:rsidR="00E40EAB" w:rsidRDefault="00E40EAB" w:rsidP="00E40EAB">
            <w:pPr>
              <w:rPr>
                <w:sz w:val="20"/>
                <w:szCs w:val="20"/>
                <w:lang w:val="en-GB"/>
              </w:rPr>
            </w:pPr>
            <w:r>
              <w:rPr>
                <w:sz w:val="20"/>
                <w:szCs w:val="20"/>
                <w:lang w:val="en-GB"/>
              </w:rPr>
              <w:t>40005</w:t>
            </w:r>
          </w:p>
        </w:tc>
        <w:tc>
          <w:tcPr>
            <w:tcW w:w="3372" w:type="dxa"/>
          </w:tcPr>
          <w:p w14:paraId="1264303A" w14:textId="77777777" w:rsidR="00E40EAB" w:rsidRDefault="00E40EAB" w:rsidP="00E40EAB">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E40EAB" w:rsidRDefault="00E40EAB" w:rsidP="00E40EAB">
            <w:pPr>
              <w:jc w:val="both"/>
              <w:rPr>
                <w:iCs/>
                <w:sz w:val="20"/>
                <w:szCs w:val="20"/>
                <w:lang w:val="en-GB"/>
              </w:rPr>
            </w:pPr>
            <w:r>
              <w:rPr>
                <w:iCs/>
                <w:sz w:val="20"/>
                <w:szCs w:val="20"/>
                <w:lang w:val="en-GB"/>
              </w:rPr>
              <w:t>n</w:t>
            </w:r>
          </w:p>
        </w:tc>
        <w:tc>
          <w:tcPr>
            <w:tcW w:w="827" w:type="dxa"/>
          </w:tcPr>
          <w:p w14:paraId="5568E115" w14:textId="77777777" w:rsidR="00E40EAB" w:rsidRDefault="00E40EAB" w:rsidP="00E40EAB">
            <w:pPr>
              <w:jc w:val="both"/>
              <w:rPr>
                <w:iCs/>
                <w:sz w:val="20"/>
                <w:szCs w:val="20"/>
                <w:lang w:val="en-GB"/>
              </w:rPr>
            </w:pPr>
            <w:r>
              <w:rPr>
                <w:iCs/>
                <w:sz w:val="20"/>
                <w:szCs w:val="20"/>
                <w:lang w:val="en-GB"/>
              </w:rPr>
              <w:t>y</w:t>
            </w:r>
          </w:p>
        </w:tc>
        <w:tc>
          <w:tcPr>
            <w:tcW w:w="2950" w:type="dxa"/>
          </w:tcPr>
          <w:p w14:paraId="338FD8CB" w14:textId="77777777" w:rsidR="00E40EAB" w:rsidRDefault="00E40EAB" w:rsidP="00E40EAB">
            <w:pPr>
              <w:jc w:val="both"/>
              <w:rPr>
                <w:iCs/>
                <w:sz w:val="20"/>
                <w:szCs w:val="20"/>
                <w:lang w:val="en-GB"/>
              </w:rPr>
            </w:pPr>
          </w:p>
        </w:tc>
      </w:tr>
      <w:tr w:rsidR="00E40EAB" w:rsidRPr="002E5CE2" w14:paraId="274F6A13" w14:textId="77777777" w:rsidTr="007C10FD">
        <w:tc>
          <w:tcPr>
            <w:tcW w:w="812" w:type="dxa"/>
          </w:tcPr>
          <w:p w14:paraId="395479C4" w14:textId="77777777" w:rsidR="00E40EAB" w:rsidRDefault="00E40EAB" w:rsidP="00E40EAB">
            <w:pPr>
              <w:rPr>
                <w:sz w:val="20"/>
                <w:szCs w:val="20"/>
                <w:lang w:val="en-GB"/>
              </w:rPr>
            </w:pPr>
            <w:r>
              <w:rPr>
                <w:sz w:val="20"/>
                <w:szCs w:val="20"/>
                <w:lang w:val="en-GB"/>
              </w:rPr>
              <w:t>40006</w:t>
            </w:r>
          </w:p>
        </w:tc>
        <w:tc>
          <w:tcPr>
            <w:tcW w:w="3372" w:type="dxa"/>
          </w:tcPr>
          <w:p w14:paraId="78D01696" w14:textId="77777777" w:rsidR="00E40EAB" w:rsidRDefault="00E40EAB" w:rsidP="00E40EAB">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E40EAB" w:rsidRDefault="00E40EAB" w:rsidP="00E40EAB">
            <w:pPr>
              <w:jc w:val="both"/>
              <w:rPr>
                <w:iCs/>
                <w:sz w:val="20"/>
                <w:szCs w:val="20"/>
                <w:lang w:val="en-GB"/>
              </w:rPr>
            </w:pPr>
            <w:r>
              <w:rPr>
                <w:iCs/>
                <w:sz w:val="20"/>
                <w:szCs w:val="20"/>
                <w:lang w:val="en-GB"/>
              </w:rPr>
              <w:t>n</w:t>
            </w:r>
          </w:p>
        </w:tc>
        <w:tc>
          <w:tcPr>
            <w:tcW w:w="827" w:type="dxa"/>
          </w:tcPr>
          <w:p w14:paraId="20645ACF" w14:textId="77777777" w:rsidR="00E40EAB" w:rsidRDefault="00E40EAB" w:rsidP="00E40EAB">
            <w:pPr>
              <w:jc w:val="both"/>
              <w:rPr>
                <w:iCs/>
                <w:sz w:val="20"/>
                <w:szCs w:val="20"/>
                <w:lang w:val="en-GB"/>
              </w:rPr>
            </w:pPr>
            <w:r>
              <w:rPr>
                <w:iCs/>
                <w:sz w:val="20"/>
                <w:szCs w:val="20"/>
                <w:lang w:val="en-GB"/>
              </w:rPr>
              <w:t>y</w:t>
            </w:r>
          </w:p>
        </w:tc>
        <w:tc>
          <w:tcPr>
            <w:tcW w:w="2950" w:type="dxa"/>
          </w:tcPr>
          <w:p w14:paraId="44FC8A38" w14:textId="77777777" w:rsidR="00E40EAB" w:rsidRDefault="00E40EAB" w:rsidP="00E40EAB">
            <w:pPr>
              <w:jc w:val="both"/>
              <w:rPr>
                <w:iCs/>
                <w:sz w:val="20"/>
                <w:szCs w:val="20"/>
                <w:lang w:val="en-GB"/>
              </w:rPr>
            </w:pPr>
          </w:p>
        </w:tc>
      </w:tr>
      <w:tr w:rsidR="00E40EAB" w:rsidRPr="002E5CE2" w14:paraId="63D7B139" w14:textId="77777777" w:rsidTr="007C10FD">
        <w:tc>
          <w:tcPr>
            <w:tcW w:w="812" w:type="dxa"/>
          </w:tcPr>
          <w:p w14:paraId="2CA52BAD" w14:textId="77777777" w:rsidR="00E40EAB" w:rsidRDefault="00E40EAB" w:rsidP="00E40EAB">
            <w:pPr>
              <w:rPr>
                <w:sz w:val="20"/>
                <w:szCs w:val="20"/>
                <w:lang w:val="en-GB"/>
              </w:rPr>
            </w:pPr>
            <w:r>
              <w:rPr>
                <w:sz w:val="20"/>
                <w:szCs w:val="20"/>
                <w:lang w:val="en-GB"/>
              </w:rPr>
              <w:t>40007</w:t>
            </w:r>
          </w:p>
        </w:tc>
        <w:tc>
          <w:tcPr>
            <w:tcW w:w="3372" w:type="dxa"/>
          </w:tcPr>
          <w:p w14:paraId="57895E58" w14:textId="77777777" w:rsidR="00E40EAB" w:rsidRDefault="00E40EAB" w:rsidP="00E40EAB">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E40EAB" w:rsidRDefault="00E40EAB" w:rsidP="00E40EAB">
            <w:pPr>
              <w:jc w:val="both"/>
              <w:rPr>
                <w:iCs/>
                <w:sz w:val="20"/>
                <w:szCs w:val="20"/>
                <w:lang w:val="en-GB"/>
              </w:rPr>
            </w:pPr>
            <w:r>
              <w:rPr>
                <w:iCs/>
                <w:sz w:val="20"/>
                <w:szCs w:val="20"/>
                <w:lang w:val="en-GB"/>
              </w:rPr>
              <w:t>n</w:t>
            </w:r>
          </w:p>
        </w:tc>
        <w:tc>
          <w:tcPr>
            <w:tcW w:w="827" w:type="dxa"/>
          </w:tcPr>
          <w:p w14:paraId="1823CAC7" w14:textId="77777777" w:rsidR="00E40EAB" w:rsidRDefault="00E40EAB" w:rsidP="00E40EAB">
            <w:pPr>
              <w:jc w:val="both"/>
              <w:rPr>
                <w:iCs/>
                <w:sz w:val="20"/>
                <w:szCs w:val="20"/>
                <w:lang w:val="en-GB"/>
              </w:rPr>
            </w:pPr>
            <w:r>
              <w:rPr>
                <w:iCs/>
                <w:sz w:val="20"/>
                <w:szCs w:val="20"/>
                <w:lang w:val="en-GB"/>
              </w:rPr>
              <w:t>y</w:t>
            </w:r>
          </w:p>
        </w:tc>
        <w:tc>
          <w:tcPr>
            <w:tcW w:w="2950" w:type="dxa"/>
          </w:tcPr>
          <w:p w14:paraId="3027042B" w14:textId="77777777" w:rsidR="00E40EAB" w:rsidRDefault="00E40EAB" w:rsidP="00E40EAB">
            <w:pPr>
              <w:jc w:val="both"/>
              <w:rPr>
                <w:iCs/>
                <w:sz w:val="20"/>
                <w:szCs w:val="20"/>
                <w:lang w:val="en-GB"/>
              </w:rPr>
            </w:pPr>
          </w:p>
        </w:tc>
      </w:tr>
      <w:tr w:rsidR="00E40EAB" w:rsidRPr="002E5CE2" w14:paraId="5E5BFD6C" w14:textId="77777777" w:rsidTr="007C10FD">
        <w:tc>
          <w:tcPr>
            <w:tcW w:w="812" w:type="dxa"/>
          </w:tcPr>
          <w:p w14:paraId="64B6BC1C" w14:textId="77777777" w:rsidR="00E40EAB" w:rsidRDefault="00E40EAB" w:rsidP="00E40EAB">
            <w:pPr>
              <w:rPr>
                <w:sz w:val="20"/>
                <w:szCs w:val="20"/>
                <w:lang w:val="en-GB"/>
              </w:rPr>
            </w:pPr>
            <w:r>
              <w:rPr>
                <w:sz w:val="20"/>
                <w:szCs w:val="20"/>
                <w:lang w:val="en-GB"/>
              </w:rPr>
              <w:t>40008</w:t>
            </w:r>
          </w:p>
        </w:tc>
        <w:tc>
          <w:tcPr>
            <w:tcW w:w="3372" w:type="dxa"/>
          </w:tcPr>
          <w:p w14:paraId="515B674C" w14:textId="77777777" w:rsidR="00E40EAB" w:rsidRDefault="00E40EAB" w:rsidP="00E40EAB">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E40EAB" w:rsidRDefault="00E40EAB" w:rsidP="00E40EAB">
            <w:pPr>
              <w:jc w:val="both"/>
              <w:rPr>
                <w:iCs/>
                <w:sz w:val="20"/>
                <w:szCs w:val="20"/>
                <w:lang w:val="en-GB"/>
              </w:rPr>
            </w:pPr>
            <w:r>
              <w:rPr>
                <w:iCs/>
                <w:sz w:val="20"/>
                <w:szCs w:val="20"/>
                <w:lang w:val="en-GB"/>
              </w:rPr>
              <w:t>n</w:t>
            </w:r>
          </w:p>
        </w:tc>
        <w:tc>
          <w:tcPr>
            <w:tcW w:w="827" w:type="dxa"/>
          </w:tcPr>
          <w:p w14:paraId="3FE03FED" w14:textId="77777777" w:rsidR="00E40EAB" w:rsidRDefault="00E40EAB" w:rsidP="00E40EAB">
            <w:pPr>
              <w:jc w:val="both"/>
              <w:rPr>
                <w:iCs/>
                <w:sz w:val="20"/>
                <w:szCs w:val="20"/>
                <w:lang w:val="en-GB"/>
              </w:rPr>
            </w:pPr>
            <w:r>
              <w:rPr>
                <w:iCs/>
                <w:sz w:val="20"/>
                <w:szCs w:val="20"/>
                <w:lang w:val="en-GB"/>
              </w:rPr>
              <w:t>y</w:t>
            </w:r>
          </w:p>
        </w:tc>
        <w:tc>
          <w:tcPr>
            <w:tcW w:w="2950" w:type="dxa"/>
          </w:tcPr>
          <w:p w14:paraId="19013507" w14:textId="77777777" w:rsidR="00E40EAB" w:rsidRDefault="00E40EAB" w:rsidP="00E40EAB">
            <w:pPr>
              <w:jc w:val="both"/>
              <w:rPr>
                <w:iCs/>
                <w:sz w:val="20"/>
                <w:szCs w:val="20"/>
                <w:lang w:val="en-GB"/>
              </w:rPr>
            </w:pPr>
          </w:p>
        </w:tc>
      </w:tr>
      <w:tr w:rsidR="00E40EAB" w:rsidRPr="002E5CE2" w14:paraId="13582A53" w14:textId="77777777" w:rsidTr="007C10FD">
        <w:tc>
          <w:tcPr>
            <w:tcW w:w="812" w:type="dxa"/>
          </w:tcPr>
          <w:p w14:paraId="0A15F4B3" w14:textId="77777777" w:rsidR="00E40EAB" w:rsidRDefault="00E40EAB" w:rsidP="00E40EAB">
            <w:pPr>
              <w:rPr>
                <w:sz w:val="20"/>
                <w:szCs w:val="20"/>
                <w:lang w:val="en-GB"/>
              </w:rPr>
            </w:pPr>
            <w:r>
              <w:rPr>
                <w:sz w:val="20"/>
                <w:szCs w:val="20"/>
                <w:lang w:val="en-GB"/>
              </w:rPr>
              <w:t>40009</w:t>
            </w:r>
          </w:p>
        </w:tc>
        <w:tc>
          <w:tcPr>
            <w:tcW w:w="3372" w:type="dxa"/>
          </w:tcPr>
          <w:p w14:paraId="0759300D" w14:textId="77777777" w:rsidR="00E40EAB" w:rsidRDefault="00E40EAB" w:rsidP="00E40EAB">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E40EAB" w:rsidRDefault="00E40EAB" w:rsidP="00E40EAB">
            <w:pPr>
              <w:jc w:val="both"/>
              <w:rPr>
                <w:iCs/>
                <w:sz w:val="20"/>
                <w:szCs w:val="20"/>
                <w:lang w:val="en-GB"/>
              </w:rPr>
            </w:pPr>
            <w:r>
              <w:rPr>
                <w:iCs/>
                <w:sz w:val="20"/>
                <w:szCs w:val="20"/>
                <w:lang w:val="en-GB"/>
              </w:rPr>
              <w:t>n</w:t>
            </w:r>
          </w:p>
        </w:tc>
        <w:tc>
          <w:tcPr>
            <w:tcW w:w="827" w:type="dxa"/>
          </w:tcPr>
          <w:p w14:paraId="0AD1C512" w14:textId="77777777" w:rsidR="00E40EAB" w:rsidRDefault="00E40EAB" w:rsidP="00E40EAB">
            <w:pPr>
              <w:jc w:val="both"/>
              <w:rPr>
                <w:iCs/>
                <w:sz w:val="20"/>
                <w:szCs w:val="20"/>
                <w:lang w:val="en-GB"/>
              </w:rPr>
            </w:pPr>
            <w:r>
              <w:rPr>
                <w:iCs/>
                <w:sz w:val="20"/>
                <w:szCs w:val="20"/>
                <w:lang w:val="en-GB"/>
              </w:rPr>
              <w:t>y</w:t>
            </w:r>
          </w:p>
        </w:tc>
        <w:tc>
          <w:tcPr>
            <w:tcW w:w="2950" w:type="dxa"/>
          </w:tcPr>
          <w:p w14:paraId="2C820720" w14:textId="77777777" w:rsidR="00E40EAB" w:rsidRDefault="00E40EAB" w:rsidP="00E40EAB">
            <w:pPr>
              <w:jc w:val="both"/>
              <w:rPr>
                <w:iCs/>
                <w:sz w:val="20"/>
                <w:szCs w:val="20"/>
                <w:lang w:val="en-GB"/>
              </w:rPr>
            </w:pPr>
          </w:p>
        </w:tc>
      </w:tr>
      <w:tr w:rsidR="00E40EAB" w:rsidRPr="002E5CE2" w14:paraId="4BFDE733" w14:textId="77777777" w:rsidTr="007C10FD">
        <w:tc>
          <w:tcPr>
            <w:tcW w:w="812" w:type="dxa"/>
          </w:tcPr>
          <w:p w14:paraId="385C6182" w14:textId="77777777" w:rsidR="00E40EAB" w:rsidRDefault="00E40EAB" w:rsidP="00E40EAB">
            <w:pPr>
              <w:rPr>
                <w:sz w:val="20"/>
                <w:szCs w:val="20"/>
                <w:lang w:val="en-GB"/>
              </w:rPr>
            </w:pPr>
            <w:r>
              <w:rPr>
                <w:sz w:val="20"/>
                <w:szCs w:val="20"/>
                <w:lang w:val="en-GB"/>
              </w:rPr>
              <w:t>40010</w:t>
            </w:r>
          </w:p>
        </w:tc>
        <w:tc>
          <w:tcPr>
            <w:tcW w:w="3372" w:type="dxa"/>
          </w:tcPr>
          <w:p w14:paraId="4B158A46" w14:textId="77777777" w:rsidR="00E40EAB" w:rsidRDefault="00E40EAB" w:rsidP="00E40EAB">
            <w:pPr>
              <w:jc w:val="both"/>
              <w:rPr>
                <w:iCs/>
                <w:sz w:val="20"/>
                <w:szCs w:val="20"/>
                <w:lang w:val="en-GB"/>
              </w:rPr>
            </w:pPr>
            <w:r w:rsidRPr="003A0605">
              <w:rPr>
                <w:iCs/>
                <w:sz w:val="20"/>
                <w:szCs w:val="20"/>
                <w:lang w:val="en-GB"/>
              </w:rPr>
              <w:t>Object ? has just been dropped</w:t>
            </w:r>
          </w:p>
        </w:tc>
        <w:tc>
          <w:tcPr>
            <w:tcW w:w="652" w:type="dxa"/>
          </w:tcPr>
          <w:p w14:paraId="1466754D" w14:textId="77777777" w:rsidR="00E40EAB" w:rsidRDefault="00E40EAB" w:rsidP="00E40EAB">
            <w:pPr>
              <w:jc w:val="both"/>
              <w:rPr>
                <w:iCs/>
                <w:sz w:val="20"/>
                <w:szCs w:val="20"/>
                <w:lang w:val="en-GB"/>
              </w:rPr>
            </w:pPr>
            <w:r>
              <w:rPr>
                <w:iCs/>
                <w:sz w:val="20"/>
                <w:szCs w:val="20"/>
                <w:lang w:val="en-GB"/>
              </w:rPr>
              <w:t>n</w:t>
            </w:r>
          </w:p>
        </w:tc>
        <w:tc>
          <w:tcPr>
            <w:tcW w:w="827" w:type="dxa"/>
          </w:tcPr>
          <w:p w14:paraId="39AEC498" w14:textId="77777777" w:rsidR="00E40EAB" w:rsidRDefault="00E40EAB" w:rsidP="00E40EAB">
            <w:pPr>
              <w:jc w:val="both"/>
              <w:rPr>
                <w:iCs/>
                <w:sz w:val="20"/>
                <w:szCs w:val="20"/>
                <w:lang w:val="en-GB"/>
              </w:rPr>
            </w:pPr>
            <w:r>
              <w:rPr>
                <w:iCs/>
                <w:sz w:val="20"/>
                <w:szCs w:val="20"/>
                <w:lang w:val="en-GB"/>
              </w:rPr>
              <w:t>y</w:t>
            </w:r>
          </w:p>
        </w:tc>
        <w:tc>
          <w:tcPr>
            <w:tcW w:w="2950" w:type="dxa"/>
          </w:tcPr>
          <w:p w14:paraId="00B8C8D9" w14:textId="77777777" w:rsidR="00E40EAB" w:rsidRDefault="00E40EAB" w:rsidP="00E40EAB">
            <w:pPr>
              <w:jc w:val="both"/>
              <w:rPr>
                <w:iCs/>
                <w:sz w:val="20"/>
                <w:szCs w:val="20"/>
                <w:lang w:val="en-GB"/>
              </w:rPr>
            </w:pPr>
          </w:p>
        </w:tc>
      </w:tr>
      <w:tr w:rsidR="00E40EAB" w:rsidRPr="002E5CE2" w14:paraId="7AC82F63" w14:textId="77777777" w:rsidTr="007C10FD">
        <w:tc>
          <w:tcPr>
            <w:tcW w:w="812" w:type="dxa"/>
          </w:tcPr>
          <w:p w14:paraId="669B7C79" w14:textId="77777777" w:rsidR="00E40EAB" w:rsidRDefault="00E40EAB" w:rsidP="00E40EAB">
            <w:pPr>
              <w:rPr>
                <w:sz w:val="20"/>
                <w:szCs w:val="20"/>
                <w:lang w:val="en-GB"/>
              </w:rPr>
            </w:pPr>
            <w:r>
              <w:rPr>
                <w:sz w:val="20"/>
                <w:szCs w:val="20"/>
                <w:lang w:val="en-GB"/>
              </w:rPr>
              <w:t>40011</w:t>
            </w:r>
          </w:p>
        </w:tc>
        <w:tc>
          <w:tcPr>
            <w:tcW w:w="3372" w:type="dxa"/>
          </w:tcPr>
          <w:p w14:paraId="7603174E" w14:textId="77777777" w:rsidR="00E40EAB" w:rsidRDefault="00E40EAB" w:rsidP="00E40EAB">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E40EAB" w:rsidRDefault="00E40EAB" w:rsidP="00E40EAB">
            <w:pPr>
              <w:jc w:val="both"/>
              <w:rPr>
                <w:iCs/>
                <w:sz w:val="20"/>
                <w:szCs w:val="20"/>
                <w:lang w:val="en-GB"/>
              </w:rPr>
            </w:pPr>
            <w:r>
              <w:rPr>
                <w:iCs/>
                <w:sz w:val="20"/>
                <w:szCs w:val="20"/>
                <w:lang w:val="en-GB"/>
              </w:rPr>
              <w:t>n</w:t>
            </w:r>
          </w:p>
        </w:tc>
        <w:tc>
          <w:tcPr>
            <w:tcW w:w="827" w:type="dxa"/>
          </w:tcPr>
          <w:p w14:paraId="331AE77D" w14:textId="77777777" w:rsidR="00E40EAB" w:rsidRDefault="00E40EAB" w:rsidP="00E40EAB">
            <w:pPr>
              <w:jc w:val="both"/>
              <w:rPr>
                <w:iCs/>
                <w:sz w:val="20"/>
                <w:szCs w:val="20"/>
                <w:lang w:val="en-GB"/>
              </w:rPr>
            </w:pPr>
            <w:r>
              <w:rPr>
                <w:iCs/>
                <w:sz w:val="20"/>
                <w:szCs w:val="20"/>
                <w:lang w:val="en-GB"/>
              </w:rPr>
              <w:t>y</w:t>
            </w:r>
          </w:p>
        </w:tc>
        <w:tc>
          <w:tcPr>
            <w:tcW w:w="2950" w:type="dxa"/>
          </w:tcPr>
          <w:p w14:paraId="2A2F7C81" w14:textId="77777777" w:rsidR="00E40EAB" w:rsidRDefault="00E40EAB" w:rsidP="00E40EAB">
            <w:pPr>
              <w:jc w:val="both"/>
              <w:rPr>
                <w:iCs/>
                <w:sz w:val="20"/>
                <w:szCs w:val="20"/>
                <w:lang w:val="en-GB"/>
              </w:rPr>
            </w:pPr>
          </w:p>
        </w:tc>
      </w:tr>
      <w:tr w:rsidR="00E40EAB" w:rsidRPr="002E5CE2" w14:paraId="3946D413" w14:textId="77777777" w:rsidTr="007C10FD">
        <w:tc>
          <w:tcPr>
            <w:tcW w:w="812" w:type="dxa"/>
          </w:tcPr>
          <w:p w14:paraId="6CCED097" w14:textId="77777777" w:rsidR="00E40EAB" w:rsidRDefault="00E40EAB" w:rsidP="00E40EAB">
            <w:pPr>
              <w:rPr>
                <w:sz w:val="20"/>
                <w:szCs w:val="20"/>
                <w:lang w:val="en-GB"/>
              </w:rPr>
            </w:pPr>
            <w:r>
              <w:rPr>
                <w:sz w:val="20"/>
                <w:szCs w:val="20"/>
                <w:lang w:val="en-GB"/>
              </w:rPr>
              <w:t>40012</w:t>
            </w:r>
          </w:p>
        </w:tc>
        <w:tc>
          <w:tcPr>
            <w:tcW w:w="3372" w:type="dxa"/>
          </w:tcPr>
          <w:p w14:paraId="552512C9" w14:textId="77777777" w:rsidR="00E40EAB" w:rsidRDefault="00E40EAB" w:rsidP="00E40EAB">
            <w:pPr>
              <w:jc w:val="both"/>
              <w:rPr>
                <w:iCs/>
                <w:sz w:val="20"/>
                <w:szCs w:val="20"/>
                <w:lang w:val="en-GB"/>
              </w:rPr>
            </w:pPr>
            <w:r w:rsidRPr="003A0605">
              <w:rPr>
                <w:iCs/>
                <w:sz w:val="20"/>
                <w:szCs w:val="20"/>
                <w:lang w:val="en-GB"/>
              </w:rPr>
              <w:t>Table ? has just been dropped</w:t>
            </w:r>
          </w:p>
        </w:tc>
        <w:tc>
          <w:tcPr>
            <w:tcW w:w="652" w:type="dxa"/>
          </w:tcPr>
          <w:p w14:paraId="0A4E9272" w14:textId="77777777" w:rsidR="00E40EAB" w:rsidRDefault="00E40EAB" w:rsidP="00E40EAB">
            <w:pPr>
              <w:jc w:val="both"/>
              <w:rPr>
                <w:iCs/>
                <w:sz w:val="20"/>
                <w:szCs w:val="20"/>
                <w:lang w:val="en-GB"/>
              </w:rPr>
            </w:pPr>
            <w:r>
              <w:rPr>
                <w:iCs/>
                <w:sz w:val="20"/>
                <w:szCs w:val="20"/>
                <w:lang w:val="en-GB"/>
              </w:rPr>
              <w:t>n</w:t>
            </w:r>
          </w:p>
        </w:tc>
        <w:tc>
          <w:tcPr>
            <w:tcW w:w="827" w:type="dxa"/>
          </w:tcPr>
          <w:p w14:paraId="0354E8B3" w14:textId="77777777" w:rsidR="00E40EAB" w:rsidRDefault="00E40EAB" w:rsidP="00E40EAB">
            <w:pPr>
              <w:jc w:val="both"/>
              <w:rPr>
                <w:iCs/>
                <w:sz w:val="20"/>
                <w:szCs w:val="20"/>
                <w:lang w:val="en-GB"/>
              </w:rPr>
            </w:pPr>
            <w:r>
              <w:rPr>
                <w:iCs/>
                <w:sz w:val="20"/>
                <w:szCs w:val="20"/>
                <w:lang w:val="en-GB"/>
              </w:rPr>
              <w:t>y</w:t>
            </w:r>
          </w:p>
        </w:tc>
        <w:tc>
          <w:tcPr>
            <w:tcW w:w="2950" w:type="dxa"/>
          </w:tcPr>
          <w:p w14:paraId="6B6FC0DD" w14:textId="77777777" w:rsidR="00E40EAB" w:rsidRDefault="00E40EAB" w:rsidP="00E40EAB">
            <w:pPr>
              <w:jc w:val="both"/>
              <w:rPr>
                <w:iCs/>
                <w:sz w:val="20"/>
                <w:szCs w:val="20"/>
                <w:lang w:val="en-GB"/>
              </w:rPr>
            </w:pPr>
          </w:p>
        </w:tc>
      </w:tr>
      <w:tr w:rsidR="00E40EAB" w:rsidRPr="002E5CE2" w14:paraId="58D7DC50" w14:textId="77777777" w:rsidTr="007C10FD">
        <w:tc>
          <w:tcPr>
            <w:tcW w:w="812" w:type="dxa"/>
          </w:tcPr>
          <w:p w14:paraId="6D42BC22" w14:textId="77777777" w:rsidR="00E40EAB" w:rsidRDefault="00E40EAB" w:rsidP="00E40EAB">
            <w:pPr>
              <w:rPr>
                <w:sz w:val="20"/>
                <w:szCs w:val="20"/>
                <w:lang w:val="en-GB"/>
              </w:rPr>
            </w:pPr>
            <w:r>
              <w:rPr>
                <w:sz w:val="20"/>
                <w:szCs w:val="20"/>
                <w:lang w:val="en-GB"/>
              </w:rPr>
              <w:t>40013</w:t>
            </w:r>
          </w:p>
        </w:tc>
        <w:tc>
          <w:tcPr>
            <w:tcW w:w="3372" w:type="dxa"/>
          </w:tcPr>
          <w:p w14:paraId="34385F63" w14:textId="77777777" w:rsidR="00E40EAB" w:rsidRDefault="00E40EAB" w:rsidP="00E40EAB">
            <w:pPr>
              <w:jc w:val="both"/>
              <w:rPr>
                <w:iCs/>
                <w:sz w:val="20"/>
                <w:szCs w:val="20"/>
                <w:lang w:val="en-GB"/>
              </w:rPr>
            </w:pPr>
            <w:r w:rsidRPr="003A0605">
              <w:rPr>
                <w:iCs/>
                <w:sz w:val="20"/>
                <w:szCs w:val="20"/>
                <w:lang w:val="en-GB"/>
              </w:rPr>
              <w:t>Column ? has just been dropped</w:t>
            </w:r>
          </w:p>
        </w:tc>
        <w:tc>
          <w:tcPr>
            <w:tcW w:w="652" w:type="dxa"/>
          </w:tcPr>
          <w:p w14:paraId="71B01654" w14:textId="77777777" w:rsidR="00E40EAB" w:rsidRDefault="00E40EAB" w:rsidP="00E40EAB">
            <w:pPr>
              <w:jc w:val="both"/>
              <w:rPr>
                <w:iCs/>
                <w:sz w:val="20"/>
                <w:szCs w:val="20"/>
                <w:lang w:val="en-GB"/>
              </w:rPr>
            </w:pPr>
            <w:r>
              <w:rPr>
                <w:iCs/>
                <w:sz w:val="20"/>
                <w:szCs w:val="20"/>
                <w:lang w:val="en-GB"/>
              </w:rPr>
              <w:t>n</w:t>
            </w:r>
          </w:p>
        </w:tc>
        <w:tc>
          <w:tcPr>
            <w:tcW w:w="827" w:type="dxa"/>
          </w:tcPr>
          <w:p w14:paraId="0B558BA8" w14:textId="77777777" w:rsidR="00E40EAB" w:rsidRDefault="00E40EAB" w:rsidP="00E40EAB">
            <w:pPr>
              <w:jc w:val="both"/>
              <w:rPr>
                <w:iCs/>
                <w:sz w:val="20"/>
                <w:szCs w:val="20"/>
                <w:lang w:val="en-GB"/>
              </w:rPr>
            </w:pPr>
            <w:r>
              <w:rPr>
                <w:iCs/>
                <w:sz w:val="20"/>
                <w:szCs w:val="20"/>
                <w:lang w:val="en-GB"/>
              </w:rPr>
              <w:t>y</w:t>
            </w:r>
          </w:p>
        </w:tc>
        <w:tc>
          <w:tcPr>
            <w:tcW w:w="2950" w:type="dxa"/>
          </w:tcPr>
          <w:p w14:paraId="6BDB5850" w14:textId="77777777" w:rsidR="00E40EAB" w:rsidRDefault="00E40EAB" w:rsidP="00E40EAB">
            <w:pPr>
              <w:jc w:val="both"/>
              <w:rPr>
                <w:iCs/>
                <w:sz w:val="20"/>
                <w:szCs w:val="20"/>
                <w:lang w:val="en-GB"/>
              </w:rPr>
            </w:pPr>
          </w:p>
        </w:tc>
      </w:tr>
      <w:tr w:rsidR="00E40EAB" w:rsidRPr="002E5CE2" w14:paraId="69EC6EAB" w14:textId="77777777" w:rsidTr="007C10FD">
        <w:tc>
          <w:tcPr>
            <w:tcW w:w="812" w:type="dxa"/>
          </w:tcPr>
          <w:p w14:paraId="6C2BCE97" w14:textId="77777777" w:rsidR="00E40EAB" w:rsidRDefault="00E40EAB" w:rsidP="00E40EAB">
            <w:pPr>
              <w:rPr>
                <w:sz w:val="20"/>
                <w:szCs w:val="20"/>
                <w:lang w:val="en-GB"/>
              </w:rPr>
            </w:pPr>
            <w:r>
              <w:rPr>
                <w:sz w:val="20"/>
                <w:szCs w:val="20"/>
                <w:lang w:val="en-GB"/>
              </w:rPr>
              <w:t>40014</w:t>
            </w:r>
          </w:p>
        </w:tc>
        <w:tc>
          <w:tcPr>
            <w:tcW w:w="3372" w:type="dxa"/>
          </w:tcPr>
          <w:p w14:paraId="67A1556A" w14:textId="77777777" w:rsidR="00E40EAB" w:rsidRDefault="00E40EAB" w:rsidP="00E40EAB">
            <w:pPr>
              <w:jc w:val="both"/>
              <w:rPr>
                <w:iCs/>
                <w:sz w:val="20"/>
                <w:szCs w:val="20"/>
                <w:lang w:val="en-GB"/>
              </w:rPr>
            </w:pPr>
            <w:r w:rsidRPr="003A0605">
              <w:rPr>
                <w:iCs/>
                <w:sz w:val="20"/>
                <w:szCs w:val="20"/>
                <w:lang w:val="en-GB"/>
              </w:rPr>
              <w:t>Record ? has just been deleted</w:t>
            </w:r>
          </w:p>
        </w:tc>
        <w:tc>
          <w:tcPr>
            <w:tcW w:w="652" w:type="dxa"/>
          </w:tcPr>
          <w:p w14:paraId="3356A657" w14:textId="77777777" w:rsidR="00E40EAB" w:rsidRDefault="00E40EAB" w:rsidP="00E40EAB">
            <w:pPr>
              <w:jc w:val="both"/>
              <w:rPr>
                <w:iCs/>
                <w:sz w:val="20"/>
                <w:szCs w:val="20"/>
                <w:lang w:val="en-GB"/>
              </w:rPr>
            </w:pPr>
            <w:r>
              <w:rPr>
                <w:iCs/>
                <w:sz w:val="20"/>
                <w:szCs w:val="20"/>
                <w:lang w:val="en-GB"/>
              </w:rPr>
              <w:t>n</w:t>
            </w:r>
          </w:p>
        </w:tc>
        <w:tc>
          <w:tcPr>
            <w:tcW w:w="827" w:type="dxa"/>
          </w:tcPr>
          <w:p w14:paraId="1E38217D" w14:textId="77777777" w:rsidR="00E40EAB" w:rsidRDefault="00E40EAB" w:rsidP="00E40EAB">
            <w:pPr>
              <w:jc w:val="both"/>
              <w:rPr>
                <w:iCs/>
                <w:sz w:val="20"/>
                <w:szCs w:val="20"/>
                <w:lang w:val="en-GB"/>
              </w:rPr>
            </w:pPr>
            <w:r>
              <w:rPr>
                <w:iCs/>
                <w:sz w:val="20"/>
                <w:szCs w:val="20"/>
                <w:lang w:val="en-GB"/>
              </w:rPr>
              <w:t>y</w:t>
            </w:r>
          </w:p>
        </w:tc>
        <w:tc>
          <w:tcPr>
            <w:tcW w:w="2950" w:type="dxa"/>
          </w:tcPr>
          <w:p w14:paraId="6A696FA1" w14:textId="77777777" w:rsidR="00E40EAB" w:rsidRDefault="00E40EAB" w:rsidP="00E40EAB">
            <w:pPr>
              <w:jc w:val="both"/>
              <w:rPr>
                <w:iCs/>
                <w:sz w:val="20"/>
                <w:szCs w:val="20"/>
                <w:lang w:val="en-GB"/>
              </w:rPr>
            </w:pPr>
          </w:p>
        </w:tc>
      </w:tr>
      <w:tr w:rsidR="00E40EAB" w:rsidRPr="002E5CE2" w14:paraId="00BA23F3" w14:textId="77777777" w:rsidTr="007C10FD">
        <w:tc>
          <w:tcPr>
            <w:tcW w:w="812" w:type="dxa"/>
          </w:tcPr>
          <w:p w14:paraId="2E5E87A4" w14:textId="77777777" w:rsidR="00E40EAB" w:rsidRDefault="00E40EAB" w:rsidP="00E40EAB">
            <w:pPr>
              <w:rPr>
                <w:sz w:val="20"/>
                <w:szCs w:val="20"/>
                <w:lang w:val="en-GB"/>
              </w:rPr>
            </w:pPr>
            <w:r>
              <w:rPr>
                <w:sz w:val="20"/>
                <w:szCs w:val="20"/>
                <w:lang w:val="en-GB"/>
              </w:rPr>
              <w:t>40015</w:t>
            </w:r>
          </w:p>
        </w:tc>
        <w:tc>
          <w:tcPr>
            <w:tcW w:w="3372" w:type="dxa"/>
          </w:tcPr>
          <w:p w14:paraId="7B86592B" w14:textId="77777777" w:rsidR="00E40EAB" w:rsidRDefault="00E40EAB" w:rsidP="00E40EAB">
            <w:pPr>
              <w:jc w:val="both"/>
              <w:rPr>
                <w:iCs/>
                <w:sz w:val="20"/>
                <w:szCs w:val="20"/>
                <w:lang w:val="en-GB"/>
              </w:rPr>
            </w:pPr>
            <w:r w:rsidRPr="003A0605">
              <w:rPr>
                <w:iCs/>
                <w:sz w:val="20"/>
                <w:szCs w:val="20"/>
                <w:lang w:val="en-GB"/>
              </w:rPr>
              <w:t>Type ? has just been dropped</w:t>
            </w:r>
          </w:p>
        </w:tc>
        <w:tc>
          <w:tcPr>
            <w:tcW w:w="652" w:type="dxa"/>
          </w:tcPr>
          <w:p w14:paraId="6C17C878" w14:textId="77777777" w:rsidR="00E40EAB" w:rsidRDefault="00E40EAB" w:rsidP="00E40EAB">
            <w:pPr>
              <w:jc w:val="both"/>
              <w:rPr>
                <w:iCs/>
                <w:sz w:val="20"/>
                <w:szCs w:val="20"/>
                <w:lang w:val="en-GB"/>
              </w:rPr>
            </w:pPr>
            <w:r>
              <w:rPr>
                <w:iCs/>
                <w:sz w:val="20"/>
                <w:szCs w:val="20"/>
                <w:lang w:val="en-GB"/>
              </w:rPr>
              <w:t>n</w:t>
            </w:r>
          </w:p>
        </w:tc>
        <w:tc>
          <w:tcPr>
            <w:tcW w:w="827" w:type="dxa"/>
          </w:tcPr>
          <w:p w14:paraId="67729B8D" w14:textId="77777777" w:rsidR="00E40EAB" w:rsidRDefault="00E40EAB" w:rsidP="00E40EAB">
            <w:pPr>
              <w:jc w:val="both"/>
              <w:rPr>
                <w:iCs/>
                <w:sz w:val="20"/>
                <w:szCs w:val="20"/>
                <w:lang w:val="en-GB"/>
              </w:rPr>
            </w:pPr>
            <w:r>
              <w:rPr>
                <w:iCs/>
                <w:sz w:val="20"/>
                <w:szCs w:val="20"/>
                <w:lang w:val="en-GB"/>
              </w:rPr>
              <w:t>y</w:t>
            </w:r>
          </w:p>
        </w:tc>
        <w:tc>
          <w:tcPr>
            <w:tcW w:w="2950" w:type="dxa"/>
          </w:tcPr>
          <w:p w14:paraId="32C66915" w14:textId="77777777" w:rsidR="00E40EAB" w:rsidRDefault="00E40EAB" w:rsidP="00E40EAB">
            <w:pPr>
              <w:jc w:val="both"/>
              <w:rPr>
                <w:iCs/>
                <w:sz w:val="20"/>
                <w:szCs w:val="20"/>
                <w:lang w:val="en-GB"/>
              </w:rPr>
            </w:pPr>
          </w:p>
        </w:tc>
      </w:tr>
      <w:tr w:rsidR="00E40EAB" w:rsidRPr="002E5CE2" w14:paraId="3DE3F935" w14:textId="77777777" w:rsidTr="007C10FD">
        <w:tc>
          <w:tcPr>
            <w:tcW w:w="812" w:type="dxa"/>
          </w:tcPr>
          <w:p w14:paraId="0001C22D" w14:textId="77777777" w:rsidR="00E40EAB" w:rsidRDefault="00E40EAB" w:rsidP="00E40EAB">
            <w:pPr>
              <w:rPr>
                <w:sz w:val="20"/>
                <w:szCs w:val="20"/>
                <w:lang w:val="en-GB"/>
              </w:rPr>
            </w:pPr>
            <w:r>
              <w:rPr>
                <w:sz w:val="20"/>
                <w:szCs w:val="20"/>
                <w:lang w:val="en-GB"/>
              </w:rPr>
              <w:t>40016</w:t>
            </w:r>
          </w:p>
        </w:tc>
        <w:tc>
          <w:tcPr>
            <w:tcW w:w="3372" w:type="dxa"/>
          </w:tcPr>
          <w:p w14:paraId="5E82E1DC" w14:textId="77777777" w:rsidR="00E40EAB" w:rsidRDefault="00E40EAB" w:rsidP="00E40EAB">
            <w:pPr>
              <w:jc w:val="both"/>
              <w:rPr>
                <w:iCs/>
                <w:sz w:val="20"/>
                <w:szCs w:val="20"/>
                <w:lang w:val="en-GB"/>
              </w:rPr>
            </w:pPr>
            <w:r w:rsidRPr="003A0605">
              <w:rPr>
                <w:iCs/>
                <w:sz w:val="20"/>
                <w:szCs w:val="20"/>
                <w:lang w:val="en-GB"/>
              </w:rPr>
              <w:t>Domain ? has just been dropped</w:t>
            </w:r>
          </w:p>
        </w:tc>
        <w:tc>
          <w:tcPr>
            <w:tcW w:w="652" w:type="dxa"/>
          </w:tcPr>
          <w:p w14:paraId="5E1F8C06" w14:textId="77777777" w:rsidR="00E40EAB" w:rsidRDefault="00E40EAB" w:rsidP="00E40EAB">
            <w:pPr>
              <w:jc w:val="both"/>
              <w:rPr>
                <w:iCs/>
                <w:sz w:val="20"/>
                <w:szCs w:val="20"/>
                <w:lang w:val="en-GB"/>
              </w:rPr>
            </w:pPr>
            <w:r>
              <w:rPr>
                <w:iCs/>
                <w:sz w:val="20"/>
                <w:szCs w:val="20"/>
                <w:lang w:val="en-GB"/>
              </w:rPr>
              <w:t>n</w:t>
            </w:r>
          </w:p>
        </w:tc>
        <w:tc>
          <w:tcPr>
            <w:tcW w:w="827" w:type="dxa"/>
          </w:tcPr>
          <w:p w14:paraId="7B4BA096" w14:textId="77777777" w:rsidR="00E40EAB" w:rsidRDefault="00E40EAB" w:rsidP="00E40EAB">
            <w:pPr>
              <w:jc w:val="both"/>
              <w:rPr>
                <w:iCs/>
                <w:sz w:val="20"/>
                <w:szCs w:val="20"/>
                <w:lang w:val="en-GB"/>
              </w:rPr>
            </w:pPr>
            <w:r>
              <w:rPr>
                <w:iCs/>
                <w:sz w:val="20"/>
                <w:szCs w:val="20"/>
                <w:lang w:val="en-GB"/>
              </w:rPr>
              <w:t>y</w:t>
            </w:r>
          </w:p>
        </w:tc>
        <w:tc>
          <w:tcPr>
            <w:tcW w:w="2950" w:type="dxa"/>
          </w:tcPr>
          <w:p w14:paraId="1F5C959A" w14:textId="77777777" w:rsidR="00E40EAB" w:rsidRDefault="00E40EAB" w:rsidP="00E40EAB">
            <w:pPr>
              <w:jc w:val="both"/>
              <w:rPr>
                <w:iCs/>
                <w:sz w:val="20"/>
                <w:szCs w:val="20"/>
                <w:lang w:val="en-GB"/>
              </w:rPr>
            </w:pPr>
          </w:p>
        </w:tc>
      </w:tr>
      <w:tr w:rsidR="00E40EAB" w:rsidRPr="002E5CE2" w14:paraId="697CED97" w14:textId="77777777" w:rsidTr="007C10FD">
        <w:tc>
          <w:tcPr>
            <w:tcW w:w="812" w:type="dxa"/>
          </w:tcPr>
          <w:p w14:paraId="6DDC2BEF" w14:textId="77777777" w:rsidR="00E40EAB" w:rsidRDefault="00E40EAB" w:rsidP="00E40EAB">
            <w:pPr>
              <w:rPr>
                <w:sz w:val="20"/>
                <w:szCs w:val="20"/>
                <w:lang w:val="en-GB"/>
              </w:rPr>
            </w:pPr>
            <w:r>
              <w:rPr>
                <w:sz w:val="20"/>
                <w:szCs w:val="20"/>
                <w:lang w:val="en-GB"/>
              </w:rPr>
              <w:t>40017</w:t>
            </w:r>
          </w:p>
        </w:tc>
        <w:tc>
          <w:tcPr>
            <w:tcW w:w="3372" w:type="dxa"/>
          </w:tcPr>
          <w:p w14:paraId="328E6D2E" w14:textId="77777777" w:rsidR="00E40EAB" w:rsidRDefault="00E40EAB" w:rsidP="00E40EAB">
            <w:pPr>
              <w:jc w:val="both"/>
              <w:rPr>
                <w:iCs/>
                <w:sz w:val="20"/>
                <w:szCs w:val="20"/>
                <w:lang w:val="en-GB"/>
              </w:rPr>
            </w:pPr>
            <w:r w:rsidRPr="003A0605">
              <w:rPr>
                <w:iCs/>
                <w:sz w:val="20"/>
                <w:szCs w:val="20"/>
                <w:lang w:val="en-GB"/>
              </w:rPr>
              <w:t>Index ? has just been dropped</w:t>
            </w:r>
          </w:p>
        </w:tc>
        <w:tc>
          <w:tcPr>
            <w:tcW w:w="652" w:type="dxa"/>
          </w:tcPr>
          <w:p w14:paraId="1CFF5335" w14:textId="77777777" w:rsidR="00E40EAB" w:rsidRDefault="00E40EAB" w:rsidP="00E40EAB">
            <w:pPr>
              <w:jc w:val="both"/>
              <w:rPr>
                <w:iCs/>
                <w:sz w:val="20"/>
                <w:szCs w:val="20"/>
                <w:lang w:val="en-GB"/>
              </w:rPr>
            </w:pPr>
            <w:r>
              <w:rPr>
                <w:iCs/>
                <w:sz w:val="20"/>
                <w:szCs w:val="20"/>
                <w:lang w:val="en-GB"/>
              </w:rPr>
              <w:t>n</w:t>
            </w:r>
          </w:p>
        </w:tc>
        <w:tc>
          <w:tcPr>
            <w:tcW w:w="827" w:type="dxa"/>
          </w:tcPr>
          <w:p w14:paraId="0A27D566" w14:textId="77777777" w:rsidR="00E40EAB" w:rsidRDefault="00E40EAB" w:rsidP="00E40EAB">
            <w:pPr>
              <w:jc w:val="both"/>
              <w:rPr>
                <w:iCs/>
                <w:sz w:val="20"/>
                <w:szCs w:val="20"/>
                <w:lang w:val="en-GB"/>
              </w:rPr>
            </w:pPr>
            <w:r>
              <w:rPr>
                <w:iCs/>
                <w:sz w:val="20"/>
                <w:szCs w:val="20"/>
                <w:lang w:val="en-GB"/>
              </w:rPr>
              <w:t>y</w:t>
            </w:r>
          </w:p>
        </w:tc>
        <w:tc>
          <w:tcPr>
            <w:tcW w:w="2950" w:type="dxa"/>
          </w:tcPr>
          <w:p w14:paraId="353265EC" w14:textId="77777777" w:rsidR="00E40EAB" w:rsidRDefault="00E40EAB" w:rsidP="00E40EAB">
            <w:pPr>
              <w:jc w:val="both"/>
              <w:rPr>
                <w:iCs/>
                <w:sz w:val="20"/>
                <w:szCs w:val="20"/>
                <w:lang w:val="en-GB"/>
              </w:rPr>
            </w:pPr>
          </w:p>
        </w:tc>
      </w:tr>
      <w:tr w:rsidR="00E40EAB" w:rsidRPr="002E5CE2" w14:paraId="24D038B1" w14:textId="77777777" w:rsidTr="007C10FD">
        <w:tc>
          <w:tcPr>
            <w:tcW w:w="812" w:type="dxa"/>
          </w:tcPr>
          <w:p w14:paraId="78B3B868" w14:textId="77777777" w:rsidR="00E40EAB" w:rsidRDefault="00E40EAB" w:rsidP="00E40EAB">
            <w:pPr>
              <w:rPr>
                <w:sz w:val="20"/>
                <w:szCs w:val="20"/>
                <w:lang w:val="en-GB"/>
              </w:rPr>
            </w:pPr>
            <w:r>
              <w:rPr>
                <w:sz w:val="20"/>
                <w:szCs w:val="20"/>
                <w:lang w:val="en-GB"/>
              </w:rPr>
              <w:t>40021</w:t>
            </w:r>
          </w:p>
        </w:tc>
        <w:tc>
          <w:tcPr>
            <w:tcW w:w="3372" w:type="dxa"/>
          </w:tcPr>
          <w:p w14:paraId="21B665F8" w14:textId="77777777" w:rsidR="00E40EAB" w:rsidRDefault="00E40EAB" w:rsidP="00E40EAB">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E40EAB" w:rsidRDefault="00E40EAB" w:rsidP="00E40EAB">
            <w:pPr>
              <w:jc w:val="both"/>
              <w:rPr>
                <w:iCs/>
                <w:sz w:val="20"/>
                <w:szCs w:val="20"/>
                <w:lang w:val="en-GB"/>
              </w:rPr>
            </w:pPr>
            <w:r>
              <w:rPr>
                <w:iCs/>
                <w:sz w:val="20"/>
                <w:szCs w:val="20"/>
                <w:lang w:val="en-GB"/>
              </w:rPr>
              <w:t>n</w:t>
            </w:r>
          </w:p>
        </w:tc>
        <w:tc>
          <w:tcPr>
            <w:tcW w:w="827" w:type="dxa"/>
          </w:tcPr>
          <w:p w14:paraId="60D9B16E" w14:textId="77777777" w:rsidR="00E40EAB" w:rsidRDefault="00E40EAB" w:rsidP="00E40EAB">
            <w:pPr>
              <w:jc w:val="both"/>
              <w:rPr>
                <w:iCs/>
                <w:sz w:val="20"/>
                <w:szCs w:val="20"/>
                <w:lang w:val="en-GB"/>
              </w:rPr>
            </w:pPr>
            <w:r>
              <w:rPr>
                <w:iCs/>
                <w:sz w:val="20"/>
                <w:szCs w:val="20"/>
                <w:lang w:val="en-GB"/>
              </w:rPr>
              <w:t>y</w:t>
            </w:r>
          </w:p>
        </w:tc>
        <w:tc>
          <w:tcPr>
            <w:tcW w:w="2950" w:type="dxa"/>
          </w:tcPr>
          <w:p w14:paraId="1A78BBFA" w14:textId="77777777" w:rsidR="00E40EAB" w:rsidRDefault="00E40EAB" w:rsidP="00E40EAB">
            <w:pPr>
              <w:jc w:val="both"/>
              <w:rPr>
                <w:iCs/>
                <w:sz w:val="20"/>
                <w:szCs w:val="20"/>
                <w:lang w:val="en-GB"/>
              </w:rPr>
            </w:pPr>
          </w:p>
        </w:tc>
      </w:tr>
      <w:tr w:rsidR="00E40EAB" w:rsidRPr="002E5CE2" w14:paraId="002B8121" w14:textId="77777777" w:rsidTr="007C10FD">
        <w:tc>
          <w:tcPr>
            <w:tcW w:w="812" w:type="dxa"/>
          </w:tcPr>
          <w:p w14:paraId="631BB418" w14:textId="77777777" w:rsidR="00E40EAB" w:rsidRDefault="00E40EAB" w:rsidP="00E40EAB">
            <w:pPr>
              <w:rPr>
                <w:sz w:val="20"/>
                <w:szCs w:val="20"/>
                <w:lang w:val="en-GB"/>
              </w:rPr>
            </w:pPr>
            <w:r>
              <w:rPr>
                <w:sz w:val="20"/>
                <w:szCs w:val="20"/>
                <w:lang w:val="en-GB"/>
              </w:rPr>
              <w:t>40022</w:t>
            </w:r>
          </w:p>
        </w:tc>
        <w:tc>
          <w:tcPr>
            <w:tcW w:w="3372" w:type="dxa"/>
          </w:tcPr>
          <w:p w14:paraId="38D8D5BC" w14:textId="77777777" w:rsidR="00E40EAB" w:rsidRDefault="00E40EAB" w:rsidP="00E40EAB">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E40EAB" w:rsidRDefault="00E40EAB" w:rsidP="00E40EAB">
            <w:pPr>
              <w:jc w:val="both"/>
              <w:rPr>
                <w:iCs/>
                <w:sz w:val="20"/>
                <w:szCs w:val="20"/>
                <w:lang w:val="en-GB"/>
              </w:rPr>
            </w:pPr>
            <w:r>
              <w:rPr>
                <w:iCs/>
                <w:sz w:val="20"/>
                <w:szCs w:val="20"/>
                <w:lang w:val="en-GB"/>
              </w:rPr>
              <w:t>n</w:t>
            </w:r>
          </w:p>
        </w:tc>
        <w:tc>
          <w:tcPr>
            <w:tcW w:w="827" w:type="dxa"/>
          </w:tcPr>
          <w:p w14:paraId="3127095B" w14:textId="77777777" w:rsidR="00E40EAB" w:rsidRDefault="00E40EAB" w:rsidP="00E40EAB">
            <w:pPr>
              <w:jc w:val="both"/>
              <w:rPr>
                <w:iCs/>
                <w:sz w:val="20"/>
                <w:szCs w:val="20"/>
                <w:lang w:val="en-GB"/>
              </w:rPr>
            </w:pPr>
            <w:r>
              <w:rPr>
                <w:iCs/>
                <w:sz w:val="20"/>
                <w:szCs w:val="20"/>
                <w:lang w:val="en-GB"/>
              </w:rPr>
              <w:t>y</w:t>
            </w:r>
          </w:p>
        </w:tc>
        <w:tc>
          <w:tcPr>
            <w:tcW w:w="2950" w:type="dxa"/>
          </w:tcPr>
          <w:p w14:paraId="419EB250" w14:textId="77777777" w:rsidR="00E40EAB" w:rsidRDefault="00E40EAB" w:rsidP="00E40EAB">
            <w:pPr>
              <w:jc w:val="both"/>
              <w:rPr>
                <w:iCs/>
                <w:sz w:val="20"/>
                <w:szCs w:val="20"/>
                <w:lang w:val="en-GB"/>
              </w:rPr>
            </w:pPr>
          </w:p>
        </w:tc>
      </w:tr>
      <w:tr w:rsidR="00E40EAB" w:rsidRPr="002E5CE2" w14:paraId="7F5175F0" w14:textId="77777777" w:rsidTr="007C10FD">
        <w:tc>
          <w:tcPr>
            <w:tcW w:w="812" w:type="dxa"/>
          </w:tcPr>
          <w:p w14:paraId="20058F34" w14:textId="77777777" w:rsidR="00E40EAB" w:rsidRDefault="00E40EAB" w:rsidP="00E40EAB">
            <w:pPr>
              <w:rPr>
                <w:sz w:val="20"/>
                <w:szCs w:val="20"/>
                <w:lang w:val="en-GB"/>
              </w:rPr>
            </w:pPr>
            <w:r>
              <w:rPr>
                <w:sz w:val="20"/>
                <w:szCs w:val="20"/>
                <w:lang w:val="en-GB"/>
              </w:rPr>
              <w:t>40023</w:t>
            </w:r>
          </w:p>
        </w:tc>
        <w:tc>
          <w:tcPr>
            <w:tcW w:w="3372" w:type="dxa"/>
          </w:tcPr>
          <w:p w14:paraId="10538AEC" w14:textId="77777777" w:rsidR="00E40EAB" w:rsidRDefault="00E40EAB" w:rsidP="00E40EAB">
            <w:pPr>
              <w:jc w:val="both"/>
              <w:rPr>
                <w:iCs/>
                <w:sz w:val="20"/>
                <w:szCs w:val="20"/>
                <w:lang w:val="en-GB"/>
              </w:rPr>
            </w:pPr>
            <w:r w:rsidRPr="003A0605">
              <w:rPr>
                <w:iCs/>
                <w:sz w:val="20"/>
                <w:szCs w:val="20"/>
                <w:lang w:val="en-GB"/>
              </w:rPr>
              <w:t>Period ? has just been changed</w:t>
            </w:r>
          </w:p>
        </w:tc>
        <w:tc>
          <w:tcPr>
            <w:tcW w:w="652" w:type="dxa"/>
          </w:tcPr>
          <w:p w14:paraId="7005371B" w14:textId="77777777" w:rsidR="00E40EAB" w:rsidRDefault="00E40EAB" w:rsidP="00E40EAB">
            <w:pPr>
              <w:jc w:val="both"/>
              <w:rPr>
                <w:iCs/>
                <w:sz w:val="20"/>
                <w:szCs w:val="20"/>
                <w:lang w:val="en-GB"/>
              </w:rPr>
            </w:pPr>
            <w:r>
              <w:rPr>
                <w:iCs/>
                <w:sz w:val="20"/>
                <w:szCs w:val="20"/>
                <w:lang w:val="en-GB"/>
              </w:rPr>
              <w:t>n</w:t>
            </w:r>
          </w:p>
        </w:tc>
        <w:tc>
          <w:tcPr>
            <w:tcW w:w="827" w:type="dxa"/>
          </w:tcPr>
          <w:p w14:paraId="131FE991" w14:textId="77777777" w:rsidR="00E40EAB" w:rsidRDefault="00E40EAB" w:rsidP="00E40EAB">
            <w:pPr>
              <w:jc w:val="both"/>
              <w:rPr>
                <w:iCs/>
                <w:sz w:val="20"/>
                <w:szCs w:val="20"/>
                <w:lang w:val="en-GB"/>
              </w:rPr>
            </w:pPr>
            <w:r>
              <w:rPr>
                <w:iCs/>
                <w:sz w:val="20"/>
                <w:szCs w:val="20"/>
                <w:lang w:val="en-GB"/>
              </w:rPr>
              <w:t>y</w:t>
            </w:r>
          </w:p>
        </w:tc>
        <w:tc>
          <w:tcPr>
            <w:tcW w:w="2950" w:type="dxa"/>
          </w:tcPr>
          <w:p w14:paraId="4A5022BC" w14:textId="77777777" w:rsidR="00E40EAB" w:rsidRDefault="00E40EAB" w:rsidP="00E40EAB">
            <w:pPr>
              <w:jc w:val="both"/>
              <w:rPr>
                <w:iCs/>
                <w:sz w:val="20"/>
                <w:szCs w:val="20"/>
                <w:lang w:val="en-GB"/>
              </w:rPr>
            </w:pPr>
          </w:p>
        </w:tc>
      </w:tr>
      <w:tr w:rsidR="00E40EAB" w:rsidRPr="002E5CE2" w14:paraId="01947030" w14:textId="77777777" w:rsidTr="007C10FD">
        <w:tc>
          <w:tcPr>
            <w:tcW w:w="812" w:type="dxa"/>
          </w:tcPr>
          <w:p w14:paraId="73266AC0" w14:textId="77777777" w:rsidR="00E40EAB" w:rsidRDefault="00E40EAB" w:rsidP="00E40EAB">
            <w:pPr>
              <w:rPr>
                <w:sz w:val="20"/>
                <w:szCs w:val="20"/>
                <w:lang w:val="en-GB"/>
              </w:rPr>
            </w:pPr>
            <w:r>
              <w:rPr>
                <w:sz w:val="20"/>
                <w:szCs w:val="20"/>
                <w:lang w:val="en-GB"/>
              </w:rPr>
              <w:t>40024</w:t>
            </w:r>
          </w:p>
        </w:tc>
        <w:tc>
          <w:tcPr>
            <w:tcW w:w="3372" w:type="dxa"/>
          </w:tcPr>
          <w:p w14:paraId="23DA3D9D" w14:textId="77777777" w:rsidR="00E40EAB" w:rsidRDefault="00E40EAB" w:rsidP="00E40EAB">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E40EAB" w:rsidRDefault="00E40EAB" w:rsidP="00E40EAB">
            <w:pPr>
              <w:jc w:val="both"/>
              <w:rPr>
                <w:iCs/>
                <w:sz w:val="20"/>
                <w:szCs w:val="20"/>
                <w:lang w:val="en-GB"/>
              </w:rPr>
            </w:pPr>
            <w:r>
              <w:rPr>
                <w:iCs/>
                <w:sz w:val="20"/>
                <w:szCs w:val="20"/>
                <w:lang w:val="en-GB"/>
              </w:rPr>
              <w:t>n</w:t>
            </w:r>
          </w:p>
        </w:tc>
        <w:tc>
          <w:tcPr>
            <w:tcW w:w="827" w:type="dxa"/>
          </w:tcPr>
          <w:p w14:paraId="246FFA6A" w14:textId="77777777" w:rsidR="00E40EAB" w:rsidRDefault="00E40EAB" w:rsidP="00E40EAB">
            <w:pPr>
              <w:jc w:val="both"/>
              <w:rPr>
                <w:iCs/>
                <w:sz w:val="20"/>
                <w:szCs w:val="20"/>
                <w:lang w:val="en-GB"/>
              </w:rPr>
            </w:pPr>
            <w:r>
              <w:rPr>
                <w:iCs/>
                <w:sz w:val="20"/>
                <w:szCs w:val="20"/>
                <w:lang w:val="en-GB"/>
              </w:rPr>
              <w:t>y</w:t>
            </w:r>
          </w:p>
        </w:tc>
        <w:tc>
          <w:tcPr>
            <w:tcW w:w="2950" w:type="dxa"/>
          </w:tcPr>
          <w:p w14:paraId="76E67146" w14:textId="77777777" w:rsidR="00E40EAB" w:rsidRDefault="00E40EAB" w:rsidP="00E40EAB">
            <w:pPr>
              <w:jc w:val="both"/>
              <w:rPr>
                <w:iCs/>
                <w:sz w:val="20"/>
                <w:szCs w:val="20"/>
                <w:lang w:val="en-GB"/>
              </w:rPr>
            </w:pPr>
          </w:p>
        </w:tc>
      </w:tr>
      <w:tr w:rsidR="00E40EAB" w:rsidRPr="002E5CE2" w14:paraId="73EDB060" w14:textId="77777777" w:rsidTr="007C10FD">
        <w:tc>
          <w:tcPr>
            <w:tcW w:w="812" w:type="dxa"/>
          </w:tcPr>
          <w:p w14:paraId="36A08854" w14:textId="77777777" w:rsidR="00E40EAB" w:rsidRDefault="00E40EAB" w:rsidP="00E40EAB">
            <w:pPr>
              <w:rPr>
                <w:sz w:val="20"/>
                <w:szCs w:val="20"/>
                <w:lang w:val="en-GB"/>
              </w:rPr>
            </w:pPr>
            <w:r>
              <w:rPr>
                <w:sz w:val="20"/>
                <w:szCs w:val="20"/>
                <w:lang w:val="en-GB"/>
              </w:rPr>
              <w:t>40025</w:t>
            </w:r>
          </w:p>
        </w:tc>
        <w:tc>
          <w:tcPr>
            <w:tcW w:w="3372" w:type="dxa"/>
          </w:tcPr>
          <w:p w14:paraId="479ABC68" w14:textId="77777777" w:rsidR="00E40EAB" w:rsidRDefault="00E40EAB" w:rsidP="00E40EAB">
            <w:pPr>
              <w:jc w:val="both"/>
              <w:rPr>
                <w:iCs/>
                <w:sz w:val="20"/>
                <w:szCs w:val="20"/>
                <w:lang w:val="en-GB"/>
              </w:rPr>
            </w:pPr>
            <w:r w:rsidRPr="003A0605">
              <w:rPr>
                <w:iCs/>
                <w:sz w:val="20"/>
                <w:szCs w:val="20"/>
                <w:lang w:val="en-GB"/>
              </w:rPr>
              <w:t>Table ? has just been altered</w:t>
            </w:r>
          </w:p>
        </w:tc>
        <w:tc>
          <w:tcPr>
            <w:tcW w:w="652" w:type="dxa"/>
          </w:tcPr>
          <w:p w14:paraId="163AC870" w14:textId="77777777" w:rsidR="00E40EAB" w:rsidRDefault="00E40EAB" w:rsidP="00E40EAB">
            <w:pPr>
              <w:jc w:val="both"/>
              <w:rPr>
                <w:iCs/>
                <w:sz w:val="20"/>
                <w:szCs w:val="20"/>
                <w:lang w:val="en-GB"/>
              </w:rPr>
            </w:pPr>
            <w:r>
              <w:rPr>
                <w:iCs/>
                <w:sz w:val="20"/>
                <w:szCs w:val="20"/>
                <w:lang w:val="en-GB"/>
              </w:rPr>
              <w:t>n</w:t>
            </w:r>
          </w:p>
        </w:tc>
        <w:tc>
          <w:tcPr>
            <w:tcW w:w="827" w:type="dxa"/>
          </w:tcPr>
          <w:p w14:paraId="68281E51" w14:textId="77777777" w:rsidR="00E40EAB" w:rsidRDefault="00E40EAB" w:rsidP="00E40EAB">
            <w:pPr>
              <w:jc w:val="both"/>
              <w:rPr>
                <w:iCs/>
                <w:sz w:val="20"/>
                <w:szCs w:val="20"/>
                <w:lang w:val="en-GB"/>
              </w:rPr>
            </w:pPr>
            <w:r>
              <w:rPr>
                <w:iCs/>
                <w:sz w:val="20"/>
                <w:szCs w:val="20"/>
                <w:lang w:val="en-GB"/>
              </w:rPr>
              <w:t>y</w:t>
            </w:r>
          </w:p>
        </w:tc>
        <w:tc>
          <w:tcPr>
            <w:tcW w:w="2950" w:type="dxa"/>
          </w:tcPr>
          <w:p w14:paraId="661FFB04" w14:textId="77777777" w:rsidR="00E40EAB" w:rsidRDefault="00E40EAB" w:rsidP="00E40EAB">
            <w:pPr>
              <w:jc w:val="both"/>
              <w:rPr>
                <w:iCs/>
                <w:sz w:val="20"/>
                <w:szCs w:val="20"/>
                <w:lang w:val="en-GB"/>
              </w:rPr>
            </w:pPr>
          </w:p>
        </w:tc>
      </w:tr>
      <w:tr w:rsidR="00E40EAB" w:rsidRPr="002E5CE2" w14:paraId="7F75A65B" w14:textId="77777777" w:rsidTr="007C10FD">
        <w:tc>
          <w:tcPr>
            <w:tcW w:w="812" w:type="dxa"/>
          </w:tcPr>
          <w:p w14:paraId="0094509C" w14:textId="77777777" w:rsidR="00E40EAB" w:rsidRPr="002E5CE2" w:rsidRDefault="00E40EAB" w:rsidP="00E40EAB">
            <w:pPr>
              <w:rPr>
                <w:sz w:val="20"/>
                <w:szCs w:val="20"/>
                <w:lang w:val="en-GB"/>
              </w:rPr>
            </w:pPr>
            <w:r>
              <w:rPr>
                <w:sz w:val="20"/>
                <w:szCs w:val="20"/>
                <w:lang w:val="en-GB"/>
              </w:rPr>
              <w:t>40026</w:t>
            </w:r>
          </w:p>
        </w:tc>
        <w:tc>
          <w:tcPr>
            <w:tcW w:w="3372" w:type="dxa"/>
          </w:tcPr>
          <w:p w14:paraId="54E51C5B" w14:textId="77777777" w:rsidR="00E40EAB" w:rsidRPr="00FC7E2E" w:rsidRDefault="00E40EAB" w:rsidP="00E40EAB">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32D038C" w14:textId="77777777" w:rsidR="00E40EAB" w:rsidRDefault="00E40EAB" w:rsidP="00E40EAB">
            <w:pPr>
              <w:jc w:val="both"/>
              <w:rPr>
                <w:iCs/>
                <w:sz w:val="20"/>
                <w:szCs w:val="20"/>
                <w:lang w:val="en-GB"/>
              </w:rPr>
            </w:pPr>
            <w:r>
              <w:rPr>
                <w:iCs/>
                <w:sz w:val="20"/>
                <w:szCs w:val="20"/>
                <w:lang w:val="en-GB"/>
              </w:rPr>
              <w:t>y</w:t>
            </w:r>
          </w:p>
        </w:tc>
        <w:tc>
          <w:tcPr>
            <w:tcW w:w="2950" w:type="dxa"/>
          </w:tcPr>
          <w:p w14:paraId="40EDD79E" w14:textId="77777777" w:rsidR="00E40EAB" w:rsidRPr="002E5CE2" w:rsidRDefault="00E40EAB" w:rsidP="00E40EAB">
            <w:pPr>
              <w:jc w:val="both"/>
              <w:rPr>
                <w:i/>
                <w:iCs/>
                <w:sz w:val="20"/>
                <w:szCs w:val="20"/>
                <w:lang w:val="en-GB"/>
              </w:rPr>
            </w:pPr>
          </w:p>
        </w:tc>
      </w:tr>
      <w:tr w:rsidR="00E40EAB" w:rsidRPr="002E5CE2" w14:paraId="0FE89038" w14:textId="77777777" w:rsidTr="007C10FD">
        <w:tc>
          <w:tcPr>
            <w:tcW w:w="812" w:type="dxa"/>
          </w:tcPr>
          <w:p w14:paraId="5F7BE8B8" w14:textId="77777777" w:rsidR="00E40EAB" w:rsidRPr="002E5CE2" w:rsidRDefault="00E40EAB" w:rsidP="00E40EAB">
            <w:pPr>
              <w:rPr>
                <w:sz w:val="20"/>
                <w:szCs w:val="20"/>
                <w:lang w:val="en-GB"/>
              </w:rPr>
            </w:pPr>
            <w:r>
              <w:rPr>
                <w:sz w:val="20"/>
                <w:szCs w:val="20"/>
                <w:lang w:val="en-GB"/>
              </w:rPr>
              <w:t>40027</w:t>
            </w:r>
          </w:p>
        </w:tc>
        <w:tc>
          <w:tcPr>
            <w:tcW w:w="3372" w:type="dxa"/>
          </w:tcPr>
          <w:p w14:paraId="2F9BB7D5" w14:textId="77777777" w:rsidR="00E40EAB" w:rsidRPr="00FC7E2E" w:rsidRDefault="00E40EAB" w:rsidP="00E40EAB">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C98FCAE" w14:textId="77777777" w:rsidR="00E40EAB" w:rsidRDefault="00E40EAB" w:rsidP="00E40EAB">
            <w:pPr>
              <w:jc w:val="both"/>
              <w:rPr>
                <w:iCs/>
                <w:sz w:val="20"/>
                <w:szCs w:val="20"/>
                <w:lang w:val="en-GB"/>
              </w:rPr>
            </w:pPr>
            <w:r>
              <w:rPr>
                <w:iCs/>
                <w:sz w:val="20"/>
                <w:szCs w:val="20"/>
                <w:lang w:val="en-GB"/>
              </w:rPr>
              <w:t>y</w:t>
            </w:r>
          </w:p>
        </w:tc>
        <w:tc>
          <w:tcPr>
            <w:tcW w:w="2950" w:type="dxa"/>
          </w:tcPr>
          <w:p w14:paraId="1422A38A" w14:textId="77777777" w:rsidR="00E40EAB" w:rsidRPr="002E5CE2" w:rsidRDefault="00E40EAB" w:rsidP="00E40EAB">
            <w:pPr>
              <w:jc w:val="both"/>
              <w:rPr>
                <w:i/>
                <w:iCs/>
                <w:sz w:val="20"/>
                <w:szCs w:val="20"/>
                <w:lang w:val="en-GB"/>
              </w:rPr>
            </w:pPr>
          </w:p>
        </w:tc>
      </w:tr>
      <w:tr w:rsidR="00E40EAB" w:rsidRPr="002E5CE2" w14:paraId="75809E2E" w14:textId="77777777" w:rsidTr="007C10FD">
        <w:tc>
          <w:tcPr>
            <w:tcW w:w="812" w:type="dxa"/>
          </w:tcPr>
          <w:p w14:paraId="67F178D3" w14:textId="77777777" w:rsidR="00E40EAB" w:rsidRPr="002E5CE2" w:rsidRDefault="00E40EAB" w:rsidP="00E40EAB">
            <w:pPr>
              <w:rPr>
                <w:sz w:val="20"/>
                <w:szCs w:val="20"/>
                <w:lang w:val="en-GB"/>
              </w:rPr>
            </w:pPr>
            <w:r>
              <w:rPr>
                <w:sz w:val="20"/>
                <w:szCs w:val="20"/>
                <w:lang w:val="en-GB"/>
              </w:rPr>
              <w:t>40029</w:t>
            </w:r>
          </w:p>
        </w:tc>
        <w:tc>
          <w:tcPr>
            <w:tcW w:w="3372" w:type="dxa"/>
          </w:tcPr>
          <w:p w14:paraId="35B5379B" w14:textId="77777777" w:rsidR="00E40EAB" w:rsidRPr="00FC7E2E" w:rsidRDefault="00E40EAB" w:rsidP="00E40EAB">
            <w:pPr>
              <w:jc w:val="both"/>
              <w:rPr>
                <w:iCs/>
                <w:sz w:val="20"/>
                <w:szCs w:val="20"/>
                <w:lang w:val="en-GB"/>
              </w:rPr>
            </w:pPr>
            <w:r w:rsidRPr="003A0605">
              <w:rPr>
                <w:iCs/>
                <w:sz w:val="20"/>
                <w:szCs w:val="20"/>
                <w:lang w:val="en-GB"/>
              </w:rPr>
              <w:t>Record ? has just been updated</w:t>
            </w:r>
          </w:p>
        </w:tc>
        <w:tc>
          <w:tcPr>
            <w:tcW w:w="652" w:type="dxa"/>
          </w:tcPr>
          <w:p w14:paraId="0422FFF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DC170BB" w14:textId="77777777" w:rsidR="00E40EAB" w:rsidRDefault="00E40EAB" w:rsidP="00E40EAB">
            <w:pPr>
              <w:jc w:val="both"/>
              <w:rPr>
                <w:iCs/>
                <w:sz w:val="20"/>
                <w:szCs w:val="20"/>
                <w:lang w:val="en-GB"/>
              </w:rPr>
            </w:pPr>
            <w:r>
              <w:rPr>
                <w:iCs/>
                <w:sz w:val="20"/>
                <w:szCs w:val="20"/>
                <w:lang w:val="en-GB"/>
              </w:rPr>
              <w:t>y</w:t>
            </w:r>
          </w:p>
        </w:tc>
        <w:tc>
          <w:tcPr>
            <w:tcW w:w="2950" w:type="dxa"/>
          </w:tcPr>
          <w:p w14:paraId="110E87E9" w14:textId="77777777" w:rsidR="00E40EAB" w:rsidRPr="002E5CE2" w:rsidRDefault="00E40EAB" w:rsidP="00E40EAB">
            <w:pPr>
              <w:jc w:val="both"/>
              <w:rPr>
                <w:i/>
                <w:iCs/>
                <w:sz w:val="20"/>
                <w:szCs w:val="20"/>
                <w:lang w:val="en-GB"/>
              </w:rPr>
            </w:pPr>
          </w:p>
        </w:tc>
      </w:tr>
      <w:tr w:rsidR="00E40EAB" w:rsidRPr="002E5CE2" w14:paraId="6A9EF980" w14:textId="77777777" w:rsidTr="007C10FD">
        <w:tc>
          <w:tcPr>
            <w:tcW w:w="812" w:type="dxa"/>
          </w:tcPr>
          <w:p w14:paraId="62412ED0" w14:textId="77777777" w:rsidR="00E40EAB" w:rsidRPr="002E5CE2" w:rsidRDefault="00E40EAB" w:rsidP="00E40EAB">
            <w:pPr>
              <w:rPr>
                <w:sz w:val="20"/>
                <w:szCs w:val="20"/>
                <w:lang w:val="en-GB"/>
              </w:rPr>
            </w:pPr>
            <w:r>
              <w:rPr>
                <w:sz w:val="20"/>
                <w:szCs w:val="20"/>
                <w:lang w:val="en-GB"/>
              </w:rPr>
              <w:t>40030</w:t>
            </w:r>
          </w:p>
        </w:tc>
        <w:tc>
          <w:tcPr>
            <w:tcW w:w="3372" w:type="dxa"/>
          </w:tcPr>
          <w:p w14:paraId="79ADD52C" w14:textId="77777777" w:rsidR="00E40EAB" w:rsidRPr="00FC7E2E" w:rsidRDefault="00E40EAB" w:rsidP="00E40EAB">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60F0649" w14:textId="77777777" w:rsidR="00E40EAB" w:rsidRDefault="00E40EAB" w:rsidP="00E40EAB">
            <w:pPr>
              <w:jc w:val="both"/>
              <w:rPr>
                <w:iCs/>
                <w:sz w:val="20"/>
                <w:szCs w:val="20"/>
                <w:lang w:val="en-GB"/>
              </w:rPr>
            </w:pPr>
            <w:r>
              <w:rPr>
                <w:iCs/>
                <w:sz w:val="20"/>
                <w:szCs w:val="20"/>
                <w:lang w:val="en-GB"/>
              </w:rPr>
              <w:t>y</w:t>
            </w:r>
          </w:p>
        </w:tc>
        <w:tc>
          <w:tcPr>
            <w:tcW w:w="2950" w:type="dxa"/>
          </w:tcPr>
          <w:p w14:paraId="2970E21B" w14:textId="77777777" w:rsidR="00E40EAB" w:rsidRPr="002E5CE2" w:rsidRDefault="00E40EAB" w:rsidP="00E40EAB">
            <w:pPr>
              <w:jc w:val="both"/>
              <w:rPr>
                <w:i/>
                <w:iCs/>
                <w:sz w:val="20"/>
                <w:szCs w:val="20"/>
                <w:lang w:val="en-GB"/>
              </w:rPr>
            </w:pPr>
          </w:p>
        </w:tc>
      </w:tr>
      <w:tr w:rsidR="00E40EAB" w:rsidRPr="002E5CE2" w14:paraId="74F5A2FE" w14:textId="77777777" w:rsidTr="007C10FD">
        <w:tc>
          <w:tcPr>
            <w:tcW w:w="812" w:type="dxa"/>
          </w:tcPr>
          <w:p w14:paraId="6FD69F94" w14:textId="77777777" w:rsidR="00E40EAB" w:rsidRPr="002E5CE2" w:rsidRDefault="00E40EAB" w:rsidP="00E40EAB">
            <w:pPr>
              <w:rPr>
                <w:sz w:val="20"/>
                <w:szCs w:val="20"/>
                <w:lang w:val="en-GB"/>
              </w:rPr>
            </w:pPr>
            <w:r>
              <w:rPr>
                <w:sz w:val="20"/>
                <w:szCs w:val="20"/>
                <w:lang w:val="en-GB"/>
              </w:rPr>
              <w:t>40031</w:t>
            </w:r>
          </w:p>
        </w:tc>
        <w:tc>
          <w:tcPr>
            <w:tcW w:w="3372" w:type="dxa"/>
          </w:tcPr>
          <w:p w14:paraId="17B4E92E" w14:textId="77777777" w:rsidR="00E40EAB" w:rsidRPr="00FC7E2E" w:rsidRDefault="00E40EAB" w:rsidP="00E40EAB">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D3CB2D5" w14:textId="77777777" w:rsidR="00E40EAB" w:rsidRDefault="00E40EAB" w:rsidP="00E40EAB">
            <w:pPr>
              <w:jc w:val="both"/>
              <w:rPr>
                <w:iCs/>
                <w:sz w:val="20"/>
                <w:szCs w:val="20"/>
                <w:lang w:val="en-GB"/>
              </w:rPr>
            </w:pPr>
            <w:r>
              <w:rPr>
                <w:iCs/>
                <w:sz w:val="20"/>
                <w:szCs w:val="20"/>
                <w:lang w:val="en-GB"/>
              </w:rPr>
              <w:t>y</w:t>
            </w:r>
          </w:p>
        </w:tc>
        <w:tc>
          <w:tcPr>
            <w:tcW w:w="2950" w:type="dxa"/>
          </w:tcPr>
          <w:p w14:paraId="7CA5853E" w14:textId="77777777" w:rsidR="00E40EAB" w:rsidRPr="002E5CE2" w:rsidRDefault="00E40EAB" w:rsidP="00E40EAB">
            <w:pPr>
              <w:jc w:val="both"/>
              <w:rPr>
                <w:i/>
                <w:iCs/>
                <w:sz w:val="20"/>
                <w:szCs w:val="20"/>
                <w:lang w:val="en-GB"/>
              </w:rPr>
            </w:pPr>
          </w:p>
        </w:tc>
      </w:tr>
      <w:tr w:rsidR="00E40EAB" w:rsidRPr="002E5CE2" w14:paraId="6F7603C2" w14:textId="77777777" w:rsidTr="007C10FD">
        <w:tc>
          <w:tcPr>
            <w:tcW w:w="812" w:type="dxa"/>
          </w:tcPr>
          <w:p w14:paraId="0E7AD3B3" w14:textId="77777777" w:rsidR="00E40EAB" w:rsidRPr="002E5CE2" w:rsidRDefault="00E40EAB" w:rsidP="00E40EAB">
            <w:pPr>
              <w:rPr>
                <w:sz w:val="20"/>
                <w:szCs w:val="20"/>
                <w:lang w:val="en-GB"/>
              </w:rPr>
            </w:pPr>
            <w:r>
              <w:rPr>
                <w:sz w:val="20"/>
                <w:szCs w:val="20"/>
                <w:lang w:val="en-GB"/>
              </w:rPr>
              <w:t>40032</w:t>
            </w:r>
          </w:p>
        </w:tc>
        <w:tc>
          <w:tcPr>
            <w:tcW w:w="3372" w:type="dxa"/>
          </w:tcPr>
          <w:p w14:paraId="19184363" w14:textId="77777777" w:rsidR="00E40EAB" w:rsidRPr="00FC7E2E" w:rsidRDefault="00E40EAB" w:rsidP="00E40EAB">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3F84C3C" w14:textId="77777777" w:rsidR="00E40EAB" w:rsidRDefault="00E40EAB" w:rsidP="00E40EAB">
            <w:pPr>
              <w:jc w:val="both"/>
              <w:rPr>
                <w:iCs/>
                <w:sz w:val="20"/>
                <w:szCs w:val="20"/>
                <w:lang w:val="en-GB"/>
              </w:rPr>
            </w:pPr>
            <w:r>
              <w:rPr>
                <w:iCs/>
                <w:sz w:val="20"/>
                <w:szCs w:val="20"/>
                <w:lang w:val="en-GB"/>
              </w:rPr>
              <w:t>y</w:t>
            </w:r>
          </w:p>
        </w:tc>
        <w:tc>
          <w:tcPr>
            <w:tcW w:w="2950" w:type="dxa"/>
          </w:tcPr>
          <w:p w14:paraId="07916255" w14:textId="77777777" w:rsidR="00E40EAB" w:rsidRPr="002E5CE2" w:rsidRDefault="00E40EAB" w:rsidP="00E40EAB">
            <w:pPr>
              <w:jc w:val="both"/>
              <w:rPr>
                <w:i/>
                <w:iCs/>
                <w:sz w:val="20"/>
                <w:szCs w:val="20"/>
                <w:lang w:val="en-GB"/>
              </w:rPr>
            </w:pPr>
          </w:p>
        </w:tc>
      </w:tr>
      <w:tr w:rsidR="00E40EAB" w:rsidRPr="002E5CE2" w14:paraId="1A2A9C48" w14:textId="77777777" w:rsidTr="007C10FD">
        <w:tc>
          <w:tcPr>
            <w:tcW w:w="812" w:type="dxa"/>
          </w:tcPr>
          <w:p w14:paraId="1D7B221D" w14:textId="77777777" w:rsidR="00E40EAB" w:rsidRPr="002E5CE2" w:rsidRDefault="00E40EAB" w:rsidP="00E40EAB">
            <w:pPr>
              <w:rPr>
                <w:sz w:val="20"/>
                <w:szCs w:val="20"/>
                <w:lang w:val="en-GB"/>
              </w:rPr>
            </w:pPr>
            <w:r>
              <w:rPr>
                <w:sz w:val="20"/>
                <w:szCs w:val="20"/>
                <w:lang w:val="en-GB"/>
              </w:rPr>
              <w:t>40033</w:t>
            </w:r>
          </w:p>
        </w:tc>
        <w:tc>
          <w:tcPr>
            <w:tcW w:w="3372" w:type="dxa"/>
          </w:tcPr>
          <w:p w14:paraId="17D87719" w14:textId="77777777" w:rsidR="00E40EAB" w:rsidRPr="003A0605" w:rsidRDefault="00E40EAB" w:rsidP="00E40EAB">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002B4D" w14:textId="77777777" w:rsidR="00E40EAB" w:rsidRDefault="00E40EAB" w:rsidP="00E40EAB">
            <w:pPr>
              <w:jc w:val="both"/>
              <w:rPr>
                <w:iCs/>
                <w:sz w:val="20"/>
                <w:szCs w:val="20"/>
                <w:lang w:val="en-GB"/>
              </w:rPr>
            </w:pPr>
            <w:r>
              <w:rPr>
                <w:iCs/>
                <w:sz w:val="20"/>
                <w:szCs w:val="20"/>
                <w:lang w:val="en-GB"/>
              </w:rPr>
              <w:t>y</w:t>
            </w:r>
          </w:p>
        </w:tc>
        <w:tc>
          <w:tcPr>
            <w:tcW w:w="2950" w:type="dxa"/>
          </w:tcPr>
          <w:p w14:paraId="0589FFE5" w14:textId="77777777" w:rsidR="00E40EAB" w:rsidRPr="002E5CE2" w:rsidRDefault="00E40EAB" w:rsidP="00E40EAB">
            <w:pPr>
              <w:jc w:val="both"/>
              <w:rPr>
                <w:i/>
                <w:iCs/>
                <w:sz w:val="20"/>
                <w:szCs w:val="20"/>
                <w:lang w:val="en-GB"/>
              </w:rPr>
            </w:pPr>
          </w:p>
        </w:tc>
      </w:tr>
      <w:tr w:rsidR="00E40EAB" w:rsidRPr="002E5CE2" w14:paraId="310990AC" w14:textId="77777777" w:rsidTr="007C10FD">
        <w:tc>
          <w:tcPr>
            <w:tcW w:w="812" w:type="dxa"/>
          </w:tcPr>
          <w:p w14:paraId="6FBA3073" w14:textId="77777777" w:rsidR="00E40EAB" w:rsidRPr="002E5CE2" w:rsidRDefault="00E40EAB" w:rsidP="00E40EAB">
            <w:pPr>
              <w:rPr>
                <w:sz w:val="20"/>
                <w:szCs w:val="20"/>
                <w:lang w:val="en-GB"/>
              </w:rPr>
            </w:pPr>
            <w:r>
              <w:rPr>
                <w:sz w:val="20"/>
                <w:szCs w:val="20"/>
                <w:lang w:val="en-GB"/>
              </w:rPr>
              <w:t>40034</w:t>
            </w:r>
          </w:p>
        </w:tc>
        <w:tc>
          <w:tcPr>
            <w:tcW w:w="3372" w:type="dxa"/>
          </w:tcPr>
          <w:p w14:paraId="54E191C1" w14:textId="77777777" w:rsidR="00E40EAB" w:rsidRPr="00FC7E2E" w:rsidRDefault="00E40EAB" w:rsidP="00E40EAB">
            <w:pPr>
              <w:jc w:val="both"/>
              <w:rPr>
                <w:iCs/>
                <w:sz w:val="20"/>
                <w:szCs w:val="20"/>
                <w:lang w:val="en-GB"/>
              </w:rPr>
            </w:pPr>
            <w:r w:rsidRPr="003A0605">
              <w:rPr>
                <w:iCs/>
                <w:sz w:val="20"/>
                <w:szCs w:val="20"/>
                <w:lang w:val="en-GB"/>
              </w:rPr>
              <w:t>Table ? has just been renamed</w:t>
            </w:r>
          </w:p>
        </w:tc>
        <w:tc>
          <w:tcPr>
            <w:tcW w:w="652" w:type="dxa"/>
          </w:tcPr>
          <w:p w14:paraId="6CA17B3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9FFFE17" w14:textId="77777777" w:rsidR="00E40EAB" w:rsidRDefault="00E40EAB" w:rsidP="00E40EAB">
            <w:pPr>
              <w:jc w:val="both"/>
              <w:rPr>
                <w:iCs/>
                <w:sz w:val="20"/>
                <w:szCs w:val="20"/>
                <w:lang w:val="en-GB"/>
              </w:rPr>
            </w:pPr>
            <w:r>
              <w:rPr>
                <w:iCs/>
                <w:sz w:val="20"/>
                <w:szCs w:val="20"/>
                <w:lang w:val="en-GB"/>
              </w:rPr>
              <w:t>y</w:t>
            </w:r>
          </w:p>
        </w:tc>
        <w:tc>
          <w:tcPr>
            <w:tcW w:w="2950" w:type="dxa"/>
          </w:tcPr>
          <w:p w14:paraId="3CC3726D" w14:textId="77777777" w:rsidR="00E40EAB" w:rsidRPr="002E5CE2" w:rsidRDefault="00E40EAB" w:rsidP="00E40EAB">
            <w:pPr>
              <w:jc w:val="both"/>
              <w:rPr>
                <w:i/>
                <w:iCs/>
                <w:sz w:val="20"/>
                <w:szCs w:val="20"/>
                <w:lang w:val="en-GB"/>
              </w:rPr>
            </w:pPr>
          </w:p>
        </w:tc>
      </w:tr>
      <w:tr w:rsidR="00E40EAB" w:rsidRPr="002E5CE2" w14:paraId="79223D93" w14:textId="77777777" w:rsidTr="007C10FD">
        <w:tc>
          <w:tcPr>
            <w:tcW w:w="812" w:type="dxa"/>
          </w:tcPr>
          <w:p w14:paraId="56FFDE7D" w14:textId="77777777" w:rsidR="00E40EAB" w:rsidRPr="002E5CE2" w:rsidRDefault="00E40EAB" w:rsidP="00E40EAB">
            <w:pPr>
              <w:rPr>
                <w:sz w:val="20"/>
                <w:szCs w:val="20"/>
                <w:lang w:val="en-GB"/>
              </w:rPr>
            </w:pPr>
            <w:r>
              <w:rPr>
                <w:sz w:val="20"/>
                <w:szCs w:val="20"/>
                <w:lang w:val="en-GB"/>
              </w:rPr>
              <w:t>40035</w:t>
            </w:r>
          </w:p>
        </w:tc>
        <w:tc>
          <w:tcPr>
            <w:tcW w:w="3372" w:type="dxa"/>
          </w:tcPr>
          <w:p w14:paraId="3107509B" w14:textId="77777777" w:rsidR="00E40EAB" w:rsidRPr="00FC7E2E" w:rsidRDefault="00E40EAB" w:rsidP="00E40EAB">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6434F6" w14:textId="77777777" w:rsidR="00E40EAB" w:rsidRDefault="00E40EAB" w:rsidP="00E40EAB">
            <w:pPr>
              <w:jc w:val="both"/>
              <w:rPr>
                <w:iCs/>
                <w:sz w:val="20"/>
                <w:szCs w:val="20"/>
                <w:lang w:val="en-GB"/>
              </w:rPr>
            </w:pPr>
            <w:r>
              <w:rPr>
                <w:iCs/>
                <w:sz w:val="20"/>
                <w:szCs w:val="20"/>
                <w:lang w:val="en-GB"/>
              </w:rPr>
              <w:t>y</w:t>
            </w:r>
          </w:p>
        </w:tc>
        <w:tc>
          <w:tcPr>
            <w:tcW w:w="2950" w:type="dxa"/>
          </w:tcPr>
          <w:p w14:paraId="7350ADA3" w14:textId="77777777" w:rsidR="00E40EAB" w:rsidRPr="002E5CE2" w:rsidRDefault="00E40EAB" w:rsidP="00E40EAB">
            <w:pPr>
              <w:jc w:val="both"/>
              <w:rPr>
                <w:i/>
                <w:iCs/>
                <w:sz w:val="20"/>
                <w:szCs w:val="20"/>
                <w:lang w:val="en-GB"/>
              </w:rPr>
            </w:pPr>
          </w:p>
        </w:tc>
      </w:tr>
      <w:tr w:rsidR="00E40EAB" w:rsidRPr="002E5CE2" w14:paraId="4673409D" w14:textId="77777777" w:rsidTr="007C10FD">
        <w:tc>
          <w:tcPr>
            <w:tcW w:w="812" w:type="dxa"/>
          </w:tcPr>
          <w:p w14:paraId="31A117E1" w14:textId="77777777" w:rsidR="00E40EAB" w:rsidRPr="002E5CE2" w:rsidRDefault="00E40EAB" w:rsidP="00E40EAB">
            <w:pPr>
              <w:rPr>
                <w:sz w:val="20"/>
                <w:szCs w:val="20"/>
                <w:lang w:val="en-GB"/>
              </w:rPr>
            </w:pPr>
            <w:r>
              <w:rPr>
                <w:sz w:val="20"/>
                <w:szCs w:val="20"/>
                <w:lang w:val="en-GB"/>
              </w:rPr>
              <w:t>40036</w:t>
            </w:r>
          </w:p>
        </w:tc>
        <w:tc>
          <w:tcPr>
            <w:tcW w:w="3372" w:type="dxa"/>
          </w:tcPr>
          <w:p w14:paraId="0C1DE6BD" w14:textId="77777777" w:rsidR="00E40EAB" w:rsidRPr="00FC7E2E" w:rsidRDefault="00E40EAB" w:rsidP="00E40EAB">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F44D9B" w14:textId="77777777" w:rsidR="00E40EAB" w:rsidRDefault="00E40EAB" w:rsidP="00E40EAB">
            <w:pPr>
              <w:jc w:val="both"/>
              <w:rPr>
                <w:iCs/>
                <w:sz w:val="20"/>
                <w:szCs w:val="20"/>
                <w:lang w:val="en-GB"/>
              </w:rPr>
            </w:pPr>
            <w:r>
              <w:rPr>
                <w:iCs/>
                <w:sz w:val="20"/>
                <w:szCs w:val="20"/>
                <w:lang w:val="en-GB"/>
              </w:rPr>
              <w:t>y</w:t>
            </w:r>
          </w:p>
        </w:tc>
        <w:tc>
          <w:tcPr>
            <w:tcW w:w="2950" w:type="dxa"/>
          </w:tcPr>
          <w:p w14:paraId="60520AC0" w14:textId="77777777" w:rsidR="00E40EAB" w:rsidRPr="002E5CE2" w:rsidRDefault="00E40EAB" w:rsidP="00E40EAB">
            <w:pPr>
              <w:jc w:val="both"/>
              <w:rPr>
                <w:i/>
                <w:iCs/>
                <w:sz w:val="20"/>
                <w:szCs w:val="20"/>
                <w:lang w:val="en-GB"/>
              </w:rPr>
            </w:pPr>
          </w:p>
        </w:tc>
      </w:tr>
      <w:tr w:rsidR="00E40EAB" w:rsidRPr="002E5CE2" w14:paraId="59C45DFC" w14:textId="77777777" w:rsidTr="007C10FD">
        <w:tc>
          <w:tcPr>
            <w:tcW w:w="812" w:type="dxa"/>
          </w:tcPr>
          <w:p w14:paraId="4E82B135" w14:textId="77777777" w:rsidR="00E40EAB" w:rsidRPr="002E5CE2" w:rsidRDefault="00E40EAB" w:rsidP="00E40EAB">
            <w:pPr>
              <w:rPr>
                <w:sz w:val="20"/>
                <w:szCs w:val="20"/>
                <w:lang w:val="en-GB"/>
              </w:rPr>
            </w:pPr>
            <w:r>
              <w:rPr>
                <w:sz w:val="20"/>
                <w:szCs w:val="20"/>
                <w:lang w:val="en-GB"/>
              </w:rPr>
              <w:t>40037</w:t>
            </w:r>
          </w:p>
        </w:tc>
        <w:tc>
          <w:tcPr>
            <w:tcW w:w="3372" w:type="dxa"/>
          </w:tcPr>
          <w:p w14:paraId="06D526DC" w14:textId="77777777" w:rsidR="00E40EAB" w:rsidRPr="00FC7E2E" w:rsidRDefault="00E40EAB" w:rsidP="00E40EAB">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405AC2D" w14:textId="77777777" w:rsidR="00E40EAB" w:rsidRDefault="00E40EAB" w:rsidP="00E40EAB">
            <w:pPr>
              <w:jc w:val="both"/>
              <w:rPr>
                <w:iCs/>
                <w:sz w:val="20"/>
                <w:szCs w:val="20"/>
                <w:lang w:val="en-GB"/>
              </w:rPr>
            </w:pPr>
            <w:r>
              <w:rPr>
                <w:iCs/>
                <w:sz w:val="20"/>
                <w:szCs w:val="20"/>
                <w:lang w:val="en-GB"/>
              </w:rPr>
              <w:t>y</w:t>
            </w:r>
          </w:p>
        </w:tc>
        <w:tc>
          <w:tcPr>
            <w:tcW w:w="2950" w:type="dxa"/>
          </w:tcPr>
          <w:p w14:paraId="78AB2C03" w14:textId="77777777" w:rsidR="00E40EAB" w:rsidRPr="002E5CE2" w:rsidRDefault="00E40EAB" w:rsidP="00E40EAB">
            <w:pPr>
              <w:jc w:val="both"/>
              <w:rPr>
                <w:i/>
                <w:iCs/>
                <w:sz w:val="20"/>
                <w:szCs w:val="20"/>
                <w:lang w:val="en-GB"/>
              </w:rPr>
            </w:pPr>
          </w:p>
        </w:tc>
      </w:tr>
      <w:tr w:rsidR="00E40EAB" w:rsidRPr="002E5CE2" w14:paraId="10AC72E5" w14:textId="77777777" w:rsidTr="007C10FD">
        <w:tc>
          <w:tcPr>
            <w:tcW w:w="812" w:type="dxa"/>
          </w:tcPr>
          <w:p w14:paraId="5D565FCA" w14:textId="77777777" w:rsidR="00E40EAB" w:rsidRPr="002E5CE2" w:rsidRDefault="00E40EAB" w:rsidP="00E40EAB">
            <w:pPr>
              <w:rPr>
                <w:sz w:val="20"/>
                <w:szCs w:val="20"/>
                <w:lang w:val="en-GB"/>
              </w:rPr>
            </w:pPr>
            <w:r>
              <w:rPr>
                <w:sz w:val="20"/>
                <w:szCs w:val="20"/>
                <w:lang w:val="en-GB"/>
              </w:rPr>
              <w:t>40038</w:t>
            </w:r>
          </w:p>
        </w:tc>
        <w:tc>
          <w:tcPr>
            <w:tcW w:w="3372" w:type="dxa"/>
          </w:tcPr>
          <w:p w14:paraId="55A5C104" w14:textId="77777777" w:rsidR="00E40EAB" w:rsidRPr="00FC7E2E" w:rsidRDefault="00E40EAB" w:rsidP="00E40EAB">
            <w:pPr>
              <w:jc w:val="both"/>
              <w:rPr>
                <w:iCs/>
                <w:sz w:val="20"/>
                <w:szCs w:val="20"/>
                <w:lang w:val="en-GB"/>
              </w:rPr>
            </w:pPr>
            <w:r w:rsidRPr="003A0605">
              <w:rPr>
                <w:iCs/>
                <w:sz w:val="20"/>
                <w:szCs w:val="20"/>
                <w:lang w:val="en-GB"/>
              </w:rPr>
              <w:t>Type ? has just been renamed</w:t>
            </w:r>
          </w:p>
        </w:tc>
        <w:tc>
          <w:tcPr>
            <w:tcW w:w="652" w:type="dxa"/>
          </w:tcPr>
          <w:p w14:paraId="52EAA13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E3801B2" w14:textId="77777777" w:rsidR="00E40EAB" w:rsidRDefault="00E40EAB" w:rsidP="00E40EAB">
            <w:pPr>
              <w:jc w:val="both"/>
              <w:rPr>
                <w:iCs/>
                <w:sz w:val="20"/>
                <w:szCs w:val="20"/>
                <w:lang w:val="en-GB"/>
              </w:rPr>
            </w:pPr>
            <w:r>
              <w:rPr>
                <w:iCs/>
                <w:sz w:val="20"/>
                <w:szCs w:val="20"/>
                <w:lang w:val="en-GB"/>
              </w:rPr>
              <w:t>y</w:t>
            </w:r>
          </w:p>
        </w:tc>
        <w:tc>
          <w:tcPr>
            <w:tcW w:w="2950" w:type="dxa"/>
          </w:tcPr>
          <w:p w14:paraId="15A5B20E" w14:textId="77777777" w:rsidR="00E40EAB" w:rsidRPr="002E5CE2" w:rsidRDefault="00E40EAB" w:rsidP="00E40EAB">
            <w:pPr>
              <w:jc w:val="both"/>
              <w:rPr>
                <w:i/>
                <w:iCs/>
                <w:sz w:val="20"/>
                <w:szCs w:val="20"/>
                <w:lang w:val="en-GB"/>
              </w:rPr>
            </w:pPr>
          </w:p>
        </w:tc>
      </w:tr>
      <w:tr w:rsidR="00E40EAB" w:rsidRPr="002E5CE2" w14:paraId="36D6D4D1" w14:textId="77777777" w:rsidTr="007C10FD">
        <w:tc>
          <w:tcPr>
            <w:tcW w:w="812" w:type="dxa"/>
          </w:tcPr>
          <w:p w14:paraId="42C06A52" w14:textId="77777777" w:rsidR="00E40EAB" w:rsidRPr="002E5CE2" w:rsidRDefault="00E40EAB" w:rsidP="00E40EAB">
            <w:pPr>
              <w:rPr>
                <w:sz w:val="20"/>
                <w:szCs w:val="20"/>
                <w:lang w:val="en-GB"/>
              </w:rPr>
            </w:pPr>
            <w:r>
              <w:rPr>
                <w:sz w:val="20"/>
                <w:szCs w:val="20"/>
                <w:lang w:val="en-GB"/>
              </w:rPr>
              <w:t>40039</w:t>
            </w:r>
          </w:p>
        </w:tc>
        <w:tc>
          <w:tcPr>
            <w:tcW w:w="3372" w:type="dxa"/>
          </w:tcPr>
          <w:p w14:paraId="6ABBAF4B" w14:textId="77777777" w:rsidR="00E40EAB" w:rsidRPr="00FC7E2E" w:rsidRDefault="00E40EAB" w:rsidP="00E40EAB">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60BD12D" w14:textId="77777777" w:rsidR="00E40EAB" w:rsidRDefault="00E40EAB" w:rsidP="00E40EAB">
            <w:pPr>
              <w:jc w:val="both"/>
              <w:rPr>
                <w:iCs/>
                <w:sz w:val="20"/>
                <w:szCs w:val="20"/>
                <w:lang w:val="en-GB"/>
              </w:rPr>
            </w:pPr>
            <w:r>
              <w:rPr>
                <w:iCs/>
                <w:sz w:val="20"/>
                <w:szCs w:val="20"/>
                <w:lang w:val="en-GB"/>
              </w:rPr>
              <w:t>y</w:t>
            </w:r>
          </w:p>
        </w:tc>
        <w:tc>
          <w:tcPr>
            <w:tcW w:w="2950" w:type="dxa"/>
          </w:tcPr>
          <w:p w14:paraId="3E64A9E7" w14:textId="77777777" w:rsidR="00E40EAB" w:rsidRPr="002E5CE2" w:rsidRDefault="00E40EAB" w:rsidP="00E40EAB">
            <w:pPr>
              <w:jc w:val="both"/>
              <w:rPr>
                <w:i/>
                <w:iCs/>
                <w:sz w:val="20"/>
                <w:szCs w:val="20"/>
                <w:lang w:val="en-GB"/>
              </w:rPr>
            </w:pPr>
          </w:p>
        </w:tc>
      </w:tr>
      <w:tr w:rsidR="00E40EAB" w:rsidRPr="002E5CE2" w14:paraId="6C6186B0" w14:textId="77777777" w:rsidTr="007C10FD">
        <w:tc>
          <w:tcPr>
            <w:tcW w:w="812" w:type="dxa"/>
          </w:tcPr>
          <w:p w14:paraId="6AAF1DDB" w14:textId="77777777" w:rsidR="00E40EAB" w:rsidRPr="002E5CE2" w:rsidRDefault="00E40EAB" w:rsidP="00E40EAB">
            <w:pPr>
              <w:rPr>
                <w:sz w:val="20"/>
                <w:szCs w:val="20"/>
                <w:lang w:val="en-GB"/>
              </w:rPr>
            </w:pPr>
            <w:r>
              <w:rPr>
                <w:sz w:val="20"/>
                <w:szCs w:val="20"/>
                <w:lang w:val="en-GB"/>
              </w:rPr>
              <w:t>40040</w:t>
            </w:r>
          </w:p>
        </w:tc>
        <w:tc>
          <w:tcPr>
            <w:tcW w:w="3372" w:type="dxa"/>
          </w:tcPr>
          <w:p w14:paraId="5B1942C8" w14:textId="77777777" w:rsidR="00E40EAB" w:rsidRPr="00FC7E2E" w:rsidRDefault="00E40EAB" w:rsidP="00E40EAB">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33769F8" w14:textId="77777777" w:rsidR="00E40EAB" w:rsidRDefault="00E40EAB" w:rsidP="00E40EAB">
            <w:pPr>
              <w:jc w:val="both"/>
              <w:rPr>
                <w:iCs/>
                <w:sz w:val="20"/>
                <w:szCs w:val="20"/>
                <w:lang w:val="en-GB"/>
              </w:rPr>
            </w:pPr>
            <w:r>
              <w:rPr>
                <w:iCs/>
                <w:sz w:val="20"/>
                <w:szCs w:val="20"/>
                <w:lang w:val="en-GB"/>
              </w:rPr>
              <w:t>y</w:t>
            </w:r>
          </w:p>
        </w:tc>
        <w:tc>
          <w:tcPr>
            <w:tcW w:w="2950" w:type="dxa"/>
          </w:tcPr>
          <w:p w14:paraId="3FE91899" w14:textId="77777777" w:rsidR="00E40EAB" w:rsidRPr="002E5CE2" w:rsidRDefault="00E40EAB" w:rsidP="00E40EAB">
            <w:pPr>
              <w:jc w:val="both"/>
              <w:rPr>
                <w:i/>
                <w:iCs/>
                <w:sz w:val="20"/>
                <w:szCs w:val="20"/>
                <w:lang w:val="en-GB"/>
              </w:rPr>
            </w:pPr>
          </w:p>
        </w:tc>
      </w:tr>
      <w:tr w:rsidR="00E40EAB" w:rsidRPr="002E5CE2" w14:paraId="68CBF016" w14:textId="77777777" w:rsidTr="007C10FD">
        <w:tc>
          <w:tcPr>
            <w:tcW w:w="812" w:type="dxa"/>
          </w:tcPr>
          <w:p w14:paraId="7478F75C" w14:textId="77777777" w:rsidR="00E40EAB" w:rsidRPr="002E5CE2" w:rsidRDefault="00E40EAB" w:rsidP="00E40EAB">
            <w:pPr>
              <w:rPr>
                <w:sz w:val="20"/>
                <w:szCs w:val="20"/>
                <w:lang w:val="en-GB"/>
              </w:rPr>
            </w:pPr>
            <w:r>
              <w:rPr>
                <w:sz w:val="20"/>
                <w:szCs w:val="20"/>
                <w:lang w:val="en-GB"/>
              </w:rPr>
              <w:t>40041</w:t>
            </w:r>
          </w:p>
        </w:tc>
        <w:tc>
          <w:tcPr>
            <w:tcW w:w="3372" w:type="dxa"/>
          </w:tcPr>
          <w:p w14:paraId="5FB67423" w14:textId="77777777" w:rsidR="00E40EAB" w:rsidRPr="00FC7E2E" w:rsidRDefault="00E40EAB" w:rsidP="00E40EAB">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AECAE6D" w14:textId="77777777" w:rsidR="00E40EAB" w:rsidRDefault="00E40EAB" w:rsidP="00E40EAB">
            <w:pPr>
              <w:jc w:val="both"/>
              <w:rPr>
                <w:iCs/>
                <w:sz w:val="20"/>
                <w:szCs w:val="20"/>
                <w:lang w:val="en-GB"/>
              </w:rPr>
            </w:pPr>
            <w:r>
              <w:rPr>
                <w:iCs/>
                <w:sz w:val="20"/>
                <w:szCs w:val="20"/>
                <w:lang w:val="en-GB"/>
              </w:rPr>
              <w:t>y</w:t>
            </w:r>
          </w:p>
        </w:tc>
        <w:tc>
          <w:tcPr>
            <w:tcW w:w="2950" w:type="dxa"/>
          </w:tcPr>
          <w:p w14:paraId="34EC5028" w14:textId="77777777" w:rsidR="00E40EAB" w:rsidRPr="002E5CE2" w:rsidRDefault="00E40EAB" w:rsidP="00E40EAB">
            <w:pPr>
              <w:jc w:val="both"/>
              <w:rPr>
                <w:i/>
                <w:iCs/>
                <w:sz w:val="20"/>
                <w:szCs w:val="20"/>
                <w:lang w:val="en-GB"/>
              </w:rPr>
            </w:pPr>
          </w:p>
        </w:tc>
      </w:tr>
      <w:tr w:rsidR="00E40EAB" w:rsidRPr="002E5CE2" w14:paraId="0743F92D" w14:textId="77777777" w:rsidTr="007C10FD">
        <w:tc>
          <w:tcPr>
            <w:tcW w:w="812" w:type="dxa"/>
          </w:tcPr>
          <w:p w14:paraId="72C668DC" w14:textId="77777777" w:rsidR="00E40EAB" w:rsidRPr="002E5CE2" w:rsidRDefault="00E40EAB" w:rsidP="00E40EAB">
            <w:pPr>
              <w:rPr>
                <w:sz w:val="20"/>
                <w:szCs w:val="20"/>
                <w:lang w:val="en-GB"/>
              </w:rPr>
            </w:pPr>
            <w:r>
              <w:rPr>
                <w:sz w:val="20"/>
                <w:szCs w:val="20"/>
                <w:lang w:val="en-GB"/>
              </w:rPr>
              <w:t>40042</w:t>
            </w:r>
          </w:p>
        </w:tc>
        <w:tc>
          <w:tcPr>
            <w:tcW w:w="3372" w:type="dxa"/>
          </w:tcPr>
          <w:p w14:paraId="40B1BD34" w14:textId="77777777" w:rsidR="00E40EAB" w:rsidRPr="00FC7E2E" w:rsidRDefault="00E40EAB" w:rsidP="00E40EAB">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761E444" w14:textId="77777777" w:rsidR="00E40EAB" w:rsidRDefault="00E40EAB" w:rsidP="00E40EAB">
            <w:pPr>
              <w:jc w:val="both"/>
              <w:rPr>
                <w:iCs/>
                <w:sz w:val="20"/>
                <w:szCs w:val="20"/>
                <w:lang w:val="en-GB"/>
              </w:rPr>
            </w:pPr>
            <w:r>
              <w:rPr>
                <w:iCs/>
                <w:sz w:val="20"/>
                <w:szCs w:val="20"/>
                <w:lang w:val="en-GB"/>
              </w:rPr>
              <w:t>y</w:t>
            </w:r>
          </w:p>
        </w:tc>
        <w:tc>
          <w:tcPr>
            <w:tcW w:w="2950" w:type="dxa"/>
          </w:tcPr>
          <w:p w14:paraId="517EC477" w14:textId="77777777" w:rsidR="00E40EAB" w:rsidRPr="002E5CE2" w:rsidRDefault="00E40EAB" w:rsidP="00E40EAB">
            <w:pPr>
              <w:jc w:val="both"/>
              <w:rPr>
                <w:i/>
                <w:iCs/>
                <w:sz w:val="20"/>
                <w:szCs w:val="20"/>
                <w:lang w:val="en-GB"/>
              </w:rPr>
            </w:pPr>
          </w:p>
        </w:tc>
      </w:tr>
      <w:tr w:rsidR="00E40EAB" w:rsidRPr="002E5CE2" w14:paraId="315E29BD" w14:textId="77777777" w:rsidTr="007C10FD">
        <w:tc>
          <w:tcPr>
            <w:tcW w:w="812" w:type="dxa"/>
          </w:tcPr>
          <w:p w14:paraId="55BAF50F" w14:textId="77777777" w:rsidR="00E40EAB" w:rsidRPr="002E5CE2" w:rsidRDefault="00E40EAB" w:rsidP="00E40EAB">
            <w:pPr>
              <w:rPr>
                <w:sz w:val="20"/>
                <w:szCs w:val="20"/>
                <w:lang w:val="en-GB"/>
              </w:rPr>
            </w:pPr>
            <w:r>
              <w:rPr>
                <w:sz w:val="20"/>
                <w:szCs w:val="20"/>
                <w:lang w:val="en-GB"/>
              </w:rPr>
              <w:t>40043</w:t>
            </w:r>
          </w:p>
        </w:tc>
        <w:tc>
          <w:tcPr>
            <w:tcW w:w="3372" w:type="dxa"/>
          </w:tcPr>
          <w:p w14:paraId="005825C2" w14:textId="77777777" w:rsidR="00E40EAB" w:rsidRPr="00FC7E2E" w:rsidRDefault="00E40EAB" w:rsidP="00E40EAB">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DB51C40" w14:textId="77777777" w:rsidR="00E40EAB" w:rsidRDefault="00E40EAB" w:rsidP="00E40EAB">
            <w:pPr>
              <w:jc w:val="both"/>
              <w:rPr>
                <w:iCs/>
                <w:sz w:val="20"/>
                <w:szCs w:val="20"/>
                <w:lang w:val="en-GB"/>
              </w:rPr>
            </w:pPr>
            <w:r>
              <w:rPr>
                <w:iCs/>
                <w:sz w:val="20"/>
                <w:szCs w:val="20"/>
                <w:lang w:val="en-GB"/>
              </w:rPr>
              <w:t>y</w:t>
            </w:r>
          </w:p>
        </w:tc>
        <w:tc>
          <w:tcPr>
            <w:tcW w:w="2950" w:type="dxa"/>
          </w:tcPr>
          <w:p w14:paraId="48098C74" w14:textId="77777777" w:rsidR="00E40EAB" w:rsidRPr="002E5CE2" w:rsidRDefault="00E40EAB" w:rsidP="00E40EAB">
            <w:pPr>
              <w:jc w:val="both"/>
              <w:rPr>
                <w:i/>
                <w:iCs/>
                <w:sz w:val="20"/>
                <w:szCs w:val="20"/>
                <w:lang w:val="en-GB"/>
              </w:rPr>
            </w:pPr>
          </w:p>
        </w:tc>
      </w:tr>
      <w:tr w:rsidR="00E40EAB" w:rsidRPr="002E5CE2" w14:paraId="4B629E41" w14:textId="77777777" w:rsidTr="007C10FD">
        <w:tc>
          <w:tcPr>
            <w:tcW w:w="812" w:type="dxa"/>
          </w:tcPr>
          <w:p w14:paraId="04740B36" w14:textId="77777777" w:rsidR="00E40EAB" w:rsidRPr="002E5CE2" w:rsidRDefault="00E40EAB" w:rsidP="00E40EAB">
            <w:pPr>
              <w:rPr>
                <w:sz w:val="20"/>
                <w:szCs w:val="20"/>
                <w:lang w:val="en-GB"/>
              </w:rPr>
            </w:pPr>
            <w:r>
              <w:rPr>
                <w:sz w:val="20"/>
                <w:szCs w:val="20"/>
                <w:lang w:val="en-GB"/>
              </w:rPr>
              <w:t>40044</w:t>
            </w:r>
          </w:p>
        </w:tc>
        <w:tc>
          <w:tcPr>
            <w:tcW w:w="3372" w:type="dxa"/>
          </w:tcPr>
          <w:p w14:paraId="72DEB808" w14:textId="77777777" w:rsidR="00E40EAB" w:rsidRPr="00FC7E2E" w:rsidRDefault="00E40EAB" w:rsidP="00E40EAB">
            <w:pPr>
              <w:jc w:val="both"/>
              <w:rPr>
                <w:iCs/>
                <w:sz w:val="20"/>
                <w:szCs w:val="20"/>
                <w:lang w:val="en-GB"/>
              </w:rPr>
            </w:pPr>
            <w:r w:rsidRPr="00B625AD">
              <w:rPr>
                <w:iCs/>
                <w:sz w:val="20"/>
                <w:szCs w:val="20"/>
                <w:lang w:val="en-GB"/>
              </w:rPr>
              <w:t>Column ? has just been altered</w:t>
            </w:r>
          </w:p>
        </w:tc>
        <w:tc>
          <w:tcPr>
            <w:tcW w:w="652" w:type="dxa"/>
          </w:tcPr>
          <w:p w14:paraId="65470B8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19342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395D4D13" w14:textId="77777777" w:rsidR="00E40EAB" w:rsidRPr="002E5CE2" w:rsidRDefault="00E40EAB" w:rsidP="00E40EAB">
            <w:pPr>
              <w:jc w:val="both"/>
              <w:rPr>
                <w:i/>
                <w:iCs/>
                <w:sz w:val="20"/>
                <w:szCs w:val="20"/>
                <w:lang w:val="en-GB"/>
              </w:rPr>
            </w:pPr>
          </w:p>
        </w:tc>
      </w:tr>
      <w:tr w:rsidR="00E40EAB" w:rsidRPr="002E5CE2" w14:paraId="4B1F11FF" w14:textId="77777777" w:rsidTr="007C10FD">
        <w:tc>
          <w:tcPr>
            <w:tcW w:w="812" w:type="dxa"/>
          </w:tcPr>
          <w:p w14:paraId="215E00FA" w14:textId="77777777" w:rsidR="00E40EAB" w:rsidRPr="002E5CE2" w:rsidRDefault="00E40EAB" w:rsidP="00E40EAB">
            <w:pPr>
              <w:rPr>
                <w:sz w:val="20"/>
                <w:szCs w:val="20"/>
                <w:lang w:val="en-GB"/>
              </w:rPr>
            </w:pPr>
            <w:r>
              <w:rPr>
                <w:sz w:val="20"/>
                <w:szCs w:val="20"/>
                <w:lang w:val="en-GB"/>
              </w:rPr>
              <w:t>40045</w:t>
            </w:r>
          </w:p>
        </w:tc>
        <w:tc>
          <w:tcPr>
            <w:tcW w:w="3372" w:type="dxa"/>
          </w:tcPr>
          <w:p w14:paraId="2E5836BC" w14:textId="77777777" w:rsidR="00E40EAB" w:rsidRPr="002E5CE2" w:rsidRDefault="00E40EAB" w:rsidP="00E40EAB">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E40EAB" w:rsidRDefault="00E40EAB" w:rsidP="00E40EAB">
            <w:pPr>
              <w:jc w:val="both"/>
              <w:rPr>
                <w:sz w:val="20"/>
                <w:szCs w:val="20"/>
                <w:lang w:val="en-GB"/>
              </w:rPr>
            </w:pPr>
            <w:r>
              <w:rPr>
                <w:sz w:val="20"/>
                <w:szCs w:val="20"/>
                <w:lang w:val="en-GB"/>
              </w:rPr>
              <w:t>n</w:t>
            </w:r>
          </w:p>
        </w:tc>
        <w:tc>
          <w:tcPr>
            <w:tcW w:w="827" w:type="dxa"/>
          </w:tcPr>
          <w:p w14:paraId="5CA48865" w14:textId="77777777" w:rsidR="00E40EAB" w:rsidRDefault="00E40EAB" w:rsidP="00E40EAB">
            <w:pPr>
              <w:jc w:val="both"/>
              <w:rPr>
                <w:sz w:val="20"/>
                <w:szCs w:val="20"/>
                <w:lang w:val="en-GB"/>
              </w:rPr>
            </w:pPr>
            <w:r>
              <w:rPr>
                <w:sz w:val="20"/>
                <w:szCs w:val="20"/>
                <w:lang w:val="en-GB"/>
              </w:rPr>
              <w:t>y</w:t>
            </w:r>
          </w:p>
        </w:tc>
        <w:tc>
          <w:tcPr>
            <w:tcW w:w="2950" w:type="dxa"/>
          </w:tcPr>
          <w:p w14:paraId="2F1170BF" w14:textId="77777777" w:rsidR="00E40EAB" w:rsidRPr="002E5CE2" w:rsidRDefault="00E40EAB" w:rsidP="00E40EAB">
            <w:pPr>
              <w:jc w:val="both"/>
              <w:rPr>
                <w:sz w:val="20"/>
                <w:szCs w:val="20"/>
                <w:lang w:val="en-GB"/>
              </w:rPr>
            </w:pPr>
          </w:p>
        </w:tc>
      </w:tr>
      <w:tr w:rsidR="00E40EAB" w:rsidRPr="002E5CE2" w14:paraId="29CF7B77" w14:textId="77777777" w:rsidTr="007C10FD">
        <w:tc>
          <w:tcPr>
            <w:tcW w:w="812" w:type="dxa"/>
          </w:tcPr>
          <w:p w14:paraId="02024FD6" w14:textId="77777777" w:rsidR="00E40EAB" w:rsidRPr="002E5CE2" w:rsidRDefault="00E40EAB" w:rsidP="00E40EAB">
            <w:pPr>
              <w:rPr>
                <w:sz w:val="20"/>
                <w:szCs w:val="20"/>
                <w:lang w:val="en-GB"/>
              </w:rPr>
            </w:pPr>
            <w:r>
              <w:rPr>
                <w:sz w:val="20"/>
                <w:szCs w:val="20"/>
                <w:lang w:val="en-GB"/>
              </w:rPr>
              <w:t>40046</w:t>
            </w:r>
          </w:p>
        </w:tc>
        <w:tc>
          <w:tcPr>
            <w:tcW w:w="3372" w:type="dxa"/>
          </w:tcPr>
          <w:p w14:paraId="2DBD834F" w14:textId="77777777" w:rsidR="00E40EAB" w:rsidRPr="002E5CE2" w:rsidRDefault="00E40EAB" w:rsidP="00E40EAB">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E40EAB" w:rsidRDefault="00E40EAB" w:rsidP="00E40EAB">
            <w:pPr>
              <w:jc w:val="both"/>
              <w:rPr>
                <w:sz w:val="20"/>
                <w:szCs w:val="20"/>
                <w:lang w:val="en-GB"/>
              </w:rPr>
            </w:pPr>
            <w:r>
              <w:rPr>
                <w:sz w:val="20"/>
                <w:szCs w:val="20"/>
                <w:lang w:val="en-GB"/>
              </w:rPr>
              <w:t>n</w:t>
            </w:r>
          </w:p>
        </w:tc>
        <w:tc>
          <w:tcPr>
            <w:tcW w:w="827" w:type="dxa"/>
          </w:tcPr>
          <w:p w14:paraId="2BD697AA" w14:textId="77777777" w:rsidR="00E40EAB" w:rsidRDefault="00E40EAB" w:rsidP="00E40EAB">
            <w:pPr>
              <w:jc w:val="both"/>
              <w:rPr>
                <w:sz w:val="20"/>
                <w:szCs w:val="20"/>
                <w:lang w:val="en-GB"/>
              </w:rPr>
            </w:pPr>
            <w:r>
              <w:rPr>
                <w:sz w:val="20"/>
                <w:szCs w:val="20"/>
                <w:lang w:val="en-GB"/>
              </w:rPr>
              <w:t>y</w:t>
            </w:r>
          </w:p>
        </w:tc>
        <w:tc>
          <w:tcPr>
            <w:tcW w:w="2950" w:type="dxa"/>
          </w:tcPr>
          <w:p w14:paraId="62852B00" w14:textId="77777777" w:rsidR="00E40EAB" w:rsidRPr="002E5CE2" w:rsidRDefault="00E40EAB" w:rsidP="00E40EAB">
            <w:pPr>
              <w:jc w:val="both"/>
              <w:rPr>
                <w:sz w:val="20"/>
                <w:szCs w:val="20"/>
                <w:lang w:val="en-GB"/>
              </w:rPr>
            </w:pPr>
          </w:p>
        </w:tc>
      </w:tr>
      <w:tr w:rsidR="00E40EAB" w:rsidRPr="002E5CE2" w14:paraId="42CDCAA6" w14:textId="77777777" w:rsidTr="007C10FD">
        <w:tc>
          <w:tcPr>
            <w:tcW w:w="812" w:type="dxa"/>
          </w:tcPr>
          <w:p w14:paraId="17C03D41" w14:textId="77777777" w:rsidR="00E40EAB" w:rsidRPr="002E5CE2" w:rsidRDefault="00E40EAB" w:rsidP="00E40EAB">
            <w:pPr>
              <w:rPr>
                <w:sz w:val="20"/>
                <w:szCs w:val="20"/>
                <w:lang w:val="en-GB"/>
              </w:rPr>
            </w:pPr>
            <w:r>
              <w:rPr>
                <w:sz w:val="20"/>
                <w:szCs w:val="20"/>
                <w:lang w:val="en-GB"/>
              </w:rPr>
              <w:t>40047</w:t>
            </w:r>
          </w:p>
        </w:tc>
        <w:tc>
          <w:tcPr>
            <w:tcW w:w="3372" w:type="dxa"/>
          </w:tcPr>
          <w:p w14:paraId="44FAA2DB" w14:textId="77777777" w:rsidR="00E40EAB" w:rsidRPr="002E5CE2" w:rsidRDefault="00E40EAB" w:rsidP="00E40EAB">
            <w:pPr>
              <w:jc w:val="both"/>
              <w:rPr>
                <w:sz w:val="20"/>
                <w:szCs w:val="20"/>
                <w:lang w:val="en-GB"/>
              </w:rPr>
            </w:pPr>
            <w:r w:rsidRPr="00B625AD">
              <w:rPr>
                <w:sz w:val="20"/>
                <w:szCs w:val="20"/>
                <w:lang w:val="en-GB"/>
              </w:rPr>
              <w:t>Target object ? has just been renamed</w:t>
            </w:r>
          </w:p>
        </w:tc>
        <w:tc>
          <w:tcPr>
            <w:tcW w:w="652" w:type="dxa"/>
          </w:tcPr>
          <w:p w14:paraId="5E4686E5" w14:textId="77777777" w:rsidR="00E40EAB" w:rsidRDefault="00E40EAB" w:rsidP="00E40EAB">
            <w:pPr>
              <w:jc w:val="both"/>
              <w:rPr>
                <w:sz w:val="20"/>
                <w:szCs w:val="20"/>
                <w:lang w:val="en-GB"/>
              </w:rPr>
            </w:pPr>
            <w:r>
              <w:rPr>
                <w:sz w:val="20"/>
                <w:szCs w:val="20"/>
                <w:lang w:val="en-GB"/>
              </w:rPr>
              <w:t>n</w:t>
            </w:r>
          </w:p>
        </w:tc>
        <w:tc>
          <w:tcPr>
            <w:tcW w:w="827" w:type="dxa"/>
          </w:tcPr>
          <w:p w14:paraId="52B1E924" w14:textId="77777777" w:rsidR="00E40EAB" w:rsidRDefault="00E40EAB" w:rsidP="00E40EAB">
            <w:pPr>
              <w:jc w:val="both"/>
              <w:rPr>
                <w:sz w:val="20"/>
                <w:szCs w:val="20"/>
                <w:lang w:val="en-GB"/>
              </w:rPr>
            </w:pPr>
            <w:r>
              <w:rPr>
                <w:sz w:val="20"/>
                <w:szCs w:val="20"/>
                <w:lang w:val="en-GB"/>
              </w:rPr>
              <w:t>y</w:t>
            </w:r>
          </w:p>
        </w:tc>
        <w:tc>
          <w:tcPr>
            <w:tcW w:w="2950" w:type="dxa"/>
          </w:tcPr>
          <w:p w14:paraId="0E49DDC7" w14:textId="77777777" w:rsidR="00E40EAB" w:rsidRPr="002E5CE2" w:rsidRDefault="00E40EAB" w:rsidP="00E40EAB">
            <w:pPr>
              <w:jc w:val="both"/>
              <w:rPr>
                <w:sz w:val="20"/>
                <w:szCs w:val="20"/>
                <w:lang w:val="en-GB"/>
              </w:rPr>
            </w:pPr>
          </w:p>
        </w:tc>
      </w:tr>
      <w:tr w:rsidR="00E40EAB" w:rsidRPr="002E5CE2" w14:paraId="6768A164" w14:textId="77777777" w:rsidTr="007C10FD">
        <w:tc>
          <w:tcPr>
            <w:tcW w:w="812" w:type="dxa"/>
          </w:tcPr>
          <w:p w14:paraId="6BE41459" w14:textId="77777777" w:rsidR="00E40EAB" w:rsidRPr="002E5CE2" w:rsidRDefault="00E40EAB" w:rsidP="00E40EAB">
            <w:pPr>
              <w:rPr>
                <w:sz w:val="20"/>
                <w:szCs w:val="20"/>
                <w:lang w:val="en-GB"/>
              </w:rPr>
            </w:pPr>
            <w:r>
              <w:rPr>
                <w:sz w:val="20"/>
                <w:szCs w:val="20"/>
                <w:lang w:val="en-GB"/>
              </w:rPr>
              <w:t>40048</w:t>
            </w:r>
          </w:p>
        </w:tc>
        <w:tc>
          <w:tcPr>
            <w:tcW w:w="3372" w:type="dxa"/>
          </w:tcPr>
          <w:p w14:paraId="27ED9691" w14:textId="77777777" w:rsidR="00E40EAB" w:rsidRPr="002E5CE2" w:rsidRDefault="00E40EAB" w:rsidP="00E40EAB">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E40EAB" w:rsidRDefault="00E40EAB" w:rsidP="00E40EAB">
            <w:pPr>
              <w:jc w:val="both"/>
              <w:rPr>
                <w:sz w:val="20"/>
                <w:szCs w:val="20"/>
                <w:lang w:val="en-GB"/>
              </w:rPr>
            </w:pPr>
            <w:r>
              <w:rPr>
                <w:sz w:val="20"/>
                <w:szCs w:val="20"/>
                <w:lang w:val="en-GB"/>
              </w:rPr>
              <w:t>n</w:t>
            </w:r>
          </w:p>
        </w:tc>
        <w:tc>
          <w:tcPr>
            <w:tcW w:w="827" w:type="dxa"/>
          </w:tcPr>
          <w:p w14:paraId="3F22DAFA" w14:textId="77777777" w:rsidR="00E40EAB" w:rsidRDefault="00E40EAB" w:rsidP="00E40EAB">
            <w:pPr>
              <w:jc w:val="both"/>
              <w:rPr>
                <w:sz w:val="20"/>
                <w:szCs w:val="20"/>
                <w:lang w:val="en-GB"/>
              </w:rPr>
            </w:pPr>
            <w:r>
              <w:rPr>
                <w:sz w:val="20"/>
                <w:szCs w:val="20"/>
                <w:lang w:val="en-GB"/>
              </w:rPr>
              <w:t>y</w:t>
            </w:r>
          </w:p>
        </w:tc>
        <w:tc>
          <w:tcPr>
            <w:tcW w:w="2950" w:type="dxa"/>
          </w:tcPr>
          <w:p w14:paraId="37378150" w14:textId="77777777" w:rsidR="00E40EAB" w:rsidRPr="002E5CE2" w:rsidRDefault="00E40EAB" w:rsidP="00E40EAB">
            <w:pPr>
              <w:jc w:val="both"/>
              <w:rPr>
                <w:sz w:val="20"/>
                <w:szCs w:val="20"/>
                <w:lang w:val="en-GB"/>
              </w:rPr>
            </w:pPr>
          </w:p>
        </w:tc>
      </w:tr>
      <w:tr w:rsidR="00E40EAB" w:rsidRPr="002E5CE2" w14:paraId="2135E3A8" w14:textId="77777777" w:rsidTr="007C10FD">
        <w:tc>
          <w:tcPr>
            <w:tcW w:w="812" w:type="dxa"/>
          </w:tcPr>
          <w:p w14:paraId="34047689" w14:textId="77777777" w:rsidR="00E40EAB" w:rsidRPr="002E5CE2" w:rsidRDefault="00E40EAB" w:rsidP="00E40EAB">
            <w:pPr>
              <w:rPr>
                <w:sz w:val="20"/>
                <w:szCs w:val="20"/>
                <w:lang w:val="en-GB"/>
              </w:rPr>
            </w:pPr>
            <w:r>
              <w:rPr>
                <w:sz w:val="20"/>
                <w:szCs w:val="20"/>
                <w:lang w:val="en-GB"/>
              </w:rPr>
              <w:t>40049</w:t>
            </w:r>
          </w:p>
        </w:tc>
        <w:tc>
          <w:tcPr>
            <w:tcW w:w="3372" w:type="dxa"/>
          </w:tcPr>
          <w:p w14:paraId="2A442D41" w14:textId="77777777" w:rsidR="00E40EAB" w:rsidRPr="002E5CE2" w:rsidRDefault="00E40EAB" w:rsidP="00E40EAB">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E40EAB" w:rsidRDefault="00E40EAB" w:rsidP="00E40EAB">
            <w:pPr>
              <w:jc w:val="both"/>
              <w:rPr>
                <w:sz w:val="20"/>
                <w:szCs w:val="20"/>
                <w:lang w:val="en-GB"/>
              </w:rPr>
            </w:pPr>
            <w:r>
              <w:rPr>
                <w:sz w:val="20"/>
                <w:szCs w:val="20"/>
                <w:lang w:val="en-GB"/>
              </w:rPr>
              <w:t>n</w:t>
            </w:r>
          </w:p>
        </w:tc>
        <w:tc>
          <w:tcPr>
            <w:tcW w:w="827" w:type="dxa"/>
          </w:tcPr>
          <w:p w14:paraId="60615325" w14:textId="77777777" w:rsidR="00E40EAB" w:rsidRDefault="00E40EAB" w:rsidP="00E40EAB">
            <w:pPr>
              <w:jc w:val="both"/>
              <w:rPr>
                <w:sz w:val="20"/>
                <w:szCs w:val="20"/>
                <w:lang w:val="en-GB"/>
              </w:rPr>
            </w:pPr>
            <w:r>
              <w:rPr>
                <w:sz w:val="20"/>
                <w:szCs w:val="20"/>
                <w:lang w:val="en-GB"/>
              </w:rPr>
              <w:t>y</w:t>
            </w:r>
          </w:p>
        </w:tc>
        <w:tc>
          <w:tcPr>
            <w:tcW w:w="2950" w:type="dxa"/>
          </w:tcPr>
          <w:p w14:paraId="10BF97F9" w14:textId="77777777" w:rsidR="00E40EAB" w:rsidRPr="002E5CE2" w:rsidRDefault="00E40EAB" w:rsidP="00E40EAB">
            <w:pPr>
              <w:jc w:val="both"/>
              <w:rPr>
                <w:sz w:val="20"/>
                <w:szCs w:val="20"/>
                <w:lang w:val="en-GB"/>
              </w:rPr>
            </w:pPr>
          </w:p>
        </w:tc>
      </w:tr>
      <w:tr w:rsidR="00E40EAB" w:rsidRPr="002E5CE2" w14:paraId="3F7E4751" w14:textId="77777777" w:rsidTr="007C10FD">
        <w:tc>
          <w:tcPr>
            <w:tcW w:w="812" w:type="dxa"/>
          </w:tcPr>
          <w:p w14:paraId="2B6B605A" w14:textId="77777777" w:rsidR="00E40EAB" w:rsidRPr="002E5CE2" w:rsidRDefault="00E40EAB" w:rsidP="00E40EAB">
            <w:pPr>
              <w:rPr>
                <w:sz w:val="20"/>
                <w:szCs w:val="20"/>
                <w:lang w:val="en-GB"/>
              </w:rPr>
            </w:pPr>
            <w:r>
              <w:rPr>
                <w:sz w:val="20"/>
                <w:szCs w:val="20"/>
                <w:lang w:val="en-GB"/>
              </w:rPr>
              <w:t>40050</w:t>
            </w:r>
          </w:p>
        </w:tc>
        <w:tc>
          <w:tcPr>
            <w:tcW w:w="3372" w:type="dxa"/>
          </w:tcPr>
          <w:p w14:paraId="515C18A3" w14:textId="77777777" w:rsidR="00E40EAB" w:rsidRPr="002E5CE2" w:rsidRDefault="00E40EAB" w:rsidP="00E40EAB">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E40EAB" w:rsidRDefault="00E40EAB" w:rsidP="00E40EAB">
            <w:pPr>
              <w:jc w:val="both"/>
              <w:rPr>
                <w:sz w:val="20"/>
                <w:szCs w:val="20"/>
                <w:lang w:val="en-GB"/>
              </w:rPr>
            </w:pPr>
            <w:r>
              <w:rPr>
                <w:sz w:val="20"/>
                <w:szCs w:val="20"/>
                <w:lang w:val="en-GB"/>
              </w:rPr>
              <w:t>n</w:t>
            </w:r>
          </w:p>
        </w:tc>
        <w:tc>
          <w:tcPr>
            <w:tcW w:w="827" w:type="dxa"/>
          </w:tcPr>
          <w:p w14:paraId="48F67911" w14:textId="77777777" w:rsidR="00E40EAB" w:rsidRDefault="00E40EAB" w:rsidP="00E40EAB">
            <w:pPr>
              <w:jc w:val="both"/>
              <w:rPr>
                <w:sz w:val="20"/>
                <w:szCs w:val="20"/>
                <w:lang w:val="en-GB"/>
              </w:rPr>
            </w:pPr>
            <w:r>
              <w:rPr>
                <w:sz w:val="20"/>
                <w:szCs w:val="20"/>
                <w:lang w:val="en-GB"/>
              </w:rPr>
              <w:t>y</w:t>
            </w:r>
          </w:p>
        </w:tc>
        <w:tc>
          <w:tcPr>
            <w:tcW w:w="2950" w:type="dxa"/>
          </w:tcPr>
          <w:p w14:paraId="328F5360" w14:textId="77777777" w:rsidR="00E40EAB" w:rsidRPr="002E5CE2" w:rsidRDefault="00E40EAB" w:rsidP="00E40EAB">
            <w:pPr>
              <w:jc w:val="both"/>
              <w:rPr>
                <w:sz w:val="20"/>
                <w:szCs w:val="20"/>
                <w:lang w:val="en-GB"/>
              </w:rPr>
            </w:pPr>
          </w:p>
        </w:tc>
      </w:tr>
      <w:tr w:rsidR="00E40EAB" w:rsidRPr="002E5CE2" w14:paraId="7A89FAA6" w14:textId="77777777" w:rsidTr="007C10FD">
        <w:tc>
          <w:tcPr>
            <w:tcW w:w="812" w:type="dxa"/>
          </w:tcPr>
          <w:p w14:paraId="6A82C62A" w14:textId="77777777" w:rsidR="00E40EAB" w:rsidRPr="002E5CE2" w:rsidRDefault="00E40EAB" w:rsidP="00E40EAB">
            <w:pPr>
              <w:rPr>
                <w:sz w:val="20"/>
                <w:szCs w:val="20"/>
                <w:lang w:val="en-GB"/>
              </w:rPr>
            </w:pPr>
            <w:r>
              <w:rPr>
                <w:sz w:val="20"/>
                <w:szCs w:val="20"/>
                <w:lang w:val="en-GB"/>
              </w:rPr>
              <w:t>40051</w:t>
            </w:r>
          </w:p>
        </w:tc>
        <w:tc>
          <w:tcPr>
            <w:tcW w:w="3372" w:type="dxa"/>
          </w:tcPr>
          <w:p w14:paraId="35F92DFF" w14:textId="77777777" w:rsidR="00E40EAB" w:rsidRPr="002E5CE2" w:rsidRDefault="00E40EAB" w:rsidP="00E40EAB">
            <w:pPr>
              <w:jc w:val="both"/>
              <w:rPr>
                <w:sz w:val="20"/>
                <w:szCs w:val="20"/>
                <w:lang w:val="en-GB"/>
              </w:rPr>
            </w:pPr>
            <w:r w:rsidRPr="00B625AD">
              <w:rPr>
                <w:sz w:val="20"/>
                <w:szCs w:val="20"/>
                <w:lang w:val="en-GB"/>
              </w:rPr>
              <w:t>Conflict with grant/revoke on ?</w:t>
            </w:r>
          </w:p>
        </w:tc>
        <w:tc>
          <w:tcPr>
            <w:tcW w:w="652" w:type="dxa"/>
          </w:tcPr>
          <w:p w14:paraId="33666954" w14:textId="77777777" w:rsidR="00E40EAB" w:rsidRDefault="00E40EAB" w:rsidP="00E40EAB">
            <w:pPr>
              <w:jc w:val="both"/>
              <w:rPr>
                <w:sz w:val="20"/>
                <w:szCs w:val="20"/>
                <w:lang w:val="en-GB"/>
              </w:rPr>
            </w:pPr>
            <w:r>
              <w:rPr>
                <w:sz w:val="20"/>
                <w:szCs w:val="20"/>
                <w:lang w:val="en-GB"/>
              </w:rPr>
              <w:t>n</w:t>
            </w:r>
          </w:p>
        </w:tc>
        <w:tc>
          <w:tcPr>
            <w:tcW w:w="827" w:type="dxa"/>
          </w:tcPr>
          <w:p w14:paraId="7AE37F3F" w14:textId="77777777" w:rsidR="00E40EAB" w:rsidRDefault="00E40EAB" w:rsidP="00E40EAB">
            <w:pPr>
              <w:jc w:val="both"/>
              <w:rPr>
                <w:sz w:val="20"/>
                <w:szCs w:val="20"/>
                <w:lang w:val="en-GB"/>
              </w:rPr>
            </w:pPr>
            <w:r>
              <w:rPr>
                <w:sz w:val="20"/>
                <w:szCs w:val="20"/>
                <w:lang w:val="en-GB"/>
              </w:rPr>
              <w:t>y</w:t>
            </w:r>
          </w:p>
        </w:tc>
        <w:tc>
          <w:tcPr>
            <w:tcW w:w="2950" w:type="dxa"/>
          </w:tcPr>
          <w:p w14:paraId="04959BE3" w14:textId="77777777" w:rsidR="00E40EAB" w:rsidRPr="002E5CE2" w:rsidRDefault="00E40EAB" w:rsidP="00E40EAB">
            <w:pPr>
              <w:jc w:val="both"/>
              <w:rPr>
                <w:sz w:val="20"/>
                <w:szCs w:val="20"/>
                <w:lang w:val="en-GB"/>
              </w:rPr>
            </w:pPr>
          </w:p>
        </w:tc>
      </w:tr>
      <w:tr w:rsidR="00E40EAB" w:rsidRPr="002E5CE2" w14:paraId="241FFB0F" w14:textId="77777777" w:rsidTr="007C10FD">
        <w:tc>
          <w:tcPr>
            <w:tcW w:w="812" w:type="dxa"/>
          </w:tcPr>
          <w:p w14:paraId="1A61B26F" w14:textId="77777777" w:rsidR="00E40EAB" w:rsidRPr="002E5CE2" w:rsidRDefault="00E40EAB" w:rsidP="00E40EAB">
            <w:pPr>
              <w:rPr>
                <w:sz w:val="20"/>
                <w:szCs w:val="20"/>
                <w:lang w:val="en-GB"/>
              </w:rPr>
            </w:pPr>
            <w:r>
              <w:rPr>
                <w:sz w:val="20"/>
                <w:szCs w:val="20"/>
                <w:lang w:val="en-GB"/>
              </w:rPr>
              <w:t>40052</w:t>
            </w:r>
          </w:p>
        </w:tc>
        <w:tc>
          <w:tcPr>
            <w:tcW w:w="3372" w:type="dxa"/>
          </w:tcPr>
          <w:p w14:paraId="3107172E" w14:textId="77777777" w:rsidR="00E40EAB" w:rsidRPr="002E5CE2" w:rsidRDefault="00E40EAB" w:rsidP="00E40EAB">
            <w:pPr>
              <w:jc w:val="both"/>
              <w:rPr>
                <w:sz w:val="20"/>
                <w:szCs w:val="20"/>
                <w:lang w:val="en-GB"/>
              </w:rPr>
            </w:pPr>
            <w:r w:rsidRPr="00B625AD">
              <w:rPr>
                <w:sz w:val="20"/>
                <w:szCs w:val="20"/>
                <w:lang w:val="en-GB"/>
              </w:rPr>
              <w:t>Conflicting routine modify for ?</w:t>
            </w:r>
          </w:p>
        </w:tc>
        <w:tc>
          <w:tcPr>
            <w:tcW w:w="652" w:type="dxa"/>
          </w:tcPr>
          <w:p w14:paraId="781104CB" w14:textId="77777777" w:rsidR="00E40EAB" w:rsidRDefault="00E40EAB" w:rsidP="00E40EAB">
            <w:pPr>
              <w:jc w:val="both"/>
              <w:rPr>
                <w:sz w:val="20"/>
                <w:szCs w:val="20"/>
                <w:lang w:val="en-GB"/>
              </w:rPr>
            </w:pPr>
            <w:r>
              <w:rPr>
                <w:sz w:val="20"/>
                <w:szCs w:val="20"/>
                <w:lang w:val="en-GB"/>
              </w:rPr>
              <w:t>n</w:t>
            </w:r>
          </w:p>
        </w:tc>
        <w:tc>
          <w:tcPr>
            <w:tcW w:w="827" w:type="dxa"/>
          </w:tcPr>
          <w:p w14:paraId="3FF1CBB8" w14:textId="77777777" w:rsidR="00E40EAB" w:rsidRDefault="00E40EAB" w:rsidP="00E40EAB">
            <w:pPr>
              <w:jc w:val="both"/>
              <w:rPr>
                <w:sz w:val="20"/>
                <w:szCs w:val="20"/>
                <w:lang w:val="en-GB"/>
              </w:rPr>
            </w:pPr>
            <w:r>
              <w:rPr>
                <w:sz w:val="20"/>
                <w:szCs w:val="20"/>
                <w:lang w:val="en-GB"/>
              </w:rPr>
              <w:t>y</w:t>
            </w:r>
          </w:p>
        </w:tc>
        <w:tc>
          <w:tcPr>
            <w:tcW w:w="2950" w:type="dxa"/>
          </w:tcPr>
          <w:p w14:paraId="3A2121F1" w14:textId="77777777" w:rsidR="00E40EAB" w:rsidRPr="002E5CE2" w:rsidRDefault="00E40EAB" w:rsidP="00E40EAB">
            <w:pPr>
              <w:jc w:val="both"/>
              <w:rPr>
                <w:sz w:val="20"/>
                <w:szCs w:val="20"/>
                <w:lang w:val="en-GB"/>
              </w:rPr>
            </w:pPr>
          </w:p>
        </w:tc>
      </w:tr>
      <w:tr w:rsidR="00E40EAB" w:rsidRPr="002E5CE2" w14:paraId="108CFE0F" w14:textId="77777777" w:rsidTr="007C10FD">
        <w:tc>
          <w:tcPr>
            <w:tcW w:w="812" w:type="dxa"/>
          </w:tcPr>
          <w:p w14:paraId="79EF467D" w14:textId="77777777" w:rsidR="00E40EAB" w:rsidRPr="002E5CE2" w:rsidRDefault="00E40EAB" w:rsidP="00E40EAB">
            <w:pPr>
              <w:rPr>
                <w:sz w:val="20"/>
                <w:szCs w:val="20"/>
                <w:lang w:val="en-GB"/>
              </w:rPr>
            </w:pPr>
            <w:r>
              <w:rPr>
                <w:sz w:val="20"/>
                <w:szCs w:val="20"/>
                <w:lang w:val="en-GB"/>
              </w:rPr>
              <w:t>40053</w:t>
            </w:r>
          </w:p>
        </w:tc>
        <w:tc>
          <w:tcPr>
            <w:tcW w:w="3372" w:type="dxa"/>
          </w:tcPr>
          <w:p w14:paraId="6B7013A8" w14:textId="77777777" w:rsidR="00E40EAB" w:rsidRPr="002E5CE2" w:rsidRDefault="00E40EAB" w:rsidP="00E40EAB">
            <w:pPr>
              <w:jc w:val="both"/>
              <w:rPr>
                <w:sz w:val="20"/>
                <w:szCs w:val="20"/>
                <w:lang w:val="en-GB"/>
              </w:rPr>
            </w:pPr>
            <w:r w:rsidRPr="00B625AD">
              <w:rPr>
                <w:sz w:val="20"/>
                <w:szCs w:val="20"/>
                <w:lang w:val="en-GB"/>
              </w:rPr>
              <w:t>Domain ? has just been used for insert</w:t>
            </w:r>
          </w:p>
        </w:tc>
        <w:tc>
          <w:tcPr>
            <w:tcW w:w="652" w:type="dxa"/>
          </w:tcPr>
          <w:p w14:paraId="45AF03C0" w14:textId="77777777" w:rsidR="00E40EAB" w:rsidRDefault="00E40EAB" w:rsidP="00E40EAB">
            <w:pPr>
              <w:jc w:val="both"/>
              <w:rPr>
                <w:sz w:val="20"/>
                <w:szCs w:val="20"/>
                <w:lang w:val="en-GB"/>
              </w:rPr>
            </w:pPr>
            <w:r>
              <w:rPr>
                <w:sz w:val="20"/>
                <w:szCs w:val="20"/>
                <w:lang w:val="en-GB"/>
              </w:rPr>
              <w:t>n</w:t>
            </w:r>
          </w:p>
        </w:tc>
        <w:tc>
          <w:tcPr>
            <w:tcW w:w="827" w:type="dxa"/>
          </w:tcPr>
          <w:p w14:paraId="662FAFFE" w14:textId="77777777" w:rsidR="00E40EAB" w:rsidRDefault="00E40EAB" w:rsidP="00E40EAB">
            <w:pPr>
              <w:jc w:val="both"/>
              <w:rPr>
                <w:sz w:val="20"/>
                <w:szCs w:val="20"/>
                <w:lang w:val="en-GB"/>
              </w:rPr>
            </w:pPr>
            <w:r>
              <w:rPr>
                <w:sz w:val="20"/>
                <w:szCs w:val="20"/>
                <w:lang w:val="en-GB"/>
              </w:rPr>
              <w:t>y</w:t>
            </w:r>
          </w:p>
        </w:tc>
        <w:tc>
          <w:tcPr>
            <w:tcW w:w="2950" w:type="dxa"/>
          </w:tcPr>
          <w:p w14:paraId="4E7F9BE8" w14:textId="77777777" w:rsidR="00E40EAB" w:rsidRPr="002E5CE2" w:rsidRDefault="00E40EAB" w:rsidP="00E40EAB">
            <w:pPr>
              <w:jc w:val="both"/>
              <w:rPr>
                <w:sz w:val="20"/>
                <w:szCs w:val="20"/>
                <w:lang w:val="en-GB"/>
              </w:rPr>
            </w:pPr>
          </w:p>
        </w:tc>
      </w:tr>
      <w:tr w:rsidR="00E40EAB" w:rsidRPr="002E5CE2" w14:paraId="57AC032E" w14:textId="77777777" w:rsidTr="007C10FD">
        <w:tc>
          <w:tcPr>
            <w:tcW w:w="812" w:type="dxa"/>
          </w:tcPr>
          <w:p w14:paraId="0BFB32B6" w14:textId="77777777" w:rsidR="00E40EAB" w:rsidRPr="002E5CE2" w:rsidRDefault="00E40EAB" w:rsidP="00E40EAB">
            <w:pPr>
              <w:rPr>
                <w:sz w:val="20"/>
                <w:szCs w:val="20"/>
                <w:lang w:val="en-GB"/>
              </w:rPr>
            </w:pPr>
            <w:r>
              <w:rPr>
                <w:sz w:val="20"/>
                <w:szCs w:val="20"/>
                <w:lang w:val="en-GB"/>
              </w:rPr>
              <w:t>40054</w:t>
            </w:r>
          </w:p>
        </w:tc>
        <w:tc>
          <w:tcPr>
            <w:tcW w:w="3372" w:type="dxa"/>
          </w:tcPr>
          <w:p w14:paraId="3ED51881" w14:textId="77777777" w:rsidR="00E40EAB" w:rsidRPr="002E5CE2" w:rsidRDefault="00E40EAB" w:rsidP="00E40EAB">
            <w:pPr>
              <w:jc w:val="both"/>
              <w:rPr>
                <w:sz w:val="20"/>
                <w:szCs w:val="20"/>
                <w:lang w:val="en-GB"/>
              </w:rPr>
            </w:pPr>
            <w:r w:rsidRPr="00B625AD">
              <w:rPr>
                <w:sz w:val="20"/>
                <w:szCs w:val="20"/>
                <w:lang w:val="en-GB"/>
              </w:rPr>
              <w:t>Domain ? has just been used for update</w:t>
            </w:r>
          </w:p>
        </w:tc>
        <w:tc>
          <w:tcPr>
            <w:tcW w:w="652" w:type="dxa"/>
          </w:tcPr>
          <w:p w14:paraId="1019E309" w14:textId="77777777" w:rsidR="00E40EAB" w:rsidRDefault="00E40EAB" w:rsidP="00E40EAB">
            <w:pPr>
              <w:jc w:val="both"/>
              <w:rPr>
                <w:sz w:val="20"/>
                <w:szCs w:val="20"/>
                <w:lang w:val="en-GB"/>
              </w:rPr>
            </w:pPr>
            <w:r>
              <w:rPr>
                <w:sz w:val="20"/>
                <w:szCs w:val="20"/>
                <w:lang w:val="en-GB"/>
              </w:rPr>
              <w:t>n</w:t>
            </w:r>
          </w:p>
        </w:tc>
        <w:tc>
          <w:tcPr>
            <w:tcW w:w="827" w:type="dxa"/>
          </w:tcPr>
          <w:p w14:paraId="4C277F66" w14:textId="77777777" w:rsidR="00E40EAB" w:rsidRDefault="00E40EAB" w:rsidP="00E40EAB">
            <w:pPr>
              <w:jc w:val="both"/>
              <w:rPr>
                <w:sz w:val="20"/>
                <w:szCs w:val="20"/>
                <w:lang w:val="en-GB"/>
              </w:rPr>
            </w:pPr>
            <w:r>
              <w:rPr>
                <w:sz w:val="20"/>
                <w:szCs w:val="20"/>
                <w:lang w:val="en-GB"/>
              </w:rPr>
              <w:t>y</w:t>
            </w:r>
          </w:p>
        </w:tc>
        <w:tc>
          <w:tcPr>
            <w:tcW w:w="2950" w:type="dxa"/>
          </w:tcPr>
          <w:p w14:paraId="224F4F90" w14:textId="77777777" w:rsidR="00E40EAB" w:rsidRPr="002E5CE2" w:rsidRDefault="00E40EAB" w:rsidP="00E40EAB">
            <w:pPr>
              <w:jc w:val="both"/>
              <w:rPr>
                <w:sz w:val="20"/>
                <w:szCs w:val="20"/>
                <w:lang w:val="en-GB"/>
              </w:rPr>
            </w:pPr>
          </w:p>
        </w:tc>
      </w:tr>
      <w:tr w:rsidR="00E40EAB" w:rsidRPr="002E5CE2" w14:paraId="04FB715E" w14:textId="77777777" w:rsidTr="007C10FD">
        <w:tc>
          <w:tcPr>
            <w:tcW w:w="812" w:type="dxa"/>
          </w:tcPr>
          <w:p w14:paraId="7D02DA91" w14:textId="77777777" w:rsidR="00E40EAB" w:rsidRPr="002E5CE2" w:rsidRDefault="00E40EAB" w:rsidP="00E40EAB">
            <w:pPr>
              <w:rPr>
                <w:sz w:val="20"/>
                <w:szCs w:val="20"/>
                <w:lang w:val="en-GB"/>
              </w:rPr>
            </w:pPr>
            <w:r>
              <w:rPr>
                <w:sz w:val="20"/>
                <w:szCs w:val="20"/>
                <w:lang w:val="en-GB"/>
              </w:rPr>
              <w:t>40055</w:t>
            </w:r>
          </w:p>
        </w:tc>
        <w:tc>
          <w:tcPr>
            <w:tcW w:w="3372" w:type="dxa"/>
          </w:tcPr>
          <w:p w14:paraId="7187EB3A" w14:textId="77777777" w:rsidR="00E40EAB" w:rsidRPr="002E5CE2" w:rsidRDefault="00E40EAB" w:rsidP="00E40EAB">
            <w:pPr>
              <w:jc w:val="both"/>
              <w:rPr>
                <w:sz w:val="20"/>
                <w:szCs w:val="20"/>
                <w:lang w:val="en-GB"/>
              </w:rPr>
            </w:pPr>
            <w:r w:rsidRPr="00B625AD">
              <w:rPr>
                <w:sz w:val="20"/>
                <w:szCs w:val="20"/>
                <w:lang w:val="en-GB"/>
              </w:rPr>
              <w:t>An insert conflicts with drop of ?</w:t>
            </w:r>
          </w:p>
        </w:tc>
        <w:tc>
          <w:tcPr>
            <w:tcW w:w="652" w:type="dxa"/>
          </w:tcPr>
          <w:p w14:paraId="06580856" w14:textId="77777777" w:rsidR="00E40EAB" w:rsidRDefault="00E40EAB" w:rsidP="00E40EAB">
            <w:pPr>
              <w:jc w:val="both"/>
              <w:rPr>
                <w:sz w:val="20"/>
                <w:szCs w:val="20"/>
                <w:lang w:val="en-GB"/>
              </w:rPr>
            </w:pPr>
            <w:r>
              <w:rPr>
                <w:sz w:val="20"/>
                <w:szCs w:val="20"/>
                <w:lang w:val="en-GB"/>
              </w:rPr>
              <w:t>n</w:t>
            </w:r>
          </w:p>
        </w:tc>
        <w:tc>
          <w:tcPr>
            <w:tcW w:w="827" w:type="dxa"/>
          </w:tcPr>
          <w:p w14:paraId="7A446CE2" w14:textId="77777777" w:rsidR="00E40EAB" w:rsidRDefault="00E40EAB" w:rsidP="00E40EAB">
            <w:pPr>
              <w:jc w:val="both"/>
              <w:rPr>
                <w:sz w:val="20"/>
                <w:szCs w:val="20"/>
                <w:lang w:val="en-GB"/>
              </w:rPr>
            </w:pPr>
            <w:r>
              <w:rPr>
                <w:sz w:val="20"/>
                <w:szCs w:val="20"/>
                <w:lang w:val="en-GB"/>
              </w:rPr>
              <w:t>y</w:t>
            </w:r>
          </w:p>
        </w:tc>
        <w:tc>
          <w:tcPr>
            <w:tcW w:w="2950" w:type="dxa"/>
          </w:tcPr>
          <w:p w14:paraId="2E12094C" w14:textId="77777777" w:rsidR="00E40EAB" w:rsidRPr="002E5CE2" w:rsidRDefault="00E40EAB" w:rsidP="00E40EAB">
            <w:pPr>
              <w:jc w:val="both"/>
              <w:rPr>
                <w:sz w:val="20"/>
                <w:szCs w:val="20"/>
                <w:lang w:val="en-GB"/>
              </w:rPr>
            </w:pPr>
          </w:p>
        </w:tc>
      </w:tr>
      <w:tr w:rsidR="00E40EAB" w:rsidRPr="002E5CE2" w14:paraId="4DA41242" w14:textId="77777777" w:rsidTr="007C10FD">
        <w:tc>
          <w:tcPr>
            <w:tcW w:w="812" w:type="dxa"/>
          </w:tcPr>
          <w:p w14:paraId="3D38E4F0" w14:textId="77777777" w:rsidR="00E40EAB" w:rsidRPr="002E5CE2" w:rsidRDefault="00E40EAB" w:rsidP="00E40EAB">
            <w:pPr>
              <w:rPr>
                <w:sz w:val="20"/>
                <w:szCs w:val="20"/>
                <w:lang w:val="en-GB"/>
              </w:rPr>
            </w:pPr>
            <w:r>
              <w:rPr>
                <w:sz w:val="20"/>
                <w:szCs w:val="20"/>
                <w:lang w:val="en-GB"/>
              </w:rPr>
              <w:t>40056</w:t>
            </w:r>
          </w:p>
        </w:tc>
        <w:tc>
          <w:tcPr>
            <w:tcW w:w="3372" w:type="dxa"/>
          </w:tcPr>
          <w:p w14:paraId="4AB39118" w14:textId="77777777" w:rsidR="00E40EAB" w:rsidRPr="002E5CE2" w:rsidRDefault="00E40EAB" w:rsidP="00E40EAB">
            <w:pPr>
              <w:jc w:val="both"/>
              <w:rPr>
                <w:sz w:val="20"/>
                <w:szCs w:val="20"/>
                <w:lang w:val="en-GB"/>
              </w:rPr>
            </w:pPr>
            <w:r w:rsidRPr="00B625AD">
              <w:rPr>
                <w:sz w:val="20"/>
                <w:szCs w:val="20"/>
                <w:lang w:val="en-GB"/>
              </w:rPr>
              <w:t>An update conflicts with drop of ?</w:t>
            </w:r>
          </w:p>
        </w:tc>
        <w:tc>
          <w:tcPr>
            <w:tcW w:w="652" w:type="dxa"/>
          </w:tcPr>
          <w:p w14:paraId="65D2319D" w14:textId="77777777" w:rsidR="00E40EAB" w:rsidRDefault="00E40EAB" w:rsidP="00E40EAB">
            <w:pPr>
              <w:jc w:val="both"/>
              <w:rPr>
                <w:sz w:val="20"/>
                <w:szCs w:val="20"/>
                <w:lang w:val="en-GB"/>
              </w:rPr>
            </w:pPr>
            <w:r>
              <w:rPr>
                <w:sz w:val="20"/>
                <w:szCs w:val="20"/>
                <w:lang w:val="en-GB"/>
              </w:rPr>
              <w:t>n</w:t>
            </w:r>
          </w:p>
        </w:tc>
        <w:tc>
          <w:tcPr>
            <w:tcW w:w="827" w:type="dxa"/>
          </w:tcPr>
          <w:p w14:paraId="4BC64374" w14:textId="77777777" w:rsidR="00E40EAB" w:rsidRDefault="00E40EAB" w:rsidP="00E40EAB">
            <w:pPr>
              <w:jc w:val="both"/>
              <w:rPr>
                <w:sz w:val="20"/>
                <w:szCs w:val="20"/>
                <w:lang w:val="en-GB"/>
              </w:rPr>
            </w:pPr>
            <w:r>
              <w:rPr>
                <w:sz w:val="20"/>
                <w:szCs w:val="20"/>
                <w:lang w:val="en-GB"/>
              </w:rPr>
              <w:t>y</w:t>
            </w:r>
          </w:p>
        </w:tc>
        <w:tc>
          <w:tcPr>
            <w:tcW w:w="2950" w:type="dxa"/>
          </w:tcPr>
          <w:p w14:paraId="101696CE" w14:textId="77777777" w:rsidR="00E40EAB" w:rsidRPr="002E5CE2" w:rsidRDefault="00E40EAB" w:rsidP="00E40EAB">
            <w:pPr>
              <w:jc w:val="both"/>
              <w:rPr>
                <w:sz w:val="20"/>
                <w:szCs w:val="20"/>
                <w:lang w:val="en-GB"/>
              </w:rPr>
            </w:pPr>
          </w:p>
        </w:tc>
      </w:tr>
      <w:tr w:rsidR="00E40EAB" w:rsidRPr="002E5CE2" w14:paraId="47C52413" w14:textId="77777777" w:rsidTr="007C10FD">
        <w:tc>
          <w:tcPr>
            <w:tcW w:w="812" w:type="dxa"/>
          </w:tcPr>
          <w:p w14:paraId="2A5D5B60" w14:textId="77777777" w:rsidR="00E40EAB" w:rsidRPr="002E5CE2" w:rsidRDefault="00E40EAB" w:rsidP="00E40EAB">
            <w:pPr>
              <w:rPr>
                <w:sz w:val="20"/>
                <w:szCs w:val="20"/>
                <w:lang w:val="en-GB"/>
              </w:rPr>
            </w:pPr>
            <w:r>
              <w:rPr>
                <w:sz w:val="20"/>
                <w:szCs w:val="20"/>
                <w:lang w:val="en-GB"/>
              </w:rPr>
              <w:t>40057</w:t>
            </w:r>
          </w:p>
        </w:tc>
        <w:tc>
          <w:tcPr>
            <w:tcW w:w="3372" w:type="dxa"/>
          </w:tcPr>
          <w:p w14:paraId="5A872CD8" w14:textId="77777777" w:rsidR="00E40EAB" w:rsidRPr="00FC7E2E" w:rsidRDefault="00E40EAB" w:rsidP="00E40EAB">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42BAF9A" w14:textId="77777777" w:rsidR="00E40EAB" w:rsidRDefault="00E40EAB" w:rsidP="00E40EAB">
            <w:pPr>
              <w:jc w:val="both"/>
              <w:rPr>
                <w:iCs/>
                <w:sz w:val="20"/>
                <w:szCs w:val="20"/>
                <w:lang w:val="en-GB"/>
              </w:rPr>
            </w:pPr>
            <w:r>
              <w:rPr>
                <w:iCs/>
                <w:sz w:val="20"/>
                <w:szCs w:val="20"/>
                <w:lang w:val="en-GB"/>
              </w:rPr>
              <w:t>y</w:t>
            </w:r>
          </w:p>
        </w:tc>
        <w:tc>
          <w:tcPr>
            <w:tcW w:w="2950" w:type="dxa"/>
          </w:tcPr>
          <w:p w14:paraId="7AFC9AA2" w14:textId="77777777" w:rsidR="00E40EAB" w:rsidRPr="002E5CE2" w:rsidRDefault="00E40EAB" w:rsidP="00E40EAB">
            <w:pPr>
              <w:jc w:val="both"/>
              <w:rPr>
                <w:sz w:val="20"/>
                <w:szCs w:val="20"/>
                <w:lang w:val="en-GB"/>
              </w:rPr>
            </w:pPr>
          </w:p>
        </w:tc>
      </w:tr>
      <w:tr w:rsidR="00E40EAB" w:rsidRPr="002E5CE2" w14:paraId="6903B2AD" w14:textId="77777777" w:rsidTr="007C10FD">
        <w:tc>
          <w:tcPr>
            <w:tcW w:w="812" w:type="dxa"/>
          </w:tcPr>
          <w:p w14:paraId="7105C40B" w14:textId="77777777" w:rsidR="00E40EAB" w:rsidRPr="002E5CE2" w:rsidRDefault="00E40EAB" w:rsidP="00E40EAB">
            <w:pPr>
              <w:rPr>
                <w:sz w:val="20"/>
                <w:szCs w:val="20"/>
                <w:lang w:val="en-GB"/>
              </w:rPr>
            </w:pPr>
            <w:r>
              <w:rPr>
                <w:sz w:val="20"/>
                <w:szCs w:val="20"/>
                <w:lang w:val="en-GB"/>
              </w:rPr>
              <w:t>40058</w:t>
            </w:r>
          </w:p>
        </w:tc>
        <w:tc>
          <w:tcPr>
            <w:tcW w:w="3372" w:type="dxa"/>
          </w:tcPr>
          <w:p w14:paraId="053EBD5B" w14:textId="77777777" w:rsidR="00E40EAB" w:rsidRPr="00FC7E2E" w:rsidRDefault="00E40EAB" w:rsidP="00E40EAB">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E7305C1" w14:textId="77777777" w:rsidR="00E40EAB" w:rsidRDefault="00E40EAB" w:rsidP="00E40EAB">
            <w:pPr>
              <w:jc w:val="both"/>
              <w:rPr>
                <w:iCs/>
                <w:sz w:val="20"/>
                <w:szCs w:val="20"/>
                <w:lang w:val="en-GB"/>
              </w:rPr>
            </w:pPr>
            <w:r>
              <w:rPr>
                <w:iCs/>
                <w:sz w:val="20"/>
                <w:szCs w:val="20"/>
                <w:lang w:val="en-GB"/>
              </w:rPr>
              <w:t>y</w:t>
            </w:r>
          </w:p>
        </w:tc>
        <w:tc>
          <w:tcPr>
            <w:tcW w:w="2950" w:type="dxa"/>
          </w:tcPr>
          <w:p w14:paraId="2DB08C50" w14:textId="77777777" w:rsidR="00E40EAB" w:rsidRPr="002E5CE2" w:rsidRDefault="00E40EAB" w:rsidP="00E40EAB">
            <w:pPr>
              <w:jc w:val="both"/>
              <w:rPr>
                <w:sz w:val="20"/>
                <w:szCs w:val="20"/>
                <w:lang w:val="en-GB"/>
              </w:rPr>
            </w:pPr>
          </w:p>
        </w:tc>
      </w:tr>
      <w:tr w:rsidR="00E40EAB" w:rsidRPr="002E5CE2" w14:paraId="034FF058" w14:textId="77777777" w:rsidTr="007C10FD">
        <w:tc>
          <w:tcPr>
            <w:tcW w:w="812" w:type="dxa"/>
          </w:tcPr>
          <w:p w14:paraId="4DEA79FA" w14:textId="77777777" w:rsidR="00E40EAB" w:rsidRPr="002E5CE2" w:rsidRDefault="00E40EAB" w:rsidP="00E40EAB">
            <w:pPr>
              <w:rPr>
                <w:sz w:val="20"/>
                <w:szCs w:val="20"/>
                <w:lang w:val="en-GB"/>
              </w:rPr>
            </w:pPr>
            <w:r>
              <w:rPr>
                <w:sz w:val="20"/>
                <w:szCs w:val="20"/>
                <w:lang w:val="en-GB"/>
              </w:rPr>
              <w:t>40059</w:t>
            </w:r>
          </w:p>
        </w:tc>
        <w:tc>
          <w:tcPr>
            <w:tcW w:w="3372" w:type="dxa"/>
          </w:tcPr>
          <w:p w14:paraId="37565193" w14:textId="77777777" w:rsidR="00E40EAB" w:rsidRPr="00FC7E2E" w:rsidRDefault="00E40EAB" w:rsidP="00E40EAB">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DD1C82E" w14:textId="77777777" w:rsidR="00E40EAB" w:rsidRDefault="00E40EAB" w:rsidP="00E40EAB">
            <w:pPr>
              <w:jc w:val="both"/>
              <w:rPr>
                <w:iCs/>
                <w:sz w:val="20"/>
                <w:szCs w:val="20"/>
                <w:lang w:val="en-GB"/>
              </w:rPr>
            </w:pPr>
            <w:r>
              <w:rPr>
                <w:iCs/>
                <w:sz w:val="20"/>
                <w:szCs w:val="20"/>
                <w:lang w:val="en-GB"/>
              </w:rPr>
              <w:t>y</w:t>
            </w:r>
          </w:p>
        </w:tc>
        <w:tc>
          <w:tcPr>
            <w:tcW w:w="2950" w:type="dxa"/>
          </w:tcPr>
          <w:p w14:paraId="33F97024" w14:textId="77777777" w:rsidR="00E40EAB" w:rsidRPr="002E5CE2" w:rsidRDefault="00E40EAB" w:rsidP="00E40EAB">
            <w:pPr>
              <w:jc w:val="both"/>
              <w:rPr>
                <w:sz w:val="20"/>
                <w:szCs w:val="20"/>
                <w:lang w:val="en-GB"/>
              </w:rPr>
            </w:pPr>
          </w:p>
        </w:tc>
      </w:tr>
      <w:tr w:rsidR="00E40EAB" w:rsidRPr="002E5CE2" w14:paraId="48729229" w14:textId="77777777" w:rsidTr="007C10FD">
        <w:tc>
          <w:tcPr>
            <w:tcW w:w="812" w:type="dxa"/>
          </w:tcPr>
          <w:p w14:paraId="2CC41C96" w14:textId="77777777" w:rsidR="00E40EAB" w:rsidRPr="002E5CE2" w:rsidRDefault="00E40EAB" w:rsidP="00E40EAB">
            <w:pPr>
              <w:rPr>
                <w:sz w:val="20"/>
                <w:szCs w:val="20"/>
                <w:lang w:val="en-GB"/>
              </w:rPr>
            </w:pPr>
            <w:r>
              <w:rPr>
                <w:sz w:val="20"/>
                <w:szCs w:val="20"/>
                <w:lang w:val="en-GB"/>
              </w:rPr>
              <w:t>40060</w:t>
            </w:r>
          </w:p>
        </w:tc>
        <w:tc>
          <w:tcPr>
            <w:tcW w:w="3372" w:type="dxa"/>
          </w:tcPr>
          <w:p w14:paraId="7A897E4F" w14:textId="77777777" w:rsidR="00E40EAB" w:rsidRPr="00FC7E2E" w:rsidRDefault="00E40EAB" w:rsidP="00E40EAB">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9F95E02" w14:textId="77777777" w:rsidR="00E40EAB" w:rsidRDefault="00E40EAB" w:rsidP="00E40EAB">
            <w:pPr>
              <w:jc w:val="both"/>
              <w:rPr>
                <w:iCs/>
                <w:sz w:val="20"/>
                <w:szCs w:val="20"/>
                <w:lang w:val="en-GB"/>
              </w:rPr>
            </w:pPr>
            <w:r>
              <w:rPr>
                <w:iCs/>
                <w:sz w:val="20"/>
                <w:szCs w:val="20"/>
                <w:lang w:val="en-GB"/>
              </w:rPr>
              <w:t>y</w:t>
            </w:r>
          </w:p>
        </w:tc>
        <w:tc>
          <w:tcPr>
            <w:tcW w:w="2950" w:type="dxa"/>
          </w:tcPr>
          <w:p w14:paraId="4E986BF6" w14:textId="77777777" w:rsidR="00E40EAB" w:rsidRPr="002E5CE2" w:rsidRDefault="00E40EAB" w:rsidP="00E40EAB">
            <w:pPr>
              <w:jc w:val="both"/>
              <w:rPr>
                <w:sz w:val="20"/>
                <w:szCs w:val="20"/>
                <w:lang w:val="en-GB"/>
              </w:rPr>
            </w:pPr>
          </w:p>
        </w:tc>
      </w:tr>
      <w:tr w:rsidR="00E40EAB" w:rsidRPr="002E5CE2" w14:paraId="2B838B49" w14:textId="77777777" w:rsidTr="007C10FD">
        <w:tc>
          <w:tcPr>
            <w:tcW w:w="812" w:type="dxa"/>
          </w:tcPr>
          <w:p w14:paraId="6E5E07E8" w14:textId="77777777" w:rsidR="00E40EAB" w:rsidRPr="002E5CE2" w:rsidRDefault="00E40EAB" w:rsidP="00E40EAB">
            <w:pPr>
              <w:rPr>
                <w:sz w:val="20"/>
                <w:szCs w:val="20"/>
                <w:lang w:val="en-GB"/>
              </w:rPr>
            </w:pPr>
            <w:r>
              <w:rPr>
                <w:sz w:val="20"/>
                <w:szCs w:val="20"/>
                <w:lang w:val="en-GB"/>
              </w:rPr>
              <w:t>40068</w:t>
            </w:r>
          </w:p>
        </w:tc>
        <w:tc>
          <w:tcPr>
            <w:tcW w:w="3372" w:type="dxa"/>
          </w:tcPr>
          <w:p w14:paraId="28624765" w14:textId="77777777" w:rsidR="00E40EAB" w:rsidRPr="00FC7E2E" w:rsidRDefault="00E40EAB" w:rsidP="00E40EAB">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385B4E9" w14:textId="77777777" w:rsidR="00E40EAB" w:rsidRDefault="00E40EAB" w:rsidP="00E40EAB">
            <w:pPr>
              <w:jc w:val="both"/>
              <w:rPr>
                <w:iCs/>
                <w:sz w:val="20"/>
                <w:szCs w:val="20"/>
                <w:lang w:val="en-GB"/>
              </w:rPr>
            </w:pPr>
            <w:r>
              <w:rPr>
                <w:iCs/>
                <w:sz w:val="20"/>
                <w:szCs w:val="20"/>
                <w:lang w:val="en-GB"/>
              </w:rPr>
              <w:t>y</w:t>
            </w:r>
          </w:p>
        </w:tc>
        <w:tc>
          <w:tcPr>
            <w:tcW w:w="2950" w:type="dxa"/>
          </w:tcPr>
          <w:p w14:paraId="4B7A3D03" w14:textId="77777777" w:rsidR="00E40EAB" w:rsidRPr="002E5CE2" w:rsidRDefault="00E40EAB" w:rsidP="00E40EAB">
            <w:pPr>
              <w:jc w:val="both"/>
              <w:rPr>
                <w:sz w:val="20"/>
                <w:szCs w:val="20"/>
                <w:lang w:val="en-GB"/>
              </w:rPr>
            </w:pPr>
          </w:p>
        </w:tc>
      </w:tr>
      <w:tr w:rsidR="00E40EAB" w:rsidRPr="002E5CE2" w14:paraId="231CC2C0" w14:textId="77777777" w:rsidTr="007C10FD">
        <w:tc>
          <w:tcPr>
            <w:tcW w:w="812" w:type="dxa"/>
          </w:tcPr>
          <w:p w14:paraId="70833846" w14:textId="77777777" w:rsidR="00E40EAB" w:rsidRPr="002E5CE2" w:rsidRDefault="00E40EAB" w:rsidP="00E40EAB">
            <w:pPr>
              <w:rPr>
                <w:sz w:val="20"/>
                <w:szCs w:val="20"/>
                <w:lang w:val="en-GB"/>
              </w:rPr>
            </w:pPr>
            <w:r>
              <w:rPr>
                <w:sz w:val="20"/>
                <w:szCs w:val="20"/>
                <w:lang w:val="en-GB"/>
              </w:rPr>
              <w:t>40069</w:t>
            </w:r>
          </w:p>
        </w:tc>
        <w:tc>
          <w:tcPr>
            <w:tcW w:w="3372" w:type="dxa"/>
          </w:tcPr>
          <w:p w14:paraId="7512BD94" w14:textId="77777777" w:rsidR="00E40EAB" w:rsidRPr="00FC7E2E" w:rsidRDefault="00E40EAB" w:rsidP="00E40EAB">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70EFDBFB" w14:textId="77777777" w:rsidR="00E40EAB" w:rsidRDefault="00E40EAB" w:rsidP="00E40EAB">
            <w:pPr>
              <w:jc w:val="both"/>
              <w:rPr>
                <w:iCs/>
                <w:sz w:val="20"/>
                <w:szCs w:val="20"/>
                <w:lang w:val="en-GB"/>
              </w:rPr>
            </w:pPr>
            <w:r>
              <w:rPr>
                <w:iCs/>
                <w:sz w:val="20"/>
                <w:szCs w:val="20"/>
                <w:lang w:val="en-GB"/>
              </w:rPr>
              <w:t>y</w:t>
            </w:r>
          </w:p>
        </w:tc>
        <w:tc>
          <w:tcPr>
            <w:tcW w:w="2950" w:type="dxa"/>
          </w:tcPr>
          <w:p w14:paraId="3CD71A67" w14:textId="77777777" w:rsidR="00E40EAB" w:rsidRPr="002E5CE2" w:rsidRDefault="00E40EAB" w:rsidP="00E40EAB">
            <w:pPr>
              <w:jc w:val="both"/>
              <w:rPr>
                <w:sz w:val="20"/>
                <w:szCs w:val="20"/>
                <w:lang w:val="en-GB"/>
              </w:rPr>
            </w:pPr>
          </w:p>
        </w:tc>
      </w:tr>
      <w:tr w:rsidR="00E40EAB" w:rsidRPr="002E5CE2" w14:paraId="672C0122" w14:textId="77777777" w:rsidTr="007C10FD">
        <w:tc>
          <w:tcPr>
            <w:tcW w:w="812" w:type="dxa"/>
          </w:tcPr>
          <w:p w14:paraId="216817B8" w14:textId="77777777" w:rsidR="00E40EAB" w:rsidRPr="002E5CE2" w:rsidRDefault="00E40EAB" w:rsidP="00E40EAB">
            <w:pPr>
              <w:rPr>
                <w:sz w:val="20"/>
                <w:szCs w:val="20"/>
                <w:lang w:val="en-GB"/>
              </w:rPr>
            </w:pPr>
            <w:r>
              <w:rPr>
                <w:sz w:val="20"/>
                <w:szCs w:val="20"/>
                <w:lang w:val="en-GB"/>
              </w:rPr>
              <w:t>40070</w:t>
            </w:r>
          </w:p>
        </w:tc>
        <w:tc>
          <w:tcPr>
            <w:tcW w:w="3372" w:type="dxa"/>
          </w:tcPr>
          <w:p w14:paraId="3162AAC3" w14:textId="77777777" w:rsidR="00E40EAB" w:rsidRPr="00FC7E2E" w:rsidRDefault="00E40EAB" w:rsidP="00E40EAB">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2A34DE7B" w14:textId="77777777" w:rsidR="00E40EAB" w:rsidRDefault="00E40EAB" w:rsidP="00E40EAB">
            <w:pPr>
              <w:jc w:val="both"/>
              <w:rPr>
                <w:iCs/>
                <w:sz w:val="20"/>
                <w:szCs w:val="20"/>
                <w:lang w:val="en-GB"/>
              </w:rPr>
            </w:pPr>
            <w:r>
              <w:rPr>
                <w:iCs/>
                <w:sz w:val="20"/>
                <w:szCs w:val="20"/>
                <w:lang w:val="en-GB"/>
              </w:rPr>
              <w:t>y</w:t>
            </w:r>
          </w:p>
        </w:tc>
        <w:tc>
          <w:tcPr>
            <w:tcW w:w="2950" w:type="dxa"/>
          </w:tcPr>
          <w:p w14:paraId="4947EBC0" w14:textId="77777777" w:rsidR="00E40EAB" w:rsidRPr="002E5CE2" w:rsidRDefault="00E40EAB" w:rsidP="00E40EAB">
            <w:pPr>
              <w:jc w:val="both"/>
              <w:rPr>
                <w:sz w:val="20"/>
                <w:szCs w:val="20"/>
                <w:lang w:val="en-GB"/>
              </w:rPr>
            </w:pPr>
          </w:p>
        </w:tc>
      </w:tr>
      <w:tr w:rsidR="00E40EAB" w:rsidRPr="002E5CE2" w14:paraId="6F2E1A3E" w14:textId="77777777" w:rsidTr="007C10FD">
        <w:tc>
          <w:tcPr>
            <w:tcW w:w="812" w:type="dxa"/>
          </w:tcPr>
          <w:p w14:paraId="1E347422" w14:textId="77777777" w:rsidR="00E40EAB" w:rsidRPr="002E5CE2" w:rsidRDefault="00E40EAB" w:rsidP="00E40EAB">
            <w:pPr>
              <w:rPr>
                <w:sz w:val="20"/>
                <w:szCs w:val="20"/>
                <w:lang w:val="en-GB"/>
              </w:rPr>
            </w:pPr>
            <w:r>
              <w:rPr>
                <w:sz w:val="20"/>
                <w:szCs w:val="20"/>
                <w:lang w:val="en-GB"/>
              </w:rPr>
              <w:t>40071</w:t>
            </w:r>
          </w:p>
        </w:tc>
        <w:tc>
          <w:tcPr>
            <w:tcW w:w="3372" w:type="dxa"/>
          </w:tcPr>
          <w:p w14:paraId="5D57FCB7" w14:textId="77777777" w:rsidR="00E40EAB" w:rsidRPr="00FC7E2E" w:rsidRDefault="00E40EAB" w:rsidP="00E40EAB">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66A8386" w14:textId="77777777" w:rsidR="00E40EAB" w:rsidRDefault="00E40EAB" w:rsidP="00E40EAB">
            <w:pPr>
              <w:jc w:val="both"/>
              <w:rPr>
                <w:iCs/>
                <w:sz w:val="20"/>
                <w:szCs w:val="20"/>
                <w:lang w:val="en-GB"/>
              </w:rPr>
            </w:pPr>
            <w:r>
              <w:rPr>
                <w:iCs/>
                <w:sz w:val="20"/>
                <w:szCs w:val="20"/>
                <w:lang w:val="en-GB"/>
              </w:rPr>
              <w:t>y</w:t>
            </w:r>
          </w:p>
        </w:tc>
        <w:tc>
          <w:tcPr>
            <w:tcW w:w="2950" w:type="dxa"/>
          </w:tcPr>
          <w:p w14:paraId="2F446D9E" w14:textId="77777777" w:rsidR="00E40EAB" w:rsidRPr="002E5CE2" w:rsidRDefault="00E40EAB" w:rsidP="00E40EAB">
            <w:pPr>
              <w:jc w:val="both"/>
              <w:rPr>
                <w:sz w:val="20"/>
                <w:szCs w:val="20"/>
                <w:lang w:val="en-GB"/>
              </w:rPr>
            </w:pPr>
          </w:p>
        </w:tc>
      </w:tr>
      <w:tr w:rsidR="00E40EAB" w:rsidRPr="002E5CE2" w14:paraId="508C143C" w14:textId="77777777" w:rsidTr="007C10FD">
        <w:tc>
          <w:tcPr>
            <w:tcW w:w="812" w:type="dxa"/>
          </w:tcPr>
          <w:p w14:paraId="56B1A02D" w14:textId="77777777" w:rsidR="00E40EAB" w:rsidRPr="002E5CE2" w:rsidRDefault="00E40EAB" w:rsidP="00E40EAB">
            <w:pPr>
              <w:rPr>
                <w:sz w:val="20"/>
                <w:szCs w:val="20"/>
                <w:lang w:val="en-GB"/>
              </w:rPr>
            </w:pPr>
            <w:r>
              <w:rPr>
                <w:sz w:val="20"/>
                <w:szCs w:val="20"/>
                <w:lang w:val="en-GB"/>
              </w:rPr>
              <w:t>40072</w:t>
            </w:r>
          </w:p>
        </w:tc>
        <w:tc>
          <w:tcPr>
            <w:tcW w:w="3372" w:type="dxa"/>
          </w:tcPr>
          <w:p w14:paraId="775ACEAA" w14:textId="77777777" w:rsidR="00E40EAB" w:rsidRPr="00FC7E2E" w:rsidRDefault="00E40EAB" w:rsidP="00E40EAB">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1C5EB1EA" w14:textId="77777777" w:rsidR="00E40EAB" w:rsidRDefault="00E40EAB" w:rsidP="00E40EAB">
            <w:pPr>
              <w:jc w:val="both"/>
              <w:rPr>
                <w:iCs/>
                <w:sz w:val="20"/>
                <w:szCs w:val="20"/>
                <w:lang w:val="en-GB"/>
              </w:rPr>
            </w:pPr>
            <w:r>
              <w:rPr>
                <w:iCs/>
                <w:sz w:val="20"/>
                <w:szCs w:val="20"/>
                <w:lang w:val="en-GB"/>
              </w:rPr>
              <w:t>y</w:t>
            </w:r>
          </w:p>
        </w:tc>
        <w:tc>
          <w:tcPr>
            <w:tcW w:w="2950" w:type="dxa"/>
          </w:tcPr>
          <w:p w14:paraId="77DC112E" w14:textId="77777777" w:rsidR="00E40EAB" w:rsidRPr="002E5CE2" w:rsidRDefault="00E40EAB" w:rsidP="00E40EAB">
            <w:pPr>
              <w:jc w:val="both"/>
              <w:rPr>
                <w:sz w:val="20"/>
                <w:szCs w:val="20"/>
                <w:lang w:val="en-GB"/>
              </w:rPr>
            </w:pPr>
          </w:p>
        </w:tc>
      </w:tr>
      <w:tr w:rsidR="00E40EAB" w:rsidRPr="002E5CE2" w14:paraId="16F0B2B3" w14:textId="77777777" w:rsidTr="007C10FD">
        <w:tc>
          <w:tcPr>
            <w:tcW w:w="812" w:type="dxa"/>
          </w:tcPr>
          <w:p w14:paraId="28F12BD2" w14:textId="77777777" w:rsidR="00E40EAB" w:rsidRPr="002E5CE2" w:rsidRDefault="00E40EAB" w:rsidP="00E40EAB">
            <w:pPr>
              <w:rPr>
                <w:sz w:val="20"/>
                <w:szCs w:val="20"/>
                <w:lang w:val="en-GB"/>
              </w:rPr>
            </w:pPr>
            <w:r>
              <w:rPr>
                <w:sz w:val="20"/>
                <w:szCs w:val="20"/>
                <w:lang w:val="en-GB"/>
              </w:rPr>
              <w:t>40073</w:t>
            </w:r>
          </w:p>
        </w:tc>
        <w:tc>
          <w:tcPr>
            <w:tcW w:w="3372" w:type="dxa"/>
          </w:tcPr>
          <w:p w14:paraId="472AF1F4" w14:textId="77777777" w:rsidR="00E40EAB" w:rsidRPr="00FC7E2E" w:rsidRDefault="00E40EAB" w:rsidP="00E40EAB">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436C995" w14:textId="77777777" w:rsidR="00E40EAB" w:rsidRDefault="00E40EAB" w:rsidP="00E40EAB">
            <w:pPr>
              <w:jc w:val="both"/>
              <w:rPr>
                <w:iCs/>
                <w:sz w:val="20"/>
                <w:szCs w:val="20"/>
                <w:lang w:val="en-GB"/>
              </w:rPr>
            </w:pPr>
            <w:r>
              <w:rPr>
                <w:iCs/>
                <w:sz w:val="20"/>
                <w:szCs w:val="20"/>
                <w:lang w:val="en-GB"/>
              </w:rPr>
              <w:t>y</w:t>
            </w:r>
          </w:p>
        </w:tc>
        <w:tc>
          <w:tcPr>
            <w:tcW w:w="2950" w:type="dxa"/>
          </w:tcPr>
          <w:p w14:paraId="34E02B7A" w14:textId="77777777" w:rsidR="00E40EAB" w:rsidRPr="002E5CE2" w:rsidRDefault="00E40EAB" w:rsidP="00E40EAB">
            <w:pPr>
              <w:jc w:val="both"/>
              <w:rPr>
                <w:sz w:val="20"/>
                <w:szCs w:val="20"/>
                <w:lang w:val="en-GB"/>
              </w:rPr>
            </w:pPr>
          </w:p>
        </w:tc>
      </w:tr>
      <w:tr w:rsidR="00E40EAB" w:rsidRPr="002E5CE2" w14:paraId="41EF5771" w14:textId="77777777" w:rsidTr="007C10FD">
        <w:tc>
          <w:tcPr>
            <w:tcW w:w="812" w:type="dxa"/>
          </w:tcPr>
          <w:p w14:paraId="2B044C87" w14:textId="77777777" w:rsidR="00E40EAB" w:rsidRPr="002E5CE2" w:rsidRDefault="00E40EAB" w:rsidP="00E40EAB">
            <w:pPr>
              <w:rPr>
                <w:sz w:val="20"/>
                <w:szCs w:val="20"/>
                <w:lang w:val="en-GB"/>
              </w:rPr>
            </w:pPr>
            <w:r>
              <w:rPr>
                <w:sz w:val="20"/>
                <w:szCs w:val="20"/>
                <w:lang w:val="en-GB"/>
              </w:rPr>
              <w:t>40074</w:t>
            </w:r>
          </w:p>
        </w:tc>
        <w:tc>
          <w:tcPr>
            <w:tcW w:w="3372" w:type="dxa"/>
          </w:tcPr>
          <w:p w14:paraId="5EF8A62A" w14:textId="77777777" w:rsidR="00E40EAB" w:rsidRPr="00FC7E2E" w:rsidRDefault="00E40EAB" w:rsidP="00E40EAB">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AF721F4" w14:textId="77777777" w:rsidR="00E40EAB" w:rsidRDefault="00E40EAB" w:rsidP="00E40EAB">
            <w:pPr>
              <w:jc w:val="both"/>
              <w:rPr>
                <w:iCs/>
                <w:sz w:val="20"/>
                <w:szCs w:val="20"/>
                <w:lang w:val="en-GB"/>
              </w:rPr>
            </w:pPr>
            <w:r>
              <w:rPr>
                <w:iCs/>
                <w:sz w:val="20"/>
                <w:szCs w:val="20"/>
                <w:lang w:val="en-GB"/>
              </w:rPr>
              <w:t>y</w:t>
            </w:r>
          </w:p>
        </w:tc>
        <w:tc>
          <w:tcPr>
            <w:tcW w:w="2950" w:type="dxa"/>
          </w:tcPr>
          <w:p w14:paraId="05DE7306" w14:textId="77777777" w:rsidR="00E40EAB" w:rsidRPr="002E5CE2" w:rsidRDefault="00E40EAB" w:rsidP="00E40EAB">
            <w:pPr>
              <w:jc w:val="both"/>
              <w:rPr>
                <w:sz w:val="20"/>
                <w:szCs w:val="20"/>
                <w:lang w:val="en-GB"/>
              </w:rPr>
            </w:pPr>
          </w:p>
        </w:tc>
      </w:tr>
      <w:tr w:rsidR="00E40EAB" w:rsidRPr="002E5CE2" w14:paraId="0F0BA5A8" w14:textId="77777777" w:rsidTr="007C10FD">
        <w:tc>
          <w:tcPr>
            <w:tcW w:w="812" w:type="dxa"/>
          </w:tcPr>
          <w:p w14:paraId="15FA4E9D" w14:textId="77777777" w:rsidR="00E40EAB" w:rsidRPr="002E5CE2" w:rsidRDefault="00E40EAB" w:rsidP="00E40EAB">
            <w:pPr>
              <w:rPr>
                <w:sz w:val="20"/>
                <w:szCs w:val="20"/>
                <w:lang w:val="en-GB"/>
              </w:rPr>
            </w:pPr>
            <w:r>
              <w:rPr>
                <w:sz w:val="20"/>
                <w:szCs w:val="20"/>
                <w:lang w:val="en-GB"/>
              </w:rPr>
              <w:t>40075</w:t>
            </w:r>
          </w:p>
        </w:tc>
        <w:tc>
          <w:tcPr>
            <w:tcW w:w="3372" w:type="dxa"/>
          </w:tcPr>
          <w:p w14:paraId="3EA6983B" w14:textId="77777777" w:rsidR="00E40EAB" w:rsidRPr="00FC7E2E" w:rsidRDefault="00E40EAB" w:rsidP="00E40EAB">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E5E5578" w14:textId="77777777" w:rsidR="00E40EAB" w:rsidRDefault="00E40EAB" w:rsidP="00E40EAB">
            <w:pPr>
              <w:jc w:val="both"/>
              <w:rPr>
                <w:iCs/>
                <w:sz w:val="20"/>
                <w:szCs w:val="20"/>
                <w:lang w:val="en-GB"/>
              </w:rPr>
            </w:pPr>
            <w:r>
              <w:rPr>
                <w:iCs/>
                <w:sz w:val="20"/>
                <w:szCs w:val="20"/>
                <w:lang w:val="en-GB"/>
              </w:rPr>
              <w:t>y</w:t>
            </w:r>
          </w:p>
        </w:tc>
        <w:tc>
          <w:tcPr>
            <w:tcW w:w="2950" w:type="dxa"/>
          </w:tcPr>
          <w:p w14:paraId="4401AB0B" w14:textId="77777777" w:rsidR="00E40EAB" w:rsidRPr="002E5CE2" w:rsidRDefault="00E40EAB" w:rsidP="00E40EAB">
            <w:pPr>
              <w:jc w:val="both"/>
              <w:rPr>
                <w:sz w:val="20"/>
                <w:szCs w:val="20"/>
                <w:lang w:val="en-GB"/>
              </w:rPr>
            </w:pPr>
          </w:p>
        </w:tc>
      </w:tr>
      <w:tr w:rsidR="00E40EAB" w:rsidRPr="002E5CE2" w14:paraId="6291B933" w14:textId="77777777" w:rsidTr="007C10FD">
        <w:tc>
          <w:tcPr>
            <w:tcW w:w="812" w:type="dxa"/>
          </w:tcPr>
          <w:p w14:paraId="4CDEDDA5" w14:textId="77777777" w:rsidR="00E40EAB" w:rsidRPr="002E5CE2" w:rsidRDefault="00E40EAB" w:rsidP="00E40EAB">
            <w:pPr>
              <w:rPr>
                <w:sz w:val="20"/>
                <w:szCs w:val="20"/>
                <w:lang w:val="en-GB"/>
              </w:rPr>
            </w:pPr>
            <w:r>
              <w:rPr>
                <w:sz w:val="20"/>
                <w:szCs w:val="20"/>
                <w:lang w:val="en-GB"/>
              </w:rPr>
              <w:t>40076</w:t>
            </w:r>
          </w:p>
        </w:tc>
        <w:tc>
          <w:tcPr>
            <w:tcW w:w="3372" w:type="dxa"/>
          </w:tcPr>
          <w:p w14:paraId="1CE9E4F3" w14:textId="77777777" w:rsidR="00E40EAB" w:rsidRPr="00FC7E2E" w:rsidRDefault="00E40EAB" w:rsidP="00E40EAB">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6A5A3FD" w14:textId="77777777" w:rsidR="00E40EAB" w:rsidRDefault="00E40EAB" w:rsidP="00E40EAB">
            <w:pPr>
              <w:jc w:val="both"/>
              <w:rPr>
                <w:iCs/>
                <w:sz w:val="20"/>
                <w:szCs w:val="20"/>
                <w:lang w:val="en-GB"/>
              </w:rPr>
            </w:pPr>
            <w:r>
              <w:rPr>
                <w:iCs/>
                <w:sz w:val="20"/>
                <w:szCs w:val="20"/>
                <w:lang w:val="en-GB"/>
              </w:rPr>
              <w:t>y</w:t>
            </w:r>
          </w:p>
        </w:tc>
        <w:tc>
          <w:tcPr>
            <w:tcW w:w="2950" w:type="dxa"/>
          </w:tcPr>
          <w:p w14:paraId="5B90F19B" w14:textId="77777777" w:rsidR="00E40EAB" w:rsidRPr="002E5CE2" w:rsidRDefault="00E40EAB" w:rsidP="00E40EAB">
            <w:pPr>
              <w:jc w:val="both"/>
              <w:rPr>
                <w:sz w:val="20"/>
                <w:szCs w:val="20"/>
                <w:lang w:val="en-GB"/>
              </w:rPr>
            </w:pPr>
          </w:p>
        </w:tc>
      </w:tr>
      <w:tr w:rsidR="00E40EAB" w:rsidRPr="002E5CE2" w14:paraId="6304006D" w14:textId="77777777" w:rsidTr="007C10FD">
        <w:tc>
          <w:tcPr>
            <w:tcW w:w="812" w:type="dxa"/>
          </w:tcPr>
          <w:p w14:paraId="0B7AB6F7" w14:textId="77777777" w:rsidR="00E40EAB" w:rsidRPr="002E5CE2" w:rsidRDefault="00E40EAB" w:rsidP="00E40EAB">
            <w:pPr>
              <w:rPr>
                <w:sz w:val="20"/>
                <w:szCs w:val="20"/>
                <w:lang w:val="en-GB"/>
              </w:rPr>
            </w:pPr>
            <w:r>
              <w:rPr>
                <w:sz w:val="20"/>
                <w:szCs w:val="20"/>
                <w:lang w:val="en-GB"/>
              </w:rPr>
              <w:t>40077</w:t>
            </w:r>
          </w:p>
        </w:tc>
        <w:tc>
          <w:tcPr>
            <w:tcW w:w="3372" w:type="dxa"/>
          </w:tcPr>
          <w:p w14:paraId="7DC9E89C" w14:textId="77777777" w:rsidR="00E40EAB" w:rsidRPr="00FC7E2E" w:rsidRDefault="00E40EAB" w:rsidP="00E40EAB">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487D363E" w14:textId="77777777" w:rsidR="00E40EAB" w:rsidRDefault="00E40EAB" w:rsidP="00E40EAB">
            <w:pPr>
              <w:jc w:val="both"/>
              <w:rPr>
                <w:iCs/>
                <w:sz w:val="20"/>
                <w:szCs w:val="20"/>
                <w:lang w:val="en-GB"/>
              </w:rPr>
            </w:pPr>
            <w:r>
              <w:rPr>
                <w:iCs/>
                <w:sz w:val="20"/>
                <w:szCs w:val="20"/>
                <w:lang w:val="en-GB"/>
              </w:rPr>
              <w:t>y</w:t>
            </w:r>
          </w:p>
        </w:tc>
        <w:tc>
          <w:tcPr>
            <w:tcW w:w="2950" w:type="dxa"/>
          </w:tcPr>
          <w:p w14:paraId="0696D207" w14:textId="77777777" w:rsidR="00E40EAB" w:rsidRPr="002E5CE2" w:rsidRDefault="00E40EAB" w:rsidP="00E40EAB">
            <w:pPr>
              <w:jc w:val="both"/>
              <w:rPr>
                <w:sz w:val="20"/>
                <w:szCs w:val="20"/>
                <w:lang w:val="en-GB"/>
              </w:rPr>
            </w:pPr>
          </w:p>
        </w:tc>
      </w:tr>
      <w:tr w:rsidR="00E40EAB" w:rsidRPr="002E5CE2" w14:paraId="4594FEF7" w14:textId="77777777" w:rsidTr="007C10FD">
        <w:tc>
          <w:tcPr>
            <w:tcW w:w="812" w:type="dxa"/>
          </w:tcPr>
          <w:p w14:paraId="2B91440B" w14:textId="77777777" w:rsidR="00E40EAB" w:rsidRPr="002E5CE2" w:rsidRDefault="00E40EAB" w:rsidP="00E40EAB">
            <w:pPr>
              <w:rPr>
                <w:sz w:val="20"/>
                <w:szCs w:val="20"/>
                <w:lang w:val="en-GB"/>
              </w:rPr>
            </w:pPr>
            <w:r>
              <w:rPr>
                <w:sz w:val="20"/>
                <w:szCs w:val="20"/>
                <w:lang w:val="en-GB"/>
              </w:rPr>
              <w:t>40078</w:t>
            </w:r>
          </w:p>
        </w:tc>
        <w:tc>
          <w:tcPr>
            <w:tcW w:w="3372" w:type="dxa"/>
          </w:tcPr>
          <w:p w14:paraId="7EEC29CB" w14:textId="77777777" w:rsidR="00E40EAB" w:rsidRPr="00FC7E2E" w:rsidRDefault="00E40EAB" w:rsidP="00E40EAB">
            <w:pPr>
              <w:jc w:val="both"/>
              <w:rPr>
                <w:iCs/>
                <w:sz w:val="20"/>
                <w:szCs w:val="20"/>
                <w:lang w:val="en-GB"/>
              </w:rPr>
            </w:pPr>
            <w:r w:rsidRPr="00B625AD">
              <w:rPr>
                <w:iCs/>
                <w:sz w:val="20"/>
                <w:szCs w:val="20"/>
                <w:lang w:val="en-GB"/>
              </w:rPr>
              <w:t>Read conflict with alter of ?</w:t>
            </w:r>
          </w:p>
        </w:tc>
        <w:tc>
          <w:tcPr>
            <w:tcW w:w="652" w:type="dxa"/>
          </w:tcPr>
          <w:p w14:paraId="450C3BBE"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015CD08D" w14:textId="77777777" w:rsidR="00E40EAB" w:rsidRDefault="00E40EAB" w:rsidP="00E40EAB">
            <w:pPr>
              <w:jc w:val="both"/>
              <w:rPr>
                <w:iCs/>
                <w:sz w:val="20"/>
                <w:szCs w:val="20"/>
                <w:lang w:val="en-GB"/>
              </w:rPr>
            </w:pPr>
            <w:r>
              <w:rPr>
                <w:iCs/>
                <w:sz w:val="20"/>
                <w:szCs w:val="20"/>
                <w:lang w:val="en-GB"/>
              </w:rPr>
              <w:t>y</w:t>
            </w:r>
          </w:p>
        </w:tc>
        <w:tc>
          <w:tcPr>
            <w:tcW w:w="2950" w:type="dxa"/>
          </w:tcPr>
          <w:p w14:paraId="60B9739C" w14:textId="77777777" w:rsidR="00E40EAB" w:rsidRPr="002E5CE2" w:rsidRDefault="00E40EAB" w:rsidP="00E40EAB">
            <w:pPr>
              <w:jc w:val="both"/>
              <w:rPr>
                <w:sz w:val="20"/>
                <w:szCs w:val="20"/>
                <w:lang w:val="en-GB"/>
              </w:rPr>
            </w:pPr>
          </w:p>
        </w:tc>
      </w:tr>
      <w:tr w:rsidR="00E40EAB" w:rsidRPr="002E5CE2" w14:paraId="23A91FF3" w14:textId="77777777" w:rsidTr="007C10FD">
        <w:tc>
          <w:tcPr>
            <w:tcW w:w="812" w:type="dxa"/>
          </w:tcPr>
          <w:p w14:paraId="00062021" w14:textId="77777777" w:rsidR="00E40EAB" w:rsidRPr="002E5CE2" w:rsidRDefault="00E40EAB" w:rsidP="00E40EAB">
            <w:pPr>
              <w:rPr>
                <w:sz w:val="20"/>
                <w:szCs w:val="20"/>
                <w:lang w:val="en-GB"/>
              </w:rPr>
            </w:pPr>
            <w:r>
              <w:rPr>
                <w:sz w:val="20"/>
                <w:szCs w:val="20"/>
                <w:lang w:val="en-GB"/>
              </w:rPr>
              <w:t>40079</w:t>
            </w:r>
          </w:p>
        </w:tc>
        <w:tc>
          <w:tcPr>
            <w:tcW w:w="3372" w:type="dxa"/>
          </w:tcPr>
          <w:p w14:paraId="060B2FAA" w14:textId="77777777" w:rsidR="00E40EAB" w:rsidRPr="00FC7E2E" w:rsidRDefault="00E40EAB" w:rsidP="00E40EAB">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3B5A1C8" w14:textId="77777777" w:rsidR="00E40EAB" w:rsidRDefault="00E40EAB" w:rsidP="00E40EAB">
            <w:pPr>
              <w:jc w:val="both"/>
              <w:rPr>
                <w:iCs/>
                <w:sz w:val="20"/>
                <w:szCs w:val="20"/>
                <w:lang w:val="en-GB"/>
              </w:rPr>
            </w:pPr>
            <w:r>
              <w:rPr>
                <w:iCs/>
                <w:sz w:val="20"/>
                <w:szCs w:val="20"/>
                <w:lang w:val="en-GB"/>
              </w:rPr>
              <w:t>y</w:t>
            </w:r>
          </w:p>
        </w:tc>
        <w:tc>
          <w:tcPr>
            <w:tcW w:w="2950" w:type="dxa"/>
          </w:tcPr>
          <w:p w14:paraId="5A0C4468" w14:textId="77777777" w:rsidR="00E40EAB" w:rsidRPr="002E5CE2" w:rsidRDefault="00E40EAB" w:rsidP="00E40EAB">
            <w:pPr>
              <w:jc w:val="both"/>
              <w:rPr>
                <w:sz w:val="20"/>
                <w:szCs w:val="20"/>
                <w:lang w:val="en-GB"/>
              </w:rPr>
            </w:pPr>
          </w:p>
        </w:tc>
      </w:tr>
      <w:tr w:rsidR="00E40EAB" w:rsidRPr="002E5CE2" w14:paraId="3AEAEB35" w14:textId="77777777" w:rsidTr="007C10FD">
        <w:tc>
          <w:tcPr>
            <w:tcW w:w="812" w:type="dxa"/>
          </w:tcPr>
          <w:p w14:paraId="2A3B82C6" w14:textId="77777777" w:rsidR="00E40EAB" w:rsidRPr="002E5CE2" w:rsidRDefault="00E40EAB" w:rsidP="00E40EAB">
            <w:pPr>
              <w:rPr>
                <w:sz w:val="20"/>
                <w:szCs w:val="20"/>
                <w:lang w:val="en-GB"/>
              </w:rPr>
            </w:pPr>
            <w:r>
              <w:rPr>
                <w:sz w:val="20"/>
                <w:szCs w:val="20"/>
                <w:lang w:val="en-GB"/>
              </w:rPr>
              <w:t>40080</w:t>
            </w:r>
          </w:p>
        </w:tc>
        <w:tc>
          <w:tcPr>
            <w:tcW w:w="3372" w:type="dxa"/>
          </w:tcPr>
          <w:p w14:paraId="4814A312" w14:textId="77777777" w:rsidR="00E40EAB" w:rsidRPr="00FC7E2E" w:rsidRDefault="00E40EAB" w:rsidP="00E40EAB">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3156236D" w14:textId="77777777" w:rsidR="00E40EAB" w:rsidRDefault="00E40EAB" w:rsidP="00E40EAB">
            <w:pPr>
              <w:jc w:val="both"/>
              <w:rPr>
                <w:iCs/>
                <w:sz w:val="20"/>
                <w:szCs w:val="20"/>
                <w:lang w:val="en-GB"/>
              </w:rPr>
            </w:pPr>
            <w:r>
              <w:rPr>
                <w:iCs/>
                <w:sz w:val="20"/>
                <w:szCs w:val="20"/>
                <w:lang w:val="en-GB"/>
              </w:rPr>
              <w:t>y</w:t>
            </w:r>
          </w:p>
        </w:tc>
        <w:tc>
          <w:tcPr>
            <w:tcW w:w="2950" w:type="dxa"/>
          </w:tcPr>
          <w:p w14:paraId="5099E4CA" w14:textId="77777777" w:rsidR="00E40EAB" w:rsidRPr="002E5CE2" w:rsidRDefault="00E40EAB" w:rsidP="00E40EAB">
            <w:pPr>
              <w:jc w:val="both"/>
              <w:rPr>
                <w:sz w:val="20"/>
                <w:szCs w:val="20"/>
                <w:lang w:val="en-GB"/>
              </w:rPr>
            </w:pPr>
          </w:p>
        </w:tc>
      </w:tr>
      <w:tr w:rsidR="00E40EAB" w:rsidRPr="002E5CE2" w14:paraId="2953C849" w14:textId="77777777" w:rsidTr="007C10FD">
        <w:tc>
          <w:tcPr>
            <w:tcW w:w="812" w:type="dxa"/>
          </w:tcPr>
          <w:p w14:paraId="614E1137" w14:textId="77777777" w:rsidR="00E40EAB" w:rsidRPr="002E5CE2" w:rsidRDefault="00E40EAB" w:rsidP="00E40EAB">
            <w:pPr>
              <w:rPr>
                <w:sz w:val="20"/>
                <w:szCs w:val="20"/>
                <w:lang w:val="en-GB"/>
              </w:rPr>
            </w:pPr>
            <w:r>
              <w:rPr>
                <w:sz w:val="20"/>
                <w:szCs w:val="20"/>
                <w:lang w:val="en-GB"/>
              </w:rPr>
              <w:t>40081</w:t>
            </w:r>
          </w:p>
        </w:tc>
        <w:tc>
          <w:tcPr>
            <w:tcW w:w="3372" w:type="dxa"/>
          </w:tcPr>
          <w:p w14:paraId="0AF75755" w14:textId="77777777" w:rsidR="00E40EAB" w:rsidRPr="00FC7E2E" w:rsidRDefault="00E40EAB" w:rsidP="00E40EAB">
            <w:pPr>
              <w:jc w:val="both"/>
              <w:rPr>
                <w:iCs/>
                <w:sz w:val="20"/>
                <w:szCs w:val="20"/>
                <w:lang w:val="en-GB"/>
              </w:rPr>
            </w:pPr>
            <w:r w:rsidRPr="00B625AD">
              <w:rPr>
                <w:iCs/>
                <w:sz w:val="20"/>
                <w:szCs w:val="20"/>
                <w:lang w:val="en-GB"/>
              </w:rPr>
              <w:t>Alter conflicts with drop of ?</w:t>
            </w:r>
          </w:p>
        </w:tc>
        <w:tc>
          <w:tcPr>
            <w:tcW w:w="652" w:type="dxa"/>
          </w:tcPr>
          <w:p w14:paraId="4DDDFE04"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5866CAC0" w14:textId="77777777" w:rsidR="00E40EAB" w:rsidRDefault="00E40EAB" w:rsidP="00E40EAB">
            <w:pPr>
              <w:jc w:val="both"/>
              <w:rPr>
                <w:iCs/>
                <w:sz w:val="20"/>
                <w:szCs w:val="20"/>
                <w:lang w:val="en-GB"/>
              </w:rPr>
            </w:pPr>
            <w:r>
              <w:rPr>
                <w:iCs/>
                <w:sz w:val="20"/>
                <w:szCs w:val="20"/>
                <w:lang w:val="en-GB"/>
              </w:rPr>
              <w:t>y</w:t>
            </w:r>
          </w:p>
        </w:tc>
        <w:tc>
          <w:tcPr>
            <w:tcW w:w="2950" w:type="dxa"/>
          </w:tcPr>
          <w:p w14:paraId="7A7D05C8" w14:textId="77777777" w:rsidR="00E40EAB" w:rsidRPr="002E5CE2" w:rsidRDefault="00E40EAB" w:rsidP="00E40EAB">
            <w:pPr>
              <w:jc w:val="both"/>
              <w:rPr>
                <w:sz w:val="20"/>
                <w:szCs w:val="20"/>
                <w:lang w:val="en-GB"/>
              </w:rPr>
            </w:pPr>
          </w:p>
        </w:tc>
      </w:tr>
      <w:tr w:rsidR="00E40EAB" w:rsidRPr="002E5CE2" w14:paraId="727469C2" w14:textId="77777777" w:rsidTr="007C10FD">
        <w:tc>
          <w:tcPr>
            <w:tcW w:w="812" w:type="dxa"/>
          </w:tcPr>
          <w:p w14:paraId="0E377176" w14:textId="77777777" w:rsidR="00E40EAB" w:rsidRDefault="00E40EAB" w:rsidP="00E40EAB">
            <w:pPr>
              <w:rPr>
                <w:sz w:val="20"/>
                <w:szCs w:val="20"/>
                <w:lang w:val="en-GB"/>
              </w:rPr>
            </w:pPr>
            <w:r>
              <w:rPr>
                <w:sz w:val="20"/>
                <w:szCs w:val="20"/>
                <w:lang w:val="en-GB"/>
              </w:rPr>
              <w:t>40082</w:t>
            </w:r>
          </w:p>
        </w:tc>
        <w:tc>
          <w:tcPr>
            <w:tcW w:w="3372" w:type="dxa"/>
          </w:tcPr>
          <w:p w14:paraId="000886A6" w14:textId="77777777" w:rsidR="00E40EAB" w:rsidRPr="00B625AD" w:rsidRDefault="00E40EAB" w:rsidP="00E40EAB">
            <w:pPr>
              <w:jc w:val="both"/>
              <w:rPr>
                <w:iCs/>
                <w:sz w:val="20"/>
                <w:szCs w:val="20"/>
                <w:lang w:val="en-GB"/>
              </w:rPr>
            </w:pPr>
            <w:r>
              <w:rPr>
                <w:iCs/>
                <w:sz w:val="20"/>
                <w:szCs w:val="20"/>
                <w:lang w:val="en-GB"/>
              </w:rPr>
              <w:t>ETag validation failure</w:t>
            </w:r>
          </w:p>
        </w:tc>
        <w:tc>
          <w:tcPr>
            <w:tcW w:w="652" w:type="dxa"/>
          </w:tcPr>
          <w:p w14:paraId="62224C6B" w14:textId="77777777" w:rsidR="00E40EAB" w:rsidRDefault="00E40EAB" w:rsidP="00E40EAB">
            <w:pPr>
              <w:jc w:val="both"/>
              <w:rPr>
                <w:iCs/>
                <w:sz w:val="20"/>
                <w:szCs w:val="20"/>
                <w:lang w:val="en-GB"/>
              </w:rPr>
            </w:pPr>
            <w:r>
              <w:rPr>
                <w:iCs/>
                <w:sz w:val="20"/>
                <w:szCs w:val="20"/>
                <w:lang w:val="en-GB"/>
              </w:rPr>
              <w:t>n</w:t>
            </w:r>
          </w:p>
        </w:tc>
        <w:tc>
          <w:tcPr>
            <w:tcW w:w="827" w:type="dxa"/>
          </w:tcPr>
          <w:p w14:paraId="58DA94F7" w14:textId="77777777" w:rsidR="00E40EAB" w:rsidRDefault="00E40EAB" w:rsidP="00E40EAB">
            <w:pPr>
              <w:jc w:val="both"/>
              <w:rPr>
                <w:iCs/>
                <w:sz w:val="20"/>
                <w:szCs w:val="20"/>
                <w:lang w:val="en-GB"/>
              </w:rPr>
            </w:pPr>
            <w:r>
              <w:rPr>
                <w:iCs/>
                <w:sz w:val="20"/>
                <w:szCs w:val="20"/>
                <w:lang w:val="en-GB"/>
              </w:rPr>
              <w:t>y</w:t>
            </w:r>
          </w:p>
        </w:tc>
        <w:tc>
          <w:tcPr>
            <w:tcW w:w="2950" w:type="dxa"/>
          </w:tcPr>
          <w:p w14:paraId="5491A504" w14:textId="77777777" w:rsidR="00E40EAB" w:rsidRPr="002E5CE2" w:rsidRDefault="00E40EAB" w:rsidP="00E40EAB">
            <w:pPr>
              <w:jc w:val="both"/>
              <w:rPr>
                <w:sz w:val="20"/>
                <w:szCs w:val="20"/>
                <w:lang w:val="en-GB"/>
              </w:rPr>
            </w:pPr>
          </w:p>
        </w:tc>
      </w:tr>
      <w:tr w:rsidR="00E40EAB" w:rsidRPr="002E5CE2" w14:paraId="6C7CB67D" w14:textId="77777777" w:rsidTr="007C10FD">
        <w:tc>
          <w:tcPr>
            <w:tcW w:w="812" w:type="dxa"/>
          </w:tcPr>
          <w:p w14:paraId="770A3979" w14:textId="77777777" w:rsidR="00E40EAB" w:rsidRPr="002E5CE2" w:rsidRDefault="00E40EAB" w:rsidP="00E40EAB">
            <w:pPr>
              <w:rPr>
                <w:sz w:val="20"/>
                <w:szCs w:val="20"/>
                <w:lang w:val="en-GB"/>
              </w:rPr>
            </w:pPr>
            <w:r>
              <w:rPr>
                <w:sz w:val="20"/>
                <w:szCs w:val="20"/>
                <w:lang w:val="en-GB"/>
              </w:rPr>
              <w:t>40083</w:t>
            </w:r>
          </w:p>
        </w:tc>
        <w:tc>
          <w:tcPr>
            <w:tcW w:w="3372" w:type="dxa"/>
          </w:tcPr>
          <w:p w14:paraId="5E4BDCDA" w14:textId="77777777" w:rsidR="00E40EAB" w:rsidRPr="00FC7E2E" w:rsidRDefault="00E40EAB" w:rsidP="00E40EAB">
            <w:pPr>
              <w:jc w:val="both"/>
              <w:rPr>
                <w:iCs/>
                <w:sz w:val="20"/>
                <w:szCs w:val="20"/>
                <w:lang w:val="en-GB"/>
              </w:rPr>
            </w:pPr>
            <w:r>
              <w:rPr>
                <w:iCs/>
                <w:sz w:val="20"/>
                <w:szCs w:val="20"/>
                <w:lang w:val="en-GB"/>
              </w:rPr>
              <w:t>Secondary connection conflict on ?</w:t>
            </w:r>
          </w:p>
        </w:tc>
        <w:tc>
          <w:tcPr>
            <w:tcW w:w="652" w:type="dxa"/>
          </w:tcPr>
          <w:p w14:paraId="1F6487D1" w14:textId="77777777" w:rsidR="00E40EAB" w:rsidRPr="008B0DC7" w:rsidRDefault="00E40EAB" w:rsidP="00E40EAB">
            <w:pPr>
              <w:jc w:val="both"/>
              <w:rPr>
                <w:iCs/>
                <w:sz w:val="20"/>
                <w:szCs w:val="20"/>
                <w:lang w:val="en-GB"/>
              </w:rPr>
            </w:pPr>
            <w:r>
              <w:rPr>
                <w:iCs/>
                <w:sz w:val="20"/>
                <w:szCs w:val="20"/>
                <w:lang w:val="en-GB"/>
              </w:rPr>
              <w:t>n</w:t>
            </w:r>
          </w:p>
        </w:tc>
        <w:tc>
          <w:tcPr>
            <w:tcW w:w="827" w:type="dxa"/>
          </w:tcPr>
          <w:p w14:paraId="6EBB10A0" w14:textId="77777777" w:rsidR="00E40EAB" w:rsidRDefault="00E40EAB" w:rsidP="00E40EAB">
            <w:pPr>
              <w:jc w:val="both"/>
              <w:rPr>
                <w:iCs/>
                <w:sz w:val="20"/>
                <w:szCs w:val="20"/>
                <w:lang w:val="en-GB"/>
              </w:rPr>
            </w:pPr>
            <w:r>
              <w:rPr>
                <w:iCs/>
                <w:sz w:val="20"/>
                <w:szCs w:val="20"/>
                <w:lang w:val="en-GB"/>
              </w:rPr>
              <w:t>y</w:t>
            </w:r>
          </w:p>
        </w:tc>
        <w:tc>
          <w:tcPr>
            <w:tcW w:w="2950" w:type="dxa"/>
          </w:tcPr>
          <w:p w14:paraId="1979B0B4" w14:textId="77777777" w:rsidR="00E40EAB" w:rsidRPr="002E5CE2" w:rsidRDefault="00E40EAB" w:rsidP="00E40EAB">
            <w:pPr>
              <w:jc w:val="both"/>
              <w:rPr>
                <w:sz w:val="20"/>
                <w:szCs w:val="20"/>
                <w:lang w:val="en-GB"/>
              </w:rPr>
            </w:pPr>
            <w:r>
              <w:rPr>
                <w:sz w:val="20"/>
                <w:szCs w:val="20"/>
                <w:lang w:val="en-GB"/>
              </w:rPr>
              <w:t>Remote connection snapshots differ</w:t>
            </w:r>
          </w:p>
        </w:tc>
      </w:tr>
      <w:tr w:rsidR="00E40EAB" w:rsidRPr="002E5CE2" w14:paraId="58816EC0" w14:textId="77777777" w:rsidTr="007C10FD">
        <w:tc>
          <w:tcPr>
            <w:tcW w:w="812" w:type="dxa"/>
          </w:tcPr>
          <w:p w14:paraId="0771D618" w14:textId="77777777" w:rsidR="00E40EAB" w:rsidRPr="002E5CE2" w:rsidRDefault="00E40EAB" w:rsidP="00E40EAB">
            <w:pPr>
              <w:rPr>
                <w:sz w:val="20"/>
                <w:szCs w:val="20"/>
                <w:lang w:val="en-GB"/>
              </w:rPr>
            </w:pPr>
            <w:r w:rsidRPr="002E5CE2">
              <w:rPr>
                <w:sz w:val="20"/>
                <w:szCs w:val="20"/>
                <w:lang w:val="en-GB"/>
              </w:rPr>
              <w:t>42000</w:t>
            </w:r>
          </w:p>
        </w:tc>
        <w:tc>
          <w:tcPr>
            <w:tcW w:w="3372" w:type="dxa"/>
          </w:tcPr>
          <w:p w14:paraId="352F13C9" w14:textId="77777777" w:rsidR="00E40EAB" w:rsidRPr="00FC7E2E" w:rsidRDefault="00E40EAB" w:rsidP="00E40EAB">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E40EAB" w:rsidRPr="008B0DC7" w:rsidRDefault="00E40EAB" w:rsidP="00E40EAB">
            <w:pPr>
              <w:jc w:val="both"/>
              <w:rPr>
                <w:iCs/>
                <w:sz w:val="20"/>
                <w:szCs w:val="20"/>
                <w:lang w:val="en-GB"/>
              </w:rPr>
            </w:pPr>
            <w:r w:rsidRPr="008B0DC7">
              <w:rPr>
                <w:iCs/>
                <w:sz w:val="20"/>
                <w:szCs w:val="20"/>
                <w:lang w:val="en-GB"/>
              </w:rPr>
              <w:t>y</w:t>
            </w:r>
          </w:p>
        </w:tc>
        <w:tc>
          <w:tcPr>
            <w:tcW w:w="827" w:type="dxa"/>
          </w:tcPr>
          <w:p w14:paraId="0ACD6A24" w14:textId="77777777" w:rsidR="00E40EAB" w:rsidRPr="002D528B" w:rsidRDefault="00E40EAB" w:rsidP="00E40EAB">
            <w:pPr>
              <w:jc w:val="both"/>
              <w:rPr>
                <w:iCs/>
                <w:sz w:val="20"/>
                <w:szCs w:val="20"/>
                <w:lang w:val="en-GB"/>
              </w:rPr>
            </w:pPr>
            <w:r>
              <w:rPr>
                <w:iCs/>
                <w:sz w:val="20"/>
                <w:szCs w:val="20"/>
                <w:lang w:val="en-GB"/>
              </w:rPr>
              <w:t>y</w:t>
            </w:r>
          </w:p>
        </w:tc>
        <w:tc>
          <w:tcPr>
            <w:tcW w:w="2950" w:type="dxa"/>
          </w:tcPr>
          <w:p w14:paraId="056D9889" w14:textId="77777777" w:rsidR="00E40EAB" w:rsidRPr="002E5CE2" w:rsidRDefault="00E40EAB" w:rsidP="00E40EAB">
            <w:pPr>
              <w:jc w:val="both"/>
              <w:rPr>
                <w:sz w:val="20"/>
                <w:szCs w:val="20"/>
                <w:lang w:val="en-GB"/>
              </w:rPr>
            </w:pPr>
          </w:p>
        </w:tc>
      </w:tr>
      <w:tr w:rsidR="00E40EAB" w:rsidRPr="002E5CE2" w14:paraId="3C44C055" w14:textId="77777777" w:rsidTr="007C10FD">
        <w:tc>
          <w:tcPr>
            <w:tcW w:w="812" w:type="dxa"/>
          </w:tcPr>
          <w:p w14:paraId="78829151" w14:textId="77777777" w:rsidR="00E40EAB" w:rsidRPr="002E5CE2" w:rsidRDefault="00E40EAB" w:rsidP="00E40EAB">
            <w:pPr>
              <w:rPr>
                <w:sz w:val="20"/>
                <w:szCs w:val="20"/>
                <w:lang w:val="en-GB"/>
              </w:rPr>
            </w:pPr>
            <w:r w:rsidRPr="002E5CE2">
              <w:rPr>
                <w:sz w:val="20"/>
                <w:szCs w:val="20"/>
                <w:lang w:val="en-GB"/>
              </w:rPr>
              <w:t>42101</w:t>
            </w:r>
          </w:p>
        </w:tc>
        <w:tc>
          <w:tcPr>
            <w:tcW w:w="3372" w:type="dxa"/>
          </w:tcPr>
          <w:p w14:paraId="440DBAE6" w14:textId="77777777" w:rsidR="00E40EAB" w:rsidRPr="002E5CE2" w:rsidRDefault="00E40EAB" w:rsidP="00E40EAB">
            <w:pPr>
              <w:jc w:val="both"/>
              <w:rPr>
                <w:sz w:val="20"/>
                <w:szCs w:val="20"/>
                <w:lang w:val="en-GB"/>
              </w:rPr>
            </w:pPr>
            <w:r w:rsidRPr="002E5CE2">
              <w:rPr>
                <w:sz w:val="20"/>
                <w:szCs w:val="20"/>
                <w:lang w:val="en-GB"/>
              </w:rPr>
              <w:t>Illegal character ?</w:t>
            </w:r>
          </w:p>
        </w:tc>
        <w:tc>
          <w:tcPr>
            <w:tcW w:w="652" w:type="dxa"/>
          </w:tcPr>
          <w:p w14:paraId="5DC7E7BD" w14:textId="77777777" w:rsidR="00E40EAB" w:rsidRPr="002E5CE2" w:rsidRDefault="00E40EAB" w:rsidP="00E40EAB">
            <w:pPr>
              <w:jc w:val="both"/>
              <w:rPr>
                <w:sz w:val="20"/>
                <w:szCs w:val="20"/>
                <w:lang w:val="en-GB"/>
              </w:rPr>
            </w:pPr>
            <w:r>
              <w:rPr>
                <w:sz w:val="20"/>
                <w:szCs w:val="20"/>
                <w:lang w:val="en-GB"/>
              </w:rPr>
              <w:t>n</w:t>
            </w:r>
          </w:p>
        </w:tc>
        <w:tc>
          <w:tcPr>
            <w:tcW w:w="827" w:type="dxa"/>
          </w:tcPr>
          <w:p w14:paraId="591223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7F6A5D6" w14:textId="77777777" w:rsidR="00E40EAB" w:rsidRPr="002E5CE2" w:rsidRDefault="00E40EAB" w:rsidP="00E40EAB">
            <w:pPr>
              <w:jc w:val="both"/>
              <w:rPr>
                <w:sz w:val="20"/>
                <w:szCs w:val="20"/>
                <w:lang w:val="en-GB"/>
              </w:rPr>
            </w:pPr>
          </w:p>
        </w:tc>
      </w:tr>
      <w:tr w:rsidR="00E40EAB" w:rsidRPr="002E5CE2" w14:paraId="159FA892" w14:textId="77777777" w:rsidTr="007C10FD">
        <w:tc>
          <w:tcPr>
            <w:tcW w:w="812" w:type="dxa"/>
          </w:tcPr>
          <w:p w14:paraId="3493628F" w14:textId="77777777" w:rsidR="00E40EAB" w:rsidRPr="002E5CE2" w:rsidRDefault="00E40EAB" w:rsidP="00E40EAB">
            <w:pPr>
              <w:rPr>
                <w:sz w:val="20"/>
                <w:szCs w:val="20"/>
                <w:lang w:val="en-GB"/>
              </w:rPr>
            </w:pPr>
            <w:r w:rsidRPr="002E5CE2">
              <w:rPr>
                <w:sz w:val="20"/>
                <w:szCs w:val="20"/>
                <w:lang w:val="en-GB"/>
              </w:rPr>
              <w:t>42102</w:t>
            </w:r>
          </w:p>
        </w:tc>
        <w:tc>
          <w:tcPr>
            <w:tcW w:w="3372" w:type="dxa"/>
          </w:tcPr>
          <w:p w14:paraId="1538CE16" w14:textId="77777777" w:rsidR="00E40EAB" w:rsidRPr="002E5CE2" w:rsidRDefault="00E40EAB" w:rsidP="00E40EAB">
            <w:pPr>
              <w:jc w:val="both"/>
              <w:rPr>
                <w:sz w:val="20"/>
                <w:szCs w:val="20"/>
                <w:lang w:val="en-GB"/>
              </w:rPr>
            </w:pPr>
            <w:r w:rsidRPr="002E5CE2">
              <w:rPr>
                <w:sz w:val="20"/>
                <w:szCs w:val="20"/>
                <w:lang w:val="en-GB"/>
              </w:rPr>
              <w:t>Name cannot be null</w:t>
            </w:r>
          </w:p>
        </w:tc>
        <w:tc>
          <w:tcPr>
            <w:tcW w:w="652" w:type="dxa"/>
          </w:tcPr>
          <w:p w14:paraId="3F46D611" w14:textId="77777777" w:rsidR="00E40EAB" w:rsidRDefault="00E40EAB" w:rsidP="00E40EAB">
            <w:r w:rsidRPr="00D66D20">
              <w:rPr>
                <w:sz w:val="20"/>
                <w:szCs w:val="20"/>
                <w:lang w:val="en-GB"/>
              </w:rPr>
              <w:t>n</w:t>
            </w:r>
          </w:p>
        </w:tc>
        <w:tc>
          <w:tcPr>
            <w:tcW w:w="827" w:type="dxa"/>
          </w:tcPr>
          <w:p w14:paraId="1B8F2D3C" w14:textId="77777777" w:rsidR="00E40EAB" w:rsidRPr="002E5CE2" w:rsidRDefault="00E40EAB" w:rsidP="00E40EAB">
            <w:pPr>
              <w:jc w:val="both"/>
              <w:rPr>
                <w:sz w:val="20"/>
                <w:szCs w:val="20"/>
                <w:lang w:val="en-GB"/>
              </w:rPr>
            </w:pPr>
            <w:r>
              <w:rPr>
                <w:sz w:val="20"/>
                <w:szCs w:val="20"/>
                <w:lang w:val="en-GB"/>
              </w:rPr>
              <w:t>y</w:t>
            </w:r>
          </w:p>
        </w:tc>
        <w:tc>
          <w:tcPr>
            <w:tcW w:w="2950" w:type="dxa"/>
          </w:tcPr>
          <w:p w14:paraId="5EC70F37" w14:textId="77777777" w:rsidR="00E40EAB" w:rsidRPr="002E5CE2" w:rsidRDefault="00E40EAB" w:rsidP="00E40EAB">
            <w:pPr>
              <w:jc w:val="both"/>
              <w:rPr>
                <w:sz w:val="20"/>
                <w:szCs w:val="20"/>
                <w:lang w:val="en-GB"/>
              </w:rPr>
            </w:pPr>
          </w:p>
        </w:tc>
      </w:tr>
      <w:tr w:rsidR="00E40EAB" w:rsidRPr="002E5CE2" w14:paraId="3F7A3413" w14:textId="77777777" w:rsidTr="007C10FD">
        <w:tc>
          <w:tcPr>
            <w:tcW w:w="812" w:type="dxa"/>
          </w:tcPr>
          <w:p w14:paraId="2912989F" w14:textId="77777777" w:rsidR="00E40EAB" w:rsidRPr="002E5CE2" w:rsidRDefault="00E40EAB" w:rsidP="00E40EAB">
            <w:pPr>
              <w:rPr>
                <w:sz w:val="20"/>
                <w:szCs w:val="20"/>
                <w:lang w:val="en-GB"/>
              </w:rPr>
            </w:pPr>
            <w:r w:rsidRPr="002E5CE2">
              <w:rPr>
                <w:sz w:val="20"/>
                <w:szCs w:val="20"/>
                <w:lang w:val="en-GB"/>
              </w:rPr>
              <w:t>42103</w:t>
            </w:r>
          </w:p>
        </w:tc>
        <w:tc>
          <w:tcPr>
            <w:tcW w:w="3372" w:type="dxa"/>
          </w:tcPr>
          <w:p w14:paraId="4975CC5A" w14:textId="77777777" w:rsidR="00E40EAB" w:rsidRPr="002E5CE2" w:rsidRDefault="00E40EAB" w:rsidP="00E40EAB">
            <w:pPr>
              <w:jc w:val="both"/>
              <w:rPr>
                <w:sz w:val="20"/>
                <w:szCs w:val="20"/>
                <w:lang w:val="en-GB"/>
              </w:rPr>
            </w:pPr>
            <w:r w:rsidRPr="002E5CE2">
              <w:rPr>
                <w:sz w:val="20"/>
                <w:szCs w:val="20"/>
                <w:lang w:val="en-GB"/>
              </w:rPr>
              <w:t>Key must have at least one column</w:t>
            </w:r>
          </w:p>
        </w:tc>
        <w:tc>
          <w:tcPr>
            <w:tcW w:w="652" w:type="dxa"/>
          </w:tcPr>
          <w:p w14:paraId="472D6233" w14:textId="77777777" w:rsidR="00E40EAB" w:rsidRDefault="00E40EAB" w:rsidP="00E40EAB">
            <w:r w:rsidRPr="00D66D20">
              <w:rPr>
                <w:sz w:val="20"/>
                <w:szCs w:val="20"/>
                <w:lang w:val="en-GB"/>
              </w:rPr>
              <w:t>n</w:t>
            </w:r>
          </w:p>
        </w:tc>
        <w:tc>
          <w:tcPr>
            <w:tcW w:w="827" w:type="dxa"/>
          </w:tcPr>
          <w:p w14:paraId="331D1FA3" w14:textId="77777777" w:rsidR="00E40EAB" w:rsidRPr="002E5CE2" w:rsidRDefault="00E40EAB" w:rsidP="00E40EAB">
            <w:pPr>
              <w:jc w:val="both"/>
              <w:rPr>
                <w:sz w:val="20"/>
                <w:szCs w:val="20"/>
                <w:lang w:val="en-GB"/>
              </w:rPr>
            </w:pPr>
            <w:r>
              <w:rPr>
                <w:sz w:val="20"/>
                <w:szCs w:val="20"/>
                <w:lang w:val="en-GB"/>
              </w:rPr>
              <w:t>y</w:t>
            </w:r>
          </w:p>
        </w:tc>
        <w:tc>
          <w:tcPr>
            <w:tcW w:w="2950" w:type="dxa"/>
          </w:tcPr>
          <w:p w14:paraId="7F537346" w14:textId="77777777" w:rsidR="00E40EAB" w:rsidRPr="002E5CE2" w:rsidRDefault="00E40EAB" w:rsidP="00E40EAB">
            <w:pPr>
              <w:jc w:val="both"/>
              <w:rPr>
                <w:sz w:val="20"/>
                <w:szCs w:val="20"/>
                <w:lang w:val="en-GB"/>
              </w:rPr>
            </w:pPr>
          </w:p>
        </w:tc>
      </w:tr>
      <w:tr w:rsidR="00E40EAB" w:rsidRPr="002E5CE2" w14:paraId="4693FFBE" w14:textId="77777777" w:rsidTr="007C10FD">
        <w:tc>
          <w:tcPr>
            <w:tcW w:w="812" w:type="dxa"/>
          </w:tcPr>
          <w:p w14:paraId="4E2C8941" w14:textId="77777777" w:rsidR="00E40EAB" w:rsidRPr="002E5CE2" w:rsidRDefault="00E40EAB" w:rsidP="00E40EAB">
            <w:pPr>
              <w:rPr>
                <w:sz w:val="20"/>
                <w:szCs w:val="20"/>
                <w:lang w:val="en-GB"/>
              </w:rPr>
            </w:pPr>
            <w:r w:rsidRPr="002E5CE2">
              <w:rPr>
                <w:sz w:val="20"/>
                <w:szCs w:val="20"/>
                <w:lang w:val="en-GB"/>
              </w:rPr>
              <w:t>42104</w:t>
            </w:r>
          </w:p>
        </w:tc>
        <w:tc>
          <w:tcPr>
            <w:tcW w:w="3372" w:type="dxa"/>
          </w:tcPr>
          <w:p w14:paraId="1D9A5FFA" w14:textId="77777777" w:rsidR="00E40EAB" w:rsidRPr="002E5CE2" w:rsidRDefault="00E40EAB" w:rsidP="00E40EAB">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E40EAB" w:rsidRDefault="00E40EAB" w:rsidP="00E40EAB">
            <w:r w:rsidRPr="00D66D20">
              <w:rPr>
                <w:sz w:val="20"/>
                <w:szCs w:val="20"/>
                <w:lang w:val="en-GB"/>
              </w:rPr>
              <w:t>n</w:t>
            </w:r>
          </w:p>
        </w:tc>
        <w:tc>
          <w:tcPr>
            <w:tcW w:w="827" w:type="dxa"/>
          </w:tcPr>
          <w:p w14:paraId="07C238D1" w14:textId="77777777" w:rsidR="00E40EAB" w:rsidRPr="002E5CE2" w:rsidRDefault="00E40EAB" w:rsidP="00E40EAB">
            <w:pPr>
              <w:jc w:val="both"/>
              <w:rPr>
                <w:sz w:val="20"/>
                <w:szCs w:val="20"/>
                <w:lang w:val="en-GB"/>
              </w:rPr>
            </w:pPr>
            <w:r>
              <w:rPr>
                <w:sz w:val="20"/>
                <w:szCs w:val="20"/>
                <w:lang w:val="en-GB"/>
              </w:rPr>
              <w:t>y</w:t>
            </w:r>
          </w:p>
        </w:tc>
        <w:tc>
          <w:tcPr>
            <w:tcW w:w="2950" w:type="dxa"/>
          </w:tcPr>
          <w:p w14:paraId="410A6365" w14:textId="77777777" w:rsidR="00E40EAB" w:rsidRPr="002E5CE2" w:rsidRDefault="00E40EAB" w:rsidP="00E40EAB">
            <w:pPr>
              <w:jc w:val="both"/>
              <w:rPr>
                <w:sz w:val="20"/>
                <w:szCs w:val="20"/>
                <w:lang w:val="en-GB"/>
              </w:rPr>
            </w:pPr>
          </w:p>
        </w:tc>
      </w:tr>
      <w:tr w:rsidR="00E40EAB" w:rsidRPr="002E5CE2" w14:paraId="0A02B792" w14:textId="77777777" w:rsidTr="007C10FD">
        <w:tc>
          <w:tcPr>
            <w:tcW w:w="812" w:type="dxa"/>
          </w:tcPr>
          <w:p w14:paraId="36C70500" w14:textId="77777777" w:rsidR="00E40EAB" w:rsidRPr="002E5CE2" w:rsidRDefault="00E40EAB" w:rsidP="00E40EAB">
            <w:pPr>
              <w:rPr>
                <w:sz w:val="20"/>
                <w:szCs w:val="20"/>
                <w:lang w:val="en-GB"/>
              </w:rPr>
            </w:pPr>
            <w:r w:rsidRPr="002E5CE2">
              <w:rPr>
                <w:sz w:val="20"/>
                <w:szCs w:val="20"/>
                <w:lang w:val="en-GB"/>
              </w:rPr>
              <w:t>42105</w:t>
            </w:r>
          </w:p>
        </w:tc>
        <w:tc>
          <w:tcPr>
            <w:tcW w:w="3372" w:type="dxa"/>
          </w:tcPr>
          <w:p w14:paraId="0C1796D6" w14:textId="77777777" w:rsidR="00E40EAB" w:rsidRPr="002E5CE2" w:rsidRDefault="00E40EAB" w:rsidP="00E40EAB">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E40EAB" w:rsidRDefault="00E40EAB" w:rsidP="00E40EAB">
            <w:r w:rsidRPr="00D66D20">
              <w:rPr>
                <w:sz w:val="20"/>
                <w:szCs w:val="20"/>
                <w:lang w:val="en-GB"/>
              </w:rPr>
              <w:t>n</w:t>
            </w:r>
          </w:p>
        </w:tc>
        <w:tc>
          <w:tcPr>
            <w:tcW w:w="827" w:type="dxa"/>
          </w:tcPr>
          <w:p w14:paraId="7382F9D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B8E3AB" w14:textId="77777777" w:rsidR="00E40EAB" w:rsidRPr="002E5CE2" w:rsidRDefault="00E40EAB" w:rsidP="00E40EAB">
            <w:pPr>
              <w:jc w:val="both"/>
              <w:rPr>
                <w:sz w:val="20"/>
                <w:szCs w:val="20"/>
                <w:lang w:val="en-GB"/>
              </w:rPr>
            </w:pPr>
          </w:p>
        </w:tc>
      </w:tr>
      <w:tr w:rsidR="00E40EAB" w:rsidRPr="002E5CE2" w14:paraId="1336644A" w14:textId="77777777" w:rsidTr="007C10FD">
        <w:tc>
          <w:tcPr>
            <w:tcW w:w="812" w:type="dxa"/>
          </w:tcPr>
          <w:p w14:paraId="2549021B" w14:textId="77777777" w:rsidR="00E40EAB" w:rsidRPr="002E5CE2" w:rsidRDefault="00E40EAB" w:rsidP="00E40EAB">
            <w:pPr>
              <w:rPr>
                <w:sz w:val="20"/>
                <w:szCs w:val="20"/>
                <w:lang w:val="en-GB"/>
              </w:rPr>
            </w:pPr>
            <w:r w:rsidRPr="002E5CE2">
              <w:rPr>
                <w:sz w:val="20"/>
                <w:szCs w:val="20"/>
                <w:lang w:val="en-GB"/>
              </w:rPr>
              <w:t>42107</w:t>
            </w:r>
          </w:p>
        </w:tc>
        <w:tc>
          <w:tcPr>
            <w:tcW w:w="3372" w:type="dxa"/>
          </w:tcPr>
          <w:p w14:paraId="7CE29AC4" w14:textId="77777777" w:rsidR="00E40EAB" w:rsidRPr="002E5CE2" w:rsidRDefault="00E40EAB" w:rsidP="00E40EAB">
            <w:pPr>
              <w:jc w:val="both"/>
              <w:rPr>
                <w:sz w:val="20"/>
                <w:szCs w:val="20"/>
                <w:lang w:val="en-GB"/>
              </w:rPr>
            </w:pPr>
            <w:r w:rsidRPr="002E5CE2">
              <w:rPr>
                <w:sz w:val="20"/>
                <w:szCs w:val="20"/>
                <w:lang w:val="en-GB"/>
              </w:rPr>
              <w:t>Table ? undefined</w:t>
            </w:r>
          </w:p>
        </w:tc>
        <w:tc>
          <w:tcPr>
            <w:tcW w:w="652" w:type="dxa"/>
          </w:tcPr>
          <w:p w14:paraId="1C584169" w14:textId="77777777" w:rsidR="00E40EAB" w:rsidRDefault="00E40EAB" w:rsidP="00E40EAB">
            <w:r w:rsidRPr="00D66D20">
              <w:rPr>
                <w:sz w:val="20"/>
                <w:szCs w:val="20"/>
                <w:lang w:val="en-GB"/>
              </w:rPr>
              <w:t>n</w:t>
            </w:r>
          </w:p>
        </w:tc>
        <w:tc>
          <w:tcPr>
            <w:tcW w:w="827" w:type="dxa"/>
          </w:tcPr>
          <w:p w14:paraId="00D2201B" w14:textId="77777777" w:rsidR="00E40EAB" w:rsidRPr="002E5CE2" w:rsidRDefault="00E40EAB" w:rsidP="00E40EAB">
            <w:pPr>
              <w:jc w:val="both"/>
              <w:rPr>
                <w:sz w:val="20"/>
                <w:szCs w:val="20"/>
                <w:lang w:val="en-GB"/>
              </w:rPr>
            </w:pPr>
            <w:r>
              <w:rPr>
                <w:sz w:val="20"/>
                <w:szCs w:val="20"/>
                <w:lang w:val="en-GB"/>
              </w:rPr>
              <w:t>y</w:t>
            </w:r>
          </w:p>
        </w:tc>
        <w:tc>
          <w:tcPr>
            <w:tcW w:w="2950" w:type="dxa"/>
          </w:tcPr>
          <w:p w14:paraId="18265FD0" w14:textId="77777777" w:rsidR="00E40EAB" w:rsidRPr="002E5CE2" w:rsidRDefault="00E40EAB" w:rsidP="00E40EAB">
            <w:pPr>
              <w:jc w:val="both"/>
              <w:rPr>
                <w:sz w:val="20"/>
                <w:szCs w:val="20"/>
                <w:lang w:val="en-GB"/>
              </w:rPr>
            </w:pPr>
          </w:p>
        </w:tc>
      </w:tr>
      <w:tr w:rsidR="00E40EAB" w:rsidRPr="002E5CE2" w14:paraId="4199290D" w14:textId="77777777" w:rsidTr="007C10FD">
        <w:tc>
          <w:tcPr>
            <w:tcW w:w="812" w:type="dxa"/>
          </w:tcPr>
          <w:p w14:paraId="28B232EE" w14:textId="77777777" w:rsidR="00E40EAB" w:rsidRPr="002E5CE2" w:rsidRDefault="00E40EAB" w:rsidP="00E40EAB">
            <w:pPr>
              <w:rPr>
                <w:sz w:val="20"/>
                <w:szCs w:val="20"/>
                <w:lang w:val="en-GB"/>
              </w:rPr>
            </w:pPr>
            <w:r w:rsidRPr="002E5CE2">
              <w:rPr>
                <w:sz w:val="20"/>
                <w:szCs w:val="20"/>
                <w:lang w:val="en-GB"/>
              </w:rPr>
              <w:t>42108</w:t>
            </w:r>
          </w:p>
        </w:tc>
        <w:tc>
          <w:tcPr>
            <w:tcW w:w="3372" w:type="dxa"/>
          </w:tcPr>
          <w:p w14:paraId="57588D98" w14:textId="77777777" w:rsidR="00E40EAB" w:rsidRPr="002E5CE2" w:rsidRDefault="00E40EAB" w:rsidP="00E40EAB">
            <w:pPr>
              <w:jc w:val="both"/>
              <w:rPr>
                <w:sz w:val="20"/>
                <w:szCs w:val="20"/>
                <w:lang w:val="en-GB"/>
              </w:rPr>
            </w:pPr>
            <w:r w:rsidRPr="002E5CE2">
              <w:rPr>
                <w:sz w:val="20"/>
                <w:szCs w:val="20"/>
                <w:lang w:val="en-GB"/>
              </w:rPr>
              <w:t>Procedure ? not found</w:t>
            </w:r>
          </w:p>
        </w:tc>
        <w:tc>
          <w:tcPr>
            <w:tcW w:w="652" w:type="dxa"/>
          </w:tcPr>
          <w:p w14:paraId="7B3CDA18" w14:textId="77777777" w:rsidR="00E40EAB" w:rsidRDefault="00E40EAB" w:rsidP="00E40EAB">
            <w:r w:rsidRPr="00D66D20">
              <w:rPr>
                <w:sz w:val="20"/>
                <w:szCs w:val="20"/>
                <w:lang w:val="en-GB"/>
              </w:rPr>
              <w:t>n</w:t>
            </w:r>
          </w:p>
        </w:tc>
        <w:tc>
          <w:tcPr>
            <w:tcW w:w="827" w:type="dxa"/>
          </w:tcPr>
          <w:p w14:paraId="6887B304" w14:textId="77777777" w:rsidR="00E40EAB" w:rsidRPr="002E5CE2" w:rsidRDefault="00E40EAB" w:rsidP="00E40EAB">
            <w:pPr>
              <w:jc w:val="both"/>
              <w:rPr>
                <w:sz w:val="20"/>
                <w:szCs w:val="20"/>
                <w:lang w:val="en-GB"/>
              </w:rPr>
            </w:pPr>
            <w:r>
              <w:rPr>
                <w:sz w:val="20"/>
                <w:szCs w:val="20"/>
                <w:lang w:val="en-GB"/>
              </w:rPr>
              <w:t>y</w:t>
            </w:r>
          </w:p>
        </w:tc>
        <w:tc>
          <w:tcPr>
            <w:tcW w:w="2950" w:type="dxa"/>
          </w:tcPr>
          <w:p w14:paraId="38EB9AA9" w14:textId="77777777" w:rsidR="00E40EAB" w:rsidRPr="002E5CE2" w:rsidRDefault="00E40EAB" w:rsidP="00E40EAB">
            <w:pPr>
              <w:jc w:val="both"/>
              <w:rPr>
                <w:sz w:val="20"/>
                <w:szCs w:val="20"/>
                <w:lang w:val="en-GB"/>
              </w:rPr>
            </w:pPr>
          </w:p>
        </w:tc>
      </w:tr>
      <w:tr w:rsidR="001C371A" w:rsidRPr="002E5CE2" w14:paraId="02F7E916" w14:textId="77777777" w:rsidTr="007C10FD">
        <w:tc>
          <w:tcPr>
            <w:tcW w:w="812" w:type="dxa"/>
          </w:tcPr>
          <w:p w14:paraId="2BC8A187" w14:textId="77777777" w:rsidR="001C371A" w:rsidRPr="002E5CE2" w:rsidRDefault="001C371A" w:rsidP="00E40EAB">
            <w:pPr>
              <w:rPr>
                <w:sz w:val="20"/>
                <w:szCs w:val="20"/>
                <w:lang w:val="en-GB"/>
              </w:rPr>
            </w:pPr>
            <w:r>
              <w:rPr>
                <w:sz w:val="20"/>
                <w:szCs w:val="20"/>
                <w:lang w:val="en-GB"/>
              </w:rPr>
              <w:t>42109</w:t>
            </w:r>
          </w:p>
        </w:tc>
        <w:tc>
          <w:tcPr>
            <w:tcW w:w="3372" w:type="dxa"/>
          </w:tcPr>
          <w:p w14:paraId="4AE98EA9" w14:textId="77777777" w:rsidR="001C371A" w:rsidRPr="002E5CE2" w:rsidRDefault="001C371A" w:rsidP="00E40EAB">
            <w:pPr>
              <w:jc w:val="both"/>
              <w:rPr>
                <w:sz w:val="20"/>
                <w:szCs w:val="20"/>
                <w:lang w:val="en-GB"/>
              </w:rPr>
            </w:pPr>
            <w:r>
              <w:rPr>
                <w:sz w:val="20"/>
                <w:szCs w:val="20"/>
                <w:lang w:val="en-GB"/>
              </w:rPr>
              <w:t>Assignment target ? not found</w:t>
            </w:r>
          </w:p>
        </w:tc>
        <w:tc>
          <w:tcPr>
            <w:tcW w:w="652" w:type="dxa"/>
          </w:tcPr>
          <w:p w14:paraId="7D12C255" w14:textId="77777777" w:rsidR="001C371A" w:rsidRPr="00D66D20" w:rsidRDefault="001C371A" w:rsidP="00E40EAB">
            <w:pPr>
              <w:rPr>
                <w:sz w:val="20"/>
                <w:szCs w:val="20"/>
                <w:lang w:val="en-GB"/>
              </w:rPr>
            </w:pPr>
            <w:r>
              <w:rPr>
                <w:sz w:val="20"/>
                <w:szCs w:val="20"/>
                <w:lang w:val="en-GB"/>
              </w:rPr>
              <w:t>n</w:t>
            </w:r>
          </w:p>
        </w:tc>
        <w:tc>
          <w:tcPr>
            <w:tcW w:w="827" w:type="dxa"/>
          </w:tcPr>
          <w:p w14:paraId="53B62805" w14:textId="77777777" w:rsidR="001C371A" w:rsidRDefault="001C371A" w:rsidP="00E40EAB">
            <w:pPr>
              <w:jc w:val="both"/>
              <w:rPr>
                <w:sz w:val="20"/>
                <w:szCs w:val="20"/>
                <w:lang w:val="en-GB"/>
              </w:rPr>
            </w:pPr>
            <w:r>
              <w:rPr>
                <w:sz w:val="20"/>
                <w:szCs w:val="20"/>
                <w:lang w:val="en-GB"/>
              </w:rPr>
              <w:t>y</w:t>
            </w:r>
          </w:p>
        </w:tc>
        <w:tc>
          <w:tcPr>
            <w:tcW w:w="2950" w:type="dxa"/>
          </w:tcPr>
          <w:p w14:paraId="0E2A2C73" w14:textId="77777777" w:rsidR="001C371A" w:rsidRPr="002E5CE2" w:rsidRDefault="001C371A" w:rsidP="00E40EAB">
            <w:pPr>
              <w:jc w:val="both"/>
              <w:rPr>
                <w:sz w:val="20"/>
                <w:szCs w:val="20"/>
                <w:lang w:val="en-GB"/>
              </w:rPr>
            </w:pPr>
          </w:p>
        </w:tc>
      </w:tr>
      <w:tr w:rsidR="00E40EAB" w:rsidRPr="002E5CE2" w14:paraId="5EAFF575" w14:textId="77777777" w:rsidTr="007C10FD">
        <w:tc>
          <w:tcPr>
            <w:tcW w:w="812" w:type="dxa"/>
          </w:tcPr>
          <w:p w14:paraId="7BB59208" w14:textId="77777777" w:rsidR="00E40EAB" w:rsidRPr="002E5CE2" w:rsidRDefault="00E40EAB" w:rsidP="00E40EAB">
            <w:pPr>
              <w:rPr>
                <w:sz w:val="20"/>
                <w:szCs w:val="20"/>
                <w:lang w:val="en-GB"/>
              </w:rPr>
            </w:pPr>
            <w:r w:rsidRPr="002E5CE2">
              <w:rPr>
                <w:sz w:val="20"/>
                <w:szCs w:val="20"/>
                <w:lang w:val="en-GB"/>
              </w:rPr>
              <w:t>42111</w:t>
            </w:r>
          </w:p>
        </w:tc>
        <w:tc>
          <w:tcPr>
            <w:tcW w:w="3372" w:type="dxa"/>
          </w:tcPr>
          <w:p w14:paraId="7FB04114" w14:textId="77777777" w:rsidR="00E40EAB" w:rsidRPr="002E5CE2" w:rsidRDefault="00E40EAB" w:rsidP="00E40EAB">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E40EAB" w:rsidRDefault="00E40EAB" w:rsidP="00E40EAB">
            <w:r w:rsidRPr="00D66D20">
              <w:rPr>
                <w:sz w:val="20"/>
                <w:szCs w:val="20"/>
                <w:lang w:val="en-GB"/>
              </w:rPr>
              <w:t>n</w:t>
            </w:r>
          </w:p>
        </w:tc>
        <w:tc>
          <w:tcPr>
            <w:tcW w:w="827" w:type="dxa"/>
          </w:tcPr>
          <w:p w14:paraId="303F78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DF72E18" w14:textId="77777777" w:rsidR="00E40EAB" w:rsidRPr="002E5CE2" w:rsidRDefault="00E40EAB" w:rsidP="00E40EAB">
            <w:pPr>
              <w:jc w:val="both"/>
              <w:rPr>
                <w:sz w:val="20"/>
                <w:szCs w:val="20"/>
                <w:lang w:val="en-GB"/>
              </w:rPr>
            </w:pPr>
          </w:p>
        </w:tc>
      </w:tr>
      <w:tr w:rsidR="00E40EAB" w:rsidRPr="002E5CE2" w14:paraId="3070BD2B" w14:textId="77777777" w:rsidTr="007C10FD">
        <w:tc>
          <w:tcPr>
            <w:tcW w:w="812" w:type="dxa"/>
          </w:tcPr>
          <w:p w14:paraId="1F685FD3" w14:textId="77777777" w:rsidR="00E40EAB" w:rsidRPr="002E5CE2" w:rsidRDefault="00E40EAB" w:rsidP="00E40EAB">
            <w:pPr>
              <w:rPr>
                <w:sz w:val="20"/>
                <w:szCs w:val="20"/>
                <w:lang w:val="en-GB"/>
              </w:rPr>
            </w:pPr>
            <w:r w:rsidRPr="002E5CE2">
              <w:rPr>
                <w:sz w:val="20"/>
                <w:szCs w:val="20"/>
                <w:lang w:val="en-GB"/>
              </w:rPr>
              <w:t>42112</w:t>
            </w:r>
          </w:p>
        </w:tc>
        <w:tc>
          <w:tcPr>
            <w:tcW w:w="3372" w:type="dxa"/>
          </w:tcPr>
          <w:p w14:paraId="0230DEB9" w14:textId="77777777" w:rsidR="00E40EAB" w:rsidRPr="002E5CE2" w:rsidRDefault="00E40EAB" w:rsidP="00E40EAB">
            <w:pPr>
              <w:jc w:val="both"/>
              <w:rPr>
                <w:sz w:val="20"/>
                <w:szCs w:val="20"/>
                <w:lang w:val="en-GB"/>
              </w:rPr>
            </w:pPr>
            <w:r w:rsidRPr="002E5CE2">
              <w:rPr>
                <w:sz w:val="20"/>
                <w:szCs w:val="20"/>
                <w:lang w:val="en-GB"/>
              </w:rPr>
              <w:t>Column ? not found</w:t>
            </w:r>
          </w:p>
        </w:tc>
        <w:tc>
          <w:tcPr>
            <w:tcW w:w="652" w:type="dxa"/>
          </w:tcPr>
          <w:p w14:paraId="27DD141C" w14:textId="77777777" w:rsidR="00E40EAB" w:rsidRDefault="00E40EAB" w:rsidP="00E40EAB">
            <w:r w:rsidRPr="00D66D20">
              <w:rPr>
                <w:sz w:val="20"/>
                <w:szCs w:val="20"/>
                <w:lang w:val="en-GB"/>
              </w:rPr>
              <w:t>n</w:t>
            </w:r>
          </w:p>
        </w:tc>
        <w:tc>
          <w:tcPr>
            <w:tcW w:w="827" w:type="dxa"/>
          </w:tcPr>
          <w:p w14:paraId="675932CA" w14:textId="77777777" w:rsidR="00E40EAB" w:rsidRPr="002E5CE2" w:rsidRDefault="00E40EAB" w:rsidP="00E40EAB">
            <w:pPr>
              <w:jc w:val="both"/>
              <w:rPr>
                <w:sz w:val="20"/>
                <w:szCs w:val="20"/>
                <w:lang w:val="en-GB"/>
              </w:rPr>
            </w:pPr>
            <w:r>
              <w:rPr>
                <w:sz w:val="20"/>
                <w:szCs w:val="20"/>
                <w:lang w:val="en-GB"/>
              </w:rPr>
              <w:t>y</w:t>
            </w:r>
          </w:p>
        </w:tc>
        <w:tc>
          <w:tcPr>
            <w:tcW w:w="2950" w:type="dxa"/>
          </w:tcPr>
          <w:p w14:paraId="63FE5E33" w14:textId="77777777" w:rsidR="00E40EAB" w:rsidRPr="002E5CE2" w:rsidRDefault="00E40EAB" w:rsidP="00E40EAB">
            <w:pPr>
              <w:jc w:val="both"/>
              <w:rPr>
                <w:sz w:val="20"/>
                <w:szCs w:val="20"/>
                <w:lang w:val="en-GB"/>
              </w:rPr>
            </w:pPr>
          </w:p>
        </w:tc>
      </w:tr>
      <w:tr w:rsidR="00E40EAB" w:rsidRPr="002E5CE2" w14:paraId="5D0FA84A" w14:textId="77777777" w:rsidTr="007C10FD">
        <w:tc>
          <w:tcPr>
            <w:tcW w:w="812" w:type="dxa"/>
          </w:tcPr>
          <w:p w14:paraId="7015F103" w14:textId="77777777" w:rsidR="00E40EAB" w:rsidRPr="002E5CE2" w:rsidRDefault="00E40EAB" w:rsidP="00E40EAB">
            <w:pPr>
              <w:rPr>
                <w:sz w:val="20"/>
                <w:szCs w:val="20"/>
                <w:lang w:val="en-GB"/>
              </w:rPr>
            </w:pPr>
            <w:r w:rsidRPr="002E5CE2">
              <w:rPr>
                <w:sz w:val="20"/>
                <w:szCs w:val="20"/>
                <w:lang w:val="en-GB"/>
              </w:rPr>
              <w:t>42113</w:t>
            </w:r>
          </w:p>
        </w:tc>
        <w:tc>
          <w:tcPr>
            <w:tcW w:w="3372" w:type="dxa"/>
          </w:tcPr>
          <w:p w14:paraId="14CBEA7E" w14:textId="77777777" w:rsidR="00E40EAB" w:rsidRPr="002E5CE2" w:rsidRDefault="00E40EAB" w:rsidP="00E40EAB">
            <w:pPr>
              <w:jc w:val="both"/>
              <w:rPr>
                <w:sz w:val="20"/>
                <w:szCs w:val="20"/>
                <w:lang w:val="en-GB"/>
              </w:rPr>
            </w:pPr>
            <w:r w:rsidRPr="002E5CE2">
              <w:rPr>
                <w:sz w:val="20"/>
                <w:szCs w:val="20"/>
                <w:lang w:val="en-GB"/>
              </w:rPr>
              <w:t>Multiset operand required, not ?</w:t>
            </w:r>
          </w:p>
        </w:tc>
        <w:tc>
          <w:tcPr>
            <w:tcW w:w="652" w:type="dxa"/>
          </w:tcPr>
          <w:p w14:paraId="6DEF948D" w14:textId="77777777" w:rsidR="00E40EAB" w:rsidRDefault="00E40EAB" w:rsidP="00E40EAB">
            <w:r w:rsidRPr="00D66D20">
              <w:rPr>
                <w:sz w:val="20"/>
                <w:szCs w:val="20"/>
                <w:lang w:val="en-GB"/>
              </w:rPr>
              <w:t>n</w:t>
            </w:r>
          </w:p>
        </w:tc>
        <w:tc>
          <w:tcPr>
            <w:tcW w:w="827" w:type="dxa"/>
          </w:tcPr>
          <w:p w14:paraId="1B22C895" w14:textId="77777777" w:rsidR="00E40EAB" w:rsidRPr="002E5CE2" w:rsidRDefault="00E40EAB" w:rsidP="00E40EAB">
            <w:pPr>
              <w:jc w:val="both"/>
              <w:rPr>
                <w:sz w:val="20"/>
                <w:szCs w:val="20"/>
                <w:lang w:val="en-GB"/>
              </w:rPr>
            </w:pPr>
            <w:r>
              <w:rPr>
                <w:sz w:val="20"/>
                <w:szCs w:val="20"/>
                <w:lang w:val="en-GB"/>
              </w:rPr>
              <w:t>y</w:t>
            </w:r>
          </w:p>
        </w:tc>
        <w:tc>
          <w:tcPr>
            <w:tcW w:w="2950" w:type="dxa"/>
          </w:tcPr>
          <w:p w14:paraId="2075AA36" w14:textId="77777777" w:rsidR="00E40EAB" w:rsidRPr="002E5CE2" w:rsidRDefault="00E40EAB" w:rsidP="00E40EAB">
            <w:pPr>
              <w:jc w:val="both"/>
              <w:rPr>
                <w:sz w:val="20"/>
                <w:szCs w:val="20"/>
                <w:lang w:val="en-GB"/>
              </w:rPr>
            </w:pPr>
          </w:p>
        </w:tc>
      </w:tr>
      <w:tr w:rsidR="00E40EAB" w:rsidRPr="002E5CE2" w14:paraId="4726318C" w14:textId="77777777" w:rsidTr="007C10FD">
        <w:tc>
          <w:tcPr>
            <w:tcW w:w="812" w:type="dxa"/>
          </w:tcPr>
          <w:p w14:paraId="3CB81472" w14:textId="77777777" w:rsidR="00E40EAB" w:rsidRPr="002E5CE2" w:rsidRDefault="00E40EAB" w:rsidP="00E40EAB">
            <w:pPr>
              <w:rPr>
                <w:sz w:val="20"/>
                <w:szCs w:val="20"/>
                <w:lang w:val="en-GB"/>
              </w:rPr>
            </w:pPr>
            <w:r w:rsidRPr="002E5CE2">
              <w:rPr>
                <w:sz w:val="20"/>
                <w:szCs w:val="20"/>
                <w:lang w:val="en-GB"/>
              </w:rPr>
              <w:t>42115</w:t>
            </w:r>
          </w:p>
        </w:tc>
        <w:tc>
          <w:tcPr>
            <w:tcW w:w="3372" w:type="dxa"/>
          </w:tcPr>
          <w:p w14:paraId="7CF53306" w14:textId="77777777" w:rsidR="00E40EAB" w:rsidRPr="002E5CE2" w:rsidRDefault="00E40EAB" w:rsidP="00E40EAB">
            <w:pPr>
              <w:jc w:val="both"/>
              <w:rPr>
                <w:sz w:val="20"/>
                <w:szCs w:val="20"/>
                <w:lang w:val="en-GB"/>
              </w:rPr>
            </w:pPr>
            <w:r w:rsidRPr="002E5CE2">
              <w:rPr>
                <w:sz w:val="20"/>
                <w:szCs w:val="20"/>
                <w:lang w:val="en-GB"/>
              </w:rPr>
              <w:t>Unexpected object type ? ? for GRANT</w:t>
            </w:r>
          </w:p>
        </w:tc>
        <w:tc>
          <w:tcPr>
            <w:tcW w:w="652" w:type="dxa"/>
          </w:tcPr>
          <w:p w14:paraId="65B376AC" w14:textId="77777777" w:rsidR="00E40EAB" w:rsidRDefault="00E40EAB" w:rsidP="00E40EAB">
            <w:r w:rsidRPr="00D66D20">
              <w:rPr>
                <w:sz w:val="20"/>
                <w:szCs w:val="20"/>
                <w:lang w:val="en-GB"/>
              </w:rPr>
              <w:t>n</w:t>
            </w:r>
          </w:p>
        </w:tc>
        <w:tc>
          <w:tcPr>
            <w:tcW w:w="827" w:type="dxa"/>
          </w:tcPr>
          <w:p w14:paraId="30DC8A5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B2F323" w14:textId="77777777" w:rsidR="00E40EAB" w:rsidRPr="002E5CE2" w:rsidRDefault="00E40EAB" w:rsidP="00E40EAB">
            <w:pPr>
              <w:jc w:val="both"/>
              <w:rPr>
                <w:sz w:val="20"/>
                <w:szCs w:val="20"/>
                <w:lang w:val="en-GB"/>
              </w:rPr>
            </w:pPr>
          </w:p>
        </w:tc>
      </w:tr>
      <w:tr w:rsidR="00E40EAB" w:rsidRPr="002E5CE2" w14:paraId="6536DE46" w14:textId="77777777" w:rsidTr="007C10FD">
        <w:tc>
          <w:tcPr>
            <w:tcW w:w="812" w:type="dxa"/>
          </w:tcPr>
          <w:p w14:paraId="1F47ABAB" w14:textId="77777777" w:rsidR="00E40EAB" w:rsidRPr="002E5CE2" w:rsidRDefault="00E40EAB" w:rsidP="00E40EAB">
            <w:pPr>
              <w:rPr>
                <w:sz w:val="20"/>
                <w:szCs w:val="20"/>
                <w:lang w:val="en-GB"/>
              </w:rPr>
            </w:pPr>
            <w:r w:rsidRPr="002E5CE2">
              <w:rPr>
                <w:sz w:val="20"/>
                <w:szCs w:val="20"/>
                <w:lang w:val="en-GB"/>
              </w:rPr>
              <w:t>42116</w:t>
            </w:r>
          </w:p>
        </w:tc>
        <w:tc>
          <w:tcPr>
            <w:tcW w:w="3372" w:type="dxa"/>
          </w:tcPr>
          <w:p w14:paraId="1B917080" w14:textId="77777777" w:rsidR="00E40EAB" w:rsidRPr="002E5CE2" w:rsidRDefault="00E40EAB" w:rsidP="00E40EAB">
            <w:pPr>
              <w:jc w:val="both"/>
              <w:rPr>
                <w:sz w:val="20"/>
                <w:szCs w:val="20"/>
                <w:lang w:val="en-GB"/>
              </w:rPr>
            </w:pPr>
            <w:r w:rsidRPr="002E5CE2">
              <w:rPr>
                <w:sz w:val="20"/>
                <w:szCs w:val="20"/>
                <w:lang w:val="en-GB"/>
              </w:rPr>
              <w:t>Role revoke has ADMIN option not GRANT</w:t>
            </w:r>
          </w:p>
        </w:tc>
        <w:tc>
          <w:tcPr>
            <w:tcW w:w="652" w:type="dxa"/>
          </w:tcPr>
          <w:p w14:paraId="3595ACE0" w14:textId="77777777" w:rsidR="00E40EAB" w:rsidRDefault="00E40EAB" w:rsidP="00E40EAB">
            <w:r w:rsidRPr="00D66D20">
              <w:rPr>
                <w:sz w:val="20"/>
                <w:szCs w:val="20"/>
                <w:lang w:val="en-GB"/>
              </w:rPr>
              <w:t>n</w:t>
            </w:r>
          </w:p>
        </w:tc>
        <w:tc>
          <w:tcPr>
            <w:tcW w:w="827" w:type="dxa"/>
          </w:tcPr>
          <w:p w14:paraId="4A15E710" w14:textId="77777777" w:rsidR="00E40EAB" w:rsidRPr="002E5CE2" w:rsidRDefault="00E40EAB" w:rsidP="00E40EAB">
            <w:pPr>
              <w:jc w:val="both"/>
              <w:rPr>
                <w:sz w:val="20"/>
                <w:szCs w:val="20"/>
                <w:lang w:val="en-GB"/>
              </w:rPr>
            </w:pPr>
            <w:r>
              <w:rPr>
                <w:sz w:val="20"/>
                <w:szCs w:val="20"/>
                <w:lang w:val="en-GB"/>
              </w:rPr>
              <w:t>y</w:t>
            </w:r>
          </w:p>
        </w:tc>
        <w:tc>
          <w:tcPr>
            <w:tcW w:w="2950" w:type="dxa"/>
          </w:tcPr>
          <w:p w14:paraId="454E3AE9" w14:textId="77777777" w:rsidR="00E40EAB" w:rsidRPr="002E5CE2" w:rsidRDefault="00E40EAB" w:rsidP="00E40EAB">
            <w:pPr>
              <w:jc w:val="both"/>
              <w:rPr>
                <w:sz w:val="20"/>
                <w:szCs w:val="20"/>
                <w:lang w:val="en-GB"/>
              </w:rPr>
            </w:pPr>
          </w:p>
        </w:tc>
      </w:tr>
      <w:tr w:rsidR="00E40EAB" w:rsidRPr="002E5CE2" w14:paraId="5B4CCA6B" w14:textId="77777777" w:rsidTr="007C10FD">
        <w:tc>
          <w:tcPr>
            <w:tcW w:w="812" w:type="dxa"/>
          </w:tcPr>
          <w:p w14:paraId="04FA1746" w14:textId="77777777" w:rsidR="00E40EAB" w:rsidRPr="002E5CE2" w:rsidRDefault="00E40EAB" w:rsidP="00E40EAB">
            <w:pPr>
              <w:rPr>
                <w:sz w:val="20"/>
                <w:szCs w:val="20"/>
                <w:lang w:val="en-GB"/>
              </w:rPr>
            </w:pPr>
            <w:r w:rsidRPr="002E5CE2">
              <w:rPr>
                <w:sz w:val="20"/>
                <w:szCs w:val="20"/>
                <w:lang w:val="en-GB"/>
              </w:rPr>
              <w:t>42117</w:t>
            </w:r>
          </w:p>
        </w:tc>
        <w:tc>
          <w:tcPr>
            <w:tcW w:w="3372" w:type="dxa"/>
          </w:tcPr>
          <w:p w14:paraId="095B84DE" w14:textId="77777777" w:rsidR="00E40EAB" w:rsidRPr="002E5CE2" w:rsidRDefault="00E40EAB" w:rsidP="00E40EAB">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E40EAB" w:rsidRDefault="00E40EAB" w:rsidP="00E40EAB">
            <w:r w:rsidRPr="00D66D20">
              <w:rPr>
                <w:sz w:val="20"/>
                <w:szCs w:val="20"/>
                <w:lang w:val="en-GB"/>
              </w:rPr>
              <w:t>n</w:t>
            </w:r>
          </w:p>
        </w:tc>
        <w:tc>
          <w:tcPr>
            <w:tcW w:w="827" w:type="dxa"/>
          </w:tcPr>
          <w:p w14:paraId="313CCC4F" w14:textId="77777777" w:rsidR="00E40EAB" w:rsidRPr="002E5CE2" w:rsidRDefault="00E40EAB" w:rsidP="00E40EAB">
            <w:pPr>
              <w:jc w:val="both"/>
              <w:rPr>
                <w:sz w:val="20"/>
                <w:szCs w:val="20"/>
                <w:lang w:val="en-GB"/>
              </w:rPr>
            </w:pPr>
            <w:r>
              <w:rPr>
                <w:sz w:val="20"/>
                <w:szCs w:val="20"/>
                <w:lang w:val="en-GB"/>
              </w:rPr>
              <w:t>y</w:t>
            </w:r>
          </w:p>
        </w:tc>
        <w:tc>
          <w:tcPr>
            <w:tcW w:w="2950" w:type="dxa"/>
          </w:tcPr>
          <w:p w14:paraId="0476C413" w14:textId="77777777" w:rsidR="00E40EAB" w:rsidRPr="002E5CE2" w:rsidRDefault="00E40EAB" w:rsidP="00E40EAB">
            <w:pPr>
              <w:jc w:val="both"/>
              <w:rPr>
                <w:sz w:val="20"/>
                <w:szCs w:val="20"/>
                <w:lang w:val="en-GB"/>
              </w:rPr>
            </w:pPr>
          </w:p>
        </w:tc>
      </w:tr>
      <w:tr w:rsidR="00E40EAB" w:rsidRPr="002E5CE2" w14:paraId="1DE5164A" w14:textId="77777777" w:rsidTr="007C10FD">
        <w:tc>
          <w:tcPr>
            <w:tcW w:w="812" w:type="dxa"/>
          </w:tcPr>
          <w:p w14:paraId="2BFE4995" w14:textId="77777777" w:rsidR="00E40EAB" w:rsidRPr="002E5CE2" w:rsidRDefault="00E40EAB" w:rsidP="00E40EAB">
            <w:pPr>
              <w:rPr>
                <w:sz w:val="20"/>
                <w:szCs w:val="20"/>
                <w:lang w:val="en-GB"/>
              </w:rPr>
            </w:pPr>
            <w:r w:rsidRPr="002E5CE2">
              <w:rPr>
                <w:sz w:val="20"/>
                <w:szCs w:val="20"/>
                <w:lang w:val="en-GB"/>
              </w:rPr>
              <w:t>42118</w:t>
            </w:r>
          </w:p>
        </w:tc>
        <w:tc>
          <w:tcPr>
            <w:tcW w:w="3372" w:type="dxa"/>
          </w:tcPr>
          <w:p w14:paraId="5559A362" w14:textId="77777777" w:rsidR="00E40EAB" w:rsidRPr="002E5CE2" w:rsidRDefault="00E40EAB" w:rsidP="00E40EAB">
            <w:pPr>
              <w:jc w:val="both"/>
              <w:rPr>
                <w:sz w:val="20"/>
                <w:szCs w:val="20"/>
                <w:lang w:val="en-GB"/>
              </w:rPr>
            </w:pPr>
            <w:r w:rsidRPr="002E5CE2">
              <w:rPr>
                <w:sz w:val="20"/>
                <w:szCs w:val="20"/>
                <w:lang w:val="en-GB"/>
              </w:rPr>
              <w:t>Unsupported CREATE ?</w:t>
            </w:r>
          </w:p>
        </w:tc>
        <w:tc>
          <w:tcPr>
            <w:tcW w:w="652" w:type="dxa"/>
          </w:tcPr>
          <w:p w14:paraId="6ADDC0AA" w14:textId="77777777" w:rsidR="00E40EAB" w:rsidRDefault="00E40EAB" w:rsidP="00E40EAB">
            <w:r w:rsidRPr="00D66D20">
              <w:rPr>
                <w:sz w:val="20"/>
                <w:szCs w:val="20"/>
                <w:lang w:val="en-GB"/>
              </w:rPr>
              <w:t>n</w:t>
            </w:r>
          </w:p>
        </w:tc>
        <w:tc>
          <w:tcPr>
            <w:tcW w:w="827" w:type="dxa"/>
          </w:tcPr>
          <w:p w14:paraId="58352055" w14:textId="77777777" w:rsidR="00E40EAB" w:rsidRPr="002E5CE2" w:rsidRDefault="00E40EAB" w:rsidP="00E40EAB">
            <w:pPr>
              <w:jc w:val="both"/>
              <w:rPr>
                <w:sz w:val="20"/>
                <w:szCs w:val="20"/>
                <w:lang w:val="en-GB"/>
              </w:rPr>
            </w:pPr>
            <w:r>
              <w:rPr>
                <w:sz w:val="20"/>
                <w:szCs w:val="20"/>
                <w:lang w:val="en-GB"/>
              </w:rPr>
              <w:t>y</w:t>
            </w:r>
          </w:p>
        </w:tc>
        <w:tc>
          <w:tcPr>
            <w:tcW w:w="2950" w:type="dxa"/>
          </w:tcPr>
          <w:p w14:paraId="09265059" w14:textId="77777777" w:rsidR="00E40EAB" w:rsidRPr="002E5CE2" w:rsidRDefault="00E40EAB" w:rsidP="00E40EAB">
            <w:pPr>
              <w:jc w:val="both"/>
              <w:rPr>
                <w:sz w:val="20"/>
                <w:szCs w:val="20"/>
                <w:lang w:val="en-GB"/>
              </w:rPr>
            </w:pPr>
          </w:p>
        </w:tc>
      </w:tr>
      <w:tr w:rsidR="00E40EAB" w:rsidRPr="002E5CE2" w14:paraId="08A6FDC8" w14:textId="77777777" w:rsidTr="007C10FD">
        <w:tc>
          <w:tcPr>
            <w:tcW w:w="812" w:type="dxa"/>
          </w:tcPr>
          <w:p w14:paraId="7894D1F2" w14:textId="77777777" w:rsidR="00E40EAB" w:rsidRPr="002E5CE2" w:rsidRDefault="00E40EAB" w:rsidP="00E40EAB">
            <w:pPr>
              <w:rPr>
                <w:sz w:val="20"/>
                <w:szCs w:val="20"/>
                <w:lang w:val="en-GB"/>
              </w:rPr>
            </w:pPr>
            <w:r w:rsidRPr="002E5CE2">
              <w:rPr>
                <w:sz w:val="20"/>
                <w:szCs w:val="20"/>
                <w:lang w:val="en-GB"/>
              </w:rPr>
              <w:t>42119</w:t>
            </w:r>
          </w:p>
        </w:tc>
        <w:tc>
          <w:tcPr>
            <w:tcW w:w="3372" w:type="dxa"/>
          </w:tcPr>
          <w:p w14:paraId="0047328B" w14:textId="77777777" w:rsidR="00E40EAB" w:rsidRPr="002E5CE2" w:rsidRDefault="00E40EAB" w:rsidP="00E40EAB">
            <w:pPr>
              <w:jc w:val="both"/>
              <w:rPr>
                <w:sz w:val="20"/>
                <w:szCs w:val="20"/>
                <w:lang w:val="en-GB"/>
              </w:rPr>
            </w:pPr>
            <w:r w:rsidRPr="002E5CE2">
              <w:rPr>
                <w:sz w:val="20"/>
                <w:szCs w:val="20"/>
                <w:lang w:val="en-GB"/>
              </w:rPr>
              <w:t>Domain ? not found in database ?</w:t>
            </w:r>
          </w:p>
        </w:tc>
        <w:tc>
          <w:tcPr>
            <w:tcW w:w="652" w:type="dxa"/>
          </w:tcPr>
          <w:p w14:paraId="466ABB43" w14:textId="77777777" w:rsidR="00E40EAB" w:rsidRDefault="00E40EAB" w:rsidP="00E40EAB">
            <w:r w:rsidRPr="00D66D20">
              <w:rPr>
                <w:sz w:val="20"/>
                <w:szCs w:val="20"/>
                <w:lang w:val="en-GB"/>
              </w:rPr>
              <w:t>n</w:t>
            </w:r>
          </w:p>
        </w:tc>
        <w:tc>
          <w:tcPr>
            <w:tcW w:w="827" w:type="dxa"/>
          </w:tcPr>
          <w:p w14:paraId="079EDF19" w14:textId="77777777" w:rsidR="00E40EAB" w:rsidRPr="002E5CE2" w:rsidRDefault="00E40EAB" w:rsidP="00E40EAB">
            <w:pPr>
              <w:jc w:val="both"/>
              <w:rPr>
                <w:sz w:val="20"/>
                <w:szCs w:val="20"/>
                <w:lang w:val="en-GB"/>
              </w:rPr>
            </w:pPr>
            <w:r>
              <w:rPr>
                <w:sz w:val="20"/>
                <w:szCs w:val="20"/>
                <w:lang w:val="en-GB"/>
              </w:rPr>
              <w:t>y</w:t>
            </w:r>
          </w:p>
        </w:tc>
        <w:tc>
          <w:tcPr>
            <w:tcW w:w="2950" w:type="dxa"/>
          </w:tcPr>
          <w:p w14:paraId="74E17734" w14:textId="77777777" w:rsidR="00E40EAB" w:rsidRPr="002E5CE2" w:rsidRDefault="00E40EAB" w:rsidP="00E40EAB">
            <w:pPr>
              <w:jc w:val="both"/>
              <w:rPr>
                <w:sz w:val="20"/>
                <w:szCs w:val="20"/>
                <w:lang w:val="en-GB"/>
              </w:rPr>
            </w:pPr>
          </w:p>
        </w:tc>
      </w:tr>
      <w:tr w:rsidR="00E40EAB" w:rsidRPr="002E5CE2" w14:paraId="258ECF72" w14:textId="77777777" w:rsidTr="007C10FD">
        <w:tc>
          <w:tcPr>
            <w:tcW w:w="812" w:type="dxa"/>
          </w:tcPr>
          <w:p w14:paraId="096286C0" w14:textId="77777777" w:rsidR="00E40EAB" w:rsidRPr="002E5CE2" w:rsidRDefault="00E40EAB" w:rsidP="00E40EAB">
            <w:pPr>
              <w:rPr>
                <w:sz w:val="20"/>
                <w:szCs w:val="20"/>
                <w:lang w:val="en-GB"/>
              </w:rPr>
            </w:pPr>
            <w:r w:rsidRPr="002E5CE2">
              <w:rPr>
                <w:sz w:val="20"/>
                <w:szCs w:val="20"/>
                <w:lang w:val="en-GB"/>
              </w:rPr>
              <w:t>4211A</w:t>
            </w:r>
          </w:p>
        </w:tc>
        <w:tc>
          <w:tcPr>
            <w:tcW w:w="3372" w:type="dxa"/>
          </w:tcPr>
          <w:p w14:paraId="23D823DB" w14:textId="77777777" w:rsidR="00E40EAB" w:rsidRPr="002E5CE2" w:rsidRDefault="00E40EAB" w:rsidP="00E40EAB">
            <w:pPr>
              <w:jc w:val="both"/>
              <w:rPr>
                <w:sz w:val="20"/>
                <w:szCs w:val="20"/>
                <w:lang w:val="en-GB"/>
              </w:rPr>
            </w:pPr>
            <w:r w:rsidRPr="002E5CE2">
              <w:rPr>
                <w:sz w:val="20"/>
                <w:szCs w:val="20"/>
                <w:lang w:val="en-GB"/>
              </w:rPr>
              <w:t>Unknown privilege ?</w:t>
            </w:r>
          </w:p>
        </w:tc>
        <w:tc>
          <w:tcPr>
            <w:tcW w:w="652" w:type="dxa"/>
          </w:tcPr>
          <w:p w14:paraId="35E45390" w14:textId="77777777" w:rsidR="00E40EAB" w:rsidRDefault="00E40EAB" w:rsidP="00E40EAB">
            <w:r w:rsidRPr="00D66D20">
              <w:rPr>
                <w:sz w:val="20"/>
                <w:szCs w:val="20"/>
                <w:lang w:val="en-GB"/>
              </w:rPr>
              <w:t>n</w:t>
            </w:r>
          </w:p>
        </w:tc>
        <w:tc>
          <w:tcPr>
            <w:tcW w:w="827" w:type="dxa"/>
          </w:tcPr>
          <w:p w14:paraId="13668E56" w14:textId="77777777" w:rsidR="00E40EAB" w:rsidRPr="002E5CE2" w:rsidRDefault="00E40EAB" w:rsidP="00E40EAB">
            <w:pPr>
              <w:jc w:val="both"/>
              <w:rPr>
                <w:sz w:val="20"/>
                <w:szCs w:val="20"/>
                <w:lang w:val="en-GB"/>
              </w:rPr>
            </w:pPr>
            <w:r>
              <w:rPr>
                <w:sz w:val="20"/>
                <w:szCs w:val="20"/>
                <w:lang w:val="en-GB"/>
              </w:rPr>
              <w:t>y</w:t>
            </w:r>
          </w:p>
        </w:tc>
        <w:tc>
          <w:tcPr>
            <w:tcW w:w="2950" w:type="dxa"/>
          </w:tcPr>
          <w:p w14:paraId="606F369B" w14:textId="77777777" w:rsidR="00E40EAB" w:rsidRPr="002E5CE2" w:rsidRDefault="00E40EAB" w:rsidP="00E40EAB">
            <w:pPr>
              <w:jc w:val="both"/>
              <w:rPr>
                <w:sz w:val="20"/>
                <w:szCs w:val="20"/>
                <w:lang w:val="en-GB"/>
              </w:rPr>
            </w:pPr>
          </w:p>
        </w:tc>
      </w:tr>
      <w:tr w:rsidR="00E40EAB" w:rsidRPr="002E5CE2" w14:paraId="19F0CA5A" w14:textId="77777777" w:rsidTr="007C10FD">
        <w:tc>
          <w:tcPr>
            <w:tcW w:w="812" w:type="dxa"/>
          </w:tcPr>
          <w:p w14:paraId="72B91AE8" w14:textId="77777777" w:rsidR="00E40EAB" w:rsidRPr="002E5CE2" w:rsidRDefault="00E40EAB" w:rsidP="00E40EAB">
            <w:pPr>
              <w:rPr>
                <w:sz w:val="20"/>
                <w:szCs w:val="20"/>
                <w:lang w:val="en-GB"/>
              </w:rPr>
            </w:pPr>
            <w:r w:rsidRPr="002E5CE2">
              <w:rPr>
                <w:sz w:val="20"/>
                <w:szCs w:val="20"/>
                <w:lang w:val="en-GB"/>
              </w:rPr>
              <w:t>42120</w:t>
            </w:r>
          </w:p>
        </w:tc>
        <w:tc>
          <w:tcPr>
            <w:tcW w:w="3372" w:type="dxa"/>
          </w:tcPr>
          <w:p w14:paraId="424A35F6" w14:textId="77777777" w:rsidR="00E40EAB" w:rsidRPr="002E5CE2" w:rsidRDefault="00E40EAB" w:rsidP="00E40EAB">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E40EAB" w:rsidRDefault="00E40EAB" w:rsidP="00E40EAB">
            <w:r w:rsidRPr="00D66D20">
              <w:rPr>
                <w:sz w:val="20"/>
                <w:szCs w:val="20"/>
                <w:lang w:val="en-GB"/>
              </w:rPr>
              <w:t>n</w:t>
            </w:r>
          </w:p>
        </w:tc>
        <w:tc>
          <w:tcPr>
            <w:tcW w:w="827" w:type="dxa"/>
          </w:tcPr>
          <w:p w14:paraId="3AE9FB00" w14:textId="77777777" w:rsidR="00E40EAB" w:rsidRPr="002E5CE2" w:rsidRDefault="00E40EAB" w:rsidP="00E40EAB">
            <w:pPr>
              <w:jc w:val="both"/>
              <w:rPr>
                <w:sz w:val="20"/>
                <w:szCs w:val="20"/>
                <w:lang w:val="en-GB"/>
              </w:rPr>
            </w:pPr>
            <w:r>
              <w:rPr>
                <w:sz w:val="20"/>
                <w:szCs w:val="20"/>
                <w:lang w:val="en-GB"/>
              </w:rPr>
              <w:t>y</w:t>
            </w:r>
          </w:p>
        </w:tc>
        <w:tc>
          <w:tcPr>
            <w:tcW w:w="2950" w:type="dxa"/>
          </w:tcPr>
          <w:p w14:paraId="3D4EFA9A" w14:textId="77777777" w:rsidR="00E40EAB" w:rsidRPr="002E5CE2" w:rsidRDefault="00E40EAB" w:rsidP="00E40EAB">
            <w:pPr>
              <w:jc w:val="both"/>
              <w:rPr>
                <w:sz w:val="20"/>
                <w:szCs w:val="20"/>
                <w:lang w:val="en-GB"/>
              </w:rPr>
            </w:pPr>
          </w:p>
        </w:tc>
      </w:tr>
      <w:tr w:rsidR="00E40EAB" w:rsidRPr="002E5CE2" w14:paraId="6A03E8A7" w14:textId="77777777" w:rsidTr="007C10FD">
        <w:tc>
          <w:tcPr>
            <w:tcW w:w="812" w:type="dxa"/>
          </w:tcPr>
          <w:p w14:paraId="458FA175" w14:textId="77777777" w:rsidR="00E40EAB" w:rsidRPr="002E5CE2" w:rsidRDefault="00E40EAB" w:rsidP="00E40EAB">
            <w:pPr>
              <w:rPr>
                <w:sz w:val="20"/>
                <w:szCs w:val="20"/>
                <w:lang w:val="en-GB"/>
              </w:rPr>
            </w:pPr>
            <w:r w:rsidRPr="002E5CE2">
              <w:rPr>
                <w:sz w:val="20"/>
                <w:szCs w:val="20"/>
                <w:lang w:val="en-GB"/>
              </w:rPr>
              <w:t>42123</w:t>
            </w:r>
          </w:p>
        </w:tc>
        <w:tc>
          <w:tcPr>
            <w:tcW w:w="3372" w:type="dxa"/>
          </w:tcPr>
          <w:p w14:paraId="3231D946" w14:textId="77777777" w:rsidR="00E40EAB" w:rsidRPr="002E5CE2" w:rsidRDefault="00E40EAB" w:rsidP="00E40EAB">
            <w:pPr>
              <w:jc w:val="both"/>
              <w:rPr>
                <w:sz w:val="20"/>
                <w:szCs w:val="20"/>
                <w:lang w:val="en-GB"/>
              </w:rPr>
            </w:pPr>
            <w:r w:rsidRPr="002E5CE2">
              <w:rPr>
                <w:sz w:val="20"/>
                <w:szCs w:val="20"/>
                <w:lang w:val="en-GB"/>
              </w:rPr>
              <w:t>NO ACTION is not supported</w:t>
            </w:r>
          </w:p>
        </w:tc>
        <w:tc>
          <w:tcPr>
            <w:tcW w:w="652" w:type="dxa"/>
          </w:tcPr>
          <w:p w14:paraId="3D692F1E" w14:textId="77777777" w:rsidR="00E40EAB" w:rsidRDefault="00E40EAB" w:rsidP="00E40EAB">
            <w:r w:rsidRPr="00D66D20">
              <w:rPr>
                <w:sz w:val="20"/>
                <w:szCs w:val="20"/>
                <w:lang w:val="en-GB"/>
              </w:rPr>
              <w:t>n</w:t>
            </w:r>
          </w:p>
        </w:tc>
        <w:tc>
          <w:tcPr>
            <w:tcW w:w="827" w:type="dxa"/>
          </w:tcPr>
          <w:p w14:paraId="07415FD4" w14:textId="77777777" w:rsidR="00E40EAB" w:rsidRPr="002E5CE2" w:rsidRDefault="00E40EAB" w:rsidP="00E40EAB">
            <w:pPr>
              <w:jc w:val="both"/>
              <w:rPr>
                <w:sz w:val="20"/>
                <w:szCs w:val="20"/>
                <w:lang w:val="en-GB"/>
              </w:rPr>
            </w:pPr>
            <w:r>
              <w:rPr>
                <w:sz w:val="20"/>
                <w:szCs w:val="20"/>
                <w:lang w:val="en-GB"/>
              </w:rPr>
              <w:t>y</w:t>
            </w:r>
          </w:p>
        </w:tc>
        <w:tc>
          <w:tcPr>
            <w:tcW w:w="2950" w:type="dxa"/>
          </w:tcPr>
          <w:p w14:paraId="7205F7E4" w14:textId="77777777" w:rsidR="00E40EAB" w:rsidRPr="002E5CE2" w:rsidRDefault="00E40EAB" w:rsidP="00E40EAB">
            <w:pPr>
              <w:jc w:val="both"/>
              <w:rPr>
                <w:sz w:val="20"/>
                <w:szCs w:val="20"/>
                <w:lang w:val="en-GB"/>
              </w:rPr>
            </w:pPr>
          </w:p>
        </w:tc>
      </w:tr>
      <w:tr w:rsidR="00E40EAB" w:rsidRPr="002E5CE2" w14:paraId="77E5CA3E" w14:textId="77777777" w:rsidTr="007C10FD">
        <w:tc>
          <w:tcPr>
            <w:tcW w:w="812" w:type="dxa"/>
          </w:tcPr>
          <w:p w14:paraId="33012E34" w14:textId="77777777" w:rsidR="00E40EAB" w:rsidRPr="002E5CE2" w:rsidRDefault="00E40EAB" w:rsidP="00E40EAB">
            <w:pPr>
              <w:rPr>
                <w:sz w:val="20"/>
                <w:szCs w:val="20"/>
                <w:lang w:val="en-GB"/>
              </w:rPr>
            </w:pPr>
            <w:r w:rsidRPr="002E5CE2">
              <w:rPr>
                <w:sz w:val="20"/>
                <w:szCs w:val="20"/>
                <w:lang w:val="en-GB"/>
              </w:rPr>
              <w:t>42124</w:t>
            </w:r>
          </w:p>
        </w:tc>
        <w:tc>
          <w:tcPr>
            <w:tcW w:w="3372" w:type="dxa"/>
          </w:tcPr>
          <w:p w14:paraId="4F564B12" w14:textId="77777777" w:rsidR="00E40EAB" w:rsidRPr="002E5CE2" w:rsidRDefault="00E40EAB" w:rsidP="00E40EAB">
            <w:pPr>
              <w:jc w:val="both"/>
              <w:rPr>
                <w:sz w:val="20"/>
                <w:szCs w:val="20"/>
                <w:lang w:val="en-GB"/>
              </w:rPr>
            </w:pPr>
            <w:r w:rsidRPr="002E5CE2">
              <w:rPr>
                <w:sz w:val="20"/>
                <w:szCs w:val="20"/>
                <w:lang w:val="en-GB"/>
              </w:rPr>
              <w:t>Colon expected ..</w:t>
            </w:r>
          </w:p>
        </w:tc>
        <w:tc>
          <w:tcPr>
            <w:tcW w:w="652" w:type="dxa"/>
          </w:tcPr>
          <w:p w14:paraId="3C8AC4A3" w14:textId="77777777" w:rsidR="00E40EAB" w:rsidRDefault="00E40EAB" w:rsidP="00E40EAB">
            <w:r w:rsidRPr="00D66D20">
              <w:rPr>
                <w:sz w:val="20"/>
                <w:szCs w:val="20"/>
                <w:lang w:val="en-GB"/>
              </w:rPr>
              <w:t>n</w:t>
            </w:r>
          </w:p>
        </w:tc>
        <w:tc>
          <w:tcPr>
            <w:tcW w:w="827" w:type="dxa"/>
          </w:tcPr>
          <w:p w14:paraId="32A6658D" w14:textId="77777777" w:rsidR="00E40EAB" w:rsidRPr="002E5CE2" w:rsidRDefault="00E40EAB" w:rsidP="00E40EAB">
            <w:pPr>
              <w:jc w:val="both"/>
              <w:rPr>
                <w:sz w:val="20"/>
                <w:szCs w:val="20"/>
                <w:lang w:val="en-GB"/>
              </w:rPr>
            </w:pPr>
            <w:r>
              <w:rPr>
                <w:sz w:val="20"/>
                <w:szCs w:val="20"/>
                <w:lang w:val="en-GB"/>
              </w:rPr>
              <w:t>y</w:t>
            </w:r>
          </w:p>
        </w:tc>
        <w:tc>
          <w:tcPr>
            <w:tcW w:w="2950" w:type="dxa"/>
          </w:tcPr>
          <w:p w14:paraId="34929EE0" w14:textId="77777777" w:rsidR="00E40EAB" w:rsidRPr="002E5CE2" w:rsidRDefault="00E40EAB" w:rsidP="00E40EAB">
            <w:pPr>
              <w:jc w:val="both"/>
              <w:rPr>
                <w:sz w:val="20"/>
                <w:szCs w:val="20"/>
                <w:lang w:val="en-GB"/>
              </w:rPr>
            </w:pPr>
          </w:p>
        </w:tc>
      </w:tr>
      <w:tr w:rsidR="00E40EAB" w:rsidRPr="002E5CE2" w14:paraId="70EB2F9E" w14:textId="77777777" w:rsidTr="007C10FD">
        <w:tc>
          <w:tcPr>
            <w:tcW w:w="812" w:type="dxa"/>
          </w:tcPr>
          <w:p w14:paraId="458CA8AE" w14:textId="77777777" w:rsidR="00E40EAB" w:rsidRPr="002E5CE2" w:rsidRDefault="00E40EAB" w:rsidP="00E40EAB">
            <w:pPr>
              <w:rPr>
                <w:sz w:val="20"/>
                <w:szCs w:val="20"/>
                <w:lang w:val="en-GB"/>
              </w:rPr>
            </w:pPr>
            <w:r w:rsidRPr="002E5CE2">
              <w:rPr>
                <w:sz w:val="20"/>
                <w:szCs w:val="20"/>
                <w:lang w:val="en-GB"/>
              </w:rPr>
              <w:t>42125</w:t>
            </w:r>
          </w:p>
        </w:tc>
        <w:tc>
          <w:tcPr>
            <w:tcW w:w="3372" w:type="dxa"/>
          </w:tcPr>
          <w:p w14:paraId="402FF44D" w14:textId="77777777" w:rsidR="00E40EAB" w:rsidRPr="002E5CE2" w:rsidRDefault="00E40EAB" w:rsidP="00E40EAB">
            <w:pPr>
              <w:jc w:val="both"/>
              <w:rPr>
                <w:sz w:val="20"/>
                <w:szCs w:val="20"/>
                <w:lang w:val="en-GB"/>
              </w:rPr>
            </w:pPr>
            <w:r w:rsidRPr="002E5CE2">
              <w:rPr>
                <w:sz w:val="20"/>
                <w:szCs w:val="20"/>
                <w:lang w:val="en-GB"/>
              </w:rPr>
              <w:t>Unknown Alter type ?</w:t>
            </w:r>
          </w:p>
        </w:tc>
        <w:tc>
          <w:tcPr>
            <w:tcW w:w="652" w:type="dxa"/>
          </w:tcPr>
          <w:p w14:paraId="0ABC06B1" w14:textId="77777777" w:rsidR="00E40EAB" w:rsidRDefault="00E40EAB" w:rsidP="00E40EAB">
            <w:r w:rsidRPr="00D66D20">
              <w:rPr>
                <w:sz w:val="20"/>
                <w:szCs w:val="20"/>
                <w:lang w:val="en-GB"/>
              </w:rPr>
              <w:t>n</w:t>
            </w:r>
          </w:p>
        </w:tc>
        <w:tc>
          <w:tcPr>
            <w:tcW w:w="827" w:type="dxa"/>
          </w:tcPr>
          <w:p w14:paraId="6A596A2C" w14:textId="77777777" w:rsidR="00E40EAB" w:rsidRPr="002E5CE2" w:rsidRDefault="00E40EAB" w:rsidP="00E40EAB">
            <w:pPr>
              <w:jc w:val="both"/>
              <w:rPr>
                <w:sz w:val="20"/>
                <w:szCs w:val="20"/>
                <w:lang w:val="en-GB"/>
              </w:rPr>
            </w:pPr>
            <w:r>
              <w:rPr>
                <w:sz w:val="20"/>
                <w:szCs w:val="20"/>
                <w:lang w:val="en-GB"/>
              </w:rPr>
              <w:t>y</w:t>
            </w:r>
          </w:p>
        </w:tc>
        <w:tc>
          <w:tcPr>
            <w:tcW w:w="2950" w:type="dxa"/>
          </w:tcPr>
          <w:p w14:paraId="034B0AD5" w14:textId="77777777" w:rsidR="00E40EAB" w:rsidRPr="002E5CE2" w:rsidRDefault="00E40EAB" w:rsidP="00E40EAB">
            <w:pPr>
              <w:jc w:val="both"/>
              <w:rPr>
                <w:sz w:val="20"/>
                <w:szCs w:val="20"/>
                <w:lang w:val="en-GB"/>
              </w:rPr>
            </w:pPr>
          </w:p>
        </w:tc>
      </w:tr>
      <w:tr w:rsidR="00E40EAB" w:rsidRPr="002E5CE2" w14:paraId="7223C7C1" w14:textId="77777777" w:rsidTr="007C10FD">
        <w:tc>
          <w:tcPr>
            <w:tcW w:w="812" w:type="dxa"/>
          </w:tcPr>
          <w:p w14:paraId="098EC0FB" w14:textId="77777777" w:rsidR="00E40EAB" w:rsidRPr="002E5CE2" w:rsidRDefault="00E40EAB" w:rsidP="00E40EAB">
            <w:pPr>
              <w:rPr>
                <w:sz w:val="20"/>
                <w:szCs w:val="20"/>
                <w:lang w:val="en-GB"/>
              </w:rPr>
            </w:pPr>
            <w:r w:rsidRPr="002E5CE2">
              <w:rPr>
                <w:sz w:val="20"/>
                <w:szCs w:val="20"/>
                <w:lang w:val="en-GB"/>
              </w:rPr>
              <w:t>42126</w:t>
            </w:r>
          </w:p>
        </w:tc>
        <w:tc>
          <w:tcPr>
            <w:tcW w:w="3372" w:type="dxa"/>
          </w:tcPr>
          <w:p w14:paraId="448E1C0C" w14:textId="77777777" w:rsidR="00E40EAB" w:rsidRPr="002E5CE2" w:rsidRDefault="00E40EAB" w:rsidP="00E40EAB">
            <w:pPr>
              <w:jc w:val="both"/>
              <w:rPr>
                <w:sz w:val="20"/>
                <w:szCs w:val="20"/>
                <w:lang w:val="en-GB"/>
              </w:rPr>
            </w:pPr>
            <w:r w:rsidRPr="002E5CE2">
              <w:rPr>
                <w:sz w:val="20"/>
                <w:szCs w:val="20"/>
                <w:lang w:val="en-GB"/>
              </w:rPr>
              <w:t>Unknown SET operation</w:t>
            </w:r>
          </w:p>
        </w:tc>
        <w:tc>
          <w:tcPr>
            <w:tcW w:w="652" w:type="dxa"/>
          </w:tcPr>
          <w:p w14:paraId="1AD6E169" w14:textId="77777777" w:rsidR="00E40EAB" w:rsidRDefault="00E40EAB" w:rsidP="00E40EAB">
            <w:r w:rsidRPr="00D66D20">
              <w:rPr>
                <w:sz w:val="20"/>
                <w:szCs w:val="20"/>
                <w:lang w:val="en-GB"/>
              </w:rPr>
              <w:t>n</w:t>
            </w:r>
          </w:p>
        </w:tc>
        <w:tc>
          <w:tcPr>
            <w:tcW w:w="827" w:type="dxa"/>
          </w:tcPr>
          <w:p w14:paraId="409245F2" w14:textId="77777777" w:rsidR="00E40EAB" w:rsidRPr="002E5CE2" w:rsidRDefault="00E40EAB" w:rsidP="00E40EAB">
            <w:pPr>
              <w:jc w:val="both"/>
              <w:rPr>
                <w:sz w:val="20"/>
                <w:szCs w:val="20"/>
                <w:lang w:val="en-GB"/>
              </w:rPr>
            </w:pPr>
            <w:r>
              <w:rPr>
                <w:sz w:val="20"/>
                <w:szCs w:val="20"/>
                <w:lang w:val="en-GB"/>
              </w:rPr>
              <w:t>y</w:t>
            </w:r>
          </w:p>
        </w:tc>
        <w:tc>
          <w:tcPr>
            <w:tcW w:w="2950" w:type="dxa"/>
          </w:tcPr>
          <w:p w14:paraId="469235B9" w14:textId="77777777" w:rsidR="00E40EAB" w:rsidRPr="002E5CE2" w:rsidRDefault="00E40EAB" w:rsidP="00E40EAB">
            <w:pPr>
              <w:jc w:val="both"/>
              <w:rPr>
                <w:sz w:val="20"/>
                <w:szCs w:val="20"/>
                <w:lang w:val="en-GB"/>
              </w:rPr>
            </w:pPr>
          </w:p>
        </w:tc>
      </w:tr>
      <w:tr w:rsidR="00E40EAB" w:rsidRPr="002E5CE2" w14:paraId="5BCF12D3" w14:textId="77777777" w:rsidTr="007C10FD">
        <w:tc>
          <w:tcPr>
            <w:tcW w:w="812" w:type="dxa"/>
          </w:tcPr>
          <w:p w14:paraId="61B3373D" w14:textId="77777777" w:rsidR="00E40EAB" w:rsidRPr="002E5CE2" w:rsidRDefault="00E40EAB" w:rsidP="00E40EAB">
            <w:pPr>
              <w:rPr>
                <w:sz w:val="20"/>
                <w:szCs w:val="20"/>
                <w:lang w:val="en-GB"/>
              </w:rPr>
            </w:pPr>
            <w:r w:rsidRPr="002E5CE2">
              <w:rPr>
                <w:sz w:val="20"/>
                <w:szCs w:val="20"/>
                <w:lang w:val="en-GB"/>
              </w:rPr>
              <w:t>42127</w:t>
            </w:r>
          </w:p>
        </w:tc>
        <w:tc>
          <w:tcPr>
            <w:tcW w:w="3372" w:type="dxa"/>
          </w:tcPr>
          <w:p w14:paraId="335B1061" w14:textId="77777777" w:rsidR="00E40EAB" w:rsidRPr="002E5CE2" w:rsidRDefault="00E40EAB" w:rsidP="00E40EAB">
            <w:pPr>
              <w:jc w:val="both"/>
              <w:rPr>
                <w:sz w:val="20"/>
                <w:szCs w:val="20"/>
                <w:lang w:val="en-GB"/>
              </w:rPr>
            </w:pPr>
            <w:r w:rsidRPr="002E5CE2">
              <w:rPr>
                <w:sz w:val="20"/>
                <w:szCs w:val="20"/>
                <w:lang w:val="en-GB"/>
              </w:rPr>
              <w:t>Table expected</w:t>
            </w:r>
          </w:p>
        </w:tc>
        <w:tc>
          <w:tcPr>
            <w:tcW w:w="652" w:type="dxa"/>
          </w:tcPr>
          <w:p w14:paraId="47901E52" w14:textId="77777777" w:rsidR="00E40EAB" w:rsidRDefault="00E40EAB" w:rsidP="00E40EAB">
            <w:r w:rsidRPr="00D66D20">
              <w:rPr>
                <w:sz w:val="20"/>
                <w:szCs w:val="20"/>
                <w:lang w:val="en-GB"/>
              </w:rPr>
              <w:t>n</w:t>
            </w:r>
          </w:p>
        </w:tc>
        <w:tc>
          <w:tcPr>
            <w:tcW w:w="827" w:type="dxa"/>
          </w:tcPr>
          <w:p w14:paraId="7EE81BC2" w14:textId="77777777" w:rsidR="00E40EAB" w:rsidRPr="002E5CE2" w:rsidRDefault="00E40EAB" w:rsidP="00E40EAB">
            <w:pPr>
              <w:jc w:val="both"/>
              <w:rPr>
                <w:sz w:val="20"/>
                <w:szCs w:val="20"/>
                <w:lang w:val="en-GB"/>
              </w:rPr>
            </w:pPr>
            <w:r>
              <w:rPr>
                <w:sz w:val="20"/>
                <w:szCs w:val="20"/>
                <w:lang w:val="en-GB"/>
              </w:rPr>
              <w:t>y</w:t>
            </w:r>
          </w:p>
        </w:tc>
        <w:tc>
          <w:tcPr>
            <w:tcW w:w="2950" w:type="dxa"/>
          </w:tcPr>
          <w:p w14:paraId="297DD7DD" w14:textId="77777777" w:rsidR="00E40EAB" w:rsidRPr="002E5CE2" w:rsidRDefault="00E40EAB" w:rsidP="00E40EAB">
            <w:pPr>
              <w:jc w:val="both"/>
              <w:rPr>
                <w:sz w:val="20"/>
                <w:szCs w:val="20"/>
                <w:lang w:val="en-GB"/>
              </w:rPr>
            </w:pPr>
          </w:p>
        </w:tc>
      </w:tr>
      <w:tr w:rsidR="00E40EAB" w:rsidRPr="002E5CE2" w14:paraId="65E2E5C0" w14:textId="77777777" w:rsidTr="007C10FD">
        <w:tc>
          <w:tcPr>
            <w:tcW w:w="812" w:type="dxa"/>
          </w:tcPr>
          <w:p w14:paraId="321204D1" w14:textId="77777777" w:rsidR="00E40EAB" w:rsidRPr="002E5CE2" w:rsidRDefault="00E40EAB" w:rsidP="00E40EAB">
            <w:pPr>
              <w:rPr>
                <w:sz w:val="20"/>
                <w:szCs w:val="20"/>
                <w:lang w:val="en-GB"/>
              </w:rPr>
            </w:pPr>
            <w:r w:rsidRPr="002E5CE2">
              <w:rPr>
                <w:sz w:val="20"/>
                <w:szCs w:val="20"/>
                <w:lang w:val="en-GB"/>
              </w:rPr>
              <w:t>42128</w:t>
            </w:r>
          </w:p>
        </w:tc>
        <w:tc>
          <w:tcPr>
            <w:tcW w:w="3372" w:type="dxa"/>
          </w:tcPr>
          <w:p w14:paraId="784F896F" w14:textId="77777777" w:rsidR="00E40EAB" w:rsidRPr="002E5CE2" w:rsidRDefault="00E40EAB" w:rsidP="00E40EAB">
            <w:pPr>
              <w:jc w:val="both"/>
              <w:rPr>
                <w:sz w:val="20"/>
                <w:szCs w:val="20"/>
                <w:lang w:val="en-GB"/>
              </w:rPr>
            </w:pPr>
            <w:r w:rsidRPr="002E5CE2">
              <w:rPr>
                <w:sz w:val="20"/>
                <w:szCs w:val="20"/>
                <w:lang w:val="en-GB"/>
              </w:rPr>
              <w:t>Illegal aggregation operation</w:t>
            </w:r>
          </w:p>
        </w:tc>
        <w:tc>
          <w:tcPr>
            <w:tcW w:w="652" w:type="dxa"/>
          </w:tcPr>
          <w:p w14:paraId="1E585A6B" w14:textId="77777777" w:rsidR="00E40EAB" w:rsidRDefault="00E40EAB" w:rsidP="00E40EAB">
            <w:r w:rsidRPr="00D66D20">
              <w:rPr>
                <w:sz w:val="20"/>
                <w:szCs w:val="20"/>
                <w:lang w:val="en-GB"/>
              </w:rPr>
              <w:t>n</w:t>
            </w:r>
          </w:p>
        </w:tc>
        <w:tc>
          <w:tcPr>
            <w:tcW w:w="827" w:type="dxa"/>
          </w:tcPr>
          <w:p w14:paraId="3E916E59" w14:textId="77777777" w:rsidR="00E40EAB" w:rsidRPr="002E5CE2" w:rsidRDefault="00E40EAB" w:rsidP="00E40EAB">
            <w:pPr>
              <w:jc w:val="both"/>
              <w:rPr>
                <w:sz w:val="20"/>
                <w:szCs w:val="20"/>
                <w:lang w:val="en-GB"/>
              </w:rPr>
            </w:pPr>
            <w:r>
              <w:rPr>
                <w:sz w:val="20"/>
                <w:szCs w:val="20"/>
                <w:lang w:val="en-GB"/>
              </w:rPr>
              <w:t>y</w:t>
            </w:r>
          </w:p>
        </w:tc>
        <w:tc>
          <w:tcPr>
            <w:tcW w:w="2950" w:type="dxa"/>
          </w:tcPr>
          <w:p w14:paraId="6C431E00" w14:textId="77777777" w:rsidR="00E40EAB" w:rsidRPr="002E5CE2" w:rsidRDefault="00E40EAB" w:rsidP="00E40EAB">
            <w:pPr>
              <w:jc w:val="both"/>
              <w:rPr>
                <w:sz w:val="20"/>
                <w:szCs w:val="20"/>
                <w:lang w:val="en-GB"/>
              </w:rPr>
            </w:pPr>
          </w:p>
        </w:tc>
      </w:tr>
      <w:tr w:rsidR="00E40EAB" w:rsidRPr="002E5CE2" w14:paraId="68F3854D" w14:textId="77777777" w:rsidTr="007C10FD">
        <w:tc>
          <w:tcPr>
            <w:tcW w:w="812" w:type="dxa"/>
          </w:tcPr>
          <w:p w14:paraId="4C94EB6A" w14:textId="77777777" w:rsidR="00E40EAB" w:rsidRPr="002E5CE2" w:rsidRDefault="00E40EAB" w:rsidP="00E40EAB">
            <w:pPr>
              <w:rPr>
                <w:sz w:val="20"/>
                <w:szCs w:val="20"/>
                <w:lang w:val="en-GB"/>
              </w:rPr>
            </w:pPr>
            <w:r w:rsidRPr="002E5CE2">
              <w:rPr>
                <w:sz w:val="20"/>
                <w:szCs w:val="20"/>
                <w:lang w:val="en-GB"/>
              </w:rPr>
              <w:t>42129</w:t>
            </w:r>
          </w:p>
        </w:tc>
        <w:tc>
          <w:tcPr>
            <w:tcW w:w="3372" w:type="dxa"/>
          </w:tcPr>
          <w:p w14:paraId="0818143B" w14:textId="77777777" w:rsidR="00E40EAB" w:rsidRPr="002E5CE2" w:rsidRDefault="00E40EAB" w:rsidP="00E40EAB">
            <w:pPr>
              <w:jc w:val="both"/>
              <w:rPr>
                <w:sz w:val="20"/>
                <w:szCs w:val="20"/>
                <w:lang w:val="en-GB"/>
              </w:rPr>
            </w:pPr>
            <w:r w:rsidRPr="002E5CE2">
              <w:rPr>
                <w:sz w:val="20"/>
                <w:szCs w:val="20"/>
                <w:lang w:val="en-GB"/>
              </w:rPr>
              <w:t>WHEN expected</w:t>
            </w:r>
          </w:p>
        </w:tc>
        <w:tc>
          <w:tcPr>
            <w:tcW w:w="652" w:type="dxa"/>
          </w:tcPr>
          <w:p w14:paraId="1ECCE34B" w14:textId="77777777" w:rsidR="00E40EAB" w:rsidRDefault="00E40EAB" w:rsidP="00E40EAB">
            <w:r w:rsidRPr="00D66D20">
              <w:rPr>
                <w:sz w:val="20"/>
                <w:szCs w:val="20"/>
                <w:lang w:val="en-GB"/>
              </w:rPr>
              <w:t>n</w:t>
            </w:r>
          </w:p>
        </w:tc>
        <w:tc>
          <w:tcPr>
            <w:tcW w:w="827" w:type="dxa"/>
          </w:tcPr>
          <w:p w14:paraId="35386F24" w14:textId="77777777" w:rsidR="00E40EAB" w:rsidRPr="002E5CE2" w:rsidRDefault="00E40EAB" w:rsidP="00E40EAB">
            <w:pPr>
              <w:jc w:val="both"/>
              <w:rPr>
                <w:sz w:val="20"/>
                <w:szCs w:val="20"/>
                <w:lang w:val="en-GB"/>
              </w:rPr>
            </w:pPr>
            <w:r>
              <w:rPr>
                <w:sz w:val="20"/>
                <w:szCs w:val="20"/>
                <w:lang w:val="en-GB"/>
              </w:rPr>
              <w:t>y</w:t>
            </w:r>
          </w:p>
        </w:tc>
        <w:tc>
          <w:tcPr>
            <w:tcW w:w="2950" w:type="dxa"/>
          </w:tcPr>
          <w:p w14:paraId="510C8913" w14:textId="77777777" w:rsidR="00E40EAB" w:rsidRPr="002E5CE2" w:rsidRDefault="00E40EAB" w:rsidP="00E40EAB">
            <w:pPr>
              <w:jc w:val="both"/>
              <w:rPr>
                <w:sz w:val="20"/>
                <w:szCs w:val="20"/>
                <w:lang w:val="en-GB"/>
              </w:rPr>
            </w:pPr>
          </w:p>
        </w:tc>
      </w:tr>
      <w:tr w:rsidR="00E40EAB" w:rsidRPr="002E5CE2" w14:paraId="61FF31E7" w14:textId="77777777" w:rsidTr="007C10FD">
        <w:tc>
          <w:tcPr>
            <w:tcW w:w="812" w:type="dxa"/>
          </w:tcPr>
          <w:p w14:paraId="614DCE49" w14:textId="77777777" w:rsidR="00E40EAB" w:rsidRPr="002E5CE2" w:rsidRDefault="00E40EAB" w:rsidP="00E40EAB">
            <w:pPr>
              <w:rPr>
                <w:sz w:val="20"/>
                <w:szCs w:val="20"/>
                <w:lang w:val="en-GB"/>
              </w:rPr>
            </w:pPr>
            <w:r w:rsidRPr="002E5CE2">
              <w:rPr>
                <w:sz w:val="20"/>
                <w:szCs w:val="20"/>
                <w:lang w:val="en-GB"/>
              </w:rPr>
              <w:t>42131</w:t>
            </w:r>
          </w:p>
        </w:tc>
        <w:tc>
          <w:tcPr>
            <w:tcW w:w="3372" w:type="dxa"/>
          </w:tcPr>
          <w:p w14:paraId="00EFB545" w14:textId="77777777" w:rsidR="00E40EAB" w:rsidRPr="002E5CE2" w:rsidRDefault="00E40EAB" w:rsidP="00E40EAB">
            <w:pPr>
              <w:jc w:val="both"/>
              <w:rPr>
                <w:sz w:val="20"/>
                <w:szCs w:val="20"/>
                <w:lang w:val="en-GB"/>
              </w:rPr>
            </w:pPr>
            <w:r w:rsidRPr="002E5CE2">
              <w:rPr>
                <w:sz w:val="20"/>
                <w:szCs w:val="20"/>
                <w:lang w:val="en-GB"/>
              </w:rPr>
              <w:t>Invalid POSITION ?</w:t>
            </w:r>
          </w:p>
        </w:tc>
        <w:tc>
          <w:tcPr>
            <w:tcW w:w="652" w:type="dxa"/>
          </w:tcPr>
          <w:p w14:paraId="0709B704" w14:textId="77777777" w:rsidR="00E40EAB" w:rsidRDefault="00E40EAB" w:rsidP="00E40EAB">
            <w:r w:rsidRPr="00D66D20">
              <w:rPr>
                <w:sz w:val="20"/>
                <w:szCs w:val="20"/>
                <w:lang w:val="en-GB"/>
              </w:rPr>
              <w:t>n</w:t>
            </w:r>
          </w:p>
        </w:tc>
        <w:tc>
          <w:tcPr>
            <w:tcW w:w="827" w:type="dxa"/>
          </w:tcPr>
          <w:p w14:paraId="1ABEC89B" w14:textId="77777777" w:rsidR="00E40EAB" w:rsidRPr="002E5CE2" w:rsidRDefault="00E40EAB" w:rsidP="00E40EAB">
            <w:pPr>
              <w:jc w:val="both"/>
              <w:rPr>
                <w:sz w:val="20"/>
                <w:szCs w:val="20"/>
                <w:lang w:val="en-GB"/>
              </w:rPr>
            </w:pPr>
            <w:r>
              <w:rPr>
                <w:sz w:val="20"/>
                <w:szCs w:val="20"/>
                <w:lang w:val="en-GB"/>
              </w:rPr>
              <w:t>y</w:t>
            </w:r>
          </w:p>
        </w:tc>
        <w:tc>
          <w:tcPr>
            <w:tcW w:w="2950" w:type="dxa"/>
          </w:tcPr>
          <w:p w14:paraId="2422B179" w14:textId="77777777" w:rsidR="00E40EAB" w:rsidRPr="002E5CE2" w:rsidRDefault="00E40EAB" w:rsidP="00E40EAB">
            <w:pPr>
              <w:jc w:val="both"/>
              <w:rPr>
                <w:sz w:val="20"/>
                <w:szCs w:val="20"/>
                <w:lang w:val="en-GB"/>
              </w:rPr>
            </w:pPr>
          </w:p>
        </w:tc>
      </w:tr>
      <w:tr w:rsidR="00E40EAB" w:rsidRPr="002E5CE2" w14:paraId="1B366A8F" w14:textId="77777777" w:rsidTr="007C10FD">
        <w:tc>
          <w:tcPr>
            <w:tcW w:w="812" w:type="dxa"/>
          </w:tcPr>
          <w:p w14:paraId="162A634B" w14:textId="77777777" w:rsidR="00E40EAB" w:rsidRPr="002E5CE2" w:rsidRDefault="00E40EAB" w:rsidP="00E40EAB">
            <w:pPr>
              <w:rPr>
                <w:sz w:val="20"/>
                <w:szCs w:val="20"/>
                <w:lang w:val="en-GB"/>
              </w:rPr>
            </w:pPr>
            <w:r w:rsidRPr="002E5CE2">
              <w:rPr>
                <w:sz w:val="20"/>
                <w:szCs w:val="20"/>
                <w:lang w:val="en-GB"/>
              </w:rPr>
              <w:t>42132</w:t>
            </w:r>
          </w:p>
        </w:tc>
        <w:tc>
          <w:tcPr>
            <w:tcW w:w="3372" w:type="dxa"/>
          </w:tcPr>
          <w:p w14:paraId="732FF37C" w14:textId="77777777" w:rsidR="00E40EAB" w:rsidRPr="002E5CE2" w:rsidRDefault="00E40EAB" w:rsidP="00E40EAB">
            <w:pPr>
              <w:jc w:val="both"/>
              <w:rPr>
                <w:sz w:val="20"/>
                <w:szCs w:val="20"/>
                <w:lang w:val="en-GB"/>
              </w:rPr>
            </w:pPr>
            <w:r w:rsidRPr="002E5CE2">
              <w:rPr>
                <w:sz w:val="20"/>
                <w:szCs w:val="20"/>
                <w:lang w:val="en-GB"/>
              </w:rPr>
              <w:t>Method ? not found in type ?</w:t>
            </w:r>
          </w:p>
        </w:tc>
        <w:tc>
          <w:tcPr>
            <w:tcW w:w="652" w:type="dxa"/>
          </w:tcPr>
          <w:p w14:paraId="119CC194" w14:textId="77777777" w:rsidR="00E40EAB" w:rsidRDefault="00E40EAB" w:rsidP="00E40EAB">
            <w:r w:rsidRPr="00D66D20">
              <w:rPr>
                <w:sz w:val="20"/>
                <w:szCs w:val="20"/>
                <w:lang w:val="en-GB"/>
              </w:rPr>
              <w:t>n</w:t>
            </w:r>
          </w:p>
        </w:tc>
        <w:tc>
          <w:tcPr>
            <w:tcW w:w="827" w:type="dxa"/>
          </w:tcPr>
          <w:p w14:paraId="45BB0309" w14:textId="77777777" w:rsidR="00E40EAB" w:rsidRPr="002E5CE2" w:rsidRDefault="00E40EAB" w:rsidP="00E40EAB">
            <w:pPr>
              <w:jc w:val="both"/>
              <w:rPr>
                <w:sz w:val="20"/>
                <w:szCs w:val="20"/>
                <w:lang w:val="en-GB"/>
              </w:rPr>
            </w:pPr>
            <w:r>
              <w:rPr>
                <w:sz w:val="20"/>
                <w:szCs w:val="20"/>
                <w:lang w:val="en-GB"/>
              </w:rPr>
              <w:t>y</w:t>
            </w:r>
          </w:p>
        </w:tc>
        <w:tc>
          <w:tcPr>
            <w:tcW w:w="2950" w:type="dxa"/>
          </w:tcPr>
          <w:p w14:paraId="327059EB" w14:textId="77777777" w:rsidR="00E40EAB" w:rsidRPr="002E5CE2" w:rsidRDefault="00E40EAB" w:rsidP="00E40EAB">
            <w:pPr>
              <w:jc w:val="both"/>
              <w:rPr>
                <w:sz w:val="20"/>
                <w:szCs w:val="20"/>
                <w:lang w:val="en-GB"/>
              </w:rPr>
            </w:pPr>
          </w:p>
        </w:tc>
      </w:tr>
      <w:tr w:rsidR="00E40EAB" w:rsidRPr="002E5CE2" w14:paraId="0BF06C7B" w14:textId="77777777" w:rsidTr="007C10FD">
        <w:tc>
          <w:tcPr>
            <w:tcW w:w="812" w:type="dxa"/>
          </w:tcPr>
          <w:p w14:paraId="11A2AFCB" w14:textId="77777777" w:rsidR="00E40EAB" w:rsidRPr="002E5CE2" w:rsidRDefault="00E40EAB" w:rsidP="00E40EAB">
            <w:pPr>
              <w:rPr>
                <w:sz w:val="20"/>
                <w:szCs w:val="20"/>
                <w:lang w:val="en-GB"/>
              </w:rPr>
            </w:pPr>
            <w:r w:rsidRPr="002E5CE2">
              <w:rPr>
                <w:sz w:val="20"/>
                <w:szCs w:val="20"/>
                <w:lang w:val="en-GB"/>
              </w:rPr>
              <w:t>42133</w:t>
            </w:r>
          </w:p>
        </w:tc>
        <w:tc>
          <w:tcPr>
            <w:tcW w:w="3372" w:type="dxa"/>
          </w:tcPr>
          <w:p w14:paraId="293EA8EF" w14:textId="77777777" w:rsidR="00E40EAB" w:rsidRPr="002E5CE2" w:rsidRDefault="00E40EAB" w:rsidP="00E40EAB">
            <w:pPr>
              <w:jc w:val="both"/>
              <w:rPr>
                <w:sz w:val="20"/>
                <w:szCs w:val="20"/>
                <w:lang w:val="en-GB"/>
              </w:rPr>
            </w:pPr>
            <w:r w:rsidRPr="002E5CE2">
              <w:rPr>
                <w:sz w:val="20"/>
                <w:szCs w:val="20"/>
                <w:lang w:val="en-GB"/>
              </w:rPr>
              <w:t>Type ? not found</w:t>
            </w:r>
          </w:p>
        </w:tc>
        <w:tc>
          <w:tcPr>
            <w:tcW w:w="652" w:type="dxa"/>
          </w:tcPr>
          <w:p w14:paraId="63E3966A" w14:textId="77777777" w:rsidR="00E40EAB" w:rsidRDefault="00E40EAB" w:rsidP="00E40EAB">
            <w:r w:rsidRPr="00D66D20">
              <w:rPr>
                <w:sz w:val="20"/>
                <w:szCs w:val="20"/>
                <w:lang w:val="en-GB"/>
              </w:rPr>
              <w:t>n</w:t>
            </w:r>
          </w:p>
        </w:tc>
        <w:tc>
          <w:tcPr>
            <w:tcW w:w="827" w:type="dxa"/>
          </w:tcPr>
          <w:p w14:paraId="2D0E4630" w14:textId="77777777" w:rsidR="00E40EAB" w:rsidRPr="002E5CE2" w:rsidRDefault="00E40EAB" w:rsidP="00E40EAB">
            <w:pPr>
              <w:jc w:val="both"/>
              <w:rPr>
                <w:sz w:val="20"/>
                <w:szCs w:val="20"/>
                <w:lang w:val="en-GB"/>
              </w:rPr>
            </w:pPr>
            <w:r>
              <w:rPr>
                <w:sz w:val="20"/>
                <w:szCs w:val="20"/>
                <w:lang w:val="en-GB"/>
              </w:rPr>
              <w:t>y</w:t>
            </w:r>
          </w:p>
        </w:tc>
        <w:tc>
          <w:tcPr>
            <w:tcW w:w="2950" w:type="dxa"/>
          </w:tcPr>
          <w:p w14:paraId="17A76593" w14:textId="77777777" w:rsidR="00E40EAB" w:rsidRPr="002E5CE2" w:rsidRDefault="00E40EAB" w:rsidP="00E40EAB">
            <w:pPr>
              <w:jc w:val="both"/>
              <w:rPr>
                <w:sz w:val="20"/>
                <w:szCs w:val="20"/>
                <w:lang w:val="en-GB"/>
              </w:rPr>
            </w:pPr>
          </w:p>
        </w:tc>
      </w:tr>
      <w:tr w:rsidR="00E40EAB" w:rsidRPr="002E5CE2" w14:paraId="5E824253" w14:textId="77777777" w:rsidTr="007C10FD">
        <w:tc>
          <w:tcPr>
            <w:tcW w:w="812" w:type="dxa"/>
          </w:tcPr>
          <w:p w14:paraId="217E6761" w14:textId="77777777" w:rsidR="00E40EAB" w:rsidRPr="002E5CE2" w:rsidRDefault="00E40EAB" w:rsidP="00E40EAB">
            <w:pPr>
              <w:rPr>
                <w:sz w:val="20"/>
                <w:szCs w:val="20"/>
                <w:lang w:val="en-GB"/>
              </w:rPr>
            </w:pPr>
            <w:r w:rsidRPr="002E5CE2">
              <w:rPr>
                <w:sz w:val="20"/>
                <w:szCs w:val="20"/>
                <w:lang w:val="en-GB"/>
              </w:rPr>
              <w:t>42134</w:t>
            </w:r>
          </w:p>
        </w:tc>
        <w:tc>
          <w:tcPr>
            <w:tcW w:w="3372" w:type="dxa"/>
          </w:tcPr>
          <w:p w14:paraId="0950ACAA" w14:textId="77777777" w:rsidR="00E40EAB" w:rsidRPr="002E5CE2" w:rsidRDefault="00E40EAB" w:rsidP="00E40EAB">
            <w:pPr>
              <w:jc w:val="both"/>
              <w:rPr>
                <w:sz w:val="20"/>
                <w:szCs w:val="20"/>
                <w:lang w:val="en-GB"/>
              </w:rPr>
            </w:pPr>
            <w:r w:rsidRPr="002E5CE2">
              <w:rPr>
                <w:sz w:val="20"/>
                <w:szCs w:val="20"/>
                <w:lang w:val="en-GB"/>
              </w:rPr>
              <w:t>FOR phrase is required</w:t>
            </w:r>
          </w:p>
        </w:tc>
        <w:tc>
          <w:tcPr>
            <w:tcW w:w="652" w:type="dxa"/>
          </w:tcPr>
          <w:p w14:paraId="76FCA09D" w14:textId="77777777" w:rsidR="00E40EAB" w:rsidRDefault="00E40EAB" w:rsidP="00E40EAB">
            <w:r w:rsidRPr="00D66D20">
              <w:rPr>
                <w:sz w:val="20"/>
                <w:szCs w:val="20"/>
                <w:lang w:val="en-GB"/>
              </w:rPr>
              <w:t>n</w:t>
            </w:r>
          </w:p>
        </w:tc>
        <w:tc>
          <w:tcPr>
            <w:tcW w:w="827" w:type="dxa"/>
          </w:tcPr>
          <w:p w14:paraId="54AAA3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14927A2" w14:textId="77777777" w:rsidR="00E40EAB" w:rsidRPr="002E5CE2" w:rsidRDefault="00E40EAB" w:rsidP="00E40EAB">
            <w:pPr>
              <w:jc w:val="both"/>
              <w:rPr>
                <w:sz w:val="20"/>
                <w:szCs w:val="20"/>
                <w:lang w:val="en-GB"/>
              </w:rPr>
            </w:pPr>
          </w:p>
        </w:tc>
      </w:tr>
      <w:tr w:rsidR="00E40EAB" w:rsidRPr="002E5CE2" w14:paraId="09DF693A" w14:textId="77777777" w:rsidTr="007C10FD">
        <w:tc>
          <w:tcPr>
            <w:tcW w:w="812" w:type="dxa"/>
          </w:tcPr>
          <w:p w14:paraId="46374723" w14:textId="77777777" w:rsidR="00E40EAB" w:rsidRPr="002E5CE2" w:rsidRDefault="00E40EAB" w:rsidP="00E40EAB">
            <w:pPr>
              <w:rPr>
                <w:sz w:val="20"/>
                <w:szCs w:val="20"/>
                <w:lang w:val="en-GB"/>
              </w:rPr>
            </w:pPr>
            <w:r w:rsidRPr="002E5CE2">
              <w:rPr>
                <w:sz w:val="20"/>
                <w:szCs w:val="20"/>
                <w:lang w:val="en-GB"/>
              </w:rPr>
              <w:t>42135</w:t>
            </w:r>
          </w:p>
        </w:tc>
        <w:tc>
          <w:tcPr>
            <w:tcW w:w="3372" w:type="dxa"/>
          </w:tcPr>
          <w:p w14:paraId="51B0F383" w14:textId="77777777" w:rsidR="00E40EAB" w:rsidRPr="002E5CE2" w:rsidRDefault="00E40EAB" w:rsidP="00E40EAB">
            <w:pPr>
              <w:jc w:val="both"/>
              <w:rPr>
                <w:sz w:val="20"/>
                <w:szCs w:val="20"/>
                <w:lang w:val="en-GB"/>
              </w:rPr>
            </w:pPr>
            <w:r w:rsidRPr="002E5CE2">
              <w:rPr>
                <w:sz w:val="20"/>
                <w:szCs w:val="20"/>
                <w:lang w:val="en-GB"/>
              </w:rPr>
              <w:t>Object ? not found</w:t>
            </w:r>
          </w:p>
        </w:tc>
        <w:tc>
          <w:tcPr>
            <w:tcW w:w="652" w:type="dxa"/>
          </w:tcPr>
          <w:p w14:paraId="0C7AD4B7" w14:textId="77777777" w:rsidR="00E40EAB" w:rsidRDefault="00E40EAB" w:rsidP="00E40EAB">
            <w:r w:rsidRPr="00D66D20">
              <w:rPr>
                <w:sz w:val="20"/>
                <w:szCs w:val="20"/>
                <w:lang w:val="en-GB"/>
              </w:rPr>
              <w:t>n</w:t>
            </w:r>
          </w:p>
        </w:tc>
        <w:tc>
          <w:tcPr>
            <w:tcW w:w="827" w:type="dxa"/>
          </w:tcPr>
          <w:p w14:paraId="5F3F2813" w14:textId="77777777" w:rsidR="00E40EAB" w:rsidRPr="002E5CE2" w:rsidRDefault="00E40EAB" w:rsidP="00E40EAB">
            <w:pPr>
              <w:jc w:val="both"/>
              <w:rPr>
                <w:sz w:val="20"/>
                <w:szCs w:val="20"/>
                <w:lang w:val="en-GB"/>
              </w:rPr>
            </w:pPr>
            <w:r>
              <w:rPr>
                <w:sz w:val="20"/>
                <w:szCs w:val="20"/>
                <w:lang w:val="en-GB"/>
              </w:rPr>
              <w:t>y</w:t>
            </w:r>
          </w:p>
        </w:tc>
        <w:tc>
          <w:tcPr>
            <w:tcW w:w="2950" w:type="dxa"/>
          </w:tcPr>
          <w:p w14:paraId="14F15891" w14:textId="77777777" w:rsidR="00E40EAB" w:rsidRPr="002E5CE2" w:rsidRDefault="00E40EAB" w:rsidP="00E40EAB">
            <w:pPr>
              <w:jc w:val="both"/>
              <w:rPr>
                <w:sz w:val="20"/>
                <w:szCs w:val="20"/>
                <w:lang w:val="en-GB"/>
              </w:rPr>
            </w:pPr>
          </w:p>
        </w:tc>
      </w:tr>
      <w:tr w:rsidR="00E40EAB" w:rsidRPr="002E5CE2" w14:paraId="02397864" w14:textId="77777777" w:rsidTr="007C10FD">
        <w:tc>
          <w:tcPr>
            <w:tcW w:w="812" w:type="dxa"/>
          </w:tcPr>
          <w:p w14:paraId="5AD49289" w14:textId="77777777" w:rsidR="00E40EAB" w:rsidRPr="002E5CE2" w:rsidRDefault="00E40EAB" w:rsidP="00E40EAB">
            <w:pPr>
              <w:rPr>
                <w:sz w:val="20"/>
                <w:szCs w:val="20"/>
                <w:lang w:val="en-GB"/>
              </w:rPr>
            </w:pPr>
            <w:r w:rsidRPr="002E5CE2">
              <w:rPr>
                <w:sz w:val="20"/>
                <w:szCs w:val="20"/>
                <w:lang w:val="en-GB"/>
              </w:rPr>
              <w:t>42138</w:t>
            </w:r>
          </w:p>
        </w:tc>
        <w:tc>
          <w:tcPr>
            <w:tcW w:w="3372" w:type="dxa"/>
          </w:tcPr>
          <w:p w14:paraId="28068204" w14:textId="77777777" w:rsidR="00E40EAB" w:rsidRPr="002E5CE2" w:rsidRDefault="00E40EAB" w:rsidP="00E40EAB">
            <w:pPr>
              <w:jc w:val="both"/>
              <w:rPr>
                <w:sz w:val="20"/>
                <w:szCs w:val="20"/>
                <w:lang w:val="en-GB"/>
              </w:rPr>
            </w:pPr>
            <w:r w:rsidRPr="002E5CE2">
              <w:rPr>
                <w:sz w:val="20"/>
                <w:szCs w:val="20"/>
                <w:lang w:val="en-GB"/>
              </w:rPr>
              <w:t>Field selector ? not defined for ?</w:t>
            </w:r>
          </w:p>
        </w:tc>
        <w:tc>
          <w:tcPr>
            <w:tcW w:w="652" w:type="dxa"/>
          </w:tcPr>
          <w:p w14:paraId="1CB68AAE" w14:textId="77777777" w:rsidR="00E40EAB" w:rsidRDefault="00E40EAB" w:rsidP="00E40EAB">
            <w:r w:rsidRPr="00D66D20">
              <w:rPr>
                <w:sz w:val="20"/>
                <w:szCs w:val="20"/>
                <w:lang w:val="en-GB"/>
              </w:rPr>
              <w:t>n</w:t>
            </w:r>
          </w:p>
        </w:tc>
        <w:tc>
          <w:tcPr>
            <w:tcW w:w="827" w:type="dxa"/>
          </w:tcPr>
          <w:p w14:paraId="21F2E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E14E245" w14:textId="77777777" w:rsidR="00E40EAB" w:rsidRPr="002E5CE2" w:rsidRDefault="00E40EAB" w:rsidP="00E40EAB">
            <w:pPr>
              <w:jc w:val="both"/>
              <w:rPr>
                <w:sz w:val="20"/>
                <w:szCs w:val="20"/>
                <w:lang w:val="en-GB"/>
              </w:rPr>
            </w:pPr>
          </w:p>
        </w:tc>
      </w:tr>
      <w:tr w:rsidR="00E40EAB" w:rsidRPr="002E5CE2" w14:paraId="19A07AED" w14:textId="77777777" w:rsidTr="007C10FD">
        <w:tc>
          <w:tcPr>
            <w:tcW w:w="812" w:type="dxa"/>
          </w:tcPr>
          <w:p w14:paraId="71CC4999" w14:textId="77777777" w:rsidR="00E40EAB" w:rsidRPr="002E5CE2" w:rsidRDefault="00E40EAB" w:rsidP="00E40EAB">
            <w:pPr>
              <w:rPr>
                <w:sz w:val="20"/>
                <w:szCs w:val="20"/>
                <w:lang w:val="en-GB"/>
              </w:rPr>
            </w:pPr>
            <w:r w:rsidRPr="002E5CE2">
              <w:rPr>
                <w:sz w:val="20"/>
                <w:szCs w:val="20"/>
                <w:lang w:val="en-GB"/>
              </w:rPr>
              <w:t>42139</w:t>
            </w:r>
          </w:p>
        </w:tc>
        <w:tc>
          <w:tcPr>
            <w:tcW w:w="3372" w:type="dxa"/>
          </w:tcPr>
          <w:p w14:paraId="45307868" w14:textId="77777777" w:rsidR="00E40EAB" w:rsidRPr="002E5CE2" w:rsidRDefault="00E40EAB" w:rsidP="00E40EAB">
            <w:pPr>
              <w:jc w:val="both"/>
              <w:rPr>
                <w:sz w:val="20"/>
                <w:szCs w:val="20"/>
                <w:lang w:val="en-GB"/>
              </w:rPr>
            </w:pPr>
            <w:r w:rsidRPr="002E5CE2">
              <w:rPr>
                <w:sz w:val="20"/>
                <w:szCs w:val="20"/>
                <w:lang w:val="en-GB"/>
              </w:rPr>
              <w:t>:: on non-type</w:t>
            </w:r>
          </w:p>
        </w:tc>
        <w:tc>
          <w:tcPr>
            <w:tcW w:w="652" w:type="dxa"/>
          </w:tcPr>
          <w:p w14:paraId="6F880811" w14:textId="77777777" w:rsidR="00E40EAB" w:rsidRDefault="00E40EAB" w:rsidP="00E40EAB">
            <w:r w:rsidRPr="00D66D20">
              <w:rPr>
                <w:sz w:val="20"/>
                <w:szCs w:val="20"/>
                <w:lang w:val="en-GB"/>
              </w:rPr>
              <w:t>n</w:t>
            </w:r>
          </w:p>
        </w:tc>
        <w:tc>
          <w:tcPr>
            <w:tcW w:w="827" w:type="dxa"/>
          </w:tcPr>
          <w:p w14:paraId="50AA6FA8" w14:textId="77777777" w:rsidR="00E40EAB" w:rsidRPr="002E5CE2" w:rsidRDefault="00E40EAB" w:rsidP="00E40EAB">
            <w:pPr>
              <w:jc w:val="both"/>
              <w:rPr>
                <w:sz w:val="20"/>
                <w:szCs w:val="20"/>
                <w:lang w:val="en-GB"/>
              </w:rPr>
            </w:pPr>
            <w:r>
              <w:rPr>
                <w:sz w:val="20"/>
                <w:szCs w:val="20"/>
                <w:lang w:val="en-GB"/>
              </w:rPr>
              <w:t>y</w:t>
            </w:r>
          </w:p>
        </w:tc>
        <w:tc>
          <w:tcPr>
            <w:tcW w:w="2950" w:type="dxa"/>
          </w:tcPr>
          <w:p w14:paraId="358A670F" w14:textId="77777777" w:rsidR="00E40EAB" w:rsidRPr="002E5CE2" w:rsidRDefault="00E40EAB" w:rsidP="00E40EAB">
            <w:pPr>
              <w:jc w:val="both"/>
              <w:rPr>
                <w:sz w:val="20"/>
                <w:szCs w:val="20"/>
                <w:lang w:val="en-GB"/>
              </w:rPr>
            </w:pPr>
          </w:p>
        </w:tc>
      </w:tr>
      <w:tr w:rsidR="00E40EAB" w:rsidRPr="002E5CE2" w14:paraId="314C402B" w14:textId="77777777" w:rsidTr="007C10FD">
        <w:tc>
          <w:tcPr>
            <w:tcW w:w="812" w:type="dxa"/>
          </w:tcPr>
          <w:p w14:paraId="3C988CB9" w14:textId="77777777" w:rsidR="00E40EAB" w:rsidRPr="002E5CE2" w:rsidRDefault="00E40EAB" w:rsidP="00E40EAB">
            <w:pPr>
              <w:rPr>
                <w:sz w:val="20"/>
                <w:szCs w:val="20"/>
                <w:lang w:val="en-GB"/>
              </w:rPr>
            </w:pPr>
            <w:r w:rsidRPr="002E5CE2">
              <w:rPr>
                <w:sz w:val="20"/>
                <w:szCs w:val="20"/>
                <w:lang w:val="en-GB"/>
              </w:rPr>
              <w:t>42140</w:t>
            </w:r>
          </w:p>
        </w:tc>
        <w:tc>
          <w:tcPr>
            <w:tcW w:w="3372" w:type="dxa"/>
          </w:tcPr>
          <w:p w14:paraId="435B58A5" w14:textId="77777777" w:rsidR="00E40EAB" w:rsidRPr="002E5CE2" w:rsidRDefault="00E40EAB" w:rsidP="00E40EAB">
            <w:pPr>
              <w:jc w:val="both"/>
              <w:rPr>
                <w:sz w:val="20"/>
                <w:szCs w:val="20"/>
                <w:lang w:val="en-GB"/>
              </w:rPr>
            </w:pPr>
            <w:r w:rsidRPr="002E5CE2">
              <w:rPr>
                <w:sz w:val="20"/>
                <w:szCs w:val="20"/>
                <w:lang w:val="en-GB"/>
              </w:rPr>
              <w:t>:: requires a static method</w:t>
            </w:r>
          </w:p>
        </w:tc>
        <w:tc>
          <w:tcPr>
            <w:tcW w:w="652" w:type="dxa"/>
          </w:tcPr>
          <w:p w14:paraId="226477B4" w14:textId="77777777" w:rsidR="00E40EAB" w:rsidRDefault="00E40EAB" w:rsidP="00E40EAB">
            <w:r w:rsidRPr="00D66D20">
              <w:rPr>
                <w:sz w:val="20"/>
                <w:szCs w:val="20"/>
                <w:lang w:val="en-GB"/>
              </w:rPr>
              <w:t>n</w:t>
            </w:r>
          </w:p>
        </w:tc>
        <w:tc>
          <w:tcPr>
            <w:tcW w:w="827" w:type="dxa"/>
          </w:tcPr>
          <w:p w14:paraId="0350EBFE" w14:textId="77777777" w:rsidR="00E40EAB" w:rsidRPr="002E5CE2" w:rsidRDefault="00E40EAB" w:rsidP="00E40EAB">
            <w:pPr>
              <w:jc w:val="both"/>
              <w:rPr>
                <w:sz w:val="20"/>
                <w:szCs w:val="20"/>
                <w:lang w:val="en-GB"/>
              </w:rPr>
            </w:pPr>
            <w:r>
              <w:rPr>
                <w:sz w:val="20"/>
                <w:szCs w:val="20"/>
                <w:lang w:val="en-GB"/>
              </w:rPr>
              <w:t>y</w:t>
            </w:r>
          </w:p>
        </w:tc>
        <w:tc>
          <w:tcPr>
            <w:tcW w:w="2950" w:type="dxa"/>
          </w:tcPr>
          <w:p w14:paraId="527A1A35" w14:textId="77777777" w:rsidR="00E40EAB" w:rsidRPr="002E5CE2" w:rsidRDefault="00E40EAB" w:rsidP="00E40EAB">
            <w:pPr>
              <w:jc w:val="both"/>
              <w:rPr>
                <w:sz w:val="20"/>
                <w:szCs w:val="20"/>
                <w:lang w:val="en-GB"/>
              </w:rPr>
            </w:pPr>
          </w:p>
        </w:tc>
      </w:tr>
      <w:tr w:rsidR="00E40EAB" w:rsidRPr="002E5CE2" w14:paraId="54558259" w14:textId="77777777" w:rsidTr="007C10FD">
        <w:tc>
          <w:tcPr>
            <w:tcW w:w="812" w:type="dxa"/>
          </w:tcPr>
          <w:p w14:paraId="55468517" w14:textId="77777777" w:rsidR="00E40EAB" w:rsidRPr="002E5CE2" w:rsidRDefault="00E40EAB" w:rsidP="00E40EAB">
            <w:pPr>
              <w:rPr>
                <w:sz w:val="20"/>
                <w:szCs w:val="20"/>
                <w:lang w:val="en-GB"/>
              </w:rPr>
            </w:pPr>
            <w:r w:rsidRPr="002E5CE2">
              <w:rPr>
                <w:sz w:val="20"/>
                <w:szCs w:val="20"/>
                <w:lang w:val="en-GB"/>
              </w:rPr>
              <w:t>42142</w:t>
            </w:r>
          </w:p>
        </w:tc>
        <w:tc>
          <w:tcPr>
            <w:tcW w:w="3372" w:type="dxa"/>
          </w:tcPr>
          <w:p w14:paraId="0D6CAA89" w14:textId="77777777" w:rsidR="00E40EAB" w:rsidRPr="002E5CE2" w:rsidRDefault="00E40EAB" w:rsidP="00E40EAB">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E40EAB" w:rsidRDefault="00E40EAB" w:rsidP="00E40EAB">
            <w:r w:rsidRPr="00D66D20">
              <w:rPr>
                <w:sz w:val="20"/>
                <w:szCs w:val="20"/>
                <w:lang w:val="en-GB"/>
              </w:rPr>
              <w:t>n</w:t>
            </w:r>
          </w:p>
        </w:tc>
        <w:tc>
          <w:tcPr>
            <w:tcW w:w="827" w:type="dxa"/>
          </w:tcPr>
          <w:p w14:paraId="7F6D83AB" w14:textId="77777777" w:rsidR="00E40EAB" w:rsidRPr="002E5CE2" w:rsidRDefault="00E40EAB" w:rsidP="00E40EAB">
            <w:pPr>
              <w:jc w:val="both"/>
              <w:rPr>
                <w:sz w:val="20"/>
                <w:szCs w:val="20"/>
                <w:lang w:val="en-GB"/>
              </w:rPr>
            </w:pPr>
            <w:r>
              <w:rPr>
                <w:sz w:val="20"/>
                <w:szCs w:val="20"/>
                <w:lang w:val="en-GB"/>
              </w:rPr>
              <w:t>y</w:t>
            </w:r>
          </w:p>
        </w:tc>
        <w:tc>
          <w:tcPr>
            <w:tcW w:w="2950" w:type="dxa"/>
          </w:tcPr>
          <w:p w14:paraId="276121AC" w14:textId="77777777" w:rsidR="00E40EAB" w:rsidRPr="002E5CE2" w:rsidRDefault="00E40EAB" w:rsidP="00E40EAB">
            <w:pPr>
              <w:jc w:val="both"/>
              <w:rPr>
                <w:sz w:val="20"/>
                <w:szCs w:val="20"/>
                <w:lang w:val="en-GB"/>
              </w:rPr>
            </w:pPr>
          </w:p>
        </w:tc>
      </w:tr>
      <w:tr w:rsidR="00E40EAB" w:rsidRPr="002E5CE2" w14:paraId="463FEDF3" w14:textId="77777777" w:rsidTr="007C10FD">
        <w:tc>
          <w:tcPr>
            <w:tcW w:w="812" w:type="dxa"/>
          </w:tcPr>
          <w:p w14:paraId="6F767961" w14:textId="77777777" w:rsidR="00E40EAB" w:rsidRPr="002E5CE2" w:rsidRDefault="00E40EAB" w:rsidP="00E40EAB">
            <w:pPr>
              <w:rPr>
                <w:sz w:val="20"/>
                <w:szCs w:val="20"/>
                <w:lang w:val="en-GB"/>
              </w:rPr>
            </w:pPr>
            <w:r w:rsidRPr="002E5CE2">
              <w:rPr>
                <w:sz w:val="20"/>
                <w:szCs w:val="20"/>
                <w:lang w:val="en-GB"/>
              </w:rPr>
              <w:t>42143</w:t>
            </w:r>
          </w:p>
        </w:tc>
        <w:tc>
          <w:tcPr>
            <w:tcW w:w="3372" w:type="dxa"/>
          </w:tcPr>
          <w:p w14:paraId="2F1B7168" w14:textId="77777777" w:rsidR="00E40EAB" w:rsidRPr="002E5CE2" w:rsidRDefault="00E40EAB" w:rsidP="00E40EAB">
            <w:pPr>
              <w:jc w:val="both"/>
              <w:rPr>
                <w:sz w:val="20"/>
                <w:szCs w:val="20"/>
                <w:lang w:val="en-GB"/>
              </w:rPr>
            </w:pPr>
            <w:r w:rsidRPr="002E5CE2">
              <w:rPr>
                <w:sz w:val="20"/>
                <w:szCs w:val="20"/>
                <w:lang w:val="en-GB"/>
              </w:rPr>
              <w:t>? specified more than once</w:t>
            </w:r>
          </w:p>
        </w:tc>
        <w:tc>
          <w:tcPr>
            <w:tcW w:w="652" w:type="dxa"/>
          </w:tcPr>
          <w:p w14:paraId="4ADA5D4D" w14:textId="77777777" w:rsidR="00E40EAB" w:rsidRDefault="00E40EAB" w:rsidP="00E40EAB">
            <w:r w:rsidRPr="00D66D20">
              <w:rPr>
                <w:sz w:val="20"/>
                <w:szCs w:val="20"/>
                <w:lang w:val="en-GB"/>
              </w:rPr>
              <w:t>n</w:t>
            </w:r>
          </w:p>
        </w:tc>
        <w:tc>
          <w:tcPr>
            <w:tcW w:w="827" w:type="dxa"/>
          </w:tcPr>
          <w:p w14:paraId="363A277E" w14:textId="77777777" w:rsidR="00E40EAB" w:rsidRPr="002E5CE2" w:rsidRDefault="00E40EAB" w:rsidP="00E40EAB">
            <w:pPr>
              <w:jc w:val="both"/>
              <w:rPr>
                <w:sz w:val="20"/>
                <w:szCs w:val="20"/>
                <w:lang w:val="en-GB"/>
              </w:rPr>
            </w:pPr>
            <w:r>
              <w:rPr>
                <w:sz w:val="20"/>
                <w:szCs w:val="20"/>
                <w:lang w:val="en-GB"/>
              </w:rPr>
              <w:t>y</w:t>
            </w:r>
          </w:p>
        </w:tc>
        <w:tc>
          <w:tcPr>
            <w:tcW w:w="2950" w:type="dxa"/>
          </w:tcPr>
          <w:p w14:paraId="7009E26A" w14:textId="77777777" w:rsidR="00E40EAB" w:rsidRPr="002E5CE2" w:rsidRDefault="00E40EAB" w:rsidP="00E40EAB">
            <w:pPr>
              <w:jc w:val="both"/>
              <w:rPr>
                <w:sz w:val="20"/>
                <w:szCs w:val="20"/>
                <w:lang w:val="en-GB"/>
              </w:rPr>
            </w:pPr>
          </w:p>
        </w:tc>
      </w:tr>
      <w:tr w:rsidR="00E40EAB" w:rsidRPr="002E5CE2" w14:paraId="200FA74C" w14:textId="77777777" w:rsidTr="007C10FD">
        <w:tc>
          <w:tcPr>
            <w:tcW w:w="812" w:type="dxa"/>
          </w:tcPr>
          <w:p w14:paraId="1D985D6B" w14:textId="77777777" w:rsidR="00E40EAB" w:rsidRPr="002E5CE2" w:rsidRDefault="00E40EAB" w:rsidP="00E40EAB">
            <w:pPr>
              <w:rPr>
                <w:sz w:val="20"/>
                <w:szCs w:val="20"/>
                <w:lang w:val="en-GB"/>
              </w:rPr>
            </w:pPr>
            <w:r w:rsidRPr="002E5CE2">
              <w:rPr>
                <w:sz w:val="20"/>
                <w:szCs w:val="20"/>
                <w:lang w:val="en-GB"/>
              </w:rPr>
              <w:t>42146</w:t>
            </w:r>
          </w:p>
        </w:tc>
        <w:tc>
          <w:tcPr>
            <w:tcW w:w="3372" w:type="dxa"/>
          </w:tcPr>
          <w:p w14:paraId="7944990D" w14:textId="77777777" w:rsidR="00E40EAB" w:rsidRPr="002E5CE2" w:rsidRDefault="00E40EAB" w:rsidP="00E40EAB">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E40EAB" w:rsidRDefault="00E40EAB" w:rsidP="00E40EAB">
            <w:r w:rsidRPr="00D66D20">
              <w:rPr>
                <w:sz w:val="20"/>
                <w:szCs w:val="20"/>
                <w:lang w:val="en-GB"/>
              </w:rPr>
              <w:t>n</w:t>
            </w:r>
          </w:p>
        </w:tc>
        <w:tc>
          <w:tcPr>
            <w:tcW w:w="827" w:type="dxa"/>
          </w:tcPr>
          <w:p w14:paraId="27D1BE13" w14:textId="77777777" w:rsidR="00E40EAB" w:rsidRPr="002E5CE2" w:rsidRDefault="00E40EAB" w:rsidP="00E40EAB">
            <w:pPr>
              <w:jc w:val="both"/>
              <w:rPr>
                <w:sz w:val="20"/>
                <w:szCs w:val="20"/>
                <w:lang w:val="en-GB"/>
              </w:rPr>
            </w:pPr>
            <w:r>
              <w:rPr>
                <w:sz w:val="20"/>
                <w:szCs w:val="20"/>
                <w:lang w:val="en-GB"/>
              </w:rPr>
              <w:t>y</w:t>
            </w:r>
          </w:p>
        </w:tc>
        <w:tc>
          <w:tcPr>
            <w:tcW w:w="2950" w:type="dxa"/>
          </w:tcPr>
          <w:p w14:paraId="3475A38A" w14:textId="77777777" w:rsidR="00E40EAB" w:rsidRPr="002E5CE2" w:rsidRDefault="00E40EAB" w:rsidP="00E40EAB">
            <w:pPr>
              <w:jc w:val="both"/>
              <w:rPr>
                <w:sz w:val="20"/>
                <w:szCs w:val="20"/>
                <w:lang w:val="en-GB"/>
              </w:rPr>
            </w:pPr>
          </w:p>
        </w:tc>
      </w:tr>
      <w:tr w:rsidR="00E40EAB" w:rsidRPr="002E5CE2" w14:paraId="4E46CDC1" w14:textId="77777777" w:rsidTr="007C10FD">
        <w:tc>
          <w:tcPr>
            <w:tcW w:w="812" w:type="dxa"/>
          </w:tcPr>
          <w:p w14:paraId="1391D100" w14:textId="77777777" w:rsidR="00E40EAB" w:rsidRPr="002E5CE2" w:rsidRDefault="00E40EAB" w:rsidP="00E40EAB">
            <w:pPr>
              <w:rPr>
                <w:sz w:val="20"/>
                <w:szCs w:val="20"/>
                <w:lang w:val="en-GB"/>
              </w:rPr>
            </w:pPr>
            <w:r w:rsidRPr="002E5CE2">
              <w:rPr>
                <w:sz w:val="20"/>
                <w:szCs w:val="20"/>
                <w:lang w:val="en-GB"/>
              </w:rPr>
              <w:t>42147</w:t>
            </w:r>
          </w:p>
        </w:tc>
        <w:tc>
          <w:tcPr>
            <w:tcW w:w="3372" w:type="dxa"/>
          </w:tcPr>
          <w:p w14:paraId="5C0B9DED" w14:textId="77777777" w:rsidR="00E40EAB" w:rsidRPr="002E5CE2" w:rsidRDefault="00E40EAB" w:rsidP="00E40EAB">
            <w:pPr>
              <w:jc w:val="both"/>
              <w:rPr>
                <w:sz w:val="20"/>
                <w:szCs w:val="20"/>
                <w:lang w:val="en-GB"/>
              </w:rPr>
            </w:pPr>
            <w:r w:rsidRPr="002E5CE2">
              <w:rPr>
                <w:sz w:val="20"/>
                <w:szCs w:val="20"/>
                <w:lang w:val="en-GB"/>
              </w:rPr>
              <w:t>Cannot have two primary keys for  table ?</w:t>
            </w:r>
          </w:p>
        </w:tc>
        <w:tc>
          <w:tcPr>
            <w:tcW w:w="652" w:type="dxa"/>
          </w:tcPr>
          <w:p w14:paraId="44B67E64" w14:textId="77777777" w:rsidR="00E40EAB" w:rsidRDefault="00E40EAB" w:rsidP="00E40EAB">
            <w:r w:rsidRPr="00D66D20">
              <w:rPr>
                <w:sz w:val="20"/>
                <w:szCs w:val="20"/>
                <w:lang w:val="en-GB"/>
              </w:rPr>
              <w:t>n</w:t>
            </w:r>
          </w:p>
        </w:tc>
        <w:tc>
          <w:tcPr>
            <w:tcW w:w="827" w:type="dxa"/>
          </w:tcPr>
          <w:p w14:paraId="281B8E62" w14:textId="77777777" w:rsidR="00E40EAB" w:rsidRPr="002E5CE2" w:rsidRDefault="00E40EAB" w:rsidP="00E40EAB">
            <w:pPr>
              <w:jc w:val="both"/>
              <w:rPr>
                <w:sz w:val="20"/>
                <w:szCs w:val="20"/>
                <w:lang w:val="en-GB"/>
              </w:rPr>
            </w:pPr>
            <w:r>
              <w:rPr>
                <w:sz w:val="20"/>
                <w:szCs w:val="20"/>
                <w:lang w:val="en-GB"/>
              </w:rPr>
              <w:t>y</w:t>
            </w:r>
          </w:p>
        </w:tc>
        <w:tc>
          <w:tcPr>
            <w:tcW w:w="2950" w:type="dxa"/>
          </w:tcPr>
          <w:p w14:paraId="44320717" w14:textId="77777777" w:rsidR="00E40EAB" w:rsidRPr="002E5CE2" w:rsidRDefault="00E40EAB" w:rsidP="00E40EAB">
            <w:pPr>
              <w:jc w:val="both"/>
              <w:rPr>
                <w:sz w:val="20"/>
                <w:szCs w:val="20"/>
                <w:lang w:val="en-GB"/>
              </w:rPr>
            </w:pPr>
          </w:p>
        </w:tc>
      </w:tr>
      <w:tr w:rsidR="00E40EAB" w:rsidRPr="002E5CE2" w14:paraId="705A18AA" w14:textId="77777777" w:rsidTr="007C10FD">
        <w:tc>
          <w:tcPr>
            <w:tcW w:w="812" w:type="dxa"/>
          </w:tcPr>
          <w:p w14:paraId="0D503B22" w14:textId="77777777" w:rsidR="00E40EAB" w:rsidRPr="002E5CE2" w:rsidRDefault="00E40EAB" w:rsidP="00E40EAB">
            <w:pPr>
              <w:rPr>
                <w:sz w:val="20"/>
                <w:szCs w:val="20"/>
                <w:lang w:val="en-GB"/>
              </w:rPr>
            </w:pPr>
            <w:r w:rsidRPr="002E5CE2">
              <w:rPr>
                <w:sz w:val="20"/>
                <w:szCs w:val="20"/>
                <w:lang w:val="en-GB"/>
              </w:rPr>
              <w:t>42148</w:t>
            </w:r>
          </w:p>
        </w:tc>
        <w:tc>
          <w:tcPr>
            <w:tcW w:w="3372" w:type="dxa"/>
          </w:tcPr>
          <w:p w14:paraId="59F94EE8" w14:textId="77777777" w:rsidR="00E40EAB" w:rsidRPr="002E5CE2" w:rsidRDefault="00E40EAB" w:rsidP="00E40EAB">
            <w:pPr>
              <w:jc w:val="both"/>
              <w:rPr>
                <w:sz w:val="20"/>
                <w:szCs w:val="20"/>
                <w:lang w:val="en-GB"/>
              </w:rPr>
            </w:pPr>
            <w:r w:rsidRPr="002E5CE2">
              <w:rPr>
                <w:sz w:val="20"/>
                <w:szCs w:val="20"/>
                <w:lang w:val="en-GB"/>
              </w:rPr>
              <w:t>FOR EACH ROW not specified</w:t>
            </w:r>
          </w:p>
        </w:tc>
        <w:tc>
          <w:tcPr>
            <w:tcW w:w="652" w:type="dxa"/>
          </w:tcPr>
          <w:p w14:paraId="4C550607" w14:textId="77777777" w:rsidR="00E40EAB" w:rsidRDefault="00E40EAB" w:rsidP="00E40EAB">
            <w:r w:rsidRPr="00D66D20">
              <w:rPr>
                <w:sz w:val="20"/>
                <w:szCs w:val="20"/>
                <w:lang w:val="en-GB"/>
              </w:rPr>
              <w:t>n</w:t>
            </w:r>
          </w:p>
        </w:tc>
        <w:tc>
          <w:tcPr>
            <w:tcW w:w="827" w:type="dxa"/>
          </w:tcPr>
          <w:p w14:paraId="74D51C06" w14:textId="77777777" w:rsidR="00E40EAB" w:rsidRPr="002E5CE2" w:rsidRDefault="00E40EAB" w:rsidP="00E40EAB">
            <w:pPr>
              <w:jc w:val="both"/>
              <w:rPr>
                <w:sz w:val="20"/>
                <w:szCs w:val="20"/>
                <w:lang w:val="en-GB"/>
              </w:rPr>
            </w:pPr>
            <w:r>
              <w:rPr>
                <w:sz w:val="20"/>
                <w:szCs w:val="20"/>
                <w:lang w:val="en-GB"/>
              </w:rPr>
              <w:t>y</w:t>
            </w:r>
          </w:p>
        </w:tc>
        <w:tc>
          <w:tcPr>
            <w:tcW w:w="2950" w:type="dxa"/>
          </w:tcPr>
          <w:p w14:paraId="2EA0F815" w14:textId="77777777" w:rsidR="00E40EAB" w:rsidRPr="002E5CE2" w:rsidRDefault="00E40EAB" w:rsidP="00E40EAB">
            <w:pPr>
              <w:jc w:val="both"/>
              <w:rPr>
                <w:sz w:val="20"/>
                <w:szCs w:val="20"/>
                <w:lang w:val="en-GB"/>
              </w:rPr>
            </w:pPr>
          </w:p>
        </w:tc>
      </w:tr>
      <w:tr w:rsidR="00E40EAB" w:rsidRPr="002E5CE2" w14:paraId="6796842C" w14:textId="77777777" w:rsidTr="007C10FD">
        <w:tc>
          <w:tcPr>
            <w:tcW w:w="812" w:type="dxa"/>
          </w:tcPr>
          <w:p w14:paraId="4B712632" w14:textId="77777777" w:rsidR="00E40EAB" w:rsidRPr="002E5CE2" w:rsidRDefault="00E40EAB" w:rsidP="00E40EAB">
            <w:pPr>
              <w:rPr>
                <w:sz w:val="20"/>
                <w:szCs w:val="20"/>
                <w:lang w:val="en-GB"/>
              </w:rPr>
            </w:pPr>
            <w:r w:rsidRPr="002E5CE2">
              <w:rPr>
                <w:sz w:val="20"/>
                <w:szCs w:val="20"/>
                <w:lang w:val="en-GB"/>
              </w:rPr>
              <w:t>42149</w:t>
            </w:r>
          </w:p>
        </w:tc>
        <w:tc>
          <w:tcPr>
            <w:tcW w:w="3372" w:type="dxa"/>
          </w:tcPr>
          <w:p w14:paraId="4ED3307E" w14:textId="77777777" w:rsidR="00E40EAB" w:rsidRPr="002E5CE2" w:rsidRDefault="00E40EAB" w:rsidP="00E40EAB">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E40EAB" w:rsidRDefault="00E40EAB" w:rsidP="00E40EAB">
            <w:r w:rsidRPr="00D66D20">
              <w:rPr>
                <w:sz w:val="20"/>
                <w:szCs w:val="20"/>
                <w:lang w:val="en-GB"/>
              </w:rPr>
              <w:t>n</w:t>
            </w:r>
          </w:p>
        </w:tc>
        <w:tc>
          <w:tcPr>
            <w:tcW w:w="827" w:type="dxa"/>
          </w:tcPr>
          <w:p w14:paraId="4AED095A" w14:textId="77777777" w:rsidR="00E40EAB" w:rsidRPr="002E5CE2" w:rsidRDefault="00E40EAB" w:rsidP="00E40EAB">
            <w:pPr>
              <w:jc w:val="both"/>
              <w:rPr>
                <w:sz w:val="20"/>
                <w:szCs w:val="20"/>
                <w:lang w:val="en-GB"/>
              </w:rPr>
            </w:pPr>
            <w:r>
              <w:rPr>
                <w:sz w:val="20"/>
                <w:szCs w:val="20"/>
                <w:lang w:val="en-GB"/>
              </w:rPr>
              <w:t>y</w:t>
            </w:r>
          </w:p>
        </w:tc>
        <w:tc>
          <w:tcPr>
            <w:tcW w:w="2950" w:type="dxa"/>
          </w:tcPr>
          <w:p w14:paraId="028C9E03" w14:textId="77777777" w:rsidR="00E40EAB" w:rsidRPr="002E5CE2" w:rsidRDefault="00E40EAB" w:rsidP="00E40EAB">
            <w:pPr>
              <w:jc w:val="both"/>
              <w:rPr>
                <w:sz w:val="20"/>
                <w:szCs w:val="20"/>
                <w:lang w:val="en-GB"/>
              </w:rPr>
            </w:pPr>
          </w:p>
        </w:tc>
      </w:tr>
      <w:tr w:rsidR="00E40EAB" w:rsidRPr="002E5CE2" w14:paraId="48DFC763" w14:textId="77777777" w:rsidTr="007C10FD">
        <w:tc>
          <w:tcPr>
            <w:tcW w:w="812" w:type="dxa"/>
          </w:tcPr>
          <w:p w14:paraId="145976D6" w14:textId="77777777" w:rsidR="00E40EAB" w:rsidRPr="002E5CE2" w:rsidRDefault="00E40EAB" w:rsidP="00E40EAB">
            <w:pPr>
              <w:rPr>
                <w:sz w:val="20"/>
                <w:szCs w:val="20"/>
                <w:lang w:val="en-GB"/>
              </w:rPr>
            </w:pPr>
            <w:r w:rsidRPr="002E5CE2">
              <w:rPr>
                <w:sz w:val="20"/>
                <w:szCs w:val="20"/>
                <w:lang w:val="en-GB"/>
              </w:rPr>
              <w:t>42150</w:t>
            </w:r>
          </w:p>
        </w:tc>
        <w:tc>
          <w:tcPr>
            <w:tcW w:w="3372" w:type="dxa"/>
          </w:tcPr>
          <w:p w14:paraId="4730BAF8" w14:textId="77777777" w:rsidR="00E40EAB" w:rsidRPr="002E5CE2" w:rsidRDefault="00E40EAB" w:rsidP="00E40EAB">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E40EAB" w:rsidRDefault="00E40EAB" w:rsidP="00E40EAB">
            <w:r w:rsidRPr="00D66D20">
              <w:rPr>
                <w:sz w:val="20"/>
                <w:szCs w:val="20"/>
                <w:lang w:val="en-GB"/>
              </w:rPr>
              <w:t>n</w:t>
            </w:r>
          </w:p>
        </w:tc>
        <w:tc>
          <w:tcPr>
            <w:tcW w:w="827" w:type="dxa"/>
          </w:tcPr>
          <w:p w14:paraId="0F7E2B30" w14:textId="77777777" w:rsidR="00E40EAB" w:rsidRPr="002E5CE2" w:rsidRDefault="00E40EAB" w:rsidP="00E40EAB">
            <w:pPr>
              <w:jc w:val="both"/>
              <w:rPr>
                <w:sz w:val="20"/>
                <w:szCs w:val="20"/>
                <w:lang w:val="en-GB"/>
              </w:rPr>
            </w:pPr>
            <w:r>
              <w:rPr>
                <w:sz w:val="20"/>
                <w:szCs w:val="20"/>
                <w:lang w:val="en-GB"/>
              </w:rPr>
              <w:t>y</w:t>
            </w:r>
          </w:p>
        </w:tc>
        <w:tc>
          <w:tcPr>
            <w:tcW w:w="2950" w:type="dxa"/>
          </w:tcPr>
          <w:p w14:paraId="764B7BF8" w14:textId="77777777" w:rsidR="00E40EAB" w:rsidRPr="002E5CE2" w:rsidRDefault="00E40EAB" w:rsidP="00E40EAB">
            <w:pPr>
              <w:jc w:val="both"/>
              <w:rPr>
                <w:sz w:val="20"/>
                <w:szCs w:val="20"/>
                <w:lang w:val="en-GB"/>
              </w:rPr>
            </w:pPr>
          </w:p>
        </w:tc>
      </w:tr>
      <w:tr w:rsidR="00E40EAB" w:rsidRPr="002E5CE2" w14:paraId="24A005A5" w14:textId="77777777" w:rsidTr="007C10FD">
        <w:tc>
          <w:tcPr>
            <w:tcW w:w="812" w:type="dxa"/>
          </w:tcPr>
          <w:p w14:paraId="4BF10931" w14:textId="77777777" w:rsidR="00E40EAB" w:rsidRPr="002E5CE2" w:rsidRDefault="00E40EAB" w:rsidP="00E40EAB">
            <w:pPr>
              <w:rPr>
                <w:sz w:val="20"/>
                <w:szCs w:val="20"/>
                <w:lang w:val="en-GB"/>
              </w:rPr>
            </w:pPr>
            <w:r w:rsidRPr="002E5CE2">
              <w:rPr>
                <w:sz w:val="20"/>
                <w:szCs w:val="20"/>
                <w:lang w:val="en-GB"/>
              </w:rPr>
              <w:t>42151</w:t>
            </w:r>
          </w:p>
        </w:tc>
        <w:tc>
          <w:tcPr>
            <w:tcW w:w="3372" w:type="dxa"/>
          </w:tcPr>
          <w:p w14:paraId="78FA69AD" w14:textId="77777777" w:rsidR="00E40EAB" w:rsidRPr="002E5CE2" w:rsidRDefault="00E40EAB" w:rsidP="00E40EAB">
            <w:pPr>
              <w:jc w:val="both"/>
              <w:rPr>
                <w:sz w:val="20"/>
                <w:szCs w:val="20"/>
                <w:lang w:val="en-GB"/>
              </w:rPr>
            </w:pPr>
            <w:r w:rsidRPr="002E5CE2">
              <w:rPr>
                <w:sz w:val="20"/>
                <w:szCs w:val="20"/>
                <w:lang w:val="en-GB"/>
              </w:rPr>
              <w:t>Bad join condition</w:t>
            </w:r>
          </w:p>
        </w:tc>
        <w:tc>
          <w:tcPr>
            <w:tcW w:w="652" w:type="dxa"/>
          </w:tcPr>
          <w:p w14:paraId="39B4F9A0" w14:textId="77777777" w:rsidR="00E40EAB" w:rsidRDefault="00E40EAB" w:rsidP="00E40EAB">
            <w:r w:rsidRPr="00D66D20">
              <w:rPr>
                <w:sz w:val="20"/>
                <w:szCs w:val="20"/>
                <w:lang w:val="en-GB"/>
              </w:rPr>
              <w:t>n</w:t>
            </w:r>
          </w:p>
        </w:tc>
        <w:tc>
          <w:tcPr>
            <w:tcW w:w="827" w:type="dxa"/>
          </w:tcPr>
          <w:p w14:paraId="6ED938A1" w14:textId="77777777" w:rsidR="00E40EAB" w:rsidRPr="002E5CE2" w:rsidRDefault="00E40EAB" w:rsidP="00E40EAB">
            <w:pPr>
              <w:jc w:val="both"/>
              <w:rPr>
                <w:sz w:val="20"/>
                <w:szCs w:val="20"/>
                <w:lang w:val="en-GB"/>
              </w:rPr>
            </w:pPr>
            <w:r>
              <w:rPr>
                <w:sz w:val="20"/>
                <w:szCs w:val="20"/>
                <w:lang w:val="en-GB"/>
              </w:rPr>
              <w:t>y</w:t>
            </w:r>
          </w:p>
        </w:tc>
        <w:tc>
          <w:tcPr>
            <w:tcW w:w="2950" w:type="dxa"/>
          </w:tcPr>
          <w:p w14:paraId="1E5E5999" w14:textId="77777777" w:rsidR="00E40EAB" w:rsidRPr="002E5CE2" w:rsidRDefault="00E40EAB" w:rsidP="00E40EAB">
            <w:pPr>
              <w:jc w:val="both"/>
              <w:rPr>
                <w:sz w:val="20"/>
                <w:szCs w:val="20"/>
                <w:lang w:val="en-GB"/>
              </w:rPr>
            </w:pPr>
          </w:p>
        </w:tc>
      </w:tr>
      <w:tr w:rsidR="00E40EAB" w:rsidRPr="002E5CE2" w14:paraId="02055FFE" w14:textId="77777777" w:rsidTr="007C10FD">
        <w:tc>
          <w:tcPr>
            <w:tcW w:w="812" w:type="dxa"/>
          </w:tcPr>
          <w:p w14:paraId="2A055439" w14:textId="77777777" w:rsidR="00E40EAB" w:rsidRPr="002E5CE2" w:rsidRDefault="00E40EAB" w:rsidP="00E40EAB">
            <w:pPr>
              <w:rPr>
                <w:sz w:val="20"/>
                <w:szCs w:val="20"/>
                <w:lang w:val="en-GB"/>
              </w:rPr>
            </w:pPr>
            <w:r>
              <w:rPr>
                <w:sz w:val="20"/>
                <w:szCs w:val="20"/>
                <w:lang w:val="en-GB"/>
              </w:rPr>
              <w:t>42152</w:t>
            </w:r>
          </w:p>
        </w:tc>
        <w:tc>
          <w:tcPr>
            <w:tcW w:w="3372" w:type="dxa"/>
          </w:tcPr>
          <w:p w14:paraId="297CDAE9" w14:textId="77777777" w:rsidR="00E40EAB" w:rsidRPr="002E5CE2" w:rsidRDefault="00E40EAB" w:rsidP="00E40EAB">
            <w:pPr>
              <w:jc w:val="both"/>
              <w:rPr>
                <w:sz w:val="20"/>
                <w:szCs w:val="20"/>
                <w:lang w:val="en-GB"/>
              </w:rPr>
            </w:pPr>
            <w:r>
              <w:rPr>
                <w:sz w:val="20"/>
                <w:szCs w:val="20"/>
                <w:lang w:val="en-GB"/>
              </w:rPr>
              <w:t>Non-distributable where condition for update/delete</w:t>
            </w:r>
          </w:p>
        </w:tc>
        <w:tc>
          <w:tcPr>
            <w:tcW w:w="652" w:type="dxa"/>
          </w:tcPr>
          <w:p w14:paraId="35E6EC12" w14:textId="77777777" w:rsidR="00E40EAB" w:rsidRPr="00D66D20" w:rsidRDefault="00E40EAB" w:rsidP="00E40EAB">
            <w:pPr>
              <w:rPr>
                <w:sz w:val="20"/>
                <w:szCs w:val="20"/>
                <w:lang w:val="en-GB"/>
              </w:rPr>
            </w:pPr>
            <w:r>
              <w:rPr>
                <w:sz w:val="20"/>
                <w:szCs w:val="20"/>
                <w:lang w:val="en-GB"/>
              </w:rPr>
              <w:t>n</w:t>
            </w:r>
          </w:p>
        </w:tc>
        <w:tc>
          <w:tcPr>
            <w:tcW w:w="827" w:type="dxa"/>
          </w:tcPr>
          <w:p w14:paraId="76FB36B1" w14:textId="77777777" w:rsidR="00E40EAB" w:rsidRDefault="00E40EAB" w:rsidP="00E40EAB">
            <w:pPr>
              <w:jc w:val="both"/>
              <w:rPr>
                <w:sz w:val="20"/>
                <w:szCs w:val="20"/>
                <w:lang w:val="en-GB"/>
              </w:rPr>
            </w:pPr>
            <w:r>
              <w:rPr>
                <w:sz w:val="20"/>
                <w:szCs w:val="20"/>
                <w:lang w:val="en-GB"/>
              </w:rPr>
              <w:t>y</w:t>
            </w:r>
          </w:p>
        </w:tc>
        <w:tc>
          <w:tcPr>
            <w:tcW w:w="2950" w:type="dxa"/>
          </w:tcPr>
          <w:p w14:paraId="1E6E216F" w14:textId="77777777" w:rsidR="00E40EAB" w:rsidRPr="002E5CE2" w:rsidRDefault="00E40EAB" w:rsidP="00E40EAB">
            <w:pPr>
              <w:jc w:val="both"/>
              <w:rPr>
                <w:sz w:val="20"/>
                <w:szCs w:val="20"/>
                <w:lang w:val="en-GB"/>
              </w:rPr>
            </w:pPr>
          </w:p>
        </w:tc>
      </w:tr>
      <w:tr w:rsidR="00E40EAB" w:rsidRPr="002E5CE2" w14:paraId="132E61BE" w14:textId="77777777" w:rsidTr="007C10FD">
        <w:tc>
          <w:tcPr>
            <w:tcW w:w="812" w:type="dxa"/>
          </w:tcPr>
          <w:p w14:paraId="23403D63" w14:textId="77777777" w:rsidR="00E40EAB" w:rsidRPr="002E5CE2" w:rsidRDefault="00E40EAB" w:rsidP="00E40EAB">
            <w:pPr>
              <w:rPr>
                <w:sz w:val="20"/>
                <w:szCs w:val="20"/>
                <w:lang w:val="en-GB"/>
              </w:rPr>
            </w:pPr>
            <w:r w:rsidRPr="002E5CE2">
              <w:rPr>
                <w:sz w:val="20"/>
                <w:szCs w:val="20"/>
                <w:lang w:val="en-GB"/>
              </w:rPr>
              <w:t>42153</w:t>
            </w:r>
          </w:p>
        </w:tc>
        <w:tc>
          <w:tcPr>
            <w:tcW w:w="3372" w:type="dxa"/>
          </w:tcPr>
          <w:p w14:paraId="727FB596" w14:textId="77777777" w:rsidR="00E40EAB" w:rsidRPr="002E5CE2" w:rsidRDefault="00E40EAB" w:rsidP="00E40EAB">
            <w:pPr>
              <w:jc w:val="both"/>
              <w:rPr>
                <w:sz w:val="20"/>
                <w:szCs w:val="20"/>
                <w:lang w:val="en-GB"/>
              </w:rPr>
            </w:pPr>
            <w:r w:rsidRPr="002E5CE2">
              <w:rPr>
                <w:sz w:val="20"/>
                <w:szCs w:val="20"/>
                <w:lang w:val="en-GB"/>
              </w:rPr>
              <w:t>Table ? already exists</w:t>
            </w:r>
          </w:p>
        </w:tc>
        <w:tc>
          <w:tcPr>
            <w:tcW w:w="652" w:type="dxa"/>
          </w:tcPr>
          <w:p w14:paraId="28663C4C" w14:textId="77777777" w:rsidR="00E40EAB" w:rsidRDefault="00E40EAB" w:rsidP="00E40EAB">
            <w:r w:rsidRPr="00D66D20">
              <w:rPr>
                <w:sz w:val="20"/>
                <w:szCs w:val="20"/>
                <w:lang w:val="en-GB"/>
              </w:rPr>
              <w:t>n</w:t>
            </w:r>
          </w:p>
        </w:tc>
        <w:tc>
          <w:tcPr>
            <w:tcW w:w="827" w:type="dxa"/>
          </w:tcPr>
          <w:p w14:paraId="7523EC60" w14:textId="77777777" w:rsidR="00E40EAB" w:rsidRPr="002E5CE2" w:rsidRDefault="00E40EAB" w:rsidP="00E40EAB">
            <w:pPr>
              <w:jc w:val="both"/>
              <w:rPr>
                <w:sz w:val="20"/>
                <w:szCs w:val="20"/>
                <w:lang w:val="en-GB"/>
              </w:rPr>
            </w:pPr>
            <w:r>
              <w:rPr>
                <w:sz w:val="20"/>
                <w:szCs w:val="20"/>
                <w:lang w:val="en-GB"/>
              </w:rPr>
              <w:t>y</w:t>
            </w:r>
          </w:p>
        </w:tc>
        <w:tc>
          <w:tcPr>
            <w:tcW w:w="2950" w:type="dxa"/>
          </w:tcPr>
          <w:p w14:paraId="7E3004A0" w14:textId="77777777" w:rsidR="00E40EAB" w:rsidRPr="002E5CE2" w:rsidRDefault="00E40EAB" w:rsidP="00E40EAB">
            <w:pPr>
              <w:jc w:val="both"/>
              <w:rPr>
                <w:sz w:val="20"/>
                <w:szCs w:val="20"/>
                <w:lang w:val="en-GB"/>
              </w:rPr>
            </w:pPr>
          </w:p>
        </w:tc>
      </w:tr>
      <w:tr w:rsidR="00E40EAB" w:rsidRPr="002E5CE2" w14:paraId="1004D7E4" w14:textId="77777777" w:rsidTr="007C10FD">
        <w:tc>
          <w:tcPr>
            <w:tcW w:w="812" w:type="dxa"/>
          </w:tcPr>
          <w:p w14:paraId="756873FC" w14:textId="77777777" w:rsidR="00E40EAB" w:rsidRPr="002E5CE2" w:rsidRDefault="00E40EAB" w:rsidP="00E40EAB">
            <w:pPr>
              <w:rPr>
                <w:sz w:val="20"/>
                <w:szCs w:val="20"/>
                <w:lang w:val="en-GB"/>
              </w:rPr>
            </w:pPr>
            <w:r w:rsidRPr="002E5CE2">
              <w:rPr>
                <w:sz w:val="20"/>
                <w:szCs w:val="20"/>
                <w:lang w:val="en-GB"/>
              </w:rPr>
              <w:t>42154</w:t>
            </w:r>
          </w:p>
        </w:tc>
        <w:tc>
          <w:tcPr>
            <w:tcW w:w="3372" w:type="dxa"/>
          </w:tcPr>
          <w:p w14:paraId="43369311" w14:textId="77777777" w:rsidR="00E40EAB" w:rsidRPr="002E5CE2" w:rsidRDefault="00E40EAB" w:rsidP="00E40EAB">
            <w:pPr>
              <w:jc w:val="both"/>
              <w:rPr>
                <w:sz w:val="20"/>
                <w:szCs w:val="20"/>
                <w:lang w:val="en-GB"/>
              </w:rPr>
            </w:pPr>
            <w:r w:rsidRPr="002E5CE2">
              <w:rPr>
                <w:sz w:val="20"/>
                <w:szCs w:val="20"/>
                <w:lang w:val="en-GB"/>
              </w:rPr>
              <w:t>Unimplemented or illegal function ?</w:t>
            </w:r>
          </w:p>
        </w:tc>
        <w:tc>
          <w:tcPr>
            <w:tcW w:w="652" w:type="dxa"/>
          </w:tcPr>
          <w:p w14:paraId="1FB4CB38" w14:textId="77777777" w:rsidR="00E40EAB" w:rsidRDefault="00E40EAB" w:rsidP="00E40EAB">
            <w:r w:rsidRPr="00D66D20">
              <w:rPr>
                <w:sz w:val="20"/>
                <w:szCs w:val="20"/>
                <w:lang w:val="en-GB"/>
              </w:rPr>
              <w:t>n</w:t>
            </w:r>
          </w:p>
        </w:tc>
        <w:tc>
          <w:tcPr>
            <w:tcW w:w="827" w:type="dxa"/>
          </w:tcPr>
          <w:p w14:paraId="75E4E73A" w14:textId="77777777" w:rsidR="00E40EAB" w:rsidRPr="002E5CE2" w:rsidRDefault="00E40EAB" w:rsidP="00E40EAB">
            <w:pPr>
              <w:jc w:val="both"/>
              <w:rPr>
                <w:sz w:val="20"/>
                <w:szCs w:val="20"/>
                <w:lang w:val="en-GB"/>
              </w:rPr>
            </w:pPr>
            <w:r>
              <w:rPr>
                <w:sz w:val="20"/>
                <w:szCs w:val="20"/>
                <w:lang w:val="en-GB"/>
              </w:rPr>
              <w:t>y</w:t>
            </w:r>
          </w:p>
        </w:tc>
        <w:tc>
          <w:tcPr>
            <w:tcW w:w="2950" w:type="dxa"/>
          </w:tcPr>
          <w:p w14:paraId="69878BA3" w14:textId="77777777" w:rsidR="00E40EAB" w:rsidRPr="002E5CE2" w:rsidRDefault="00E40EAB" w:rsidP="00E40EAB">
            <w:pPr>
              <w:jc w:val="both"/>
              <w:rPr>
                <w:sz w:val="20"/>
                <w:szCs w:val="20"/>
                <w:lang w:val="en-GB"/>
              </w:rPr>
            </w:pPr>
          </w:p>
        </w:tc>
      </w:tr>
      <w:tr w:rsidR="00E40EAB" w:rsidRPr="002E5CE2" w14:paraId="74533827" w14:textId="77777777" w:rsidTr="007C10FD">
        <w:tc>
          <w:tcPr>
            <w:tcW w:w="812" w:type="dxa"/>
          </w:tcPr>
          <w:p w14:paraId="24DAF9FB" w14:textId="77777777" w:rsidR="00E40EAB" w:rsidRPr="002E5CE2" w:rsidRDefault="00E40EAB" w:rsidP="00E40EAB">
            <w:pPr>
              <w:rPr>
                <w:sz w:val="20"/>
                <w:szCs w:val="20"/>
                <w:lang w:val="en-GB"/>
              </w:rPr>
            </w:pPr>
            <w:r w:rsidRPr="002E5CE2">
              <w:rPr>
                <w:sz w:val="20"/>
                <w:szCs w:val="20"/>
                <w:lang w:val="en-GB"/>
              </w:rPr>
              <w:t>42156</w:t>
            </w:r>
          </w:p>
        </w:tc>
        <w:tc>
          <w:tcPr>
            <w:tcW w:w="3372" w:type="dxa"/>
          </w:tcPr>
          <w:p w14:paraId="7FB4D5D7" w14:textId="77777777" w:rsidR="00E40EAB" w:rsidRPr="002E5CE2" w:rsidRDefault="00E40EAB" w:rsidP="00E40EAB">
            <w:pPr>
              <w:jc w:val="both"/>
              <w:rPr>
                <w:sz w:val="20"/>
                <w:szCs w:val="20"/>
                <w:lang w:val="en-GB"/>
              </w:rPr>
            </w:pPr>
            <w:r w:rsidRPr="002E5CE2">
              <w:rPr>
                <w:sz w:val="20"/>
                <w:szCs w:val="20"/>
                <w:lang w:val="en-GB"/>
              </w:rPr>
              <w:t>Column ? is already in table ?</w:t>
            </w:r>
          </w:p>
        </w:tc>
        <w:tc>
          <w:tcPr>
            <w:tcW w:w="652" w:type="dxa"/>
          </w:tcPr>
          <w:p w14:paraId="577C9A22" w14:textId="77777777" w:rsidR="00E40EAB" w:rsidRDefault="00E40EAB" w:rsidP="00E40EAB">
            <w:r w:rsidRPr="00D66D20">
              <w:rPr>
                <w:sz w:val="20"/>
                <w:szCs w:val="20"/>
                <w:lang w:val="en-GB"/>
              </w:rPr>
              <w:t>n</w:t>
            </w:r>
          </w:p>
        </w:tc>
        <w:tc>
          <w:tcPr>
            <w:tcW w:w="827" w:type="dxa"/>
          </w:tcPr>
          <w:p w14:paraId="6231DC19" w14:textId="77777777" w:rsidR="00E40EAB" w:rsidRPr="002E5CE2" w:rsidRDefault="00E40EAB" w:rsidP="00E40EAB">
            <w:pPr>
              <w:jc w:val="both"/>
              <w:rPr>
                <w:sz w:val="20"/>
                <w:szCs w:val="20"/>
                <w:lang w:val="en-GB"/>
              </w:rPr>
            </w:pPr>
            <w:r>
              <w:rPr>
                <w:sz w:val="20"/>
                <w:szCs w:val="20"/>
                <w:lang w:val="en-GB"/>
              </w:rPr>
              <w:t>y</w:t>
            </w:r>
          </w:p>
        </w:tc>
        <w:tc>
          <w:tcPr>
            <w:tcW w:w="2950" w:type="dxa"/>
          </w:tcPr>
          <w:p w14:paraId="2DD58B71" w14:textId="77777777" w:rsidR="00E40EAB" w:rsidRPr="002E5CE2" w:rsidRDefault="00E40EAB" w:rsidP="00E40EAB">
            <w:pPr>
              <w:jc w:val="both"/>
              <w:rPr>
                <w:sz w:val="20"/>
                <w:szCs w:val="20"/>
                <w:lang w:val="en-GB"/>
              </w:rPr>
            </w:pPr>
          </w:p>
        </w:tc>
      </w:tr>
      <w:tr w:rsidR="00E40EAB" w:rsidRPr="002E5CE2" w14:paraId="44CCAD13" w14:textId="77777777" w:rsidTr="007C10FD">
        <w:tc>
          <w:tcPr>
            <w:tcW w:w="812" w:type="dxa"/>
          </w:tcPr>
          <w:p w14:paraId="379E22A9" w14:textId="77777777" w:rsidR="00E40EAB" w:rsidRPr="002E5CE2" w:rsidRDefault="00E40EAB" w:rsidP="00E40EAB">
            <w:pPr>
              <w:rPr>
                <w:sz w:val="20"/>
                <w:szCs w:val="20"/>
                <w:lang w:val="en-GB"/>
              </w:rPr>
            </w:pPr>
            <w:r w:rsidRPr="002E5CE2">
              <w:rPr>
                <w:sz w:val="20"/>
                <w:szCs w:val="20"/>
                <w:lang w:val="en-GB"/>
              </w:rPr>
              <w:t>42157</w:t>
            </w:r>
          </w:p>
        </w:tc>
        <w:tc>
          <w:tcPr>
            <w:tcW w:w="3372" w:type="dxa"/>
          </w:tcPr>
          <w:p w14:paraId="48A475DA" w14:textId="77777777" w:rsidR="00E40EAB" w:rsidRPr="002E5CE2" w:rsidRDefault="00E40EAB" w:rsidP="00E40EAB">
            <w:pPr>
              <w:jc w:val="both"/>
              <w:rPr>
                <w:sz w:val="20"/>
                <w:szCs w:val="20"/>
                <w:lang w:val="en-GB"/>
              </w:rPr>
            </w:pPr>
            <w:r w:rsidRPr="002E5CE2">
              <w:rPr>
                <w:sz w:val="20"/>
                <w:szCs w:val="20"/>
                <w:lang w:val="en-GB"/>
              </w:rPr>
              <w:t>END label ? does not match start label ?</w:t>
            </w:r>
          </w:p>
        </w:tc>
        <w:tc>
          <w:tcPr>
            <w:tcW w:w="652" w:type="dxa"/>
          </w:tcPr>
          <w:p w14:paraId="6849F878" w14:textId="77777777" w:rsidR="00E40EAB" w:rsidRDefault="00E40EAB" w:rsidP="00E40EAB">
            <w:r w:rsidRPr="00D66D20">
              <w:rPr>
                <w:sz w:val="20"/>
                <w:szCs w:val="20"/>
                <w:lang w:val="en-GB"/>
              </w:rPr>
              <w:t>n</w:t>
            </w:r>
          </w:p>
        </w:tc>
        <w:tc>
          <w:tcPr>
            <w:tcW w:w="827" w:type="dxa"/>
          </w:tcPr>
          <w:p w14:paraId="78CE1059" w14:textId="77777777" w:rsidR="00E40EAB" w:rsidRPr="002E5CE2" w:rsidRDefault="00E40EAB" w:rsidP="00E40EAB">
            <w:pPr>
              <w:jc w:val="both"/>
              <w:rPr>
                <w:sz w:val="20"/>
                <w:szCs w:val="20"/>
                <w:lang w:val="en-GB"/>
              </w:rPr>
            </w:pPr>
            <w:r>
              <w:rPr>
                <w:sz w:val="20"/>
                <w:szCs w:val="20"/>
                <w:lang w:val="en-GB"/>
              </w:rPr>
              <w:t>y</w:t>
            </w:r>
          </w:p>
        </w:tc>
        <w:tc>
          <w:tcPr>
            <w:tcW w:w="2950" w:type="dxa"/>
          </w:tcPr>
          <w:p w14:paraId="145610BC" w14:textId="77777777" w:rsidR="00E40EAB" w:rsidRPr="002E5CE2" w:rsidRDefault="00E40EAB" w:rsidP="00E40EAB">
            <w:pPr>
              <w:jc w:val="both"/>
              <w:rPr>
                <w:sz w:val="20"/>
                <w:szCs w:val="20"/>
                <w:lang w:val="en-GB"/>
              </w:rPr>
            </w:pPr>
          </w:p>
        </w:tc>
      </w:tr>
      <w:tr w:rsidR="00E40EAB" w:rsidRPr="002E5CE2" w14:paraId="6F26C71D" w14:textId="77777777" w:rsidTr="007C10FD">
        <w:tc>
          <w:tcPr>
            <w:tcW w:w="812" w:type="dxa"/>
          </w:tcPr>
          <w:p w14:paraId="7B189541" w14:textId="77777777" w:rsidR="00E40EAB" w:rsidRPr="002E5CE2" w:rsidRDefault="00E40EAB" w:rsidP="00E40EAB">
            <w:pPr>
              <w:rPr>
                <w:sz w:val="20"/>
                <w:szCs w:val="20"/>
                <w:lang w:val="en-GB"/>
              </w:rPr>
            </w:pPr>
            <w:r w:rsidRPr="002E5CE2">
              <w:rPr>
                <w:sz w:val="20"/>
                <w:szCs w:val="20"/>
                <w:lang w:val="en-GB"/>
              </w:rPr>
              <w:t>42158</w:t>
            </w:r>
          </w:p>
        </w:tc>
        <w:tc>
          <w:tcPr>
            <w:tcW w:w="3372" w:type="dxa"/>
          </w:tcPr>
          <w:p w14:paraId="7922D945" w14:textId="77777777" w:rsidR="00E40EAB" w:rsidRPr="002E5CE2" w:rsidRDefault="00E40EAB" w:rsidP="00E40EAB">
            <w:pPr>
              <w:jc w:val="both"/>
              <w:rPr>
                <w:sz w:val="20"/>
                <w:szCs w:val="20"/>
                <w:lang w:val="en-GB"/>
              </w:rPr>
            </w:pPr>
            <w:r w:rsidRPr="002E5CE2">
              <w:rPr>
                <w:sz w:val="20"/>
                <w:szCs w:val="20"/>
                <w:lang w:val="en-GB"/>
              </w:rPr>
              <w:t>? is not the primary key for ?</w:t>
            </w:r>
          </w:p>
        </w:tc>
        <w:tc>
          <w:tcPr>
            <w:tcW w:w="652" w:type="dxa"/>
          </w:tcPr>
          <w:p w14:paraId="48F6133E" w14:textId="77777777" w:rsidR="00E40EAB" w:rsidRDefault="00E40EAB" w:rsidP="00E40EAB">
            <w:r w:rsidRPr="00D66D20">
              <w:rPr>
                <w:sz w:val="20"/>
                <w:szCs w:val="20"/>
                <w:lang w:val="en-GB"/>
              </w:rPr>
              <w:t>n</w:t>
            </w:r>
          </w:p>
        </w:tc>
        <w:tc>
          <w:tcPr>
            <w:tcW w:w="827" w:type="dxa"/>
          </w:tcPr>
          <w:p w14:paraId="234D1003" w14:textId="77777777" w:rsidR="00E40EAB" w:rsidRPr="002E5CE2" w:rsidRDefault="00E40EAB" w:rsidP="00E40EAB">
            <w:pPr>
              <w:jc w:val="both"/>
              <w:rPr>
                <w:sz w:val="20"/>
                <w:szCs w:val="20"/>
                <w:lang w:val="en-GB"/>
              </w:rPr>
            </w:pPr>
            <w:r>
              <w:rPr>
                <w:sz w:val="20"/>
                <w:szCs w:val="20"/>
                <w:lang w:val="en-GB"/>
              </w:rPr>
              <w:t>y</w:t>
            </w:r>
          </w:p>
        </w:tc>
        <w:tc>
          <w:tcPr>
            <w:tcW w:w="2950" w:type="dxa"/>
          </w:tcPr>
          <w:p w14:paraId="5E6BF870" w14:textId="77777777" w:rsidR="00E40EAB" w:rsidRPr="002E5CE2" w:rsidRDefault="00E40EAB" w:rsidP="00E40EAB">
            <w:pPr>
              <w:jc w:val="both"/>
              <w:rPr>
                <w:sz w:val="20"/>
                <w:szCs w:val="20"/>
                <w:lang w:val="en-GB"/>
              </w:rPr>
            </w:pPr>
          </w:p>
        </w:tc>
      </w:tr>
      <w:tr w:rsidR="00E40EAB" w:rsidRPr="002E5CE2" w14:paraId="4D2E97FC" w14:textId="77777777" w:rsidTr="007C10FD">
        <w:tc>
          <w:tcPr>
            <w:tcW w:w="812" w:type="dxa"/>
          </w:tcPr>
          <w:p w14:paraId="3DB188FD" w14:textId="77777777" w:rsidR="00E40EAB" w:rsidRPr="002E5CE2" w:rsidRDefault="00E40EAB" w:rsidP="00E40EAB">
            <w:pPr>
              <w:rPr>
                <w:sz w:val="20"/>
                <w:szCs w:val="20"/>
                <w:lang w:val="en-GB"/>
              </w:rPr>
            </w:pPr>
            <w:r w:rsidRPr="002E5CE2">
              <w:rPr>
                <w:sz w:val="20"/>
                <w:szCs w:val="20"/>
                <w:lang w:val="en-GB"/>
              </w:rPr>
              <w:t>42159</w:t>
            </w:r>
          </w:p>
        </w:tc>
        <w:tc>
          <w:tcPr>
            <w:tcW w:w="3372" w:type="dxa"/>
          </w:tcPr>
          <w:p w14:paraId="5EE129A6" w14:textId="77777777" w:rsidR="00E40EAB" w:rsidRPr="002E5CE2" w:rsidRDefault="00E40EAB" w:rsidP="00E40EAB">
            <w:pPr>
              <w:jc w:val="both"/>
              <w:rPr>
                <w:sz w:val="20"/>
                <w:szCs w:val="20"/>
                <w:lang w:val="en-GB"/>
              </w:rPr>
            </w:pPr>
            <w:r w:rsidRPr="002E5CE2">
              <w:rPr>
                <w:sz w:val="20"/>
                <w:szCs w:val="20"/>
                <w:lang w:val="en-GB"/>
              </w:rPr>
              <w:t>? is not a foreign key for ?</w:t>
            </w:r>
          </w:p>
        </w:tc>
        <w:tc>
          <w:tcPr>
            <w:tcW w:w="652" w:type="dxa"/>
          </w:tcPr>
          <w:p w14:paraId="7F07BA0A" w14:textId="77777777" w:rsidR="00E40EAB" w:rsidRDefault="00E40EAB" w:rsidP="00E40EAB">
            <w:r w:rsidRPr="00D66D20">
              <w:rPr>
                <w:sz w:val="20"/>
                <w:szCs w:val="20"/>
                <w:lang w:val="en-GB"/>
              </w:rPr>
              <w:t>n</w:t>
            </w:r>
          </w:p>
        </w:tc>
        <w:tc>
          <w:tcPr>
            <w:tcW w:w="827" w:type="dxa"/>
          </w:tcPr>
          <w:p w14:paraId="667911AF" w14:textId="77777777" w:rsidR="00E40EAB" w:rsidRPr="002E5CE2" w:rsidRDefault="00E40EAB" w:rsidP="00E40EAB">
            <w:pPr>
              <w:jc w:val="both"/>
              <w:rPr>
                <w:sz w:val="20"/>
                <w:szCs w:val="20"/>
                <w:lang w:val="en-GB"/>
              </w:rPr>
            </w:pPr>
            <w:r>
              <w:rPr>
                <w:sz w:val="20"/>
                <w:szCs w:val="20"/>
                <w:lang w:val="en-GB"/>
              </w:rPr>
              <w:t>y</w:t>
            </w:r>
          </w:p>
        </w:tc>
        <w:tc>
          <w:tcPr>
            <w:tcW w:w="2950" w:type="dxa"/>
          </w:tcPr>
          <w:p w14:paraId="4DA850BF" w14:textId="77777777" w:rsidR="00E40EAB" w:rsidRPr="002E5CE2" w:rsidRDefault="00E40EAB" w:rsidP="00E40EAB">
            <w:pPr>
              <w:jc w:val="both"/>
              <w:rPr>
                <w:sz w:val="20"/>
                <w:szCs w:val="20"/>
                <w:lang w:val="en-GB"/>
              </w:rPr>
            </w:pPr>
          </w:p>
        </w:tc>
      </w:tr>
      <w:tr w:rsidR="00E40EAB" w:rsidRPr="002E5CE2" w14:paraId="3EF76D57" w14:textId="77777777" w:rsidTr="007C10FD">
        <w:tc>
          <w:tcPr>
            <w:tcW w:w="812" w:type="dxa"/>
          </w:tcPr>
          <w:p w14:paraId="0F898E45" w14:textId="77777777" w:rsidR="00E40EAB" w:rsidRPr="002E5CE2" w:rsidRDefault="00E40EAB" w:rsidP="00E40EAB">
            <w:pPr>
              <w:rPr>
                <w:sz w:val="20"/>
                <w:szCs w:val="20"/>
                <w:lang w:val="en-GB"/>
              </w:rPr>
            </w:pPr>
            <w:r w:rsidRPr="002E5CE2">
              <w:rPr>
                <w:sz w:val="20"/>
                <w:szCs w:val="20"/>
                <w:lang w:val="en-GB"/>
              </w:rPr>
              <w:t>42160</w:t>
            </w:r>
          </w:p>
        </w:tc>
        <w:tc>
          <w:tcPr>
            <w:tcW w:w="3372" w:type="dxa"/>
          </w:tcPr>
          <w:p w14:paraId="2B2399E0" w14:textId="77777777" w:rsidR="00E40EAB" w:rsidRPr="002E5CE2" w:rsidRDefault="00E40EAB" w:rsidP="00E40EAB">
            <w:pPr>
              <w:jc w:val="both"/>
              <w:rPr>
                <w:sz w:val="20"/>
                <w:szCs w:val="20"/>
                <w:lang w:val="en-GB"/>
              </w:rPr>
            </w:pPr>
            <w:r w:rsidRPr="002E5CE2">
              <w:rPr>
                <w:sz w:val="20"/>
                <w:szCs w:val="20"/>
                <w:lang w:val="en-GB"/>
              </w:rPr>
              <w:t>? has no unique constraint</w:t>
            </w:r>
          </w:p>
        </w:tc>
        <w:tc>
          <w:tcPr>
            <w:tcW w:w="652" w:type="dxa"/>
          </w:tcPr>
          <w:p w14:paraId="0FD2F1AE" w14:textId="77777777" w:rsidR="00E40EAB" w:rsidRDefault="00E40EAB" w:rsidP="00E40EAB">
            <w:r w:rsidRPr="00D66D20">
              <w:rPr>
                <w:sz w:val="20"/>
                <w:szCs w:val="20"/>
                <w:lang w:val="en-GB"/>
              </w:rPr>
              <w:t>n</w:t>
            </w:r>
          </w:p>
        </w:tc>
        <w:tc>
          <w:tcPr>
            <w:tcW w:w="827" w:type="dxa"/>
          </w:tcPr>
          <w:p w14:paraId="2A8E68BE" w14:textId="77777777" w:rsidR="00E40EAB" w:rsidRPr="002E5CE2" w:rsidRDefault="00E40EAB" w:rsidP="00E40EAB">
            <w:pPr>
              <w:jc w:val="both"/>
              <w:rPr>
                <w:sz w:val="20"/>
                <w:szCs w:val="20"/>
                <w:lang w:val="en-GB"/>
              </w:rPr>
            </w:pPr>
            <w:r>
              <w:rPr>
                <w:sz w:val="20"/>
                <w:szCs w:val="20"/>
                <w:lang w:val="en-GB"/>
              </w:rPr>
              <w:t>y</w:t>
            </w:r>
          </w:p>
        </w:tc>
        <w:tc>
          <w:tcPr>
            <w:tcW w:w="2950" w:type="dxa"/>
          </w:tcPr>
          <w:p w14:paraId="34551445" w14:textId="77777777" w:rsidR="00E40EAB" w:rsidRPr="002E5CE2" w:rsidRDefault="00E40EAB" w:rsidP="00E40EAB">
            <w:pPr>
              <w:jc w:val="both"/>
              <w:rPr>
                <w:sz w:val="20"/>
                <w:szCs w:val="20"/>
                <w:lang w:val="en-GB"/>
              </w:rPr>
            </w:pPr>
          </w:p>
        </w:tc>
      </w:tr>
      <w:tr w:rsidR="00E40EAB" w:rsidRPr="002E5CE2" w14:paraId="6E52234D" w14:textId="77777777" w:rsidTr="007C10FD">
        <w:tc>
          <w:tcPr>
            <w:tcW w:w="812" w:type="dxa"/>
          </w:tcPr>
          <w:p w14:paraId="352A6704" w14:textId="77777777" w:rsidR="00E40EAB" w:rsidRPr="002E5CE2" w:rsidRDefault="00E40EAB" w:rsidP="00E40EAB">
            <w:pPr>
              <w:rPr>
                <w:sz w:val="20"/>
                <w:szCs w:val="20"/>
                <w:lang w:val="en-GB"/>
              </w:rPr>
            </w:pPr>
            <w:r w:rsidRPr="002E5CE2">
              <w:rPr>
                <w:sz w:val="20"/>
                <w:szCs w:val="20"/>
                <w:lang w:val="en-GB"/>
              </w:rPr>
              <w:t>42161</w:t>
            </w:r>
          </w:p>
        </w:tc>
        <w:tc>
          <w:tcPr>
            <w:tcW w:w="3372" w:type="dxa"/>
          </w:tcPr>
          <w:p w14:paraId="36BED813" w14:textId="77777777" w:rsidR="00E40EAB" w:rsidRPr="002E5CE2" w:rsidRDefault="00E40EAB" w:rsidP="00E40EAB">
            <w:pPr>
              <w:jc w:val="both"/>
              <w:rPr>
                <w:sz w:val="20"/>
                <w:szCs w:val="20"/>
                <w:lang w:val="en-GB"/>
              </w:rPr>
            </w:pPr>
            <w:r w:rsidRPr="002E5CE2">
              <w:rPr>
                <w:sz w:val="20"/>
                <w:szCs w:val="20"/>
                <w:lang w:val="en-GB"/>
              </w:rPr>
              <w:t>? expected at ?</w:t>
            </w:r>
          </w:p>
        </w:tc>
        <w:tc>
          <w:tcPr>
            <w:tcW w:w="652" w:type="dxa"/>
          </w:tcPr>
          <w:p w14:paraId="52741FA7" w14:textId="77777777" w:rsidR="00E40EAB" w:rsidRDefault="00E40EAB" w:rsidP="00E40EAB">
            <w:r w:rsidRPr="00D66D20">
              <w:rPr>
                <w:sz w:val="20"/>
                <w:szCs w:val="20"/>
                <w:lang w:val="en-GB"/>
              </w:rPr>
              <w:t>n</w:t>
            </w:r>
          </w:p>
        </w:tc>
        <w:tc>
          <w:tcPr>
            <w:tcW w:w="827" w:type="dxa"/>
          </w:tcPr>
          <w:p w14:paraId="4BEF1FD6" w14:textId="77777777" w:rsidR="00E40EAB" w:rsidRPr="002E5CE2" w:rsidRDefault="00E40EAB" w:rsidP="00E40EAB">
            <w:pPr>
              <w:jc w:val="both"/>
              <w:rPr>
                <w:sz w:val="20"/>
                <w:szCs w:val="20"/>
                <w:lang w:val="en-GB"/>
              </w:rPr>
            </w:pPr>
            <w:r>
              <w:rPr>
                <w:sz w:val="20"/>
                <w:szCs w:val="20"/>
                <w:lang w:val="en-GB"/>
              </w:rPr>
              <w:t>y</w:t>
            </w:r>
          </w:p>
        </w:tc>
        <w:tc>
          <w:tcPr>
            <w:tcW w:w="2950" w:type="dxa"/>
          </w:tcPr>
          <w:p w14:paraId="2FA52A3D" w14:textId="77777777" w:rsidR="00E40EAB" w:rsidRPr="002E5CE2" w:rsidRDefault="00E40EAB" w:rsidP="00E40EAB">
            <w:pPr>
              <w:jc w:val="both"/>
              <w:rPr>
                <w:sz w:val="20"/>
                <w:szCs w:val="20"/>
                <w:lang w:val="en-GB"/>
              </w:rPr>
            </w:pPr>
          </w:p>
        </w:tc>
      </w:tr>
      <w:tr w:rsidR="00E40EAB" w:rsidRPr="002E5CE2" w14:paraId="44FD783D" w14:textId="77777777" w:rsidTr="007C10FD">
        <w:tc>
          <w:tcPr>
            <w:tcW w:w="812" w:type="dxa"/>
          </w:tcPr>
          <w:p w14:paraId="60212334" w14:textId="77777777" w:rsidR="00E40EAB" w:rsidRPr="002E5CE2" w:rsidRDefault="00E40EAB" w:rsidP="00E40EAB">
            <w:pPr>
              <w:rPr>
                <w:sz w:val="20"/>
                <w:szCs w:val="20"/>
                <w:lang w:val="en-GB"/>
              </w:rPr>
            </w:pPr>
            <w:r>
              <w:rPr>
                <w:sz w:val="20"/>
                <w:szCs w:val="20"/>
                <w:lang w:val="en-GB"/>
              </w:rPr>
              <w:t>42162</w:t>
            </w:r>
          </w:p>
        </w:tc>
        <w:tc>
          <w:tcPr>
            <w:tcW w:w="3372" w:type="dxa"/>
          </w:tcPr>
          <w:p w14:paraId="725060D2" w14:textId="77777777" w:rsidR="00E40EAB" w:rsidRPr="002E5CE2" w:rsidRDefault="00E40EAB" w:rsidP="00E40EAB">
            <w:pPr>
              <w:jc w:val="both"/>
              <w:rPr>
                <w:sz w:val="20"/>
                <w:szCs w:val="20"/>
                <w:lang w:val="en-GB"/>
              </w:rPr>
            </w:pPr>
            <w:r>
              <w:rPr>
                <w:sz w:val="20"/>
                <w:szCs w:val="20"/>
                <w:lang w:val="en-GB"/>
              </w:rPr>
              <w:t>Table period definition for ? has not been defined</w:t>
            </w:r>
          </w:p>
        </w:tc>
        <w:tc>
          <w:tcPr>
            <w:tcW w:w="652" w:type="dxa"/>
          </w:tcPr>
          <w:p w14:paraId="109F5DD1" w14:textId="77777777" w:rsidR="00E40EAB" w:rsidRDefault="00E40EAB" w:rsidP="00E40EAB">
            <w:r w:rsidRPr="00D66D20">
              <w:rPr>
                <w:sz w:val="20"/>
                <w:szCs w:val="20"/>
                <w:lang w:val="en-GB"/>
              </w:rPr>
              <w:t>n</w:t>
            </w:r>
          </w:p>
        </w:tc>
        <w:tc>
          <w:tcPr>
            <w:tcW w:w="827" w:type="dxa"/>
          </w:tcPr>
          <w:p w14:paraId="4CDEC26A" w14:textId="77777777" w:rsidR="00E40EAB" w:rsidRDefault="00E40EAB" w:rsidP="00E40EAB">
            <w:pPr>
              <w:jc w:val="both"/>
              <w:rPr>
                <w:sz w:val="20"/>
                <w:szCs w:val="20"/>
                <w:lang w:val="en-GB"/>
              </w:rPr>
            </w:pPr>
            <w:r>
              <w:rPr>
                <w:sz w:val="20"/>
                <w:szCs w:val="20"/>
                <w:lang w:val="en-GB"/>
              </w:rPr>
              <w:t>y</w:t>
            </w:r>
          </w:p>
        </w:tc>
        <w:tc>
          <w:tcPr>
            <w:tcW w:w="2950" w:type="dxa"/>
          </w:tcPr>
          <w:p w14:paraId="18D52BC9" w14:textId="77777777" w:rsidR="00E40EAB" w:rsidRDefault="00E40EAB" w:rsidP="00E40EAB">
            <w:pPr>
              <w:jc w:val="both"/>
              <w:rPr>
                <w:sz w:val="20"/>
                <w:szCs w:val="20"/>
                <w:lang w:val="en-GB"/>
              </w:rPr>
            </w:pPr>
          </w:p>
        </w:tc>
      </w:tr>
      <w:tr w:rsidR="00E40EAB" w:rsidRPr="002E5CE2" w14:paraId="4510DB8D" w14:textId="77777777" w:rsidTr="007C10FD">
        <w:tc>
          <w:tcPr>
            <w:tcW w:w="812" w:type="dxa"/>
          </w:tcPr>
          <w:p w14:paraId="4AFA9B2B" w14:textId="77777777" w:rsidR="00E40EAB" w:rsidRPr="002E5CE2" w:rsidRDefault="00E40EAB" w:rsidP="00E40EAB">
            <w:pPr>
              <w:rPr>
                <w:sz w:val="20"/>
                <w:szCs w:val="20"/>
                <w:lang w:val="en-GB"/>
              </w:rPr>
            </w:pPr>
            <w:r>
              <w:rPr>
                <w:sz w:val="20"/>
                <w:szCs w:val="20"/>
                <w:lang w:val="en-GB"/>
              </w:rPr>
              <w:t>42163</w:t>
            </w:r>
          </w:p>
        </w:tc>
        <w:tc>
          <w:tcPr>
            <w:tcW w:w="3372" w:type="dxa"/>
          </w:tcPr>
          <w:p w14:paraId="0B1FA6C0" w14:textId="77777777" w:rsidR="00E40EAB" w:rsidRPr="002E5CE2" w:rsidRDefault="00E40EAB" w:rsidP="00E40EAB">
            <w:pPr>
              <w:jc w:val="both"/>
              <w:rPr>
                <w:sz w:val="20"/>
                <w:szCs w:val="20"/>
                <w:lang w:val="en-GB"/>
              </w:rPr>
            </w:pPr>
            <w:r>
              <w:rPr>
                <w:sz w:val="20"/>
                <w:szCs w:val="20"/>
                <w:lang w:val="en-GB"/>
              </w:rPr>
              <w:t>Generated column ? cannot be used in a contraint</w:t>
            </w:r>
          </w:p>
        </w:tc>
        <w:tc>
          <w:tcPr>
            <w:tcW w:w="652" w:type="dxa"/>
          </w:tcPr>
          <w:p w14:paraId="584CDD54" w14:textId="77777777" w:rsidR="00E40EAB" w:rsidRDefault="00E40EAB" w:rsidP="00E40EAB">
            <w:r w:rsidRPr="00D66D20">
              <w:rPr>
                <w:sz w:val="20"/>
                <w:szCs w:val="20"/>
                <w:lang w:val="en-GB"/>
              </w:rPr>
              <w:t>n</w:t>
            </w:r>
          </w:p>
        </w:tc>
        <w:tc>
          <w:tcPr>
            <w:tcW w:w="827" w:type="dxa"/>
          </w:tcPr>
          <w:p w14:paraId="17D3C798" w14:textId="77777777" w:rsidR="00E40EAB" w:rsidRDefault="00E40EAB" w:rsidP="00E40EAB">
            <w:pPr>
              <w:jc w:val="both"/>
              <w:rPr>
                <w:sz w:val="20"/>
                <w:szCs w:val="20"/>
                <w:lang w:val="en-GB"/>
              </w:rPr>
            </w:pPr>
            <w:r>
              <w:rPr>
                <w:sz w:val="20"/>
                <w:szCs w:val="20"/>
                <w:lang w:val="en-GB"/>
              </w:rPr>
              <w:t>y</w:t>
            </w:r>
          </w:p>
        </w:tc>
        <w:tc>
          <w:tcPr>
            <w:tcW w:w="2950" w:type="dxa"/>
          </w:tcPr>
          <w:p w14:paraId="329CD129" w14:textId="77777777" w:rsidR="00E40EAB" w:rsidRDefault="00E40EAB" w:rsidP="00E40EAB">
            <w:pPr>
              <w:jc w:val="both"/>
              <w:rPr>
                <w:sz w:val="20"/>
                <w:szCs w:val="20"/>
                <w:lang w:val="en-GB"/>
              </w:rPr>
            </w:pPr>
          </w:p>
        </w:tc>
      </w:tr>
      <w:tr w:rsidR="00E40EAB" w:rsidRPr="002E5CE2" w14:paraId="192CAC3F" w14:textId="77777777" w:rsidTr="007C10FD">
        <w:tc>
          <w:tcPr>
            <w:tcW w:w="812" w:type="dxa"/>
          </w:tcPr>
          <w:p w14:paraId="32C378E7" w14:textId="77777777" w:rsidR="00E40EAB" w:rsidRPr="002E5CE2" w:rsidRDefault="00E40EAB" w:rsidP="00E40EAB">
            <w:pPr>
              <w:rPr>
                <w:sz w:val="20"/>
                <w:szCs w:val="20"/>
                <w:lang w:val="en-GB"/>
              </w:rPr>
            </w:pPr>
            <w:r>
              <w:rPr>
                <w:sz w:val="20"/>
                <w:szCs w:val="20"/>
                <w:lang w:val="en-GB"/>
              </w:rPr>
              <w:t>42164</w:t>
            </w:r>
          </w:p>
        </w:tc>
        <w:tc>
          <w:tcPr>
            <w:tcW w:w="3372" w:type="dxa"/>
          </w:tcPr>
          <w:p w14:paraId="1002171A" w14:textId="77777777" w:rsidR="00E40EAB" w:rsidRPr="002E5CE2" w:rsidRDefault="00E40EAB" w:rsidP="00E40EAB">
            <w:pPr>
              <w:jc w:val="both"/>
              <w:rPr>
                <w:sz w:val="20"/>
                <w:szCs w:val="20"/>
                <w:lang w:val="en-GB"/>
              </w:rPr>
            </w:pPr>
            <w:r>
              <w:rPr>
                <w:sz w:val="20"/>
                <w:szCs w:val="20"/>
                <w:lang w:val="en-GB"/>
              </w:rPr>
              <w:t>Table ? has no primary key</w:t>
            </w:r>
          </w:p>
        </w:tc>
        <w:tc>
          <w:tcPr>
            <w:tcW w:w="652" w:type="dxa"/>
          </w:tcPr>
          <w:p w14:paraId="3B3D0A7A" w14:textId="77777777" w:rsidR="00E40EAB" w:rsidRDefault="00E40EAB" w:rsidP="00E40EAB">
            <w:r w:rsidRPr="00D66D20">
              <w:rPr>
                <w:sz w:val="20"/>
                <w:szCs w:val="20"/>
                <w:lang w:val="en-GB"/>
              </w:rPr>
              <w:t>n</w:t>
            </w:r>
          </w:p>
        </w:tc>
        <w:tc>
          <w:tcPr>
            <w:tcW w:w="827" w:type="dxa"/>
          </w:tcPr>
          <w:p w14:paraId="2FC7AF7B" w14:textId="77777777" w:rsidR="00E40EAB" w:rsidRDefault="00E40EAB" w:rsidP="00E40EAB">
            <w:pPr>
              <w:jc w:val="both"/>
              <w:rPr>
                <w:sz w:val="20"/>
                <w:szCs w:val="20"/>
                <w:lang w:val="en-GB"/>
              </w:rPr>
            </w:pPr>
            <w:r>
              <w:rPr>
                <w:sz w:val="20"/>
                <w:szCs w:val="20"/>
                <w:lang w:val="en-GB"/>
              </w:rPr>
              <w:t>y</w:t>
            </w:r>
          </w:p>
        </w:tc>
        <w:tc>
          <w:tcPr>
            <w:tcW w:w="2950" w:type="dxa"/>
          </w:tcPr>
          <w:p w14:paraId="1AA3CE43" w14:textId="77777777" w:rsidR="00E40EAB" w:rsidRDefault="00E40EAB" w:rsidP="00E40EAB">
            <w:pPr>
              <w:jc w:val="both"/>
              <w:rPr>
                <w:sz w:val="20"/>
                <w:szCs w:val="20"/>
                <w:lang w:val="en-GB"/>
              </w:rPr>
            </w:pPr>
          </w:p>
        </w:tc>
      </w:tr>
      <w:tr w:rsidR="00E40EAB" w:rsidRPr="002E5CE2" w14:paraId="6D4BD9E1" w14:textId="77777777" w:rsidTr="007C10FD">
        <w:tc>
          <w:tcPr>
            <w:tcW w:w="812" w:type="dxa"/>
          </w:tcPr>
          <w:p w14:paraId="61D8A070" w14:textId="77777777" w:rsidR="00E40EAB" w:rsidRDefault="00E40EAB" w:rsidP="00E40EAB">
            <w:pPr>
              <w:rPr>
                <w:sz w:val="20"/>
                <w:szCs w:val="20"/>
                <w:lang w:val="en-GB"/>
              </w:rPr>
            </w:pPr>
            <w:r>
              <w:rPr>
                <w:sz w:val="20"/>
                <w:szCs w:val="20"/>
                <w:lang w:val="en-GB"/>
              </w:rPr>
              <w:t>42166</w:t>
            </w:r>
          </w:p>
        </w:tc>
        <w:tc>
          <w:tcPr>
            <w:tcW w:w="3372" w:type="dxa"/>
          </w:tcPr>
          <w:p w14:paraId="4E8FC154" w14:textId="77777777" w:rsidR="00E40EAB" w:rsidRDefault="00E40EAB" w:rsidP="00E40EAB">
            <w:pPr>
              <w:jc w:val="both"/>
              <w:rPr>
                <w:sz w:val="20"/>
                <w:szCs w:val="20"/>
                <w:lang w:val="en-GB"/>
              </w:rPr>
            </w:pPr>
            <w:r>
              <w:rPr>
                <w:sz w:val="20"/>
                <w:szCs w:val="20"/>
                <w:lang w:val="en-GB"/>
              </w:rPr>
              <w:t>Domain ? already exists</w:t>
            </w:r>
          </w:p>
        </w:tc>
        <w:tc>
          <w:tcPr>
            <w:tcW w:w="652" w:type="dxa"/>
          </w:tcPr>
          <w:p w14:paraId="7BF888C8" w14:textId="77777777" w:rsidR="00E40EAB" w:rsidRDefault="00E40EAB" w:rsidP="00E40EAB">
            <w:r w:rsidRPr="00D66D20">
              <w:rPr>
                <w:sz w:val="20"/>
                <w:szCs w:val="20"/>
                <w:lang w:val="en-GB"/>
              </w:rPr>
              <w:t>n</w:t>
            </w:r>
          </w:p>
        </w:tc>
        <w:tc>
          <w:tcPr>
            <w:tcW w:w="827" w:type="dxa"/>
          </w:tcPr>
          <w:p w14:paraId="08A4559F" w14:textId="77777777" w:rsidR="00E40EAB" w:rsidRDefault="00E40EAB" w:rsidP="00E40EAB">
            <w:pPr>
              <w:jc w:val="both"/>
              <w:rPr>
                <w:sz w:val="20"/>
                <w:szCs w:val="20"/>
                <w:lang w:val="en-GB"/>
              </w:rPr>
            </w:pPr>
            <w:r>
              <w:rPr>
                <w:sz w:val="20"/>
                <w:szCs w:val="20"/>
                <w:lang w:val="en-GB"/>
              </w:rPr>
              <w:t>y</w:t>
            </w:r>
          </w:p>
        </w:tc>
        <w:tc>
          <w:tcPr>
            <w:tcW w:w="2950" w:type="dxa"/>
          </w:tcPr>
          <w:p w14:paraId="23757D12" w14:textId="77777777" w:rsidR="00E40EAB" w:rsidRDefault="00E40EAB" w:rsidP="00E40EAB">
            <w:pPr>
              <w:jc w:val="both"/>
              <w:rPr>
                <w:sz w:val="20"/>
                <w:szCs w:val="20"/>
                <w:lang w:val="en-GB"/>
              </w:rPr>
            </w:pPr>
          </w:p>
        </w:tc>
      </w:tr>
      <w:tr w:rsidR="00E40EAB" w:rsidRPr="002E5CE2" w14:paraId="6AE32D66" w14:textId="77777777" w:rsidTr="007C10FD">
        <w:tc>
          <w:tcPr>
            <w:tcW w:w="812" w:type="dxa"/>
          </w:tcPr>
          <w:p w14:paraId="11F26B60" w14:textId="77777777" w:rsidR="00E40EAB" w:rsidRDefault="00E40EAB" w:rsidP="00E40EAB">
            <w:pPr>
              <w:rPr>
                <w:sz w:val="20"/>
                <w:szCs w:val="20"/>
                <w:lang w:val="en-GB"/>
              </w:rPr>
            </w:pPr>
            <w:r>
              <w:rPr>
                <w:sz w:val="20"/>
                <w:szCs w:val="20"/>
                <w:lang w:val="en-GB"/>
              </w:rPr>
              <w:t>42167</w:t>
            </w:r>
          </w:p>
        </w:tc>
        <w:tc>
          <w:tcPr>
            <w:tcW w:w="3372" w:type="dxa"/>
          </w:tcPr>
          <w:p w14:paraId="1C0E053D" w14:textId="77777777" w:rsidR="00E40EAB" w:rsidRDefault="00E40EAB" w:rsidP="00E40EAB">
            <w:pPr>
              <w:jc w:val="both"/>
              <w:rPr>
                <w:sz w:val="20"/>
                <w:szCs w:val="20"/>
                <w:lang w:val="en-GB"/>
              </w:rPr>
            </w:pPr>
            <w:r>
              <w:rPr>
                <w:sz w:val="20"/>
                <w:szCs w:val="20"/>
                <w:lang w:val="en-GB"/>
              </w:rPr>
              <w:t>A routine with name ? and arity ? already exists</w:t>
            </w:r>
          </w:p>
        </w:tc>
        <w:tc>
          <w:tcPr>
            <w:tcW w:w="652" w:type="dxa"/>
          </w:tcPr>
          <w:p w14:paraId="60EBB3F3" w14:textId="77777777" w:rsidR="00E40EAB" w:rsidRDefault="00E40EAB" w:rsidP="00E40EAB">
            <w:r w:rsidRPr="00D66D20">
              <w:rPr>
                <w:sz w:val="20"/>
                <w:szCs w:val="20"/>
                <w:lang w:val="en-GB"/>
              </w:rPr>
              <w:t>n</w:t>
            </w:r>
          </w:p>
        </w:tc>
        <w:tc>
          <w:tcPr>
            <w:tcW w:w="827" w:type="dxa"/>
          </w:tcPr>
          <w:p w14:paraId="4D63535C" w14:textId="77777777" w:rsidR="00E40EAB" w:rsidRDefault="00E40EAB" w:rsidP="00E40EAB">
            <w:pPr>
              <w:jc w:val="both"/>
              <w:rPr>
                <w:sz w:val="20"/>
                <w:szCs w:val="20"/>
                <w:lang w:val="en-GB"/>
              </w:rPr>
            </w:pPr>
            <w:r>
              <w:rPr>
                <w:sz w:val="20"/>
                <w:szCs w:val="20"/>
                <w:lang w:val="en-GB"/>
              </w:rPr>
              <w:t>y</w:t>
            </w:r>
          </w:p>
        </w:tc>
        <w:tc>
          <w:tcPr>
            <w:tcW w:w="2950" w:type="dxa"/>
          </w:tcPr>
          <w:p w14:paraId="7681C157" w14:textId="77777777" w:rsidR="00E40EAB" w:rsidRDefault="00E40EAB" w:rsidP="00E40EAB">
            <w:pPr>
              <w:jc w:val="both"/>
              <w:rPr>
                <w:sz w:val="20"/>
                <w:szCs w:val="20"/>
                <w:lang w:val="en-GB"/>
              </w:rPr>
            </w:pPr>
          </w:p>
        </w:tc>
      </w:tr>
      <w:tr w:rsidR="00E40EAB" w:rsidRPr="002E5CE2" w14:paraId="673E2A53" w14:textId="77777777" w:rsidTr="007C10FD">
        <w:tc>
          <w:tcPr>
            <w:tcW w:w="812" w:type="dxa"/>
          </w:tcPr>
          <w:p w14:paraId="28519991" w14:textId="77777777" w:rsidR="00E40EAB" w:rsidRPr="002E5CE2" w:rsidRDefault="00E40EAB" w:rsidP="00E40EAB">
            <w:pPr>
              <w:rPr>
                <w:sz w:val="20"/>
                <w:szCs w:val="20"/>
                <w:lang w:val="en-GB"/>
              </w:rPr>
            </w:pPr>
            <w:r>
              <w:rPr>
                <w:sz w:val="20"/>
                <w:szCs w:val="20"/>
                <w:lang w:val="en-GB"/>
              </w:rPr>
              <w:t>42168</w:t>
            </w:r>
          </w:p>
        </w:tc>
        <w:tc>
          <w:tcPr>
            <w:tcW w:w="3372" w:type="dxa"/>
          </w:tcPr>
          <w:p w14:paraId="5D7D1EB9" w14:textId="77777777" w:rsidR="00E40EAB" w:rsidRDefault="00E40EAB" w:rsidP="00E40EAB">
            <w:pPr>
              <w:jc w:val="both"/>
              <w:rPr>
                <w:sz w:val="20"/>
                <w:szCs w:val="20"/>
                <w:lang w:val="en-GB"/>
              </w:rPr>
            </w:pPr>
            <w:r>
              <w:rPr>
                <w:sz w:val="20"/>
                <w:szCs w:val="20"/>
                <w:lang w:val="en-GB"/>
              </w:rPr>
              <w:t>AS GET needs a schema definition</w:t>
            </w:r>
          </w:p>
        </w:tc>
        <w:tc>
          <w:tcPr>
            <w:tcW w:w="652" w:type="dxa"/>
          </w:tcPr>
          <w:p w14:paraId="24109140" w14:textId="77777777" w:rsidR="00E40EAB" w:rsidRDefault="00E40EAB" w:rsidP="00E40EAB">
            <w:pPr>
              <w:jc w:val="both"/>
              <w:rPr>
                <w:sz w:val="20"/>
                <w:szCs w:val="20"/>
                <w:lang w:val="en-GB"/>
              </w:rPr>
            </w:pPr>
            <w:r>
              <w:rPr>
                <w:sz w:val="20"/>
                <w:szCs w:val="20"/>
                <w:lang w:val="en-GB"/>
              </w:rPr>
              <w:t>n</w:t>
            </w:r>
          </w:p>
        </w:tc>
        <w:tc>
          <w:tcPr>
            <w:tcW w:w="827" w:type="dxa"/>
          </w:tcPr>
          <w:p w14:paraId="2AA10943" w14:textId="77777777" w:rsidR="00E40EAB" w:rsidRDefault="00E40EAB" w:rsidP="00E40EAB">
            <w:pPr>
              <w:jc w:val="both"/>
              <w:rPr>
                <w:sz w:val="20"/>
                <w:szCs w:val="20"/>
                <w:lang w:val="en-GB"/>
              </w:rPr>
            </w:pPr>
            <w:r>
              <w:rPr>
                <w:sz w:val="20"/>
                <w:szCs w:val="20"/>
                <w:lang w:val="en-GB"/>
              </w:rPr>
              <w:t>y</w:t>
            </w:r>
          </w:p>
        </w:tc>
        <w:tc>
          <w:tcPr>
            <w:tcW w:w="2950" w:type="dxa"/>
          </w:tcPr>
          <w:p w14:paraId="7EED0DFA" w14:textId="77777777" w:rsidR="00E40EAB" w:rsidRPr="002E5CE2" w:rsidRDefault="00E40EAB" w:rsidP="00E40EAB">
            <w:pPr>
              <w:jc w:val="both"/>
              <w:rPr>
                <w:sz w:val="20"/>
                <w:szCs w:val="20"/>
                <w:lang w:val="en-GB"/>
              </w:rPr>
            </w:pPr>
          </w:p>
        </w:tc>
      </w:tr>
      <w:tr w:rsidR="00CC72C5" w:rsidRPr="002E5CE2" w14:paraId="4145D000" w14:textId="77777777" w:rsidTr="007C10FD">
        <w:tc>
          <w:tcPr>
            <w:tcW w:w="812" w:type="dxa"/>
          </w:tcPr>
          <w:p w14:paraId="56EAB1C1" w14:textId="77777777" w:rsidR="00CC72C5" w:rsidRDefault="00CC72C5" w:rsidP="00E40EAB">
            <w:pPr>
              <w:rPr>
                <w:sz w:val="20"/>
                <w:szCs w:val="20"/>
                <w:lang w:val="en-GB"/>
              </w:rPr>
            </w:pPr>
            <w:r>
              <w:rPr>
                <w:sz w:val="20"/>
                <w:szCs w:val="20"/>
                <w:lang w:val="en-GB"/>
              </w:rPr>
              <w:t>42169</w:t>
            </w:r>
          </w:p>
        </w:tc>
        <w:tc>
          <w:tcPr>
            <w:tcW w:w="3372" w:type="dxa"/>
          </w:tcPr>
          <w:p w14:paraId="04B21FC5" w14:textId="77777777" w:rsidR="00CC72C5" w:rsidRDefault="00CC72C5" w:rsidP="00E40EAB">
            <w:pPr>
              <w:jc w:val="both"/>
              <w:rPr>
                <w:sz w:val="20"/>
                <w:szCs w:val="20"/>
                <w:lang w:val="en-GB"/>
              </w:rPr>
            </w:pPr>
            <w:r>
              <w:rPr>
                <w:sz w:val="20"/>
                <w:szCs w:val="20"/>
                <w:lang w:val="en-GB"/>
              </w:rPr>
              <w:t>Ambiguous column name ? needs alias</w:t>
            </w:r>
          </w:p>
        </w:tc>
        <w:tc>
          <w:tcPr>
            <w:tcW w:w="652" w:type="dxa"/>
          </w:tcPr>
          <w:p w14:paraId="40797633" w14:textId="77777777" w:rsidR="00CC72C5" w:rsidRDefault="00CC72C5" w:rsidP="00E40EAB">
            <w:pPr>
              <w:jc w:val="both"/>
              <w:rPr>
                <w:sz w:val="20"/>
                <w:szCs w:val="20"/>
                <w:lang w:val="en-GB"/>
              </w:rPr>
            </w:pPr>
            <w:r>
              <w:rPr>
                <w:sz w:val="20"/>
                <w:szCs w:val="20"/>
                <w:lang w:val="en-GB"/>
              </w:rPr>
              <w:t>n</w:t>
            </w:r>
          </w:p>
        </w:tc>
        <w:tc>
          <w:tcPr>
            <w:tcW w:w="827" w:type="dxa"/>
          </w:tcPr>
          <w:p w14:paraId="0EB84DC2" w14:textId="77777777" w:rsidR="00CC72C5" w:rsidRDefault="00CC72C5" w:rsidP="00E40EAB">
            <w:pPr>
              <w:jc w:val="both"/>
              <w:rPr>
                <w:sz w:val="20"/>
                <w:szCs w:val="20"/>
                <w:lang w:val="en-GB"/>
              </w:rPr>
            </w:pPr>
            <w:r>
              <w:rPr>
                <w:sz w:val="20"/>
                <w:szCs w:val="20"/>
                <w:lang w:val="en-GB"/>
              </w:rPr>
              <w:t>y</w:t>
            </w:r>
          </w:p>
        </w:tc>
        <w:tc>
          <w:tcPr>
            <w:tcW w:w="2950" w:type="dxa"/>
          </w:tcPr>
          <w:p w14:paraId="4F8BCD0A" w14:textId="77777777" w:rsidR="00CC72C5" w:rsidRPr="002E5CE2" w:rsidRDefault="00CC72C5" w:rsidP="00E40EAB">
            <w:pPr>
              <w:jc w:val="both"/>
              <w:rPr>
                <w:sz w:val="20"/>
                <w:szCs w:val="20"/>
                <w:lang w:val="en-GB"/>
              </w:rPr>
            </w:pPr>
          </w:p>
        </w:tc>
      </w:tr>
      <w:tr w:rsidR="00F10718" w:rsidRPr="002E5CE2" w14:paraId="2DD720F7" w14:textId="77777777" w:rsidTr="007C10FD">
        <w:tc>
          <w:tcPr>
            <w:tcW w:w="812" w:type="dxa"/>
          </w:tcPr>
          <w:p w14:paraId="2E4961E6" w14:textId="77777777" w:rsidR="00F10718" w:rsidRPr="002E5CE2" w:rsidRDefault="00F10718" w:rsidP="00E40EAB">
            <w:pPr>
              <w:rPr>
                <w:sz w:val="20"/>
                <w:szCs w:val="20"/>
                <w:lang w:val="en-GB"/>
              </w:rPr>
            </w:pPr>
            <w:r>
              <w:rPr>
                <w:sz w:val="20"/>
                <w:szCs w:val="20"/>
                <w:lang w:val="en-GB"/>
              </w:rPr>
              <w:t>42170</w:t>
            </w:r>
          </w:p>
        </w:tc>
        <w:tc>
          <w:tcPr>
            <w:tcW w:w="3372" w:type="dxa"/>
          </w:tcPr>
          <w:p w14:paraId="503D7C7C" w14:textId="77777777" w:rsidR="00F10718" w:rsidRDefault="00F10718" w:rsidP="00E40EAB">
            <w:pPr>
              <w:jc w:val="both"/>
              <w:rPr>
                <w:sz w:val="20"/>
                <w:szCs w:val="20"/>
                <w:lang w:val="en-GB"/>
              </w:rPr>
            </w:pPr>
            <w:r>
              <w:rPr>
                <w:sz w:val="20"/>
                <w:szCs w:val="20"/>
                <w:lang w:val="en-GB"/>
              </w:rPr>
              <w:t>Column ? must be aggregated or grouped</w:t>
            </w:r>
          </w:p>
        </w:tc>
        <w:tc>
          <w:tcPr>
            <w:tcW w:w="652" w:type="dxa"/>
          </w:tcPr>
          <w:p w14:paraId="61DD8945" w14:textId="77777777" w:rsidR="00F10718" w:rsidRDefault="00F10718" w:rsidP="00E40EAB">
            <w:pPr>
              <w:jc w:val="both"/>
              <w:rPr>
                <w:sz w:val="20"/>
                <w:szCs w:val="20"/>
                <w:lang w:val="en-GB"/>
              </w:rPr>
            </w:pPr>
            <w:r>
              <w:rPr>
                <w:sz w:val="20"/>
                <w:szCs w:val="20"/>
                <w:lang w:val="en-GB"/>
              </w:rPr>
              <w:t>n</w:t>
            </w:r>
          </w:p>
        </w:tc>
        <w:tc>
          <w:tcPr>
            <w:tcW w:w="827" w:type="dxa"/>
          </w:tcPr>
          <w:p w14:paraId="0AE80F4F" w14:textId="77777777" w:rsidR="00F10718" w:rsidRDefault="00F10718" w:rsidP="00E40EAB">
            <w:pPr>
              <w:jc w:val="both"/>
              <w:rPr>
                <w:sz w:val="20"/>
                <w:szCs w:val="20"/>
                <w:lang w:val="en-GB"/>
              </w:rPr>
            </w:pPr>
            <w:r>
              <w:rPr>
                <w:sz w:val="20"/>
                <w:szCs w:val="20"/>
                <w:lang w:val="en-GB"/>
              </w:rPr>
              <w:t>y</w:t>
            </w:r>
          </w:p>
        </w:tc>
        <w:tc>
          <w:tcPr>
            <w:tcW w:w="2950" w:type="dxa"/>
          </w:tcPr>
          <w:p w14:paraId="03A00B1E" w14:textId="77777777" w:rsidR="00F10718" w:rsidRPr="002E5CE2" w:rsidRDefault="00F10718" w:rsidP="00E40EAB">
            <w:pPr>
              <w:jc w:val="both"/>
              <w:rPr>
                <w:sz w:val="20"/>
                <w:szCs w:val="20"/>
                <w:lang w:val="en-GB"/>
              </w:rPr>
            </w:pPr>
          </w:p>
        </w:tc>
      </w:tr>
      <w:tr w:rsidR="00D63118" w:rsidRPr="002E5CE2" w14:paraId="5A1478CB" w14:textId="77777777" w:rsidTr="007C10FD">
        <w:tc>
          <w:tcPr>
            <w:tcW w:w="812" w:type="dxa"/>
          </w:tcPr>
          <w:p w14:paraId="31187DDF" w14:textId="77777777" w:rsidR="00D63118" w:rsidRDefault="00D63118" w:rsidP="00E40EAB">
            <w:pPr>
              <w:rPr>
                <w:sz w:val="20"/>
                <w:szCs w:val="20"/>
                <w:lang w:val="en-GB"/>
              </w:rPr>
            </w:pPr>
            <w:r>
              <w:rPr>
                <w:sz w:val="20"/>
                <w:szCs w:val="20"/>
                <w:lang w:val="en-GB"/>
              </w:rPr>
              <w:t>42171</w:t>
            </w:r>
          </w:p>
        </w:tc>
        <w:tc>
          <w:tcPr>
            <w:tcW w:w="3372" w:type="dxa"/>
          </w:tcPr>
          <w:p w14:paraId="13A19B32" w14:textId="77777777" w:rsidR="00D63118" w:rsidRDefault="00D63118" w:rsidP="00D63118">
            <w:pPr>
              <w:jc w:val="both"/>
              <w:rPr>
                <w:sz w:val="20"/>
                <w:szCs w:val="20"/>
                <w:lang w:val="en-GB"/>
              </w:rPr>
            </w:pPr>
            <w:r>
              <w:rPr>
                <w:sz w:val="20"/>
                <w:szCs w:val="20"/>
                <w:lang w:val="en-GB"/>
              </w:rPr>
              <w:t>A table cannot be placed in a column</w:t>
            </w:r>
          </w:p>
        </w:tc>
        <w:tc>
          <w:tcPr>
            <w:tcW w:w="652" w:type="dxa"/>
          </w:tcPr>
          <w:p w14:paraId="39CB9612" w14:textId="77777777" w:rsidR="00D63118" w:rsidRDefault="00D63118" w:rsidP="00E40EAB">
            <w:pPr>
              <w:jc w:val="both"/>
              <w:rPr>
                <w:sz w:val="20"/>
                <w:szCs w:val="20"/>
                <w:lang w:val="en-GB"/>
              </w:rPr>
            </w:pPr>
            <w:r>
              <w:rPr>
                <w:sz w:val="20"/>
                <w:szCs w:val="20"/>
                <w:lang w:val="en-GB"/>
              </w:rPr>
              <w:t>n</w:t>
            </w:r>
          </w:p>
        </w:tc>
        <w:tc>
          <w:tcPr>
            <w:tcW w:w="827" w:type="dxa"/>
          </w:tcPr>
          <w:p w14:paraId="52490043" w14:textId="77777777" w:rsidR="00D63118" w:rsidRDefault="00D63118" w:rsidP="00E40EAB">
            <w:pPr>
              <w:jc w:val="both"/>
              <w:rPr>
                <w:sz w:val="20"/>
                <w:szCs w:val="20"/>
                <w:lang w:val="en-GB"/>
              </w:rPr>
            </w:pPr>
            <w:r>
              <w:rPr>
                <w:sz w:val="20"/>
                <w:szCs w:val="20"/>
                <w:lang w:val="en-GB"/>
              </w:rPr>
              <w:t>y</w:t>
            </w:r>
          </w:p>
        </w:tc>
        <w:tc>
          <w:tcPr>
            <w:tcW w:w="2950" w:type="dxa"/>
          </w:tcPr>
          <w:p w14:paraId="559BEE5E" w14:textId="77777777" w:rsidR="00D63118" w:rsidRPr="002E5CE2" w:rsidRDefault="00D63118" w:rsidP="00E40EAB">
            <w:pPr>
              <w:jc w:val="both"/>
              <w:rPr>
                <w:sz w:val="20"/>
                <w:szCs w:val="20"/>
                <w:lang w:val="en-GB"/>
              </w:rPr>
            </w:pPr>
          </w:p>
        </w:tc>
      </w:tr>
      <w:tr w:rsidR="00487DA3" w:rsidRPr="002E5CE2" w14:paraId="5077F4B8" w14:textId="77777777" w:rsidTr="007C10FD">
        <w:tc>
          <w:tcPr>
            <w:tcW w:w="812" w:type="dxa"/>
          </w:tcPr>
          <w:p w14:paraId="5E6AEC1F" w14:textId="77777777" w:rsidR="00487DA3" w:rsidRDefault="00487DA3" w:rsidP="00E40EAB">
            <w:pPr>
              <w:rPr>
                <w:sz w:val="20"/>
                <w:szCs w:val="20"/>
                <w:lang w:val="en-GB"/>
              </w:rPr>
            </w:pPr>
            <w:r>
              <w:rPr>
                <w:sz w:val="20"/>
                <w:szCs w:val="20"/>
                <w:lang w:val="en-GB"/>
              </w:rPr>
              <w:t>42172</w:t>
            </w:r>
          </w:p>
        </w:tc>
        <w:tc>
          <w:tcPr>
            <w:tcW w:w="3372" w:type="dxa"/>
          </w:tcPr>
          <w:p w14:paraId="46F13C13" w14:textId="77777777" w:rsidR="00487DA3" w:rsidRDefault="00487DA3" w:rsidP="00D63118">
            <w:pPr>
              <w:jc w:val="both"/>
              <w:rPr>
                <w:sz w:val="20"/>
                <w:szCs w:val="20"/>
                <w:lang w:val="en-GB"/>
              </w:rPr>
            </w:pPr>
            <w:r>
              <w:rPr>
                <w:sz w:val="20"/>
                <w:szCs w:val="20"/>
                <w:lang w:val="en-GB"/>
              </w:rPr>
              <w:t>Identifier ? already declared in this block</w:t>
            </w:r>
          </w:p>
        </w:tc>
        <w:tc>
          <w:tcPr>
            <w:tcW w:w="652" w:type="dxa"/>
          </w:tcPr>
          <w:p w14:paraId="2F9A8470" w14:textId="77777777" w:rsidR="00487DA3" w:rsidRDefault="00487DA3" w:rsidP="00E40EAB">
            <w:pPr>
              <w:jc w:val="both"/>
              <w:rPr>
                <w:sz w:val="20"/>
                <w:szCs w:val="20"/>
                <w:lang w:val="en-GB"/>
              </w:rPr>
            </w:pPr>
            <w:r>
              <w:rPr>
                <w:sz w:val="20"/>
                <w:szCs w:val="20"/>
                <w:lang w:val="en-GB"/>
              </w:rPr>
              <w:t>n</w:t>
            </w:r>
          </w:p>
        </w:tc>
        <w:tc>
          <w:tcPr>
            <w:tcW w:w="827" w:type="dxa"/>
          </w:tcPr>
          <w:p w14:paraId="55D786DE" w14:textId="77777777" w:rsidR="00487DA3" w:rsidRDefault="00487DA3" w:rsidP="00E40EAB">
            <w:pPr>
              <w:jc w:val="both"/>
              <w:rPr>
                <w:sz w:val="20"/>
                <w:szCs w:val="20"/>
                <w:lang w:val="en-GB"/>
              </w:rPr>
            </w:pPr>
            <w:r>
              <w:rPr>
                <w:sz w:val="20"/>
                <w:szCs w:val="20"/>
                <w:lang w:val="en-GB"/>
              </w:rPr>
              <w:t>y</w:t>
            </w:r>
          </w:p>
        </w:tc>
        <w:tc>
          <w:tcPr>
            <w:tcW w:w="2950" w:type="dxa"/>
          </w:tcPr>
          <w:p w14:paraId="485DC5BE" w14:textId="77777777" w:rsidR="00487DA3" w:rsidRPr="002E5CE2" w:rsidRDefault="00487DA3" w:rsidP="00E40EAB">
            <w:pPr>
              <w:jc w:val="both"/>
              <w:rPr>
                <w:sz w:val="20"/>
                <w:szCs w:val="20"/>
                <w:lang w:val="en-GB"/>
              </w:rPr>
            </w:pPr>
          </w:p>
        </w:tc>
      </w:tr>
      <w:tr w:rsidR="00C55728" w:rsidRPr="002E5CE2" w14:paraId="1BB9BB95" w14:textId="77777777" w:rsidTr="007C10FD">
        <w:tc>
          <w:tcPr>
            <w:tcW w:w="812" w:type="dxa"/>
          </w:tcPr>
          <w:p w14:paraId="24F429DC" w14:textId="77777777" w:rsidR="00C55728" w:rsidRPr="002E5CE2" w:rsidRDefault="00C55728" w:rsidP="00E40EAB">
            <w:pPr>
              <w:rPr>
                <w:sz w:val="20"/>
                <w:szCs w:val="20"/>
                <w:lang w:val="en-GB"/>
              </w:rPr>
            </w:pPr>
            <w:r>
              <w:rPr>
                <w:sz w:val="20"/>
                <w:szCs w:val="20"/>
                <w:lang w:val="en-GB"/>
              </w:rPr>
              <w:t>42173</w:t>
            </w:r>
          </w:p>
        </w:tc>
        <w:tc>
          <w:tcPr>
            <w:tcW w:w="3372" w:type="dxa"/>
          </w:tcPr>
          <w:p w14:paraId="45F6AFCB" w14:textId="77777777" w:rsidR="00C55728" w:rsidRDefault="00C55728" w:rsidP="00E40EAB">
            <w:pPr>
              <w:jc w:val="both"/>
              <w:rPr>
                <w:sz w:val="20"/>
                <w:szCs w:val="20"/>
                <w:lang w:val="en-GB"/>
              </w:rPr>
            </w:pPr>
            <w:r>
              <w:rPr>
                <w:sz w:val="20"/>
                <w:szCs w:val="20"/>
                <w:lang w:val="en-GB"/>
              </w:rPr>
              <w:t>Method ? not defined</w:t>
            </w:r>
          </w:p>
        </w:tc>
        <w:tc>
          <w:tcPr>
            <w:tcW w:w="652" w:type="dxa"/>
          </w:tcPr>
          <w:p w14:paraId="23C2D48B" w14:textId="77777777" w:rsidR="00C55728" w:rsidRDefault="00C55728" w:rsidP="00E40EAB">
            <w:pPr>
              <w:jc w:val="both"/>
              <w:rPr>
                <w:sz w:val="20"/>
                <w:szCs w:val="20"/>
                <w:lang w:val="en-GB"/>
              </w:rPr>
            </w:pPr>
            <w:r>
              <w:rPr>
                <w:sz w:val="20"/>
                <w:szCs w:val="20"/>
                <w:lang w:val="en-GB"/>
              </w:rPr>
              <w:t>n</w:t>
            </w:r>
          </w:p>
        </w:tc>
        <w:tc>
          <w:tcPr>
            <w:tcW w:w="827" w:type="dxa"/>
          </w:tcPr>
          <w:p w14:paraId="04608B27" w14:textId="77777777" w:rsidR="00C55728" w:rsidRDefault="00C55728" w:rsidP="00E40EAB">
            <w:pPr>
              <w:jc w:val="both"/>
              <w:rPr>
                <w:sz w:val="20"/>
                <w:szCs w:val="20"/>
                <w:lang w:val="en-GB"/>
              </w:rPr>
            </w:pPr>
            <w:r>
              <w:rPr>
                <w:sz w:val="20"/>
                <w:szCs w:val="20"/>
                <w:lang w:val="en-GB"/>
              </w:rPr>
              <w:t>y</w:t>
            </w:r>
          </w:p>
        </w:tc>
        <w:tc>
          <w:tcPr>
            <w:tcW w:w="2950" w:type="dxa"/>
          </w:tcPr>
          <w:p w14:paraId="06C7028E" w14:textId="77777777" w:rsidR="00C55728" w:rsidRPr="002E5CE2" w:rsidRDefault="00C55728" w:rsidP="00E40EAB">
            <w:pPr>
              <w:jc w:val="both"/>
              <w:rPr>
                <w:sz w:val="20"/>
                <w:szCs w:val="20"/>
                <w:lang w:val="en-GB"/>
              </w:rPr>
            </w:pPr>
          </w:p>
        </w:tc>
      </w:tr>
      <w:tr w:rsidR="00E40EAB" w:rsidRPr="002E5CE2" w14:paraId="6970043E" w14:textId="77777777" w:rsidTr="007C10FD">
        <w:tc>
          <w:tcPr>
            <w:tcW w:w="812" w:type="dxa"/>
          </w:tcPr>
          <w:p w14:paraId="3F5E0D3C" w14:textId="77777777" w:rsidR="00E40EAB" w:rsidRPr="002E5CE2" w:rsidRDefault="00E40EAB" w:rsidP="00E40EAB">
            <w:pPr>
              <w:rPr>
                <w:sz w:val="20"/>
                <w:szCs w:val="20"/>
                <w:lang w:val="en-GB"/>
              </w:rPr>
            </w:pPr>
            <w:r w:rsidRPr="002E5CE2">
              <w:rPr>
                <w:sz w:val="20"/>
                <w:szCs w:val="20"/>
                <w:lang w:val="en-GB"/>
              </w:rPr>
              <w:t>44000</w:t>
            </w:r>
          </w:p>
        </w:tc>
        <w:tc>
          <w:tcPr>
            <w:tcW w:w="3372" w:type="dxa"/>
          </w:tcPr>
          <w:p w14:paraId="162E82ED" w14:textId="77777777" w:rsidR="00E40EAB" w:rsidRPr="002E5CE2" w:rsidRDefault="00E40EAB" w:rsidP="00E40EAB">
            <w:pPr>
              <w:jc w:val="both"/>
              <w:rPr>
                <w:sz w:val="20"/>
                <w:szCs w:val="20"/>
                <w:lang w:val="en-GB"/>
              </w:rPr>
            </w:pPr>
            <w:r>
              <w:rPr>
                <w:sz w:val="20"/>
                <w:szCs w:val="20"/>
                <w:lang w:val="en-GB"/>
              </w:rPr>
              <w:t>With check option violation</w:t>
            </w:r>
          </w:p>
        </w:tc>
        <w:tc>
          <w:tcPr>
            <w:tcW w:w="652" w:type="dxa"/>
          </w:tcPr>
          <w:p w14:paraId="1161868E" w14:textId="77777777" w:rsidR="00E40EAB" w:rsidRPr="002E5CE2" w:rsidRDefault="00E40EAB" w:rsidP="00E40EAB">
            <w:pPr>
              <w:jc w:val="both"/>
              <w:rPr>
                <w:sz w:val="20"/>
                <w:szCs w:val="20"/>
                <w:lang w:val="en-GB"/>
              </w:rPr>
            </w:pPr>
            <w:r>
              <w:rPr>
                <w:sz w:val="20"/>
                <w:szCs w:val="20"/>
                <w:lang w:val="en-GB"/>
              </w:rPr>
              <w:t>y</w:t>
            </w:r>
          </w:p>
        </w:tc>
        <w:tc>
          <w:tcPr>
            <w:tcW w:w="827" w:type="dxa"/>
          </w:tcPr>
          <w:p w14:paraId="6573C1DC" w14:textId="77777777" w:rsidR="00E40EAB" w:rsidRPr="002E5CE2" w:rsidRDefault="00E40EAB" w:rsidP="00E40EAB">
            <w:pPr>
              <w:jc w:val="both"/>
              <w:rPr>
                <w:sz w:val="20"/>
                <w:szCs w:val="20"/>
                <w:lang w:val="en-GB"/>
              </w:rPr>
            </w:pPr>
            <w:r>
              <w:rPr>
                <w:sz w:val="20"/>
                <w:szCs w:val="20"/>
                <w:lang w:val="en-GB"/>
              </w:rPr>
              <w:t>y</w:t>
            </w:r>
          </w:p>
        </w:tc>
        <w:tc>
          <w:tcPr>
            <w:tcW w:w="2950" w:type="dxa"/>
          </w:tcPr>
          <w:p w14:paraId="24E111AE" w14:textId="77777777" w:rsidR="00E40EAB" w:rsidRPr="002E5CE2" w:rsidRDefault="00E40EAB" w:rsidP="00E40EAB">
            <w:pPr>
              <w:jc w:val="both"/>
              <w:rPr>
                <w:sz w:val="20"/>
                <w:szCs w:val="20"/>
                <w:lang w:val="en-GB"/>
              </w:rPr>
            </w:pPr>
          </w:p>
        </w:tc>
      </w:tr>
      <w:tr w:rsidR="00E40EAB" w:rsidRPr="002E5CE2" w14:paraId="091AB692" w14:textId="77777777" w:rsidTr="007C10FD">
        <w:tc>
          <w:tcPr>
            <w:tcW w:w="812" w:type="dxa"/>
          </w:tcPr>
          <w:p w14:paraId="095FBC08" w14:textId="77777777" w:rsidR="00E40EAB" w:rsidRPr="002E5CE2" w:rsidRDefault="00E40EAB" w:rsidP="00E40EAB">
            <w:pPr>
              <w:rPr>
                <w:sz w:val="20"/>
                <w:szCs w:val="20"/>
                <w:lang w:val="en-GB"/>
              </w:rPr>
            </w:pPr>
            <w:r w:rsidRPr="002E5CE2">
              <w:rPr>
                <w:sz w:val="20"/>
                <w:szCs w:val="20"/>
                <w:lang w:val="en-GB"/>
              </w:rPr>
              <w:t>44001</w:t>
            </w:r>
          </w:p>
        </w:tc>
        <w:tc>
          <w:tcPr>
            <w:tcW w:w="3372" w:type="dxa"/>
          </w:tcPr>
          <w:p w14:paraId="38BD3BE6" w14:textId="77777777" w:rsidR="00E40EAB" w:rsidRPr="002E5CE2" w:rsidRDefault="00E40EAB" w:rsidP="00E40EAB">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E40EAB" w:rsidRDefault="00E40EAB" w:rsidP="00E40EAB">
            <w:r w:rsidRPr="00D66D20">
              <w:rPr>
                <w:sz w:val="20"/>
                <w:szCs w:val="20"/>
                <w:lang w:val="en-GB"/>
              </w:rPr>
              <w:t>n</w:t>
            </w:r>
          </w:p>
        </w:tc>
        <w:tc>
          <w:tcPr>
            <w:tcW w:w="827" w:type="dxa"/>
          </w:tcPr>
          <w:p w14:paraId="469FFDEF" w14:textId="77777777" w:rsidR="00E40EAB" w:rsidRPr="002E5CE2" w:rsidRDefault="00E40EAB" w:rsidP="00E40EAB">
            <w:pPr>
              <w:jc w:val="both"/>
              <w:rPr>
                <w:sz w:val="20"/>
                <w:szCs w:val="20"/>
                <w:lang w:val="en-GB"/>
              </w:rPr>
            </w:pPr>
            <w:r>
              <w:rPr>
                <w:sz w:val="20"/>
                <w:szCs w:val="20"/>
                <w:lang w:val="en-GB"/>
              </w:rPr>
              <w:t>y</w:t>
            </w:r>
          </w:p>
        </w:tc>
        <w:tc>
          <w:tcPr>
            <w:tcW w:w="2950" w:type="dxa"/>
          </w:tcPr>
          <w:p w14:paraId="02DD9145" w14:textId="77777777" w:rsidR="00E40EAB" w:rsidRPr="002E5CE2" w:rsidRDefault="00E40EAB" w:rsidP="00E40EAB">
            <w:pPr>
              <w:jc w:val="both"/>
              <w:rPr>
                <w:sz w:val="20"/>
                <w:szCs w:val="20"/>
                <w:lang w:val="en-GB"/>
              </w:rPr>
            </w:pPr>
          </w:p>
        </w:tc>
      </w:tr>
      <w:tr w:rsidR="00E40EAB" w:rsidRPr="002E5CE2" w14:paraId="448AB019" w14:textId="77777777" w:rsidTr="007C10FD">
        <w:tc>
          <w:tcPr>
            <w:tcW w:w="812" w:type="dxa"/>
          </w:tcPr>
          <w:p w14:paraId="60DAC2DA" w14:textId="77777777" w:rsidR="00E40EAB" w:rsidRPr="002E5CE2" w:rsidRDefault="00E40EAB" w:rsidP="00E40EAB">
            <w:pPr>
              <w:rPr>
                <w:sz w:val="20"/>
                <w:szCs w:val="20"/>
                <w:lang w:val="en-GB"/>
              </w:rPr>
            </w:pPr>
            <w:r w:rsidRPr="002E5CE2">
              <w:rPr>
                <w:sz w:val="20"/>
                <w:szCs w:val="20"/>
                <w:lang w:val="en-GB"/>
              </w:rPr>
              <w:t>44002</w:t>
            </w:r>
          </w:p>
        </w:tc>
        <w:tc>
          <w:tcPr>
            <w:tcW w:w="3372" w:type="dxa"/>
          </w:tcPr>
          <w:p w14:paraId="4371FE6D" w14:textId="77777777" w:rsidR="00E40EAB" w:rsidRPr="002E5CE2" w:rsidRDefault="00E40EAB" w:rsidP="00E40EAB">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E40EAB" w:rsidRDefault="00E40EAB" w:rsidP="00E40EAB">
            <w:r w:rsidRPr="00D66D20">
              <w:rPr>
                <w:sz w:val="20"/>
                <w:szCs w:val="20"/>
                <w:lang w:val="en-GB"/>
              </w:rPr>
              <w:t>n</w:t>
            </w:r>
          </w:p>
        </w:tc>
        <w:tc>
          <w:tcPr>
            <w:tcW w:w="827" w:type="dxa"/>
          </w:tcPr>
          <w:p w14:paraId="68593FA0" w14:textId="77777777" w:rsidR="00E40EAB" w:rsidRPr="002E5CE2" w:rsidRDefault="00E40EAB" w:rsidP="00E40EAB">
            <w:pPr>
              <w:jc w:val="both"/>
              <w:rPr>
                <w:sz w:val="20"/>
                <w:szCs w:val="20"/>
                <w:lang w:val="en-GB"/>
              </w:rPr>
            </w:pPr>
            <w:r>
              <w:rPr>
                <w:sz w:val="20"/>
                <w:szCs w:val="20"/>
                <w:lang w:val="en-GB"/>
              </w:rPr>
              <w:t>y</w:t>
            </w:r>
          </w:p>
        </w:tc>
        <w:tc>
          <w:tcPr>
            <w:tcW w:w="2950" w:type="dxa"/>
          </w:tcPr>
          <w:p w14:paraId="42EACB6B" w14:textId="77777777" w:rsidR="00E40EAB" w:rsidRPr="002E5CE2" w:rsidRDefault="00E40EAB" w:rsidP="00E40EAB">
            <w:pPr>
              <w:jc w:val="both"/>
              <w:rPr>
                <w:sz w:val="20"/>
                <w:szCs w:val="20"/>
                <w:lang w:val="en-GB"/>
              </w:rPr>
            </w:pPr>
          </w:p>
        </w:tc>
      </w:tr>
      <w:tr w:rsidR="00E40EAB" w:rsidRPr="002E5CE2" w14:paraId="5BDED0D3" w14:textId="77777777" w:rsidTr="007C10FD">
        <w:tc>
          <w:tcPr>
            <w:tcW w:w="812" w:type="dxa"/>
          </w:tcPr>
          <w:p w14:paraId="17927BF6" w14:textId="77777777" w:rsidR="00E40EAB" w:rsidRPr="002E5CE2" w:rsidRDefault="00E40EAB" w:rsidP="00E40EAB">
            <w:pPr>
              <w:rPr>
                <w:sz w:val="20"/>
                <w:szCs w:val="20"/>
                <w:lang w:val="en-GB"/>
              </w:rPr>
            </w:pPr>
            <w:r>
              <w:rPr>
                <w:sz w:val="20"/>
                <w:szCs w:val="20"/>
                <w:lang w:val="en-GB"/>
              </w:rPr>
              <w:t>44003</w:t>
            </w:r>
          </w:p>
        </w:tc>
        <w:tc>
          <w:tcPr>
            <w:tcW w:w="3372" w:type="dxa"/>
          </w:tcPr>
          <w:p w14:paraId="69AA4DC7" w14:textId="77777777" w:rsidR="00E40EAB" w:rsidRPr="002E5CE2" w:rsidRDefault="00E40EAB" w:rsidP="00E40EAB">
            <w:pPr>
              <w:jc w:val="both"/>
              <w:rPr>
                <w:sz w:val="20"/>
                <w:szCs w:val="20"/>
                <w:lang w:val="en-GB"/>
              </w:rPr>
            </w:pPr>
            <w:r>
              <w:rPr>
                <w:sz w:val="20"/>
                <w:szCs w:val="20"/>
                <w:lang w:val="en-GB"/>
              </w:rPr>
              <w:t>Column check ? fails for column ? in table ?</w:t>
            </w:r>
          </w:p>
        </w:tc>
        <w:tc>
          <w:tcPr>
            <w:tcW w:w="652" w:type="dxa"/>
          </w:tcPr>
          <w:p w14:paraId="4576BB16" w14:textId="77777777" w:rsidR="00E40EAB" w:rsidRDefault="00E40EAB" w:rsidP="00E40EAB">
            <w:r w:rsidRPr="00D66D20">
              <w:rPr>
                <w:sz w:val="20"/>
                <w:szCs w:val="20"/>
                <w:lang w:val="en-GB"/>
              </w:rPr>
              <w:t>n</w:t>
            </w:r>
          </w:p>
        </w:tc>
        <w:tc>
          <w:tcPr>
            <w:tcW w:w="827" w:type="dxa"/>
          </w:tcPr>
          <w:p w14:paraId="76F41521" w14:textId="77777777" w:rsidR="00E40EAB" w:rsidRDefault="00E40EAB" w:rsidP="00E40EAB">
            <w:pPr>
              <w:jc w:val="both"/>
              <w:rPr>
                <w:sz w:val="20"/>
                <w:szCs w:val="20"/>
                <w:lang w:val="en-GB"/>
              </w:rPr>
            </w:pPr>
            <w:r>
              <w:rPr>
                <w:sz w:val="20"/>
                <w:szCs w:val="20"/>
                <w:lang w:val="en-GB"/>
              </w:rPr>
              <w:t>y</w:t>
            </w:r>
          </w:p>
        </w:tc>
        <w:tc>
          <w:tcPr>
            <w:tcW w:w="2950" w:type="dxa"/>
          </w:tcPr>
          <w:p w14:paraId="0CDB8089" w14:textId="77777777" w:rsidR="00E40EAB" w:rsidRDefault="00E40EAB" w:rsidP="00E40EAB">
            <w:pPr>
              <w:jc w:val="both"/>
              <w:rPr>
                <w:sz w:val="20"/>
                <w:szCs w:val="20"/>
                <w:lang w:val="en-GB"/>
              </w:rPr>
            </w:pPr>
          </w:p>
        </w:tc>
      </w:tr>
      <w:tr w:rsidR="00E40EAB" w:rsidRPr="002E5CE2" w14:paraId="0FC9ADE3" w14:textId="77777777" w:rsidTr="007C10FD">
        <w:tc>
          <w:tcPr>
            <w:tcW w:w="812" w:type="dxa"/>
          </w:tcPr>
          <w:p w14:paraId="0DFE0C51" w14:textId="77777777" w:rsidR="00E40EAB" w:rsidRDefault="00E40EAB" w:rsidP="00E40EAB">
            <w:pPr>
              <w:rPr>
                <w:sz w:val="20"/>
                <w:szCs w:val="20"/>
                <w:lang w:val="en-GB"/>
              </w:rPr>
            </w:pPr>
            <w:r>
              <w:rPr>
                <w:sz w:val="20"/>
                <w:szCs w:val="20"/>
                <w:lang w:val="en-GB"/>
              </w:rPr>
              <w:t>44004</w:t>
            </w:r>
          </w:p>
        </w:tc>
        <w:tc>
          <w:tcPr>
            <w:tcW w:w="3372" w:type="dxa"/>
          </w:tcPr>
          <w:p w14:paraId="662B34D9" w14:textId="77777777" w:rsidR="00E40EAB" w:rsidRDefault="00E40EAB" w:rsidP="00E40EAB">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E40EAB" w:rsidRDefault="00E40EAB" w:rsidP="00E40EAB">
            <w:r w:rsidRPr="00D66D20">
              <w:rPr>
                <w:sz w:val="20"/>
                <w:szCs w:val="20"/>
                <w:lang w:val="en-GB"/>
              </w:rPr>
              <w:t>n</w:t>
            </w:r>
          </w:p>
        </w:tc>
        <w:tc>
          <w:tcPr>
            <w:tcW w:w="827" w:type="dxa"/>
          </w:tcPr>
          <w:p w14:paraId="22D3D067" w14:textId="77777777" w:rsidR="00E40EAB" w:rsidRDefault="00E40EAB" w:rsidP="00E40EAB">
            <w:pPr>
              <w:jc w:val="both"/>
              <w:rPr>
                <w:sz w:val="20"/>
                <w:szCs w:val="20"/>
                <w:lang w:val="en-GB"/>
              </w:rPr>
            </w:pPr>
            <w:r>
              <w:rPr>
                <w:sz w:val="20"/>
                <w:szCs w:val="20"/>
                <w:lang w:val="en-GB"/>
              </w:rPr>
              <w:t>y</w:t>
            </w:r>
          </w:p>
        </w:tc>
        <w:tc>
          <w:tcPr>
            <w:tcW w:w="2950" w:type="dxa"/>
          </w:tcPr>
          <w:p w14:paraId="32EED763" w14:textId="77777777" w:rsidR="00E40EAB" w:rsidRDefault="00E40EAB" w:rsidP="00E40EAB">
            <w:pPr>
              <w:jc w:val="both"/>
              <w:rPr>
                <w:sz w:val="20"/>
                <w:szCs w:val="20"/>
                <w:lang w:val="en-GB"/>
              </w:rPr>
            </w:pPr>
          </w:p>
        </w:tc>
      </w:tr>
      <w:tr w:rsidR="00E40EAB" w:rsidRPr="002E5CE2" w14:paraId="1B0B7ABF" w14:textId="77777777" w:rsidTr="007C10FD">
        <w:tc>
          <w:tcPr>
            <w:tcW w:w="812" w:type="dxa"/>
          </w:tcPr>
          <w:p w14:paraId="4720846D" w14:textId="77777777" w:rsidR="00E40EAB" w:rsidRDefault="00E40EAB" w:rsidP="00E40EAB">
            <w:pPr>
              <w:rPr>
                <w:sz w:val="20"/>
                <w:szCs w:val="20"/>
                <w:lang w:val="en-GB"/>
              </w:rPr>
            </w:pPr>
            <w:r>
              <w:rPr>
                <w:sz w:val="20"/>
                <w:szCs w:val="20"/>
                <w:lang w:val="en-GB"/>
              </w:rPr>
              <w:t>44005</w:t>
            </w:r>
          </w:p>
        </w:tc>
        <w:tc>
          <w:tcPr>
            <w:tcW w:w="3372" w:type="dxa"/>
          </w:tcPr>
          <w:p w14:paraId="458534D2" w14:textId="77777777" w:rsidR="00E40EAB" w:rsidRDefault="00E40EAB" w:rsidP="00E40EAB">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E40EAB" w:rsidRDefault="00E40EAB" w:rsidP="00E40EAB">
            <w:r w:rsidRPr="00D66D20">
              <w:rPr>
                <w:sz w:val="20"/>
                <w:szCs w:val="20"/>
                <w:lang w:val="en-GB"/>
              </w:rPr>
              <w:t>n</w:t>
            </w:r>
          </w:p>
        </w:tc>
        <w:tc>
          <w:tcPr>
            <w:tcW w:w="827" w:type="dxa"/>
          </w:tcPr>
          <w:p w14:paraId="46E70672" w14:textId="77777777" w:rsidR="00E40EAB" w:rsidRDefault="00E40EAB" w:rsidP="00E40EAB">
            <w:pPr>
              <w:jc w:val="both"/>
              <w:rPr>
                <w:sz w:val="20"/>
                <w:szCs w:val="20"/>
                <w:lang w:val="en-GB"/>
              </w:rPr>
            </w:pPr>
            <w:r>
              <w:rPr>
                <w:sz w:val="20"/>
                <w:szCs w:val="20"/>
                <w:lang w:val="en-GB"/>
              </w:rPr>
              <w:t>y</w:t>
            </w:r>
          </w:p>
        </w:tc>
        <w:tc>
          <w:tcPr>
            <w:tcW w:w="2950" w:type="dxa"/>
          </w:tcPr>
          <w:p w14:paraId="27EF1BD5" w14:textId="77777777" w:rsidR="00E40EAB" w:rsidRDefault="00E40EAB" w:rsidP="00E40EAB">
            <w:pPr>
              <w:jc w:val="both"/>
              <w:rPr>
                <w:sz w:val="20"/>
                <w:szCs w:val="20"/>
                <w:lang w:val="en-GB"/>
              </w:rPr>
            </w:pPr>
          </w:p>
        </w:tc>
      </w:tr>
      <w:tr w:rsidR="00E40EAB" w:rsidRPr="002E5CE2" w14:paraId="61EACD59" w14:textId="77777777" w:rsidTr="007C10FD">
        <w:tc>
          <w:tcPr>
            <w:tcW w:w="812" w:type="dxa"/>
          </w:tcPr>
          <w:p w14:paraId="2270A5FD" w14:textId="77777777" w:rsidR="00E40EAB" w:rsidRDefault="00E40EAB" w:rsidP="00E40EAB">
            <w:pPr>
              <w:rPr>
                <w:sz w:val="20"/>
                <w:szCs w:val="20"/>
                <w:lang w:val="en-GB"/>
              </w:rPr>
            </w:pPr>
            <w:r>
              <w:rPr>
                <w:sz w:val="20"/>
                <w:szCs w:val="20"/>
                <w:lang w:val="en-GB"/>
              </w:rPr>
              <w:t>HZ000</w:t>
            </w:r>
          </w:p>
        </w:tc>
        <w:tc>
          <w:tcPr>
            <w:tcW w:w="3372" w:type="dxa"/>
          </w:tcPr>
          <w:p w14:paraId="569CA204" w14:textId="77777777" w:rsidR="00E40EAB" w:rsidRDefault="00E40EAB" w:rsidP="00E40EAB">
            <w:pPr>
              <w:jc w:val="both"/>
              <w:rPr>
                <w:sz w:val="20"/>
                <w:szCs w:val="20"/>
                <w:lang w:val="en-GB"/>
              </w:rPr>
            </w:pPr>
            <w:r>
              <w:rPr>
                <w:sz w:val="20"/>
                <w:szCs w:val="20"/>
                <w:lang w:val="en-GB"/>
              </w:rPr>
              <w:t>Remote Database Access error</w:t>
            </w:r>
          </w:p>
        </w:tc>
        <w:tc>
          <w:tcPr>
            <w:tcW w:w="652" w:type="dxa"/>
          </w:tcPr>
          <w:p w14:paraId="52005BC1" w14:textId="77777777" w:rsidR="00E40EAB" w:rsidRDefault="00E40EAB" w:rsidP="00E40EAB">
            <w:pPr>
              <w:jc w:val="both"/>
              <w:rPr>
                <w:sz w:val="20"/>
                <w:szCs w:val="20"/>
                <w:lang w:val="en-GB"/>
              </w:rPr>
            </w:pPr>
            <w:r>
              <w:rPr>
                <w:sz w:val="20"/>
                <w:szCs w:val="20"/>
                <w:lang w:val="en-GB"/>
              </w:rPr>
              <w:t>y</w:t>
            </w:r>
          </w:p>
        </w:tc>
        <w:tc>
          <w:tcPr>
            <w:tcW w:w="827" w:type="dxa"/>
          </w:tcPr>
          <w:p w14:paraId="72CCCEF5" w14:textId="77777777" w:rsidR="00E40EAB" w:rsidRDefault="00E40EAB" w:rsidP="00E40EAB">
            <w:pPr>
              <w:jc w:val="both"/>
              <w:rPr>
                <w:sz w:val="20"/>
                <w:szCs w:val="20"/>
                <w:lang w:val="en-GB"/>
              </w:rPr>
            </w:pPr>
            <w:r>
              <w:rPr>
                <w:sz w:val="20"/>
                <w:szCs w:val="20"/>
                <w:lang w:val="en-GB"/>
              </w:rPr>
              <w:t>n</w:t>
            </w:r>
          </w:p>
        </w:tc>
        <w:tc>
          <w:tcPr>
            <w:tcW w:w="2950" w:type="dxa"/>
          </w:tcPr>
          <w:p w14:paraId="362C70A9" w14:textId="77777777" w:rsidR="00E40EAB" w:rsidRDefault="00E40EAB" w:rsidP="00E40EAB">
            <w:pPr>
              <w:jc w:val="both"/>
              <w:rPr>
                <w:sz w:val="20"/>
                <w:szCs w:val="20"/>
                <w:lang w:val="en-GB"/>
              </w:rPr>
            </w:pPr>
          </w:p>
        </w:tc>
      </w:tr>
    </w:tbl>
    <w:p w14:paraId="07D4B3E4" w14:textId="77777777" w:rsidR="00BE7723" w:rsidRDefault="00C542C7" w:rsidP="00C542C7">
      <w:pPr>
        <w:pStyle w:val="Heading3"/>
      </w:pPr>
      <w:r>
        <w:t>8.1.2 Get Diagnostics</w:t>
      </w:r>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39"/>
        <w:gridCol w:w="5090"/>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77777777" w:rsidR="006B1409" w:rsidRDefault="00682711" w:rsidP="00775C61">
      <w:pPr>
        <w:pStyle w:val="Heading2"/>
        <w:rPr>
          <w:lang w:val="en-GB"/>
        </w:rPr>
      </w:pPr>
      <w:bookmarkStart w:id="73" w:name="_Toc13857231"/>
      <w:r>
        <w:rPr>
          <w:lang w:val="en-GB"/>
        </w:rPr>
        <w:t>8.3</w:t>
      </w:r>
      <w:r w:rsidR="006B1409">
        <w:rPr>
          <w:lang w:val="en-GB"/>
        </w:rPr>
        <w:t xml:space="preserve"> Sys$ table collection</w:t>
      </w:r>
      <w:bookmarkEnd w:id="73"/>
    </w:p>
    <w:p w14:paraId="27EC4785" w14:textId="35D3947C" w:rsidR="00145B08" w:rsidRDefault="006C4F10" w:rsidP="00145B08">
      <w:pPr>
        <w:spacing w:before="120"/>
        <w:jc w:val="both"/>
        <w:rPr>
          <w:sz w:val="20"/>
          <w:szCs w:val="20"/>
          <w:lang w:val="en-GB"/>
        </w:rPr>
      </w:pPr>
      <w:r>
        <w:rPr>
          <w:sz w:val="20"/>
          <w:szCs w:val="20"/>
          <w:lang w:val="en-GB"/>
        </w:rPr>
        <w:t>The</w:t>
      </w:r>
      <w:r w:rsidR="00573E16">
        <w:rPr>
          <w:sz w:val="20"/>
          <w:szCs w:val="20"/>
          <w:lang w:val="en-GB"/>
        </w:rPr>
        <w:t xml:space="preserve"> </w:t>
      </w:r>
      <w:r>
        <w:rPr>
          <w:sz w:val="20"/>
          <w:szCs w:val="20"/>
          <w:lang w:val="en-GB"/>
        </w:rPr>
        <w:t>set of system tables has changed significantly i</w:t>
      </w:r>
      <w:r w:rsidR="00573E16">
        <w:rPr>
          <w:sz w:val="20"/>
          <w:szCs w:val="20"/>
          <w:lang w:val="en-GB"/>
        </w:rPr>
        <w:t>n v.4.5 because of role-based naming</w:t>
      </w:r>
      <w:r w:rsidR="00145B08">
        <w:rPr>
          <w:sz w:val="20"/>
          <w:szCs w:val="20"/>
          <w:lang w:val="en-GB"/>
        </w:rPr>
        <w:t>.</w:t>
      </w:r>
      <w:r w:rsidR="00ED746E">
        <w:rPr>
          <w:sz w:val="20"/>
          <w:szCs w:val="20"/>
          <w:lang w:val="en-GB"/>
        </w:rPr>
        <w:t xml:space="preserve"> </w:t>
      </w:r>
      <w:r w:rsidR="00145B08">
        <w:rPr>
          <w:sz w:val="20"/>
          <w:szCs w:val="20"/>
          <w:lang w:val="en-GB"/>
        </w:rPr>
        <w:t xml:space="preserve">The Sys$Connection table gives information about the current connection. </w:t>
      </w:r>
      <w:r w:rsidR="002C4A62">
        <w:rPr>
          <w:sz w:val="20"/>
          <w:szCs w:val="20"/>
          <w:lang w:val="en-GB"/>
        </w:rPr>
        <w:t>Sys$Au</w:t>
      </w:r>
      <w:r w:rsidR="00836B78">
        <w:rPr>
          <w:sz w:val="20"/>
          <w:szCs w:val="20"/>
          <w:lang w:val="en-GB"/>
        </w:rPr>
        <w:t>dit</w:t>
      </w:r>
      <w:r w:rsidR="002C4A62">
        <w:rPr>
          <w:sz w:val="20"/>
          <w:szCs w:val="20"/>
          <w:lang w:val="en-GB"/>
        </w:rPr>
        <w:t xml:space="preserve">, </w:t>
      </w:r>
      <w:r w:rsidR="00145B08">
        <w:rPr>
          <w:sz w:val="20"/>
          <w:szCs w:val="20"/>
          <w:lang w:val="en-GB"/>
        </w:rPr>
        <w:t>Sys$Role, and Sys$User list all of the corresponding objects in the current database.</w:t>
      </w:r>
    </w:p>
    <w:p w14:paraId="2E8088AB" w14:textId="2A2035FD" w:rsidR="009A2214" w:rsidRDefault="00B16C4A" w:rsidP="008F16E4">
      <w:pPr>
        <w:spacing w:before="120"/>
        <w:jc w:val="both"/>
        <w:rPr>
          <w:sz w:val="20"/>
          <w:szCs w:val="20"/>
          <w:lang w:val="en-GB"/>
        </w:rPr>
      </w:pPr>
      <w:r>
        <w:rPr>
          <w:sz w:val="20"/>
          <w:szCs w:val="20"/>
          <w:lang w:val="en-GB"/>
        </w:rPr>
        <w:t>The</w:t>
      </w:r>
      <w:r w:rsidR="009A2214">
        <w:rPr>
          <w:sz w:val="20"/>
          <w:szCs w:val="20"/>
          <w:lang w:val="en-GB"/>
        </w:rPr>
        <w:t xml:space="preserve"> </w:t>
      </w:r>
      <w:r>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25B5EB2F" w:rsidR="00836B78" w:rsidRDefault="00836B78" w:rsidP="00836B78">
      <w:pPr>
        <w:pStyle w:val="Heading3"/>
      </w:pPr>
      <w:r>
        <w:t>8.3.1 Sys$Audit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C278FBC"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defining position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B8E7ADE" w:rsidR="001D6E11" w:rsidRDefault="001D6E11" w:rsidP="001D6E11">
      <w:pPr>
        <w:pStyle w:val="Heading3"/>
      </w:pPr>
      <w:r>
        <w:t>8.3.2 Sys$AuditKey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7FB6EC1F" w:rsidR="00E96EDA" w:rsidRDefault="00E96EDA" w:rsidP="00E96EDA">
      <w:pPr>
        <w:pStyle w:val="Heading3"/>
      </w:pPr>
      <w:r>
        <w:t>8.3.3 Sys$Classification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45A92E9B" w:rsidR="005263E2" w:rsidRDefault="005263E2" w:rsidP="005263E2">
      <w:pPr>
        <w:pStyle w:val="Heading3"/>
      </w:pPr>
      <w:r>
        <w:t>8.3.4 Sys$ClassifiedColumnData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9"/>
        <w:gridCol w:w="1591"/>
        <w:gridCol w:w="5349"/>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407C950" w14:textId="69A97075" w:rsidR="00DE0B83" w:rsidRPr="00DE0B83" w:rsidRDefault="009E7BC7" w:rsidP="00DE0B83">
      <w:pPr>
        <w:pStyle w:val="Heading3"/>
      </w:pPr>
      <w:r>
        <w:t>8.3.</w:t>
      </w:r>
      <w:r w:rsidR="003001E3">
        <w:t>5</w:t>
      </w:r>
      <w:r w:rsidR="00DE0B83">
        <w:t xml:space="preserve"> Sys$Connection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98"/>
        <w:gridCol w:w="5405"/>
      </w:tblGrid>
      <w:tr w:rsidR="00775C61" w:rsidRPr="002E5CE2" w14:paraId="6BB8FA22" w14:textId="77777777" w:rsidTr="00EE1D6C">
        <w:tc>
          <w:tcPr>
            <w:tcW w:w="1526" w:type="dxa"/>
          </w:tcPr>
          <w:p w14:paraId="09C2B697"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DE37EFF" w14:textId="77777777" w:rsidR="00775C61" w:rsidRPr="002E5CE2" w:rsidRDefault="00775C61" w:rsidP="002E5CE2">
            <w:pPr>
              <w:jc w:val="center"/>
              <w:rPr>
                <w:b/>
                <w:sz w:val="20"/>
                <w:szCs w:val="20"/>
                <w:lang w:val="en-GB"/>
              </w:rPr>
            </w:pPr>
            <w:r w:rsidRPr="002E5CE2">
              <w:rPr>
                <w:b/>
                <w:sz w:val="20"/>
                <w:szCs w:val="20"/>
                <w:lang w:val="en-GB"/>
              </w:rPr>
              <w:t>DataType</w:t>
            </w:r>
          </w:p>
        </w:tc>
        <w:tc>
          <w:tcPr>
            <w:tcW w:w="5405" w:type="dxa"/>
          </w:tcPr>
          <w:p w14:paraId="6B8BC2B1"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BA926F3" w14:textId="77777777" w:rsidTr="00EE1D6C">
        <w:tc>
          <w:tcPr>
            <w:tcW w:w="1526" w:type="dxa"/>
          </w:tcPr>
          <w:p w14:paraId="3260D1AE" w14:textId="77777777" w:rsidR="00775C61" w:rsidRPr="002E5CE2" w:rsidRDefault="00CC2745" w:rsidP="002E5CE2">
            <w:pPr>
              <w:jc w:val="both"/>
              <w:rPr>
                <w:sz w:val="20"/>
                <w:szCs w:val="20"/>
                <w:lang w:val="en-GB"/>
              </w:rPr>
            </w:pPr>
            <w:r w:rsidRPr="002E5CE2">
              <w:rPr>
                <w:sz w:val="20"/>
                <w:szCs w:val="20"/>
                <w:lang w:val="en-GB"/>
              </w:rPr>
              <w:t>Ordinal</w:t>
            </w:r>
          </w:p>
        </w:tc>
        <w:tc>
          <w:tcPr>
            <w:tcW w:w="1598" w:type="dxa"/>
          </w:tcPr>
          <w:p w14:paraId="4758C645" w14:textId="77777777" w:rsidR="00775C61" w:rsidRPr="002E5CE2" w:rsidRDefault="00CC2745" w:rsidP="002E5CE2">
            <w:pPr>
              <w:jc w:val="both"/>
              <w:rPr>
                <w:sz w:val="20"/>
                <w:szCs w:val="20"/>
                <w:lang w:val="en-GB"/>
              </w:rPr>
            </w:pPr>
            <w:r w:rsidRPr="002E5CE2">
              <w:rPr>
                <w:sz w:val="20"/>
                <w:szCs w:val="20"/>
                <w:lang w:val="en-GB"/>
              </w:rPr>
              <w:t>Int</w:t>
            </w:r>
          </w:p>
        </w:tc>
        <w:tc>
          <w:tcPr>
            <w:tcW w:w="5405" w:type="dxa"/>
          </w:tcPr>
          <w:p w14:paraId="33BB188A" w14:textId="77777777" w:rsidR="00775C61" w:rsidRPr="002E5CE2" w:rsidRDefault="00CC2745" w:rsidP="002E5CE2">
            <w:pPr>
              <w:jc w:val="both"/>
              <w:rPr>
                <w:sz w:val="20"/>
                <w:szCs w:val="20"/>
                <w:lang w:val="en-GB"/>
              </w:rPr>
            </w:pPr>
            <w:r w:rsidRPr="002E5CE2">
              <w:rPr>
                <w:sz w:val="20"/>
                <w:szCs w:val="20"/>
                <w:lang w:val="en-GB"/>
              </w:rPr>
              <w:t>The ordinal of the database in the connection</w:t>
            </w:r>
          </w:p>
        </w:tc>
      </w:tr>
      <w:tr w:rsidR="00775C61" w:rsidRPr="002E5CE2" w14:paraId="0C05BABE" w14:textId="77777777" w:rsidTr="00EE1D6C">
        <w:tc>
          <w:tcPr>
            <w:tcW w:w="1526" w:type="dxa"/>
          </w:tcPr>
          <w:p w14:paraId="1347F054" w14:textId="77777777" w:rsidR="00775C61" w:rsidRPr="002E5CE2" w:rsidRDefault="00CC2745" w:rsidP="002E5CE2">
            <w:pPr>
              <w:jc w:val="both"/>
              <w:rPr>
                <w:sz w:val="20"/>
                <w:szCs w:val="20"/>
                <w:lang w:val="en-GB"/>
              </w:rPr>
            </w:pPr>
            <w:r w:rsidRPr="002E5CE2">
              <w:rPr>
                <w:sz w:val="20"/>
                <w:szCs w:val="20"/>
                <w:lang w:val="en-GB"/>
              </w:rPr>
              <w:t>Database</w:t>
            </w:r>
          </w:p>
        </w:tc>
        <w:tc>
          <w:tcPr>
            <w:tcW w:w="1598" w:type="dxa"/>
          </w:tcPr>
          <w:p w14:paraId="49DB74E5" w14:textId="77777777" w:rsidR="00775C61" w:rsidRPr="002E5CE2" w:rsidRDefault="00CC2745" w:rsidP="002E5CE2">
            <w:pPr>
              <w:jc w:val="both"/>
              <w:rPr>
                <w:sz w:val="20"/>
                <w:szCs w:val="20"/>
                <w:lang w:val="en-GB"/>
              </w:rPr>
            </w:pPr>
            <w:r w:rsidRPr="002E5CE2">
              <w:rPr>
                <w:sz w:val="20"/>
                <w:szCs w:val="20"/>
                <w:lang w:val="en-GB"/>
              </w:rPr>
              <w:t>Char</w:t>
            </w:r>
          </w:p>
        </w:tc>
        <w:tc>
          <w:tcPr>
            <w:tcW w:w="5405" w:type="dxa"/>
          </w:tcPr>
          <w:p w14:paraId="03205FBE" w14:textId="77777777" w:rsidR="00775C61" w:rsidRPr="002E5CE2" w:rsidRDefault="00CC2745" w:rsidP="002E5CE2">
            <w:pPr>
              <w:jc w:val="both"/>
              <w:rPr>
                <w:sz w:val="20"/>
                <w:szCs w:val="20"/>
                <w:lang w:val="en-GB"/>
              </w:rPr>
            </w:pPr>
            <w:r w:rsidRPr="002E5CE2">
              <w:rPr>
                <w:sz w:val="20"/>
                <w:szCs w:val="20"/>
                <w:lang w:val="en-GB"/>
              </w:rPr>
              <w:t>The database name</w:t>
            </w:r>
          </w:p>
        </w:tc>
      </w:tr>
      <w:tr w:rsidR="00CC2745" w:rsidRPr="002E5CE2" w14:paraId="7D7A62CA" w14:textId="77777777" w:rsidTr="00EE1D6C">
        <w:tc>
          <w:tcPr>
            <w:tcW w:w="1526" w:type="dxa"/>
          </w:tcPr>
          <w:p w14:paraId="52D9BFC6" w14:textId="77777777" w:rsidR="00CC2745" w:rsidRPr="002E5CE2" w:rsidRDefault="00CC2745" w:rsidP="002E5CE2">
            <w:pPr>
              <w:jc w:val="both"/>
              <w:rPr>
                <w:sz w:val="20"/>
                <w:szCs w:val="20"/>
                <w:lang w:val="en-GB"/>
              </w:rPr>
            </w:pPr>
            <w:r w:rsidRPr="002E5CE2">
              <w:rPr>
                <w:sz w:val="20"/>
                <w:szCs w:val="20"/>
                <w:lang w:val="en-GB"/>
              </w:rPr>
              <w:t>User</w:t>
            </w:r>
          </w:p>
        </w:tc>
        <w:tc>
          <w:tcPr>
            <w:tcW w:w="1598" w:type="dxa"/>
          </w:tcPr>
          <w:p w14:paraId="069EFAF9"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1C0EC3CD" w14:textId="77777777" w:rsidR="00CC2745" w:rsidRPr="002E5CE2" w:rsidRDefault="00CC2745" w:rsidP="002E5CE2">
            <w:pPr>
              <w:jc w:val="both"/>
              <w:rPr>
                <w:sz w:val="20"/>
                <w:szCs w:val="20"/>
                <w:lang w:val="en-GB"/>
              </w:rPr>
            </w:pPr>
            <w:r w:rsidRPr="002E5CE2">
              <w:rPr>
                <w:sz w:val="20"/>
                <w:szCs w:val="20"/>
                <w:lang w:val="en-GB"/>
              </w:rPr>
              <w:t>The current user</w:t>
            </w:r>
          </w:p>
        </w:tc>
      </w:tr>
      <w:tr w:rsidR="00CC2745" w:rsidRPr="002E5CE2" w14:paraId="5140B1CC" w14:textId="77777777" w:rsidTr="00EE1D6C">
        <w:tc>
          <w:tcPr>
            <w:tcW w:w="1526" w:type="dxa"/>
          </w:tcPr>
          <w:p w14:paraId="5B2CDEFC" w14:textId="77777777" w:rsidR="00CC2745" w:rsidRPr="002E5CE2" w:rsidRDefault="00D31938" w:rsidP="002E5CE2">
            <w:pPr>
              <w:jc w:val="both"/>
              <w:rPr>
                <w:sz w:val="20"/>
                <w:szCs w:val="20"/>
                <w:lang w:val="en-GB"/>
              </w:rPr>
            </w:pPr>
            <w:r>
              <w:rPr>
                <w:sz w:val="20"/>
                <w:szCs w:val="20"/>
                <w:lang w:val="en-GB"/>
              </w:rPr>
              <w:t>Role</w:t>
            </w:r>
          </w:p>
        </w:tc>
        <w:tc>
          <w:tcPr>
            <w:tcW w:w="1598" w:type="dxa"/>
          </w:tcPr>
          <w:p w14:paraId="63735046" w14:textId="77777777" w:rsidR="00CC2745" w:rsidRPr="002E5CE2" w:rsidRDefault="00CC2745" w:rsidP="002E5CE2">
            <w:pPr>
              <w:jc w:val="both"/>
              <w:rPr>
                <w:sz w:val="20"/>
                <w:szCs w:val="20"/>
                <w:lang w:val="en-GB"/>
              </w:rPr>
            </w:pPr>
            <w:r w:rsidRPr="002E5CE2">
              <w:rPr>
                <w:sz w:val="20"/>
                <w:szCs w:val="20"/>
                <w:lang w:val="en-GB"/>
              </w:rPr>
              <w:t>Char</w:t>
            </w:r>
          </w:p>
        </w:tc>
        <w:tc>
          <w:tcPr>
            <w:tcW w:w="5405" w:type="dxa"/>
          </w:tcPr>
          <w:p w14:paraId="59DB6864" w14:textId="77777777" w:rsidR="00CC2745" w:rsidRPr="002E5CE2" w:rsidRDefault="00CC2745" w:rsidP="00D31938">
            <w:pPr>
              <w:jc w:val="both"/>
              <w:rPr>
                <w:sz w:val="20"/>
                <w:szCs w:val="20"/>
                <w:lang w:val="en-GB"/>
              </w:rPr>
            </w:pPr>
            <w:r w:rsidRPr="002E5CE2">
              <w:rPr>
                <w:sz w:val="20"/>
                <w:szCs w:val="20"/>
                <w:lang w:val="en-GB"/>
              </w:rPr>
              <w:t>The current</w:t>
            </w:r>
            <w:r w:rsidR="00D31938">
              <w:rPr>
                <w:sz w:val="20"/>
                <w:szCs w:val="20"/>
                <w:lang w:val="en-GB"/>
              </w:rPr>
              <w:t xml:space="preserve"> role</w:t>
            </w:r>
          </w:p>
        </w:tc>
      </w:tr>
      <w:tr w:rsidR="00616AB2" w:rsidRPr="002E5CE2" w14:paraId="2135277B" w14:textId="77777777" w:rsidTr="00EE1D6C">
        <w:tc>
          <w:tcPr>
            <w:tcW w:w="1526" w:type="dxa"/>
          </w:tcPr>
          <w:p w14:paraId="39F1C769" w14:textId="77777777" w:rsidR="00616AB2" w:rsidRPr="002E5CE2" w:rsidRDefault="00D31938" w:rsidP="002E5CE2">
            <w:pPr>
              <w:jc w:val="both"/>
              <w:rPr>
                <w:sz w:val="20"/>
                <w:szCs w:val="20"/>
                <w:lang w:val="en-GB"/>
              </w:rPr>
            </w:pPr>
            <w:r>
              <w:rPr>
                <w:sz w:val="20"/>
                <w:szCs w:val="20"/>
                <w:lang w:val="en-GB"/>
              </w:rPr>
              <w:t>Role</w:t>
            </w:r>
            <w:r w:rsidR="00616AB2" w:rsidRPr="002E5CE2">
              <w:rPr>
                <w:sz w:val="20"/>
                <w:szCs w:val="20"/>
                <w:lang w:val="en-GB"/>
              </w:rPr>
              <w:t>_Details</w:t>
            </w:r>
          </w:p>
        </w:tc>
        <w:tc>
          <w:tcPr>
            <w:tcW w:w="1598" w:type="dxa"/>
          </w:tcPr>
          <w:p w14:paraId="0B7BDAFE" w14:textId="77777777" w:rsidR="00616AB2" w:rsidRPr="002E5CE2" w:rsidRDefault="00616AB2" w:rsidP="002E5CE2">
            <w:pPr>
              <w:jc w:val="both"/>
              <w:rPr>
                <w:sz w:val="20"/>
                <w:szCs w:val="20"/>
                <w:lang w:val="en-GB"/>
              </w:rPr>
            </w:pPr>
            <w:r w:rsidRPr="002E5CE2">
              <w:rPr>
                <w:sz w:val="20"/>
                <w:szCs w:val="20"/>
                <w:lang w:val="en-GB"/>
              </w:rPr>
              <w:t>Char</w:t>
            </w:r>
          </w:p>
        </w:tc>
        <w:tc>
          <w:tcPr>
            <w:tcW w:w="5405" w:type="dxa"/>
          </w:tcPr>
          <w:p w14:paraId="298CFF91" w14:textId="77777777" w:rsidR="00616AB2" w:rsidRPr="002E5CE2" w:rsidRDefault="00616AB2" w:rsidP="00D31938">
            <w:pPr>
              <w:jc w:val="both"/>
              <w:rPr>
                <w:sz w:val="20"/>
                <w:szCs w:val="20"/>
                <w:lang w:val="en-GB"/>
              </w:rPr>
            </w:pPr>
            <w:r w:rsidRPr="002E5CE2">
              <w:rPr>
                <w:sz w:val="20"/>
                <w:szCs w:val="20"/>
                <w:lang w:val="en-GB"/>
              </w:rPr>
              <w:t xml:space="preserve">The descriptive text for the current </w:t>
            </w:r>
            <w:r w:rsidR="00D31938">
              <w:rPr>
                <w:sz w:val="20"/>
                <w:szCs w:val="20"/>
                <w:lang w:val="en-GB"/>
              </w:rPr>
              <w:t>role</w:t>
            </w:r>
          </w:p>
        </w:tc>
      </w:tr>
      <w:tr w:rsidR="009662C6" w:rsidRPr="002E5CE2" w14:paraId="2E28B481" w14:textId="77777777" w:rsidTr="009662C6">
        <w:tc>
          <w:tcPr>
            <w:tcW w:w="1526" w:type="dxa"/>
          </w:tcPr>
          <w:p w14:paraId="0F38704E" w14:textId="77777777" w:rsidR="009662C6" w:rsidRPr="002E5CE2" w:rsidRDefault="009662C6" w:rsidP="009662C6">
            <w:pPr>
              <w:jc w:val="both"/>
              <w:rPr>
                <w:sz w:val="20"/>
                <w:szCs w:val="20"/>
                <w:lang w:val="en-GB"/>
              </w:rPr>
            </w:pPr>
            <w:r w:rsidRPr="002E5CE2">
              <w:rPr>
                <w:sz w:val="20"/>
                <w:szCs w:val="20"/>
                <w:lang w:val="en-GB"/>
              </w:rPr>
              <w:t>Pos</w:t>
            </w:r>
          </w:p>
        </w:tc>
        <w:tc>
          <w:tcPr>
            <w:tcW w:w="1598" w:type="dxa"/>
          </w:tcPr>
          <w:p w14:paraId="033912EB" w14:textId="77777777" w:rsidR="009662C6" w:rsidRPr="002E5CE2" w:rsidRDefault="009662C6" w:rsidP="009662C6">
            <w:pPr>
              <w:jc w:val="both"/>
              <w:rPr>
                <w:sz w:val="20"/>
                <w:szCs w:val="20"/>
                <w:lang w:val="en-GB"/>
              </w:rPr>
            </w:pPr>
            <w:r w:rsidRPr="002E5CE2">
              <w:rPr>
                <w:sz w:val="20"/>
                <w:szCs w:val="20"/>
                <w:lang w:val="en-GB"/>
              </w:rPr>
              <w:t>Int</w:t>
            </w:r>
          </w:p>
        </w:tc>
        <w:tc>
          <w:tcPr>
            <w:tcW w:w="5405" w:type="dxa"/>
          </w:tcPr>
          <w:p w14:paraId="3F9765C9" w14:textId="77777777" w:rsidR="009662C6" w:rsidRPr="002E5CE2" w:rsidRDefault="0076639F" w:rsidP="009662C6">
            <w:pPr>
              <w:jc w:val="both"/>
              <w:rPr>
                <w:sz w:val="20"/>
                <w:szCs w:val="20"/>
                <w:lang w:val="en-GB"/>
              </w:rPr>
            </w:pPr>
            <w:r>
              <w:rPr>
                <w:sz w:val="20"/>
                <w:szCs w:val="20"/>
                <w:lang w:val="en-GB"/>
              </w:rPr>
              <w:t>D</w:t>
            </w:r>
            <w:r w:rsidR="009662C6" w:rsidRPr="002E5CE2">
              <w:rPr>
                <w:sz w:val="20"/>
                <w:szCs w:val="20"/>
                <w:lang w:val="en-GB"/>
              </w:rPr>
              <w:t>atabase file length</w:t>
            </w:r>
            <w:r>
              <w:rPr>
                <w:sz w:val="20"/>
                <w:szCs w:val="20"/>
                <w:lang w:val="en-GB"/>
              </w:rPr>
              <w:t xml:space="preserve"> now (or at stop time if specified)</w:t>
            </w:r>
          </w:p>
        </w:tc>
      </w:tr>
      <w:tr w:rsidR="0076639F" w:rsidRPr="002E5CE2" w14:paraId="171A23F5" w14:textId="77777777" w:rsidTr="009662C6">
        <w:tc>
          <w:tcPr>
            <w:tcW w:w="1526" w:type="dxa"/>
          </w:tcPr>
          <w:p w14:paraId="6AA1733B" w14:textId="77777777" w:rsidR="0076639F" w:rsidRPr="002E5CE2" w:rsidRDefault="0076639F" w:rsidP="009662C6">
            <w:pPr>
              <w:jc w:val="both"/>
              <w:rPr>
                <w:sz w:val="20"/>
                <w:szCs w:val="20"/>
                <w:lang w:val="en-GB"/>
              </w:rPr>
            </w:pPr>
            <w:r>
              <w:rPr>
                <w:sz w:val="20"/>
                <w:szCs w:val="20"/>
                <w:lang w:val="en-GB"/>
              </w:rPr>
              <w:t>ReadOnly</w:t>
            </w:r>
          </w:p>
        </w:tc>
        <w:tc>
          <w:tcPr>
            <w:tcW w:w="1598" w:type="dxa"/>
          </w:tcPr>
          <w:p w14:paraId="4ECE8B61" w14:textId="77777777" w:rsidR="0076639F" w:rsidRPr="002E5CE2" w:rsidRDefault="0076639F" w:rsidP="009662C6">
            <w:pPr>
              <w:jc w:val="both"/>
              <w:rPr>
                <w:sz w:val="20"/>
                <w:szCs w:val="20"/>
                <w:lang w:val="en-GB"/>
              </w:rPr>
            </w:pPr>
            <w:r>
              <w:rPr>
                <w:sz w:val="20"/>
                <w:szCs w:val="20"/>
                <w:lang w:val="en-GB"/>
              </w:rPr>
              <w:t>Boolean</w:t>
            </w:r>
          </w:p>
        </w:tc>
        <w:tc>
          <w:tcPr>
            <w:tcW w:w="5405" w:type="dxa"/>
          </w:tcPr>
          <w:p w14:paraId="64C5E61F" w14:textId="77777777" w:rsidR="0076639F" w:rsidRPr="002E5CE2" w:rsidRDefault="0076639F" w:rsidP="009662C6">
            <w:pPr>
              <w:jc w:val="both"/>
              <w:rPr>
                <w:sz w:val="20"/>
                <w:szCs w:val="20"/>
                <w:lang w:val="en-GB"/>
              </w:rPr>
            </w:pPr>
            <w:r>
              <w:rPr>
                <w:sz w:val="20"/>
                <w:szCs w:val="20"/>
                <w:lang w:val="en-GB"/>
              </w:rPr>
              <w:t>True if this sort of access was requested or implied in the connection string</w:t>
            </w:r>
          </w:p>
        </w:tc>
      </w:tr>
      <w:tr w:rsidR="002D3348" w:rsidRPr="002E5CE2" w14:paraId="7DBF0E77" w14:textId="77777777" w:rsidTr="003B3E16">
        <w:tc>
          <w:tcPr>
            <w:tcW w:w="1526" w:type="dxa"/>
          </w:tcPr>
          <w:p w14:paraId="60E228AC" w14:textId="77777777" w:rsidR="002D3348" w:rsidRPr="002E5CE2" w:rsidRDefault="002D3348" w:rsidP="003B3E16">
            <w:pPr>
              <w:jc w:val="both"/>
              <w:rPr>
                <w:sz w:val="20"/>
                <w:szCs w:val="20"/>
                <w:lang w:val="en-GB"/>
              </w:rPr>
            </w:pPr>
            <w:r>
              <w:rPr>
                <w:sz w:val="20"/>
                <w:szCs w:val="20"/>
                <w:lang w:val="en-GB"/>
              </w:rPr>
              <w:t>ServerRole</w:t>
            </w:r>
          </w:p>
        </w:tc>
        <w:tc>
          <w:tcPr>
            <w:tcW w:w="1598" w:type="dxa"/>
          </w:tcPr>
          <w:p w14:paraId="5F3F30F0" w14:textId="77777777" w:rsidR="002D3348" w:rsidRPr="002E5CE2" w:rsidRDefault="002D3348" w:rsidP="003B3E16">
            <w:pPr>
              <w:jc w:val="both"/>
              <w:rPr>
                <w:sz w:val="20"/>
                <w:szCs w:val="20"/>
                <w:lang w:val="en-GB"/>
              </w:rPr>
            </w:pPr>
            <w:r>
              <w:rPr>
                <w:sz w:val="20"/>
                <w:szCs w:val="20"/>
                <w:lang w:val="en-GB"/>
              </w:rPr>
              <w:t>Int</w:t>
            </w:r>
          </w:p>
        </w:tc>
        <w:tc>
          <w:tcPr>
            <w:tcW w:w="5405" w:type="dxa"/>
          </w:tcPr>
          <w:p w14:paraId="16455AF4" w14:textId="77777777" w:rsidR="002D3348" w:rsidRPr="002E5CE2" w:rsidRDefault="002D3348" w:rsidP="003B3E16">
            <w:pPr>
              <w:jc w:val="both"/>
              <w:rPr>
                <w:sz w:val="20"/>
                <w:szCs w:val="20"/>
                <w:lang w:val="en-GB"/>
              </w:rPr>
            </w:pPr>
            <w:r>
              <w:rPr>
                <w:sz w:val="20"/>
                <w:szCs w:val="20"/>
                <w:lang w:val="en-GB"/>
              </w:rPr>
              <w:t>The local server role for this database Flags: Master=1,Storage=2,Query=4 (Client=0) default 7 (applies if this entry is null)</w:t>
            </w:r>
          </w:p>
        </w:tc>
      </w:tr>
      <w:tr w:rsidR="00422BBD" w:rsidRPr="002E5CE2" w14:paraId="19792402" w14:textId="77777777" w:rsidTr="00EE1D6C">
        <w:tc>
          <w:tcPr>
            <w:tcW w:w="1526" w:type="dxa"/>
          </w:tcPr>
          <w:p w14:paraId="259AE48B" w14:textId="77777777" w:rsidR="00422BBD" w:rsidRDefault="00422BBD" w:rsidP="002E5CE2">
            <w:pPr>
              <w:jc w:val="both"/>
              <w:rPr>
                <w:sz w:val="20"/>
                <w:szCs w:val="20"/>
                <w:lang w:val="en-GB"/>
              </w:rPr>
            </w:pPr>
            <w:r>
              <w:rPr>
                <w:sz w:val="20"/>
                <w:szCs w:val="20"/>
                <w:lang w:val="en-GB"/>
              </w:rPr>
              <w:t>RemoteOK</w:t>
            </w:r>
          </w:p>
        </w:tc>
        <w:tc>
          <w:tcPr>
            <w:tcW w:w="1598" w:type="dxa"/>
          </w:tcPr>
          <w:p w14:paraId="423E5EF8" w14:textId="77777777" w:rsidR="00422BBD" w:rsidRDefault="00422BBD" w:rsidP="002E5CE2">
            <w:pPr>
              <w:jc w:val="both"/>
              <w:rPr>
                <w:sz w:val="20"/>
                <w:szCs w:val="20"/>
                <w:lang w:val="en-GB"/>
              </w:rPr>
            </w:pPr>
            <w:r>
              <w:rPr>
                <w:sz w:val="20"/>
                <w:szCs w:val="20"/>
                <w:lang w:val="en-GB"/>
              </w:rPr>
              <w:t>Boolean</w:t>
            </w:r>
          </w:p>
        </w:tc>
        <w:tc>
          <w:tcPr>
            <w:tcW w:w="5405" w:type="dxa"/>
          </w:tcPr>
          <w:p w14:paraId="6DCE2BF4" w14:textId="77777777" w:rsidR="00422BBD" w:rsidRDefault="00422BBD" w:rsidP="00D7000A">
            <w:pPr>
              <w:jc w:val="both"/>
              <w:rPr>
                <w:sz w:val="20"/>
                <w:szCs w:val="20"/>
                <w:lang w:val="en-GB"/>
              </w:rPr>
            </w:pPr>
            <w:r>
              <w:rPr>
                <w:sz w:val="20"/>
                <w:szCs w:val="20"/>
                <w:lang w:val="en-GB"/>
              </w:rPr>
              <w:t>Status of remote server if any</w:t>
            </w:r>
          </w:p>
        </w:tc>
      </w:tr>
      <w:tr w:rsidR="002D3348" w:rsidRPr="002E5CE2" w14:paraId="418BA9F1" w14:textId="77777777" w:rsidTr="00EE1D6C">
        <w:tc>
          <w:tcPr>
            <w:tcW w:w="1526" w:type="dxa"/>
          </w:tcPr>
          <w:p w14:paraId="576717A6" w14:textId="77777777" w:rsidR="002D3348" w:rsidRDefault="002D3348" w:rsidP="002E5CE2">
            <w:pPr>
              <w:jc w:val="both"/>
              <w:rPr>
                <w:sz w:val="20"/>
                <w:szCs w:val="20"/>
                <w:lang w:val="en-GB"/>
              </w:rPr>
            </w:pPr>
            <w:r>
              <w:rPr>
                <w:sz w:val="20"/>
                <w:szCs w:val="20"/>
                <w:lang w:val="en-GB"/>
              </w:rPr>
              <w:t>RemoteServer</w:t>
            </w:r>
          </w:p>
        </w:tc>
        <w:tc>
          <w:tcPr>
            <w:tcW w:w="1598" w:type="dxa"/>
          </w:tcPr>
          <w:p w14:paraId="29031A9D" w14:textId="77777777" w:rsidR="002D3348" w:rsidRDefault="002D3348" w:rsidP="002E5CE2">
            <w:pPr>
              <w:jc w:val="both"/>
              <w:rPr>
                <w:sz w:val="20"/>
                <w:szCs w:val="20"/>
                <w:lang w:val="en-GB"/>
              </w:rPr>
            </w:pPr>
            <w:r>
              <w:rPr>
                <w:sz w:val="20"/>
                <w:szCs w:val="20"/>
                <w:lang w:val="en-GB"/>
              </w:rPr>
              <w:t>Char</w:t>
            </w:r>
          </w:p>
        </w:tc>
        <w:tc>
          <w:tcPr>
            <w:tcW w:w="5405" w:type="dxa"/>
          </w:tcPr>
          <w:p w14:paraId="7720D4AB" w14:textId="77777777" w:rsidR="002D3348" w:rsidRDefault="002D3348" w:rsidP="00D7000A">
            <w:pPr>
              <w:jc w:val="both"/>
              <w:rPr>
                <w:sz w:val="20"/>
                <w:szCs w:val="20"/>
                <w:lang w:val="en-GB"/>
              </w:rPr>
            </w:pPr>
            <w:r>
              <w:rPr>
                <w:sz w:val="20"/>
                <w:szCs w:val="20"/>
                <w:lang w:val="en-GB"/>
              </w:rPr>
              <w:t>If configured</w:t>
            </w:r>
          </w:p>
        </w:tc>
      </w:tr>
      <w:tr w:rsidR="0076639F" w:rsidRPr="002E5CE2" w14:paraId="460A949D" w14:textId="77777777" w:rsidTr="00EE1D6C">
        <w:tc>
          <w:tcPr>
            <w:tcW w:w="1526" w:type="dxa"/>
          </w:tcPr>
          <w:p w14:paraId="26036C47" w14:textId="77777777" w:rsidR="0076639F" w:rsidRDefault="0076639F" w:rsidP="002E5CE2">
            <w:pPr>
              <w:jc w:val="both"/>
              <w:rPr>
                <w:sz w:val="20"/>
                <w:szCs w:val="20"/>
                <w:lang w:val="en-GB"/>
              </w:rPr>
            </w:pPr>
            <w:r>
              <w:rPr>
                <w:sz w:val="20"/>
                <w:szCs w:val="20"/>
                <w:lang w:val="en-GB"/>
              </w:rPr>
              <w:t>StopTime</w:t>
            </w:r>
          </w:p>
        </w:tc>
        <w:tc>
          <w:tcPr>
            <w:tcW w:w="1598" w:type="dxa"/>
          </w:tcPr>
          <w:p w14:paraId="6C5D9E95" w14:textId="77777777" w:rsidR="0076639F" w:rsidRDefault="0076639F" w:rsidP="002E5CE2">
            <w:pPr>
              <w:jc w:val="both"/>
              <w:rPr>
                <w:sz w:val="20"/>
                <w:szCs w:val="20"/>
                <w:lang w:val="en-GB"/>
              </w:rPr>
            </w:pPr>
            <w:r>
              <w:rPr>
                <w:sz w:val="20"/>
                <w:szCs w:val="20"/>
                <w:lang w:val="en-GB"/>
              </w:rPr>
              <w:t>DateTime</w:t>
            </w:r>
          </w:p>
        </w:tc>
        <w:tc>
          <w:tcPr>
            <w:tcW w:w="5405" w:type="dxa"/>
          </w:tcPr>
          <w:p w14:paraId="5E999C35" w14:textId="77777777" w:rsidR="0076639F" w:rsidRDefault="0076639F" w:rsidP="00D7000A">
            <w:pPr>
              <w:jc w:val="both"/>
              <w:rPr>
                <w:sz w:val="20"/>
                <w:szCs w:val="20"/>
                <w:lang w:val="en-GB"/>
              </w:rPr>
            </w:pPr>
            <w:r>
              <w:rPr>
                <w:sz w:val="20"/>
                <w:szCs w:val="20"/>
                <w:lang w:val="en-GB"/>
              </w:rPr>
              <w:t>If configured in the connection string</w:t>
            </w:r>
          </w:p>
        </w:tc>
      </w:tr>
    </w:tbl>
    <w:p w14:paraId="1EF43270" w14:textId="77777777" w:rsidR="00520E17" w:rsidRDefault="009A2214" w:rsidP="00775C61">
      <w:pPr>
        <w:jc w:val="both"/>
        <w:rPr>
          <w:sz w:val="20"/>
          <w:szCs w:val="20"/>
          <w:lang w:val="en-GB"/>
        </w:rPr>
      </w:pPr>
      <w:r>
        <w:rPr>
          <w:sz w:val="20"/>
          <w:szCs w:val="20"/>
          <w:lang w:val="en-GB"/>
        </w:rPr>
        <w:t xml:space="preserve">This table gives </w:t>
      </w:r>
      <w:r w:rsidR="008C291F">
        <w:rPr>
          <w:sz w:val="20"/>
          <w:szCs w:val="20"/>
          <w:lang w:val="en-GB"/>
        </w:rPr>
        <w:t xml:space="preserve">read </w:t>
      </w:r>
      <w:r>
        <w:rPr>
          <w:sz w:val="20"/>
          <w:szCs w:val="20"/>
          <w:lang w:val="en-GB"/>
        </w:rPr>
        <w:t>access to the properties of the current connection.</w:t>
      </w:r>
      <w:r w:rsidR="008271A2">
        <w:rPr>
          <w:sz w:val="20"/>
          <w:szCs w:val="20"/>
          <w:lang w:val="en-GB"/>
        </w:rPr>
        <w:t xml:space="preserve"> (Ordinal) and (Database) are keys.</w:t>
      </w:r>
    </w:p>
    <w:p w14:paraId="108DD87D" w14:textId="1AD1B14C" w:rsidR="00CE449E" w:rsidRDefault="00CE449E" w:rsidP="00D42C5A">
      <w:pPr>
        <w:pStyle w:val="Heading3"/>
      </w:pPr>
      <w:r>
        <w:t>8.3.</w:t>
      </w:r>
      <w:r w:rsidR="003001E3">
        <w:t>6</w:t>
      </w:r>
      <w:r>
        <w:t xml:space="preserve"> Sys$Enforcement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93FBFA4" w14:textId="74716751" w:rsidR="00D42C5A" w:rsidRPr="00F772AE" w:rsidRDefault="00682711" w:rsidP="00D42C5A">
      <w:pPr>
        <w:pStyle w:val="Heading3"/>
        <w:rPr>
          <w:i/>
        </w:rPr>
      </w:pPr>
      <w:r w:rsidRPr="00F772AE">
        <w:rPr>
          <w:i/>
        </w:rPr>
        <w:t>8.3</w:t>
      </w:r>
      <w:r w:rsidR="009E7BC7" w:rsidRPr="00F772AE">
        <w:rPr>
          <w:i/>
        </w:rPr>
        <w:t>.</w:t>
      </w:r>
      <w:r w:rsidR="003001E3" w:rsidRPr="00F772AE">
        <w:rPr>
          <w:i/>
        </w:rPr>
        <w:t>7</w:t>
      </w:r>
      <w:r w:rsidR="00D42C5A" w:rsidRPr="00F772AE">
        <w:rPr>
          <w:i/>
        </w:rPr>
        <w:t xml:space="preserve"> Sys$Horizontal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98"/>
        <w:gridCol w:w="5405"/>
      </w:tblGrid>
      <w:tr w:rsidR="00D42C5A" w:rsidRPr="00F772AE" w14:paraId="7103E671" w14:textId="77777777" w:rsidTr="003B3E16">
        <w:tc>
          <w:tcPr>
            <w:tcW w:w="1526" w:type="dxa"/>
          </w:tcPr>
          <w:p w14:paraId="3DA7BEF6" w14:textId="77777777" w:rsidR="00D42C5A" w:rsidRPr="00F772AE" w:rsidRDefault="00D42C5A" w:rsidP="003B3E16">
            <w:pPr>
              <w:jc w:val="center"/>
              <w:rPr>
                <w:b/>
                <w:i/>
                <w:sz w:val="20"/>
                <w:szCs w:val="20"/>
                <w:lang w:val="en-GB"/>
              </w:rPr>
            </w:pPr>
            <w:r w:rsidRPr="00F772AE">
              <w:rPr>
                <w:b/>
                <w:i/>
                <w:sz w:val="20"/>
                <w:szCs w:val="20"/>
                <w:lang w:val="en-GB"/>
              </w:rPr>
              <w:t>Field</w:t>
            </w:r>
          </w:p>
        </w:tc>
        <w:tc>
          <w:tcPr>
            <w:tcW w:w="1598" w:type="dxa"/>
          </w:tcPr>
          <w:p w14:paraId="6755A8AC" w14:textId="77777777" w:rsidR="00D42C5A" w:rsidRPr="00F772AE" w:rsidRDefault="00D42C5A" w:rsidP="003B3E16">
            <w:pPr>
              <w:jc w:val="center"/>
              <w:rPr>
                <w:b/>
                <w:i/>
                <w:sz w:val="20"/>
                <w:szCs w:val="20"/>
                <w:lang w:val="en-GB"/>
              </w:rPr>
            </w:pPr>
            <w:r w:rsidRPr="00F772AE">
              <w:rPr>
                <w:b/>
                <w:i/>
                <w:sz w:val="20"/>
                <w:szCs w:val="20"/>
                <w:lang w:val="en-GB"/>
              </w:rPr>
              <w:t>DataType</w:t>
            </w:r>
          </w:p>
        </w:tc>
        <w:tc>
          <w:tcPr>
            <w:tcW w:w="5405" w:type="dxa"/>
          </w:tcPr>
          <w:p w14:paraId="5C34CF5C" w14:textId="77777777" w:rsidR="00D42C5A" w:rsidRPr="00F772AE" w:rsidRDefault="00D42C5A" w:rsidP="003B3E16">
            <w:pPr>
              <w:jc w:val="center"/>
              <w:rPr>
                <w:b/>
                <w:i/>
                <w:sz w:val="20"/>
                <w:szCs w:val="20"/>
                <w:lang w:val="en-GB"/>
              </w:rPr>
            </w:pPr>
            <w:r w:rsidRPr="00F772AE">
              <w:rPr>
                <w:b/>
                <w:i/>
                <w:sz w:val="20"/>
                <w:szCs w:val="20"/>
                <w:lang w:val="en-GB"/>
              </w:rPr>
              <w:t>Description</w:t>
            </w:r>
          </w:p>
        </w:tc>
      </w:tr>
      <w:tr w:rsidR="00D42C5A" w:rsidRPr="00F772AE" w14:paraId="15CDBBE2" w14:textId="77777777" w:rsidTr="003B3E16">
        <w:tc>
          <w:tcPr>
            <w:tcW w:w="1526" w:type="dxa"/>
          </w:tcPr>
          <w:p w14:paraId="3DAC7E14" w14:textId="77777777" w:rsidR="00D42C5A" w:rsidRPr="00F772AE" w:rsidRDefault="00D42C5A" w:rsidP="003B3E16">
            <w:pPr>
              <w:jc w:val="both"/>
              <w:rPr>
                <w:i/>
                <w:sz w:val="20"/>
                <w:szCs w:val="20"/>
                <w:lang w:val="en-GB"/>
              </w:rPr>
            </w:pPr>
            <w:r w:rsidRPr="00F772AE">
              <w:rPr>
                <w:i/>
                <w:sz w:val="20"/>
                <w:szCs w:val="20"/>
                <w:lang w:val="en-GB"/>
              </w:rPr>
              <w:t>Base</w:t>
            </w:r>
          </w:p>
        </w:tc>
        <w:tc>
          <w:tcPr>
            <w:tcW w:w="1598" w:type="dxa"/>
          </w:tcPr>
          <w:p w14:paraId="1D6D9704" w14:textId="77777777" w:rsidR="00D42C5A" w:rsidRPr="00F772AE" w:rsidRDefault="00D42C5A" w:rsidP="003B3E16">
            <w:pPr>
              <w:jc w:val="both"/>
              <w:rPr>
                <w:i/>
                <w:sz w:val="20"/>
                <w:szCs w:val="20"/>
                <w:lang w:val="en-GB"/>
              </w:rPr>
            </w:pPr>
            <w:r w:rsidRPr="00F772AE">
              <w:rPr>
                <w:i/>
                <w:sz w:val="20"/>
                <w:szCs w:val="20"/>
                <w:lang w:val="en-GB"/>
              </w:rPr>
              <w:t>Char</w:t>
            </w:r>
          </w:p>
        </w:tc>
        <w:tc>
          <w:tcPr>
            <w:tcW w:w="5405" w:type="dxa"/>
          </w:tcPr>
          <w:p w14:paraId="10472E73" w14:textId="77777777" w:rsidR="00D42C5A" w:rsidRPr="00F772AE" w:rsidRDefault="00D42C5A" w:rsidP="003B3E16">
            <w:pPr>
              <w:jc w:val="both"/>
              <w:rPr>
                <w:i/>
                <w:sz w:val="20"/>
                <w:szCs w:val="20"/>
                <w:lang w:val="en-GB"/>
              </w:rPr>
            </w:pPr>
            <w:r w:rsidRPr="00F772AE">
              <w:rPr>
                <w:i/>
                <w:sz w:val="20"/>
                <w:szCs w:val="20"/>
                <w:lang w:val="en-GB"/>
              </w:rPr>
              <w:t>The base database</w:t>
            </w:r>
          </w:p>
        </w:tc>
      </w:tr>
      <w:tr w:rsidR="00D42C5A" w:rsidRPr="00F772AE" w14:paraId="5D137159" w14:textId="77777777" w:rsidTr="003B3E16">
        <w:tc>
          <w:tcPr>
            <w:tcW w:w="1526" w:type="dxa"/>
          </w:tcPr>
          <w:p w14:paraId="10AD993B" w14:textId="77777777" w:rsidR="00D42C5A" w:rsidRPr="00F772AE" w:rsidRDefault="00D42C5A" w:rsidP="003B3E16">
            <w:pPr>
              <w:jc w:val="both"/>
              <w:rPr>
                <w:i/>
                <w:sz w:val="20"/>
                <w:szCs w:val="20"/>
                <w:lang w:val="en-GB"/>
              </w:rPr>
            </w:pPr>
            <w:r w:rsidRPr="00F772AE">
              <w:rPr>
                <w:i/>
                <w:sz w:val="20"/>
                <w:szCs w:val="20"/>
                <w:lang w:val="en-GB"/>
              </w:rPr>
              <w:t>Partition</w:t>
            </w:r>
          </w:p>
        </w:tc>
        <w:tc>
          <w:tcPr>
            <w:tcW w:w="1598" w:type="dxa"/>
          </w:tcPr>
          <w:p w14:paraId="6EDC34E3" w14:textId="77777777" w:rsidR="00D42C5A" w:rsidRPr="00F772AE" w:rsidRDefault="00D42C5A" w:rsidP="003B3E16">
            <w:pPr>
              <w:jc w:val="both"/>
              <w:rPr>
                <w:i/>
                <w:sz w:val="20"/>
                <w:szCs w:val="20"/>
                <w:lang w:val="en-GB"/>
              </w:rPr>
            </w:pPr>
            <w:r w:rsidRPr="00F772AE">
              <w:rPr>
                <w:i/>
                <w:sz w:val="20"/>
                <w:szCs w:val="20"/>
                <w:lang w:val="en-GB"/>
              </w:rPr>
              <w:t>Char</w:t>
            </w:r>
          </w:p>
        </w:tc>
        <w:tc>
          <w:tcPr>
            <w:tcW w:w="5405" w:type="dxa"/>
          </w:tcPr>
          <w:p w14:paraId="10E5DB1C" w14:textId="77777777" w:rsidR="00D42C5A" w:rsidRPr="00F772AE" w:rsidRDefault="00D42C5A" w:rsidP="00D42C5A">
            <w:pPr>
              <w:jc w:val="both"/>
              <w:rPr>
                <w:i/>
                <w:sz w:val="20"/>
                <w:szCs w:val="20"/>
                <w:lang w:val="en-GB"/>
              </w:rPr>
            </w:pPr>
            <w:r w:rsidRPr="00F772AE">
              <w:rPr>
                <w:i/>
                <w:sz w:val="20"/>
                <w:szCs w:val="20"/>
                <w:lang w:val="en-GB"/>
              </w:rPr>
              <w:t>The partition name</w:t>
            </w:r>
          </w:p>
        </w:tc>
      </w:tr>
      <w:tr w:rsidR="00D42C5A" w:rsidRPr="00F772AE" w14:paraId="45404FFC" w14:textId="77777777" w:rsidTr="003B3E16">
        <w:tc>
          <w:tcPr>
            <w:tcW w:w="1526" w:type="dxa"/>
          </w:tcPr>
          <w:p w14:paraId="4DF05BAB" w14:textId="77777777" w:rsidR="00D42C5A" w:rsidRPr="00F772AE" w:rsidRDefault="00D42C5A" w:rsidP="003B3E16">
            <w:pPr>
              <w:jc w:val="both"/>
              <w:rPr>
                <w:i/>
                <w:sz w:val="20"/>
                <w:szCs w:val="20"/>
                <w:lang w:val="en-GB"/>
              </w:rPr>
            </w:pPr>
            <w:r w:rsidRPr="00F772AE">
              <w:rPr>
                <w:i/>
                <w:sz w:val="20"/>
                <w:szCs w:val="20"/>
                <w:lang w:val="en-GB"/>
              </w:rPr>
              <w:t>Table</w:t>
            </w:r>
          </w:p>
        </w:tc>
        <w:tc>
          <w:tcPr>
            <w:tcW w:w="1598" w:type="dxa"/>
          </w:tcPr>
          <w:p w14:paraId="18F97E06" w14:textId="77777777" w:rsidR="00D42C5A" w:rsidRPr="00F772AE" w:rsidRDefault="00F3604E" w:rsidP="003B3E16">
            <w:pPr>
              <w:jc w:val="both"/>
              <w:rPr>
                <w:i/>
                <w:sz w:val="20"/>
                <w:szCs w:val="20"/>
                <w:lang w:val="en-GB"/>
              </w:rPr>
            </w:pPr>
            <w:r w:rsidRPr="00F772AE">
              <w:rPr>
                <w:i/>
                <w:sz w:val="20"/>
                <w:szCs w:val="20"/>
                <w:lang w:val="en-GB"/>
              </w:rPr>
              <w:t>Char</w:t>
            </w:r>
          </w:p>
        </w:tc>
        <w:tc>
          <w:tcPr>
            <w:tcW w:w="5405" w:type="dxa"/>
          </w:tcPr>
          <w:p w14:paraId="366469EC" w14:textId="77777777" w:rsidR="00D42C5A" w:rsidRPr="00F772AE" w:rsidRDefault="00D42C5A" w:rsidP="00D42C5A">
            <w:pPr>
              <w:jc w:val="both"/>
              <w:rPr>
                <w:i/>
                <w:sz w:val="20"/>
                <w:szCs w:val="20"/>
                <w:lang w:val="en-GB"/>
              </w:rPr>
            </w:pPr>
            <w:r w:rsidRPr="00F772AE">
              <w:rPr>
                <w:i/>
                <w:sz w:val="20"/>
                <w:szCs w:val="20"/>
                <w:lang w:val="en-GB"/>
              </w:rPr>
              <w:t>The table defining position</w:t>
            </w:r>
          </w:p>
        </w:tc>
      </w:tr>
      <w:tr w:rsidR="00D42C5A" w:rsidRPr="00F772AE" w14:paraId="5971B1B8" w14:textId="77777777" w:rsidTr="003B3E16">
        <w:tc>
          <w:tcPr>
            <w:tcW w:w="1526" w:type="dxa"/>
          </w:tcPr>
          <w:p w14:paraId="4F495ACD" w14:textId="77777777" w:rsidR="00D42C5A" w:rsidRPr="00F772AE" w:rsidRDefault="00D42C5A" w:rsidP="003B3E16">
            <w:pPr>
              <w:jc w:val="both"/>
              <w:rPr>
                <w:i/>
                <w:sz w:val="20"/>
                <w:szCs w:val="20"/>
                <w:lang w:val="en-GB"/>
              </w:rPr>
            </w:pPr>
            <w:r w:rsidRPr="00F772AE">
              <w:rPr>
                <w:i/>
                <w:sz w:val="20"/>
                <w:szCs w:val="20"/>
                <w:lang w:val="en-GB"/>
              </w:rPr>
              <w:t>Column</w:t>
            </w:r>
          </w:p>
        </w:tc>
        <w:tc>
          <w:tcPr>
            <w:tcW w:w="1598" w:type="dxa"/>
          </w:tcPr>
          <w:p w14:paraId="4C2D45A9" w14:textId="77777777" w:rsidR="00D42C5A" w:rsidRPr="00F772AE" w:rsidRDefault="00F3604E" w:rsidP="003B3E16">
            <w:pPr>
              <w:jc w:val="both"/>
              <w:rPr>
                <w:i/>
                <w:sz w:val="20"/>
                <w:szCs w:val="20"/>
                <w:lang w:val="en-GB"/>
              </w:rPr>
            </w:pPr>
            <w:r w:rsidRPr="00F772AE">
              <w:rPr>
                <w:i/>
                <w:sz w:val="20"/>
                <w:szCs w:val="20"/>
                <w:lang w:val="en-GB"/>
              </w:rPr>
              <w:t>Char</w:t>
            </w:r>
          </w:p>
        </w:tc>
        <w:tc>
          <w:tcPr>
            <w:tcW w:w="5405" w:type="dxa"/>
          </w:tcPr>
          <w:p w14:paraId="7FD64067" w14:textId="77777777" w:rsidR="00D42C5A" w:rsidRPr="00F772AE" w:rsidRDefault="00D42C5A" w:rsidP="003B3E16">
            <w:pPr>
              <w:jc w:val="both"/>
              <w:rPr>
                <w:i/>
                <w:sz w:val="20"/>
                <w:szCs w:val="20"/>
                <w:lang w:val="en-GB"/>
              </w:rPr>
            </w:pPr>
            <w:r w:rsidRPr="00F772AE">
              <w:rPr>
                <w:i/>
                <w:sz w:val="20"/>
                <w:szCs w:val="20"/>
                <w:lang w:val="en-GB"/>
              </w:rPr>
              <w:t>The column defining position</w:t>
            </w:r>
          </w:p>
        </w:tc>
      </w:tr>
      <w:tr w:rsidR="00D42C5A" w:rsidRPr="00F772AE" w14:paraId="4C1746C8" w14:textId="77777777" w:rsidTr="003B3E16">
        <w:tc>
          <w:tcPr>
            <w:tcW w:w="1526" w:type="dxa"/>
          </w:tcPr>
          <w:p w14:paraId="79BBB4E2" w14:textId="77777777" w:rsidR="00D42C5A" w:rsidRPr="00F772AE" w:rsidRDefault="00D42C5A" w:rsidP="003B3E16">
            <w:pPr>
              <w:jc w:val="both"/>
              <w:rPr>
                <w:i/>
                <w:sz w:val="20"/>
                <w:szCs w:val="20"/>
                <w:lang w:val="en-GB"/>
              </w:rPr>
            </w:pPr>
            <w:r w:rsidRPr="00F772AE">
              <w:rPr>
                <w:i/>
                <w:sz w:val="20"/>
                <w:szCs w:val="20"/>
                <w:lang w:val="en-GB"/>
              </w:rPr>
              <w:t>Max</w:t>
            </w:r>
          </w:p>
        </w:tc>
        <w:tc>
          <w:tcPr>
            <w:tcW w:w="1598" w:type="dxa"/>
          </w:tcPr>
          <w:p w14:paraId="31174886" w14:textId="77777777" w:rsidR="00D42C5A" w:rsidRPr="00F772AE" w:rsidRDefault="00D42C5A" w:rsidP="003B3E16">
            <w:pPr>
              <w:jc w:val="both"/>
              <w:rPr>
                <w:i/>
                <w:sz w:val="20"/>
                <w:szCs w:val="20"/>
                <w:lang w:val="en-GB"/>
              </w:rPr>
            </w:pPr>
            <w:r w:rsidRPr="00F772AE">
              <w:rPr>
                <w:i/>
                <w:sz w:val="20"/>
                <w:szCs w:val="20"/>
                <w:lang w:val="en-GB"/>
              </w:rPr>
              <w:t>Char</w:t>
            </w:r>
          </w:p>
        </w:tc>
        <w:tc>
          <w:tcPr>
            <w:tcW w:w="5405" w:type="dxa"/>
          </w:tcPr>
          <w:p w14:paraId="6546116C" w14:textId="77777777" w:rsidR="00D42C5A" w:rsidRPr="00F772AE" w:rsidRDefault="00D42C5A" w:rsidP="00D42C5A">
            <w:pPr>
              <w:jc w:val="both"/>
              <w:rPr>
                <w:i/>
                <w:sz w:val="20"/>
                <w:szCs w:val="20"/>
                <w:lang w:val="en-GB"/>
              </w:rPr>
            </w:pPr>
            <w:r w:rsidRPr="00F772AE">
              <w:rPr>
                <w:i/>
                <w:sz w:val="20"/>
                <w:szCs w:val="20"/>
                <w:lang w:val="en-GB"/>
              </w:rPr>
              <w:t>The maximum value of the column in this segment</w:t>
            </w:r>
          </w:p>
        </w:tc>
      </w:tr>
      <w:tr w:rsidR="00D42C5A" w:rsidRPr="00F772AE" w14:paraId="7004B491" w14:textId="77777777" w:rsidTr="003B3E16">
        <w:tc>
          <w:tcPr>
            <w:tcW w:w="1526" w:type="dxa"/>
          </w:tcPr>
          <w:p w14:paraId="34034BBC" w14:textId="77777777" w:rsidR="00D42C5A" w:rsidRPr="00F772AE" w:rsidRDefault="00D42C5A" w:rsidP="003B3E16">
            <w:pPr>
              <w:jc w:val="both"/>
              <w:rPr>
                <w:i/>
                <w:sz w:val="20"/>
                <w:szCs w:val="20"/>
                <w:lang w:val="en-GB"/>
              </w:rPr>
            </w:pPr>
            <w:r w:rsidRPr="00F772AE">
              <w:rPr>
                <w:i/>
                <w:sz w:val="20"/>
                <w:szCs w:val="20"/>
                <w:lang w:val="en-GB"/>
              </w:rPr>
              <w:t>MaxInclude</w:t>
            </w:r>
          </w:p>
        </w:tc>
        <w:tc>
          <w:tcPr>
            <w:tcW w:w="1598" w:type="dxa"/>
          </w:tcPr>
          <w:p w14:paraId="7D7D4668" w14:textId="77777777" w:rsidR="00D42C5A" w:rsidRPr="00F772AE" w:rsidRDefault="00D42C5A" w:rsidP="003B3E16">
            <w:pPr>
              <w:jc w:val="both"/>
              <w:rPr>
                <w:i/>
                <w:sz w:val="20"/>
                <w:szCs w:val="20"/>
                <w:lang w:val="en-GB"/>
              </w:rPr>
            </w:pPr>
            <w:r w:rsidRPr="00F772AE">
              <w:rPr>
                <w:i/>
                <w:sz w:val="20"/>
                <w:szCs w:val="20"/>
                <w:lang w:val="en-GB"/>
              </w:rPr>
              <w:t>Boolean</w:t>
            </w:r>
          </w:p>
        </w:tc>
        <w:tc>
          <w:tcPr>
            <w:tcW w:w="5405" w:type="dxa"/>
          </w:tcPr>
          <w:p w14:paraId="4A02FF30" w14:textId="77777777" w:rsidR="00D42C5A" w:rsidRPr="00F772AE" w:rsidRDefault="00D42C5A" w:rsidP="003B3E16">
            <w:pPr>
              <w:jc w:val="both"/>
              <w:rPr>
                <w:i/>
                <w:sz w:val="20"/>
                <w:szCs w:val="20"/>
                <w:lang w:val="en-GB"/>
              </w:rPr>
            </w:pPr>
            <w:r w:rsidRPr="00F772AE">
              <w:rPr>
                <w:i/>
                <w:sz w:val="20"/>
                <w:szCs w:val="20"/>
                <w:lang w:val="en-GB"/>
              </w:rPr>
              <w:t>Whether the maximum value is included</w:t>
            </w:r>
          </w:p>
        </w:tc>
      </w:tr>
      <w:tr w:rsidR="00D42C5A" w:rsidRPr="00F772AE" w14:paraId="13FB8650" w14:textId="77777777" w:rsidTr="003B3E16">
        <w:tc>
          <w:tcPr>
            <w:tcW w:w="1526" w:type="dxa"/>
          </w:tcPr>
          <w:p w14:paraId="7F902099" w14:textId="77777777" w:rsidR="00D42C5A" w:rsidRPr="00F772AE" w:rsidRDefault="00D42C5A" w:rsidP="00D42C5A">
            <w:pPr>
              <w:jc w:val="both"/>
              <w:rPr>
                <w:i/>
                <w:sz w:val="20"/>
                <w:szCs w:val="20"/>
                <w:lang w:val="en-GB"/>
              </w:rPr>
            </w:pPr>
            <w:r w:rsidRPr="00F772AE">
              <w:rPr>
                <w:i/>
                <w:sz w:val="20"/>
                <w:szCs w:val="20"/>
                <w:lang w:val="en-GB"/>
              </w:rPr>
              <w:t>Min</w:t>
            </w:r>
          </w:p>
        </w:tc>
        <w:tc>
          <w:tcPr>
            <w:tcW w:w="1598" w:type="dxa"/>
          </w:tcPr>
          <w:p w14:paraId="573F8C96" w14:textId="77777777" w:rsidR="00D42C5A" w:rsidRPr="00F772AE" w:rsidRDefault="00D42C5A" w:rsidP="00D42C5A">
            <w:pPr>
              <w:jc w:val="both"/>
              <w:rPr>
                <w:i/>
                <w:sz w:val="20"/>
                <w:szCs w:val="20"/>
                <w:lang w:val="en-GB"/>
              </w:rPr>
            </w:pPr>
            <w:r w:rsidRPr="00F772AE">
              <w:rPr>
                <w:i/>
                <w:sz w:val="20"/>
                <w:szCs w:val="20"/>
                <w:lang w:val="en-GB"/>
              </w:rPr>
              <w:t>Char</w:t>
            </w:r>
          </w:p>
        </w:tc>
        <w:tc>
          <w:tcPr>
            <w:tcW w:w="5405" w:type="dxa"/>
          </w:tcPr>
          <w:p w14:paraId="3C012BD6" w14:textId="77777777" w:rsidR="00D42C5A" w:rsidRPr="00F772AE" w:rsidRDefault="00D42C5A" w:rsidP="00D42C5A">
            <w:pPr>
              <w:jc w:val="both"/>
              <w:rPr>
                <w:i/>
                <w:sz w:val="20"/>
                <w:szCs w:val="20"/>
                <w:lang w:val="en-GB"/>
              </w:rPr>
            </w:pPr>
            <w:r w:rsidRPr="00F772AE">
              <w:rPr>
                <w:i/>
                <w:sz w:val="20"/>
                <w:szCs w:val="20"/>
                <w:lang w:val="en-GB"/>
              </w:rPr>
              <w:t>The minimum value of the column in this segment</w:t>
            </w:r>
          </w:p>
        </w:tc>
      </w:tr>
      <w:tr w:rsidR="00D42C5A" w:rsidRPr="00F772AE" w14:paraId="40C27163" w14:textId="77777777" w:rsidTr="003B3E16">
        <w:tc>
          <w:tcPr>
            <w:tcW w:w="1526" w:type="dxa"/>
          </w:tcPr>
          <w:p w14:paraId="335C6F2C" w14:textId="77777777" w:rsidR="00D42C5A" w:rsidRPr="00F772AE" w:rsidRDefault="00D42C5A" w:rsidP="00D42C5A">
            <w:pPr>
              <w:jc w:val="both"/>
              <w:rPr>
                <w:i/>
                <w:sz w:val="20"/>
                <w:szCs w:val="20"/>
                <w:lang w:val="en-GB"/>
              </w:rPr>
            </w:pPr>
            <w:r w:rsidRPr="00F772AE">
              <w:rPr>
                <w:i/>
                <w:sz w:val="20"/>
                <w:szCs w:val="20"/>
                <w:lang w:val="en-GB"/>
              </w:rPr>
              <w:t>MinInclude</w:t>
            </w:r>
          </w:p>
        </w:tc>
        <w:tc>
          <w:tcPr>
            <w:tcW w:w="1598" w:type="dxa"/>
          </w:tcPr>
          <w:p w14:paraId="7C21C917" w14:textId="77777777" w:rsidR="00D42C5A" w:rsidRPr="00F772AE" w:rsidRDefault="00D42C5A" w:rsidP="00D42C5A">
            <w:pPr>
              <w:jc w:val="both"/>
              <w:rPr>
                <w:i/>
                <w:sz w:val="20"/>
                <w:szCs w:val="20"/>
                <w:lang w:val="en-GB"/>
              </w:rPr>
            </w:pPr>
            <w:r w:rsidRPr="00F772AE">
              <w:rPr>
                <w:i/>
                <w:sz w:val="20"/>
                <w:szCs w:val="20"/>
                <w:lang w:val="en-GB"/>
              </w:rPr>
              <w:t>Boolean</w:t>
            </w:r>
          </w:p>
        </w:tc>
        <w:tc>
          <w:tcPr>
            <w:tcW w:w="5405" w:type="dxa"/>
          </w:tcPr>
          <w:p w14:paraId="372C7CF4" w14:textId="77777777" w:rsidR="00D42C5A" w:rsidRPr="00F772AE" w:rsidRDefault="00D42C5A" w:rsidP="00D42C5A">
            <w:pPr>
              <w:jc w:val="both"/>
              <w:rPr>
                <w:i/>
                <w:sz w:val="20"/>
                <w:szCs w:val="20"/>
                <w:lang w:val="en-GB"/>
              </w:rPr>
            </w:pPr>
            <w:r w:rsidRPr="00F772AE">
              <w:rPr>
                <w:i/>
                <w:sz w:val="20"/>
                <w:szCs w:val="20"/>
                <w:lang w:val="en-GB"/>
              </w:rPr>
              <w:t>Whether the minimum value is included</w:t>
            </w:r>
          </w:p>
        </w:tc>
      </w:tr>
    </w:tbl>
    <w:p w14:paraId="7E84A725" w14:textId="77777777" w:rsidR="00D42C5A" w:rsidRPr="00F772AE" w:rsidRDefault="00D42C5A" w:rsidP="00775C61">
      <w:pPr>
        <w:jc w:val="both"/>
        <w:rPr>
          <w:i/>
          <w:sz w:val="20"/>
          <w:szCs w:val="20"/>
          <w:lang w:val="en-GB"/>
        </w:rPr>
      </w:pPr>
      <w:r w:rsidRPr="00F772AE">
        <w:rPr>
          <w:i/>
          <w:sz w:val="20"/>
          <w:szCs w:val="20"/>
          <w:lang w:val="en-GB"/>
        </w:rPr>
        <w:t>This table explains partitioning information for partitions stored on this server.</w:t>
      </w:r>
      <w:r w:rsidR="005A0782" w:rsidRPr="00F772AE">
        <w:rPr>
          <w:i/>
          <w:sz w:val="20"/>
          <w:szCs w:val="20"/>
          <w:lang w:val="en-GB"/>
        </w:rPr>
        <w:t xml:space="preserve"> This table is not available for a LOCAL server.</w:t>
      </w:r>
    </w:p>
    <w:p w14:paraId="420D41E2" w14:textId="7398742F" w:rsidR="006B1409" w:rsidRDefault="00682711" w:rsidP="00520E17">
      <w:pPr>
        <w:pStyle w:val="Heading3"/>
      </w:pPr>
      <w:r>
        <w:t>8.3</w:t>
      </w:r>
      <w:r w:rsidR="005B2EF6">
        <w:t>.</w:t>
      </w:r>
      <w:r w:rsidR="00F772AE">
        <w:t>8</w:t>
      </w:r>
      <w:r w:rsidR="00520E17">
        <w:t xml:space="preserve"> </w:t>
      </w:r>
      <w:r w:rsidR="005479C4">
        <w:t>Sys</w:t>
      </w:r>
      <w:r w:rsidR="00520E17">
        <w:t>$Role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4583FD8B" w:rsidR="006264E4" w:rsidRDefault="00682711" w:rsidP="00263B29">
      <w:pPr>
        <w:pStyle w:val="Heading3"/>
      </w:pPr>
      <w:r>
        <w:t>8.3</w:t>
      </w:r>
      <w:r w:rsidR="00225F18">
        <w:t>.</w:t>
      </w:r>
      <w:r w:rsidR="00F772AE">
        <w:t>9</w:t>
      </w:r>
      <w:r w:rsidR="006264E4">
        <w:t xml:space="preserve"> </w:t>
      </w:r>
      <w:r w:rsidR="005479C4">
        <w:t>Sys</w:t>
      </w:r>
      <w:r w:rsidR="006264E4">
        <w:t>$RoleUser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9855798" w:rsidR="00225F18" w:rsidRDefault="00225F18" w:rsidP="00024EF9">
      <w:pPr>
        <w:pStyle w:val="Heading3"/>
      </w:pPr>
      <w:r>
        <w:t>8.3.</w:t>
      </w:r>
      <w:r w:rsidR="00F772AE">
        <w:t>10</w:t>
      </w:r>
      <w:r>
        <w:t xml:space="preserve"> Sys$ServerConfiguration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5832236F" w14:textId="77777777" w:rsidR="00191512" w:rsidRPr="00191512" w:rsidRDefault="00191512" w:rsidP="00191512">
      <w:pPr>
        <w:jc w:val="both"/>
        <w:rPr>
          <w:sz w:val="20"/>
          <w:szCs w:val="20"/>
        </w:rPr>
      </w:pPr>
      <w:r w:rsidRPr="00191512">
        <w:rPr>
          <w:sz w:val="20"/>
          <w:szCs w:val="20"/>
        </w:rPr>
        <w:t>Currently ValueRowSetLimit and IndexLimit must be the same.</w:t>
      </w:r>
    </w:p>
    <w:p w14:paraId="168632DE" w14:textId="213266E5" w:rsidR="00E60E70" w:rsidRPr="00024EF9" w:rsidRDefault="00682711" w:rsidP="00024EF9">
      <w:pPr>
        <w:pStyle w:val="Heading3"/>
      </w:pPr>
      <w:r>
        <w:t>8.3</w:t>
      </w:r>
      <w:r w:rsidR="00292568" w:rsidRPr="00024EF9">
        <w:t>.</w:t>
      </w:r>
      <w:r w:rsidR="00CE449E">
        <w:t>1</w:t>
      </w:r>
      <w:r w:rsidR="00F772AE">
        <w:t>1</w:t>
      </w:r>
      <w:r w:rsidR="00E60E70" w:rsidRPr="00024EF9">
        <w:t xml:space="preserve"> </w:t>
      </w:r>
      <w:r w:rsidR="00E22642" w:rsidRPr="00024EF9">
        <w:t>Sys</w:t>
      </w:r>
      <w:r w:rsidR="00E60E70" w:rsidRPr="00024EF9">
        <w:t>$User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7"/>
        <w:gridCol w:w="1582"/>
        <w:gridCol w:w="9"/>
        <w:gridCol w:w="5412"/>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77777777" w:rsidR="009E7BC7" w:rsidRPr="002E5CE2" w:rsidRDefault="009E7BC7" w:rsidP="005E3CFE">
            <w:pPr>
              <w:jc w:val="both"/>
              <w:rPr>
                <w:sz w:val="20"/>
                <w:szCs w:val="20"/>
                <w:lang w:val="en-GB"/>
              </w:rPr>
            </w:pPr>
            <w:r>
              <w:rPr>
                <w:sz w:val="20"/>
                <w:szCs w:val="20"/>
                <w:lang w:val="en-GB"/>
              </w:rPr>
              <w:t>Defines an initial Role for the user (for HTTP only)</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77777777" w:rsidR="006C4F10" w:rsidRDefault="00682711" w:rsidP="00964D07">
      <w:pPr>
        <w:pStyle w:val="Heading2"/>
        <w:rPr>
          <w:lang w:val="en-GB"/>
        </w:rPr>
      </w:pPr>
      <w:bookmarkStart w:id="74" w:name="_Toc13857232"/>
      <w:r>
        <w:rPr>
          <w:lang w:val="en-GB"/>
        </w:rPr>
        <w:t>8.4</w:t>
      </w:r>
      <w:r w:rsidR="006C4F10">
        <w:rPr>
          <w:lang w:val="en-GB"/>
        </w:rPr>
        <w:t xml:space="preserve"> Role$ table collection</w:t>
      </w:r>
      <w:bookmarkEnd w:id="74"/>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77777777" w:rsidR="007C7820" w:rsidRDefault="00682711" w:rsidP="007C7820">
      <w:pPr>
        <w:pStyle w:val="Heading3"/>
      </w:pPr>
      <w:r>
        <w:t>8.4</w:t>
      </w:r>
      <w:r w:rsidR="007C7820">
        <w:t>.1 Role$Class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5A3360" w:rsidRDefault="005A33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5E43E04D" w14:textId="77777777" w:rsidR="00D40DAA" w:rsidRDefault="00682711" w:rsidP="00D40DAA">
      <w:pPr>
        <w:pStyle w:val="Heading3"/>
      </w:pPr>
      <w:r>
        <w:t>8.4</w:t>
      </w:r>
      <w:r w:rsidR="007C7820">
        <w:t>.2</w:t>
      </w:r>
      <w:r w:rsidR="00D40DAA">
        <w:t xml:space="preserve"> Role$Column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77777777" w:rsidR="00D40DAA" w:rsidRDefault="00682711" w:rsidP="00D40DAA">
      <w:pPr>
        <w:pStyle w:val="Heading3"/>
      </w:pPr>
      <w:r>
        <w:t>8.4</w:t>
      </w:r>
      <w:r w:rsidR="007C7820">
        <w:t>.3</w:t>
      </w:r>
      <w:r w:rsidR="00D40DAA">
        <w:t xml:space="preserve"> Role$ColumnCheck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77777777" w:rsidR="002F020F" w:rsidRDefault="00682711" w:rsidP="002F020F">
      <w:pPr>
        <w:pStyle w:val="Heading3"/>
      </w:pPr>
      <w:r>
        <w:t>8.4</w:t>
      </w:r>
      <w:r w:rsidR="002F020F">
        <w:t>.</w:t>
      </w:r>
      <w:r w:rsidR="007C7820">
        <w:t>4</w:t>
      </w:r>
      <w:r w:rsidR="002F020F">
        <w:t xml:space="preserve"> Role$Column</w:t>
      </w:r>
      <w:r w:rsidR="002F020F"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77777777" w:rsidR="006C4F10" w:rsidRDefault="00682711" w:rsidP="006C4F10">
      <w:pPr>
        <w:pStyle w:val="Heading3"/>
      </w:pPr>
      <w:r>
        <w:t>8.4</w:t>
      </w:r>
      <w:r w:rsidR="00D40DAA">
        <w:t>.</w:t>
      </w:r>
      <w:r w:rsidR="007C7820">
        <w:t>5</w:t>
      </w:r>
      <w:r w:rsidR="006C4F10">
        <w:t xml:space="preserve"> Role$</w:t>
      </w:r>
      <w:r w:rsidR="006C4F10" w:rsidRPr="006B1409">
        <w:t>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77777777" w:rsidR="006C4F10" w:rsidRDefault="00682711" w:rsidP="006C4F10">
      <w:pPr>
        <w:pStyle w:val="Heading3"/>
      </w:pPr>
      <w:r>
        <w:t>8.4</w:t>
      </w:r>
      <w:r w:rsidR="00D40DAA">
        <w:t>.</w:t>
      </w:r>
      <w:r w:rsidR="007C7820">
        <w:t>6</w:t>
      </w:r>
      <w:r w:rsidR="006C4F10">
        <w:t xml:space="preserve"> Role$Domain</w:t>
      </w:r>
      <w:r w:rsidR="006C4F10" w:rsidRPr="006B1409">
        <w:t>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77777777" w:rsidR="006C4F10" w:rsidRPr="005A5B50" w:rsidRDefault="006C4F10" w:rsidP="006C4F10">
      <w:pPr>
        <w:spacing w:before="120" w:after="120"/>
        <w:jc w:val="both"/>
        <w:rPr>
          <w:sz w:val="20"/>
          <w:szCs w:val="20"/>
          <w:lang w:val="en-GB"/>
        </w:rPr>
      </w:pPr>
      <w:r>
        <w:rPr>
          <w:sz w:val="20"/>
          <w:szCs w:val="20"/>
          <w:lang w:val="en-GB"/>
        </w:rPr>
        <w:t xml:space="preserve"> (Pos) and (DomainName,CheckName) are keys in this table</w:t>
      </w:r>
    </w:p>
    <w:p w14:paraId="5E451014" w14:textId="77777777" w:rsidR="006C4F10" w:rsidRDefault="00682711" w:rsidP="006C4F10">
      <w:pPr>
        <w:pStyle w:val="Heading3"/>
      </w:pPr>
      <w:r>
        <w:t>8.4</w:t>
      </w:r>
      <w:r w:rsidR="00D40DAA">
        <w:t>.</w:t>
      </w:r>
      <w:r w:rsidR="007C7820">
        <w:t>7</w:t>
      </w:r>
      <w:r w:rsidR="006C4F10">
        <w:t xml:space="preserve"> </w:t>
      </w:r>
      <w:r w:rsidR="0016247E">
        <w:t>Role</w:t>
      </w:r>
      <w:r w:rsidR="006C4F10">
        <w:t>$</w:t>
      </w:r>
      <w:r w:rsidR="006C4F10" w:rsidRPr="006B1409">
        <w:t>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77777777"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(Pos) and (Name) are keys in 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77777777" w:rsidR="006C4F10" w:rsidRDefault="00682711" w:rsidP="006C4F10">
      <w:pPr>
        <w:pStyle w:val="Heading3"/>
      </w:pPr>
      <w:r>
        <w:t>8.4</w:t>
      </w:r>
      <w:r w:rsidR="00D40DAA">
        <w:t>.</w:t>
      </w:r>
      <w:r w:rsidR="007C7820">
        <w:t>8</w:t>
      </w:r>
      <w:r w:rsidR="006C4F10">
        <w:t xml:space="preserve"> </w:t>
      </w:r>
      <w:r w:rsidR="0016247E">
        <w:t>Role</w:t>
      </w:r>
      <w:r w:rsidR="006C4F10">
        <w:t>$</w:t>
      </w:r>
      <w:r w:rsidR="006C4F10" w:rsidRPr="006B1409">
        <w:t>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596"/>
        <w:gridCol w:w="5394"/>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77777777"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 xml:space="preserve">and (Indxename,Position) are </w:t>
      </w:r>
      <w:r>
        <w:rPr>
          <w:sz w:val="20"/>
          <w:szCs w:val="20"/>
          <w:lang w:val="en-GB"/>
        </w:rPr>
        <w:t xml:space="preserve"> key</w:t>
      </w:r>
      <w:r w:rsidR="006B6309">
        <w:rPr>
          <w:sz w:val="20"/>
          <w:szCs w:val="20"/>
          <w:lang w:val="en-GB"/>
        </w:rPr>
        <w:t>s</w:t>
      </w:r>
      <w:r>
        <w:rPr>
          <w:sz w:val="20"/>
          <w:szCs w:val="20"/>
          <w:lang w:val="en-GB"/>
        </w:rPr>
        <w:t xml:space="preserve"> in this table.</w:t>
      </w:r>
    </w:p>
    <w:p w14:paraId="76056D81" w14:textId="77777777" w:rsidR="00FF1560" w:rsidRDefault="00FF1560" w:rsidP="006C4F10">
      <w:pPr>
        <w:pStyle w:val="Heading3"/>
      </w:pPr>
      <w:r>
        <w:t>8.4.9 Role$Java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5A3360" w:rsidRDefault="00FF1560" w:rsidP="00FF1560">
      <w:pPr>
        <w:rPr>
          <w:sz w:val="22"/>
          <w:szCs w:val="22"/>
        </w:rPr>
      </w:pPr>
      <w:r>
        <w:rPr>
          <w:sz w:val="22"/>
          <w:szCs w:val="22"/>
        </w:rPr>
        <w:t>D</w:t>
      </w:r>
      <w:r w:rsidRPr="005A3360">
        <w:rPr>
          <w:sz w:val="22"/>
          <w:szCs w:val="22"/>
        </w:rPr>
        <w:t xml:space="preserve">ots in </w:t>
      </w:r>
      <w:r>
        <w:rPr>
          <w:sz w:val="22"/>
          <w:szCs w:val="22"/>
        </w:rPr>
        <w:t xml:space="preserve">top-level </w:t>
      </w:r>
      <w:r w:rsidRPr="005A3360">
        <w:rPr>
          <w:sz w:val="22"/>
          <w:szCs w:val="22"/>
        </w:rPr>
        <w:t xml:space="preserve">column names </w:t>
      </w:r>
      <w:r>
        <w:rPr>
          <w:sz w:val="22"/>
          <w:szCs w:val="22"/>
        </w:rPr>
        <w:t xml:space="preserve">coming from views </w:t>
      </w:r>
      <w:r w:rsidRPr="005A3360">
        <w:rPr>
          <w:sz w:val="22"/>
          <w:szCs w:val="22"/>
        </w:rPr>
        <w:t xml:space="preserve">are automatically replaced by underscores. </w:t>
      </w:r>
    </w:p>
    <w:p w14:paraId="1E8E740C" w14:textId="77777777" w:rsidR="006C4F10" w:rsidRDefault="006C4F10" w:rsidP="006C4F10">
      <w:pPr>
        <w:pStyle w:val="Heading3"/>
      </w:pPr>
      <w:r>
        <w:t>8.</w:t>
      </w:r>
      <w:r w:rsidR="00682711">
        <w:t>4</w:t>
      </w:r>
      <w:r w:rsidR="00D40DAA">
        <w:t>.</w:t>
      </w:r>
      <w:r w:rsidR="00FF1560">
        <w:t>10</w:t>
      </w:r>
      <w:r>
        <w:t xml:space="preserve"> </w:t>
      </w:r>
      <w:r w:rsidR="0016247E">
        <w:t>Role</w:t>
      </w:r>
      <w:r>
        <w:t>$Method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77777777" w:rsidR="006C4F10" w:rsidRPr="005A5B50" w:rsidRDefault="006C4F10" w:rsidP="006C4F10">
      <w:pPr>
        <w:spacing w:before="120" w:after="120"/>
        <w:jc w:val="both"/>
        <w:rPr>
          <w:sz w:val="20"/>
          <w:szCs w:val="20"/>
          <w:lang w:val="en-GB"/>
        </w:rPr>
      </w:pPr>
      <w:r>
        <w:rPr>
          <w:sz w:val="20"/>
          <w:szCs w:val="20"/>
          <w:lang w:val="en-GB"/>
        </w:rPr>
        <w:t xml:space="preserve"> (Name,Method,Arity)</w:t>
      </w:r>
      <w:r w:rsidR="00BE5F71">
        <w:rPr>
          <w:sz w:val="20"/>
          <w:szCs w:val="20"/>
          <w:lang w:val="en-GB"/>
        </w:rPr>
        <w:t xml:space="preserve"> is the key</w:t>
      </w:r>
      <w:r>
        <w:rPr>
          <w:sz w:val="20"/>
          <w:szCs w:val="20"/>
          <w:lang w:val="en-GB"/>
        </w:rPr>
        <w:t xml:space="preserve"> in this table.</w:t>
      </w:r>
    </w:p>
    <w:p w14:paraId="61F598E2" w14:textId="77777777" w:rsidR="006C4F10" w:rsidRDefault="00682711" w:rsidP="006C4F10">
      <w:pPr>
        <w:pStyle w:val="Heading3"/>
      </w:pPr>
      <w:r>
        <w:t>8.4</w:t>
      </w:r>
      <w:r w:rsidR="00FF1560">
        <w:t>.11</w:t>
      </w:r>
      <w:r w:rsidR="0016247E">
        <w:t xml:space="preserve"> Role</w:t>
      </w:r>
      <w:r w:rsidR="006C4F10">
        <w:t>$Object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6C4F10" w:rsidRPr="002E5CE2" w14:paraId="1EC953C1" w14:textId="77777777" w:rsidTr="00E60E70">
        <w:tc>
          <w:tcPr>
            <w:tcW w:w="1518"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599"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2"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E60E70">
        <w:tc>
          <w:tcPr>
            <w:tcW w:w="1518" w:type="dxa"/>
          </w:tcPr>
          <w:p w14:paraId="2C9EC47E" w14:textId="77777777" w:rsidR="006C4F10" w:rsidRDefault="006C4F10" w:rsidP="00E60E70">
            <w:pPr>
              <w:jc w:val="both"/>
              <w:rPr>
                <w:sz w:val="20"/>
                <w:szCs w:val="20"/>
                <w:lang w:val="en-GB"/>
              </w:rPr>
            </w:pPr>
            <w:r>
              <w:rPr>
                <w:sz w:val="20"/>
                <w:szCs w:val="20"/>
                <w:lang w:val="en-GB"/>
              </w:rPr>
              <w:t>Type</w:t>
            </w:r>
          </w:p>
        </w:tc>
        <w:tc>
          <w:tcPr>
            <w:tcW w:w="1599" w:type="dxa"/>
          </w:tcPr>
          <w:p w14:paraId="61E4E426" w14:textId="77777777" w:rsidR="006C4F10" w:rsidRDefault="006C4F10" w:rsidP="00E60E70">
            <w:pPr>
              <w:jc w:val="both"/>
              <w:rPr>
                <w:sz w:val="20"/>
                <w:szCs w:val="20"/>
                <w:lang w:val="en-GB"/>
              </w:rPr>
            </w:pPr>
            <w:r>
              <w:rPr>
                <w:sz w:val="20"/>
                <w:szCs w:val="20"/>
                <w:lang w:val="en-GB"/>
              </w:rPr>
              <w:t>Char</w:t>
            </w:r>
          </w:p>
        </w:tc>
        <w:tc>
          <w:tcPr>
            <w:tcW w:w="5412"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E60E70">
        <w:tc>
          <w:tcPr>
            <w:tcW w:w="1518"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599"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12DD18D2" w14:textId="77777777"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6C4F10" w:rsidRPr="002E5CE2" w14:paraId="764FED2D" w14:textId="77777777" w:rsidTr="00E60E70">
        <w:tc>
          <w:tcPr>
            <w:tcW w:w="1518" w:type="dxa"/>
          </w:tcPr>
          <w:p w14:paraId="7B57C2D4" w14:textId="77777777" w:rsidR="006C4F10" w:rsidRPr="002E5CE2" w:rsidRDefault="006C4F10" w:rsidP="00E60E70">
            <w:pPr>
              <w:jc w:val="both"/>
              <w:rPr>
                <w:sz w:val="20"/>
                <w:szCs w:val="20"/>
                <w:lang w:val="en-GB"/>
              </w:rPr>
            </w:pPr>
            <w:r>
              <w:rPr>
                <w:sz w:val="20"/>
                <w:szCs w:val="20"/>
                <w:lang w:val="en-GB"/>
              </w:rPr>
              <w:t>Source</w:t>
            </w:r>
          </w:p>
        </w:tc>
        <w:tc>
          <w:tcPr>
            <w:tcW w:w="1599" w:type="dxa"/>
          </w:tcPr>
          <w:p w14:paraId="70DA377F" w14:textId="77777777" w:rsidR="006C4F10" w:rsidRPr="002E5CE2" w:rsidRDefault="006C4F10" w:rsidP="00E60E70">
            <w:pPr>
              <w:jc w:val="both"/>
              <w:rPr>
                <w:sz w:val="20"/>
                <w:szCs w:val="20"/>
                <w:lang w:val="en-GB"/>
              </w:rPr>
            </w:pPr>
            <w:r w:rsidRPr="002E5CE2">
              <w:rPr>
                <w:sz w:val="20"/>
                <w:szCs w:val="20"/>
                <w:lang w:val="en-GB"/>
              </w:rPr>
              <w:t>Char</w:t>
            </w:r>
          </w:p>
        </w:tc>
        <w:tc>
          <w:tcPr>
            <w:tcW w:w="5412" w:type="dxa"/>
          </w:tcPr>
          <w:p w14:paraId="7E900655" w14:textId="77777777" w:rsidR="006C4F10" w:rsidRPr="002E5CE2" w:rsidRDefault="006C4F10" w:rsidP="00E60E70">
            <w:pPr>
              <w:jc w:val="both"/>
              <w:rPr>
                <w:sz w:val="20"/>
                <w:szCs w:val="20"/>
                <w:lang w:val="en-GB"/>
              </w:rPr>
            </w:pPr>
            <w:r w:rsidRPr="002E5CE2">
              <w:rPr>
                <w:sz w:val="20"/>
                <w:szCs w:val="20"/>
                <w:lang w:val="en-GB"/>
              </w:rPr>
              <w:t xml:space="preserve">The </w:t>
            </w:r>
            <w:r>
              <w:rPr>
                <w:sz w:val="20"/>
                <w:szCs w:val="20"/>
                <w:lang w:val="en-GB"/>
              </w:rPr>
              <w:t>transaction provenance at the time of creation</w:t>
            </w:r>
          </w:p>
        </w:tc>
      </w:tr>
      <w:tr w:rsidR="00512AD5" w:rsidRPr="002E5CE2" w14:paraId="6F75D623" w14:textId="77777777" w:rsidTr="00E60E70">
        <w:tc>
          <w:tcPr>
            <w:tcW w:w="1518" w:type="dxa"/>
          </w:tcPr>
          <w:p w14:paraId="734AD2C0" w14:textId="77777777" w:rsidR="00512AD5" w:rsidRDefault="00512AD5" w:rsidP="00E60E70">
            <w:pPr>
              <w:jc w:val="both"/>
              <w:rPr>
                <w:sz w:val="20"/>
                <w:szCs w:val="20"/>
                <w:lang w:val="en-GB"/>
              </w:rPr>
            </w:pPr>
            <w:r>
              <w:rPr>
                <w:sz w:val="20"/>
                <w:szCs w:val="20"/>
                <w:lang w:val="en-GB"/>
              </w:rPr>
              <w:t>Output</w:t>
            </w:r>
          </w:p>
        </w:tc>
        <w:tc>
          <w:tcPr>
            <w:tcW w:w="1599"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12" w:type="dxa"/>
          </w:tcPr>
          <w:p w14:paraId="1E564A87" w14:textId="77777777" w:rsidR="00512AD5" w:rsidRPr="002E5CE2" w:rsidRDefault="00512AD5" w:rsidP="00E60E70">
            <w:pPr>
              <w:jc w:val="both"/>
              <w:rPr>
                <w:sz w:val="20"/>
                <w:szCs w:val="20"/>
                <w:lang w:val="en-GB"/>
              </w:rPr>
            </w:pPr>
            <w:r>
              <w:rPr>
                <w:sz w:val="20"/>
                <w:szCs w:val="20"/>
                <w:lang w:val="en-GB"/>
              </w:rPr>
              <w:t>Metadata</w:t>
            </w:r>
          </w:p>
        </w:tc>
      </w:tr>
      <w:tr w:rsidR="00512AD5" w:rsidRPr="002E5CE2" w14:paraId="30EE90D9" w14:textId="77777777" w:rsidTr="00E60E70">
        <w:tc>
          <w:tcPr>
            <w:tcW w:w="1518" w:type="dxa"/>
          </w:tcPr>
          <w:p w14:paraId="16A4E64B" w14:textId="77777777" w:rsidR="00512AD5" w:rsidRDefault="00512AD5" w:rsidP="00E60E70">
            <w:pPr>
              <w:jc w:val="both"/>
              <w:rPr>
                <w:sz w:val="20"/>
                <w:szCs w:val="20"/>
                <w:lang w:val="en-GB"/>
              </w:rPr>
            </w:pPr>
            <w:r>
              <w:rPr>
                <w:sz w:val="20"/>
                <w:szCs w:val="20"/>
                <w:lang w:val="en-GB"/>
              </w:rPr>
              <w:t>Description</w:t>
            </w:r>
          </w:p>
        </w:tc>
        <w:tc>
          <w:tcPr>
            <w:tcW w:w="1599" w:type="dxa"/>
          </w:tcPr>
          <w:p w14:paraId="4F237C2C" w14:textId="77777777" w:rsidR="00512AD5" w:rsidRDefault="00512AD5" w:rsidP="00E60E70">
            <w:pPr>
              <w:jc w:val="both"/>
              <w:rPr>
                <w:sz w:val="20"/>
                <w:szCs w:val="20"/>
                <w:lang w:val="en-GB"/>
              </w:rPr>
            </w:pPr>
            <w:r>
              <w:rPr>
                <w:sz w:val="20"/>
                <w:szCs w:val="20"/>
                <w:lang w:val="en-GB"/>
              </w:rPr>
              <w:t>Char</w:t>
            </w:r>
          </w:p>
        </w:tc>
        <w:tc>
          <w:tcPr>
            <w:tcW w:w="5412" w:type="dxa"/>
          </w:tcPr>
          <w:p w14:paraId="1F5F9547" w14:textId="77777777" w:rsidR="00512AD5" w:rsidRDefault="00512AD5" w:rsidP="00E60E70">
            <w:pPr>
              <w:jc w:val="both"/>
              <w:rPr>
                <w:sz w:val="20"/>
                <w:szCs w:val="20"/>
                <w:lang w:val="en-GB"/>
              </w:rPr>
            </w:pPr>
            <w:r>
              <w:rPr>
                <w:sz w:val="20"/>
                <w:szCs w:val="20"/>
                <w:lang w:val="en-GB"/>
              </w:rPr>
              <w:t>Metadata</w:t>
            </w:r>
          </w:p>
        </w:tc>
      </w:tr>
      <w:tr w:rsidR="00E2310A" w:rsidRPr="002E5CE2" w14:paraId="269C3310" w14:textId="77777777" w:rsidTr="00E60E70">
        <w:tc>
          <w:tcPr>
            <w:tcW w:w="1518" w:type="dxa"/>
          </w:tcPr>
          <w:p w14:paraId="4B379652" w14:textId="77777777" w:rsidR="00E2310A" w:rsidRDefault="00E2310A" w:rsidP="00E60E70">
            <w:pPr>
              <w:jc w:val="both"/>
              <w:rPr>
                <w:sz w:val="20"/>
                <w:szCs w:val="20"/>
                <w:lang w:val="en-GB"/>
              </w:rPr>
            </w:pPr>
            <w:r>
              <w:rPr>
                <w:sz w:val="20"/>
                <w:szCs w:val="20"/>
                <w:lang w:val="en-GB"/>
              </w:rPr>
              <w:t>Reference</w:t>
            </w:r>
          </w:p>
        </w:tc>
        <w:tc>
          <w:tcPr>
            <w:tcW w:w="1599" w:type="dxa"/>
          </w:tcPr>
          <w:p w14:paraId="2E8E9830" w14:textId="77777777" w:rsidR="00E2310A" w:rsidRDefault="00E2310A" w:rsidP="00E60E70">
            <w:pPr>
              <w:jc w:val="both"/>
              <w:rPr>
                <w:sz w:val="20"/>
                <w:szCs w:val="20"/>
                <w:lang w:val="en-GB"/>
              </w:rPr>
            </w:pPr>
            <w:r>
              <w:rPr>
                <w:sz w:val="20"/>
                <w:szCs w:val="20"/>
                <w:lang w:val="en-GB"/>
              </w:rPr>
              <w:t>Char</w:t>
            </w:r>
          </w:p>
        </w:tc>
        <w:tc>
          <w:tcPr>
            <w:tcW w:w="5412" w:type="dxa"/>
          </w:tcPr>
          <w:p w14:paraId="2F713F75" w14:textId="77777777" w:rsidR="00E2310A" w:rsidRDefault="00E2310A" w:rsidP="00E60E70">
            <w:pPr>
              <w:jc w:val="both"/>
              <w:rPr>
                <w:sz w:val="20"/>
                <w:szCs w:val="20"/>
                <w:lang w:val="en-GB"/>
              </w:rPr>
            </w:pPr>
            <w:r>
              <w:rPr>
                <w:sz w:val="20"/>
                <w:szCs w:val="20"/>
                <w:lang w:val="en-GB"/>
              </w:rPr>
              <w:t>Metadata</w:t>
            </w:r>
          </w:p>
        </w:tc>
      </w:tr>
      <w:tr w:rsidR="00512AD5" w:rsidRPr="002E5CE2" w14:paraId="4B820D82" w14:textId="77777777" w:rsidTr="00E60E70">
        <w:tc>
          <w:tcPr>
            <w:tcW w:w="1518" w:type="dxa"/>
          </w:tcPr>
          <w:p w14:paraId="515FB232" w14:textId="77777777" w:rsidR="00512AD5" w:rsidRDefault="00512AD5" w:rsidP="00E60E70">
            <w:pPr>
              <w:jc w:val="both"/>
              <w:rPr>
                <w:sz w:val="20"/>
                <w:szCs w:val="20"/>
                <w:lang w:val="en-GB"/>
              </w:rPr>
            </w:pPr>
            <w:r>
              <w:rPr>
                <w:sz w:val="20"/>
                <w:szCs w:val="20"/>
                <w:lang w:val="en-GB"/>
              </w:rPr>
              <w:t>Iri</w:t>
            </w:r>
          </w:p>
        </w:tc>
        <w:tc>
          <w:tcPr>
            <w:tcW w:w="1599" w:type="dxa"/>
          </w:tcPr>
          <w:p w14:paraId="5F4409A5" w14:textId="77777777" w:rsidR="00512AD5" w:rsidRDefault="00512AD5" w:rsidP="00E60E70">
            <w:pPr>
              <w:jc w:val="both"/>
              <w:rPr>
                <w:sz w:val="20"/>
                <w:szCs w:val="20"/>
                <w:lang w:val="en-GB"/>
              </w:rPr>
            </w:pPr>
            <w:r>
              <w:rPr>
                <w:sz w:val="20"/>
                <w:szCs w:val="20"/>
                <w:lang w:val="en-GB"/>
              </w:rPr>
              <w:t>Char</w:t>
            </w:r>
          </w:p>
        </w:tc>
        <w:tc>
          <w:tcPr>
            <w:tcW w:w="5412" w:type="dxa"/>
          </w:tcPr>
          <w:p w14:paraId="5032E4D8" w14:textId="77777777" w:rsidR="00512AD5" w:rsidRDefault="00512AD5" w:rsidP="00E60E70">
            <w:pPr>
              <w:jc w:val="both"/>
              <w:rPr>
                <w:sz w:val="20"/>
                <w:szCs w:val="20"/>
                <w:lang w:val="en-GB"/>
              </w:rPr>
            </w:pPr>
            <w:r>
              <w:rPr>
                <w:sz w:val="20"/>
                <w:szCs w:val="20"/>
                <w:lang w:val="en-GB"/>
              </w:rPr>
              <w:t>Metadata</w:t>
            </w:r>
          </w:p>
        </w:tc>
      </w:tr>
    </w:tbl>
    <w:p w14:paraId="574D024D" w14:textId="77777777" w:rsidR="006C4F10" w:rsidRPr="005A5B50" w:rsidRDefault="006C4F10" w:rsidP="006C4F10">
      <w:pPr>
        <w:spacing w:before="120" w:after="120"/>
        <w:jc w:val="both"/>
        <w:rPr>
          <w:sz w:val="20"/>
          <w:szCs w:val="20"/>
          <w:lang w:val="en-GB"/>
        </w:rPr>
      </w:pPr>
      <w:r>
        <w:rPr>
          <w:sz w:val="20"/>
          <w:szCs w:val="20"/>
          <w:lang w:val="en-GB"/>
        </w:rPr>
        <w:t xml:space="preserve"> (Type,Name) are keys in this table</w:t>
      </w:r>
      <w:r w:rsidR="00972ABF">
        <w:rPr>
          <w:sz w:val="20"/>
          <w:szCs w:val="20"/>
          <w:lang w:val="en-GB"/>
        </w:rPr>
        <w:t>. For the available Metadata flags see section 7.2 (page 51 at the last count)</w:t>
      </w:r>
    </w:p>
    <w:p w14:paraId="405E2827" w14:textId="77777777" w:rsidR="00A52E12" w:rsidRDefault="00FF1560" w:rsidP="006C4F10">
      <w:pPr>
        <w:pStyle w:val="Heading3"/>
      </w:pPr>
      <w:r>
        <w:t>8.4.12</w:t>
      </w:r>
      <w:r w:rsidR="00A52E12">
        <w:t xml:space="preserve"> Role$Parameter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9"/>
        <w:gridCol w:w="5412"/>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77777777" w:rsidR="009C40B2" w:rsidRPr="009C40B2" w:rsidRDefault="009C40B2" w:rsidP="009C40B2">
      <w:pPr>
        <w:spacing w:before="120" w:after="120"/>
        <w:jc w:val="both"/>
        <w:rPr>
          <w:sz w:val="20"/>
          <w:szCs w:val="20"/>
          <w:lang w:val="en-GB"/>
        </w:rPr>
      </w:pPr>
      <w:r w:rsidRPr="009C40B2">
        <w:rPr>
          <w:sz w:val="20"/>
          <w:szCs w:val="20"/>
          <w:lang w:val="en-GB"/>
        </w:rPr>
        <w:t>(Pos,Seq) is the key in this table</w:t>
      </w:r>
    </w:p>
    <w:p w14:paraId="22BF341E" w14:textId="77777777" w:rsidR="006C4F10" w:rsidRDefault="00BE7723" w:rsidP="006C4F10">
      <w:pPr>
        <w:pStyle w:val="Heading3"/>
      </w:pPr>
      <w:r>
        <w:t>8.</w:t>
      </w:r>
      <w:r w:rsidR="00682711">
        <w:t>4</w:t>
      </w:r>
      <w:r w:rsidR="00FF1560">
        <w:t>.13</w:t>
      </w:r>
      <w:r w:rsidR="006C4F10">
        <w:t xml:space="preserve"> </w:t>
      </w:r>
      <w:r w:rsidR="0016247E">
        <w:t>Role</w:t>
      </w:r>
      <w:r w:rsidR="006C4F10">
        <w:t>$</w:t>
      </w:r>
      <w:r w:rsidR="006C4F10" w:rsidRPr="006B1409">
        <w:t>PrimaryKey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98"/>
        <w:gridCol w:w="5410"/>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77777777" w:rsidR="006C4F10" w:rsidRPr="005A5B50" w:rsidRDefault="006C4F10" w:rsidP="006C4F10">
      <w:pPr>
        <w:spacing w:before="120" w:after="120"/>
        <w:jc w:val="both"/>
        <w:rPr>
          <w:sz w:val="20"/>
          <w:szCs w:val="20"/>
          <w:lang w:val="en-GB"/>
        </w:rPr>
      </w:pPr>
      <w:r>
        <w:rPr>
          <w:sz w:val="20"/>
          <w:szCs w:val="20"/>
          <w:lang w:val="en-GB"/>
        </w:rPr>
        <w:t xml:space="preserve"> (Table,Ordinal) is the key in this table</w:t>
      </w:r>
    </w:p>
    <w:p w14:paraId="3E7A6F3E" w14:textId="77777777" w:rsidR="006C4F10" w:rsidRDefault="00682711" w:rsidP="006C4F10">
      <w:pPr>
        <w:pStyle w:val="Heading3"/>
      </w:pPr>
      <w:r>
        <w:t>8.4</w:t>
      </w:r>
      <w:r w:rsidR="008D4AAC">
        <w:t>.1</w:t>
      </w:r>
      <w:r w:rsidR="00FF1560">
        <w:t>4</w:t>
      </w:r>
      <w:r w:rsidR="006C4F10">
        <w:t xml:space="preserve"> </w:t>
      </w:r>
      <w:r w:rsidR="0016247E">
        <w:t>Role</w:t>
      </w:r>
      <w:r w:rsidR="006C4F10">
        <w:t>$</w:t>
      </w:r>
      <w:r w:rsidR="006C4F10" w:rsidRPr="006B1409">
        <w:t>Privilege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7"/>
        <w:gridCol w:w="5394"/>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77777777"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6C4F10">
        <w:rPr>
          <w:sz w:val="20"/>
          <w:szCs w:val="20"/>
          <w:lang w:val="en-GB"/>
        </w:rPr>
        <w:t>Name,Grantee) is the key in this table</w:t>
      </w:r>
      <w:r w:rsidR="00A131E9">
        <w:rPr>
          <w:sz w:val="20"/>
          <w:szCs w:val="20"/>
          <w:lang w:val="en-GB"/>
        </w:rPr>
        <w:t>. Tables can have delete permission in this table, but Select, Insert and Update apply to columns.</w:t>
      </w:r>
    </w:p>
    <w:p w14:paraId="5DC052ED" w14:textId="77777777" w:rsidR="006C4F10" w:rsidRDefault="00682711" w:rsidP="006C4F10">
      <w:pPr>
        <w:pStyle w:val="Heading3"/>
      </w:pPr>
      <w:r>
        <w:t>8.4</w:t>
      </w:r>
      <w:r w:rsidR="00FF1560">
        <w:t>.15</w:t>
      </w:r>
      <w:r w:rsidR="006C4F10">
        <w:t xml:space="preserve"> </w:t>
      </w:r>
      <w:r w:rsidR="0016247E">
        <w:t>Role</w:t>
      </w:r>
      <w:r w:rsidR="006C4F10">
        <w:t>$</w:t>
      </w:r>
      <w:r w:rsidR="006C4F10" w:rsidRPr="006B1409">
        <w:t>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97"/>
        <w:gridCol w:w="5404"/>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7777777" w:rsidR="006C4F10" w:rsidRDefault="006C4F10" w:rsidP="002F020F">
      <w:pPr>
        <w:jc w:val="both"/>
        <w:rPr>
          <w:sz w:val="20"/>
          <w:szCs w:val="20"/>
          <w:lang w:val="en-GB"/>
        </w:rPr>
      </w:pPr>
      <w:r>
        <w:rPr>
          <w:sz w:val="20"/>
          <w:szCs w:val="20"/>
          <w:lang w:val="en-GB"/>
        </w:rPr>
        <w:t>The Definition starts from the beginning of the parameter list. (Pos) and (Name,Arity) are keys in this table.</w:t>
      </w:r>
    </w:p>
    <w:p w14:paraId="47B2603D" w14:textId="77777777" w:rsidR="003B0079" w:rsidRDefault="003B0079" w:rsidP="00972ABF">
      <w:pPr>
        <w:pStyle w:val="Heading3"/>
      </w:pPr>
      <w:r>
        <w:t>8.4.16 Role$Python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9"/>
        <w:gridCol w:w="1263"/>
        <w:gridCol w:w="5727"/>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2632627F" w14:textId="77777777" w:rsidR="00972ABF" w:rsidRDefault="00FF1560" w:rsidP="00972ABF">
      <w:pPr>
        <w:pStyle w:val="Heading3"/>
      </w:pPr>
      <w:r>
        <w:t>8.4.1</w:t>
      </w:r>
      <w:r w:rsidR="00812B18">
        <w:t>7</w:t>
      </w:r>
      <w:r w:rsidR="00972ABF">
        <w:t xml:space="preserve"> Role$Subobject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77777777" w:rsidR="00972ABF" w:rsidRPr="00972ABF" w:rsidRDefault="00972ABF" w:rsidP="002F020F">
      <w:pPr>
        <w:jc w:val="both"/>
        <w:rPr>
          <w:sz w:val="20"/>
          <w:szCs w:val="20"/>
        </w:rPr>
      </w:pPr>
      <w:r>
        <w:rPr>
          <w:sz w:val="20"/>
          <w:szCs w:val="20"/>
        </w:rPr>
        <w:t>The primary key in this table is (Type,Name,Seq). For the available Metadata flags see section 7.2 (page 51 or thereabouts). TableColumns are found in the Role$Object table: the Role$Subobject table is for columns in views and the tables returned from functions.</w:t>
      </w:r>
    </w:p>
    <w:p w14:paraId="6323B7BE" w14:textId="77777777" w:rsidR="006C4F10" w:rsidRDefault="006C4F10" w:rsidP="006C4F10">
      <w:pPr>
        <w:pStyle w:val="Heading3"/>
      </w:pPr>
      <w:r>
        <w:t>8.</w:t>
      </w:r>
      <w:r w:rsidR="00682711">
        <w:t>4</w:t>
      </w:r>
      <w:r w:rsidR="00FF1560">
        <w:t>.1</w:t>
      </w:r>
      <w:r w:rsidR="00812B18">
        <w:t>8</w:t>
      </w:r>
      <w:r w:rsidR="00573A79">
        <w:t xml:space="preserve"> </w:t>
      </w:r>
      <w:r w:rsidR="0016247E">
        <w:t>Role</w:t>
      </w:r>
      <w:r>
        <w:t>$</w:t>
      </w:r>
      <w:r w:rsidRPr="006B1409">
        <w:t>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85"/>
        <w:gridCol w:w="5305"/>
      </w:tblGrid>
      <w:tr w:rsidR="006C4F10" w:rsidRPr="002E5CE2" w14:paraId="6EE0C6F6" w14:textId="77777777" w:rsidTr="00E60E70">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85"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3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E60E70">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85"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3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E60E70">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85"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3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E60E70">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85"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E60E70">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85"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E60E70">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85"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E60E70">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85"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C4F10" w:rsidRPr="002E5CE2" w14:paraId="73BF6CD5" w14:textId="77777777" w:rsidTr="00E60E70">
        <w:tc>
          <w:tcPr>
            <w:tcW w:w="1639" w:type="dxa"/>
          </w:tcPr>
          <w:p w14:paraId="25C9BFB3" w14:textId="77777777" w:rsidR="006C4F10" w:rsidRPr="002E5CE2" w:rsidRDefault="006C4F10" w:rsidP="00E60E70">
            <w:pPr>
              <w:jc w:val="both"/>
              <w:rPr>
                <w:sz w:val="20"/>
                <w:szCs w:val="20"/>
                <w:lang w:val="en-GB"/>
              </w:rPr>
            </w:pPr>
            <w:r w:rsidRPr="002E5CE2">
              <w:rPr>
                <w:sz w:val="20"/>
                <w:szCs w:val="20"/>
                <w:lang w:val="en-GB"/>
              </w:rPr>
              <w:t>References</w:t>
            </w:r>
          </w:p>
        </w:tc>
        <w:tc>
          <w:tcPr>
            <w:tcW w:w="1585" w:type="dxa"/>
          </w:tcPr>
          <w:p w14:paraId="47CC0F6B" w14:textId="77777777" w:rsidR="006C4F10" w:rsidRPr="002E5CE2" w:rsidRDefault="006C4F10" w:rsidP="00E60E70">
            <w:pPr>
              <w:jc w:val="both"/>
              <w:rPr>
                <w:sz w:val="20"/>
                <w:szCs w:val="20"/>
                <w:lang w:val="en-GB"/>
              </w:rPr>
            </w:pPr>
            <w:r w:rsidRPr="002E5CE2">
              <w:rPr>
                <w:sz w:val="20"/>
                <w:szCs w:val="20"/>
                <w:lang w:val="en-GB"/>
              </w:rPr>
              <w:t>Int</w:t>
            </w:r>
          </w:p>
        </w:tc>
        <w:tc>
          <w:tcPr>
            <w:tcW w:w="5305" w:type="dxa"/>
          </w:tcPr>
          <w:p w14:paraId="7A784A18" w14:textId="77777777" w:rsidR="006C4F10" w:rsidRPr="002E5CE2" w:rsidRDefault="006C4F10" w:rsidP="00E60E70">
            <w:pPr>
              <w:jc w:val="both"/>
              <w:rPr>
                <w:sz w:val="20"/>
                <w:szCs w:val="20"/>
                <w:lang w:val="en-GB"/>
              </w:rPr>
            </w:pPr>
            <w:r w:rsidRPr="002E5CE2">
              <w:rPr>
                <w:sz w:val="20"/>
                <w:szCs w:val="20"/>
                <w:lang w:val="en-GB"/>
              </w:rPr>
              <w:t>The number of references</w:t>
            </w:r>
          </w:p>
        </w:tc>
      </w:tr>
      <w:tr w:rsidR="006B6309" w:rsidRPr="002E5CE2" w14:paraId="31112E3E" w14:textId="77777777" w:rsidTr="00E60E70">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85"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3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7777777"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(Role,Name) are keys in this table</w:t>
      </w:r>
      <w:r w:rsidR="00B4390E">
        <w:rPr>
          <w:sz w:val="20"/>
          <w:szCs w:val="20"/>
          <w:lang w:val="en-GB"/>
        </w:rPr>
        <w:t xml:space="preserve">. </w:t>
      </w:r>
    </w:p>
    <w:p w14:paraId="42589A50" w14:textId="77777777" w:rsidR="006C4F10" w:rsidRDefault="00682711" w:rsidP="006C4F10">
      <w:pPr>
        <w:pStyle w:val="Heading3"/>
      </w:pPr>
      <w:r>
        <w:t>8.4</w:t>
      </w:r>
      <w:r w:rsidR="008D4AAC">
        <w:t>.1</w:t>
      </w:r>
      <w:r w:rsidR="00812B18">
        <w:t>9</w:t>
      </w:r>
      <w:r w:rsidR="006C4F10">
        <w:t xml:space="preserve"> </w:t>
      </w:r>
      <w:r w:rsidR="0016247E">
        <w:t>Role</w:t>
      </w:r>
      <w:r w:rsidR="006C4F10">
        <w:t>$</w:t>
      </w:r>
      <w:r w:rsidR="006C4F10" w:rsidRPr="006B1409">
        <w:t>TableCheck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5"/>
        <w:gridCol w:w="5402"/>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7777777" w:rsidR="008D4AAC" w:rsidRDefault="00682711" w:rsidP="008D4AAC">
      <w:pPr>
        <w:pStyle w:val="Heading3"/>
      </w:pPr>
      <w:r>
        <w:t>8.4</w:t>
      </w:r>
      <w:r w:rsidR="00FF1560">
        <w:t>.</w:t>
      </w:r>
      <w:r w:rsidR="00812B18">
        <w:t>20</w:t>
      </w:r>
      <w:r w:rsidR="008D4AAC">
        <w:t xml:space="preserve"> Role$TablePeriod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70"/>
        <w:gridCol w:w="5198"/>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77777777" w:rsidR="006C4F10" w:rsidRDefault="006C4F10" w:rsidP="006C4F10">
      <w:pPr>
        <w:pStyle w:val="Heading3"/>
      </w:pPr>
      <w:r>
        <w:t>8.</w:t>
      </w:r>
      <w:r w:rsidR="00682711">
        <w:t>4</w:t>
      </w:r>
      <w:r w:rsidR="00ED0AA6">
        <w:t>.</w:t>
      </w:r>
      <w:r w:rsidR="00FF1560">
        <w:t>2</w:t>
      </w:r>
      <w:r w:rsidR="00812B18">
        <w:t>1</w:t>
      </w:r>
      <w:r w:rsidR="0016247E">
        <w:t xml:space="preserve"> Role</w:t>
      </w:r>
      <w:r>
        <w:t>$Trigger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7"/>
        <w:gridCol w:w="1590"/>
        <w:gridCol w:w="6"/>
        <w:gridCol w:w="5394"/>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6C4F10" w:rsidRPr="002E5CE2" w14:paraId="5801855F" w14:textId="77777777" w:rsidTr="00E60E70">
        <w:tc>
          <w:tcPr>
            <w:tcW w:w="1532" w:type="dxa"/>
          </w:tcPr>
          <w:p w14:paraId="3E7B16FB" w14:textId="77777777" w:rsidR="006C4F10" w:rsidRPr="002E5CE2" w:rsidRDefault="006C4F10" w:rsidP="00E60E70">
            <w:pPr>
              <w:jc w:val="both"/>
              <w:rPr>
                <w:sz w:val="20"/>
                <w:szCs w:val="20"/>
                <w:lang w:val="en-GB"/>
              </w:rPr>
            </w:pPr>
            <w:r w:rsidRPr="002E5CE2">
              <w:rPr>
                <w:sz w:val="20"/>
                <w:szCs w:val="20"/>
                <w:lang w:val="en-GB"/>
              </w:rPr>
              <w:t>OldRow</w:t>
            </w:r>
          </w:p>
        </w:tc>
        <w:tc>
          <w:tcPr>
            <w:tcW w:w="1597" w:type="dxa"/>
            <w:gridSpan w:val="2"/>
          </w:tcPr>
          <w:p w14:paraId="132D62AB"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F2EF889" w14:textId="77777777" w:rsidR="006C4F10" w:rsidRPr="002E5CE2" w:rsidRDefault="006C4F10" w:rsidP="00E60E70">
            <w:pPr>
              <w:jc w:val="both"/>
              <w:rPr>
                <w:sz w:val="20"/>
                <w:szCs w:val="20"/>
                <w:lang w:val="en-GB"/>
              </w:rPr>
            </w:pPr>
            <w:r w:rsidRPr="002E5CE2">
              <w:rPr>
                <w:sz w:val="20"/>
                <w:szCs w:val="20"/>
                <w:lang w:val="en-GB"/>
              </w:rPr>
              <w:t>Referencing identifier for old row</w:t>
            </w:r>
          </w:p>
        </w:tc>
      </w:tr>
      <w:tr w:rsidR="006C4F10" w:rsidRPr="002E5CE2" w14:paraId="439A7011" w14:textId="77777777" w:rsidTr="00E60E70">
        <w:tc>
          <w:tcPr>
            <w:tcW w:w="1532" w:type="dxa"/>
          </w:tcPr>
          <w:p w14:paraId="4D66730A" w14:textId="77777777" w:rsidR="006C4F10" w:rsidRPr="002E5CE2" w:rsidRDefault="006C4F10" w:rsidP="00E60E70">
            <w:pPr>
              <w:jc w:val="both"/>
              <w:rPr>
                <w:sz w:val="20"/>
                <w:szCs w:val="20"/>
                <w:lang w:val="en-GB"/>
              </w:rPr>
            </w:pPr>
            <w:r w:rsidRPr="002E5CE2">
              <w:rPr>
                <w:sz w:val="20"/>
                <w:szCs w:val="20"/>
                <w:lang w:val="en-GB"/>
              </w:rPr>
              <w:t>NewRow</w:t>
            </w:r>
          </w:p>
        </w:tc>
        <w:tc>
          <w:tcPr>
            <w:tcW w:w="1597" w:type="dxa"/>
            <w:gridSpan w:val="2"/>
          </w:tcPr>
          <w:p w14:paraId="6E582531"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697AB7B" w14:textId="77777777" w:rsidR="006C4F10" w:rsidRPr="002E5CE2" w:rsidRDefault="006C4F10" w:rsidP="00E60E70">
            <w:pPr>
              <w:jc w:val="both"/>
              <w:rPr>
                <w:sz w:val="20"/>
                <w:szCs w:val="20"/>
                <w:lang w:val="en-GB"/>
              </w:rPr>
            </w:pPr>
            <w:r w:rsidRPr="002E5CE2">
              <w:rPr>
                <w:sz w:val="20"/>
                <w:szCs w:val="20"/>
                <w:lang w:val="en-GB"/>
              </w:rPr>
              <w:t>Referencing identifier for new row</w:t>
            </w:r>
          </w:p>
        </w:tc>
      </w:tr>
      <w:tr w:rsidR="006C4F10" w:rsidRPr="002E5CE2" w14:paraId="2869A52A" w14:textId="77777777" w:rsidTr="00E60E70">
        <w:tc>
          <w:tcPr>
            <w:tcW w:w="1532" w:type="dxa"/>
          </w:tcPr>
          <w:p w14:paraId="16CA029C" w14:textId="77777777" w:rsidR="006C4F10" w:rsidRPr="002E5CE2" w:rsidRDefault="006C4F10" w:rsidP="00E60E70">
            <w:pPr>
              <w:jc w:val="both"/>
              <w:rPr>
                <w:sz w:val="20"/>
                <w:szCs w:val="20"/>
                <w:lang w:val="en-GB"/>
              </w:rPr>
            </w:pPr>
            <w:r w:rsidRPr="002E5CE2">
              <w:rPr>
                <w:sz w:val="20"/>
                <w:szCs w:val="20"/>
                <w:lang w:val="en-GB"/>
              </w:rPr>
              <w:t>OldTable</w:t>
            </w:r>
          </w:p>
        </w:tc>
        <w:tc>
          <w:tcPr>
            <w:tcW w:w="1597" w:type="dxa"/>
            <w:gridSpan w:val="2"/>
          </w:tcPr>
          <w:p w14:paraId="5ED2EA9E"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5C7FA855" w14:textId="77777777" w:rsidR="006C4F10" w:rsidRPr="002E5CE2" w:rsidRDefault="006C4F10" w:rsidP="00E60E70">
            <w:pPr>
              <w:jc w:val="both"/>
              <w:rPr>
                <w:sz w:val="20"/>
                <w:szCs w:val="20"/>
                <w:lang w:val="en-GB"/>
              </w:rPr>
            </w:pPr>
            <w:r w:rsidRPr="002E5CE2">
              <w:rPr>
                <w:sz w:val="20"/>
                <w:szCs w:val="20"/>
                <w:lang w:val="en-GB"/>
              </w:rPr>
              <w:t>Referencing identifier for old table</w:t>
            </w:r>
          </w:p>
        </w:tc>
      </w:tr>
      <w:tr w:rsidR="006C4F10" w:rsidRPr="002E5CE2" w14:paraId="4A762485" w14:textId="77777777" w:rsidTr="00E60E70">
        <w:tc>
          <w:tcPr>
            <w:tcW w:w="1532" w:type="dxa"/>
          </w:tcPr>
          <w:p w14:paraId="77F1FF64" w14:textId="77777777" w:rsidR="006C4F10" w:rsidRPr="002E5CE2" w:rsidRDefault="006C4F10" w:rsidP="00E60E70">
            <w:pPr>
              <w:jc w:val="both"/>
              <w:rPr>
                <w:sz w:val="20"/>
                <w:szCs w:val="20"/>
                <w:lang w:val="en-GB"/>
              </w:rPr>
            </w:pPr>
            <w:r w:rsidRPr="002E5CE2">
              <w:rPr>
                <w:sz w:val="20"/>
                <w:szCs w:val="20"/>
                <w:lang w:val="en-GB"/>
              </w:rPr>
              <w:t>NewTable</w:t>
            </w:r>
          </w:p>
        </w:tc>
        <w:tc>
          <w:tcPr>
            <w:tcW w:w="1597" w:type="dxa"/>
            <w:gridSpan w:val="2"/>
          </w:tcPr>
          <w:p w14:paraId="19DF95F1"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318806B5" w14:textId="77777777" w:rsidR="006C4F10" w:rsidRPr="002E5CE2" w:rsidRDefault="006C4F10" w:rsidP="00E60E70">
            <w:pPr>
              <w:jc w:val="both"/>
              <w:rPr>
                <w:sz w:val="20"/>
                <w:szCs w:val="20"/>
                <w:lang w:val="en-GB"/>
              </w:rPr>
            </w:pPr>
            <w:r w:rsidRPr="002E5CE2">
              <w:rPr>
                <w:sz w:val="20"/>
                <w:szCs w:val="20"/>
                <w:lang w:val="en-GB"/>
              </w:rPr>
              <w:t>Referencing identifier from new table</w:t>
            </w:r>
          </w:p>
        </w:tc>
      </w:tr>
      <w:tr w:rsidR="006C4F10" w:rsidRPr="002E5CE2" w14:paraId="63F64BA9" w14:textId="77777777" w:rsidTr="00E60E70">
        <w:tc>
          <w:tcPr>
            <w:tcW w:w="1532" w:type="dxa"/>
          </w:tcPr>
          <w:p w14:paraId="3163E932" w14:textId="77777777" w:rsidR="006C4F10" w:rsidRPr="002E5CE2" w:rsidRDefault="006C4F10" w:rsidP="00E60E70">
            <w:pPr>
              <w:jc w:val="both"/>
              <w:rPr>
                <w:sz w:val="20"/>
                <w:szCs w:val="20"/>
                <w:lang w:val="en-GB"/>
              </w:rPr>
            </w:pPr>
            <w:r w:rsidRPr="002E5CE2">
              <w:rPr>
                <w:sz w:val="20"/>
                <w:szCs w:val="20"/>
                <w:lang w:val="en-GB"/>
              </w:rPr>
              <w:t>Def</w:t>
            </w:r>
          </w:p>
        </w:tc>
        <w:tc>
          <w:tcPr>
            <w:tcW w:w="1597" w:type="dxa"/>
            <w:gridSpan w:val="2"/>
          </w:tcPr>
          <w:p w14:paraId="60F5E5B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5479E941" w14:textId="77777777" w:rsidR="006C4F10" w:rsidRPr="002E5CE2" w:rsidRDefault="006C4F10" w:rsidP="00E60E70">
            <w:pPr>
              <w:jc w:val="both"/>
              <w:rPr>
                <w:sz w:val="20"/>
                <w:szCs w:val="20"/>
                <w:lang w:val="en-GB"/>
              </w:rPr>
            </w:pPr>
            <w:r w:rsidRPr="002E5CE2">
              <w:rPr>
                <w:sz w:val="20"/>
                <w:szCs w:val="20"/>
                <w:lang w:val="en-GB"/>
              </w:rPr>
              <w:t>The current code for the trigger including WHEN if defined</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77777777"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p>
    <w:p w14:paraId="5FFBF8D1" w14:textId="77777777" w:rsidR="006C4F10" w:rsidRDefault="006C4F10" w:rsidP="006C4F10">
      <w:pPr>
        <w:pStyle w:val="Heading3"/>
      </w:pPr>
      <w:r>
        <w:t>8.</w:t>
      </w:r>
      <w:r w:rsidR="00682711">
        <w:t>4</w:t>
      </w:r>
      <w:r w:rsidR="00ED0AA6">
        <w:t>.</w:t>
      </w:r>
      <w:r w:rsidR="00FF1560">
        <w:t>2</w:t>
      </w:r>
      <w:r w:rsidR="00812B18">
        <w:t>2</w:t>
      </w:r>
      <w:r w:rsidR="002F020F">
        <w:t xml:space="preserve"> </w:t>
      </w:r>
      <w:r w:rsidR="0016247E">
        <w:t>Role</w:t>
      </w:r>
      <w:r>
        <w:t>$TriggerUpdateColumn</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77777777" w:rsidR="006C4F10" w:rsidRDefault="006C4F10" w:rsidP="006C4F10">
      <w:pPr>
        <w:pStyle w:val="Heading3"/>
      </w:pPr>
      <w:r>
        <w:t>8.</w:t>
      </w:r>
      <w:r w:rsidR="00682711">
        <w:t>4</w:t>
      </w:r>
      <w:r w:rsidR="00FF1560">
        <w:t>.2</w:t>
      </w:r>
      <w:r w:rsidR="00812B18">
        <w:t>3</w:t>
      </w:r>
      <w:r w:rsidR="002F020F">
        <w:t xml:space="preserve"> </w:t>
      </w:r>
      <w:r w:rsidR="00F06E4D">
        <w:t>Role</w:t>
      </w:r>
      <w:r>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97"/>
        <w:gridCol w:w="5405"/>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77777777" w:rsidR="006C4F10" w:rsidRDefault="006C4F10" w:rsidP="006C4F10">
      <w:pPr>
        <w:pStyle w:val="Heading3"/>
      </w:pPr>
      <w:r>
        <w:t>8.</w:t>
      </w:r>
      <w:r w:rsidR="00682711">
        <w:t>4</w:t>
      </w:r>
      <w:r w:rsidR="00B4390E">
        <w:t>.2</w:t>
      </w:r>
      <w:r w:rsidR="00812B18">
        <w:t>4</w:t>
      </w:r>
      <w:r w:rsidR="00F06E4D">
        <w:t xml:space="preserve"> Role</w:t>
      </w:r>
      <w:r>
        <w:t>$</w:t>
      </w:r>
      <w:r w:rsidRPr="006B1409">
        <w:t>View</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21"/>
        <w:gridCol w:w="1577"/>
        <w:gridCol w:w="19"/>
        <w:gridCol w:w="5394"/>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77777777" w:rsidR="006C4F10" w:rsidRPr="002E5CE2" w:rsidRDefault="006C4F10" w:rsidP="00E60E70">
            <w:pPr>
              <w:jc w:val="both"/>
              <w:rPr>
                <w:sz w:val="20"/>
                <w:szCs w:val="20"/>
                <w:lang w:val="en-GB"/>
              </w:rPr>
            </w:pPr>
            <w:r w:rsidRPr="002E5CE2">
              <w:rPr>
                <w:sz w:val="20"/>
                <w:szCs w:val="20"/>
                <w:lang w:val="en-GB"/>
              </w:rPr>
              <w:t>The current corresponding query expression</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77777777" w:rsidR="00DD1865" w:rsidRPr="002E5CE2" w:rsidRDefault="00DD1865" w:rsidP="00E60E70">
            <w:pPr>
              <w:jc w:val="both"/>
              <w:rPr>
                <w:sz w:val="20"/>
                <w:szCs w:val="20"/>
                <w:lang w:val="en-GB"/>
              </w:rPr>
            </w:pPr>
            <w:r>
              <w:rPr>
                <w:sz w:val="20"/>
                <w:szCs w:val="20"/>
                <w:lang w:val="en-GB"/>
              </w:rPr>
              <w:t>The name of the structure type (OF) if any</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77777777"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p>
    <w:p w14:paraId="72F5282F" w14:textId="77777777" w:rsidR="006C4F10" w:rsidRPr="006C4F10" w:rsidRDefault="006C4F10" w:rsidP="006C4F10">
      <w:pPr>
        <w:rPr>
          <w:lang w:val="en-GB"/>
        </w:rPr>
      </w:pPr>
    </w:p>
    <w:p w14:paraId="42137767" w14:textId="77777777" w:rsidR="00CC2745" w:rsidRDefault="00CC2745" w:rsidP="00964D07">
      <w:pPr>
        <w:pStyle w:val="Heading2"/>
        <w:rPr>
          <w:lang w:val="en-GB"/>
        </w:rPr>
      </w:pPr>
      <w:bookmarkStart w:id="75" w:name="_Toc13857233"/>
      <w:r>
        <w:rPr>
          <w:lang w:val="en-GB"/>
        </w:rPr>
        <w:t>8.</w:t>
      </w:r>
      <w:r w:rsidR="00682711">
        <w:rPr>
          <w:lang w:val="en-GB"/>
        </w:rPr>
        <w:t>5</w:t>
      </w:r>
      <w:r>
        <w:rPr>
          <w:lang w:val="en-GB"/>
        </w:rPr>
        <w:t xml:space="preserve"> Log$ table collection</w:t>
      </w:r>
      <w:bookmarkEnd w:id="75"/>
    </w:p>
    <w:p w14:paraId="7FD88CA5" w14:textId="77777777"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The current (uncommitted) transaction is referred to as 0.</w:t>
      </w:r>
    </w:p>
    <w:p w14:paraId="31989B2A" w14:textId="77777777"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 The current state of the definition can be obtained from the system tables (definitions are automatically updated if tables and columns are renamed).</w:t>
      </w:r>
    </w:p>
    <w:p w14:paraId="46857299" w14:textId="77777777"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77777777" w:rsidR="00CC2745" w:rsidRDefault="00682711" w:rsidP="00964D07">
      <w:pPr>
        <w:pStyle w:val="Heading3"/>
      </w:pPr>
      <w:r>
        <w:t>8.5</w:t>
      </w:r>
      <w:r w:rsidR="00CC2745">
        <w:t>.1 Log$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7777777" w:rsidR="00964D07" w:rsidRPr="002E5CE2" w:rsidRDefault="00964D07" w:rsidP="002E5CE2">
            <w:pPr>
              <w:jc w:val="both"/>
              <w:rPr>
                <w:sz w:val="20"/>
                <w:szCs w:val="20"/>
                <w:lang w:val="en-GB"/>
              </w:rPr>
            </w:pPr>
            <w:r w:rsidRPr="002E5CE2">
              <w:rPr>
                <w:sz w:val="20"/>
                <w:szCs w:val="20"/>
                <w:lang w:val="en-GB"/>
              </w:rPr>
              <w:t>The object affected</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C883C33" w14:textId="77777777" w:rsidR="00964D07" w:rsidRDefault="00440928" w:rsidP="00964D07">
      <w:pPr>
        <w:autoSpaceDE w:val="0"/>
        <w:autoSpaceDN w:val="0"/>
        <w:adjustRightInd w:val="0"/>
        <w:rPr>
          <w:rFonts w:eastAsia="Times New Roman"/>
          <w:sz w:val="20"/>
          <w:szCs w:val="20"/>
          <w:lang w:eastAsia="en-US"/>
        </w:rPr>
      </w:pPr>
      <w:r>
        <w:rPr>
          <w:rFonts w:eastAsia="Times New Roman"/>
          <w:sz w:val="20"/>
          <w:szCs w:val="20"/>
          <w:lang w:eastAsia="en-US"/>
        </w:rPr>
        <w:t>The Pos key enables machine-readable versions of the Log$ to be obtained from the tables described in the following sections.</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Log$Insert, Log$InsertField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Log$TransactionParticipant</w:t>
            </w:r>
          </w:p>
        </w:tc>
        <w:tc>
          <w:tcPr>
            <w:tcW w:w="2906" w:type="dxa"/>
          </w:tcPr>
          <w:p w14:paraId="784B026B"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See Transaction</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Log$Insert, Log$InsertField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Log$InsertField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77777777" w:rsidR="00CC2745" w:rsidRDefault="00682711" w:rsidP="00964D07">
      <w:pPr>
        <w:pStyle w:val="Heading3"/>
      </w:pPr>
      <w:r>
        <w:t>8.5</w:t>
      </w:r>
      <w:r w:rsidR="00CC2745">
        <w:t>.2 Log$Alter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77777777" w:rsidR="00CC2745" w:rsidRDefault="00682711" w:rsidP="00964D07">
      <w:pPr>
        <w:pStyle w:val="Heading3"/>
      </w:pPr>
      <w:r>
        <w:t>8.5</w:t>
      </w:r>
      <w:r w:rsidR="00AB1204">
        <w:t>.3</w:t>
      </w:r>
      <w:r w:rsidR="00CC2745">
        <w:t xml:space="preserve"> Log$Change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77777777" w:rsidR="00CC2745" w:rsidRDefault="00682711" w:rsidP="00964D07">
      <w:pPr>
        <w:pStyle w:val="Heading3"/>
      </w:pPr>
      <w:r>
        <w:t>8.5</w:t>
      </w:r>
      <w:r w:rsidR="00AB1204">
        <w:t>.4</w:t>
      </w:r>
      <w:r w:rsidR="00CC2745">
        <w:t xml:space="preserve"> Log$Check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2198430D" w:rsidR="0002326F" w:rsidRDefault="0002326F" w:rsidP="00964D07">
      <w:pPr>
        <w:pStyle w:val="Heading3"/>
      </w:pPr>
      <w:r>
        <w:t>8.5.5 Log$Classification</w:t>
      </w:r>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2792BECD" w:rsidR="00B76DBF" w:rsidRDefault="00B76DBF" w:rsidP="00964D07">
      <w:pPr>
        <w:pStyle w:val="Heading3"/>
      </w:pPr>
      <w:r>
        <w:t>8.5.6 Log$Clearance</w:t>
      </w:r>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44DC6572" w:rsidR="00CC2745" w:rsidRDefault="00682711" w:rsidP="00964D07">
      <w:pPr>
        <w:pStyle w:val="Heading3"/>
      </w:pPr>
      <w:r>
        <w:t>8.5</w:t>
      </w:r>
      <w:r w:rsidR="00AB1204">
        <w:t>.</w:t>
      </w:r>
      <w:r w:rsidR="00B76DBF">
        <w:t>7</w:t>
      </w:r>
      <w:r w:rsidR="00CC2745">
        <w:t xml:space="preserve"> Log$Column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08CD7222" w:rsidR="0011732D" w:rsidRDefault="00682711" w:rsidP="0011732D">
      <w:pPr>
        <w:pStyle w:val="Heading3"/>
      </w:pPr>
      <w:r>
        <w:t>8.5</w:t>
      </w:r>
      <w:r w:rsidR="00F347A8">
        <w:t>.</w:t>
      </w:r>
      <w:r w:rsidR="00B76DBF">
        <w:t>8</w:t>
      </w:r>
      <w:r w:rsidR="0011732D">
        <w:t xml:space="preserve"> Log$DateType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4734856E" w:rsidR="00CC2745" w:rsidRDefault="00682711" w:rsidP="00964D07">
      <w:pPr>
        <w:pStyle w:val="Heading3"/>
      </w:pPr>
      <w:r>
        <w:t>8.5</w:t>
      </w:r>
      <w:r w:rsidR="00F347A8">
        <w:t>.</w:t>
      </w:r>
      <w:r w:rsidR="00B76DBF">
        <w:t>9</w:t>
      </w:r>
      <w:r w:rsidR="00CC2745">
        <w:t xml:space="preserve"> Log$Delete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503D125C" w:rsidR="00CC2745" w:rsidRDefault="00682711" w:rsidP="00964D07">
      <w:pPr>
        <w:pStyle w:val="Heading3"/>
      </w:pPr>
      <w:r>
        <w:t>8.5</w:t>
      </w:r>
      <w:r w:rsidR="00F347A8">
        <w:t>.</w:t>
      </w:r>
      <w:r w:rsidR="00B76DBF">
        <w:t>10</w:t>
      </w:r>
      <w:r w:rsidR="00CC2745">
        <w:t xml:space="preserve"> Log$Domain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7"/>
        <w:gridCol w:w="1596"/>
        <w:gridCol w:w="5396"/>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77777777" w:rsidR="00AC75E0" w:rsidRPr="002E5CE2" w:rsidRDefault="00AC75E0" w:rsidP="002E5CE2">
            <w:pPr>
              <w:jc w:val="both"/>
              <w:rPr>
                <w:sz w:val="20"/>
                <w:szCs w:val="20"/>
                <w:lang w:val="en-GB"/>
              </w:rPr>
            </w:pPr>
            <w:r w:rsidRPr="002E5CE2">
              <w:rPr>
                <w:sz w:val="20"/>
                <w:szCs w:val="20"/>
                <w:lang w:val="en-GB"/>
              </w:rPr>
              <w:t>Domain,Edit,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6F6C2FE5" w:rsidR="00CB15C8" w:rsidRDefault="00682711" w:rsidP="00CB15C8">
      <w:pPr>
        <w:pStyle w:val="Heading3"/>
      </w:pPr>
      <w:r>
        <w:t>8.5</w:t>
      </w:r>
      <w:r w:rsidR="00F347A8">
        <w:t>.</w:t>
      </w:r>
      <w:r w:rsidR="0002326F">
        <w:t>1</w:t>
      </w:r>
      <w:r w:rsidR="00B76DBF">
        <w:t>1</w:t>
      </w:r>
      <w:r w:rsidR="00CB15C8">
        <w:t xml:space="preserve"> Log$Drop</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681F601A" w:rsidR="00CB15C8" w:rsidRDefault="00682711" w:rsidP="00CB15C8">
      <w:pPr>
        <w:pStyle w:val="Heading3"/>
      </w:pPr>
      <w:r>
        <w:t>8.5</w:t>
      </w:r>
      <w:r w:rsidR="00F347A8">
        <w:t>.1</w:t>
      </w:r>
      <w:r w:rsidR="00B76DBF">
        <w:t>2</w:t>
      </w:r>
      <w:r w:rsidR="00CB15C8">
        <w:t xml:space="preserve"> Log$Edit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3D61C1A3" w:rsidR="00C7614A" w:rsidRDefault="00C7614A" w:rsidP="00964D07">
      <w:pPr>
        <w:pStyle w:val="Heading3"/>
      </w:pPr>
      <w:r>
        <w:t>8.5.13 Log$Enforcement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598"/>
        <w:gridCol w:w="5413"/>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13A6D54E" w:rsidR="00CC2745" w:rsidRDefault="00682711" w:rsidP="00964D07">
      <w:pPr>
        <w:pStyle w:val="Heading3"/>
      </w:pPr>
      <w:r>
        <w:t>8.5</w:t>
      </w:r>
      <w:r w:rsidR="00F347A8">
        <w:t>.1</w:t>
      </w:r>
      <w:r w:rsidR="004D3783">
        <w:t>4</w:t>
      </w:r>
      <w:r w:rsidR="00CC2745">
        <w:t xml:space="preserve"> Log$Grant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557863A9" w:rsidR="00CC2745" w:rsidRDefault="00682711" w:rsidP="00964D07">
      <w:pPr>
        <w:pStyle w:val="Heading3"/>
      </w:pPr>
      <w:r>
        <w:t>8.5</w:t>
      </w:r>
      <w:r w:rsidR="00AB1204">
        <w:t>.</w:t>
      </w:r>
      <w:r w:rsidR="00F347A8">
        <w:t>1</w:t>
      </w:r>
      <w:r w:rsidR="004D3783">
        <w:t>5</w:t>
      </w:r>
      <w:r w:rsidR="00CC2745">
        <w:t xml:space="preserve"> Log$Index</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5"/>
        <w:gridCol w:w="1597"/>
        <w:gridCol w:w="5397"/>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5D0B6939" w:rsidR="00CC2745" w:rsidRDefault="00682711" w:rsidP="00964D07">
      <w:pPr>
        <w:pStyle w:val="Heading3"/>
      </w:pPr>
      <w:r>
        <w:t>8.5</w:t>
      </w:r>
      <w:r w:rsidR="00AB1204">
        <w:t>.</w:t>
      </w:r>
      <w:r w:rsidR="00F347A8">
        <w:t>1</w:t>
      </w:r>
      <w:r w:rsidR="004D3783">
        <w:t>6</w:t>
      </w:r>
      <w:r w:rsidR="00CC2745">
        <w:t xml:space="preserve"> Log$IndexKey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3512A8" w14:textId="77777777" w:rsidTr="00EE1D6C">
        <w:tc>
          <w:tcPr>
            <w:tcW w:w="1548"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E1D6C">
        <w:tc>
          <w:tcPr>
            <w:tcW w:w="1548"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E1D6C">
        <w:tc>
          <w:tcPr>
            <w:tcW w:w="1548"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620"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E1D6C">
        <w:tc>
          <w:tcPr>
            <w:tcW w:w="1548"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620"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20DF1576" w14:textId="77777777" w:rsidR="00E74741" w:rsidRPr="002E5CE2" w:rsidRDefault="00E74741" w:rsidP="002E5CE2">
            <w:pPr>
              <w:jc w:val="both"/>
              <w:rPr>
                <w:sz w:val="20"/>
                <w:szCs w:val="20"/>
                <w:lang w:val="en-GB"/>
              </w:rPr>
            </w:pPr>
            <w:r w:rsidRPr="002E5CE2">
              <w:rPr>
                <w:sz w:val="20"/>
                <w:szCs w:val="20"/>
                <w:lang w:val="en-GB"/>
              </w:rPr>
              <w:t>Identifies the key column</w:t>
            </w:r>
          </w:p>
        </w:tc>
      </w:tr>
      <w:tr w:rsidR="00E74741" w:rsidRPr="002E5CE2" w14:paraId="7A113177" w14:textId="77777777" w:rsidTr="00EE1D6C">
        <w:tc>
          <w:tcPr>
            <w:tcW w:w="1548"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0A3A9EE" w14:textId="5BC612EC" w:rsidR="0027540A" w:rsidRDefault="00682711" w:rsidP="0027540A">
      <w:pPr>
        <w:pStyle w:val="Heading3"/>
      </w:pPr>
      <w:r>
        <w:t>8.5</w:t>
      </w:r>
      <w:r w:rsidR="00AB1204">
        <w:t>.</w:t>
      </w:r>
      <w:r w:rsidR="00F347A8">
        <w:t>1</w:t>
      </w:r>
      <w:r w:rsidR="004D3783">
        <w:t>7</w:t>
      </w:r>
      <w:r w:rsidR="0027540A">
        <w:t xml:space="preserve"> Log$Insert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27540A" w:rsidRPr="002E5CE2" w14:paraId="05804193" w14:textId="77777777" w:rsidTr="00EE1D6C">
        <w:tc>
          <w:tcPr>
            <w:tcW w:w="1548" w:type="dxa"/>
          </w:tcPr>
          <w:p w14:paraId="21BAC124" w14:textId="77777777" w:rsidR="0027540A" w:rsidRPr="002E5CE2" w:rsidRDefault="0027540A" w:rsidP="002E5CE2">
            <w:pPr>
              <w:jc w:val="center"/>
              <w:rPr>
                <w:b/>
                <w:sz w:val="20"/>
                <w:szCs w:val="20"/>
                <w:lang w:val="en-GB"/>
              </w:rPr>
            </w:pPr>
            <w:r w:rsidRPr="002E5CE2">
              <w:rPr>
                <w:b/>
                <w:sz w:val="20"/>
                <w:szCs w:val="20"/>
                <w:lang w:val="en-GB"/>
              </w:rPr>
              <w:t>Field</w:t>
            </w:r>
          </w:p>
        </w:tc>
        <w:tc>
          <w:tcPr>
            <w:tcW w:w="1620" w:type="dxa"/>
          </w:tcPr>
          <w:p w14:paraId="149045F8" w14:textId="77777777" w:rsidR="0027540A" w:rsidRPr="002E5CE2" w:rsidRDefault="0027540A" w:rsidP="002E5CE2">
            <w:pPr>
              <w:jc w:val="center"/>
              <w:rPr>
                <w:b/>
                <w:sz w:val="20"/>
                <w:szCs w:val="20"/>
                <w:lang w:val="en-GB"/>
              </w:rPr>
            </w:pPr>
            <w:r w:rsidRPr="002E5CE2">
              <w:rPr>
                <w:b/>
                <w:sz w:val="20"/>
                <w:szCs w:val="20"/>
                <w:lang w:val="en-GB"/>
              </w:rPr>
              <w:t>DataType</w:t>
            </w:r>
          </w:p>
        </w:tc>
        <w:tc>
          <w:tcPr>
            <w:tcW w:w="5580" w:type="dxa"/>
          </w:tcPr>
          <w:p w14:paraId="7DD8E96F"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49E94B2E" w14:textId="77777777" w:rsidTr="00EE1D6C">
        <w:tc>
          <w:tcPr>
            <w:tcW w:w="1548" w:type="dxa"/>
          </w:tcPr>
          <w:p w14:paraId="24605209" w14:textId="77777777" w:rsidR="0027540A" w:rsidRPr="002E5CE2" w:rsidRDefault="0027540A" w:rsidP="002E5CE2">
            <w:pPr>
              <w:jc w:val="both"/>
              <w:rPr>
                <w:sz w:val="20"/>
                <w:szCs w:val="20"/>
                <w:lang w:val="en-GB"/>
              </w:rPr>
            </w:pPr>
            <w:r w:rsidRPr="002E5CE2">
              <w:rPr>
                <w:sz w:val="20"/>
                <w:szCs w:val="20"/>
                <w:lang w:val="en-GB"/>
              </w:rPr>
              <w:t>Pos</w:t>
            </w:r>
          </w:p>
        </w:tc>
        <w:tc>
          <w:tcPr>
            <w:tcW w:w="1620" w:type="dxa"/>
          </w:tcPr>
          <w:p w14:paraId="1E37EE80"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62C5660F"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2BAF21DD" w14:textId="77777777" w:rsidTr="00EE1D6C">
        <w:tc>
          <w:tcPr>
            <w:tcW w:w="1548" w:type="dxa"/>
          </w:tcPr>
          <w:p w14:paraId="15F5F59C" w14:textId="77777777" w:rsidR="0027540A" w:rsidRPr="002E5CE2" w:rsidRDefault="0027540A" w:rsidP="002E5CE2">
            <w:pPr>
              <w:jc w:val="both"/>
              <w:rPr>
                <w:sz w:val="20"/>
                <w:szCs w:val="20"/>
                <w:lang w:val="en-GB"/>
              </w:rPr>
            </w:pPr>
            <w:r w:rsidRPr="002E5CE2">
              <w:rPr>
                <w:sz w:val="20"/>
                <w:szCs w:val="20"/>
                <w:lang w:val="en-GB"/>
              </w:rPr>
              <w:t>Table</w:t>
            </w:r>
          </w:p>
        </w:tc>
        <w:tc>
          <w:tcPr>
            <w:tcW w:w="1620" w:type="dxa"/>
          </w:tcPr>
          <w:p w14:paraId="17DC299B"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7434E12B" w14:textId="77777777" w:rsidR="0027540A" w:rsidRPr="002E5CE2" w:rsidRDefault="0027540A" w:rsidP="002E5CE2">
            <w:pPr>
              <w:jc w:val="both"/>
              <w:rPr>
                <w:sz w:val="20"/>
                <w:szCs w:val="20"/>
                <w:lang w:val="en-GB"/>
              </w:rPr>
            </w:pPr>
            <w:r w:rsidRPr="002E5CE2">
              <w:rPr>
                <w:sz w:val="20"/>
                <w:szCs w:val="20"/>
                <w:lang w:val="en-GB"/>
              </w:rPr>
              <w:t>The defining position of the table for the insert</w:t>
            </w:r>
          </w:p>
        </w:tc>
      </w:tr>
      <w:tr w:rsidR="005C5A5F" w:rsidRPr="002E5CE2" w14:paraId="3F3EC07F" w14:textId="77777777" w:rsidTr="00EE1D6C">
        <w:tc>
          <w:tcPr>
            <w:tcW w:w="1548" w:type="dxa"/>
          </w:tcPr>
          <w:p w14:paraId="191C7D41" w14:textId="02B0C6E2" w:rsidR="005C5A5F" w:rsidRPr="002E5CE2" w:rsidRDefault="00A24473" w:rsidP="002E5CE2">
            <w:pPr>
              <w:jc w:val="both"/>
              <w:rPr>
                <w:sz w:val="20"/>
                <w:szCs w:val="20"/>
                <w:lang w:val="en-GB"/>
              </w:rPr>
            </w:pPr>
            <w:r>
              <w:rPr>
                <w:sz w:val="20"/>
                <w:szCs w:val="20"/>
                <w:lang w:val="en-GB"/>
              </w:rPr>
              <w:t>SubType</w:t>
            </w:r>
          </w:p>
        </w:tc>
        <w:tc>
          <w:tcPr>
            <w:tcW w:w="1620" w:type="dxa"/>
          </w:tcPr>
          <w:p w14:paraId="74FDE09B" w14:textId="177014FC" w:rsidR="005C5A5F" w:rsidRDefault="005C5A5F" w:rsidP="002E5CE2">
            <w:pPr>
              <w:jc w:val="both"/>
              <w:rPr>
                <w:sz w:val="20"/>
                <w:szCs w:val="20"/>
                <w:lang w:val="en-GB"/>
              </w:rPr>
            </w:pPr>
            <w:r>
              <w:rPr>
                <w:sz w:val="20"/>
                <w:szCs w:val="20"/>
                <w:lang w:val="en-GB"/>
              </w:rPr>
              <w:t>Char</w:t>
            </w:r>
          </w:p>
        </w:tc>
        <w:tc>
          <w:tcPr>
            <w:tcW w:w="5580" w:type="dxa"/>
          </w:tcPr>
          <w:p w14:paraId="4A9E8AC7" w14:textId="25A1D372" w:rsidR="005C5A5F" w:rsidRPr="002E5CE2" w:rsidRDefault="00A24473" w:rsidP="002E5CE2">
            <w:pPr>
              <w:jc w:val="both"/>
              <w:rPr>
                <w:sz w:val="20"/>
                <w:szCs w:val="20"/>
                <w:lang w:val="en-GB"/>
              </w:rPr>
            </w:pPr>
            <w:r>
              <w:rPr>
                <w:sz w:val="20"/>
                <w:szCs w:val="20"/>
                <w:lang w:val="en-GB"/>
              </w:rPr>
              <w:t>The defining position of the subtype if specified</w:t>
            </w:r>
          </w:p>
        </w:tc>
      </w:tr>
      <w:tr w:rsidR="00A24473" w:rsidRPr="002E5CE2" w14:paraId="76E7D2FA" w14:textId="77777777" w:rsidTr="00EE1D6C">
        <w:tc>
          <w:tcPr>
            <w:tcW w:w="1548" w:type="dxa"/>
          </w:tcPr>
          <w:p w14:paraId="29F56D3A" w14:textId="3628B095" w:rsidR="00A24473" w:rsidRDefault="00A24473" w:rsidP="002E5CE2">
            <w:pPr>
              <w:jc w:val="both"/>
              <w:rPr>
                <w:sz w:val="20"/>
                <w:szCs w:val="20"/>
                <w:lang w:val="en-GB"/>
              </w:rPr>
            </w:pPr>
            <w:r>
              <w:rPr>
                <w:sz w:val="20"/>
                <w:szCs w:val="20"/>
                <w:lang w:val="en-GB"/>
              </w:rPr>
              <w:t>Classification</w:t>
            </w:r>
          </w:p>
        </w:tc>
        <w:tc>
          <w:tcPr>
            <w:tcW w:w="1620" w:type="dxa"/>
          </w:tcPr>
          <w:p w14:paraId="476C1825" w14:textId="25A5EDB9" w:rsidR="00A24473" w:rsidRDefault="00A24473" w:rsidP="002E5CE2">
            <w:pPr>
              <w:jc w:val="both"/>
              <w:rPr>
                <w:sz w:val="20"/>
                <w:szCs w:val="20"/>
                <w:lang w:val="en-GB"/>
              </w:rPr>
            </w:pPr>
            <w:r>
              <w:rPr>
                <w:sz w:val="20"/>
                <w:szCs w:val="20"/>
                <w:lang w:val="en-GB"/>
              </w:rPr>
              <w:t>Char</w:t>
            </w:r>
          </w:p>
        </w:tc>
        <w:tc>
          <w:tcPr>
            <w:tcW w:w="5580" w:type="dxa"/>
          </w:tcPr>
          <w:p w14:paraId="18E727A0" w14:textId="221AC403" w:rsidR="00A24473" w:rsidRDefault="00A24473" w:rsidP="002E5CE2">
            <w:pPr>
              <w:jc w:val="both"/>
              <w:rPr>
                <w:sz w:val="20"/>
                <w:szCs w:val="20"/>
                <w:lang w:val="en-GB"/>
              </w:rPr>
            </w:pPr>
            <w:r>
              <w:rPr>
                <w:sz w:val="20"/>
                <w:szCs w:val="20"/>
                <w:lang w:val="en-GB"/>
              </w:rPr>
              <w:t xml:space="preserve">D to A </w:t>
            </w:r>
          </w:p>
        </w:tc>
      </w:tr>
      <w:tr w:rsidR="0027540A" w:rsidRPr="002E5CE2" w14:paraId="5DFD4345" w14:textId="77777777" w:rsidTr="00EE1D6C">
        <w:tc>
          <w:tcPr>
            <w:tcW w:w="1548" w:type="dxa"/>
          </w:tcPr>
          <w:p w14:paraId="78B2DCD8" w14:textId="77777777" w:rsidR="0027540A" w:rsidRPr="002E5CE2" w:rsidRDefault="0027540A" w:rsidP="002E5CE2">
            <w:pPr>
              <w:jc w:val="both"/>
              <w:rPr>
                <w:sz w:val="20"/>
                <w:szCs w:val="20"/>
                <w:lang w:val="en-GB"/>
              </w:rPr>
            </w:pPr>
            <w:r w:rsidRPr="002E5CE2">
              <w:rPr>
                <w:sz w:val="20"/>
                <w:szCs w:val="20"/>
                <w:lang w:val="en-GB"/>
              </w:rPr>
              <w:t>Transaction</w:t>
            </w:r>
          </w:p>
        </w:tc>
        <w:tc>
          <w:tcPr>
            <w:tcW w:w="1620" w:type="dxa"/>
          </w:tcPr>
          <w:p w14:paraId="00CF4834" w14:textId="77777777" w:rsidR="0027540A" w:rsidRPr="002E5CE2" w:rsidRDefault="00D60702" w:rsidP="002E5CE2">
            <w:pPr>
              <w:jc w:val="both"/>
              <w:rPr>
                <w:sz w:val="20"/>
                <w:szCs w:val="20"/>
                <w:lang w:val="en-GB"/>
              </w:rPr>
            </w:pPr>
            <w:r>
              <w:rPr>
                <w:sz w:val="20"/>
                <w:szCs w:val="20"/>
                <w:lang w:val="en-GB"/>
              </w:rPr>
              <w:t>Char</w:t>
            </w:r>
          </w:p>
        </w:tc>
        <w:tc>
          <w:tcPr>
            <w:tcW w:w="5580" w:type="dxa"/>
          </w:tcPr>
          <w:p w14:paraId="2B119E93" w14:textId="77777777" w:rsidR="0027540A" w:rsidRPr="002E5CE2" w:rsidRDefault="0027540A" w:rsidP="002E5CE2">
            <w:pPr>
              <w:jc w:val="both"/>
              <w:rPr>
                <w:sz w:val="20"/>
                <w:szCs w:val="20"/>
                <w:lang w:val="en-GB"/>
              </w:rPr>
            </w:pPr>
            <w:r w:rsidRPr="002E5CE2">
              <w:rPr>
                <w:sz w:val="20"/>
                <w:szCs w:val="20"/>
                <w:lang w:val="en-GB"/>
              </w:rPr>
              <w:t>The transaction this log entry belongs to</w:t>
            </w:r>
          </w:p>
        </w:tc>
      </w:tr>
    </w:tbl>
    <w:p w14:paraId="580A998D" w14:textId="36E783DF" w:rsidR="0027540A" w:rsidRDefault="00682711" w:rsidP="0027540A">
      <w:pPr>
        <w:pStyle w:val="Heading3"/>
      </w:pPr>
      <w:r>
        <w:t>8.5</w:t>
      </w:r>
      <w:r w:rsidR="0011732D">
        <w:t>.</w:t>
      </w:r>
      <w:r w:rsidR="00F347A8">
        <w:t>1</w:t>
      </w:r>
      <w:r w:rsidR="004D3783">
        <w:t>8</w:t>
      </w:r>
      <w:r w:rsidR="0027540A">
        <w:t xml:space="preserve"> Log$InsertField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98"/>
        <w:gridCol w:w="5412"/>
      </w:tblGrid>
      <w:tr w:rsidR="0027540A" w:rsidRPr="002E5CE2" w14:paraId="4937E29B" w14:textId="77777777" w:rsidTr="00831913">
        <w:tc>
          <w:tcPr>
            <w:tcW w:w="1519" w:type="dxa"/>
          </w:tcPr>
          <w:p w14:paraId="29B19289" w14:textId="77777777" w:rsidR="0027540A" w:rsidRPr="002E5CE2" w:rsidRDefault="0027540A" w:rsidP="002E5CE2">
            <w:pPr>
              <w:jc w:val="center"/>
              <w:rPr>
                <w:b/>
                <w:sz w:val="20"/>
                <w:szCs w:val="20"/>
                <w:lang w:val="en-GB"/>
              </w:rPr>
            </w:pPr>
            <w:r w:rsidRPr="002E5CE2">
              <w:rPr>
                <w:b/>
                <w:sz w:val="20"/>
                <w:szCs w:val="20"/>
                <w:lang w:val="en-GB"/>
              </w:rPr>
              <w:t>Field</w:t>
            </w:r>
          </w:p>
        </w:tc>
        <w:tc>
          <w:tcPr>
            <w:tcW w:w="1598" w:type="dxa"/>
          </w:tcPr>
          <w:p w14:paraId="1C4F6338" w14:textId="77777777" w:rsidR="0027540A" w:rsidRPr="002E5CE2" w:rsidRDefault="0027540A" w:rsidP="002E5CE2">
            <w:pPr>
              <w:jc w:val="center"/>
              <w:rPr>
                <w:b/>
                <w:sz w:val="20"/>
                <w:szCs w:val="20"/>
                <w:lang w:val="en-GB"/>
              </w:rPr>
            </w:pPr>
            <w:r w:rsidRPr="002E5CE2">
              <w:rPr>
                <w:b/>
                <w:sz w:val="20"/>
                <w:szCs w:val="20"/>
                <w:lang w:val="en-GB"/>
              </w:rPr>
              <w:t>DataType</w:t>
            </w:r>
          </w:p>
        </w:tc>
        <w:tc>
          <w:tcPr>
            <w:tcW w:w="5412" w:type="dxa"/>
          </w:tcPr>
          <w:p w14:paraId="2C9E1FD4" w14:textId="77777777" w:rsidR="0027540A" w:rsidRPr="002E5CE2" w:rsidRDefault="0027540A" w:rsidP="002E5CE2">
            <w:pPr>
              <w:jc w:val="center"/>
              <w:rPr>
                <w:b/>
                <w:sz w:val="20"/>
                <w:szCs w:val="20"/>
                <w:lang w:val="en-GB"/>
              </w:rPr>
            </w:pPr>
            <w:r w:rsidRPr="002E5CE2">
              <w:rPr>
                <w:b/>
                <w:sz w:val="20"/>
                <w:szCs w:val="20"/>
                <w:lang w:val="en-GB"/>
              </w:rPr>
              <w:t>Description</w:t>
            </w:r>
          </w:p>
        </w:tc>
      </w:tr>
      <w:tr w:rsidR="0027540A" w:rsidRPr="002E5CE2" w14:paraId="55FE190D" w14:textId="77777777" w:rsidTr="00831913">
        <w:tc>
          <w:tcPr>
            <w:tcW w:w="1519" w:type="dxa"/>
          </w:tcPr>
          <w:p w14:paraId="7FFD1EEF" w14:textId="77777777" w:rsidR="0027540A" w:rsidRPr="002E5CE2" w:rsidRDefault="0027540A" w:rsidP="002E5CE2">
            <w:pPr>
              <w:jc w:val="both"/>
              <w:rPr>
                <w:sz w:val="20"/>
                <w:szCs w:val="20"/>
                <w:lang w:val="en-GB"/>
              </w:rPr>
            </w:pPr>
            <w:r w:rsidRPr="002E5CE2">
              <w:rPr>
                <w:sz w:val="20"/>
                <w:szCs w:val="20"/>
                <w:lang w:val="en-GB"/>
              </w:rPr>
              <w:t>Pos</w:t>
            </w:r>
          </w:p>
        </w:tc>
        <w:tc>
          <w:tcPr>
            <w:tcW w:w="1598" w:type="dxa"/>
          </w:tcPr>
          <w:p w14:paraId="2C98B3BB"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7933DEFA" w14:textId="77777777" w:rsidR="0027540A" w:rsidRPr="002E5CE2" w:rsidRDefault="0027540A" w:rsidP="002E5CE2">
            <w:pPr>
              <w:jc w:val="both"/>
              <w:rPr>
                <w:sz w:val="20"/>
                <w:szCs w:val="20"/>
                <w:lang w:val="en-GB"/>
              </w:rPr>
            </w:pPr>
            <w:r w:rsidRPr="002E5CE2">
              <w:rPr>
                <w:sz w:val="20"/>
                <w:szCs w:val="20"/>
                <w:lang w:val="en-GB"/>
              </w:rPr>
              <w:t>System key (position information) for the current log entry</w:t>
            </w:r>
          </w:p>
        </w:tc>
      </w:tr>
      <w:tr w:rsidR="0027540A" w:rsidRPr="002E5CE2" w14:paraId="6D837471" w14:textId="77777777" w:rsidTr="00831913">
        <w:tc>
          <w:tcPr>
            <w:tcW w:w="1519" w:type="dxa"/>
          </w:tcPr>
          <w:p w14:paraId="1013E7DC" w14:textId="77777777" w:rsidR="0027540A" w:rsidRPr="002E5CE2" w:rsidRDefault="0027540A" w:rsidP="002E5CE2">
            <w:pPr>
              <w:jc w:val="both"/>
              <w:rPr>
                <w:sz w:val="20"/>
                <w:szCs w:val="20"/>
                <w:lang w:val="en-GB"/>
              </w:rPr>
            </w:pPr>
            <w:r w:rsidRPr="002E5CE2">
              <w:rPr>
                <w:sz w:val="20"/>
                <w:szCs w:val="20"/>
                <w:lang w:val="en-GB"/>
              </w:rPr>
              <w:t>ColRef</w:t>
            </w:r>
          </w:p>
        </w:tc>
        <w:tc>
          <w:tcPr>
            <w:tcW w:w="1598" w:type="dxa"/>
          </w:tcPr>
          <w:p w14:paraId="66B2981E" w14:textId="77777777" w:rsidR="0027540A" w:rsidRPr="002E5CE2" w:rsidRDefault="00D60702" w:rsidP="002E5CE2">
            <w:pPr>
              <w:jc w:val="both"/>
              <w:rPr>
                <w:sz w:val="20"/>
                <w:szCs w:val="20"/>
                <w:lang w:val="en-GB"/>
              </w:rPr>
            </w:pPr>
            <w:r>
              <w:rPr>
                <w:sz w:val="20"/>
                <w:szCs w:val="20"/>
                <w:lang w:val="en-GB"/>
              </w:rPr>
              <w:t>Char</w:t>
            </w:r>
          </w:p>
        </w:tc>
        <w:tc>
          <w:tcPr>
            <w:tcW w:w="5412" w:type="dxa"/>
          </w:tcPr>
          <w:p w14:paraId="6C82B5C0" w14:textId="77777777" w:rsidR="0027540A" w:rsidRPr="002E5CE2" w:rsidRDefault="0027540A" w:rsidP="002E5CE2">
            <w:pPr>
              <w:jc w:val="both"/>
              <w:rPr>
                <w:sz w:val="20"/>
                <w:szCs w:val="20"/>
                <w:lang w:val="en-GB"/>
              </w:rPr>
            </w:pPr>
            <w:r w:rsidRPr="002E5CE2">
              <w:rPr>
                <w:sz w:val="20"/>
                <w:szCs w:val="20"/>
                <w:lang w:val="en-GB"/>
              </w:rPr>
              <w:t>Identifies the column</w:t>
            </w:r>
          </w:p>
        </w:tc>
      </w:tr>
      <w:tr w:rsidR="0027540A" w:rsidRPr="002E5CE2" w14:paraId="359845CD" w14:textId="77777777" w:rsidTr="00831913">
        <w:tc>
          <w:tcPr>
            <w:tcW w:w="1519" w:type="dxa"/>
          </w:tcPr>
          <w:p w14:paraId="67171041" w14:textId="77777777" w:rsidR="0027540A" w:rsidRPr="002E5CE2" w:rsidRDefault="0027540A" w:rsidP="002E5CE2">
            <w:pPr>
              <w:jc w:val="both"/>
              <w:rPr>
                <w:sz w:val="20"/>
                <w:szCs w:val="20"/>
                <w:lang w:val="en-GB"/>
              </w:rPr>
            </w:pPr>
            <w:r w:rsidRPr="002E5CE2">
              <w:rPr>
                <w:sz w:val="20"/>
                <w:szCs w:val="20"/>
                <w:lang w:val="en-GB"/>
              </w:rPr>
              <w:t>Data</w:t>
            </w:r>
          </w:p>
        </w:tc>
        <w:tc>
          <w:tcPr>
            <w:tcW w:w="1598" w:type="dxa"/>
          </w:tcPr>
          <w:p w14:paraId="7AD77B88" w14:textId="77777777" w:rsidR="0027540A" w:rsidRPr="002E5CE2" w:rsidRDefault="0027540A" w:rsidP="002E5CE2">
            <w:pPr>
              <w:jc w:val="both"/>
              <w:rPr>
                <w:sz w:val="20"/>
                <w:szCs w:val="20"/>
                <w:lang w:val="en-GB"/>
              </w:rPr>
            </w:pPr>
            <w:r w:rsidRPr="002E5CE2">
              <w:rPr>
                <w:sz w:val="20"/>
                <w:szCs w:val="20"/>
                <w:lang w:val="en-GB"/>
              </w:rPr>
              <w:t>Char</w:t>
            </w:r>
          </w:p>
        </w:tc>
        <w:tc>
          <w:tcPr>
            <w:tcW w:w="5412" w:type="dxa"/>
          </w:tcPr>
          <w:p w14:paraId="37AAFC27" w14:textId="77777777" w:rsidR="0027540A" w:rsidRPr="002E5CE2" w:rsidRDefault="0027540A" w:rsidP="002E5CE2">
            <w:pPr>
              <w:jc w:val="both"/>
              <w:rPr>
                <w:sz w:val="20"/>
                <w:szCs w:val="20"/>
                <w:lang w:val="en-GB"/>
              </w:rPr>
            </w:pPr>
            <w:r w:rsidRPr="002E5CE2">
              <w:rPr>
                <w:sz w:val="20"/>
                <w:szCs w:val="20"/>
                <w:lang w:val="en-GB"/>
              </w:rPr>
              <w:t>String version of the data</w:t>
            </w:r>
          </w:p>
        </w:tc>
      </w:tr>
    </w:tbl>
    <w:p w14:paraId="2DBA96F3" w14:textId="49C3B426" w:rsidR="00EC5964" w:rsidRPr="00EC5964" w:rsidRDefault="00682711" w:rsidP="00EC5964">
      <w:pPr>
        <w:pStyle w:val="Heading3"/>
      </w:pPr>
      <w:r>
        <w:t>8.5</w:t>
      </w:r>
      <w:r w:rsidR="00F347A8">
        <w:t>.1</w:t>
      </w:r>
      <w:r w:rsidR="004D3783">
        <w:t>9</w:t>
      </w:r>
      <w:r w:rsidR="00831913">
        <w:t xml:space="preserve"> Log$Metadata</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7777777" w:rsidR="00EC5964" w:rsidRPr="002E5CE2" w:rsidRDefault="00EC5964" w:rsidP="00FB4DCF">
            <w:pPr>
              <w:jc w:val="both"/>
              <w:rPr>
                <w:sz w:val="20"/>
                <w:szCs w:val="20"/>
                <w:lang w:val="en-GB"/>
              </w:rPr>
            </w:pPr>
            <w:r>
              <w:rPr>
                <w:sz w:val="20"/>
                <w:szCs w:val="20"/>
                <w:lang w:val="en-GB"/>
              </w:rPr>
              <w:t>Output</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77777777" w:rsidR="00EC5964" w:rsidRPr="002E5CE2" w:rsidRDefault="00EC5964" w:rsidP="00FB4DCF">
            <w:pPr>
              <w:jc w:val="both"/>
              <w:rPr>
                <w:sz w:val="20"/>
                <w:szCs w:val="20"/>
                <w:lang w:val="en-GB"/>
              </w:rPr>
            </w:pPr>
            <w:r>
              <w:rPr>
                <w:sz w:val="20"/>
                <w:szCs w:val="20"/>
                <w:lang w:val="en-GB"/>
              </w:rPr>
              <w:t>Output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7777777" w:rsidR="00EC5964" w:rsidRPr="002E5CE2" w:rsidRDefault="00EC5964" w:rsidP="00FB4DCF">
            <w:pPr>
              <w:jc w:val="both"/>
              <w:rPr>
                <w:sz w:val="20"/>
                <w:szCs w:val="20"/>
                <w:lang w:val="en-GB"/>
              </w:rPr>
            </w:pPr>
            <w:r>
              <w:rPr>
                <w:sz w:val="20"/>
                <w:szCs w:val="20"/>
                <w:lang w:val="en-GB"/>
              </w:rPr>
              <w:t>Iri</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77777777" w:rsidR="00EC5964" w:rsidRPr="002E5CE2" w:rsidRDefault="00EC5964" w:rsidP="00FB4DCF">
            <w:pPr>
              <w:jc w:val="both"/>
              <w:rPr>
                <w:sz w:val="20"/>
                <w:szCs w:val="20"/>
                <w:lang w:val="en-GB"/>
              </w:rPr>
            </w:pPr>
            <w:r>
              <w:rPr>
                <w:sz w:val="20"/>
                <w:szCs w:val="20"/>
                <w:lang w:val="en-GB"/>
              </w:rPr>
              <w:t>Web metadata for this role</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535C48D8" w:rsidR="00EC5964" w:rsidRPr="00EC5964" w:rsidRDefault="00682711" w:rsidP="00EC5964">
      <w:pPr>
        <w:pStyle w:val="Heading3"/>
      </w:pPr>
      <w:r>
        <w:t>8.5</w:t>
      </w:r>
      <w:r w:rsidR="00AB1204">
        <w:t>.</w:t>
      </w:r>
      <w:r w:rsidR="004D3783">
        <w:t>20</w:t>
      </w:r>
      <w:r w:rsidR="00CC2745">
        <w:t xml:space="preserve"> Log$Modify</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0A6E3B82" w:rsidR="00D71CC1" w:rsidRDefault="00682711" w:rsidP="00CB15C8">
      <w:pPr>
        <w:pStyle w:val="Heading3"/>
      </w:pPr>
      <w:r>
        <w:t>8.5</w:t>
      </w:r>
      <w:r w:rsidR="00AB1204">
        <w:t>.</w:t>
      </w:r>
      <w:r w:rsidR="004D3783">
        <w:t>21</w:t>
      </w:r>
      <w:r w:rsidR="00D71CC1">
        <w:t xml:space="preserve"> Log$Ordering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1"/>
        <w:gridCol w:w="1595"/>
        <w:gridCol w:w="5403"/>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77777777"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defeining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58820043" w:rsidR="00CC2745" w:rsidRDefault="00682711" w:rsidP="00CB15C8">
      <w:pPr>
        <w:pStyle w:val="Heading3"/>
      </w:pPr>
      <w:r>
        <w:t>8.5</w:t>
      </w:r>
      <w:r w:rsidR="00AB1204">
        <w:t>.</w:t>
      </w:r>
      <w:r w:rsidR="0002326F">
        <w:t>2</w:t>
      </w:r>
      <w:r w:rsidR="004D3783">
        <w:t>2</w:t>
      </w:r>
      <w:r w:rsidR="00CC2745">
        <w:t xml:space="preserve"> Log$Procedure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F47006B" w14:textId="77777777" w:rsidTr="00A23841">
        <w:tc>
          <w:tcPr>
            <w:tcW w:w="1532"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A23841">
        <w:tc>
          <w:tcPr>
            <w:tcW w:w="1532"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A23841">
        <w:tc>
          <w:tcPr>
            <w:tcW w:w="1532"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97"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400"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A23841">
        <w:tc>
          <w:tcPr>
            <w:tcW w:w="1532"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97"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400"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A23841">
        <w:tc>
          <w:tcPr>
            <w:tcW w:w="1532" w:type="dxa"/>
          </w:tcPr>
          <w:p w14:paraId="0FAA05A4" w14:textId="77777777" w:rsidR="00A52E12" w:rsidRDefault="00A52E12" w:rsidP="002E5CE2">
            <w:pPr>
              <w:jc w:val="both"/>
              <w:rPr>
                <w:sz w:val="20"/>
                <w:szCs w:val="20"/>
                <w:lang w:val="en-GB"/>
              </w:rPr>
            </w:pPr>
            <w:r>
              <w:rPr>
                <w:sz w:val="20"/>
                <w:szCs w:val="20"/>
                <w:lang w:val="en-GB"/>
              </w:rPr>
              <w:t>RetDefPos</w:t>
            </w:r>
          </w:p>
        </w:tc>
        <w:tc>
          <w:tcPr>
            <w:tcW w:w="1597" w:type="dxa"/>
          </w:tcPr>
          <w:p w14:paraId="08A712AA" w14:textId="77777777" w:rsidR="00A52E12" w:rsidRDefault="00573A79" w:rsidP="002E5CE2">
            <w:pPr>
              <w:jc w:val="both"/>
              <w:rPr>
                <w:sz w:val="20"/>
                <w:szCs w:val="20"/>
                <w:lang w:val="en-GB"/>
              </w:rPr>
            </w:pPr>
            <w:r>
              <w:rPr>
                <w:sz w:val="20"/>
                <w:szCs w:val="20"/>
                <w:lang w:val="en-GB"/>
              </w:rPr>
              <w:t>Char</w:t>
            </w:r>
          </w:p>
        </w:tc>
        <w:tc>
          <w:tcPr>
            <w:tcW w:w="5400"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A23841">
        <w:tc>
          <w:tcPr>
            <w:tcW w:w="1532"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97"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A23841">
        <w:tc>
          <w:tcPr>
            <w:tcW w:w="1532"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2328D70E" w14:textId="12EB6B99" w:rsidR="00CC2745" w:rsidRDefault="00F06E4D" w:rsidP="00964D07">
      <w:pPr>
        <w:pStyle w:val="Heading3"/>
      </w:pPr>
      <w:r>
        <w:t>8.</w:t>
      </w:r>
      <w:r w:rsidR="00682711">
        <w:t>5</w:t>
      </w:r>
      <w:r w:rsidR="00F347A8">
        <w:t>.2</w:t>
      </w:r>
      <w:r w:rsidR="004D3783">
        <w:t>3</w:t>
      </w:r>
      <w:r w:rsidR="00CC2745">
        <w:t xml:space="preserve"> Log$Revoke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21E10A25" w:rsidR="00CC2745" w:rsidRDefault="00682711" w:rsidP="00964D07">
      <w:pPr>
        <w:pStyle w:val="Heading3"/>
      </w:pPr>
      <w:r>
        <w:t>8.5</w:t>
      </w:r>
      <w:r w:rsidR="00AB1204">
        <w:t>.</w:t>
      </w:r>
      <w:r w:rsidR="00F347A8">
        <w:t>2</w:t>
      </w:r>
      <w:r w:rsidR="004D3783">
        <w:t>4</w:t>
      </w:r>
      <w:r w:rsidR="00CC2745">
        <w:t xml:space="preserve"> Log$Role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784FEDEE" w:rsidR="00CC2745" w:rsidRDefault="00682711" w:rsidP="00964D07">
      <w:pPr>
        <w:pStyle w:val="Heading3"/>
      </w:pPr>
      <w:r>
        <w:t>8.5</w:t>
      </w:r>
      <w:r w:rsidR="0011732D">
        <w:t>.2</w:t>
      </w:r>
      <w:r w:rsidR="004D3783">
        <w:t>5</w:t>
      </w:r>
      <w:r w:rsidR="00CC2745">
        <w:t xml:space="preserve"> Log$Table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3CDD544A" w:rsidR="001A72D1" w:rsidRDefault="00682711" w:rsidP="001A72D1">
      <w:pPr>
        <w:pStyle w:val="Heading3"/>
      </w:pPr>
      <w:r>
        <w:t>8.5</w:t>
      </w:r>
      <w:r w:rsidR="00F347A8">
        <w:t>.2</w:t>
      </w:r>
      <w:r w:rsidR="004D3783">
        <w:t>6</w:t>
      </w:r>
      <w:r w:rsidR="001A72D1">
        <w:t xml:space="preserve"> Log$TablePeriod</w:t>
      </w:r>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59"/>
        <w:gridCol w:w="5444"/>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5BDD2BDC" w:rsidR="00CC2745" w:rsidRDefault="00682711" w:rsidP="00964D07">
      <w:pPr>
        <w:pStyle w:val="Heading3"/>
      </w:pPr>
      <w:r>
        <w:t>8.5</w:t>
      </w:r>
      <w:r w:rsidR="00AB1204">
        <w:t>.</w:t>
      </w:r>
      <w:r w:rsidR="00D074E9">
        <w:t>2</w:t>
      </w:r>
      <w:r w:rsidR="004D3783">
        <w:t>7</w:t>
      </w:r>
      <w:r w:rsidR="00CC2745">
        <w:t xml:space="preserve"> Log$Transaction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601"/>
        <w:gridCol w:w="5403"/>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5900F30B" w14:textId="532DA425" w:rsidR="0002269E" w:rsidRDefault="00682711" w:rsidP="0002269E">
      <w:pPr>
        <w:pStyle w:val="Heading3"/>
      </w:pPr>
      <w:r>
        <w:t>8.5</w:t>
      </w:r>
      <w:r w:rsidR="00AB1204">
        <w:t>.</w:t>
      </w:r>
      <w:r w:rsidR="00ED0AA6">
        <w:t>2</w:t>
      </w:r>
      <w:r w:rsidR="004D3783">
        <w:t>8</w:t>
      </w:r>
      <w:r w:rsidR="0002269E">
        <w:t xml:space="preserve"> Log$TransactionParticipant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98"/>
        <w:gridCol w:w="5406"/>
      </w:tblGrid>
      <w:tr w:rsidR="0002269E" w:rsidRPr="002E5CE2" w14:paraId="157CC654" w14:textId="77777777" w:rsidTr="00EE1D6C">
        <w:tc>
          <w:tcPr>
            <w:tcW w:w="1525" w:type="dxa"/>
          </w:tcPr>
          <w:p w14:paraId="1478E2F0" w14:textId="77777777" w:rsidR="0002269E" w:rsidRPr="002E5CE2" w:rsidRDefault="0002269E" w:rsidP="002E5CE2">
            <w:pPr>
              <w:jc w:val="center"/>
              <w:rPr>
                <w:b/>
                <w:sz w:val="20"/>
                <w:szCs w:val="20"/>
                <w:lang w:val="en-GB"/>
              </w:rPr>
            </w:pPr>
            <w:r w:rsidRPr="002E5CE2">
              <w:rPr>
                <w:b/>
                <w:sz w:val="20"/>
                <w:szCs w:val="20"/>
                <w:lang w:val="en-GB"/>
              </w:rPr>
              <w:t>Field</w:t>
            </w:r>
          </w:p>
        </w:tc>
        <w:tc>
          <w:tcPr>
            <w:tcW w:w="1598" w:type="dxa"/>
          </w:tcPr>
          <w:p w14:paraId="7CA6D7EB" w14:textId="77777777" w:rsidR="0002269E" w:rsidRPr="002E5CE2" w:rsidRDefault="0002269E" w:rsidP="002E5CE2">
            <w:pPr>
              <w:jc w:val="center"/>
              <w:rPr>
                <w:b/>
                <w:sz w:val="20"/>
                <w:szCs w:val="20"/>
                <w:lang w:val="en-GB"/>
              </w:rPr>
            </w:pPr>
            <w:r w:rsidRPr="002E5CE2">
              <w:rPr>
                <w:b/>
                <w:sz w:val="20"/>
                <w:szCs w:val="20"/>
                <w:lang w:val="en-GB"/>
              </w:rPr>
              <w:t>DataType</w:t>
            </w:r>
          </w:p>
        </w:tc>
        <w:tc>
          <w:tcPr>
            <w:tcW w:w="5406" w:type="dxa"/>
          </w:tcPr>
          <w:p w14:paraId="27B63E32" w14:textId="77777777" w:rsidR="0002269E" w:rsidRPr="002E5CE2" w:rsidRDefault="0002269E" w:rsidP="002E5CE2">
            <w:pPr>
              <w:jc w:val="center"/>
              <w:rPr>
                <w:b/>
                <w:sz w:val="20"/>
                <w:szCs w:val="20"/>
                <w:lang w:val="en-GB"/>
              </w:rPr>
            </w:pPr>
            <w:r w:rsidRPr="002E5CE2">
              <w:rPr>
                <w:b/>
                <w:sz w:val="20"/>
                <w:szCs w:val="20"/>
                <w:lang w:val="en-GB"/>
              </w:rPr>
              <w:t>Description</w:t>
            </w:r>
          </w:p>
        </w:tc>
      </w:tr>
      <w:tr w:rsidR="0002269E" w:rsidRPr="002E5CE2" w14:paraId="12B0FBDC" w14:textId="77777777" w:rsidTr="00EE1D6C">
        <w:tc>
          <w:tcPr>
            <w:tcW w:w="1525" w:type="dxa"/>
          </w:tcPr>
          <w:p w14:paraId="6ED146E6" w14:textId="77777777" w:rsidR="0002269E" w:rsidRPr="002E5CE2" w:rsidRDefault="0002269E" w:rsidP="002E5CE2">
            <w:pPr>
              <w:jc w:val="both"/>
              <w:rPr>
                <w:sz w:val="20"/>
                <w:szCs w:val="20"/>
                <w:lang w:val="en-GB"/>
              </w:rPr>
            </w:pPr>
            <w:r w:rsidRPr="002E5CE2">
              <w:rPr>
                <w:sz w:val="20"/>
                <w:szCs w:val="20"/>
                <w:lang w:val="en-GB"/>
              </w:rPr>
              <w:t>Pos</w:t>
            </w:r>
          </w:p>
        </w:tc>
        <w:tc>
          <w:tcPr>
            <w:tcW w:w="1598" w:type="dxa"/>
          </w:tcPr>
          <w:p w14:paraId="6D99E335"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43AE599F" w14:textId="77777777" w:rsidR="0002269E" w:rsidRPr="002E5CE2" w:rsidRDefault="0002269E" w:rsidP="002E5CE2">
            <w:pPr>
              <w:jc w:val="both"/>
              <w:rPr>
                <w:sz w:val="20"/>
                <w:szCs w:val="20"/>
                <w:lang w:val="en-GB"/>
              </w:rPr>
            </w:pPr>
            <w:r w:rsidRPr="002E5CE2">
              <w:rPr>
                <w:sz w:val="20"/>
                <w:szCs w:val="20"/>
                <w:lang w:val="en-GB"/>
              </w:rPr>
              <w:t>System key (position information) for the log entry</w:t>
            </w:r>
          </w:p>
        </w:tc>
      </w:tr>
      <w:tr w:rsidR="0002269E" w:rsidRPr="002E5CE2" w14:paraId="5697AD37" w14:textId="77777777" w:rsidTr="00EE1D6C">
        <w:tc>
          <w:tcPr>
            <w:tcW w:w="1525" w:type="dxa"/>
          </w:tcPr>
          <w:p w14:paraId="2ABAEB42" w14:textId="77777777" w:rsidR="0002269E" w:rsidRPr="002E5CE2" w:rsidRDefault="0002269E" w:rsidP="002E5CE2">
            <w:pPr>
              <w:jc w:val="both"/>
              <w:rPr>
                <w:sz w:val="20"/>
                <w:szCs w:val="20"/>
                <w:lang w:val="en-GB"/>
              </w:rPr>
            </w:pPr>
            <w:r w:rsidRPr="002E5CE2">
              <w:rPr>
                <w:sz w:val="20"/>
                <w:szCs w:val="20"/>
                <w:lang w:val="en-GB"/>
              </w:rPr>
              <w:t>Path</w:t>
            </w:r>
          </w:p>
        </w:tc>
        <w:tc>
          <w:tcPr>
            <w:tcW w:w="1598" w:type="dxa"/>
          </w:tcPr>
          <w:p w14:paraId="5FE00FA0" w14:textId="77777777" w:rsidR="0002269E" w:rsidRPr="002E5CE2" w:rsidRDefault="0002269E" w:rsidP="002E5CE2">
            <w:pPr>
              <w:jc w:val="both"/>
              <w:rPr>
                <w:sz w:val="20"/>
                <w:szCs w:val="20"/>
                <w:lang w:val="en-GB"/>
              </w:rPr>
            </w:pPr>
            <w:r w:rsidRPr="002E5CE2">
              <w:rPr>
                <w:sz w:val="20"/>
                <w:szCs w:val="20"/>
                <w:lang w:val="en-GB"/>
              </w:rPr>
              <w:t>Char</w:t>
            </w:r>
          </w:p>
        </w:tc>
        <w:tc>
          <w:tcPr>
            <w:tcW w:w="5406" w:type="dxa"/>
          </w:tcPr>
          <w:p w14:paraId="31C4665C" w14:textId="77777777" w:rsidR="0002269E" w:rsidRPr="002E5CE2" w:rsidRDefault="0002269E" w:rsidP="002E5CE2">
            <w:pPr>
              <w:jc w:val="both"/>
              <w:rPr>
                <w:sz w:val="20"/>
                <w:szCs w:val="20"/>
                <w:lang w:val="en-GB"/>
              </w:rPr>
            </w:pPr>
            <w:r w:rsidRPr="002E5CE2">
              <w:rPr>
                <w:sz w:val="20"/>
                <w:szCs w:val="20"/>
                <w:lang w:val="en-GB"/>
              </w:rPr>
              <w:t>A participating database</w:t>
            </w:r>
          </w:p>
        </w:tc>
      </w:tr>
      <w:tr w:rsidR="0002269E" w:rsidRPr="002E5CE2" w14:paraId="06708D7A" w14:textId="77777777" w:rsidTr="00EE1D6C">
        <w:tc>
          <w:tcPr>
            <w:tcW w:w="1525" w:type="dxa"/>
          </w:tcPr>
          <w:p w14:paraId="13DCF000" w14:textId="77777777" w:rsidR="0002269E" w:rsidRPr="002E5CE2" w:rsidRDefault="0002269E" w:rsidP="002E5CE2">
            <w:pPr>
              <w:jc w:val="both"/>
              <w:rPr>
                <w:sz w:val="20"/>
                <w:szCs w:val="20"/>
                <w:lang w:val="en-GB"/>
              </w:rPr>
            </w:pPr>
            <w:r w:rsidRPr="002E5CE2">
              <w:rPr>
                <w:sz w:val="20"/>
                <w:szCs w:val="20"/>
                <w:lang w:val="en-GB"/>
              </w:rPr>
              <w:t>PPos</w:t>
            </w:r>
          </w:p>
        </w:tc>
        <w:tc>
          <w:tcPr>
            <w:tcW w:w="1598" w:type="dxa"/>
          </w:tcPr>
          <w:p w14:paraId="1DEFDB63" w14:textId="77777777" w:rsidR="0002269E" w:rsidRPr="002E5CE2" w:rsidRDefault="00D60702" w:rsidP="002E5CE2">
            <w:pPr>
              <w:jc w:val="both"/>
              <w:rPr>
                <w:sz w:val="20"/>
                <w:szCs w:val="20"/>
                <w:lang w:val="en-GB"/>
              </w:rPr>
            </w:pPr>
            <w:r>
              <w:rPr>
                <w:sz w:val="20"/>
                <w:szCs w:val="20"/>
                <w:lang w:val="en-GB"/>
              </w:rPr>
              <w:t>Char</w:t>
            </w:r>
          </w:p>
        </w:tc>
        <w:tc>
          <w:tcPr>
            <w:tcW w:w="5406" w:type="dxa"/>
          </w:tcPr>
          <w:p w14:paraId="15C01EF6" w14:textId="77777777" w:rsidR="0002269E" w:rsidRPr="002E5CE2" w:rsidRDefault="0002269E" w:rsidP="002E5CE2">
            <w:pPr>
              <w:jc w:val="both"/>
              <w:rPr>
                <w:sz w:val="20"/>
                <w:szCs w:val="20"/>
                <w:lang w:val="en-GB"/>
              </w:rPr>
            </w:pPr>
            <w:r w:rsidRPr="002E5CE2">
              <w:rPr>
                <w:sz w:val="20"/>
                <w:szCs w:val="20"/>
                <w:lang w:val="en-GB"/>
              </w:rPr>
              <w:t>The system key on the participating database</w:t>
            </w:r>
          </w:p>
        </w:tc>
      </w:tr>
    </w:tbl>
    <w:p w14:paraId="26F02716" w14:textId="2618DB5B" w:rsidR="00CC2745" w:rsidRDefault="00682711" w:rsidP="00964D07">
      <w:pPr>
        <w:pStyle w:val="Heading3"/>
      </w:pPr>
      <w:r>
        <w:t>8.5</w:t>
      </w:r>
      <w:r w:rsidR="00AB1204">
        <w:t>.</w:t>
      </w:r>
      <w:r w:rsidR="00F347A8">
        <w:t>2</w:t>
      </w:r>
      <w:r w:rsidR="004D3783">
        <w:t>9</w:t>
      </w:r>
      <w:r w:rsidR="00CC2745">
        <w:t xml:space="preserve"> Log$Trigger</w:t>
      </w:r>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585C8BF7" w:rsidR="008F0EB1" w:rsidRDefault="00AB1204" w:rsidP="00F56AC6">
      <w:pPr>
        <w:pStyle w:val="Heading3"/>
      </w:pPr>
      <w:r>
        <w:t>8.</w:t>
      </w:r>
      <w:r w:rsidR="00682711">
        <w:t>5</w:t>
      </w:r>
      <w:r>
        <w:t>.</w:t>
      </w:r>
      <w:r w:rsidR="004D3783">
        <w:t>30</w:t>
      </w:r>
      <w:r w:rsidR="008F0EB1">
        <w:t xml:space="preserve"> Log$TriggerUpdateColumn</w:t>
      </w:r>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61C0CEEA" w:rsidR="00F04EFC" w:rsidRPr="00F04EFC" w:rsidRDefault="00F04EFC" w:rsidP="00F04EFC">
      <w:pPr>
        <w:pStyle w:val="Heading3"/>
      </w:pPr>
      <w:r w:rsidRPr="00F04EFC">
        <w:t>8.5.</w:t>
      </w:r>
      <w:r w:rsidR="00B76DBF">
        <w:t>3</w:t>
      </w:r>
      <w:r w:rsidR="004D3783">
        <w:t>1</w:t>
      </w:r>
      <w:r w:rsidRPr="00F04EFC">
        <w:t xml:space="preserve"> Log$T</w:t>
      </w:r>
      <w:r>
        <w:t>riggeredAction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049ADA10" w:rsidR="00F56AC6" w:rsidRDefault="00682711" w:rsidP="00F56AC6">
      <w:pPr>
        <w:pStyle w:val="Heading3"/>
      </w:pPr>
      <w:r>
        <w:t>8.5</w:t>
      </w:r>
      <w:r w:rsidR="00F56AC6">
        <w:t>.</w:t>
      </w:r>
      <w:r w:rsidR="0002326F">
        <w:t>3</w:t>
      </w:r>
      <w:r w:rsidR="004D3783">
        <w:t>2</w:t>
      </w:r>
      <w:r w:rsidR="00F56AC6">
        <w:t xml:space="preserve"> Log$</w:t>
      </w:r>
      <w:r w:rsidR="00A03478">
        <w:t>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17B62784" w:rsidR="00CC2745" w:rsidRDefault="00682711" w:rsidP="00964D07">
      <w:pPr>
        <w:pStyle w:val="Heading3"/>
      </w:pPr>
      <w:r>
        <w:t>8.5</w:t>
      </w:r>
      <w:r w:rsidR="00AB1204">
        <w:t>.</w:t>
      </w:r>
      <w:r w:rsidR="00F04EFC">
        <w:t>3</w:t>
      </w:r>
      <w:r w:rsidR="004D3783">
        <w:t>3</w:t>
      </w:r>
      <w:r w:rsidR="0002269E">
        <w:t xml:space="preserve"> Lo</w:t>
      </w:r>
      <w:r w:rsidR="00CC2745">
        <w:t>g$</w:t>
      </w:r>
      <w:r w:rsidR="00A03478">
        <w:t>TypeMethod</w:t>
      </w:r>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FFD34C6" w:rsidR="00A03478" w:rsidRDefault="00AB1204" w:rsidP="00A03478">
      <w:pPr>
        <w:pStyle w:val="Heading3"/>
      </w:pPr>
      <w:r>
        <w:t>8.</w:t>
      </w:r>
      <w:r w:rsidR="00682711">
        <w:t>5</w:t>
      </w:r>
      <w:r>
        <w:t>.</w:t>
      </w:r>
      <w:r w:rsidR="00F04EFC">
        <w:t>3</w:t>
      </w:r>
      <w:r w:rsidR="004D3783">
        <w:t>4</w:t>
      </w:r>
      <w:r w:rsidR="00A03478">
        <w:t xml:space="preserv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8"/>
        <w:gridCol w:w="1596"/>
        <w:gridCol w:w="5395"/>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6E0C9293" w:rsidR="00CC2745" w:rsidRDefault="00682711" w:rsidP="00964D07">
      <w:pPr>
        <w:pStyle w:val="Heading3"/>
      </w:pPr>
      <w:r>
        <w:t>8.5</w:t>
      </w:r>
      <w:r w:rsidR="0011732D">
        <w:t>.3</w:t>
      </w:r>
      <w:r w:rsidR="004D3783">
        <w:t>5</w:t>
      </w:r>
      <w:r w:rsidR="00CC2745">
        <w:t xml:space="preserve"> Log$User</w:t>
      </w:r>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6"/>
        <w:gridCol w:w="5401"/>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D22F758" w:rsidR="00CC2745" w:rsidRDefault="00682711" w:rsidP="00964D07">
      <w:pPr>
        <w:pStyle w:val="Heading3"/>
      </w:pPr>
      <w:r>
        <w:t>8.5</w:t>
      </w:r>
      <w:r w:rsidR="00AB1204">
        <w:t>.</w:t>
      </w:r>
      <w:r w:rsidR="00F04EFC">
        <w:t>3</w:t>
      </w:r>
      <w:r w:rsidR="004D3783">
        <w:t>6</w:t>
      </w:r>
      <w:r w:rsidR="00CC2745">
        <w:t xml:space="preserve"> Log$View</w:t>
      </w:r>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2"/>
        <w:gridCol w:w="1597"/>
        <w:gridCol w:w="5400"/>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77777777" w:rsidR="00CC2745" w:rsidRDefault="00831B17" w:rsidP="00831B17">
      <w:pPr>
        <w:pStyle w:val="Heading2"/>
        <w:rPr>
          <w:lang w:val="en-GB"/>
        </w:rPr>
      </w:pPr>
      <w:bookmarkStart w:id="76" w:name="_Toc13857234"/>
      <w:r>
        <w:rPr>
          <w:lang w:val="en-GB"/>
        </w:rPr>
        <w:t>8.</w:t>
      </w:r>
      <w:r w:rsidR="00682711">
        <w:rPr>
          <w:lang w:val="en-GB"/>
        </w:rPr>
        <w:t>6</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76"/>
    </w:p>
    <w:p w14:paraId="40AC6367" w14:textId="77777777"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77777777" w:rsidR="006F0B9C" w:rsidRDefault="00682711" w:rsidP="006F0B9C">
      <w:pPr>
        <w:pStyle w:val="Heading3"/>
      </w:pPr>
      <w:r>
        <w:t>8.6</w:t>
      </w:r>
      <w:r w:rsidR="006F0B9C">
        <w:t>.1 A Table Log</w:t>
      </w:r>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0"/>
        <w:gridCol w:w="1595"/>
        <w:gridCol w:w="5404"/>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77777777" w:rsidR="00831B17" w:rsidRPr="002E5CE2" w:rsidRDefault="00831B17" w:rsidP="002E5CE2">
            <w:pPr>
              <w:jc w:val="both"/>
              <w:rPr>
                <w:sz w:val="20"/>
                <w:szCs w:val="20"/>
                <w:lang w:val="en-GB"/>
              </w:rPr>
            </w:pPr>
            <w:r w:rsidRPr="002E5CE2">
              <w:rPr>
                <w:sz w:val="20"/>
                <w:szCs w:val="20"/>
                <w:lang w:val="en-GB"/>
              </w:rPr>
              <w:t>“Insert”,”Update”, or “Delete”</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44BB0CD8" w14:textId="77777777"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77777777" w:rsidR="006F0B9C" w:rsidRDefault="00682711" w:rsidP="006F0B9C">
      <w:pPr>
        <w:pStyle w:val="Heading3"/>
      </w:pPr>
      <w:r>
        <w:t>8.6</w:t>
      </w:r>
      <w:r w:rsidR="006F0B9C">
        <w:t>.2 A Cell Log</w:t>
      </w:r>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77777777" w:rsidR="00DF454A" w:rsidRDefault="00DF454A" w:rsidP="00DF454A">
      <w:pPr>
        <w:pStyle w:val="Heading2"/>
        <w:rPr>
          <w:lang w:val="en-GB"/>
        </w:rPr>
      </w:pPr>
      <w:bookmarkStart w:id="77" w:name="_Toc13857235"/>
      <w:r>
        <w:rPr>
          <w:lang w:val="en-GB"/>
        </w:rPr>
        <w:t>8.</w:t>
      </w:r>
      <w:r w:rsidR="00682711">
        <w:rPr>
          <w:lang w:val="en-GB"/>
        </w:rPr>
        <w:t>7</w:t>
      </w:r>
      <w:r>
        <w:rPr>
          <w:lang w:val="en-GB"/>
        </w:rPr>
        <w:t xml:space="preserve"> Transaction Profiling</w:t>
      </w:r>
      <w:bookmarkEnd w:id="7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77777777" w:rsidR="00526C91" w:rsidRDefault="00682711" w:rsidP="00AE026D">
      <w:pPr>
        <w:pStyle w:val="Heading3"/>
      </w:pPr>
      <w:r>
        <w:t>8.7</w:t>
      </w:r>
      <w:r w:rsidR="00D96C15">
        <w:t>.1 Profile$</w:t>
      </w:r>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7777777" w:rsidR="00210121" w:rsidRPr="00665395" w:rsidRDefault="00682711" w:rsidP="00665395">
      <w:pPr>
        <w:pStyle w:val="Heading3"/>
      </w:pPr>
      <w:r>
        <w:t>8.7</w:t>
      </w:r>
      <w:r w:rsidR="003C7863">
        <w:t>.2</w:t>
      </w:r>
      <w:r w:rsidR="00210121">
        <w:t xml:space="preserve"> Profile$ReadCo</w:t>
      </w:r>
      <w:r w:rsidR="00130CB7">
        <w:t>nstraint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77777777" w:rsidR="00F37330" w:rsidRPr="00665395" w:rsidRDefault="00682711" w:rsidP="00665395">
      <w:pPr>
        <w:pStyle w:val="Heading3"/>
      </w:pPr>
      <w:r>
        <w:t>8.7</w:t>
      </w:r>
      <w:r w:rsidR="00F37330">
        <w:t>.</w:t>
      </w:r>
      <w:r w:rsidR="00130CB7">
        <w:t>3</w:t>
      </w:r>
      <w:r w:rsidR="00F37330">
        <w:t xml:space="preserve"> Profile$R</w:t>
      </w:r>
      <w:r w:rsidR="003C1270">
        <w:t>ecord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77777777" w:rsidR="003C1270" w:rsidRDefault="00682711" w:rsidP="003C1270">
      <w:pPr>
        <w:pStyle w:val="Heading3"/>
      </w:pPr>
      <w:r>
        <w:t>8.7</w:t>
      </w:r>
      <w:r w:rsidR="003C1270">
        <w:t>.</w:t>
      </w:r>
      <w:r w:rsidR="00130CB7">
        <w:t>4</w:t>
      </w:r>
      <w:r w:rsidR="003C1270">
        <w:t xml:space="preserve"> Profile$Record</w:t>
      </w:r>
      <w:r w:rsidR="00DC3C54">
        <w:t>Column</w:t>
      </w:r>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77777777" w:rsidR="003C7863" w:rsidRDefault="00682711" w:rsidP="003C7863">
      <w:pPr>
        <w:pStyle w:val="Heading3"/>
      </w:pPr>
      <w:r>
        <w:t>8.7</w:t>
      </w:r>
      <w:r w:rsidR="00130CB7">
        <w:t>.5</w:t>
      </w:r>
      <w:r w:rsidR="003C7863">
        <w:t xml:space="preserve"> Profile$Table</w:t>
      </w:r>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96"/>
        <w:gridCol w:w="5386"/>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7777777" w:rsidR="00AE6C3B" w:rsidRDefault="00682711" w:rsidP="00AE6C3B">
      <w:pPr>
        <w:pStyle w:val="Heading2"/>
        <w:rPr>
          <w:lang w:val="en-GB"/>
        </w:rPr>
      </w:pPr>
      <w:bookmarkStart w:id="78" w:name="_Toc13857236"/>
      <w:r>
        <w:rPr>
          <w:lang w:val="en-GB"/>
        </w:rPr>
        <w:t>8.8</w:t>
      </w:r>
      <w:r w:rsidR="00AE6C3B">
        <w:rPr>
          <w:lang w:val="en-GB"/>
        </w:rPr>
        <w:t xml:space="preserve"> Pyrrho Class Library Reference</w:t>
      </w:r>
      <w:bookmarkEnd w:id="78"/>
    </w:p>
    <w:p w14:paraId="6B386A45" w14:textId="77777777" w:rsidR="00FF7F60" w:rsidRDefault="001F47B4" w:rsidP="00AE6C3B">
      <w:pPr>
        <w:spacing w:before="120"/>
        <w:jc w:val="both"/>
        <w:rPr>
          <w:sz w:val="20"/>
          <w:szCs w:val="20"/>
          <w:lang w:val="en-GB"/>
        </w:rPr>
      </w:pPr>
      <w:r>
        <w:rPr>
          <w:sz w:val="20"/>
          <w:szCs w:val="20"/>
          <w:lang w:val="en-GB"/>
        </w:rPr>
        <w:t xml:space="preserve">Any application using Pyrrho should include just one of the following dlls: PyrrhoLink.dll, OSPLink.dll, EmbeddedPyrhho.dll, OSP.dll, and SilverlightOSP.dll. </w:t>
      </w:r>
      <w:r w:rsidR="00FF7F60">
        <w:rPr>
          <w:sz w:val="20"/>
          <w:szCs w:val="20"/>
          <w:lang w:val="en-GB"/>
        </w:rPr>
        <w:t>Apart from Silverlight, the client-side API is derived from ADO.NET. Although ADO.NET is not available in Silverlight, the SilverlightOSP.dll API is designed to be similar.</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77777777" w:rsidR="00507FD9" w:rsidRPr="002E5CE2" w:rsidRDefault="00507FD9" w:rsidP="002E5CE2">
            <w:pPr>
              <w:jc w:val="both"/>
              <w:rPr>
                <w:sz w:val="20"/>
                <w:szCs w:val="20"/>
                <w:lang w:val="en-GB"/>
              </w:rPr>
            </w:pPr>
            <w:r w:rsidRPr="002E5CE2">
              <w:rPr>
                <w:sz w:val="20"/>
                <w:szCs w:val="20"/>
                <w:lang w:val="en-GB"/>
              </w:rPr>
              <w:t xml:space="preserve">Data type used for ARRAY and MULTISET if a column of type ARRAY or MULTISET has been added to the table. </w:t>
            </w: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1A8C83F9" w14:textId="77777777" w:rsidR="00052DE6" w:rsidRDefault="00682711" w:rsidP="00052DE6">
      <w:pPr>
        <w:pStyle w:val="Heading3"/>
      </w:pPr>
      <w:r>
        <w:t>8.8</w:t>
      </w:r>
      <w:r w:rsidR="00052DE6">
        <w:t>.1 DatabaseError</w:t>
      </w:r>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052DE6">
            <w:pPr>
              <w:spacing w:before="60" w:after="60"/>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052DE6">
            <w:pPr>
              <w:spacing w:before="60" w:after="60"/>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BD0CA7">
            <w:pPr>
              <w:spacing w:before="60" w:after="60"/>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BD0CA7">
            <w:pPr>
              <w:spacing w:before="60" w:after="60"/>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BD0CA7">
            <w:pPr>
              <w:spacing w:before="60" w:after="60"/>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BD0CA7">
            <w:pPr>
              <w:spacing w:before="60" w:after="60"/>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052DE6">
            <w:pPr>
              <w:spacing w:before="60" w:after="60"/>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F33CEB">
            <w:pPr>
              <w:spacing w:before="60" w:after="60"/>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77777777" w:rsidR="00052DE6" w:rsidRPr="00052DE6" w:rsidRDefault="00187B07" w:rsidP="00052DE6">
      <w:pPr>
        <w:pStyle w:val="Heading3"/>
      </w:pPr>
      <w:r>
        <w:t>8.</w:t>
      </w:r>
      <w:r w:rsidR="00682711">
        <w:t>8</w:t>
      </w:r>
      <w:r w:rsidR="00052DE6">
        <w:t>.2</w:t>
      </w:r>
      <w:r w:rsidR="00A71109">
        <w:t xml:space="preserve"> Date</w:t>
      </w:r>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E5CE2">
            <w:pPr>
              <w:spacing w:before="60" w:after="60"/>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E5CE2">
            <w:pPr>
              <w:spacing w:before="60" w:after="60"/>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E5CE2">
            <w:pPr>
              <w:spacing w:before="60" w:after="60"/>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E5CE2">
            <w:pPr>
              <w:spacing w:before="60" w:after="60"/>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E5CE2">
            <w:pPr>
              <w:spacing w:before="60" w:after="60"/>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E5CE2">
            <w:pPr>
              <w:spacing w:before="60" w:after="60"/>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E5CE2">
            <w:pPr>
              <w:spacing w:before="60" w:after="60"/>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E5CE2">
            <w:pPr>
              <w:spacing w:before="60" w:after="60"/>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64D8F6ED" w14:textId="77777777" w:rsidR="00A71109" w:rsidRPr="00C14372" w:rsidRDefault="001F47B4" w:rsidP="00A71109">
      <w:pPr>
        <w:rPr>
          <w:sz w:val="20"/>
          <w:szCs w:val="20"/>
          <w:lang w:val="en-GB" w:eastAsia="en-GB"/>
        </w:rPr>
      </w:pPr>
      <w:r w:rsidRPr="00C14372">
        <w:rPr>
          <w:sz w:val="20"/>
          <w:szCs w:val="20"/>
          <w:lang w:val="en-GB" w:eastAsia="en-GB"/>
        </w:rPr>
        <w:t>For the embedded editions, Pyrrho.Common.Date is equivalent.</w:t>
      </w:r>
    </w:p>
    <w:p w14:paraId="7285C6E0" w14:textId="77777777" w:rsidR="00F207C9" w:rsidRDefault="00F207C9" w:rsidP="0036289D">
      <w:pPr>
        <w:pStyle w:val="Heading3"/>
      </w:pPr>
      <w:r>
        <w:t>8.8.3 DocArray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F207C9">
            <w:pPr>
              <w:spacing w:before="60" w:after="60"/>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F207C9">
            <w:pPr>
              <w:spacing w:before="60" w:after="60"/>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9B0049">
            <w:pPr>
              <w:spacing w:before="60" w:after="60"/>
              <w:rPr>
                <w:sz w:val="20"/>
                <w:szCs w:val="20"/>
                <w:lang w:val="en-GB"/>
              </w:rPr>
            </w:pPr>
            <w:r>
              <w:rPr>
                <w:sz w:val="20"/>
                <w:szCs w:val="20"/>
                <w:lang w:val="en-GB"/>
              </w:rPr>
              <w:t>DocArray(string s)</w:t>
            </w:r>
          </w:p>
        </w:tc>
        <w:tc>
          <w:tcPr>
            <w:tcW w:w="5483" w:type="dxa"/>
          </w:tcPr>
          <w:p w14:paraId="10A15A89" w14:textId="77777777" w:rsidR="009B0049" w:rsidRPr="00F207C9" w:rsidRDefault="009B0049" w:rsidP="009B0049">
            <w:pPr>
              <w:spacing w:before="60" w:after="60"/>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9B0049">
            <w:pPr>
              <w:spacing w:before="60" w:after="60"/>
              <w:rPr>
                <w:sz w:val="20"/>
                <w:szCs w:val="20"/>
                <w:lang w:val="en-GB"/>
              </w:rPr>
            </w:pPr>
            <w:r>
              <w:rPr>
                <w:sz w:val="20"/>
                <w:szCs w:val="20"/>
                <w:lang w:val="en-GB"/>
              </w:rPr>
              <w:t>C[] Extract&lt;C&gt;(params string[] p)</w:t>
            </w:r>
          </w:p>
        </w:tc>
        <w:tc>
          <w:tcPr>
            <w:tcW w:w="5483" w:type="dxa"/>
          </w:tcPr>
          <w:p w14:paraId="162384D9" w14:textId="77777777" w:rsidR="009B0049" w:rsidRDefault="009B0049" w:rsidP="009B0049">
            <w:pPr>
              <w:spacing w:before="60" w:after="60"/>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9B0049">
            <w:pPr>
              <w:spacing w:before="60" w:after="60"/>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9B0049">
            <w:pPr>
              <w:spacing w:before="60" w:after="60"/>
              <w:jc w:val="both"/>
              <w:rPr>
                <w:sz w:val="20"/>
                <w:szCs w:val="20"/>
                <w:lang w:val="en-GB"/>
              </w:rPr>
            </w:pPr>
            <w:r>
              <w:rPr>
                <w:sz w:val="20"/>
                <w:szCs w:val="20"/>
                <w:lang w:val="en-GB"/>
              </w:rPr>
              <w:t>A document array consists of an array of documents</w:t>
            </w:r>
          </w:p>
        </w:tc>
      </w:tr>
    </w:tbl>
    <w:p w14:paraId="46EE9229" w14:textId="77777777" w:rsidR="00FB6158" w:rsidRDefault="00FB6158" w:rsidP="00FB6158">
      <w:pPr>
        <w:pStyle w:val="Heading3"/>
      </w:pPr>
      <w:r>
        <w:t>8.8.4 Document</w:t>
      </w:r>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433EF3">
            <w:pPr>
              <w:spacing w:before="60" w:after="60"/>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433EF3">
            <w:pPr>
              <w:spacing w:before="60" w:after="60"/>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433EF3">
            <w:pPr>
              <w:spacing w:before="60" w:after="60"/>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433EF3">
            <w:pPr>
              <w:spacing w:before="60" w:after="60"/>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433EF3">
            <w:pPr>
              <w:spacing w:before="60" w:after="60"/>
              <w:rPr>
                <w:sz w:val="20"/>
                <w:szCs w:val="20"/>
                <w:lang w:val="en-GB"/>
              </w:rPr>
            </w:pPr>
            <w:r>
              <w:rPr>
                <w:sz w:val="20"/>
                <w:szCs w:val="20"/>
                <w:lang w:val="en-GB"/>
              </w:rPr>
              <w:t>Document()</w:t>
            </w:r>
          </w:p>
        </w:tc>
        <w:tc>
          <w:tcPr>
            <w:tcW w:w="5575" w:type="dxa"/>
          </w:tcPr>
          <w:p w14:paraId="3E02BA9F" w14:textId="77777777" w:rsidR="00FB6158" w:rsidRDefault="00FB6158" w:rsidP="00433EF3">
            <w:pPr>
              <w:spacing w:before="60" w:after="60"/>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433EF3">
            <w:pPr>
              <w:spacing w:before="60" w:after="60"/>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433EF3">
            <w:pPr>
              <w:spacing w:before="60" w:after="60"/>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433EF3">
            <w:pPr>
              <w:spacing w:before="60" w:after="60"/>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433EF3">
            <w:pPr>
              <w:spacing w:before="60" w:after="60"/>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433EF3">
            <w:pPr>
              <w:spacing w:before="60" w:after="60"/>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433EF3">
            <w:pPr>
              <w:spacing w:before="60" w:after="60"/>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433EF3">
            <w:pPr>
              <w:spacing w:before="60" w:after="60"/>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433EF3">
            <w:pPr>
              <w:spacing w:before="60" w:after="60"/>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433EF3">
            <w:pPr>
              <w:spacing w:before="60" w:after="60"/>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433EF3">
            <w:pPr>
              <w:spacing w:before="60" w:after="60"/>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433EF3">
            <w:pPr>
              <w:spacing w:before="60" w:after="60"/>
              <w:jc w:val="both"/>
              <w:rPr>
                <w:sz w:val="20"/>
                <w:szCs w:val="20"/>
                <w:lang w:val="en-GB"/>
              </w:rPr>
            </w:pPr>
            <w:r>
              <w:rPr>
                <w:sz w:val="20"/>
                <w:szCs w:val="20"/>
                <w:lang w:val="en-GB"/>
              </w:rPr>
              <w:t>string ToString()</w:t>
            </w:r>
          </w:p>
        </w:tc>
        <w:tc>
          <w:tcPr>
            <w:tcW w:w="5575" w:type="dxa"/>
          </w:tcPr>
          <w:p w14:paraId="21D4C057" w14:textId="77777777" w:rsidR="00FB6158" w:rsidRDefault="00FB6158" w:rsidP="00433EF3">
            <w:pPr>
              <w:spacing w:before="60" w:after="60"/>
              <w:jc w:val="both"/>
              <w:rPr>
                <w:sz w:val="20"/>
                <w:szCs w:val="20"/>
                <w:lang w:val="en-GB"/>
              </w:rPr>
            </w:pPr>
            <w:r>
              <w:rPr>
                <w:sz w:val="20"/>
                <w:szCs w:val="20"/>
                <w:lang w:val="en-GB"/>
              </w:rPr>
              <w:t>Convert a document to Json</w:t>
            </w:r>
          </w:p>
        </w:tc>
      </w:tr>
    </w:tbl>
    <w:p w14:paraId="2A787B51" w14:textId="77777777" w:rsidR="00FB6158" w:rsidRPr="00F7101F" w:rsidRDefault="00FB6158" w:rsidP="00FB6158">
      <w:pPr>
        <w:rPr>
          <w:lang w:val="en-GB" w:eastAsia="en-GB"/>
        </w:rPr>
      </w:pPr>
    </w:p>
    <w:p w14:paraId="6B1F9017" w14:textId="77777777" w:rsidR="002C482F" w:rsidRDefault="002C482F" w:rsidP="0036289D">
      <w:pPr>
        <w:pStyle w:val="Heading3"/>
      </w:pPr>
      <w:r>
        <w:t>8.8.5 DocumentException</w:t>
      </w:r>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77777777" w:rsidR="002C482F" w:rsidRDefault="002C482F" w:rsidP="0036289D">
      <w:pPr>
        <w:pStyle w:val="Heading3"/>
      </w:pPr>
      <w:r>
        <w:t>8.8.6 ExcludeAttribute</w:t>
      </w:r>
    </w:p>
    <w:p w14:paraId="005CAC6F" w14:textId="77777777" w:rsidR="002C482F" w:rsidRP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77777777" w:rsidR="00143048" w:rsidRDefault="00F207C9" w:rsidP="0036289D">
      <w:pPr>
        <w:pStyle w:val="Heading3"/>
      </w:pPr>
      <w:r>
        <w:t>8.8.</w:t>
      </w:r>
      <w:r w:rsidR="002C482F">
        <w:t>7</w:t>
      </w:r>
      <w:r w:rsidR="00143048">
        <w:t xml:space="preserve"> FieldAttribute</w:t>
      </w:r>
    </w:p>
    <w:p w14:paraId="56CEBB8B" w14:textId="77777777" w:rsidR="00143048" w:rsidRPr="00F207C9" w:rsidRDefault="00143048" w:rsidP="00143048">
      <w:pPr>
        <w:spacing w:before="120"/>
        <w:jc w:val="both"/>
        <w:rPr>
          <w:sz w:val="20"/>
          <w:szCs w:val="20"/>
          <w:lang w:val="en-GB"/>
        </w:rPr>
      </w:pPr>
      <w:r w:rsidRPr="00F207C9">
        <w:rPr>
          <w:sz w:val="20"/>
          <w:szCs w:val="20"/>
          <w:lang w:val="en-GB"/>
        </w:rPr>
        <w:t>Class definitions obtained from Role$Class have some fields marked [Field..] if necessary for validation purposes. In many cases, including UDTs, arrays, multisets etc the attribute</w:t>
      </w:r>
      <w:r w:rsidR="00F207C9">
        <w:rPr>
          <w:sz w:val="20"/>
          <w:szCs w:val="20"/>
          <w:lang w:val="en-GB"/>
        </w:rPr>
        <w:t xml:space="preserve"> is</w:t>
      </w:r>
      <w:r w:rsidRPr="00F207C9">
        <w:rPr>
          <w:sz w:val="20"/>
          <w:szCs w:val="20"/>
          <w:lang w:val="en-GB"/>
        </w:rPr>
        <w:t xml:space="preserve"> not required.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143048">
            <w:pPr>
              <w:spacing w:before="60" w:after="60"/>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143048">
            <w:pPr>
              <w:spacing w:before="60" w:after="60"/>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143048">
            <w:pPr>
              <w:spacing w:before="60" w:after="60"/>
              <w:rPr>
                <w:sz w:val="20"/>
                <w:szCs w:val="20"/>
                <w:lang w:val="en-GB"/>
              </w:rPr>
            </w:pPr>
            <w:r>
              <w:rPr>
                <w:sz w:val="20"/>
                <w:szCs w:val="20"/>
                <w:lang w:val="en-GB"/>
              </w:rPr>
              <w:t>[Field(PyrrhoDbType t)]</w:t>
            </w:r>
          </w:p>
        </w:tc>
        <w:tc>
          <w:tcPr>
            <w:tcW w:w="5725" w:type="dxa"/>
          </w:tcPr>
          <w:p w14:paraId="577616DC" w14:textId="77777777" w:rsidR="00143048" w:rsidRPr="005C1C6F" w:rsidRDefault="00143048" w:rsidP="00143048">
            <w:pPr>
              <w:spacing w:before="60" w:after="60"/>
              <w:rPr>
                <w:sz w:val="20"/>
                <w:szCs w:val="20"/>
                <w:lang w:val="en-GB"/>
              </w:rPr>
            </w:pPr>
            <w:r>
              <w:rPr>
                <w:sz w:val="20"/>
                <w:szCs w:val="20"/>
                <w:lang w:val="en-GB"/>
              </w:rPr>
              <w:t>Pyrrho’s data type is t</w:t>
            </w:r>
          </w:p>
        </w:tc>
      </w:tr>
      <w:tr w:rsidR="00143048" w:rsidRPr="005C1C6F" w14:paraId="2064C619" w14:textId="77777777" w:rsidTr="00143048">
        <w:tc>
          <w:tcPr>
            <w:tcW w:w="2843" w:type="dxa"/>
          </w:tcPr>
          <w:p w14:paraId="0DC426C1" w14:textId="77777777" w:rsidR="00143048" w:rsidRPr="005C1C6F" w:rsidRDefault="00143048" w:rsidP="00143048">
            <w:pPr>
              <w:spacing w:before="60" w:after="60"/>
              <w:rPr>
                <w:sz w:val="20"/>
                <w:szCs w:val="20"/>
                <w:lang w:val="en-GB"/>
              </w:rPr>
            </w:pPr>
            <w:r>
              <w:rPr>
                <w:sz w:val="20"/>
                <w:szCs w:val="20"/>
                <w:lang w:val="en-GB"/>
              </w:rPr>
              <w:t>[Field(PyrrhoDbType t,int n)]</w:t>
            </w:r>
          </w:p>
        </w:tc>
        <w:tc>
          <w:tcPr>
            <w:tcW w:w="5725" w:type="dxa"/>
          </w:tcPr>
          <w:p w14:paraId="390F70BD" w14:textId="77777777" w:rsidR="00143048" w:rsidRPr="005C1C6F" w:rsidRDefault="00143048" w:rsidP="00143048">
            <w:pPr>
              <w:spacing w:before="60" w:after="60"/>
              <w:rPr>
                <w:sz w:val="20"/>
                <w:szCs w:val="20"/>
                <w:lang w:val="en-GB"/>
              </w:rPr>
            </w:pPr>
            <w:r>
              <w:rPr>
                <w:sz w:val="20"/>
                <w:szCs w:val="20"/>
                <w:lang w:val="en-GB"/>
              </w:rPr>
              <w:t>Pyrrho’s data type is t, maximum length/precision is n</w:t>
            </w:r>
          </w:p>
        </w:tc>
      </w:tr>
      <w:tr w:rsidR="00143048" w:rsidRPr="005C1C6F" w14:paraId="27C7DD7A" w14:textId="77777777" w:rsidTr="00143048">
        <w:tc>
          <w:tcPr>
            <w:tcW w:w="2843" w:type="dxa"/>
          </w:tcPr>
          <w:p w14:paraId="551072D7" w14:textId="77777777" w:rsidR="00143048" w:rsidRPr="005C1C6F" w:rsidRDefault="00143048" w:rsidP="00143048">
            <w:pPr>
              <w:spacing w:before="60" w:after="60"/>
              <w:rPr>
                <w:sz w:val="20"/>
                <w:szCs w:val="20"/>
                <w:lang w:val="en-GB"/>
              </w:rPr>
            </w:pPr>
            <w:r>
              <w:rPr>
                <w:sz w:val="20"/>
                <w:szCs w:val="20"/>
                <w:lang w:val="en-GB"/>
              </w:rPr>
              <w:t>[Field(PyrrhoDbType t,int n,int s)]</w:t>
            </w:r>
          </w:p>
        </w:tc>
        <w:tc>
          <w:tcPr>
            <w:tcW w:w="5725" w:type="dxa"/>
          </w:tcPr>
          <w:p w14:paraId="73128010" w14:textId="77777777" w:rsidR="00143048" w:rsidRPr="005C1C6F" w:rsidRDefault="00143048" w:rsidP="00143048">
            <w:pPr>
              <w:spacing w:before="60" w:after="60"/>
              <w:rPr>
                <w:sz w:val="20"/>
                <w:szCs w:val="20"/>
                <w:lang w:val="en-GB"/>
              </w:rPr>
            </w:pPr>
            <w:r>
              <w:rPr>
                <w:sz w:val="20"/>
                <w:szCs w:val="20"/>
                <w:lang w:val="en-GB"/>
              </w:rPr>
              <w:t>Pyrrho’s data type is t, with precision n, scale s</w:t>
            </w:r>
          </w:p>
        </w:tc>
      </w:tr>
    </w:tbl>
    <w:p w14:paraId="398847F2" w14:textId="77777777" w:rsidR="00143048" w:rsidRPr="00F207C9" w:rsidRDefault="008F709B" w:rsidP="00F207C9">
      <w:pPr>
        <w:spacing w:before="120"/>
        <w:jc w:val="both"/>
        <w:rPr>
          <w:sz w:val="20"/>
          <w:szCs w:val="20"/>
          <w:lang w:val="en-GB"/>
        </w:rPr>
      </w:pPr>
      <w:r w:rsidRPr="00F207C9">
        <w:rPr>
          <w:sz w:val="20"/>
          <w:szCs w:val="20"/>
          <w:lang w:val="en-GB"/>
        </w:rPr>
        <w:t>see 8.8.9.</w:t>
      </w:r>
    </w:p>
    <w:p w14:paraId="3C3CD25A" w14:textId="77777777" w:rsidR="00423214" w:rsidRDefault="002C482F" w:rsidP="0036289D">
      <w:pPr>
        <w:pStyle w:val="Heading3"/>
      </w:pPr>
      <w:r>
        <w:t>8.8.8</w:t>
      </w:r>
      <w:r w:rsidR="00423214">
        <w:t xml:space="preserve"> KeyAttribute</w:t>
      </w:r>
    </w:p>
    <w:p w14:paraId="045E8C75" w14:textId="77777777" w:rsidR="00423214" w:rsidRPr="00F207C9" w:rsidRDefault="00423214" w:rsidP="00423214">
      <w:pPr>
        <w:spacing w:before="120"/>
        <w:jc w:val="both"/>
        <w:rPr>
          <w:sz w:val="20"/>
          <w:szCs w:val="20"/>
          <w:lang w:val="en-GB"/>
        </w:rPr>
      </w:pPr>
      <w:r w:rsidRPr="00F207C9">
        <w:rPr>
          <w:sz w:val="20"/>
          <w:szCs w:val="20"/>
          <w:lang w:val="en-GB"/>
        </w:rPr>
        <w:t>Class definitions obtained from Role$Cla</w:t>
      </w:r>
      <w:r w:rsidR="00143048" w:rsidRPr="00F207C9">
        <w:rPr>
          <w:sz w:val="20"/>
          <w:szCs w:val="20"/>
          <w:lang w:val="en-GB"/>
        </w:rPr>
        <w:t>ss have ke</w:t>
      </w:r>
      <w:r w:rsidR="00F207C9">
        <w:rPr>
          <w:sz w:val="20"/>
          <w:szCs w:val="20"/>
          <w:lang w:val="en-GB"/>
        </w:rPr>
        <w:t>y fields marked [Key(0</w:t>
      </w:r>
      <w:r w:rsidR="00143048" w:rsidRPr="00F207C9">
        <w:rPr>
          <w:sz w:val="20"/>
          <w:szCs w:val="20"/>
          <w:lang w:val="en-GB"/>
        </w:rPr>
        <w:t>)] etc.</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22786FF0" w14:textId="77777777" w:rsidTr="00143048">
        <w:tc>
          <w:tcPr>
            <w:tcW w:w="2843" w:type="dxa"/>
          </w:tcPr>
          <w:p w14:paraId="3A3F1C1A" w14:textId="77777777" w:rsidR="00143048" w:rsidRPr="002E5CE2" w:rsidRDefault="00143048" w:rsidP="00143048">
            <w:pPr>
              <w:spacing w:before="60" w:after="60"/>
              <w:jc w:val="center"/>
              <w:rPr>
                <w:b/>
                <w:sz w:val="20"/>
                <w:szCs w:val="20"/>
                <w:lang w:val="en-GB"/>
              </w:rPr>
            </w:pPr>
            <w:r>
              <w:rPr>
                <w:b/>
                <w:sz w:val="20"/>
                <w:szCs w:val="20"/>
                <w:lang w:val="en-GB"/>
              </w:rPr>
              <w:t>Attribute form</w:t>
            </w:r>
          </w:p>
        </w:tc>
        <w:tc>
          <w:tcPr>
            <w:tcW w:w="5725" w:type="dxa"/>
          </w:tcPr>
          <w:p w14:paraId="2225E2BF" w14:textId="77777777" w:rsidR="00143048" w:rsidRPr="002E5CE2" w:rsidRDefault="00143048" w:rsidP="00143048">
            <w:pPr>
              <w:spacing w:before="60" w:after="60"/>
              <w:jc w:val="center"/>
              <w:rPr>
                <w:b/>
                <w:sz w:val="20"/>
                <w:szCs w:val="20"/>
                <w:lang w:val="en-GB"/>
              </w:rPr>
            </w:pPr>
            <w:r w:rsidRPr="002E5CE2">
              <w:rPr>
                <w:b/>
                <w:sz w:val="20"/>
                <w:szCs w:val="20"/>
                <w:lang w:val="en-GB"/>
              </w:rPr>
              <w:t>Explanation</w:t>
            </w:r>
          </w:p>
        </w:tc>
      </w:tr>
      <w:tr w:rsidR="00143048" w:rsidRPr="005C1C6F" w14:paraId="34F3DC3B" w14:textId="77777777" w:rsidTr="00143048">
        <w:tc>
          <w:tcPr>
            <w:tcW w:w="2843" w:type="dxa"/>
          </w:tcPr>
          <w:p w14:paraId="016B06A9" w14:textId="77777777" w:rsidR="00143048" w:rsidRDefault="00143048" w:rsidP="00143048">
            <w:pPr>
              <w:spacing w:before="60" w:after="60"/>
              <w:rPr>
                <w:sz w:val="20"/>
                <w:szCs w:val="20"/>
                <w:lang w:val="en-GB"/>
              </w:rPr>
            </w:pPr>
            <w:r>
              <w:rPr>
                <w:sz w:val="20"/>
                <w:szCs w:val="20"/>
                <w:lang w:val="en-GB"/>
              </w:rPr>
              <w:t>[Key(int n)]</w:t>
            </w:r>
          </w:p>
        </w:tc>
        <w:tc>
          <w:tcPr>
            <w:tcW w:w="5725" w:type="dxa"/>
          </w:tcPr>
          <w:p w14:paraId="01EB24EA" w14:textId="77777777" w:rsidR="00143048" w:rsidRDefault="00143048" w:rsidP="00143048">
            <w:pPr>
              <w:spacing w:before="60" w:after="60"/>
              <w:rPr>
                <w:sz w:val="20"/>
                <w:szCs w:val="20"/>
                <w:lang w:val="en-GB"/>
              </w:rPr>
            </w:pPr>
            <w:r>
              <w:rPr>
                <w:sz w:val="20"/>
                <w:szCs w:val="20"/>
                <w:lang w:val="en-GB"/>
              </w:rPr>
              <w:t>The field is the nth component of the base table key</w:t>
            </w:r>
            <w:r w:rsidR="00F207C9">
              <w:rPr>
                <w:sz w:val="20"/>
                <w:szCs w:val="20"/>
                <w:lang w:val="en-GB"/>
              </w:rPr>
              <w:t xml:space="preserve"> (0 is the first)</w:t>
            </w:r>
          </w:p>
        </w:tc>
      </w:tr>
    </w:tbl>
    <w:p w14:paraId="0A54A3C1" w14:textId="77777777" w:rsidR="0036289D" w:rsidRPr="00422808" w:rsidRDefault="00187B07" w:rsidP="00422808">
      <w:pPr>
        <w:pStyle w:val="Heading3"/>
      </w:pPr>
      <w:r>
        <w:t>8.</w:t>
      </w:r>
      <w:r w:rsidR="00682711">
        <w:t>8</w:t>
      </w:r>
      <w:r w:rsidR="00052DE6">
        <w:t>.</w:t>
      </w:r>
      <w:r w:rsidR="002C482F">
        <w:t>9</w:t>
      </w:r>
      <w:r w:rsidR="0036289D">
        <w:t xml:space="preserve"> PyrrhoArray</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E5CE2">
            <w:pPr>
              <w:spacing w:before="60" w:after="60"/>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E5CE2">
            <w:pPr>
              <w:spacing w:before="60" w:after="60"/>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77777777" w:rsidR="005C1C6F" w:rsidRPr="005C1C6F" w:rsidRDefault="005C1C6F" w:rsidP="005C1C6F">
            <w:pPr>
              <w:spacing w:before="60" w:after="60"/>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E5CE2">
            <w:pPr>
              <w:spacing w:before="60" w:after="60"/>
              <w:jc w:val="center"/>
              <w:rPr>
                <w:sz w:val="20"/>
                <w:szCs w:val="20"/>
                <w:lang w:val="en-GB"/>
              </w:rPr>
            </w:pPr>
          </w:p>
        </w:tc>
      </w:tr>
      <w:tr w:rsidR="0036289D" w:rsidRPr="002E5CE2" w14:paraId="2251B326" w14:textId="77777777" w:rsidTr="003F1F87">
        <w:tc>
          <w:tcPr>
            <w:tcW w:w="2843" w:type="dxa"/>
          </w:tcPr>
          <w:p w14:paraId="35446FA2" w14:textId="77777777" w:rsidR="0036289D" w:rsidRPr="002E5CE2" w:rsidRDefault="0036289D" w:rsidP="002E5CE2">
            <w:pPr>
              <w:spacing w:before="60" w:after="60"/>
              <w:jc w:val="both"/>
              <w:rPr>
                <w:sz w:val="20"/>
                <w:szCs w:val="20"/>
                <w:lang w:val="en-GB"/>
              </w:rPr>
            </w:pPr>
            <w:r w:rsidRPr="002E5CE2">
              <w:rPr>
                <w:sz w:val="20"/>
                <w:szCs w:val="20"/>
                <w:lang w:val="en-GB"/>
              </w:rPr>
              <w:t>string kind</w:t>
            </w:r>
          </w:p>
        </w:tc>
        <w:tc>
          <w:tcPr>
            <w:tcW w:w="5725" w:type="dxa"/>
          </w:tcPr>
          <w:p w14:paraId="1D7B6801" w14:textId="77777777" w:rsidR="0036289D" w:rsidRPr="002E5CE2" w:rsidRDefault="005D30E3" w:rsidP="005D30E3">
            <w:pPr>
              <w:spacing w:before="60" w:after="60"/>
              <w:jc w:val="both"/>
              <w:rPr>
                <w:sz w:val="20"/>
                <w:szCs w:val="20"/>
                <w:lang w:val="en-GB"/>
              </w:rPr>
            </w:pPr>
            <w:r>
              <w:rPr>
                <w:sz w:val="20"/>
                <w:szCs w:val="20"/>
                <w:lang w:val="en-GB"/>
              </w:rPr>
              <w:t xml:space="preserve">“ARRAY” or </w:t>
            </w:r>
            <w:r w:rsidR="0036289D" w:rsidRPr="002E5CE2">
              <w:rPr>
                <w:sz w:val="20"/>
                <w:szCs w:val="20"/>
                <w:lang w:val="en-GB"/>
              </w:rPr>
              <w:t>“MULTISET”</w:t>
            </w:r>
          </w:p>
        </w:tc>
      </w:tr>
      <w:tr w:rsidR="0036289D" w:rsidRPr="002E5CE2" w14:paraId="3A46BBA4" w14:textId="77777777" w:rsidTr="003F1F87">
        <w:tc>
          <w:tcPr>
            <w:tcW w:w="2843" w:type="dxa"/>
          </w:tcPr>
          <w:p w14:paraId="335288E7" w14:textId="77777777" w:rsidR="0036289D" w:rsidRPr="002E5CE2" w:rsidRDefault="0036289D" w:rsidP="002E5CE2">
            <w:pPr>
              <w:spacing w:before="60" w:after="60"/>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E5CE2">
            <w:pPr>
              <w:spacing w:before="60" w:after="60"/>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77777777" w:rsidR="00581DBF" w:rsidRDefault="00187B07" w:rsidP="00AE6C3B">
      <w:pPr>
        <w:pStyle w:val="Heading3"/>
      </w:pPr>
      <w:r>
        <w:t>8.</w:t>
      </w:r>
      <w:r w:rsidR="00682711">
        <w:t>8</w:t>
      </w:r>
      <w:r w:rsidR="002C482F">
        <w:t>.10</w:t>
      </w:r>
      <w:r w:rsidR="00581DBF">
        <w:t xml:space="preserve"> PyrrhoColumn</w:t>
      </w:r>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3341E3">
            <w:pPr>
              <w:spacing w:before="60" w:after="60"/>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3341E3">
            <w:pPr>
              <w:spacing w:before="60" w:after="60"/>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3341E3">
            <w:pPr>
              <w:spacing w:before="60" w:after="60"/>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3341E3">
            <w:pPr>
              <w:spacing w:before="60" w:after="60"/>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3341E3">
            <w:pPr>
              <w:spacing w:before="60" w:after="60"/>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3341E3">
            <w:pPr>
              <w:spacing w:before="60" w:after="60"/>
              <w:jc w:val="both"/>
              <w:rPr>
                <w:sz w:val="20"/>
                <w:szCs w:val="20"/>
                <w:lang w:val="en-GB"/>
              </w:rPr>
            </w:pPr>
            <w:r>
              <w:rPr>
                <w:sz w:val="20"/>
                <w:szCs w:val="20"/>
                <w:lang w:val="en-GB"/>
              </w:rPr>
              <w:t>The name of the column</w:t>
            </w:r>
          </w:p>
        </w:tc>
      </w:tr>
      <w:tr w:rsidR="00581DBF" w:rsidRPr="002E5CE2" w14:paraId="6B18B7E6" w14:textId="77777777" w:rsidTr="003341E3">
        <w:tc>
          <w:tcPr>
            <w:tcW w:w="2843" w:type="dxa"/>
          </w:tcPr>
          <w:p w14:paraId="640B0FA3" w14:textId="77777777" w:rsidR="00581DBF" w:rsidRDefault="00581DBF" w:rsidP="00581DBF">
            <w:pPr>
              <w:spacing w:before="60" w:after="60"/>
              <w:jc w:val="both"/>
              <w:rPr>
                <w:sz w:val="20"/>
                <w:szCs w:val="20"/>
                <w:lang w:val="en-GB"/>
              </w:rPr>
            </w:pPr>
            <w:r>
              <w:rPr>
                <w:sz w:val="20"/>
                <w:szCs w:val="20"/>
                <w:lang w:val="en-GB"/>
              </w:rPr>
              <w:t>string DataType</w:t>
            </w:r>
          </w:p>
        </w:tc>
        <w:tc>
          <w:tcPr>
            <w:tcW w:w="5725" w:type="dxa"/>
          </w:tcPr>
          <w:p w14:paraId="1763CF69" w14:textId="77777777" w:rsidR="00581DBF" w:rsidRPr="002E5CE2" w:rsidRDefault="00581DBF" w:rsidP="003341E3">
            <w:pPr>
              <w:spacing w:before="60" w:after="60"/>
              <w:jc w:val="both"/>
              <w:rPr>
                <w:sz w:val="20"/>
                <w:szCs w:val="20"/>
                <w:lang w:val="en-GB"/>
              </w:rPr>
            </w:pPr>
            <w:r>
              <w:rPr>
                <w:sz w:val="20"/>
                <w:szCs w:val="20"/>
                <w:lang w:val="en-GB"/>
              </w:rPr>
              <w:t>The domain or type name of the column</w:t>
            </w:r>
          </w:p>
        </w:tc>
      </w:tr>
      <w:tr w:rsidR="00581DBF" w:rsidRPr="002E5CE2" w14:paraId="52705A08" w14:textId="77777777" w:rsidTr="003341E3">
        <w:tc>
          <w:tcPr>
            <w:tcW w:w="2843" w:type="dxa"/>
          </w:tcPr>
          <w:p w14:paraId="2E53DAB5" w14:textId="77777777" w:rsidR="00581DBF" w:rsidRPr="002E5CE2" w:rsidRDefault="00581DBF" w:rsidP="003341E3">
            <w:pPr>
              <w:spacing w:before="60" w:after="60"/>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3341E3">
            <w:pPr>
              <w:spacing w:before="60" w:after="60"/>
              <w:jc w:val="both"/>
              <w:rPr>
                <w:sz w:val="20"/>
                <w:szCs w:val="20"/>
                <w:lang w:val="en-GB"/>
              </w:rPr>
            </w:pPr>
            <w:r>
              <w:rPr>
                <w:sz w:val="20"/>
                <w:szCs w:val="20"/>
                <w:lang w:val="en-GB"/>
              </w:rPr>
              <w:t>Whether the column is read-only</w:t>
            </w:r>
          </w:p>
        </w:tc>
      </w:tr>
    </w:tbl>
    <w:p w14:paraId="3B3ACC15" w14:textId="77777777" w:rsidR="007B17BB" w:rsidRDefault="00682711" w:rsidP="007B17BB">
      <w:pPr>
        <w:pStyle w:val="Heading3"/>
      </w:pPr>
      <w:r>
        <w:t>8.8</w:t>
      </w:r>
      <w:r w:rsidR="002C482F">
        <w:t>.11</w:t>
      </w:r>
      <w:r w:rsidR="007B17BB">
        <w:t xml:space="preserve"> PyrrhoCommand</w:t>
      </w:r>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E82286">
            <w:pPr>
              <w:spacing w:before="60" w:after="60"/>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E82286">
            <w:pPr>
              <w:spacing w:before="60" w:after="60"/>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E82286">
            <w:pPr>
              <w:spacing w:before="60" w:after="60"/>
              <w:jc w:val="both"/>
              <w:rPr>
                <w:sz w:val="20"/>
                <w:szCs w:val="20"/>
                <w:lang w:val="en-GB"/>
              </w:rPr>
            </w:pPr>
            <w:r>
              <w:rPr>
                <w:sz w:val="20"/>
                <w:szCs w:val="20"/>
                <w:lang w:val="en-GB"/>
              </w:rPr>
              <w:t>string CommandText</w:t>
            </w:r>
          </w:p>
        </w:tc>
        <w:tc>
          <w:tcPr>
            <w:tcW w:w="5725" w:type="dxa"/>
          </w:tcPr>
          <w:p w14:paraId="049DA0CC" w14:textId="77777777" w:rsidR="00A00E45" w:rsidRDefault="00A00E45" w:rsidP="00E82286">
            <w:pPr>
              <w:spacing w:before="60" w:after="60"/>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E82286">
            <w:pPr>
              <w:spacing w:before="60" w:after="60"/>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E82286">
            <w:pPr>
              <w:spacing w:before="60" w:after="60"/>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E82286">
            <w:pPr>
              <w:spacing w:before="60" w:after="60"/>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E82286">
            <w:pPr>
              <w:spacing w:before="60" w:after="60"/>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E82286">
            <w:pPr>
              <w:spacing w:before="60" w:after="60"/>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E82286">
            <w:pPr>
              <w:spacing w:before="60" w:after="60"/>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E82286">
            <w:pPr>
              <w:spacing w:before="60" w:after="60"/>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E82286">
            <w:pPr>
              <w:spacing w:before="60" w:after="60"/>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E82286">
            <w:pPr>
              <w:spacing w:before="60" w:after="60"/>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E82286">
            <w:pPr>
              <w:spacing w:before="60" w:after="60"/>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E82286">
            <w:pPr>
              <w:spacing w:before="60" w:after="60"/>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E82286">
            <w:pPr>
              <w:spacing w:before="60" w:after="60"/>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E82286">
            <w:pPr>
              <w:spacing w:before="60" w:after="60"/>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E82286">
            <w:pPr>
              <w:spacing w:before="60" w:after="60"/>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77777777" w:rsidR="00AE6C3B" w:rsidRDefault="00682711" w:rsidP="00AE6C3B">
      <w:pPr>
        <w:pStyle w:val="Heading3"/>
      </w:pPr>
      <w:r>
        <w:t>8.8</w:t>
      </w:r>
      <w:r w:rsidR="00581DBF">
        <w:t>.</w:t>
      </w:r>
      <w:r w:rsidR="002C482F">
        <w:t>12</w:t>
      </w:r>
      <w:r w:rsidR="00AE6C3B">
        <w:t xml:space="preserve"> PyrrhoConnect</w:t>
      </w:r>
    </w:p>
    <w:p w14:paraId="15E556BC" w14:textId="77777777" w:rsidR="00AE6C3B" w:rsidRDefault="00AB75EE" w:rsidP="00AE6C3B">
      <w:pPr>
        <w:spacing w:before="120"/>
        <w:jc w:val="both"/>
        <w:rPr>
          <w:sz w:val="20"/>
          <w:szCs w:val="20"/>
          <w:lang w:val="en-GB"/>
        </w:rPr>
      </w:pPr>
      <w:r>
        <w:rPr>
          <w:sz w:val="20"/>
          <w:szCs w:val="20"/>
          <w:lang w:val="en-GB"/>
        </w:rPr>
        <w:t xml:space="preserve">Depending on the Pyrrho version, </w:t>
      </w:r>
      <w:r w:rsidR="00AE6C3B">
        <w:rPr>
          <w:sz w:val="20"/>
          <w:szCs w:val="20"/>
          <w:lang w:val="en-GB"/>
        </w:rPr>
        <w:t xml:space="preserve">PyrrhoConnect implements </w:t>
      </w:r>
      <w:r>
        <w:rPr>
          <w:sz w:val="20"/>
          <w:szCs w:val="20"/>
          <w:lang w:val="en-GB"/>
        </w:rPr>
        <w:t xml:space="preserve">or imitates the IDbConnection interface and supplies some additional functionality. </w:t>
      </w:r>
      <w:r w:rsidR="00EF17E2">
        <w:rPr>
          <w:sz w:val="20"/>
          <w:szCs w:val="20"/>
          <w:lang w:val="en-GB"/>
        </w:rPr>
        <w:t>The following methods described here provide a RESTful interface</w:t>
      </w:r>
      <w:r w:rsidR="00C02F0B">
        <w:rPr>
          <w:sz w:val="20"/>
          <w:szCs w:val="20"/>
          <w:lang w:val="en-GB"/>
        </w:rPr>
        <w:t>*</w:t>
      </w:r>
      <w:r w:rsidR="00EF17E2">
        <w:rPr>
          <w:sz w:val="20"/>
          <w:szCs w:val="20"/>
          <w:lang w:val="en-GB"/>
        </w:rPr>
        <w:t>: Get, Post, Put and Delete.</w:t>
      </w:r>
    </w:p>
    <w:p w14:paraId="1A3D36A7" w14:textId="7777777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E5CE2">
            <w:pPr>
              <w:spacing w:before="60" w:after="60"/>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E5CE2">
            <w:pPr>
              <w:spacing w:before="60" w:after="60"/>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AB75EE">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AB75EE">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AB75EE">
            <w:pPr>
              <w:jc w:val="both"/>
              <w:rPr>
                <w:sz w:val="20"/>
                <w:lang w:val="en-GB"/>
              </w:rPr>
            </w:pPr>
            <w:r>
              <w:rPr>
                <w:sz w:val="20"/>
                <w:lang w:val="en-GB"/>
              </w:rPr>
              <w:t>Activity activity</w:t>
            </w:r>
          </w:p>
        </w:tc>
        <w:tc>
          <w:tcPr>
            <w:tcW w:w="5725" w:type="dxa"/>
          </w:tcPr>
          <w:p w14:paraId="6BEC72B2" w14:textId="77777777" w:rsidR="002F23F4" w:rsidRDefault="002F23F4" w:rsidP="00AB75EE">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F23F4">
            <w:pPr>
              <w:autoSpaceDE w:val="0"/>
              <w:autoSpaceDN w:val="0"/>
              <w:adjustRightInd w:val="0"/>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F23F4">
            <w:pPr>
              <w:autoSpaceDE w:val="0"/>
              <w:autoSpaceDN w:val="0"/>
              <w:adjustRightInd w:val="0"/>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F23F4">
            <w:pPr>
              <w:autoSpaceDE w:val="0"/>
              <w:autoSpaceDN w:val="0"/>
              <w:adjustRightInd w:val="0"/>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F23F4">
            <w:pPr>
              <w:autoSpaceDE w:val="0"/>
              <w:autoSpaceDN w:val="0"/>
              <w:adjustRightInd w:val="0"/>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AB75EE">
            <w:pPr>
              <w:jc w:val="both"/>
              <w:rPr>
                <w:sz w:val="20"/>
                <w:lang w:val="en-GB"/>
              </w:rPr>
            </w:pPr>
            <w:r>
              <w:rPr>
                <w:sz w:val="20"/>
                <w:lang w:val="en-GB"/>
              </w:rPr>
              <w:t>PyrrhoTransaction BeginTransaction()</w:t>
            </w:r>
          </w:p>
        </w:tc>
        <w:tc>
          <w:tcPr>
            <w:tcW w:w="5725" w:type="dxa"/>
          </w:tcPr>
          <w:p w14:paraId="2E4EC43C" w14:textId="77777777" w:rsidR="00AB75EE" w:rsidRDefault="00AB75EE" w:rsidP="00AB75EE">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8B77BF">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8B77BF">
            <w:pPr>
              <w:jc w:val="both"/>
              <w:rPr>
                <w:sz w:val="20"/>
                <w:lang w:val="en-GB"/>
              </w:rPr>
            </w:pPr>
            <w:r>
              <w:rPr>
                <w:sz w:val="20"/>
                <w:lang w:val="en-GB"/>
              </w:rPr>
              <w:t>bool Check(string ch, string rc)</w:t>
            </w:r>
          </w:p>
        </w:tc>
        <w:tc>
          <w:tcPr>
            <w:tcW w:w="5725" w:type="dxa"/>
          </w:tcPr>
          <w:p w14:paraId="78405110" w14:textId="77777777" w:rsidR="00AE0AD6" w:rsidRDefault="00AE0AD6" w:rsidP="008A539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AB75EE">
            <w:pPr>
              <w:jc w:val="both"/>
              <w:rPr>
                <w:sz w:val="20"/>
                <w:lang w:val="en-GB"/>
              </w:rPr>
            </w:pPr>
            <w:r>
              <w:rPr>
                <w:sz w:val="20"/>
                <w:lang w:val="en-GB"/>
              </w:rPr>
              <w:t>void Close()</w:t>
            </w:r>
          </w:p>
        </w:tc>
        <w:tc>
          <w:tcPr>
            <w:tcW w:w="5725" w:type="dxa"/>
          </w:tcPr>
          <w:p w14:paraId="549A152C" w14:textId="77777777" w:rsidR="007B17BB" w:rsidRDefault="007B17BB" w:rsidP="00AB75EE">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AB75EE">
            <w:pPr>
              <w:jc w:val="both"/>
              <w:rPr>
                <w:i/>
                <w:sz w:val="20"/>
                <w:lang w:val="en-GB"/>
              </w:rPr>
            </w:pPr>
            <w:r>
              <w:rPr>
                <w:i/>
                <w:sz w:val="20"/>
                <w:lang w:val="en-GB"/>
              </w:rPr>
              <w:t>string ConnectionString</w:t>
            </w:r>
          </w:p>
        </w:tc>
        <w:tc>
          <w:tcPr>
            <w:tcW w:w="5725" w:type="dxa"/>
          </w:tcPr>
          <w:p w14:paraId="6FD7CEA6" w14:textId="77777777" w:rsidR="00AB75EE" w:rsidRDefault="007B17BB" w:rsidP="00AB75EE">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AB75EE">
            <w:pPr>
              <w:jc w:val="both"/>
              <w:rPr>
                <w:sz w:val="20"/>
                <w:lang w:val="en-GB"/>
              </w:rPr>
            </w:pPr>
            <w:r>
              <w:rPr>
                <w:sz w:val="20"/>
                <w:lang w:val="en-GB"/>
              </w:rPr>
              <w:t>PyrrhoCommand CreateCommand()</w:t>
            </w:r>
          </w:p>
        </w:tc>
        <w:tc>
          <w:tcPr>
            <w:tcW w:w="5725" w:type="dxa"/>
          </w:tcPr>
          <w:p w14:paraId="48E4D518" w14:textId="77777777" w:rsidR="007B17BB" w:rsidRDefault="007B17BB" w:rsidP="00620898">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A9245E">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AB75EE">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A9245E" w:rsidRPr="002A72FD" w14:paraId="7D2AC3A3" w14:textId="77777777" w:rsidTr="00022FD0">
        <w:tc>
          <w:tcPr>
            <w:tcW w:w="2843" w:type="dxa"/>
          </w:tcPr>
          <w:p w14:paraId="34A4B4DB" w14:textId="77777777" w:rsidR="00A9245E" w:rsidRPr="002A72FD" w:rsidRDefault="00A9245E" w:rsidP="00022FD0">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022FD0">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A72FD">
            <w:pPr>
              <w:rPr>
                <w:iCs/>
                <w:sz w:val="20"/>
                <w:szCs w:val="20"/>
                <w:lang w:val="en-GB"/>
              </w:rPr>
            </w:pPr>
            <w:r>
              <w:rPr>
                <w:iCs/>
                <w:sz w:val="20"/>
                <w:szCs w:val="20"/>
                <w:lang w:val="en-GB"/>
              </w:rPr>
              <w:t>E FindOne&lt;E&gt;(params IComparable[] w)</w:t>
            </w:r>
          </w:p>
        </w:tc>
        <w:tc>
          <w:tcPr>
            <w:tcW w:w="5725" w:type="dxa"/>
          </w:tcPr>
          <w:p w14:paraId="592EA87B" w14:textId="77777777" w:rsidR="002A72FD" w:rsidRDefault="002A72FD" w:rsidP="00AB75EE">
            <w:pPr>
              <w:jc w:val="both"/>
              <w:rPr>
                <w:sz w:val="20"/>
                <w:szCs w:val="20"/>
                <w:lang w:val="en-GB"/>
              </w:rPr>
            </w:pPr>
            <w:r>
              <w:rPr>
                <w:sz w:val="20"/>
                <w:szCs w:val="20"/>
                <w:lang w:val="en-GB"/>
              </w:rPr>
              <w:t>Retriee a single entity of a given Versioned type E with key fields w.</w:t>
            </w:r>
            <w:r w:rsidR="00955A53">
              <w:rPr>
                <w:sz w:val="20"/>
                <w:szCs w:val="20"/>
                <w:lang w:val="en-GB"/>
              </w:rPr>
              <w:t>*</w:t>
            </w:r>
          </w:p>
        </w:tc>
      </w:tr>
      <w:tr w:rsidR="002A72FD" w:rsidRPr="002A72FD" w14:paraId="45C2822A" w14:textId="77777777" w:rsidTr="002A5E1B">
        <w:tc>
          <w:tcPr>
            <w:tcW w:w="2843" w:type="dxa"/>
          </w:tcPr>
          <w:p w14:paraId="6D9DCAE5" w14:textId="77777777" w:rsidR="002A72FD" w:rsidRPr="002A72FD" w:rsidRDefault="002A72FD" w:rsidP="002A72FD">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AB75EE">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AB75EE">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AB75EE">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AB75EE">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AB75EE">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AB75EE">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B11812">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AB75EE">
            <w:pPr>
              <w:jc w:val="both"/>
              <w:rPr>
                <w:sz w:val="20"/>
                <w:szCs w:val="20"/>
                <w:lang w:val="en-GB"/>
              </w:rPr>
            </w:pPr>
            <w:r>
              <w:rPr>
                <w:sz w:val="20"/>
                <w:szCs w:val="20"/>
                <w:lang w:val="en-GB"/>
              </w:rPr>
              <w:t>void Open()</w:t>
            </w:r>
          </w:p>
        </w:tc>
        <w:tc>
          <w:tcPr>
            <w:tcW w:w="5725" w:type="dxa"/>
          </w:tcPr>
          <w:p w14:paraId="2B702542" w14:textId="77777777" w:rsidR="007B17BB" w:rsidRDefault="007B17BB" w:rsidP="007B17B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77777777" w:rsidR="002A5E1B" w:rsidRPr="002E5CE2" w:rsidRDefault="002A5E1B" w:rsidP="00031435">
            <w:pPr>
              <w:jc w:val="both"/>
              <w:rPr>
                <w:sz w:val="20"/>
                <w:szCs w:val="20"/>
                <w:lang w:val="en-GB"/>
              </w:rPr>
            </w:pPr>
            <w:r>
              <w:rPr>
                <w:sz w:val="20"/>
                <w:szCs w:val="20"/>
                <w:lang w:val="en-GB"/>
              </w:rPr>
              <w:t>void Post(</w:t>
            </w:r>
            <w:r w:rsidR="00A9245E">
              <w:rPr>
                <w:sz w:val="20"/>
                <w:szCs w:val="20"/>
                <w:lang w:val="en-GB"/>
              </w:rPr>
              <w:t>Versioned</w:t>
            </w:r>
            <w:r>
              <w:rPr>
                <w:sz w:val="20"/>
                <w:szCs w:val="20"/>
                <w:lang w:val="en-GB"/>
              </w:rPr>
              <w:t xml:space="preserve"> ob)</w:t>
            </w:r>
          </w:p>
        </w:tc>
        <w:tc>
          <w:tcPr>
            <w:tcW w:w="5725" w:type="dxa"/>
          </w:tcPr>
          <w:p w14:paraId="4589D3E6" w14:textId="77777777" w:rsidR="002A5E1B" w:rsidRPr="002E5CE2" w:rsidRDefault="002A5E1B" w:rsidP="00031435">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2A5E1B" w:rsidRPr="002E5CE2" w14:paraId="3CCD3D8E" w14:textId="77777777" w:rsidTr="003F1F87">
        <w:tc>
          <w:tcPr>
            <w:tcW w:w="2843" w:type="dxa"/>
          </w:tcPr>
          <w:p w14:paraId="476CF694" w14:textId="77777777" w:rsidR="002A5E1B" w:rsidRPr="002E5CE2" w:rsidRDefault="002A5E1B" w:rsidP="00A9245E">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1B59E2">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AB75EE">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AB75EE">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AB75EE">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AB75EE">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AB75EE">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77777777" w:rsidR="009A7CEA" w:rsidRPr="002E5CE2" w:rsidRDefault="009A7CEA" w:rsidP="00AB75EE">
            <w:pPr>
              <w:jc w:val="both"/>
              <w:rPr>
                <w:sz w:val="20"/>
                <w:szCs w:val="20"/>
                <w:lang w:val="en-GB"/>
              </w:rPr>
            </w:pPr>
            <w:r w:rsidRPr="002E5CE2">
              <w:rPr>
                <w:sz w:val="20"/>
                <w:szCs w:val="20"/>
                <w:lang w:val="en-GB"/>
              </w:rPr>
              <w:t>Set the</w:t>
            </w:r>
            <w:r w:rsidR="00AB1204">
              <w:rPr>
                <w:sz w:val="20"/>
                <w:szCs w:val="20"/>
                <w:lang w:val="en-GB"/>
              </w:rPr>
              <w:t xml:space="preserve">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EE6B3F">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AB75EE">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AB75EE">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AB75EE">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77777777" w:rsidR="00012BC7" w:rsidRDefault="00FB6158" w:rsidP="007E75CF">
      <w:pPr>
        <w:pStyle w:val="Heading3"/>
      </w:pPr>
      <w:r>
        <w:t>8.8.1</w:t>
      </w:r>
      <w:r w:rsidR="002C482F">
        <w:t>3</w:t>
      </w:r>
      <w:r w:rsidR="00012BC7">
        <w:t xml:space="preserve"> PyrrhoDbType</w:t>
      </w:r>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tblGrid>
      <w:tr w:rsidR="00A61AE9" w14:paraId="01620298" w14:textId="77777777" w:rsidTr="00A61AE9">
        <w:tc>
          <w:tcPr>
            <w:tcW w:w="1668" w:type="dxa"/>
          </w:tcPr>
          <w:p w14:paraId="7BEE55E4" w14:textId="77777777" w:rsidR="00A61AE9" w:rsidRPr="00012BC7" w:rsidRDefault="00A61AE9" w:rsidP="00012BC7">
            <w:pPr>
              <w:jc w:val="center"/>
              <w:rPr>
                <w:b/>
                <w:sz w:val="20"/>
                <w:szCs w:val="20"/>
                <w:lang w:val="en-GB"/>
              </w:rPr>
            </w:pPr>
            <w:r w:rsidRPr="00012BC7">
              <w:rPr>
                <w:b/>
                <w:sz w:val="20"/>
                <w:szCs w:val="20"/>
                <w:lang w:val="en-GB"/>
              </w:rPr>
              <w:t>Value</w:t>
            </w:r>
          </w:p>
        </w:tc>
      </w:tr>
      <w:tr w:rsidR="00A61AE9" w14:paraId="2A04A8CE" w14:textId="77777777" w:rsidTr="00A61AE9">
        <w:tc>
          <w:tcPr>
            <w:tcW w:w="1668" w:type="dxa"/>
          </w:tcPr>
          <w:p w14:paraId="280A30F3" w14:textId="77777777" w:rsidR="00A61AE9" w:rsidRDefault="00A61AE9" w:rsidP="00012BC7">
            <w:pPr>
              <w:rPr>
                <w:sz w:val="20"/>
                <w:szCs w:val="20"/>
                <w:lang w:val="en-GB"/>
              </w:rPr>
            </w:pPr>
            <w:r>
              <w:rPr>
                <w:sz w:val="20"/>
                <w:szCs w:val="20"/>
                <w:lang w:val="en-GB"/>
              </w:rPr>
              <w:t>DBNull</w:t>
            </w:r>
          </w:p>
        </w:tc>
      </w:tr>
      <w:tr w:rsidR="00A61AE9" w14:paraId="3B12E516" w14:textId="77777777" w:rsidTr="00A61AE9">
        <w:tc>
          <w:tcPr>
            <w:tcW w:w="1668" w:type="dxa"/>
          </w:tcPr>
          <w:p w14:paraId="0FCCB39A" w14:textId="77777777" w:rsidR="00A61AE9" w:rsidRDefault="00A61AE9" w:rsidP="00012BC7">
            <w:pPr>
              <w:rPr>
                <w:sz w:val="20"/>
                <w:szCs w:val="20"/>
                <w:lang w:val="en-GB"/>
              </w:rPr>
            </w:pPr>
            <w:r>
              <w:rPr>
                <w:sz w:val="20"/>
                <w:szCs w:val="20"/>
                <w:lang w:val="en-GB"/>
              </w:rPr>
              <w:t>Integer</w:t>
            </w:r>
          </w:p>
        </w:tc>
      </w:tr>
      <w:tr w:rsidR="00A61AE9" w14:paraId="06C67BA3" w14:textId="77777777" w:rsidTr="00A61AE9">
        <w:tc>
          <w:tcPr>
            <w:tcW w:w="1668" w:type="dxa"/>
          </w:tcPr>
          <w:p w14:paraId="5EEB5FC9" w14:textId="77777777" w:rsidR="00A61AE9" w:rsidRDefault="00A61AE9" w:rsidP="00012BC7">
            <w:pPr>
              <w:rPr>
                <w:sz w:val="20"/>
                <w:szCs w:val="20"/>
                <w:lang w:val="en-GB"/>
              </w:rPr>
            </w:pPr>
            <w:r>
              <w:rPr>
                <w:sz w:val="20"/>
                <w:szCs w:val="20"/>
                <w:lang w:val="en-GB"/>
              </w:rPr>
              <w:t>Decimal</w:t>
            </w:r>
          </w:p>
        </w:tc>
      </w:tr>
      <w:tr w:rsidR="00A61AE9" w14:paraId="1B6DFAF0" w14:textId="77777777" w:rsidTr="00A61AE9">
        <w:tc>
          <w:tcPr>
            <w:tcW w:w="1668" w:type="dxa"/>
          </w:tcPr>
          <w:p w14:paraId="0781D8FC" w14:textId="77777777" w:rsidR="00A61AE9" w:rsidRDefault="00A61AE9" w:rsidP="00012BC7">
            <w:pPr>
              <w:rPr>
                <w:sz w:val="20"/>
                <w:szCs w:val="20"/>
                <w:lang w:val="en-GB"/>
              </w:rPr>
            </w:pPr>
            <w:r>
              <w:rPr>
                <w:sz w:val="20"/>
                <w:szCs w:val="20"/>
                <w:lang w:val="en-GB"/>
              </w:rPr>
              <w:t>String</w:t>
            </w:r>
          </w:p>
        </w:tc>
      </w:tr>
      <w:tr w:rsidR="00A61AE9" w14:paraId="79D26B32" w14:textId="77777777" w:rsidTr="00A61AE9">
        <w:tc>
          <w:tcPr>
            <w:tcW w:w="1668" w:type="dxa"/>
          </w:tcPr>
          <w:p w14:paraId="65409649" w14:textId="77777777" w:rsidR="00A61AE9" w:rsidRDefault="00A61AE9" w:rsidP="00012BC7">
            <w:pPr>
              <w:rPr>
                <w:sz w:val="20"/>
                <w:szCs w:val="20"/>
                <w:lang w:val="en-GB"/>
              </w:rPr>
            </w:pPr>
            <w:r>
              <w:rPr>
                <w:sz w:val="20"/>
                <w:szCs w:val="20"/>
                <w:lang w:val="en-GB"/>
              </w:rPr>
              <w:t>Timestamp</w:t>
            </w:r>
          </w:p>
        </w:tc>
      </w:tr>
      <w:tr w:rsidR="00A61AE9" w14:paraId="51E5A057" w14:textId="77777777" w:rsidTr="00A61AE9">
        <w:tc>
          <w:tcPr>
            <w:tcW w:w="1668" w:type="dxa"/>
          </w:tcPr>
          <w:p w14:paraId="186766F6" w14:textId="77777777" w:rsidR="00A61AE9" w:rsidRDefault="00A61AE9" w:rsidP="00012BC7">
            <w:pPr>
              <w:rPr>
                <w:sz w:val="20"/>
                <w:szCs w:val="20"/>
                <w:lang w:val="en-GB"/>
              </w:rPr>
            </w:pPr>
            <w:r>
              <w:rPr>
                <w:sz w:val="20"/>
                <w:szCs w:val="20"/>
                <w:lang w:val="en-GB"/>
              </w:rPr>
              <w:t>Blob</w:t>
            </w:r>
          </w:p>
        </w:tc>
      </w:tr>
      <w:tr w:rsidR="00A61AE9" w14:paraId="020C0249" w14:textId="77777777" w:rsidTr="00A61AE9">
        <w:tc>
          <w:tcPr>
            <w:tcW w:w="1668" w:type="dxa"/>
          </w:tcPr>
          <w:p w14:paraId="7145138D" w14:textId="77777777" w:rsidR="00A61AE9" w:rsidRDefault="00A61AE9" w:rsidP="00012BC7">
            <w:pPr>
              <w:rPr>
                <w:sz w:val="20"/>
                <w:szCs w:val="20"/>
                <w:lang w:val="en-GB"/>
              </w:rPr>
            </w:pPr>
            <w:r>
              <w:rPr>
                <w:sz w:val="20"/>
                <w:szCs w:val="20"/>
                <w:lang w:val="en-GB"/>
              </w:rPr>
              <w:t>Row</w:t>
            </w:r>
          </w:p>
        </w:tc>
      </w:tr>
      <w:tr w:rsidR="00A61AE9" w14:paraId="6B47984B" w14:textId="77777777" w:rsidTr="00A61AE9">
        <w:tc>
          <w:tcPr>
            <w:tcW w:w="1668" w:type="dxa"/>
          </w:tcPr>
          <w:p w14:paraId="21C059F4" w14:textId="77777777" w:rsidR="00A61AE9" w:rsidRDefault="00A61AE9" w:rsidP="00012BC7">
            <w:pPr>
              <w:rPr>
                <w:sz w:val="20"/>
                <w:szCs w:val="20"/>
                <w:lang w:val="en-GB"/>
              </w:rPr>
            </w:pPr>
            <w:r>
              <w:rPr>
                <w:sz w:val="20"/>
                <w:szCs w:val="20"/>
                <w:lang w:val="en-GB"/>
              </w:rPr>
              <w:t>Array</w:t>
            </w:r>
          </w:p>
        </w:tc>
      </w:tr>
      <w:tr w:rsidR="00A61AE9" w14:paraId="06E4D715" w14:textId="77777777" w:rsidTr="00A61AE9">
        <w:tc>
          <w:tcPr>
            <w:tcW w:w="1668" w:type="dxa"/>
          </w:tcPr>
          <w:p w14:paraId="34AA5DFF" w14:textId="77777777" w:rsidR="00A61AE9" w:rsidRDefault="00A61AE9" w:rsidP="00012BC7">
            <w:pPr>
              <w:rPr>
                <w:sz w:val="20"/>
                <w:szCs w:val="20"/>
                <w:lang w:val="en-GB"/>
              </w:rPr>
            </w:pPr>
            <w:r>
              <w:rPr>
                <w:sz w:val="20"/>
                <w:szCs w:val="20"/>
                <w:lang w:val="en-GB"/>
              </w:rPr>
              <w:t>Real</w:t>
            </w:r>
          </w:p>
        </w:tc>
      </w:tr>
      <w:tr w:rsidR="00A61AE9" w14:paraId="0F4B232A" w14:textId="77777777" w:rsidTr="00A61AE9">
        <w:tc>
          <w:tcPr>
            <w:tcW w:w="1668" w:type="dxa"/>
          </w:tcPr>
          <w:p w14:paraId="141BF322" w14:textId="77777777" w:rsidR="00A61AE9" w:rsidRDefault="00A61AE9" w:rsidP="00012BC7">
            <w:pPr>
              <w:rPr>
                <w:sz w:val="20"/>
                <w:szCs w:val="20"/>
                <w:lang w:val="en-GB"/>
              </w:rPr>
            </w:pPr>
            <w:r>
              <w:rPr>
                <w:sz w:val="20"/>
                <w:szCs w:val="20"/>
                <w:lang w:val="en-GB"/>
              </w:rPr>
              <w:t>Bool</w:t>
            </w:r>
          </w:p>
        </w:tc>
      </w:tr>
      <w:tr w:rsidR="00A61AE9" w14:paraId="5CCF057D" w14:textId="77777777" w:rsidTr="00A61AE9">
        <w:tc>
          <w:tcPr>
            <w:tcW w:w="1668" w:type="dxa"/>
          </w:tcPr>
          <w:p w14:paraId="5090C47E" w14:textId="77777777" w:rsidR="00A61AE9" w:rsidRDefault="00A61AE9" w:rsidP="00012BC7">
            <w:pPr>
              <w:rPr>
                <w:sz w:val="20"/>
                <w:szCs w:val="20"/>
                <w:lang w:val="en-GB"/>
              </w:rPr>
            </w:pPr>
            <w:r>
              <w:rPr>
                <w:sz w:val="20"/>
                <w:szCs w:val="20"/>
                <w:lang w:val="en-GB"/>
              </w:rPr>
              <w:t>Interval</w:t>
            </w:r>
          </w:p>
        </w:tc>
      </w:tr>
      <w:tr w:rsidR="00A61AE9" w14:paraId="1AA96038" w14:textId="77777777" w:rsidTr="00A61AE9">
        <w:tc>
          <w:tcPr>
            <w:tcW w:w="1668" w:type="dxa"/>
          </w:tcPr>
          <w:p w14:paraId="0D1285F3" w14:textId="77777777" w:rsidR="00A61AE9" w:rsidRDefault="00A61AE9" w:rsidP="00012BC7">
            <w:pPr>
              <w:rPr>
                <w:sz w:val="20"/>
                <w:szCs w:val="20"/>
                <w:lang w:val="en-GB"/>
              </w:rPr>
            </w:pPr>
            <w:r>
              <w:rPr>
                <w:sz w:val="20"/>
                <w:szCs w:val="20"/>
                <w:lang w:val="en-GB"/>
              </w:rPr>
              <w:t>Time</w:t>
            </w:r>
          </w:p>
        </w:tc>
      </w:tr>
      <w:tr w:rsidR="00A61AE9" w14:paraId="3143C09F" w14:textId="77777777" w:rsidTr="00A61AE9">
        <w:tc>
          <w:tcPr>
            <w:tcW w:w="1668" w:type="dxa"/>
          </w:tcPr>
          <w:p w14:paraId="6EDD0CDF" w14:textId="77777777" w:rsidR="00A61AE9" w:rsidRDefault="00A61AE9" w:rsidP="00012BC7">
            <w:pPr>
              <w:rPr>
                <w:sz w:val="20"/>
                <w:szCs w:val="20"/>
                <w:lang w:val="en-GB"/>
              </w:rPr>
            </w:pPr>
            <w:r>
              <w:rPr>
                <w:sz w:val="20"/>
                <w:szCs w:val="20"/>
                <w:lang w:val="en-GB"/>
              </w:rPr>
              <w:t>Date</w:t>
            </w:r>
          </w:p>
        </w:tc>
      </w:tr>
      <w:tr w:rsidR="00A61AE9" w14:paraId="5AF70B8C" w14:textId="77777777" w:rsidTr="00A61AE9">
        <w:tc>
          <w:tcPr>
            <w:tcW w:w="1668" w:type="dxa"/>
          </w:tcPr>
          <w:p w14:paraId="0F41661C" w14:textId="77777777" w:rsidR="00A61AE9" w:rsidRDefault="00A61AE9" w:rsidP="00012BC7">
            <w:pPr>
              <w:rPr>
                <w:sz w:val="20"/>
                <w:szCs w:val="20"/>
                <w:lang w:val="en-GB"/>
              </w:rPr>
            </w:pPr>
            <w:r>
              <w:rPr>
                <w:sz w:val="20"/>
                <w:szCs w:val="20"/>
                <w:lang w:val="en-GB"/>
              </w:rPr>
              <w:t>UDType</w:t>
            </w:r>
          </w:p>
        </w:tc>
      </w:tr>
      <w:tr w:rsidR="00A61AE9" w14:paraId="04335B56" w14:textId="77777777" w:rsidTr="00A61AE9">
        <w:tc>
          <w:tcPr>
            <w:tcW w:w="1668" w:type="dxa"/>
          </w:tcPr>
          <w:p w14:paraId="5282EFB9" w14:textId="77777777" w:rsidR="00A61AE9" w:rsidRDefault="00A61AE9" w:rsidP="00012BC7">
            <w:pPr>
              <w:rPr>
                <w:sz w:val="20"/>
                <w:szCs w:val="20"/>
                <w:lang w:val="en-GB"/>
              </w:rPr>
            </w:pPr>
            <w:r>
              <w:rPr>
                <w:sz w:val="20"/>
                <w:szCs w:val="20"/>
                <w:lang w:val="en-GB"/>
              </w:rPr>
              <w:t>Multiset</w:t>
            </w:r>
          </w:p>
        </w:tc>
      </w:tr>
      <w:tr w:rsidR="00A61AE9" w14:paraId="5A2561EE" w14:textId="77777777" w:rsidTr="00A61AE9">
        <w:tc>
          <w:tcPr>
            <w:tcW w:w="1668" w:type="dxa"/>
          </w:tcPr>
          <w:p w14:paraId="41439E86" w14:textId="77777777" w:rsidR="00A61AE9" w:rsidRDefault="00A61AE9" w:rsidP="00012BC7">
            <w:pPr>
              <w:rPr>
                <w:sz w:val="20"/>
                <w:szCs w:val="20"/>
                <w:lang w:val="en-GB"/>
              </w:rPr>
            </w:pPr>
            <w:r>
              <w:rPr>
                <w:sz w:val="20"/>
                <w:szCs w:val="20"/>
                <w:lang w:val="en-GB"/>
              </w:rPr>
              <w:t>Xml</w:t>
            </w:r>
          </w:p>
        </w:tc>
      </w:tr>
      <w:tr w:rsidR="00A61AE9" w14:paraId="700124BA" w14:textId="77777777" w:rsidTr="00A61AE9">
        <w:tc>
          <w:tcPr>
            <w:tcW w:w="1668" w:type="dxa"/>
          </w:tcPr>
          <w:p w14:paraId="672ACCD6" w14:textId="77777777" w:rsidR="00A61AE9" w:rsidRDefault="00A61AE9" w:rsidP="00012BC7">
            <w:pPr>
              <w:rPr>
                <w:sz w:val="20"/>
                <w:szCs w:val="20"/>
                <w:lang w:val="en-GB"/>
              </w:rPr>
            </w:pPr>
            <w:r>
              <w:rPr>
                <w:sz w:val="20"/>
                <w:szCs w:val="20"/>
                <w:lang w:val="en-GB"/>
              </w:rPr>
              <w:t>Document</w:t>
            </w:r>
          </w:p>
        </w:tc>
      </w:tr>
    </w:tbl>
    <w:p w14:paraId="76EADE7D" w14:textId="77777777" w:rsidR="00012BC7" w:rsidRPr="00012BC7" w:rsidRDefault="00012BC7" w:rsidP="00012BC7">
      <w:pPr>
        <w:rPr>
          <w:sz w:val="20"/>
          <w:szCs w:val="20"/>
          <w:lang w:val="en-GB"/>
        </w:rPr>
      </w:pPr>
    </w:p>
    <w:p w14:paraId="2B666968" w14:textId="77777777" w:rsidR="007E75CF" w:rsidRDefault="002A156F" w:rsidP="007E75CF">
      <w:pPr>
        <w:pStyle w:val="Heading3"/>
      </w:pPr>
      <w:r>
        <w:t>8.</w:t>
      </w:r>
      <w:r w:rsidR="00682711">
        <w:t>8</w:t>
      </w:r>
      <w:r w:rsidR="00DE5DBE">
        <w:t>.</w:t>
      </w:r>
      <w:r w:rsidR="002C482F">
        <w:t>14</w:t>
      </w:r>
      <w:r w:rsidR="007E75CF">
        <w:t xml:space="preserve"> PyrrhoInterval</w:t>
      </w:r>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E5CE2">
            <w:pPr>
              <w:spacing w:before="60" w:after="60"/>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E5CE2">
            <w:pPr>
              <w:spacing w:before="60" w:after="60"/>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E5CE2">
            <w:pPr>
              <w:spacing w:before="60" w:after="60"/>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E5CE2">
            <w:pPr>
              <w:spacing w:before="60" w:after="60"/>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E5CE2">
            <w:pPr>
              <w:spacing w:before="60" w:after="60"/>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E5CE2">
            <w:pPr>
              <w:spacing w:before="60" w:after="60"/>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E5CE2">
            <w:pPr>
              <w:spacing w:before="60" w:after="60"/>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E5CE2">
            <w:pPr>
              <w:spacing w:before="60" w:after="60"/>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E5CE2">
            <w:pPr>
              <w:spacing w:before="60" w:after="60"/>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E5CE2">
            <w:pPr>
              <w:spacing w:before="60" w:after="60"/>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E5CE2">
            <w:pPr>
              <w:spacing w:before="60" w:after="60"/>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E5CE2">
            <w:pPr>
              <w:spacing w:before="60" w:after="60"/>
              <w:jc w:val="both"/>
              <w:rPr>
                <w:sz w:val="20"/>
                <w:szCs w:val="20"/>
                <w:lang w:val="en-GB"/>
              </w:rPr>
            </w:pPr>
            <w:r w:rsidRPr="002E5CE2">
              <w:rPr>
                <w:sz w:val="20"/>
                <w:szCs w:val="20"/>
                <w:lang w:val="en-GB"/>
              </w:rPr>
              <w:t>Formats the above data as e.g. (0yr,3mo,567493820000ti)</w:t>
            </w:r>
          </w:p>
        </w:tc>
      </w:tr>
    </w:tbl>
    <w:p w14:paraId="006FE12F" w14:textId="77777777" w:rsidR="00444D18" w:rsidRDefault="002C482F" w:rsidP="00AE6C3B">
      <w:pPr>
        <w:pStyle w:val="Heading3"/>
      </w:pPr>
      <w:r>
        <w:t>8.8.15</w:t>
      </w:r>
      <w:r w:rsidR="00444D18">
        <w:t xml:space="preserve"> PyrrhoParameter</w:t>
      </w:r>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77777777" w:rsidR="00444D18" w:rsidRDefault="00444D18" w:rsidP="00AE6C3B">
      <w:pPr>
        <w:pStyle w:val="Heading3"/>
      </w:pPr>
      <w:r>
        <w:t>8.8</w:t>
      </w:r>
      <w:r w:rsidR="002C482F">
        <w:t>.16</w:t>
      </w:r>
      <w:r>
        <w:t xml:space="preserve"> PyrrhoParameterCollection</w:t>
      </w:r>
    </w:p>
    <w:p w14:paraId="756BED41" w14:textId="77777777" w:rsidR="00444D18" w:rsidRPr="00444D18" w:rsidRDefault="00444D18" w:rsidP="00444D18">
      <w:pPr>
        <w:spacing w:before="120"/>
        <w:jc w:val="both"/>
        <w:rPr>
          <w:sz w:val="20"/>
          <w:szCs w:val="20"/>
          <w:lang w:val="en-GB"/>
        </w:rPr>
      </w:pPr>
      <w:r w:rsidRPr="00444D18">
        <w:rPr>
          <w:sz w:val="20"/>
          <w:szCs w:val="20"/>
          <w:lang w:val="en-GB"/>
        </w:rPr>
        <w:t>This is</w:t>
      </w:r>
      <w:r w:rsidR="00012BC7">
        <w:rPr>
          <w:sz w:val="20"/>
          <w:szCs w:val="20"/>
          <w:lang w:val="en-GB"/>
        </w:rPr>
        <w:t>Pyrrho’s implementation of Db</w:t>
      </w:r>
      <w:r>
        <w:rPr>
          <w:sz w:val="20"/>
          <w:szCs w:val="20"/>
          <w:lang w:val="en-GB"/>
        </w:rPr>
        <w:t>ParameterColection.</w:t>
      </w:r>
    </w:p>
    <w:p w14:paraId="4879DF35" w14:textId="77777777" w:rsidR="00DC2819" w:rsidRDefault="002A156F" w:rsidP="00AE6C3B">
      <w:pPr>
        <w:pStyle w:val="Heading3"/>
      </w:pPr>
      <w:r>
        <w:t>8.</w:t>
      </w:r>
      <w:r w:rsidR="00682711">
        <w:t>8</w:t>
      </w:r>
      <w:r w:rsidR="002C482F">
        <w:t>.17</w:t>
      </w:r>
      <w:r w:rsidR="00DC2819">
        <w:t xml:space="preserve"> PyrrhoReader</w:t>
      </w:r>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BB0B9F">
            <w:pPr>
              <w:spacing w:before="60" w:after="60"/>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BB0B9F">
            <w:pPr>
              <w:spacing w:before="60" w:after="60"/>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37811">
            <w:pPr>
              <w:spacing w:before="60" w:after="60"/>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4C772B">
            <w:pPr>
              <w:spacing w:before="60" w:after="60"/>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37811">
            <w:pPr>
              <w:spacing w:before="60" w:after="60"/>
              <w:jc w:val="both"/>
              <w:rPr>
                <w:sz w:val="20"/>
                <w:szCs w:val="20"/>
                <w:lang w:val="en-GB"/>
              </w:rPr>
            </w:pPr>
            <w:r>
              <w:rPr>
                <w:sz w:val="20"/>
                <w:szCs w:val="20"/>
                <w:lang w:val="en-GB"/>
              </w:rPr>
              <w:t>string Description(int i)</w:t>
            </w:r>
          </w:p>
        </w:tc>
        <w:tc>
          <w:tcPr>
            <w:tcW w:w="5725" w:type="dxa"/>
          </w:tcPr>
          <w:p w14:paraId="1269ABC6" w14:textId="77777777" w:rsidR="00AB7343" w:rsidRDefault="00AB7343" w:rsidP="004C772B">
            <w:pPr>
              <w:spacing w:before="60" w:after="60"/>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37811">
            <w:pPr>
              <w:spacing w:before="60" w:after="60"/>
              <w:jc w:val="both"/>
              <w:rPr>
                <w:sz w:val="20"/>
                <w:szCs w:val="20"/>
                <w:lang w:val="en-GB"/>
              </w:rPr>
            </w:pPr>
            <w:r>
              <w:rPr>
                <w:sz w:val="20"/>
                <w:szCs w:val="20"/>
                <w:lang w:val="en-GB"/>
              </w:rPr>
              <w:t>T GetEntity&lt;T&gt;()</w:t>
            </w:r>
          </w:p>
        </w:tc>
        <w:tc>
          <w:tcPr>
            <w:tcW w:w="5725" w:type="dxa"/>
          </w:tcPr>
          <w:p w14:paraId="54517E78" w14:textId="77777777" w:rsidR="00C53693" w:rsidRDefault="00C53693" w:rsidP="004C772B">
            <w:pPr>
              <w:spacing w:before="60" w:after="60"/>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37811">
            <w:pPr>
              <w:spacing w:before="60" w:after="60"/>
              <w:jc w:val="both"/>
              <w:rPr>
                <w:sz w:val="20"/>
                <w:szCs w:val="20"/>
                <w:lang w:val="en-GB"/>
              </w:rPr>
            </w:pPr>
            <w:r>
              <w:rPr>
                <w:sz w:val="20"/>
                <w:szCs w:val="20"/>
                <w:lang w:val="en-GB"/>
              </w:rPr>
              <w:t>string Output(int i)</w:t>
            </w:r>
          </w:p>
        </w:tc>
        <w:tc>
          <w:tcPr>
            <w:tcW w:w="5725" w:type="dxa"/>
          </w:tcPr>
          <w:p w14:paraId="483BAE1A" w14:textId="77777777" w:rsidR="00AB7343" w:rsidRDefault="00AB7343" w:rsidP="004C772B">
            <w:pPr>
              <w:spacing w:before="60" w:after="60"/>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37811">
            <w:pPr>
              <w:spacing w:before="60" w:after="60"/>
              <w:jc w:val="both"/>
              <w:rPr>
                <w:sz w:val="20"/>
                <w:szCs w:val="20"/>
                <w:lang w:val="en-GB"/>
              </w:rPr>
            </w:pPr>
            <w:r>
              <w:rPr>
                <w:sz w:val="20"/>
                <w:szCs w:val="20"/>
                <w:lang w:val="en-GB"/>
              </w:rPr>
              <w:t>string Url(int i)</w:t>
            </w:r>
          </w:p>
        </w:tc>
        <w:tc>
          <w:tcPr>
            <w:tcW w:w="5725" w:type="dxa"/>
          </w:tcPr>
          <w:p w14:paraId="66D5678B" w14:textId="77777777" w:rsidR="00AB7343" w:rsidRDefault="00AB7343" w:rsidP="004C772B">
            <w:pPr>
              <w:spacing w:before="60" w:after="60"/>
              <w:jc w:val="both"/>
              <w:rPr>
                <w:sz w:val="20"/>
                <w:szCs w:val="20"/>
                <w:lang w:val="en-GB"/>
              </w:rPr>
            </w:pPr>
            <w:r>
              <w:rPr>
                <w:sz w:val="20"/>
                <w:szCs w:val="20"/>
                <w:lang w:val="en-GB"/>
              </w:rPr>
              <w:t>Returns the web metadata url of the ith column</w:t>
            </w:r>
          </w:p>
        </w:tc>
      </w:tr>
    </w:tbl>
    <w:p w14:paraId="1B3B58FA" w14:textId="77777777" w:rsidR="00AE6C3B" w:rsidRDefault="002A156F" w:rsidP="00AE6C3B">
      <w:pPr>
        <w:pStyle w:val="Heading3"/>
      </w:pPr>
      <w:r>
        <w:t>8.</w:t>
      </w:r>
      <w:r w:rsidR="00682711">
        <w:t>8</w:t>
      </w:r>
      <w:r w:rsidR="002C482F">
        <w:t>.18</w:t>
      </w:r>
      <w:r w:rsidR="00AE6C3B">
        <w:t xml:space="preserve"> PyrrhoRow</w:t>
      </w:r>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E5CE2">
            <w:pPr>
              <w:spacing w:before="60" w:after="60"/>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E5CE2">
            <w:pPr>
              <w:spacing w:before="60" w:after="60"/>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77777777" w:rsidR="00AE6C3B" w:rsidRPr="002E5CE2" w:rsidRDefault="00581DBF" w:rsidP="002E5CE2">
            <w:pPr>
              <w:spacing w:before="60" w:after="60"/>
              <w:jc w:val="both"/>
              <w:rPr>
                <w:sz w:val="20"/>
                <w:szCs w:val="20"/>
                <w:lang w:val="en-GB"/>
              </w:rPr>
            </w:pPr>
            <w:r>
              <w:rPr>
                <w:sz w:val="20"/>
                <w:szCs w:val="20"/>
                <w:lang w:val="en-GB"/>
              </w:rPr>
              <w:t>List&lt;PyrrhoColumn&gt;</w:t>
            </w:r>
            <w:r w:rsidR="00AE6C3B" w:rsidRPr="002E5CE2">
              <w:rPr>
                <w:sz w:val="20"/>
                <w:szCs w:val="20"/>
                <w:lang w:val="en-GB"/>
              </w:rPr>
              <w:t xml:space="preserve"> columns</w:t>
            </w:r>
          </w:p>
        </w:tc>
        <w:tc>
          <w:tcPr>
            <w:tcW w:w="5725" w:type="dxa"/>
          </w:tcPr>
          <w:p w14:paraId="5CA34863" w14:textId="77777777" w:rsidR="00AE6C3B" w:rsidRPr="002E5CE2" w:rsidRDefault="00AE6C3B" w:rsidP="002E5CE2">
            <w:pPr>
              <w:spacing w:before="60" w:after="60"/>
              <w:jc w:val="both"/>
              <w:rPr>
                <w:sz w:val="20"/>
                <w:szCs w:val="20"/>
                <w:lang w:val="en-GB"/>
              </w:rPr>
            </w:pPr>
            <w:r w:rsidRPr="002E5CE2">
              <w:rPr>
                <w:sz w:val="20"/>
                <w:szCs w:val="20"/>
                <w:lang w:val="en-GB"/>
              </w:rPr>
              <w:t>The names of the fields of the row</w:t>
            </w:r>
          </w:p>
        </w:tc>
      </w:tr>
      <w:tr w:rsidR="00AE6C3B" w:rsidRPr="002E5CE2" w14:paraId="6EF4BB36" w14:textId="77777777" w:rsidTr="003F1F87">
        <w:tc>
          <w:tcPr>
            <w:tcW w:w="2843" w:type="dxa"/>
          </w:tcPr>
          <w:p w14:paraId="110B65F3" w14:textId="77777777" w:rsidR="00AE6C3B" w:rsidRPr="002E5CE2" w:rsidRDefault="00AE6C3B" w:rsidP="002E5CE2">
            <w:pPr>
              <w:spacing w:before="60" w:after="60"/>
              <w:jc w:val="both"/>
              <w:rPr>
                <w:sz w:val="20"/>
                <w:szCs w:val="20"/>
                <w:lang w:val="en-GB"/>
              </w:rPr>
            </w:pPr>
            <w:r w:rsidRPr="002E5CE2">
              <w:rPr>
                <w:sz w:val="20"/>
                <w:szCs w:val="20"/>
                <w:lang w:val="en-GB"/>
              </w:rPr>
              <w:t>object[] data</w:t>
            </w:r>
          </w:p>
        </w:tc>
        <w:tc>
          <w:tcPr>
            <w:tcW w:w="5725" w:type="dxa"/>
          </w:tcPr>
          <w:p w14:paraId="7D52DCFC" w14:textId="77777777" w:rsidR="00AE6C3B" w:rsidRPr="002E5CE2" w:rsidRDefault="00AE6C3B" w:rsidP="00C74E4C">
            <w:pPr>
              <w:spacing w:before="60" w:after="60"/>
              <w:jc w:val="both"/>
              <w:rPr>
                <w:sz w:val="20"/>
                <w:szCs w:val="20"/>
                <w:lang w:val="en-GB"/>
              </w:rPr>
            </w:pPr>
            <w:r w:rsidRPr="002E5CE2">
              <w:rPr>
                <w:sz w:val="20"/>
                <w:szCs w:val="20"/>
                <w:lang w:val="en-GB"/>
              </w:rPr>
              <w:t xml:space="preserve">The values of the fields (may be </w:t>
            </w:r>
            <w:r w:rsidR="00C74E4C">
              <w:rPr>
                <w:sz w:val="20"/>
                <w:szCs w:val="20"/>
                <w:lang w:val="en-GB"/>
              </w:rPr>
              <w:t>null</w:t>
            </w:r>
            <w:r w:rsidRPr="002E5CE2">
              <w:rPr>
                <w:sz w:val="20"/>
                <w:szCs w:val="20"/>
                <w:lang w:val="en-GB"/>
              </w:rPr>
              <w:t>)</w:t>
            </w:r>
            <w:r w:rsidR="00D6318F">
              <w:rPr>
                <w:sz w:val="20"/>
                <w:szCs w:val="20"/>
                <w:lang w:val="en-GB"/>
              </w:rPr>
              <w:t>. This is the indexer for PyrrhoRow (indexed by column number or column name).</w:t>
            </w:r>
          </w:p>
        </w:tc>
      </w:tr>
      <w:tr w:rsidR="00D6318F" w:rsidRPr="002E5CE2" w14:paraId="7E21793E" w14:textId="77777777" w:rsidTr="003F1F87">
        <w:tc>
          <w:tcPr>
            <w:tcW w:w="2843" w:type="dxa"/>
          </w:tcPr>
          <w:p w14:paraId="3DBEF6A3" w14:textId="77777777" w:rsidR="00D6318F" w:rsidRDefault="00D6318F" w:rsidP="002E5CE2">
            <w:pPr>
              <w:spacing w:before="60" w:after="60"/>
              <w:jc w:val="both"/>
              <w:rPr>
                <w:sz w:val="20"/>
                <w:szCs w:val="20"/>
                <w:lang w:val="en-GB"/>
              </w:rPr>
            </w:pPr>
            <w:r>
              <w:rPr>
                <w:sz w:val="20"/>
                <w:szCs w:val="20"/>
                <w:lang w:val="en-GB"/>
              </w:rPr>
              <w:t>string[] subTypes</w:t>
            </w:r>
          </w:p>
        </w:tc>
        <w:tc>
          <w:tcPr>
            <w:tcW w:w="5725" w:type="dxa"/>
          </w:tcPr>
          <w:p w14:paraId="620893F8" w14:textId="77777777" w:rsidR="00D6318F" w:rsidRDefault="00D6318F" w:rsidP="00D6318F">
            <w:pPr>
              <w:spacing w:before="60" w:after="60"/>
              <w:jc w:val="both"/>
              <w:rPr>
                <w:sz w:val="20"/>
                <w:szCs w:val="20"/>
                <w:lang w:val="en-GB"/>
              </w:rPr>
            </w:pPr>
            <w:r>
              <w:rPr>
                <w:sz w:val="20"/>
                <w:szCs w:val="20"/>
                <w:lang w:val="en-GB"/>
              </w:rPr>
              <w:t>The names of the actual types for the current row</w:t>
            </w:r>
          </w:p>
        </w:tc>
      </w:tr>
    </w:tbl>
    <w:p w14:paraId="65352BCB" w14:textId="77777777" w:rsidR="00741EB8" w:rsidRDefault="00BA523C" w:rsidP="007E75CF">
      <w:pPr>
        <w:pStyle w:val="Heading3"/>
      </w:pPr>
      <w:r>
        <w:t>8.</w:t>
      </w:r>
      <w:r w:rsidR="00682711">
        <w:t>8</w:t>
      </w:r>
      <w:r w:rsidR="002C482F">
        <w:t>.19</w:t>
      </w:r>
      <w:r w:rsidR="00741EB8">
        <w:t xml:space="preserve"> PyrrhoTable</w:t>
      </w:r>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77777777" w:rsidR="004F3C27" w:rsidRDefault="004F3C27" w:rsidP="004F3C27">
      <w:pPr>
        <w:pStyle w:val="Heading3"/>
      </w:pPr>
      <w:r w:rsidRPr="002A156F">
        <w:t>8.</w:t>
      </w:r>
      <w:r w:rsidR="00682711">
        <w:t>8</w:t>
      </w:r>
      <w:r w:rsidR="002C482F">
        <w:t>.20</w:t>
      </w:r>
      <w:r w:rsidRPr="002A156F">
        <w:t xml:space="preserve"> PyrrhoTransaction</w:t>
      </w:r>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4F3C27">
            <w:pPr>
              <w:spacing w:before="60" w:after="60"/>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4F3C27">
            <w:pPr>
              <w:spacing w:before="60" w:after="60"/>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7777777" w:rsidR="007556AD" w:rsidRDefault="00A54D03" w:rsidP="008D036C">
            <w:pPr>
              <w:spacing w:before="60" w:after="60"/>
              <w:jc w:val="both"/>
              <w:rPr>
                <w:sz w:val="20"/>
                <w:szCs w:val="20"/>
                <w:lang w:val="en-GB"/>
              </w:rPr>
            </w:pPr>
            <w:r>
              <w:rPr>
                <w:sz w:val="20"/>
                <w:szCs w:val="20"/>
                <w:lang w:val="en-GB"/>
              </w:rPr>
              <w:t xml:space="preserve">void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77777777" w:rsidR="007556AD" w:rsidRDefault="007556AD" w:rsidP="008D036C">
            <w:pPr>
              <w:spacing w:before="60" w:after="60"/>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p>
        </w:tc>
      </w:tr>
      <w:tr w:rsidR="004F3C27" w:rsidRPr="002E5CE2" w14:paraId="1DC50451" w14:textId="77777777" w:rsidTr="004F3C27">
        <w:tc>
          <w:tcPr>
            <w:tcW w:w="2843" w:type="dxa"/>
          </w:tcPr>
          <w:p w14:paraId="3F205B40" w14:textId="77777777" w:rsidR="004F3C27" w:rsidRPr="002E5CE2" w:rsidRDefault="004F3C27" w:rsidP="004F3C27">
            <w:pPr>
              <w:spacing w:before="60" w:after="60"/>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4F3C27">
            <w:pPr>
              <w:spacing w:before="60" w:after="60"/>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4F3C27">
            <w:pPr>
              <w:spacing w:before="60" w:after="60"/>
              <w:jc w:val="both"/>
              <w:rPr>
                <w:sz w:val="20"/>
                <w:szCs w:val="20"/>
                <w:lang w:val="en-GB"/>
              </w:rPr>
            </w:pPr>
            <w:r>
              <w:rPr>
                <w:sz w:val="20"/>
                <w:szCs w:val="20"/>
                <w:lang w:val="en-GB"/>
              </w:rPr>
              <w:t>void Rollback()</w:t>
            </w:r>
          </w:p>
        </w:tc>
        <w:tc>
          <w:tcPr>
            <w:tcW w:w="5725" w:type="dxa"/>
          </w:tcPr>
          <w:p w14:paraId="730A8CAC" w14:textId="77777777" w:rsidR="004F3C27" w:rsidRDefault="004F3C27" w:rsidP="004F3C27">
            <w:pPr>
              <w:spacing w:before="60" w:after="60"/>
              <w:jc w:val="both"/>
              <w:rPr>
                <w:sz w:val="20"/>
                <w:szCs w:val="20"/>
                <w:lang w:val="en-GB"/>
              </w:rPr>
            </w:pPr>
            <w:r>
              <w:rPr>
                <w:sz w:val="20"/>
                <w:szCs w:val="20"/>
                <w:lang w:val="en-GB"/>
              </w:rPr>
              <w:t>Roll back the transaction</w:t>
            </w:r>
          </w:p>
        </w:tc>
      </w:tr>
    </w:tbl>
    <w:p w14:paraId="49BB11E4" w14:textId="77777777" w:rsidR="008F709B" w:rsidRDefault="00736637" w:rsidP="008F709B">
      <w:pPr>
        <w:pStyle w:val="Heading3"/>
      </w:pPr>
      <w:r>
        <w:t>8.8.21</w:t>
      </w:r>
      <w:r w:rsidR="008F709B">
        <w:t xml:space="preserve"> SchemaAttribute</w:t>
      </w:r>
    </w:p>
    <w:p w14:paraId="28AA3E42" w14:textId="77777777" w:rsidR="008F709B" w:rsidRPr="008F709B" w:rsidRDefault="008F709B" w:rsidP="008F709B">
      <w:pPr>
        <w:spacing w:before="120"/>
        <w:jc w:val="both"/>
        <w:rPr>
          <w:sz w:val="22"/>
          <w:szCs w:val="22"/>
          <w:lang w:val="en-GB" w:eastAsia="en-GB"/>
        </w:rPr>
      </w:pPr>
      <w:r w:rsidRPr="008F709B">
        <w:rPr>
          <w:sz w:val="22"/>
          <w:szCs w:val="22"/>
          <w:lang w:val="en-GB" w:eastAsia="en-GB"/>
        </w:rPr>
        <w:t>This attribute is for validation of class definitions</w:t>
      </w:r>
      <w:r w:rsidR="00161D75">
        <w:rPr>
          <w:sz w:val="22"/>
          <w:szCs w:val="22"/>
          <w:lang w:val="en-GB" w:eastAsia="en-GB"/>
        </w:rPr>
        <w:t>, and</w:t>
      </w:r>
      <w:r w:rsidR="00B8449A">
        <w:rPr>
          <w:sz w:val="22"/>
          <w:szCs w:val="22"/>
          <w:lang w:val="en-GB" w:eastAsia="en-GB"/>
        </w:rPr>
        <w:t xml:space="preserve"> is generated by Role$Class.</w:t>
      </w:r>
    </w:p>
    <w:tbl>
      <w:tblPr>
        <w:tblStyle w:val="TableGrid"/>
        <w:tblW w:w="0" w:type="auto"/>
        <w:tblLook w:val="04A0" w:firstRow="1" w:lastRow="0" w:firstColumn="1" w:lastColumn="0" w:noHBand="0" w:noVBand="1"/>
      </w:tblPr>
      <w:tblGrid>
        <w:gridCol w:w="2802"/>
        <w:gridCol w:w="5727"/>
      </w:tblGrid>
      <w:tr w:rsidR="008F709B" w:rsidRPr="007556AD" w14:paraId="36536E01" w14:textId="77777777" w:rsidTr="00161D75">
        <w:tc>
          <w:tcPr>
            <w:tcW w:w="2802" w:type="dxa"/>
          </w:tcPr>
          <w:p w14:paraId="26232911" w14:textId="77777777" w:rsidR="008F709B" w:rsidRPr="007556AD" w:rsidRDefault="008F709B" w:rsidP="00161D75">
            <w:pPr>
              <w:spacing w:before="120"/>
              <w:jc w:val="center"/>
              <w:rPr>
                <w:b/>
                <w:sz w:val="20"/>
                <w:szCs w:val="20"/>
                <w:lang w:val="en-GB"/>
              </w:rPr>
            </w:pPr>
            <w:r>
              <w:rPr>
                <w:b/>
                <w:sz w:val="20"/>
                <w:szCs w:val="20"/>
                <w:lang w:val="en-GB"/>
              </w:rPr>
              <w:t>Attribute form</w:t>
            </w:r>
          </w:p>
        </w:tc>
        <w:tc>
          <w:tcPr>
            <w:tcW w:w="5727" w:type="dxa"/>
          </w:tcPr>
          <w:p w14:paraId="2DEB48C5" w14:textId="77777777" w:rsidR="008F709B" w:rsidRPr="007556AD" w:rsidRDefault="008F709B" w:rsidP="00161D75">
            <w:pPr>
              <w:spacing w:before="120"/>
              <w:jc w:val="center"/>
              <w:rPr>
                <w:b/>
                <w:sz w:val="20"/>
                <w:szCs w:val="20"/>
                <w:lang w:val="en-GB"/>
              </w:rPr>
            </w:pPr>
            <w:r w:rsidRPr="007556AD">
              <w:rPr>
                <w:b/>
                <w:sz w:val="20"/>
                <w:szCs w:val="20"/>
                <w:lang w:val="en-GB"/>
              </w:rPr>
              <w:t>Explanation</w:t>
            </w:r>
          </w:p>
        </w:tc>
      </w:tr>
      <w:tr w:rsidR="008F709B" w14:paraId="4441EBE5" w14:textId="77777777" w:rsidTr="00161D75">
        <w:tc>
          <w:tcPr>
            <w:tcW w:w="2802" w:type="dxa"/>
          </w:tcPr>
          <w:p w14:paraId="39AFFE4C" w14:textId="77777777" w:rsidR="008F709B" w:rsidRDefault="008F709B" w:rsidP="00161D75">
            <w:pPr>
              <w:spacing w:before="120"/>
              <w:jc w:val="both"/>
              <w:rPr>
                <w:sz w:val="20"/>
                <w:szCs w:val="20"/>
                <w:lang w:val="en-GB"/>
              </w:rPr>
            </w:pPr>
            <w:r>
              <w:rPr>
                <w:sz w:val="20"/>
                <w:szCs w:val="20"/>
                <w:lang w:val="en-GB"/>
              </w:rPr>
              <w:t>[Schema(long nnn)]</w:t>
            </w:r>
          </w:p>
        </w:tc>
        <w:tc>
          <w:tcPr>
            <w:tcW w:w="5727" w:type="dxa"/>
          </w:tcPr>
          <w:p w14:paraId="2FBB6C99" w14:textId="77777777" w:rsidR="008F709B" w:rsidRDefault="008F709B" w:rsidP="00161D75">
            <w:pPr>
              <w:spacing w:before="120"/>
              <w:jc w:val="both"/>
              <w:rPr>
                <w:sz w:val="20"/>
                <w:szCs w:val="20"/>
                <w:lang w:val="en-GB"/>
              </w:rPr>
            </w:pPr>
            <w:r>
              <w:rPr>
                <w:sz w:val="20"/>
                <w:szCs w:val="20"/>
                <w:lang w:val="en-GB"/>
              </w:rPr>
              <w:t>The value is the latest change for the entity type in the specified role.</w:t>
            </w:r>
          </w:p>
        </w:tc>
      </w:tr>
    </w:tbl>
    <w:p w14:paraId="30038084" w14:textId="77777777" w:rsidR="008F709B" w:rsidRDefault="00736637" w:rsidP="002A72FD">
      <w:pPr>
        <w:pStyle w:val="Heading3"/>
      </w:pPr>
      <w:r>
        <w:t>8.8.22</w:t>
      </w:r>
      <w:r w:rsidR="002A72FD">
        <w:t xml:space="preserve"> Versioned</w:t>
      </w:r>
    </w:p>
    <w:p w14:paraId="11661701" w14:textId="77777777" w:rsidR="002A72FD" w:rsidRPr="002A72FD" w:rsidRDefault="002A72FD" w:rsidP="002A72FD">
      <w:pPr>
        <w:rPr>
          <w:sz w:val="20"/>
          <w:szCs w:val="20"/>
          <w:lang w:val="en-GB" w:eastAsia="en-GB"/>
        </w:rPr>
      </w:pPr>
      <w:r w:rsidRPr="002A72FD">
        <w:rPr>
          <w:sz w:val="20"/>
          <w:szCs w:val="20"/>
          <w:lang w:val="en-GB" w:eastAsia="en-GB"/>
        </w:rPr>
        <w:t>Versioned is the base class for Pyrrho’s entities as generated by Role$Class.</w:t>
      </w:r>
      <w:r w:rsidR="008A539B">
        <w:rPr>
          <w:sz w:val="20"/>
          <w:szCs w:val="20"/>
          <w:lang w:val="en-GB" w:eastAsia="en-GB"/>
        </w:rPr>
        <w:t xml:space="preserve"> See the Check() function in PyrrhoConnect (sec 8.8.12).</w:t>
      </w:r>
    </w:p>
    <w:tbl>
      <w:tblPr>
        <w:tblStyle w:val="TableGrid"/>
        <w:tblW w:w="0" w:type="auto"/>
        <w:tblLook w:val="04A0" w:firstRow="1" w:lastRow="0" w:firstColumn="1" w:lastColumn="0" w:noHBand="0" w:noVBand="1"/>
      </w:tblPr>
      <w:tblGrid>
        <w:gridCol w:w="2802"/>
        <w:gridCol w:w="5727"/>
      </w:tblGrid>
      <w:tr w:rsidR="002A72FD" w:rsidRPr="007556AD" w14:paraId="7AF65F5D" w14:textId="77777777" w:rsidTr="002A72FD">
        <w:tc>
          <w:tcPr>
            <w:tcW w:w="2802" w:type="dxa"/>
          </w:tcPr>
          <w:p w14:paraId="148D4D0B" w14:textId="77777777" w:rsidR="002A72FD" w:rsidRPr="007556AD" w:rsidRDefault="002A72FD" w:rsidP="002A72FD">
            <w:pPr>
              <w:spacing w:before="120"/>
              <w:jc w:val="center"/>
              <w:rPr>
                <w:b/>
                <w:sz w:val="20"/>
                <w:szCs w:val="20"/>
                <w:lang w:val="en-GB"/>
              </w:rPr>
            </w:pPr>
            <w:r>
              <w:rPr>
                <w:b/>
                <w:sz w:val="20"/>
                <w:szCs w:val="20"/>
                <w:lang w:val="en-GB"/>
              </w:rPr>
              <w:t>Field</w:t>
            </w:r>
          </w:p>
        </w:tc>
        <w:tc>
          <w:tcPr>
            <w:tcW w:w="5727" w:type="dxa"/>
          </w:tcPr>
          <w:p w14:paraId="0BD16402" w14:textId="77777777" w:rsidR="002A72FD" w:rsidRPr="007556AD" w:rsidRDefault="002A72FD" w:rsidP="002A72FD">
            <w:pPr>
              <w:spacing w:before="120"/>
              <w:jc w:val="center"/>
              <w:rPr>
                <w:b/>
                <w:sz w:val="20"/>
                <w:szCs w:val="20"/>
                <w:lang w:val="en-GB"/>
              </w:rPr>
            </w:pPr>
            <w:r w:rsidRPr="007556AD">
              <w:rPr>
                <w:b/>
                <w:sz w:val="20"/>
                <w:szCs w:val="20"/>
                <w:lang w:val="en-GB"/>
              </w:rPr>
              <w:t>Explanation</w:t>
            </w:r>
          </w:p>
        </w:tc>
      </w:tr>
      <w:tr w:rsidR="002A72FD" w14:paraId="710F0EB2" w14:textId="77777777" w:rsidTr="002A72FD">
        <w:tc>
          <w:tcPr>
            <w:tcW w:w="2802" w:type="dxa"/>
          </w:tcPr>
          <w:p w14:paraId="58B56D4B" w14:textId="77777777" w:rsidR="002A72FD" w:rsidRDefault="002A72FD" w:rsidP="00CA177F">
            <w:pPr>
              <w:spacing w:before="120"/>
              <w:jc w:val="both"/>
              <w:rPr>
                <w:sz w:val="20"/>
                <w:szCs w:val="20"/>
                <w:lang w:val="en-GB"/>
              </w:rPr>
            </w:pPr>
            <w:r>
              <w:rPr>
                <w:sz w:val="20"/>
                <w:szCs w:val="20"/>
                <w:lang w:val="en-GB"/>
              </w:rPr>
              <w:t xml:space="preserve">string </w:t>
            </w:r>
            <w:r w:rsidR="00CA177F">
              <w:rPr>
                <w:sz w:val="20"/>
                <w:szCs w:val="20"/>
                <w:lang w:val="en-GB"/>
              </w:rPr>
              <w:t>version</w:t>
            </w:r>
          </w:p>
        </w:tc>
        <w:tc>
          <w:tcPr>
            <w:tcW w:w="5727" w:type="dxa"/>
          </w:tcPr>
          <w:p w14:paraId="432EAF7C" w14:textId="77777777" w:rsidR="002A72FD" w:rsidRPr="002A72FD" w:rsidRDefault="002A72FD" w:rsidP="00736637">
            <w:pPr>
              <w:spacing w:before="120"/>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For </w:t>
            </w:r>
            <w:r w:rsidR="00736637">
              <w:rPr>
                <w:sz w:val="20"/>
                <w:szCs w:val="20"/>
                <w:lang w:val="en-GB"/>
              </w:rPr>
              <w:t>Pyrrho</w:t>
            </w:r>
            <w:r>
              <w:rPr>
                <w:sz w:val="20"/>
                <w:szCs w:val="20"/>
                <w:lang w:val="en-GB"/>
              </w:rPr>
              <w:t>, the format is</w:t>
            </w:r>
            <w:r w:rsidR="00736637">
              <w:rPr>
                <w:sz w:val="20"/>
                <w:szCs w:val="20"/>
                <w:lang w:val="en-GB"/>
              </w:rPr>
              <w:t xml:space="preserve"> a comma-separated list of form</w:t>
            </w:r>
            <w:r>
              <w:rPr>
                <w:sz w:val="20"/>
                <w:szCs w:val="20"/>
                <w:lang w:val="en-GB"/>
              </w:rPr>
              <w:t xml:space="preserve"> </w:t>
            </w:r>
            <w:r w:rsidRPr="002A72FD">
              <w:rPr>
                <w:i/>
                <w:sz w:val="20"/>
                <w:szCs w:val="20"/>
                <w:lang w:val="en-GB"/>
              </w:rPr>
              <w:t>file</w:t>
            </w:r>
            <w:r>
              <w:rPr>
                <w:sz w:val="20"/>
                <w:szCs w:val="20"/>
                <w:lang w:val="en-GB"/>
              </w:rPr>
              <w:t>:</w:t>
            </w:r>
            <w:r w:rsidRPr="002A72FD">
              <w:rPr>
                <w:i/>
                <w:sz w:val="20"/>
                <w:szCs w:val="20"/>
                <w:lang w:val="en-GB"/>
              </w:rPr>
              <w:t>defpos</w:t>
            </w:r>
            <w:r>
              <w:rPr>
                <w:sz w:val="20"/>
                <w:szCs w:val="20"/>
                <w:lang w:val="en-GB"/>
              </w:rPr>
              <w:t>:</w:t>
            </w:r>
            <w:r w:rsidRPr="002A72FD">
              <w:rPr>
                <w:i/>
                <w:sz w:val="20"/>
                <w:szCs w:val="20"/>
                <w:lang w:val="en-GB"/>
              </w:rPr>
              <w:t>version</w:t>
            </w:r>
            <w:r>
              <w:rPr>
                <w:sz w:val="20"/>
                <w:szCs w:val="20"/>
                <w:lang w:val="en-GB"/>
              </w:rPr>
              <w:t xml:space="preserve">. </w:t>
            </w:r>
          </w:p>
        </w:tc>
      </w:tr>
      <w:tr w:rsidR="008A539B" w14:paraId="2B070F94" w14:textId="77777777" w:rsidTr="002A72FD">
        <w:tc>
          <w:tcPr>
            <w:tcW w:w="2802" w:type="dxa"/>
          </w:tcPr>
          <w:p w14:paraId="69B3BD05"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7" w:type="dxa"/>
          </w:tcPr>
          <w:p w14:paraId="2F675A7C" w14:textId="77777777" w:rsidR="008A539B" w:rsidRDefault="008A539B" w:rsidP="008A539B">
            <w:pPr>
              <w:jc w:val="both"/>
              <w:rPr>
                <w:sz w:val="20"/>
                <w:szCs w:val="20"/>
                <w:lang w:val="en-GB"/>
              </w:rPr>
            </w:pPr>
            <w:r>
              <w:rPr>
                <w:sz w:val="20"/>
                <w:szCs w:val="20"/>
                <w:lang w:val="en-GB"/>
              </w:rPr>
              <w:t xml:space="preserve">A validator to check that the query used to retrieve the data would still return the same results. This test is conservative: validation will fail if the server cannot guarantee the same results. </w:t>
            </w:r>
            <w:r w:rsidRPr="008A539B">
              <w:rPr>
                <w:sz w:val="20"/>
                <w:szCs w:val="20"/>
                <w:lang w:val="en-GB"/>
              </w:rPr>
              <w:t>The server takes account of all data read during the transaction that gave the validator.</w:t>
            </w:r>
          </w:p>
        </w:tc>
      </w:tr>
    </w:tbl>
    <w:p w14:paraId="48ED7403" w14:textId="77777777" w:rsidR="002A72FD" w:rsidRDefault="00736637" w:rsidP="002C482F">
      <w:pPr>
        <w:pStyle w:val="Heading3"/>
      </w:pPr>
      <w:r>
        <w:t>8.8.23</w:t>
      </w:r>
      <w:r w:rsidR="002C482F">
        <w:t xml:space="preserve"> WebCtlr</w:t>
      </w:r>
    </w:p>
    <w:p w14:paraId="5888695C" w14:textId="77777777" w:rsidR="002C482F" w:rsidRPr="002C482F" w:rsidRDefault="002C482F" w:rsidP="002C482F">
      <w:pPr>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2C482F">
      <w:pPr>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2C482F">
      <w:pPr>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3051"/>
        <w:gridCol w:w="5478"/>
      </w:tblGrid>
      <w:tr w:rsidR="002C482F" w:rsidRPr="007556AD" w14:paraId="5FA409C7" w14:textId="77777777" w:rsidTr="002C482F">
        <w:tc>
          <w:tcPr>
            <w:tcW w:w="3051" w:type="dxa"/>
          </w:tcPr>
          <w:p w14:paraId="14734AD0" w14:textId="77777777" w:rsidR="002C482F" w:rsidRPr="007556AD" w:rsidRDefault="002C482F" w:rsidP="00F10D78">
            <w:pPr>
              <w:spacing w:before="120"/>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F10D78">
            <w:pPr>
              <w:spacing w:before="120"/>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77777777" w:rsidR="002C482F" w:rsidRDefault="00736637" w:rsidP="002C482F">
      <w:pPr>
        <w:pStyle w:val="Heading3"/>
      </w:pPr>
      <w:r>
        <w:t>8.8.24</w:t>
      </w:r>
      <w:r w:rsidR="002C482F">
        <w:t xml:space="preserve"> WebSvc</w:t>
      </w:r>
    </w:p>
    <w:p w14:paraId="65A747A0"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2C482F">
      <w:pPr>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16"/>
        <w:gridCol w:w="5013"/>
      </w:tblGrid>
      <w:tr w:rsidR="002C482F" w:rsidRPr="007556AD" w14:paraId="58D52127" w14:textId="77777777" w:rsidTr="002C482F">
        <w:tc>
          <w:tcPr>
            <w:tcW w:w="3516" w:type="dxa"/>
          </w:tcPr>
          <w:p w14:paraId="3C3B06A3" w14:textId="77777777" w:rsidR="002C482F" w:rsidRPr="007556AD" w:rsidRDefault="002C482F" w:rsidP="00F10D78">
            <w:pPr>
              <w:spacing w:before="120"/>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F10D78">
            <w:pPr>
              <w:spacing w:before="120"/>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75F78C" w14:textId="77777777" w:rsidR="002C482F" w:rsidRPr="002C482F" w:rsidRDefault="002C482F" w:rsidP="002C482F">
      <w:pPr>
        <w:rPr>
          <w:lang w:eastAsia="en-GB"/>
        </w:rPr>
      </w:pPr>
    </w:p>
    <w:p w14:paraId="02A66764" w14:textId="77777777" w:rsidR="002C482F" w:rsidRPr="002C482F" w:rsidRDefault="00736637" w:rsidP="002C482F">
      <w:pPr>
        <w:pStyle w:val="Heading3"/>
      </w:pPr>
      <w:r>
        <w:t>8.8.25</w:t>
      </w:r>
      <w:r w:rsidR="002C482F">
        <w:t xml:space="preserve"> WebSvr</w:t>
      </w:r>
    </w:p>
    <w:p w14:paraId="44D91D47" w14:textId="77777777" w:rsidR="002C482F" w:rsidRPr="002C482F" w:rsidRDefault="002C482F" w:rsidP="002C482F">
      <w:pPr>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8"/>
        <w:gridCol w:w="4771"/>
      </w:tblGrid>
      <w:tr w:rsidR="002C482F" w:rsidRPr="007556AD" w14:paraId="2F881428" w14:textId="77777777" w:rsidTr="002C482F">
        <w:tc>
          <w:tcPr>
            <w:tcW w:w="3758" w:type="dxa"/>
          </w:tcPr>
          <w:p w14:paraId="5845153D" w14:textId="77777777" w:rsidR="002C482F" w:rsidRPr="007556AD" w:rsidRDefault="002C482F" w:rsidP="00F10D78">
            <w:pPr>
              <w:spacing w:before="120"/>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F10D78">
            <w:pPr>
              <w:spacing w:before="120"/>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75B04C98" w14:textId="77777777" w:rsidR="002C482F" w:rsidRPr="002C482F" w:rsidRDefault="002C482F" w:rsidP="002C482F">
      <w:pPr>
        <w:rPr>
          <w:lang w:eastAsia="en-GB"/>
        </w:rPr>
      </w:pPr>
    </w:p>
    <w:p w14:paraId="0777503E" w14:textId="77777777" w:rsidR="00195DFE" w:rsidRDefault="00187B07" w:rsidP="00195DFE">
      <w:pPr>
        <w:pStyle w:val="Heading2"/>
        <w:rPr>
          <w:lang w:val="en-GB"/>
        </w:rPr>
      </w:pPr>
      <w:bookmarkStart w:id="79" w:name="_Toc13857237"/>
      <w:r>
        <w:rPr>
          <w:lang w:val="en-GB"/>
        </w:rPr>
        <w:t>8.</w:t>
      </w:r>
      <w:r w:rsidR="00682711">
        <w:rPr>
          <w:lang w:val="en-GB"/>
        </w:rPr>
        <w:t>9</w:t>
      </w:r>
      <w:r w:rsidR="00BE7723">
        <w:rPr>
          <w:lang w:val="en-GB"/>
        </w:rPr>
        <w:t xml:space="preserve"> </w:t>
      </w:r>
      <w:r w:rsidR="00195DFE">
        <w:rPr>
          <w:lang w:val="en-GB"/>
        </w:rPr>
        <w:t>The Pyrrho protocol</w:t>
      </w:r>
      <w:bookmarkEnd w:id="79"/>
    </w:p>
    <w:p w14:paraId="074E1918" w14:textId="77777777"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 this 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7777777" w:rsidR="007D5F1C" w:rsidRDefault="00682711" w:rsidP="007D5F1C">
      <w:pPr>
        <w:pStyle w:val="Heading3"/>
      </w:pPr>
      <w:bookmarkStart w:id="80" w:name="_Toc170166717"/>
      <w:r>
        <w:t>8.9</w:t>
      </w:r>
      <w:r w:rsidR="007D5F1C">
        <w:t xml:space="preserve">.1 </w:t>
      </w:r>
      <w:bookmarkEnd w:id="80"/>
      <w:r w:rsidR="007D5F1C">
        <w:t>Low level-communication</w:t>
      </w:r>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77777777" w:rsidR="00100F36" w:rsidRDefault="00100F36" w:rsidP="007D5F1C">
      <w:pPr>
        <w:spacing w:before="120"/>
        <w:jc w:val="both"/>
        <w:rPr>
          <w:sz w:val="20"/>
          <w:szCs w:val="20"/>
          <w:lang w:val="en-GB"/>
        </w:rPr>
      </w:pPr>
      <w:r>
        <w:rPr>
          <w:sz w:val="20"/>
          <w:szCs w:val="20"/>
          <w:lang w:val="en-GB"/>
        </w:rPr>
        <w:t>The following protocol bytes are defined (enumeration Pyrrh</w:t>
      </w:r>
      <w:r w:rsidR="00B70506">
        <w:rPr>
          <w:sz w:val="20"/>
          <w:szCs w:val="20"/>
          <w:lang w:val="en-GB"/>
        </w:rPr>
        <w:t>oBase</w:t>
      </w:r>
      <w:r>
        <w:rPr>
          <w:sz w:val="20"/>
          <w:szCs w:val="20"/>
          <w:lang w:val="en-GB"/>
        </w:rPr>
        <w:t>.Protocol)</w:t>
      </w:r>
      <w:r w:rsidR="00286E2D">
        <w:rPr>
          <w:sz w:val="20"/>
          <w:szCs w:val="20"/>
          <w:lang w:val="en-GB"/>
        </w:rPr>
        <w:t>. The Level column shows the section below that gives further details.</w:t>
      </w:r>
    </w:p>
    <w:tbl>
      <w:tblPr>
        <w:tblStyle w:val="TableGrid"/>
        <w:tblW w:w="0" w:type="auto"/>
        <w:tblLook w:val="04A0" w:firstRow="1" w:lastRow="0" w:firstColumn="1" w:lastColumn="0" w:noHBand="0" w:noVBand="1"/>
      </w:tblPr>
      <w:tblGrid>
        <w:gridCol w:w="2383"/>
        <w:gridCol w:w="925"/>
        <w:gridCol w:w="1478"/>
        <w:gridCol w:w="1478"/>
      </w:tblGrid>
      <w:tr w:rsidR="00286E2D" w:rsidRPr="00100F36" w14:paraId="3F6ADC12" w14:textId="77777777" w:rsidTr="00286E2D">
        <w:tc>
          <w:tcPr>
            <w:tcW w:w="2383" w:type="dxa"/>
          </w:tcPr>
          <w:p w14:paraId="6C9D611C" w14:textId="77777777" w:rsidR="00286E2D" w:rsidRPr="002D66CC" w:rsidRDefault="00286E2D" w:rsidP="002D66CC">
            <w:pPr>
              <w:jc w:val="both"/>
              <w:rPr>
                <w:b/>
                <w:sz w:val="20"/>
                <w:szCs w:val="20"/>
                <w:lang w:val="en-GB"/>
              </w:rPr>
            </w:pPr>
            <w:r w:rsidRPr="002D66CC">
              <w:rPr>
                <w:b/>
                <w:sz w:val="20"/>
                <w:szCs w:val="20"/>
                <w:lang w:val="en-GB"/>
              </w:rPr>
              <w:t>Protocol Name</w:t>
            </w:r>
          </w:p>
        </w:tc>
        <w:tc>
          <w:tcPr>
            <w:tcW w:w="925" w:type="dxa"/>
          </w:tcPr>
          <w:p w14:paraId="6CA35D9D" w14:textId="77777777" w:rsidR="00286E2D" w:rsidRPr="002D66CC" w:rsidRDefault="00286E2D" w:rsidP="002D66CC">
            <w:pPr>
              <w:jc w:val="both"/>
              <w:rPr>
                <w:b/>
                <w:sz w:val="20"/>
                <w:szCs w:val="20"/>
                <w:lang w:val="en-GB"/>
              </w:rPr>
            </w:pPr>
            <w:r w:rsidRPr="002D66CC">
              <w:rPr>
                <w:b/>
                <w:sz w:val="20"/>
                <w:szCs w:val="20"/>
                <w:lang w:val="en-GB"/>
              </w:rPr>
              <w:t>Byte</w:t>
            </w:r>
          </w:p>
        </w:tc>
        <w:tc>
          <w:tcPr>
            <w:tcW w:w="1478" w:type="dxa"/>
          </w:tcPr>
          <w:p w14:paraId="524B4659" w14:textId="77777777" w:rsidR="00286E2D" w:rsidRPr="002D66CC" w:rsidRDefault="00286E2D" w:rsidP="002D66CC">
            <w:pPr>
              <w:jc w:val="both"/>
              <w:rPr>
                <w:b/>
                <w:sz w:val="20"/>
                <w:szCs w:val="20"/>
                <w:lang w:val="en-GB"/>
              </w:rPr>
            </w:pPr>
            <w:r>
              <w:rPr>
                <w:b/>
                <w:sz w:val="20"/>
                <w:szCs w:val="20"/>
                <w:lang w:val="en-GB"/>
              </w:rPr>
              <w:t>Traffic Level</w:t>
            </w:r>
          </w:p>
        </w:tc>
        <w:tc>
          <w:tcPr>
            <w:tcW w:w="1478" w:type="dxa"/>
          </w:tcPr>
          <w:p w14:paraId="2CD696FB" w14:textId="77777777" w:rsidR="00286E2D" w:rsidRDefault="00032441" w:rsidP="002D66CC">
            <w:pPr>
              <w:jc w:val="both"/>
              <w:rPr>
                <w:b/>
                <w:sz w:val="20"/>
                <w:szCs w:val="20"/>
                <w:lang w:val="en-GB"/>
              </w:rPr>
            </w:pPr>
            <w:r>
              <w:rPr>
                <w:b/>
                <w:sz w:val="20"/>
                <w:szCs w:val="20"/>
                <w:lang w:val="en-GB"/>
              </w:rPr>
              <w:t>Client/Server</w:t>
            </w:r>
          </w:p>
        </w:tc>
      </w:tr>
      <w:tr w:rsidR="00286E2D" w:rsidRPr="00100F36" w14:paraId="041967DE" w14:textId="77777777" w:rsidTr="00286E2D">
        <w:tc>
          <w:tcPr>
            <w:tcW w:w="2383" w:type="dxa"/>
          </w:tcPr>
          <w:p w14:paraId="018983EC" w14:textId="77777777" w:rsidR="00286E2D" w:rsidRPr="00100F36" w:rsidRDefault="00286E2D" w:rsidP="002D66CC">
            <w:pPr>
              <w:jc w:val="both"/>
              <w:rPr>
                <w:sz w:val="20"/>
                <w:szCs w:val="20"/>
                <w:lang w:val="en-GB"/>
              </w:rPr>
            </w:pPr>
            <w:r w:rsidRPr="00100F36">
              <w:rPr>
                <w:sz w:val="20"/>
                <w:szCs w:val="20"/>
                <w:lang w:val="en-GB"/>
              </w:rPr>
              <w:t>Authority</w:t>
            </w:r>
          </w:p>
        </w:tc>
        <w:tc>
          <w:tcPr>
            <w:tcW w:w="925" w:type="dxa"/>
          </w:tcPr>
          <w:p w14:paraId="13969EFF" w14:textId="77777777" w:rsidR="00286E2D" w:rsidRPr="00100F36" w:rsidRDefault="00286E2D" w:rsidP="002D66CC">
            <w:pPr>
              <w:jc w:val="both"/>
              <w:rPr>
                <w:sz w:val="20"/>
                <w:szCs w:val="20"/>
                <w:lang w:val="en-GB"/>
              </w:rPr>
            </w:pPr>
            <w:r w:rsidRPr="00100F36">
              <w:rPr>
                <w:sz w:val="20"/>
                <w:szCs w:val="20"/>
                <w:lang w:val="en-GB"/>
              </w:rPr>
              <w:t>13</w:t>
            </w:r>
          </w:p>
        </w:tc>
        <w:tc>
          <w:tcPr>
            <w:tcW w:w="1478" w:type="dxa"/>
          </w:tcPr>
          <w:p w14:paraId="145E6133" w14:textId="77777777" w:rsidR="00286E2D" w:rsidRPr="00100F36" w:rsidRDefault="00C83F2C" w:rsidP="00286E2D">
            <w:pPr>
              <w:jc w:val="center"/>
              <w:rPr>
                <w:sz w:val="20"/>
                <w:szCs w:val="20"/>
                <w:lang w:val="en-GB"/>
              </w:rPr>
            </w:pPr>
            <w:r>
              <w:rPr>
                <w:sz w:val="20"/>
                <w:szCs w:val="20"/>
                <w:lang w:val="en-GB"/>
              </w:rPr>
              <w:t>4</w:t>
            </w:r>
          </w:p>
        </w:tc>
        <w:tc>
          <w:tcPr>
            <w:tcW w:w="1478" w:type="dxa"/>
          </w:tcPr>
          <w:p w14:paraId="03C3A83A" w14:textId="77777777" w:rsidR="00286E2D" w:rsidRPr="00100F36" w:rsidRDefault="009822ED" w:rsidP="00286E2D">
            <w:pPr>
              <w:jc w:val="center"/>
              <w:rPr>
                <w:sz w:val="20"/>
                <w:szCs w:val="20"/>
                <w:lang w:val="en-GB"/>
              </w:rPr>
            </w:pPr>
            <w:r>
              <w:rPr>
                <w:sz w:val="20"/>
                <w:szCs w:val="20"/>
                <w:lang w:val="en-GB"/>
              </w:rPr>
              <w:t>C</w:t>
            </w:r>
          </w:p>
        </w:tc>
      </w:tr>
      <w:tr w:rsidR="00286E2D" w:rsidRPr="00100F36" w14:paraId="31F021E8" w14:textId="77777777" w:rsidTr="00286E2D">
        <w:tc>
          <w:tcPr>
            <w:tcW w:w="2383" w:type="dxa"/>
          </w:tcPr>
          <w:p w14:paraId="5DB2609D" w14:textId="77777777" w:rsidR="00286E2D" w:rsidRPr="00100F36" w:rsidRDefault="00286E2D" w:rsidP="002D66CC">
            <w:pPr>
              <w:jc w:val="both"/>
              <w:rPr>
                <w:sz w:val="20"/>
                <w:szCs w:val="20"/>
                <w:lang w:val="en-GB"/>
              </w:rPr>
            </w:pPr>
            <w:r w:rsidRPr="00100F36">
              <w:rPr>
                <w:sz w:val="20"/>
                <w:szCs w:val="20"/>
                <w:lang w:val="en-GB"/>
              </w:rPr>
              <w:t>BeginTransaction</w:t>
            </w:r>
          </w:p>
        </w:tc>
        <w:tc>
          <w:tcPr>
            <w:tcW w:w="925" w:type="dxa"/>
          </w:tcPr>
          <w:p w14:paraId="1F3148A2" w14:textId="77777777" w:rsidR="00286E2D" w:rsidRPr="00100F36" w:rsidRDefault="00286E2D" w:rsidP="002D66CC">
            <w:pPr>
              <w:jc w:val="both"/>
              <w:rPr>
                <w:sz w:val="20"/>
                <w:szCs w:val="20"/>
                <w:lang w:val="en-GB"/>
              </w:rPr>
            </w:pPr>
            <w:r w:rsidRPr="00100F36">
              <w:rPr>
                <w:sz w:val="20"/>
                <w:szCs w:val="20"/>
                <w:lang w:val="en-GB"/>
              </w:rPr>
              <w:t>6</w:t>
            </w:r>
          </w:p>
        </w:tc>
        <w:tc>
          <w:tcPr>
            <w:tcW w:w="1478" w:type="dxa"/>
          </w:tcPr>
          <w:p w14:paraId="40BC25B3" w14:textId="77777777" w:rsidR="00286E2D" w:rsidRPr="00100F36" w:rsidRDefault="00C83F2C" w:rsidP="00286E2D">
            <w:pPr>
              <w:jc w:val="center"/>
              <w:rPr>
                <w:sz w:val="20"/>
                <w:szCs w:val="20"/>
                <w:lang w:val="en-GB"/>
              </w:rPr>
            </w:pPr>
            <w:r>
              <w:rPr>
                <w:sz w:val="20"/>
                <w:szCs w:val="20"/>
                <w:lang w:val="en-GB"/>
              </w:rPr>
              <w:t>4</w:t>
            </w:r>
          </w:p>
        </w:tc>
        <w:tc>
          <w:tcPr>
            <w:tcW w:w="1478" w:type="dxa"/>
          </w:tcPr>
          <w:p w14:paraId="0CFF1C5F" w14:textId="77777777" w:rsidR="00286E2D" w:rsidRPr="00100F36" w:rsidRDefault="009822ED" w:rsidP="00286E2D">
            <w:pPr>
              <w:jc w:val="center"/>
              <w:rPr>
                <w:sz w:val="20"/>
                <w:szCs w:val="20"/>
                <w:lang w:val="en-GB"/>
              </w:rPr>
            </w:pPr>
            <w:r>
              <w:rPr>
                <w:sz w:val="20"/>
                <w:szCs w:val="20"/>
                <w:lang w:val="en-GB"/>
              </w:rPr>
              <w:t>C</w:t>
            </w:r>
          </w:p>
        </w:tc>
      </w:tr>
      <w:tr w:rsidR="00286E2D" w:rsidRPr="00100F36" w14:paraId="07B84FD7" w14:textId="77777777" w:rsidTr="00286E2D">
        <w:tc>
          <w:tcPr>
            <w:tcW w:w="2383" w:type="dxa"/>
          </w:tcPr>
          <w:p w14:paraId="6451A05D" w14:textId="77777777" w:rsidR="00286E2D" w:rsidRPr="00100F36" w:rsidRDefault="00286E2D" w:rsidP="002D66CC">
            <w:pPr>
              <w:jc w:val="both"/>
              <w:rPr>
                <w:sz w:val="20"/>
                <w:szCs w:val="20"/>
                <w:lang w:val="en-GB"/>
              </w:rPr>
            </w:pPr>
            <w:r>
              <w:rPr>
                <w:sz w:val="20"/>
                <w:szCs w:val="20"/>
                <w:lang w:val="en-GB"/>
              </w:rPr>
              <w:t>Check</w:t>
            </w:r>
          </w:p>
        </w:tc>
        <w:tc>
          <w:tcPr>
            <w:tcW w:w="925" w:type="dxa"/>
          </w:tcPr>
          <w:p w14:paraId="2A81FCE2" w14:textId="77777777" w:rsidR="00286E2D" w:rsidRPr="00100F36" w:rsidRDefault="00286E2D" w:rsidP="002D66CC">
            <w:pPr>
              <w:jc w:val="both"/>
              <w:rPr>
                <w:sz w:val="20"/>
                <w:szCs w:val="20"/>
                <w:lang w:val="en-GB"/>
              </w:rPr>
            </w:pPr>
            <w:r>
              <w:rPr>
                <w:sz w:val="20"/>
                <w:szCs w:val="20"/>
                <w:lang w:val="en-GB"/>
              </w:rPr>
              <w:t>42</w:t>
            </w:r>
          </w:p>
        </w:tc>
        <w:tc>
          <w:tcPr>
            <w:tcW w:w="1478" w:type="dxa"/>
          </w:tcPr>
          <w:p w14:paraId="57CF2F8F" w14:textId="77777777" w:rsidR="00286E2D" w:rsidRDefault="00032726" w:rsidP="00286E2D">
            <w:pPr>
              <w:jc w:val="center"/>
              <w:rPr>
                <w:sz w:val="20"/>
                <w:szCs w:val="20"/>
                <w:lang w:val="en-GB"/>
              </w:rPr>
            </w:pPr>
            <w:r>
              <w:rPr>
                <w:sz w:val="20"/>
                <w:szCs w:val="20"/>
                <w:lang w:val="en-GB"/>
              </w:rPr>
              <w:t>4</w:t>
            </w:r>
          </w:p>
        </w:tc>
        <w:tc>
          <w:tcPr>
            <w:tcW w:w="1478" w:type="dxa"/>
          </w:tcPr>
          <w:p w14:paraId="42606966" w14:textId="77777777" w:rsidR="00286E2D" w:rsidRDefault="001E0650" w:rsidP="00286E2D">
            <w:pPr>
              <w:jc w:val="center"/>
              <w:rPr>
                <w:sz w:val="20"/>
                <w:szCs w:val="20"/>
                <w:lang w:val="en-GB"/>
              </w:rPr>
            </w:pPr>
            <w:r>
              <w:rPr>
                <w:sz w:val="20"/>
                <w:szCs w:val="20"/>
                <w:lang w:val="en-GB"/>
              </w:rPr>
              <w:t>C</w:t>
            </w:r>
          </w:p>
        </w:tc>
      </w:tr>
      <w:tr w:rsidR="00286E2D" w:rsidRPr="00100F36" w14:paraId="54C06417" w14:textId="77777777" w:rsidTr="00286E2D">
        <w:tc>
          <w:tcPr>
            <w:tcW w:w="2383" w:type="dxa"/>
          </w:tcPr>
          <w:p w14:paraId="44DBA028" w14:textId="77777777" w:rsidR="00286E2D" w:rsidRPr="00100F36" w:rsidRDefault="00286E2D" w:rsidP="002D66CC">
            <w:pPr>
              <w:jc w:val="both"/>
              <w:rPr>
                <w:sz w:val="20"/>
                <w:szCs w:val="20"/>
                <w:lang w:val="en-GB"/>
              </w:rPr>
            </w:pPr>
            <w:r w:rsidRPr="00100F36">
              <w:rPr>
                <w:sz w:val="20"/>
                <w:szCs w:val="20"/>
                <w:lang w:val="en-GB"/>
              </w:rPr>
              <w:t>CheckConflict</w:t>
            </w:r>
          </w:p>
        </w:tc>
        <w:tc>
          <w:tcPr>
            <w:tcW w:w="925" w:type="dxa"/>
          </w:tcPr>
          <w:p w14:paraId="389BE916" w14:textId="77777777" w:rsidR="00286E2D" w:rsidRPr="00100F36" w:rsidRDefault="00286E2D" w:rsidP="002D66CC">
            <w:pPr>
              <w:jc w:val="both"/>
              <w:rPr>
                <w:sz w:val="20"/>
                <w:szCs w:val="20"/>
                <w:lang w:val="en-GB"/>
              </w:rPr>
            </w:pPr>
            <w:r w:rsidRPr="00100F36">
              <w:rPr>
                <w:sz w:val="20"/>
                <w:szCs w:val="20"/>
                <w:lang w:val="en-GB"/>
              </w:rPr>
              <w:t>32</w:t>
            </w:r>
          </w:p>
        </w:tc>
        <w:tc>
          <w:tcPr>
            <w:tcW w:w="1478" w:type="dxa"/>
          </w:tcPr>
          <w:p w14:paraId="5049C091" w14:textId="77777777" w:rsidR="00286E2D" w:rsidRPr="00100F36" w:rsidRDefault="00032726" w:rsidP="00286E2D">
            <w:pPr>
              <w:jc w:val="center"/>
              <w:rPr>
                <w:sz w:val="20"/>
                <w:szCs w:val="20"/>
                <w:lang w:val="en-GB"/>
              </w:rPr>
            </w:pPr>
            <w:r>
              <w:rPr>
                <w:sz w:val="20"/>
                <w:szCs w:val="20"/>
                <w:lang w:val="en-GB"/>
              </w:rPr>
              <w:t>4</w:t>
            </w:r>
          </w:p>
        </w:tc>
        <w:tc>
          <w:tcPr>
            <w:tcW w:w="1478" w:type="dxa"/>
          </w:tcPr>
          <w:p w14:paraId="386D50C5" w14:textId="77777777" w:rsidR="00286E2D" w:rsidRPr="00100F36" w:rsidRDefault="001E0650" w:rsidP="00286E2D">
            <w:pPr>
              <w:jc w:val="center"/>
              <w:rPr>
                <w:sz w:val="20"/>
                <w:szCs w:val="20"/>
                <w:lang w:val="en-GB"/>
              </w:rPr>
            </w:pPr>
            <w:r>
              <w:rPr>
                <w:sz w:val="20"/>
                <w:szCs w:val="20"/>
                <w:lang w:val="en-GB"/>
              </w:rPr>
              <w:t>C</w:t>
            </w:r>
          </w:p>
        </w:tc>
      </w:tr>
      <w:tr w:rsidR="00286E2D" w:rsidRPr="00100F36" w14:paraId="6E3ED531" w14:textId="77777777" w:rsidTr="00286E2D">
        <w:tc>
          <w:tcPr>
            <w:tcW w:w="2383" w:type="dxa"/>
          </w:tcPr>
          <w:p w14:paraId="73CCADFA" w14:textId="77777777" w:rsidR="00286E2D" w:rsidRPr="00100F36" w:rsidRDefault="00286E2D" w:rsidP="002D66CC">
            <w:pPr>
              <w:jc w:val="both"/>
              <w:rPr>
                <w:sz w:val="20"/>
                <w:szCs w:val="20"/>
                <w:lang w:val="en-GB"/>
              </w:rPr>
            </w:pPr>
            <w:r w:rsidRPr="00100F36">
              <w:rPr>
                <w:sz w:val="20"/>
                <w:szCs w:val="20"/>
                <w:lang w:val="en-GB"/>
              </w:rPr>
              <w:t>CheckSchema</w:t>
            </w:r>
          </w:p>
        </w:tc>
        <w:tc>
          <w:tcPr>
            <w:tcW w:w="925" w:type="dxa"/>
          </w:tcPr>
          <w:p w14:paraId="0E3B580B" w14:textId="77777777" w:rsidR="00286E2D" w:rsidRPr="00100F36" w:rsidRDefault="00286E2D" w:rsidP="002D66CC">
            <w:pPr>
              <w:jc w:val="both"/>
              <w:rPr>
                <w:sz w:val="20"/>
                <w:szCs w:val="20"/>
                <w:lang w:val="en-GB"/>
              </w:rPr>
            </w:pPr>
            <w:r w:rsidRPr="00100F36">
              <w:rPr>
                <w:sz w:val="20"/>
                <w:szCs w:val="20"/>
                <w:lang w:val="en-GB"/>
              </w:rPr>
              <w:t>36</w:t>
            </w:r>
          </w:p>
        </w:tc>
        <w:tc>
          <w:tcPr>
            <w:tcW w:w="1478" w:type="dxa"/>
          </w:tcPr>
          <w:p w14:paraId="15AD5A2B" w14:textId="77777777" w:rsidR="00286E2D" w:rsidRPr="00100F36" w:rsidRDefault="00032441" w:rsidP="00286E2D">
            <w:pPr>
              <w:jc w:val="center"/>
              <w:rPr>
                <w:sz w:val="20"/>
                <w:szCs w:val="20"/>
                <w:lang w:val="en-GB"/>
              </w:rPr>
            </w:pPr>
            <w:r>
              <w:rPr>
                <w:sz w:val="20"/>
                <w:szCs w:val="20"/>
                <w:lang w:val="en-GB"/>
              </w:rPr>
              <w:t>2</w:t>
            </w:r>
          </w:p>
        </w:tc>
        <w:tc>
          <w:tcPr>
            <w:tcW w:w="1478" w:type="dxa"/>
          </w:tcPr>
          <w:p w14:paraId="3668D1A1" w14:textId="77777777" w:rsidR="00286E2D" w:rsidRPr="00100F36" w:rsidRDefault="001E0650" w:rsidP="00286E2D">
            <w:pPr>
              <w:jc w:val="center"/>
              <w:rPr>
                <w:sz w:val="20"/>
                <w:szCs w:val="20"/>
                <w:lang w:val="en-GB"/>
              </w:rPr>
            </w:pPr>
            <w:r>
              <w:rPr>
                <w:sz w:val="20"/>
                <w:szCs w:val="20"/>
                <w:lang w:val="en-GB"/>
              </w:rPr>
              <w:t>S</w:t>
            </w:r>
          </w:p>
        </w:tc>
      </w:tr>
      <w:tr w:rsidR="00286E2D" w:rsidRPr="00100F36" w14:paraId="2C2CF84E" w14:textId="77777777" w:rsidTr="00286E2D">
        <w:tc>
          <w:tcPr>
            <w:tcW w:w="2383" w:type="dxa"/>
          </w:tcPr>
          <w:p w14:paraId="7B85B27B" w14:textId="77777777" w:rsidR="00286E2D" w:rsidRPr="00100F36" w:rsidRDefault="00286E2D" w:rsidP="002D66CC">
            <w:pPr>
              <w:jc w:val="both"/>
              <w:rPr>
                <w:sz w:val="20"/>
                <w:szCs w:val="20"/>
                <w:lang w:val="en-GB"/>
              </w:rPr>
            </w:pPr>
            <w:r w:rsidRPr="00100F36">
              <w:rPr>
                <w:sz w:val="20"/>
                <w:szCs w:val="20"/>
                <w:lang w:val="en-GB"/>
              </w:rPr>
              <w:t>CheckSerialisation</w:t>
            </w:r>
          </w:p>
        </w:tc>
        <w:tc>
          <w:tcPr>
            <w:tcW w:w="925" w:type="dxa"/>
          </w:tcPr>
          <w:p w14:paraId="531D1849" w14:textId="77777777" w:rsidR="00286E2D" w:rsidRPr="00100F36" w:rsidRDefault="00286E2D" w:rsidP="002D66CC">
            <w:pPr>
              <w:jc w:val="both"/>
              <w:rPr>
                <w:sz w:val="20"/>
                <w:szCs w:val="20"/>
                <w:lang w:val="en-GB"/>
              </w:rPr>
            </w:pPr>
            <w:r w:rsidRPr="00100F36">
              <w:rPr>
                <w:sz w:val="20"/>
                <w:szCs w:val="20"/>
                <w:lang w:val="en-GB"/>
              </w:rPr>
              <w:t>34</w:t>
            </w:r>
          </w:p>
        </w:tc>
        <w:tc>
          <w:tcPr>
            <w:tcW w:w="1478" w:type="dxa"/>
          </w:tcPr>
          <w:p w14:paraId="1E398F40" w14:textId="77777777" w:rsidR="00286E2D" w:rsidRPr="00100F36" w:rsidRDefault="00032441" w:rsidP="00286E2D">
            <w:pPr>
              <w:jc w:val="center"/>
              <w:rPr>
                <w:sz w:val="20"/>
                <w:szCs w:val="20"/>
                <w:lang w:val="en-GB"/>
              </w:rPr>
            </w:pPr>
            <w:r>
              <w:rPr>
                <w:sz w:val="20"/>
                <w:szCs w:val="20"/>
                <w:lang w:val="en-GB"/>
              </w:rPr>
              <w:t>3</w:t>
            </w:r>
          </w:p>
        </w:tc>
        <w:tc>
          <w:tcPr>
            <w:tcW w:w="1478" w:type="dxa"/>
          </w:tcPr>
          <w:p w14:paraId="21393EDA" w14:textId="77777777" w:rsidR="00286E2D" w:rsidRPr="00100F36" w:rsidRDefault="001E0650" w:rsidP="00286E2D">
            <w:pPr>
              <w:jc w:val="center"/>
              <w:rPr>
                <w:sz w:val="20"/>
                <w:szCs w:val="20"/>
                <w:lang w:val="en-GB"/>
              </w:rPr>
            </w:pPr>
            <w:r>
              <w:rPr>
                <w:sz w:val="20"/>
                <w:szCs w:val="20"/>
                <w:lang w:val="en-GB"/>
              </w:rPr>
              <w:t>S</w:t>
            </w:r>
          </w:p>
        </w:tc>
      </w:tr>
      <w:tr w:rsidR="00286E2D" w:rsidRPr="00100F36" w14:paraId="6C703177" w14:textId="77777777" w:rsidTr="00286E2D">
        <w:tc>
          <w:tcPr>
            <w:tcW w:w="2383" w:type="dxa"/>
          </w:tcPr>
          <w:p w14:paraId="543E8A46" w14:textId="77777777" w:rsidR="00286E2D" w:rsidRPr="00100F36" w:rsidRDefault="00286E2D" w:rsidP="002D66CC">
            <w:pPr>
              <w:jc w:val="both"/>
              <w:rPr>
                <w:sz w:val="20"/>
                <w:szCs w:val="20"/>
                <w:lang w:val="en-GB"/>
              </w:rPr>
            </w:pPr>
            <w:r w:rsidRPr="00100F36">
              <w:rPr>
                <w:sz w:val="20"/>
                <w:szCs w:val="20"/>
                <w:lang w:val="en-GB"/>
              </w:rPr>
              <w:t>CloseConnection</w:t>
            </w:r>
          </w:p>
        </w:tc>
        <w:tc>
          <w:tcPr>
            <w:tcW w:w="925" w:type="dxa"/>
          </w:tcPr>
          <w:p w14:paraId="7E4B7345" w14:textId="77777777" w:rsidR="00286E2D" w:rsidRPr="00100F36" w:rsidRDefault="00286E2D" w:rsidP="002D66CC">
            <w:pPr>
              <w:jc w:val="both"/>
              <w:rPr>
                <w:sz w:val="20"/>
                <w:szCs w:val="20"/>
                <w:lang w:val="en-GB"/>
              </w:rPr>
            </w:pPr>
            <w:r w:rsidRPr="00100F36">
              <w:rPr>
                <w:sz w:val="20"/>
                <w:szCs w:val="20"/>
                <w:lang w:val="en-GB"/>
              </w:rPr>
              <w:t>9</w:t>
            </w:r>
          </w:p>
        </w:tc>
        <w:tc>
          <w:tcPr>
            <w:tcW w:w="1478" w:type="dxa"/>
          </w:tcPr>
          <w:p w14:paraId="2F922816" w14:textId="77777777" w:rsidR="00286E2D" w:rsidRPr="00100F36" w:rsidRDefault="00C83F2C" w:rsidP="00286E2D">
            <w:pPr>
              <w:jc w:val="center"/>
              <w:rPr>
                <w:sz w:val="20"/>
                <w:szCs w:val="20"/>
                <w:lang w:val="en-GB"/>
              </w:rPr>
            </w:pPr>
            <w:r>
              <w:rPr>
                <w:sz w:val="20"/>
                <w:szCs w:val="20"/>
                <w:lang w:val="en-GB"/>
              </w:rPr>
              <w:t>4</w:t>
            </w:r>
          </w:p>
        </w:tc>
        <w:tc>
          <w:tcPr>
            <w:tcW w:w="1478" w:type="dxa"/>
          </w:tcPr>
          <w:p w14:paraId="15189DF3" w14:textId="77777777" w:rsidR="00286E2D" w:rsidRPr="00100F36" w:rsidRDefault="009822ED" w:rsidP="00286E2D">
            <w:pPr>
              <w:jc w:val="center"/>
              <w:rPr>
                <w:sz w:val="20"/>
                <w:szCs w:val="20"/>
                <w:lang w:val="en-GB"/>
              </w:rPr>
            </w:pPr>
            <w:r>
              <w:rPr>
                <w:sz w:val="20"/>
                <w:szCs w:val="20"/>
                <w:lang w:val="en-GB"/>
              </w:rPr>
              <w:t>both</w:t>
            </w:r>
          </w:p>
        </w:tc>
      </w:tr>
      <w:tr w:rsidR="00286E2D" w:rsidRPr="00100F36" w14:paraId="6A3F4181" w14:textId="77777777" w:rsidTr="00286E2D">
        <w:tc>
          <w:tcPr>
            <w:tcW w:w="2383" w:type="dxa"/>
          </w:tcPr>
          <w:p w14:paraId="2726994B" w14:textId="77777777" w:rsidR="00286E2D" w:rsidRPr="00100F36" w:rsidRDefault="00286E2D" w:rsidP="002D66CC">
            <w:pPr>
              <w:jc w:val="both"/>
              <w:rPr>
                <w:sz w:val="20"/>
                <w:szCs w:val="20"/>
                <w:lang w:val="en-GB"/>
              </w:rPr>
            </w:pPr>
            <w:r w:rsidRPr="00100F36">
              <w:rPr>
                <w:sz w:val="20"/>
                <w:szCs w:val="20"/>
                <w:lang w:val="en-GB"/>
              </w:rPr>
              <w:t>CloseReader</w:t>
            </w:r>
          </w:p>
        </w:tc>
        <w:tc>
          <w:tcPr>
            <w:tcW w:w="925" w:type="dxa"/>
          </w:tcPr>
          <w:p w14:paraId="0ED39DDA" w14:textId="77777777" w:rsidR="00286E2D" w:rsidRPr="00100F36" w:rsidRDefault="00286E2D" w:rsidP="002D66CC">
            <w:pPr>
              <w:jc w:val="both"/>
              <w:rPr>
                <w:sz w:val="20"/>
                <w:szCs w:val="20"/>
                <w:lang w:val="en-GB"/>
              </w:rPr>
            </w:pPr>
            <w:r w:rsidRPr="00100F36">
              <w:rPr>
                <w:sz w:val="20"/>
                <w:szCs w:val="20"/>
                <w:lang w:val="en-GB"/>
              </w:rPr>
              <w:t>5</w:t>
            </w:r>
          </w:p>
        </w:tc>
        <w:tc>
          <w:tcPr>
            <w:tcW w:w="1478" w:type="dxa"/>
          </w:tcPr>
          <w:p w14:paraId="675B723C" w14:textId="77777777" w:rsidR="00286E2D" w:rsidRPr="00100F36" w:rsidRDefault="00C83F2C" w:rsidP="00286E2D">
            <w:pPr>
              <w:jc w:val="center"/>
              <w:rPr>
                <w:sz w:val="20"/>
                <w:szCs w:val="20"/>
                <w:lang w:val="en-GB"/>
              </w:rPr>
            </w:pPr>
            <w:r>
              <w:rPr>
                <w:sz w:val="20"/>
                <w:szCs w:val="20"/>
                <w:lang w:val="en-GB"/>
              </w:rPr>
              <w:t>4</w:t>
            </w:r>
          </w:p>
        </w:tc>
        <w:tc>
          <w:tcPr>
            <w:tcW w:w="1478" w:type="dxa"/>
          </w:tcPr>
          <w:p w14:paraId="3A3A50EC" w14:textId="77777777" w:rsidR="00286E2D" w:rsidRPr="00100F36" w:rsidRDefault="009822ED" w:rsidP="00286E2D">
            <w:pPr>
              <w:jc w:val="center"/>
              <w:rPr>
                <w:sz w:val="20"/>
                <w:szCs w:val="20"/>
                <w:lang w:val="en-GB"/>
              </w:rPr>
            </w:pPr>
            <w:r>
              <w:rPr>
                <w:sz w:val="20"/>
                <w:szCs w:val="20"/>
                <w:lang w:val="en-GB"/>
              </w:rPr>
              <w:t>C</w:t>
            </w:r>
          </w:p>
        </w:tc>
      </w:tr>
      <w:tr w:rsidR="00286E2D" w:rsidRPr="00100F36" w14:paraId="431000AC" w14:textId="77777777" w:rsidTr="00286E2D">
        <w:tc>
          <w:tcPr>
            <w:tcW w:w="2383" w:type="dxa"/>
          </w:tcPr>
          <w:p w14:paraId="17C0CE8D" w14:textId="77777777" w:rsidR="00286E2D" w:rsidRPr="00100F36" w:rsidRDefault="00286E2D" w:rsidP="002D66CC">
            <w:pPr>
              <w:jc w:val="both"/>
              <w:rPr>
                <w:sz w:val="20"/>
                <w:szCs w:val="20"/>
                <w:lang w:val="en-GB"/>
              </w:rPr>
            </w:pPr>
            <w:r w:rsidRPr="00100F36">
              <w:rPr>
                <w:sz w:val="20"/>
                <w:szCs w:val="20"/>
                <w:lang w:val="en-GB"/>
              </w:rPr>
              <w:t>Commit</w:t>
            </w:r>
          </w:p>
        </w:tc>
        <w:tc>
          <w:tcPr>
            <w:tcW w:w="925" w:type="dxa"/>
          </w:tcPr>
          <w:p w14:paraId="5AC0C526" w14:textId="77777777" w:rsidR="00286E2D" w:rsidRPr="00100F36" w:rsidRDefault="00286E2D" w:rsidP="002D66CC">
            <w:pPr>
              <w:jc w:val="both"/>
              <w:rPr>
                <w:sz w:val="20"/>
                <w:szCs w:val="20"/>
                <w:lang w:val="en-GB"/>
              </w:rPr>
            </w:pPr>
            <w:r w:rsidRPr="00100F36">
              <w:rPr>
                <w:sz w:val="20"/>
                <w:szCs w:val="20"/>
                <w:lang w:val="en-GB"/>
              </w:rPr>
              <w:t>7</w:t>
            </w:r>
          </w:p>
        </w:tc>
        <w:tc>
          <w:tcPr>
            <w:tcW w:w="1478" w:type="dxa"/>
          </w:tcPr>
          <w:p w14:paraId="3058190C" w14:textId="77777777" w:rsidR="00286E2D" w:rsidRPr="00100F36" w:rsidRDefault="00C83F2C" w:rsidP="00286E2D">
            <w:pPr>
              <w:jc w:val="center"/>
              <w:rPr>
                <w:sz w:val="20"/>
                <w:szCs w:val="20"/>
                <w:lang w:val="en-GB"/>
              </w:rPr>
            </w:pPr>
            <w:r>
              <w:rPr>
                <w:sz w:val="20"/>
                <w:szCs w:val="20"/>
                <w:lang w:val="en-GB"/>
              </w:rPr>
              <w:t>4</w:t>
            </w:r>
          </w:p>
        </w:tc>
        <w:tc>
          <w:tcPr>
            <w:tcW w:w="1478" w:type="dxa"/>
          </w:tcPr>
          <w:p w14:paraId="3EC5BDD2" w14:textId="77777777" w:rsidR="00286E2D" w:rsidRPr="00100F36" w:rsidRDefault="009822ED" w:rsidP="00286E2D">
            <w:pPr>
              <w:jc w:val="center"/>
              <w:rPr>
                <w:sz w:val="20"/>
                <w:szCs w:val="20"/>
                <w:lang w:val="en-GB"/>
              </w:rPr>
            </w:pPr>
            <w:r>
              <w:rPr>
                <w:sz w:val="20"/>
                <w:szCs w:val="20"/>
                <w:lang w:val="en-GB"/>
              </w:rPr>
              <w:t>both</w:t>
            </w:r>
          </w:p>
        </w:tc>
      </w:tr>
      <w:tr w:rsidR="00286E2D" w:rsidRPr="00100F36" w14:paraId="2E9105A2" w14:textId="77777777" w:rsidTr="00286E2D">
        <w:tc>
          <w:tcPr>
            <w:tcW w:w="2383" w:type="dxa"/>
          </w:tcPr>
          <w:p w14:paraId="57F6A917" w14:textId="77777777" w:rsidR="00286E2D" w:rsidRPr="00100F36" w:rsidRDefault="00286E2D" w:rsidP="002D66CC">
            <w:pPr>
              <w:jc w:val="both"/>
              <w:rPr>
                <w:sz w:val="20"/>
                <w:szCs w:val="20"/>
                <w:lang w:val="en-GB"/>
              </w:rPr>
            </w:pPr>
            <w:r>
              <w:rPr>
                <w:sz w:val="20"/>
                <w:szCs w:val="20"/>
                <w:lang w:val="en-GB"/>
              </w:rPr>
              <w:t>CommitAndReport</w:t>
            </w:r>
          </w:p>
        </w:tc>
        <w:tc>
          <w:tcPr>
            <w:tcW w:w="925" w:type="dxa"/>
          </w:tcPr>
          <w:p w14:paraId="2CC1B2B2" w14:textId="77777777" w:rsidR="00286E2D" w:rsidRPr="00100F36" w:rsidRDefault="00286E2D" w:rsidP="002D66CC">
            <w:pPr>
              <w:jc w:val="both"/>
              <w:rPr>
                <w:sz w:val="20"/>
                <w:szCs w:val="20"/>
                <w:lang w:val="en-GB"/>
              </w:rPr>
            </w:pPr>
            <w:r>
              <w:rPr>
                <w:sz w:val="20"/>
                <w:szCs w:val="20"/>
                <w:lang w:val="en-GB"/>
              </w:rPr>
              <w:t>43</w:t>
            </w:r>
          </w:p>
        </w:tc>
        <w:tc>
          <w:tcPr>
            <w:tcW w:w="1478" w:type="dxa"/>
          </w:tcPr>
          <w:p w14:paraId="1DF11A40" w14:textId="77777777" w:rsidR="00286E2D" w:rsidRDefault="004949B0" w:rsidP="00286E2D">
            <w:pPr>
              <w:jc w:val="center"/>
              <w:rPr>
                <w:sz w:val="20"/>
                <w:szCs w:val="20"/>
                <w:lang w:val="en-GB"/>
              </w:rPr>
            </w:pPr>
            <w:r>
              <w:rPr>
                <w:sz w:val="20"/>
                <w:szCs w:val="20"/>
                <w:lang w:val="en-GB"/>
              </w:rPr>
              <w:t>4</w:t>
            </w:r>
          </w:p>
        </w:tc>
        <w:tc>
          <w:tcPr>
            <w:tcW w:w="1478" w:type="dxa"/>
          </w:tcPr>
          <w:p w14:paraId="4588DCF2" w14:textId="77777777" w:rsidR="00286E2D" w:rsidRDefault="001E0650" w:rsidP="00286E2D">
            <w:pPr>
              <w:jc w:val="center"/>
              <w:rPr>
                <w:sz w:val="20"/>
                <w:szCs w:val="20"/>
                <w:lang w:val="en-GB"/>
              </w:rPr>
            </w:pPr>
            <w:r>
              <w:rPr>
                <w:sz w:val="20"/>
                <w:szCs w:val="20"/>
                <w:lang w:val="en-GB"/>
              </w:rPr>
              <w:t>C</w:t>
            </w:r>
          </w:p>
        </w:tc>
      </w:tr>
      <w:tr w:rsidR="00286E2D" w:rsidRPr="00100F36" w14:paraId="110158D4" w14:textId="77777777" w:rsidTr="00286E2D">
        <w:tc>
          <w:tcPr>
            <w:tcW w:w="2383" w:type="dxa"/>
          </w:tcPr>
          <w:p w14:paraId="0C91E9E7" w14:textId="77777777" w:rsidR="00286E2D" w:rsidRPr="00100F36" w:rsidRDefault="00286E2D" w:rsidP="002D66CC">
            <w:pPr>
              <w:jc w:val="both"/>
              <w:rPr>
                <w:sz w:val="20"/>
                <w:szCs w:val="20"/>
                <w:lang w:val="en-GB"/>
              </w:rPr>
            </w:pPr>
            <w:r w:rsidRPr="00100F36">
              <w:rPr>
                <w:sz w:val="20"/>
                <w:szCs w:val="20"/>
                <w:lang w:val="en-GB"/>
              </w:rPr>
              <w:t>DataWrite</w:t>
            </w:r>
          </w:p>
        </w:tc>
        <w:tc>
          <w:tcPr>
            <w:tcW w:w="925" w:type="dxa"/>
          </w:tcPr>
          <w:p w14:paraId="54C6F26C" w14:textId="77777777" w:rsidR="00286E2D" w:rsidRPr="00100F36" w:rsidRDefault="00286E2D" w:rsidP="002D66CC">
            <w:pPr>
              <w:jc w:val="both"/>
              <w:rPr>
                <w:sz w:val="20"/>
                <w:szCs w:val="20"/>
                <w:lang w:val="en-GB"/>
              </w:rPr>
            </w:pPr>
            <w:r w:rsidRPr="00100F36">
              <w:rPr>
                <w:sz w:val="20"/>
                <w:szCs w:val="20"/>
                <w:lang w:val="en-GB"/>
              </w:rPr>
              <w:t>18</w:t>
            </w:r>
          </w:p>
        </w:tc>
        <w:tc>
          <w:tcPr>
            <w:tcW w:w="1478" w:type="dxa"/>
          </w:tcPr>
          <w:p w14:paraId="6F4EF937" w14:textId="77777777" w:rsidR="00286E2D" w:rsidRPr="00100F36" w:rsidRDefault="00286E2D" w:rsidP="00286E2D">
            <w:pPr>
              <w:jc w:val="center"/>
              <w:rPr>
                <w:sz w:val="20"/>
                <w:szCs w:val="20"/>
                <w:lang w:val="en-GB"/>
              </w:rPr>
            </w:pPr>
            <w:r>
              <w:rPr>
                <w:sz w:val="20"/>
                <w:szCs w:val="20"/>
                <w:lang w:val="en-GB"/>
              </w:rPr>
              <w:t>2</w:t>
            </w:r>
          </w:p>
        </w:tc>
        <w:tc>
          <w:tcPr>
            <w:tcW w:w="1478" w:type="dxa"/>
          </w:tcPr>
          <w:p w14:paraId="43BBA6F8" w14:textId="77777777" w:rsidR="00286E2D" w:rsidRDefault="009822ED" w:rsidP="00286E2D">
            <w:pPr>
              <w:jc w:val="center"/>
              <w:rPr>
                <w:sz w:val="20"/>
                <w:szCs w:val="20"/>
                <w:lang w:val="en-GB"/>
              </w:rPr>
            </w:pPr>
            <w:r>
              <w:rPr>
                <w:sz w:val="20"/>
                <w:szCs w:val="20"/>
                <w:lang w:val="en-GB"/>
              </w:rPr>
              <w:t>S</w:t>
            </w:r>
          </w:p>
        </w:tc>
      </w:tr>
      <w:tr w:rsidR="00286E2D" w:rsidRPr="00100F36" w14:paraId="6638C88C" w14:textId="77777777" w:rsidTr="00286E2D">
        <w:tc>
          <w:tcPr>
            <w:tcW w:w="2383" w:type="dxa"/>
          </w:tcPr>
          <w:p w14:paraId="7BB98398" w14:textId="77777777" w:rsidR="00286E2D" w:rsidRPr="002728D9" w:rsidRDefault="00286E2D" w:rsidP="002D66CC">
            <w:pPr>
              <w:jc w:val="both"/>
              <w:rPr>
                <w:i/>
                <w:sz w:val="20"/>
                <w:szCs w:val="20"/>
                <w:lang w:val="en-GB"/>
              </w:rPr>
            </w:pPr>
            <w:r w:rsidRPr="002728D9">
              <w:rPr>
                <w:i/>
                <w:sz w:val="20"/>
                <w:szCs w:val="20"/>
                <w:lang w:val="en-GB"/>
              </w:rPr>
              <w:t>DbGet</w:t>
            </w:r>
            <w:r w:rsidR="002728D9" w:rsidRPr="002728D9">
              <w:rPr>
                <w:i/>
                <w:sz w:val="20"/>
                <w:szCs w:val="20"/>
                <w:lang w:val="en-GB"/>
              </w:rPr>
              <w:t xml:space="preserve"> (obsolete)</w:t>
            </w:r>
          </w:p>
        </w:tc>
        <w:tc>
          <w:tcPr>
            <w:tcW w:w="925" w:type="dxa"/>
          </w:tcPr>
          <w:p w14:paraId="16FA6278" w14:textId="77777777" w:rsidR="00286E2D" w:rsidRPr="002728D9" w:rsidRDefault="00286E2D" w:rsidP="002D66CC">
            <w:pPr>
              <w:jc w:val="both"/>
              <w:rPr>
                <w:i/>
                <w:sz w:val="20"/>
                <w:szCs w:val="20"/>
                <w:lang w:val="en-GB"/>
              </w:rPr>
            </w:pPr>
            <w:r w:rsidRPr="002728D9">
              <w:rPr>
                <w:i/>
                <w:sz w:val="20"/>
                <w:szCs w:val="20"/>
                <w:lang w:val="en-GB"/>
              </w:rPr>
              <w:t>24</w:t>
            </w:r>
          </w:p>
        </w:tc>
        <w:tc>
          <w:tcPr>
            <w:tcW w:w="1478" w:type="dxa"/>
          </w:tcPr>
          <w:p w14:paraId="1EA06000" w14:textId="77777777" w:rsidR="00286E2D" w:rsidRPr="002728D9" w:rsidRDefault="00032726" w:rsidP="00286E2D">
            <w:pPr>
              <w:jc w:val="center"/>
              <w:rPr>
                <w:i/>
                <w:sz w:val="20"/>
                <w:szCs w:val="20"/>
                <w:lang w:val="en-GB"/>
              </w:rPr>
            </w:pPr>
            <w:r w:rsidRPr="002728D9">
              <w:rPr>
                <w:i/>
                <w:sz w:val="20"/>
                <w:szCs w:val="20"/>
                <w:lang w:val="en-GB"/>
              </w:rPr>
              <w:t>4</w:t>
            </w:r>
          </w:p>
        </w:tc>
        <w:tc>
          <w:tcPr>
            <w:tcW w:w="1478" w:type="dxa"/>
          </w:tcPr>
          <w:p w14:paraId="098FA1A4" w14:textId="77777777" w:rsidR="00286E2D" w:rsidRPr="002728D9" w:rsidRDefault="009822ED" w:rsidP="00286E2D">
            <w:pPr>
              <w:jc w:val="center"/>
              <w:rPr>
                <w:i/>
                <w:sz w:val="20"/>
                <w:szCs w:val="20"/>
                <w:lang w:val="en-GB"/>
              </w:rPr>
            </w:pPr>
            <w:r w:rsidRPr="002728D9">
              <w:rPr>
                <w:i/>
                <w:sz w:val="20"/>
                <w:szCs w:val="20"/>
                <w:lang w:val="en-GB"/>
              </w:rPr>
              <w:t>C</w:t>
            </w:r>
          </w:p>
        </w:tc>
      </w:tr>
      <w:tr w:rsidR="00286E2D" w:rsidRPr="00100F36" w14:paraId="775F6C59" w14:textId="77777777" w:rsidTr="00286E2D">
        <w:tc>
          <w:tcPr>
            <w:tcW w:w="2383" w:type="dxa"/>
          </w:tcPr>
          <w:p w14:paraId="2B729700" w14:textId="77777777" w:rsidR="00286E2D" w:rsidRPr="002728D9" w:rsidRDefault="00286E2D" w:rsidP="002D66CC">
            <w:pPr>
              <w:jc w:val="both"/>
              <w:rPr>
                <w:i/>
                <w:sz w:val="20"/>
                <w:szCs w:val="20"/>
                <w:lang w:val="en-GB"/>
              </w:rPr>
            </w:pPr>
            <w:r w:rsidRPr="002728D9">
              <w:rPr>
                <w:i/>
                <w:sz w:val="20"/>
                <w:szCs w:val="20"/>
                <w:lang w:val="en-GB"/>
              </w:rPr>
              <w:t>DbSet</w:t>
            </w:r>
            <w:r w:rsidR="002728D9" w:rsidRPr="002728D9">
              <w:rPr>
                <w:i/>
                <w:sz w:val="20"/>
                <w:szCs w:val="20"/>
                <w:lang w:val="en-GB"/>
              </w:rPr>
              <w:t xml:space="preserve"> (obsolete)</w:t>
            </w:r>
          </w:p>
        </w:tc>
        <w:tc>
          <w:tcPr>
            <w:tcW w:w="925" w:type="dxa"/>
          </w:tcPr>
          <w:p w14:paraId="6617A34E" w14:textId="77777777" w:rsidR="00286E2D" w:rsidRPr="002728D9" w:rsidRDefault="00286E2D" w:rsidP="002D66CC">
            <w:pPr>
              <w:jc w:val="both"/>
              <w:rPr>
                <w:i/>
                <w:sz w:val="20"/>
                <w:szCs w:val="20"/>
                <w:lang w:val="en-GB"/>
              </w:rPr>
            </w:pPr>
            <w:r w:rsidRPr="002728D9">
              <w:rPr>
                <w:i/>
                <w:sz w:val="20"/>
                <w:szCs w:val="20"/>
                <w:lang w:val="en-GB"/>
              </w:rPr>
              <w:t>25</w:t>
            </w:r>
          </w:p>
        </w:tc>
        <w:tc>
          <w:tcPr>
            <w:tcW w:w="1478" w:type="dxa"/>
          </w:tcPr>
          <w:p w14:paraId="33E0CC0A" w14:textId="77777777" w:rsidR="00286E2D" w:rsidRPr="002728D9" w:rsidRDefault="00032726" w:rsidP="00286E2D">
            <w:pPr>
              <w:jc w:val="center"/>
              <w:rPr>
                <w:i/>
                <w:sz w:val="20"/>
                <w:szCs w:val="20"/>
                <w:lang w:val="en-GB"/>
              </w:rPr>
            </w:pPr>
            <w:r w:rsidRPr="002728D9">
              <w:rPr>
                <w:i/>
                <w:sz w:val="20"/>
                <w:szCs w:val="20"/>
                <w:lang w:val="en-GB"/>
              </w:rPr>
              <w:t>4</w:t>
            </w:r>
          </w:p>
        </w:tc>
        <w:tc>
          <w:tcPr>
            <w:tcW w:w="1478" w:type="dxa"/>
          </w:tcPr>
          <w:p w14:paraId="52007A44" w14:textId="77777777" w:rsidR="00286E2D" w:rsidRPr="002728D9" w:rsidRDefault="009822ED" w:rsidP="00286E2D">
            <w:pPr>
              <w:jc w:val="center"/>
              <w:rPr>
                <w:i/>
                <w:sz w:val="20"/>
                <w:szCs w:val="20"/>
                <w:lang w:val="en-GB"/>
              </w:rPr>
            </w:pPr>
            <w:r w:rsidRPr="002728D9">
              <w:rPr>
                <w:i/>
                <w:sz w:val="20"/>
                <w:szCs w:val="20"/>
                <w:lang w:val="en-GB"/>
              </w:rPr>
              <w:t>C</w:t>
            </w:r>
          </w:p>
        </w:tc>
      </w:tr>
      <w:tr w:rsidR="00661A83" w:rsidRPr="00100F36" w14:paraId="49AA2B26" w14:textId="77777777" w:rsidTr="00286E2D">
        <w:tc>
          <w:tcPr>
            <w:tcW w:w="2383" w:type="dxa"/>
          </w:tcPr>
          <w:p w14:paraId="22CC96E2" w14:textId="77777777" w:rsidR="00661A83" w:rsidRPr="00661A83" w:rsidRDefault="00661A83" w:rsidP="002D66CC">
            <w:pPr>
              <w:jc w:val="both"/>
              <w:rPr>
                <w:sz w:val="20"/>
                <w:szCs w:val="20"/>
                <w:lang w:val="en-GB"/>
              </w:rPr>
            </w:pPr>
            <w:r>
              <w:rPr>
                <w:sz w:val="20"/>
                <w:szCs w:val="20"/>
                <w:lang w:val="en-GB"/>
              </w:rPr>
              <w:t>Delete</w:t>
            </w:r>
          </w:p>
        </w:tc>
        <w:tc>
          <w:tcPr>
            <w:tcW w:w="925" w:type="dxa"/>
          </w:tcPr>
          <w:p w14:paraId="1DC51C05" w14:textId="77777777" w:rsidR="00661A83" w:rsidRPr="00661A83" w:rsidRDefault="00661A83" w:rsidP="002D66CC">
            <w:pPr>
              <w:jc w:val="both"/>
              <w:rPr>
                <w:sz w:val="20"/>
                <w:szCs w:val="20"/>
                <w:lang w:val="en-GB"/>
              </w:rPr>
            </w:pPr>
            <w:r>
              <w:rPr>
                <w:sz w:val="20"/>
                <w:szCs w:val="20"/>
                <w:lang w:val="en-GB"/>
              </w:rPr>
              <w:t>48</w:t>
            </w:r>
          </w:p>
        </w:tc>
        <w:tc>
          <w:tcPr>
            <w:tcW w:w="1478" w:type="dxa"/>
          </w:tcPr>
          <w:p w14:paraId="2DD09CF9" w14:textId="77777777" w:rsidR="00661A83" w:rsidRPr="00661A83" w:rsidRDefault="00661A83" w:rsidP="00286E2D">
            <w:pPr>
              <w:jc w:val="center"/>
              <w:rPr>
                <w:sz w:val="20"/>
                <w:szCs w:val="20"/>
                <w:lang w:val="en-GB"/>
              </w:rPr>
            </w:pPr>
            <w:r>
              <w:rPr>
                <w:sz w:val="20"/>
                <w:szCs w:val="20"/>
                <w:lang w:val="en-GB"/>
              </w:rPr>
              <w:t>4</w:t>
            </w:r>
          </w:p>
        </w:tc>
        <w:tc>
          <w:tcPr>
            <w:tcW w:w="1478" w:type="dxa"/>
          </w:tcPr>
          <w:p w14:paraId="3722B5EE" w14:textId="77777777" w:rsidR="00661A83" w:rsidRPr="00661A83" w:rsidRDefault="00661A83" w:rsidP="00286E2D">
            <w:pPr>
              <w:jc w:val="center"/>
              <w:rPr>
                <w:sz w:val="20"/>
                <w:szCs w:val="20"/>
                <w:lang w:val="en-GB"/>
              </w:rPr>
            </w:pPr>
            <w:r>
              <w:rPr>
                <w:sz w:val="20"/>
                <w:szCs w:val="20"/>
                <w:lang w:val="en-GB"/>
              </w:rPr>
              <w:t>C</w:t>
            </w:r>
          </w:p>
        </w:tc>
      </w:tr>
      <w:tr w:rsidR="00286E2D" w:rsidRPr="00100F36" w14:paraId="0ECF72F2" w14:textId="77777777" w:rsidTr="00286E2D">
        <w:tc>
          <w:tcPr>
            <w:tcW w:w="2383" w:type="dxa"/>
          </w:tcPr>
          <w:p w14:paraId="204639C8" w14:textId="77777777" w:rsidR="00286E2D" w:rsidRPr="00100F36" w:rsidRDefault="00286E2D" w:rsidP="002D66CC">
            <w:pPr>
              <w:jc w:val="both"/>
              <w:rPr>
                <w:sz w:val="20"/>
                <w:szCs w:val="20"/>
                <w:lang w:val="en-GB"/>
              </w:rPr>
            </w:pPr>
            <w:r w:rsidRPr="00100F36">
              <w:rPr>
                <w:sz w:val="20"/>
                <w:szCs w:val="20"/>
                <w:lang w:val="en-GB"/>
              </w:rPr>
              <w:t>Detach</w:t>
            </w:r>
            <w:r w:rsidR="00C83F2C">
              <w:rPr>
                <w:sz w:val="20"/>
                <w:szCs w:val="20"/>
                <w:lang w:val="en-GB"/>
              </w:rPr>
              <w:t>Database</w:t>
            </w:r>
          </w:p>
        </w:tc>
        <w:tc>
          <w:tcPr>
            <w:tcW w:w="925" w:type="dxa"/>
          </w:tcPr>
          <w:p w14:paraId="4123737D" w14:textId="77777777" w:rsidR="00286E2D" w:rsidRPr="00100F36" w:rsidRDefault="00286E2D" w:rsidP="002D66CC">
            <w:pPr>
              <w:jc w:val="both"/>
              <w:rPr>
                <w:sz w:val="20"/>
                <w:szCs w:val="20"/>
                <w:lang w:val="en-GB"/>
              </w:rPr>
            </w:pPr>
            <w:r w:rsidRPr="00100F36">
              <w:rPr>
                <w:sz w:val="20"/>
                <w:szCs w:val="20"/>
                <w:lang w:val="en-GB"/>
              </w:rPr>
              <w:t>15</w:t>
            </w:r>
          </w:p>
        </w:tc>
        <w:tc>
          <w:tcPr>
            <w:tcW w:w="1478" w:type="dxa"/>
          </w:tcPr>
          <w:p w14:paraId="08126758" w14:textId="77777777" w:rsidR="00286E2D" w:rsidRPr="00100F36" w:rsidRDefault="00C83F2C" w:rsidP="00286E2D">
            <w:pPr>
              <w:jc w:val="center"/>
              <w:rPr>
                <w:sz w:val="20"/>
                <w:szCs w:val="20"/>
                <w:lang w:val="en-GB"/>
              </w:rPr>
            </w:pPr>
            <w:r>
              <w:rPr>
                <w:sz w:val="20"/>
                <w:szCs w:val="20"/>
                <w:lang w:val="en-GB"/>
              </w:rPr>
              <w:t>4</w:t>
            </w:r>
          </w:p>
        </w:tc>
        <w:tc>
          <w:tcPr>
            <w:tcW w:w="1478" w:type="dxa"/>
          </w:tcPr>
          <w:p w14:paraId="451341C8" w14:textId="77777777" w:rsidR="00286E2D" w:rsidRPr="00100F36" w:rsidRDefault="009822ED" w:rsidP="00286E2D">
            <w:pPr>
              <w:jc w:val="center"/>
              <w:rPr>
                <w:sz w:val="20"/>
                <w:szCs w:val="20"/>
                <w:lang w:val="en-GB"/>
              </w:rPr>
            </w:pPr>
            <w:r>
              <w:rPr>
                <w:sz w:val="20"/>
                <w:szCs w:val="20"/>
                <w:lang w:val="en-GB"/>
              </w:rPr>
              <w:t>C</w:t>
            </w:r>
          </w:p>
        </w:tc>
      </w:tr>
      <w:tr w:rsidR="00286E2D" w:rsidRPr="00100F36" w14:paraId="72F97746" w14:textId="77777777" w:rsidTr="00286E2D">
        <w:tc>
          <w:tcPr>
            <w:tcW w:w="2383" w:type="dxa"/>
          </w:tcPr>
          <w:p w14:paraId="477966DC" w14:textId="77777777" w:rsidR="00286E2D" w:rsidRPr="00100F36" w:rsidRDefault="00286E2D" w:rsidP="002D66CC">
            <w:pPr>
              <w:jc w:val="both"/>
              <w:rPr>
                <w:sz w:val="20"/>
                <w:szCs w:val="20"/>
                <w:lang w:val="en-GB"/>
              </w:rPr>
            </w:pPr>
            <w:r w:rsidRPr="00100F36">
              <w:rPr>
                <w:sz w:val="20"/>
                <w:szCs w:val="20"/>
                <w:lang w:val="en-GB"/>
              </w:rPr>
              <w:t>DirectServers</w:t>
            </w:r>
          </w:p>
        </w:tc>
        <w:tc>
          <w:tcPr>
            <w:tcW w:w="925" w:type="dxa"/>
          </w:tcPr>
          <w:p w14:paraId="176BE190" w14:textId="77777777" w:rsidR="00286E2D" w:rsidRPr="00100F36" w:rsidRDefault="00286E2D" w:rsidP="002D66CC">
            <w:pPr>
              <w:jc w:val="both"/>
              <w:rPr>
                <w:sz w:val="20"/>
                <w:szCs w:val="20"/>
                <w:lang w:val="en-GB"/>
              </w:rPr>
            </w:pPr>
            <w:r w:rsidRPr="00100F36">
              <w:rPr>
                <w:sz w:val="20"/>
                <w:szCs w:val="20"/>
                <w:lang w:val="en-GB"/>
              </w:rPr>
              <w:t>29</w:t>
            </w:r>
          </w:p>
        </w:tc>
        <w:tc>
          <w:tcPr>
            <w:tcW w:w="1478" w:type="dxa"/>
          </w:tcPr>
          <w:p w14:paraId="20B90A69" w14:textId="77777777" w:rsidR="00286E2D" w:rsidRPr="00100F36" w:rsidRDefault="00032441" w:rsidP="00286E2D">
            <w:pPr>
              <w:jc w:val="center"/>
              <w:rPr>
                <w:sz w:val="20"/>
                <w:szCs w:val="20"/>
                <w:lang w:val="en-GB"/>
              </w:rPr>
            </w:pPr>
            <w:r>
              <w:rPr>
                <w:sz w:val="20"/>
                <w:szCs w:val="20"/>
                <w:lang w:val="en-GB"/>
              </w:rPr>
              <w:t>2</w:t>
            </w:r>
          </w:p>
        </w:tc>
        <w:tc>
          <w:tcPr>
            <w:tcW w:w="1478" w:type="dxa"/>
          </w:tcPr>
          <w:p w14:paraId="75D1215A" w14:textId="77777777" w:rsidR="00286E2D" w:rsidRPr="00100F36" w:rsidRDefault="001E0650" w:rsidP="00286E2D">
            <w:pPr>
              <w:jc w:val="center"/>
              <w:rPr>
                <w:sz w:val="20"/>
                <w:szCs w:val="20"/>
                <w:lang w:val="en-GB"/>
              </w:rPr>
            </w:pPr>
            <w:r>
              <w:rPr>
                <w:sz w:val="20"/>
                <w:szCs w:val="20"/>
                <w:lang w:val="en-GB"/>
              </w:rPr>
              <w:t>S</w:t>
            </w:r>
          </w:p>
        </w:tc>
      </w:tr>
      <w:tr w:rsidR="0049549B" w:rsidRPr="00100F36" w14:paraId="617BE169" w14:textId="77777777" w:rsidTr="00286E2D">
        <w:tc>
          <w:tcPr>
            <w:tcW w:w="2383" w:type="dxa"/>
          </w:tcPr>
          <w:p w14:paraId="6761A2C0" w14:textId="77777777" w:rsidR="0049549B" w:rsidRPr="00100F36" w:rsidRDefault="0049549B" w:rsidP="002D66CC">
            <w:pPr>
              <w:jc w:val="both"/>
              <w:rPr>
                <w:sz w:val="20"/>
                <w:szCs w:val="20"/>
                <w:lang w:val="en-GB"/>
              </w:rPr>
            </w:pPr>
            <w:r>
              <w:rPr>
                <w:sz w:val="20"/>
                <w:szCs w:val="20"/>
                <w:lang w:val="en-GB"/>
              </w:rPr>
              <w:t>Execute</w:t>
            </w:r>
          </w:p>
        </w:tc>
        <w:tc>
          <w:tcPr>
            <w:tcW w:w="925" w:type="dxa"/>
          </w:tcPr>
          <w:p w14:paraId="27AD965D" w14:textId="77777777" w:rsidR="0049549B" w:rsidRPr="00100F36" w:rsidRDefault="0049549B" w:rsidP="002D66CC">
            <w:pPr>
              <w:jc w:val="both"/>
              <w:rPr>
                <w:sz w:val="20"/>
                <w:szCs w:val="20"/>
                <w:lang w:val="en-GB"/>
              </w:rPr>
            </w:pPr>
            <w:r>
              <w:rPr>
                <w:sz w:val="20"/>
                <w:szCs w:val="20"/>
                <w:lang w:val="en-GB"/>
              </w:rPr>
              <w:t>55</w:t>
            </w:r>
          </w:p>
        </w:tc>
        <w:tc>
          <w:tcPr>
            <w:tcW w:w="1478" w:type="dxa"/>
          </w:tcPr>
          <w:p w14:paraId="496E35DE" w14:textId="77777777" w:rsidR="0049549B" w:rsidRDefault="0049549B" w:rsidP="00286E2D">
            <w:pPr>
              <w:jc w:val="center"/>
              <w:rPr>
                <w:sz w:val="20"/>
                <w:szCs w:val="20"/>
                <w:lang w:val="en-GB"/>
              </w:rPr>
            </w:pPr>
            <w:r>
              <w:rPr>
                <w:sz w:val="20"/>
                <w:szCs w:val="20"/>
                <w:lang w:val="en-GB"/>
              </w:rPr>
              <w:t>4</w:t>
            </w:r>
          </w:p>
        </w:tc>
        <w:tc>
          <w:tcPr>
            <w:tcW w:w="1478" w:type="dxa"/>
          </w:tcPr>
          <w:p w14:paraId="24155573" w14:textId="77777777" w:rsidR="0049549B" w:rsidRDefault="0049549B" w:rsidP="00286E2D">
            <w:pPr>
              <w:jc w:val="center"/>
              <w:rPr>
                <w:sz w:val="20"/>
                <w:szCs w:val="20"/>
                <w:lang w:val="en-GB"/>
              </w:rPr>
            </w:pPr>
            <w:r>
              <w:rPr>
                <w:sz w:val="20"/>
                <w:szCs w:val="20"/>
                <w:lang w:val="en-GB"/>
              </w:rPr>
              <w:t>C</w:t>
            </w:r>
          </w:p>
        </w:tc>
      </w:tr>
      <w:tr w:rsidR="00286E2D" w:rsidRPr="00100F36" w14:paraId="5A9356C1" w14:textId="77777777" w:rsidTr="00286E2D">
        <w:tc>
          <w:tcPr>
            <w:tcW w:w="2383" w:type="dxa"/>
          </w:tcPr>
          <w:p w14:paraId="688361AB" w14:textId="77777777" w:rsidR="00286E2D" w:rsidRPr="00100F36" w:rsidRDefault="00286E2D" w:rsidP="002D66CC">
            <w:pPr>
              <w:jc w:val="both"/>
              <w:rPr>
                <w:sz w:val="20"/>
                <w:szCs w:val="20"/>
                <w:lang w:val="en-GB"/>
              </w:rPr>
            </w:pPr>
            <w:r w:rsidRPr="00100F36">
              <w:rPr>
                <w:sz w:val="20"/>
                <w:szCs w:val="20"/>
                <w:lang w:val="en-GB"/>
              </w:rPr>
              <w:t>ExecuteNonQuery</w:t>
            </w:r>
          </w:p>
        </w:tc>
        <w:tc>
          <w:tcPr>
            <w:tcW w:w="925" w:type="dxa"/>
          </w:tcPr>
          <w:p w14:paraId="1346C5E0" w14:textId="77777777" w:rsidR="00286E2D" w:rsidRPr="00100F36" w:rsidRDefault="00286E2D" w:rsidP="002D66CC">
            <w:pPr>
              <w:jc w:val="both"/>
              <w:rPr>
                <w:sz w:val="20"/>
                <w:szCs w:val="20"/>
                <w:lang w:val="en-GB"/>
              </w:rPr>
            </w:pPr>
            <w:r w:rsidRPr="00100F36">
              <w:rPr>
                <w:sz w:val="20"/>
                <w:szCs w:val="20"/>
                <w:lang w:val="en-GB"/>
              </w:rPr>
              <w:t>2</w:t>
            </w:r>
          </w:p>
        </w:tc>
        <w:tc>
          <w:tcPr>
            <w:tcW w:w="1478" w:type="dxa"/>
          </w:tcPr>
          <w:p w14:paraId="1D21D34E" w14:textId="77777777" w:rsidR="00286E2D" w:rsidRPr="00100F36" w:rsidRDefault="00C83F2C" w:rsidP="00286E2D">
            <w:pPr>
              <w:jc w:val="center"/>
              <w:rPr>
                <w:sz w:val="20"/>
                <w:szCs w:val="20"/>
                <w:lang w:val="en-GB"/>
              </w:rPr>
            </w:pPr>
            <w:r>
              <w:rPr>
                <w:sz w:val="20"/>
                <w:szCs w:val="20"/>
                <w:lang w:val="en-GB"/>
              </w:rPr>
              <w:t>4</w:t>
            </w:r>
          </w:p>
        </w:tc>
        <w:tc>
          <w:tcPr>
            <w:tcW w:w="1478" w:type="dxa"/>
          </w:tcPr>
          <w:p w14:paraId="35B42244" w14:textId="77777777" w:rsidR="00286E2D" w:rsidRPr="00100F36" w:rsidRDefault="009822ED" w:rsidP="00286E2D">
            <w:pPr>
              <w:jc w:val="center"/>
              <w:rPr>
                <w:sz w:val="20"/>
                <w:szCs w:val="20"/>
                <w:lang w:val="en-GB"/>
              </w:rPr>
            </w:pPr>
            <w:r>
              <w:rPr>
                <w:sz w:val="20"/>
                <w:szCs w:val="20"/>
                <w:lang w:val="en-GB"/>
              </w:rPr>
              <w:t>C</w:t>
            </w:r>
          </w:p>
        </w:tc>
      </w:tr>
      <w:tr w:rsidR="00286E2D" w:rsidRPr="00100F36" w14:paraId="0DA006E8" w14:textId="77777777" w:rsidTr="00286E2D">
        <w:tc>
          <w:tcPr>
            <w:tcW w:w="2383" w:type="dxa"/>
          </w:tcPr>
          <w:p w14:paraId="617411F6" w14:textId="77777777" w:rsidR="00286E2D" w:rsidRPr="00100F36" w:rsidRDefault="00286E2D" w:rsidP="002D66CC">
            <w:pPr>
              <w:jc w:val="both"/>
              <w:rPr>
                <w:sz w:val="20"/>
                <w:szCs w:val="20"/>
                <w:lang w:val="en-GB"/>
              </w:rPr>
            </w:pPr>
            <w:r w:rsidRPr="00100F36">
              <w:rPr>
                <w:sz w:val="20"/>
                <w:szCs w:val="20"/>
                <w:lang w:val="en-GB"/>
              </w:rPr>
              <w:t>ExecuteNonQueryCrypt</w:t>
            </w:r>
          </w:p>
        </w:tc>
        <w:tc>
          <w:tcPr>
            <w:tcW w:w="925" w:type="dxa"/>
          </w:tcPr>
          <w:p w14:paraId="3CE20121" w14:textId="77777777" w:rsidR="00286E2D" w:rsidRPr="00100F36" w:rsidRDefault="00286E2D" w:rsidP="002D66CC">
            <w:pPr>
              <w:jc w:val="both"/>
              <w:rPr>
                <w:sz w:val="20"/>
                <w:szCs w:val="20"/>
                <w:lang w:val="en-GB"/>
              </w:rPr>
            </w:pPr>
            <w:r w:rsidRPr="00100F36">
              <w:rPr>
                <w:sz w:val="20"/>
                <w:szCs w:val="20"/>
                <w:lang w:val="en-GB"/>
              </w:rPr>
              <w:t>39</w:t>
            </w:r>
          </w:p>
        </w:tc>
        <w:tc>
          <w:tcPr>
            <w:tcW w:w="1478" w:type="dxa"/>
          </w:tcPr>
          <w:p w14:paraId="45522502" w14:textId="77777777" w:rsidR="00286E2D" w:rsidRPr="00100F36" w:rsidRDefault="001E0650" w:rsidP="00286E2D">
            <w:pPr>
              <w:jc w:val="center"/>
              <w:rPr>
                <w:sz w:val="20"/>
                <w:szCs w:val="20"/>
                <w:lang w:val="en-GB"/>
              </w:rPr>
            </w:pPr>
            <w:r>
              <w:rPr>
                <w:sz w:val="20"/>
                <w:szCs w:val="20"/>
                <w:lang w:val="en-GB"/>
              </w:rPr>
              <w:t>4</w:t>
            </w:r>
          </w:p>
        </w:tc>
        <w:tc>
          <w:tcPr>
            <w:tcW w:w="1478" w:type="dxa"/>
          </w:tcPr>
          <w:p w14:paraId="7B628548" w14:textId="77777777" w:rsidR="00286E2D" w:rsidRPr="00100F36" w:rsidRDefault="001E0650" w:rsidP="00286E2D">
            <w:pPr>
              <w:jc w:val="center"/>
              <w:rPr>
                <w:sz w:val="20"/>
                <w:szCs w:val="20"/>
                <w:lang w:val="en-GB"/>
              </w:rPr>
            </w:pPr>
            <w:r>
              <w:rPr>
                <w:sz w:val="20"/>
                <w:szCs w:val="20"/>
                <w:lang w:val="en-GB"/>
              </w:rPr>
              <w:t>C</w:t>
            </w:r>
          </w:p>
        </w:tc>
      </w:tr>
      <w:tr w:rsidR="00286E2D" w:rsidRPr="00100F36" w14:paraId="5B692E74" w14:textId="77777777" w:rsidTr="00286E2D">
        <w:tc>
          <w:tcPr>
            <w:tcW w:w="2383" w:type="dxa"/>
          </w:tcPr>
          <w:p w14:paraId="4F35AD8D" w14:textId="77777777" w:rsidR="00286E2D" w:rsidRPr="00100F36" w:rsidRDefault="00286E2D" w:rsidP="002D66CC">
            <w:pPr>
              <w:jc w:val="both"/>
              <w:rPr>
                <w:sz w:val="20"/>
                <w:szCs w:val="20"/>
                <w:lang w:val="en-GB"/>
              </w:rPr>
            </w:pPr>
            <w:r w:rsidRPr="00100F36">
              <w:rPr>
                <w:sz w:val="20"/>
                <w:szCs w:val="20"/>
                <w:lang w:val="en-GB"/>
              </w:rPr>
              <w:t>ExecuteReader</w:t>
            </w:r>
          </w:p>
        </w:tc>
        <w:tc>
          <w:tcPr>
            <w:tcW w:w="925" w:type="dxa"/>
          </w:tcPr>
          <w:p w14:paraId="594FC7B3" w14:textId="77777777" w:rsidR="00286E2D" w:rsidRPr="00100F36" w:rsidRDefault="00286E2D" w:rsidP="002D66CC">
            <w:pPr>
              <w:jc w:val="both"/>
              <w:rPr>
                <w:sz w:val="20"/>
                <w:szCs w:val="20"/>
                <w:lang w:val="en-GB"/>
              </w:rPr>
            </w:pPr>
            <w:r w:rsidRPr="00100F36">
              <w:rPr>
                <w:sz w:val="20"/>
                <w:szCs w:val="20"/>
                <w:lang w:val="en-GB"/>
              </w:rPr>
              <w:t>21</w:t>
            </w:r>
          </w:p>
        </w:tc>
        <w:tc>
          <w:tcPr>
            <w:tcW w:w="1478" w:type="dxa"/>
          </w:tcPr>
          <w:p w14:paraId="64ACF0D2" w14:textId="77777777" w:rsidR="00286E2D" w:rsidRPr="00100F36" w:rsidRDefault="00032726" w:rsidP="00286E2D">
            <w:pPr>
              <w:jc w:val="center"/>
              <w:rPr>
                <w:sz w:val="20"/>
                <w:szCs w:val="20"/>
                <w:lang w:val="en-GB"/>
              </w:rPr>
            </w:pPr>
            <w:r>
              <w:rPr>
                <w:sz w:val="20"/>
                <w:szCs w:val="20"/>
                <w:lang w:val="en-GB"/>
              </w:rPr>
              <w:t>4</w:t>
            </w:r>
          </w:p>
        </w:tc>
        <w:tc>
          <w:tcPr>
            <w:tcW w:w="1478" w:type="dxa"/>
          </w:tcPr>
          <w:p w14:paraId="599F9D7A" w14:textId="77777777" w:rsidR="00286E2D" w:rsidRPr="00100F36" w:rsidRDefault="009822ED" w:rsidP="00286E2D">
            <w:pPr>
              <w:jc w:val="center"/>
              <w:rPr>
                <w:sz w:val="20"/>
                <w:szCs w:val="20"/>
                <w:lang w:val="en-GB"/>
              </w:rPr>
            </w:pPr>
            <w:r>
              <w:rPr>
                <w:sz w:val="20"/>
                <w:szCs w:val="20"/>
                <w:lang w:val="en-GB"/>
              </w:rPr>
              <w:t>C</w:t>
            </w:r>
          </w:p>
        </w:tc>
      </w:tr>
      <w:tr w:rsidR="00286E2D" w:rsidRPr="00100F36" w14:paraId="5822EFBC" w14:textId="77777777" w:rsidTr="00286E2D">
        <w:tc>
          <w:tcPr>
            <w:tcW w:w="2383" w:type="dxa"/>
          </w:tcPr>
          <w:p w14:paraId="6D280FE0" w14:textId="77777777" w:rsidR="00286E2D" w:rsidRPr="00100F36" w:rsidRDefault="00286E2D" w:rsidP="002D66CC">
            <w:pPr>
              <w:jc w:val="both"/>
              <w:rPr>
                <w:sz w:val="20"/>
                <w:szCs w:val="20"/>
                <w:lang w:val="en-GB"/>
              </w:rPr>
            </w:pPr>
            <w:r w:rsidRPr="00100F36">
              <w:rPr>
                <w:sz w:val="20"/>
                <w:szCs w:val="20"/>
                <w:lang w:val="en-GB"/>
              </w:rPr>
              <w:t>ExecuteReaderCrypt</w:t>
            </w:r>
          </w:p>
        </w:tc>
        <w:tc>
          <w:tcPr>
            <w:tcW w:w="925" w:type="dxa"/>
          </w:tcPr>
          <w:p w14:paraId="34F5E841" w14:textId="77777777" w:rsidR="00286E2D" w:rsidRPr="00100F36" w:rsidRDefault="00286E2D" w:rsidP="002D66CC">
            <w:pPr>
              <w:jc w:val="both"/>
              <w:rPr>
                <w:sz w:val="20"/>
                <w:szCs w:val="20"/>
                <w:lang w:val="en-GB"/>
              </w:rPr>
            </w:pPr>
            <w:r w:rsidRPr="00100F36">
              <w:rPr>
                <w:sz w:val="20"/>
                <w:szCs w:val="20"/>
                <w:lang w:val="en-GB"/>
              </w:rPr>
              <w:t>28</w:t>
            </w:r>
          </w:p>
        </w:tc>
        <w:tc>
          <w:tcPr>
            <w:tcW w:w="1478" w:type="dxa"/>
          </w:tcPr>
          <w:p w14:paraId="58DBE465" w14:textId="77777777" w:rsidR="00286E2D" w:rsidRPr="00100F36" w:rsidRDefault="001E0650" w:rsidP="00286E2D">
            <w:pPr>
              <w:jc w:val="center"/>
              <w:rPr>
                <w:sz w:val="20"/>
                <w:szCs w:val="20"/>
                <w:lang w:val="en-GB"/>
              </w:rPr>
            </w:pPr>
            <w:r>
              <w:rPr>
                <w:sz w:val="20"/>
                <w:szCs w:val="20"/>
                <w:lang w:val="en-GB"/>
              </w:rPr>
              <w:t>4</w:t>
            </w:r>
          </w:p>
        </w:tc>
        <w:tc>
          <w:tcPr>
            <w:tcW w:w="1478" w:type="dxa"/>
          </w:tcPr>
          <w:p w14:paraId="06D5EE48" w14:textId="77777777" w:rsidR="00286E2D" w:rsidRPr="00100F36" w:rsidRDefault="001E0650" w:rsidP="00286E2D">
            <w:pPr>
              <w:jc w:val="center"/>
              <w:rPr>
                <w:sz w:val="20"/>
                <w:szCs w:val="20"/>
                <w:lang w:val="en-GB"/>
              </w:rPr>
            </w:pPr>
            <w:r>
              <w:rPr>
                <w:sz w:val="20"/>
                <w:szCs w:val="20"/>
                <w:lang w:val="en-GB"/>
              </w:rPr>
              <w:t>C</w:t>
            </w:r>
          </w:p>
        </w:tc>
      </w:tr>
      <w:tr w:rsidR="00286E2D" w:rsidRPr="00100F36" w14:paraId="25F8E2D9" w14:textId="77777777" w:rsidTr="00286E2D">
        <w:tc>
          <w:tcPr>
            <w:tcW w:w="2383" w:type="dxa"/>
          </w:tcPr>
          <w:p w14:paraId="4F53E63F" w14:textId="77777777" w:rsidR="00286E2D" w:rsidRPr="00100F36" w:rsidRDefault="00286E2D" w:rsidP="002D66CC">
            <w:pPr>
              <w:jc w:val="both"/>
              <w:rPr>
                <w:sz w:val="20"/>
                <w:szCs w:val="20"/>
                <w:lang w:val="en-GB"/>
              </w:rPr>
            </w:pPr>
            <w:r w:rsidRPr="00100F36">
              <w:rPr>
                <w:sz w:val="20"/>
                <w:szCs w:val="20"/>
                <w:lang w:val="en-GB"/>
              </w:rPr>
              <w:t>Fetch</w:t>
            </w:r>
          </w:p>
        </w:tc>
        <w:tc>
          <w:tcPr>
            <w:tcW w:w="925" w:type="dxa"/>
          </w:tcPr>
          <w:p w14:paraId="60B4EEC1" w14:textId="77777777" w:rsidR="00286E2D" w:rsidRPr="00100F36" w:rsidRDefault="00286E2D" w:rsidP="002D66CC">
            <w:pPr>
              <w:jc w:val="both"/>
              <w:rPr>
                <w:sz w:val="20"/>
                <w:szCs w:val="20"/>
                <w:lang w:val="en-GB"/>
              </w:rPr>
            </w:pPr>
            <w:r w:rsidRPr="00100F36">
              <w:rPr>
                <w:sz w:val="20"/>
                <w:szCs w:val="20"/>
                <w:lang w:val="en-GB"/>
              </w:rPr>
              <w:t>17</w:t>
            </w:r>
          </w:p>
        </w:tc>
        <w:tc>
          <w:tcPr>
            <w:tcW w:w="1478" w:type="dxa"/>
          </w:tcPr>
          <w:p w14:paraId="18384339" w14:textId="77777777" w:rsidR="00286E2D" w:rsidRPr="00100F36" w:rsidRDefault="00286E2D" w:rsidP="00286E2D">
            <w:pPr>
              <w:jc w:val="center"/>
              <w:rPr>
                <w:sz w:val="20"/>
                <w:szCs w:val="20"/>
                <w:lang w:val="en-GB"/>
              </w:rPr>
            </w:pPr>
            <w:r>
              <w:rPr>
                <w:sz w:val="20"/>
                <w:szCs w:val="20"/>
                <w:lang w:val="en-GB"/>
              </w:rPr>
              <w:t>2</w:t>
            </w:r>
          </w:p>
        </w:tc>
        <w:tc>
          <w:tcPr>
            <w:tcW w:w="1478" w:type="dxa"/>
          </w:tcPr>
          <w:p w14:paraId="4177A4C5" w14:textId="77777777" w:rsidR="00286E2D" w:rsidRDefault="009822ED" w:rsidP="00286E2D">
            <w:pPr>
              <w:jc w:val="center"/>
              <w:rPr>
                <w:sz w:val="20"/>
                <w:szCs w:val="20"/>
                <w:lang w:val="en-GB"/>
              </w:rPr>
            </w:pPr>
            <w:r>
              <w:rPr>
                <w:sz w:val="20"/>
                <w:szCs w:val="20"/>
                <w:lang w:val="en-GB"/>
              </w:rPr>
              <w:t>S</w:t>
            </w:r>
          </w:p>
        </w:tc>
      </w:tr>
      <w:tr w:rsidR="00286E2D" w:rsidRPr="00100F36" w14:paraId="2FFDE9F7" w14:textId="77777777" w:rsidTr="00286E2D">
        <w:tc>
          <w:tcPr>
            <w:tcW w:w="2383" w:type="dxa"/>
          </w:tcPr>
          <w:p w14:paraId="58236B08" w14:textId="77777777" w:rsidR="00286E2D" w:rsidRPr="00100F36" w:rsidRDefault="00286E2D" w:rsidP="002D66CC">
            <w:pPr>
              <w:jc w:val="both"/>
              <w:rPr>
                <w:sz w:val="20"/>
                <w:szCs w:val="20"/>
                <w:lang w:val="en-GB"/>
              </w:rPr>
            </w:pPr>
            <w:r w:rsidRPr="00100F36">
              <w:rPr>
                <w:sz w:val="20"/>
                <w:szCs w:val="20"/>
                <w:lang w:val="en-GB"/>
              </w:rPr>
              <w:t>Get</w:t>
            </w:r>
          </w:p>
        </w:tc>
        <w:tc>
          <w:tcPr>
            <w:tcW w:w="925" w:type="dxa"/>
          </w:tcPr>
          <w:p w14:paraId="61CE07B1" w14:textId="77777777" w:rsidR="00286E2D" w:rsidRPr="00100F36" w:rsidRDefault="00286E2D" w:rsidP="002D66CC">
            <w:pPr>
              <w:jc w:val="both"/>
              <w:rPr>
                <w:sz w:val="20"/>
                <w:szCs w:val="20"/>
                <w:lang w:val="en-GB"/>
              </w:rPr>
            </w:pPr>
            <w:r w:rsidRPr="00100F36">
              <w:rPr>
                <w:sz w:val="20"/>
                <w:szCs w:val="20"/>
                <w:lang w:val="en-GB"/>
              </w:rPr>
              <w:t>33</w:t>
            </w:r>
          </w:p>
        </w:tc>
        <w:tc>
          <w:tcPr>
            <w:tcW w:w="1478" w:type="dxa"/>
          </w:tcPr>
          <w:p w14:paraId="3809FFD2" w14:textId="77777777" w:rsidR="00286E2D" w:rsidRPr="00100F36" w:rsidRDefault="001E0650" w:rsidP="00286E2D">
            <w:pPr>
              <w:jc w:val="center"/>
              <w:rPr>
                <w:sz w:val="20"/>
                <w:szCs w:val="20"/>
                <w:lang w:val="en-GB"/>
              </w:rPr>
            </w:pPr>
            <w:r>
              <w:rPr>
                <w:sz w:val="20"/>
                <w:szCs w:val="20"/>
                <w:lang w:val="en-GB"/>
              </w:rPr>
              <w:t>4</w:t>
            </w:r>
          </w:p>
        </w:tc>
        <w:tc>
          <w:tcPr>
            <w:tcW w:w="1478" w:type="dxa"/>
          </w:tcPr>
          <w:p w14:paraId="72A7F20E" w14:textId="77777777" w:rsidR="00286E2D" w:rsidRPr="00100F36" w:rsidRDefault="001E0650" w:rsidP="00286E2D">
            <w:pPr>
              <w:jc w:val="center"/>
              <w:rPr>
                <w:sz w:val="20"/>
                <w:szCs w:val="20"/>
                <w:lang w:val="en-GB"/>
              </w:rPr>
            </w:pPr>
            <w:r>
              <w:rPr>
                <w:sz w:val="20"/>
                <w:szCs w:val="20"/>
                <w:lang w:val="en-GB"/>
              </w:rPr>
              <w:t>C</w:t>
            </w:r>
          </w:p>
        </w:tc>
      </w:tr>
      <w:tr w:rsidR="00661A83" w:rsidRPr="00100F36" w14:paraId="4BD7D9A7" w14:textId="77777777" w:rsidTr="00286E2D">
        <w:tc>
          <w:tcPr>
            <w:tcW w:w="2383" w:type="dxa"/>
          </w:tcPr>
          <w:p w14:paraId="3B056B58" w14:textId="77777777" w:rsidR="00661A83" w:rsidRPr="00100F36" w:rsidRDefault="00661A83" w:rsidP="002D66CC">
            <w:pPr>
              <w:jc w:val="both"/>
              <w:rPr>
                <w:sz w:val="20"/>
                <w:szCs w:val="20"/>
                <w:lang w:val="en-GB"/>
              </w:rPr>
            </w:pPr>
            <w:r>
              <w:rPr>
                <w:sz w:val="20"/>
                <w:szCs w:val="20"/>
                <w:lang w:val="en-GB"/>
              </w:rPr>
              <w:t>Get1</w:t>
            </w:r>
          </w:p>
        </w:tc>
        <w:tc>
          <w:tcPr>
            <w:tcW w:w="925" w:type="dxa"/>
          </w:tcPr>
          <w:p w14:paraId="59F3D4CD" w14:textId="77777777" w:rsidR="00661A83" w:rsidRPr="00100F36" w:rsidRDefault="00661A83" w:rsidP="002D66CC">
            <w:pPr>
              <w:jc w:val="both"/>
              <w:rPr>
                <w:sz w:val="20"/>
                <w:szCs w:val="20"/>
                <w:lang w:val="en-GB"/>
              </w:rPr>
            </w:pPr>
            <w:r>
              <w:rPr>
                <w:sz w:val="20"/>
                <w:szCs w:val="20"/>
                <w:lang w:val="en-GB"/>
              </w:rPr>
              <w:t>47</w:t>
            </w:r>
          </w:p>
        </w:tc>
        <w:tc>
          <w:tcPr>
            <w:tcW w:w="1478" w:type="dxa"/>
          </w:tcPr>
          <w:p w14:paraId="7A37A166" w14:textId="77777777" w:rsidR="00661A83" w:rsidRDefault="00661A83" w:rsidP="00286E2D">
            <w:pPr>
              <w:jc w:val="center"/>
              <w:rPr>
                <w:sz w:val="20"/>
                <w:szCs w:val="20"/>
                <w:lang w:val="en-GB"/>
              </w:rPr>
            </w:pPr>
            <w:r>
              <w:rPr>
                <w:sz w:val="20"/>
                <w:szCs w:val="20"/>
                <w:lang w:val="en-GB"/>
              </w:rPr>
              <w:t>4</w:t>
            </w:r>
          </w:p>
        </w:tc>
        <w:tc>
          <w:tcPr>
            <w:tcW w:w="1478" w:type="dxa"/>
          </w:tcPr>
          <w:p w14:paraId="4337B998" w14:textId="77777777" w:rsidR="00661A83" w:rsidRDefault="00661A83" w:rsidP="00286E2D">
            <w:pPr>
              <w:jc w:val="center"/>
              <w:rPr>
                <w:sz w:val="20"/>
                <w:szCs w:val="20"/>
                <w:lang w:val="en-GB"/>
              </w:rPr>
            </w:pPr>
            <w:r>
              <w:rPr>
                <w:sz w:val="20"/>
                <w:szCs w:val="20"/>
                <w:lang w:val="en-GB"/>
              </w:rPr>
              <w:t>C</w:t>
            </w:r>
          </w:p>
        </w:tc>
      </w:tr>
      <w:tr w:rsidR="007F20F5" w:rsidRPr="00100F36" w14:paraId="75BEB066" w14:textId="77777777" w:rsidTr="00286E2D">
        <w:tc>
          <w:tcPr>
            <w:tcW w:w="2383" w:type="dxa"/>
          </w:tcPr>
          <w:p w14:paraId="32C5C8EA" w14:textId="77777777" w:rsidR="007F20F5" w:rsidRPr="00100F36" w:rsidRDefault="007F20F5" w:rsidP="002D66CC">
            <w:pPr>
              <w:jc w:val="both"/>
              <w:rPr>
                <w:sz w:val="20"/>
                <w:szCs w:val="20"/>
                <w:lang w:val="en-GB"/>
              </w:rPr>
            </w:pPr>
            <w:r>
              <w:rPr>
                <w:sz w:val="20"/>
                <w:szCs w:val="20"/>
                <w:lang w:val="en-GB"/>
              </w:rPr>
              <w:t>Get2</w:t>
            </w:r>
          </w:p>
        </w:tc>
        <w:tc>
          <w:tcPr>
            <w:tcW w:w="925" w:type="dxa"/>
          </w:tcPr>
          <w:p w14:paraId="68B98C67" w14:textId="77777777" w:rsidR="007F20F5" w:rsidRPr="00100F36" w:rsidRDefault="007F20F5" w:rsidP="002D66CC">
            <w:pPr>
              <w:jc w:val="both"/>
              <w:rPr>
                <w:sz w:val="20"/>
                <w:szCs w:val="20"/>
                <w:lang w:val="en-GB"/>
              </w:rPr>
            </w:pPr>
            <w:r>
              <w:rPr>
                <w:sz w:val="20"/>
                <w:szCs w:val="20"/>
                <w:lang w:val="en-GB"/>
              </w:rPr>
              <w:t>56</w:t>
            </w:r>
          </w:p>
        </w:tc>
        <w:tc>
          <w:tcPr>
            <w:tcW w:w="1478" w:type="dxa"/>
          </w:tcPr>
          <w:p w14:paraId="314C2BA1" w14:textId="77777777" w:rsidR="007F20F5" w:rsidRDefault="007F20F5" w:rsidP="00286E2D">
            <w:pPr>
              <w:jc w:val="center"/>
              <w:rPr>
                <w:sz w:val="20"/>
                <w:szCs w:val="20"/>
                <w:lang w:val="en-GB"/>
              </w:rPr>
            </w:pPr>
            <w:r>
              <w:rPr>
                <w:sz w:val="20"/>
                <w:szCs w:val="20"/>
                <w:lang w:val="en-GB"/>
              </w:rPr>
              <w:t>4</w:t>
            </w:r>
          </w:p>
        </w:tc>
        <w:tc>
          <w:tcPr>
            <w:tcW w:w="1478" w:type="dxa"/>
          </w:tcPr>
          <w:p w14:paraId="52327BA8" w14:textId="77777777" w:rsidR="007F20F5" w:rsidRDefault="007F20F5" w:rsidP="00286E2D">
            <w:pPr>
              <w:jc w:val="center"/>
              <w:rPr>
                <w:sz w:val="20"/>
                <w:szCs w:val="20"/>
                <w:lang w:val="en-GB"/>
              </w:rPr>
            </w:pPr>
            <w:r>
              <w:rPr>
                <w:sz w:val="20"/>
                <w:szCs w:val="20"/>
                <w:lang w:val="en-GB"/>
              </w:rPr>
              <w:t>C</w:t>
            </w:r>
          </w:p>
        </w:tc>
      </w:tr>
      <w:tr w:rsidR="00286E2D" w:rsidRPr="00100F36" w14:paraId="072F547E" w14:textId="77777777" w:rsidTr="00286E2D">
        <w:tc>
          <w:tcPr>
            <w:tcW w:w="2383" w:type="dxa"/>
          </w:tcPr>
          <w:p w14:paraId="2F822720" w14:textId="77777777" w:rsidR="00286E2D" w:rsidRPr="00100F36" w:rsidRDefault="00286E2D" w:rsidP="002D66CC">
            <w:pPr>
              <w:jc w:val="both"/>
              <w:rPr>
                <w:sz w:val="20"/>
                <w:szCs w:val="20"/>
                <w:lang w:val="en-GB"/>
              </w:rPr>
            </w:pPr>
            <w:r w:rsidRPr="00100F36">
              <w:rPr>
                <w:sz w:val="20"/>
                <w:szCs w:val="20"/>
                <w:lang w:val="en-GB"/>
              </w:rPr>
              <w:t>GetFileNames</w:t>
            </w:r>
          </w:p>
        </w:tc>
        <w:tc>
          <w:tcPr>
            <w:tcW w:w="925" w:type="dxa"/>
          </w:tcPr>
          <w:p w14:paraId="2F23CA06" w14:textId="77777777" w:rsidR="00286E2D" w:rsidRPr="00100F36" w:rsidRDefault="00286E2D" w:rsidP="002D66CC">
            <w:pPr>
              <w:jc w:val="both"/>
              <w:rPr>
                <w:sz w:val="20"/>
                <w:szCs w:val="20"/>
                <w:lang w:val="en-GB"/>
              </w:rPr>
            </w:pPr>
            <w:r w:rsidRPr="00100F36">
              <w:rPr>
                <w:sz w:val="20"/>
                <w:szCs w:val="20"/>
                <w:lang w:val="en-GB"/>
              </w:rPr>
              <w:t>10</w:t>
            </w:r>
          </w:p>
        </w:tc>
        <w:tc>
          <w:tcPr>
            <w:tcW w:w="1478" w:type="dxa"/>
          </w:tcPr>
          <w:p w14:paraId="0B0A0207" w14:textId="77777777" w:rsidR="00286E2D" w:rsidRPr="00100F36" w:rsidRDefault="00C83F2C" w:rsidP="00286E2D">
            <w:pPr>
              <w:jc w:val="center"/>
              <w:rPr>
                <w:sz w:val="20"/>
                <w:szCs w:val="20"/>
                <w:lang w:val="en-GB"/>
              </w:rPr>
            </w:pPr>
            <w:r>
              <w:rPr>
                <w:sz w:val="20"/>
                <w:szCs w:val="20"/>
                <w:lang w:val="en-GB"/>
              </w:rPr>
              <w:t>4</w:t>
            </w:r>
          </w:p>
        </w:tc>
        <w:tc>
          <w:tcPr>
            <w:tcW w:w="1478" w:type="dxa"/>
          </w:tcPr>
          <w:p w14:paraId="19FC82B7" w14:textId="77777777" w:rsidR="00286E2D" w:rsidRPr="00100F36" w:rsidRDefault="009822ED" w:rsidP="00286E2D">
            <w:pPr>
              <w:jc w:val="center"/>
              <w:rPr>
                <w:sz w:val="20"/>
                <w:szCs w:val="20"/>
                <w:lang w:val="en-GB"/>
              </w:rPr>
            </w:pPr>
            <w:r>
              <w:rPr>
                <w:sz w:val="20"/>
                <w:szCs w:val="20"/>
                <w:lang w:val="en-GB"/>
              </w:rPr>
              <w:t>C</w:t>
            </w:r>
          </w:p>
        </w:tc>
      </w:tr>
      <w:tr w:rsidR="002A0B1E" w:rsidRPr="00100F36" w14:paraId="7E9F14A6" w14:textId="77777777" w:rsidTr="00286E2D">
        <w:tc>
          <w:tcPr>
            <w:tcW w:w="2383" w:type="dxa"/>
          </w:tcPr>
          <w:p w14:paraId="3DC9071E" w14:textId="77777777" w:rsidR="002A0B1E" w:rsidRPr="00100F36" w:rsidRDefault="002A0B1E" w:rsidP="002D66CC">
            <w:pPr>
              <w:jc w:val="both"/>
              <w:rPr>
                <w:sz w:val="20"/>
                <w:szCs w:val="20"/>
                <w:lang w:val="en-GB"/>
              </w:rPr>
            </w:pPr>
            <w:r>
              <w:rPr>
                <w:sz w:val="20"/>
                <w:szCs w:val="20"/>
                <w:lang w:val="en-GB"/>
              </w:rPr>
              <w:t>GetInfo</w:t>
            </w:r>
          </w:p>
        </w:tc>
        <w:tc>
          <w:tcPr>
            <w:tcW w:w="925" w:type="dxa"/>
          </w:tcPr>
          <w:p w14:paraId="6422DD38" w14:textId="77777777" w:rsidR="002A0B1E" w:rsidRPr="00100F36" w:rsidRDefault="002A0B1E" w:rsidP="002D66CC">
            <w:pPr>
              <w:jc w:val="both"/>
              <w:rPr>
                <w:sz w:val="20"/>
                <w:szCs w:val="20"/>
                <w:lang w:val="en-GB"/>
              </w:rPr>
            </w:pPr>
            <w:r>
              <w:rPr>
                <w:sz w:val="20"/>
                <w:szCs w:val="20"/>
                <w:lang w:val="en-GB"/>
              </w:rPr>
              <w:t>54</w:t>
            </w:r>
          </w:p>
        </w:tc>
        <w:tc>
          <w:tcPr>
            <w:tcW w:w="1478" w:type="dxa"/>
          </w:tcPr>
          <w:p w14:paraId="288D8696" w14:textId="77777777" w:rsidR="002A0B1E" w:rsidRDefault="002A0B1E" w:rsidP="00286E2D">
            <w:pPr>
              <w:jc w:val="center"/>
              <w:rPr>
                <w:sz w:val="20"/>
                <w:szCs w:val="20"/>
                <w:lang w:val="en-GB"/>
              </w:rPr>
            </w:pPr>
            <w:r>
              <w:rPr>
                <w:sz w:val="20"/>
                <w:szCs w:val="20"/>
                <w:lang w:val="en-GB"/>
              </w:rPr>
              <w:t>4</w:t>
            </w:r>
          </w:p>
        </w:tc>
        <w:tc>
          <w:tcPr>
            <w:tcW w:w="1478" w:type="dxa"/>
          </w:tcPr>
          <w:p w14:paraId="5870E8C8" w14:textId="77777777" w:rsidR="002A0B1E" w:rsidRDefault="002A0B1E" w:rsidP="00286E2D">
            <w:pPr>
              <w:jc w:val="center"/>
              <w:rPr>
                <w:sz w:val="20"/>
                <w:szCs w:val="20"/>
                <w:lang w:val="en-GB"/>
              </w:rPr>
            </w:pPr>
            <w:r>
              <w:rPr>
                <w:sz w:val="20"/>
                <w:szCs w:val="20"/>
                <w:lang w:val="en-GB"/>
              </w:rPr>
              <w:t>C</w:t>
            </w:r>
          </w:p>
        </w:tc>
      </w:tr>
      <w:tr w:rsidR="00286E2D" w:rsidRPr="00100F36" w14:paraId="20465DE1" w14:textId="77777777" w:rsidTr="00286E2D">
        <w:tc>
          <w:tcPr>
            <w:tcW w:w="2383" w:type="dxa"/>
          </w:tcPr>
          <w:p w14:paraId="37E815E6" w14:textId="77777777" w:rsidR="00286E2D" w:rsidRPr="00100F36" w:rsidRDefault="00286E2D" w:rsidP="002D66CC">
            <w:pPr>
              <w:jc w:val="both"/>
              <w:rPr>
                <w:sz w:val="20"/>
                <w:szCs w:val="20"/>
                <w:lang w:val="en-GB"/>
              </w:rPr>
            </w:pPr>
            <w:r w:rsidRPr="00100F36">
              <w:rPr>
                <w:sz w:val="20"/>
                <w:szCs w:val="20"/>
                <w:lang w:val="en-GB"/>
              </w:rPr>
              <w:t>GetMaster</w:t>
            </w:r>
          </w:p>
        </w:tc>
        <w:tc>
          <w:tcPr>
            <w:tcW w:w="925" w:type="dxa"/>
          </w:tcPr>
          <w:p w14:paraId="5D9CDA1E" w14:textId="77777777" w:rsidR="00286E2D" w:rsidRPr="00100F36" w:rsidRDefault="00286E2D" w:rsidP="002D66CC">
            <w:pPr>
              <w:jc w:val="both"/>
              <w:rPr>
                <w:sz w:val="20"/>
                <w:szCs w:val="20"/>
                <w:lang w:val="en-GB"/>
              </w:rPr>
            </w:pPr>
            <w:r w:rsidRPr="00100F36">
              <w:rPr>
                <w:sz w:val="20"/>
                <w:szCs w:val="20"/>
                <w:lang w:val="en-GB"/>
              </w:rPr>
              <w:t>27</w:t>
            </w:r>
          </w:p>
        </w:tc>
        <w:tc>
          <w:tcPr>
            <w:tcW w:w="1478" w:type="dxa"/>
          </w:tcPr>
          <w:p w14:paraId="65688843" w14:textId="77777777" w:rsidR="00286E2D" w:rsidRPr="00100F36" w:rsidRDefault="00032441" w:rsidP="00286E2D">
            <w:pPr>
              <w:jc w:val="center"/>
              <w:rPr>
                <w:sz w:val="20"/>
                <w:szCs w:val="20"/>
                <w:lang w:val="en-GB"/>
              </w:rPr>
            </w:pPr>
            <w:r>
              <w:rPr>
                <w:sz w:val="20"/>
                <w:szCs w:val="20"/>
                <w:lang w:val="en-GB"/>
              </w:rPr>
              <w:t>2</w:t>
            </w:r>
          </w:p>
        </w:tc>
        <w:tc>
          <w:tcPr>
            <w:tcW w:w="1478" w:type="dxa"/>
          </w:tcPr>
          <w:p w14:paraId="76406A99" w14:textId="77777777" w:rsidR="00286E2D" w:rsidRPr="00100F36" w:rsidRDefault="001E0650" w:rsidP="00286E2D">
            <w:pPr>
              <w:jc w:val="center"/>
              <w:rPr>
                <w:sz w:val="20"/>
                <w:szCs w:val="20"/>
                <w:lang w:val="en-GB"/>
              </w:rPr>
            </w:pPr>
            <w:r>
              <w:rPr>
                <w:sz w:val="20"/>
                <w:szCs w:val="20"/>
                <w:lang w:val="en-GB"/>
              </w:rPr>
              <w:t>S</w:t>
            </w:r>
          </w:p>
        </w:tc>
      </w:tr>
      <w:tr w:rsidR="00286E2D" w:rsidRPr="00100F36" w14:paraId="64CE9772" w14:textId="77777777" w:rsidTr="00286E2D">
        <w:tc>
          <w:tcPr>
            <w:tcW w:w="2383" w:type="dxa"/>
          </w:tcPr>
          <w:p w14:paraId="468C429A" w14:textId="77777777" w:rsidR="00286E2D" w:rsidRPr="00100F36" w:rsidRDefault="00286E2D" w:rsidP="002D66CC">
            <w:pPr>
              <w:jc w:val="both"/>
              <w:rPr>
                <w:sz w:val="20"/>
                <w:szCs w:val="20"/>
                <w:lang w:val="en-GB"/>
              </w:rPr>
            </w:pPr>
            <w:r w:rsidRPr="00100F36">
              <w:rPr>
                <w:sz w:val="20"/>
                <w:szCs w:val="20"/>
                <w:lang w:val="en-GB"/>
              </w:rPr>
              <w:t>GetRow</w:t>
            </w:r>
          </w:p>
        </w:tc>
        <w:tc>
          <w:tcPr>
            <w:tcW w:w="925" w:type="dxa"/>
          </w:tcPr>
          <w:p w14:paraId="0DE3DAD3" w14:textId="77777777" w:rsidR="00286E2D" w:rsidRPr="00100F36" w:rsidRDefault="00286E2D" w:rsidP="002D66CC">
            <w:pPr>
              <w:jc w:val="both"/>
              <w:rPr>
                <w:sz w:val="20"/>
                <w:szCs w:val="20"/>
                <w:lang w:val="en-GB"/>
              </w:rPr>
            </w:pPr>
            <w:r w:rsidRPr="00100F36">
              <w:rPr>
                <w:sz w:val="20"/>
                <w:szCs w:val="20"/>
                <w:lang w:val="en-GB"/>
              </w:rPr>
              <w:t>4</w:t>
            </w:r>
          </w:p>
        </w:tc>
        <w:tc>
          <w:tcPr>
            <w:tcW w:w="1478" w:type="dxa"/>
          </w:tcPr>
          <w:p w14:paraId="794E9210" w14:textId="77777777" w:rsidR="00286E2D" w:rsidRPr="00100F36" w:rsidRDefault="009822ED" w:rsidP="00286E2D">
            <w:pPr>
              <w:jc w:val="center"/>
              <w:rPr>
                <w:sz w:val="20"/>
                <w:szCs w:val="20"/>
                <w:lang w:val="en-GB"/>
              </w:rPr>
            </w:pPr>
            <w:r>
              <w:rPr>
                <w:sz w:val="20"/>
                <w:szCs w:val="20"/>
                <w:lang w:val="en-GB"/>
              </w:rPr>
              <w:t>4</w:t>
            </w:r>
          </w:p>
        </w:tc>
        <w:tc>
          <w:tcPr>
            <w:tcW w:w="1478" w:type="dxa"/>
          </w:tcPr>
          <w:p w14:paraId="56465F9B" w14:textId="77777777" w:rsidR="00286E2D" w:rsidRPr="00100F36" w:rsidRDefault="009822ED" w:rsidP="00286E2D">
            <w:pPr>
              <w:jc w:val="center"/>
              <w:rPr>
                <w:sz w:val="20"/>
                <w:szCs w:val="20"/>
                <w:lang w:val="en-GB"/>
              </w:rPr>
            </w:pPr>
            <w:r>
              <w:rPr>
                <w:sz w:val="20"/>
                <w:szCs w:val="20"/>
                <w:lang w:val="en-GB"/>
              </w:rPr>
              <w:t>C</w:t>
            </w:r>
          </w:p>
        </w:tc>
      </w:tr>
      <w:tr w:rsidR="00286E2D" w:rsidRPr="00100F36" w14:paraId="6B0AD6CF" w14:textId="77777777" w:rsidTr="00286E2D">
        <w:tc>
          <w:tcPr>
            <w:tcW w:w="2383" w:type="dxa"/>
          </w:tcPr>
          <w:p w14:paraId="6494DDF5" w14:textId="77777777" w:rsidR="00286E2D" w:rsidRPr="00100F36" w:rsidRDefault="00286E2D" w:rsidP="002D66CC">
            <w:pPr>
              <w:jc w:val="both"/>
              <w:rPr>
                <w:sz w:val="20"/>
                <w:szCs w:val="20"/>
                <w:lang w:val="en-GB"/>
              </w:rPr>
            </w:pPr>
            <w:r w:rsidRPr="00100F36">
              <w:rPr>
                <w:sz w:val="20"/>
                <w:szCs w:val="20"/>
                <w:lang w:val="en-GB"/>
              </w:rPr>
              <w:t>GetTable</w:t>
            </w:r>
          </w:p>
        </w:tc>
        <w:tc>
          <w:tcPr>
            <w:tcW w:w="925" w:type="dxa"/>
          </w:tcPr>
          <w:p w14:paraId="3E13EF46" w14:textId="77777777" w:rsidR="00286E2D" w:rsidRPr="00100F36" w:rsidRDefault="00286E2D" w:rsidP="002D66CC">
            <w:pPr>
              <w:jc w:val="both"/>
              <w:rPr>
                <w:sz w:val="20"/>
                <w:szCs w:val="20"/>
                <w:lang w:val="en-GB"/>
              </w:rPr>
            </w:pPr>
            <w:r w:rsidRPr="00100F36">
              <w:rPr>
                <w:sz w:val="20"/>
                <w:szCs w:val="20"/>
                <w:lang w:val="en-GB"/>
              </w:rPr>
              <w:t>37</w:t>
            </w:r>
          </w:p>
        </w:tc>
        <w:tc>
          <w:tcPr>
            <w:tcW w:w="1478" w:type="dxa"/>
          </w:tcPr>
          <w:p w14:paraId="1DCF2028" w14:textId="77777777" w:rsidR="00286E2D" w:rsidRPr="00100F36" w:rsidRDefault="00032441" w:rsidP="00286E2D">
            <w:pPr>
              <w:jc w:val="center"/>
              <w:rPr>
                <w:sz w:val="20"/>
                <w:szCs w:val="20"/>
                <w:lang w:val="en-GB"/>
              </w:rPr>
            </w:pPr>
            <w:r>
              <w:rPr>
                <w:sz w:val="20"/>
                <w:szCs w:val="20"/>
                <w:lang w:val="en-GB"/>
              </w:rPr>
              <w:t>2</w:t>
            </w:r>
          </w:p>
        </w:tc>
        <w:tc>
          <w:tcPr>
            <w:tcW w:w="1478" w:type="dxa"/>
          </w:tcPr>
          <w:p w14:paraId="2E115C33" w14:textId="77777777" w:rsidR="00286E2D" w:rsidRPr="00100F36" w:rsidRDefault="001E0650" w:rsidP="00286E2D">
            <w:pPr>
              <w:jc w:val="center"/>
              <w:rPr>
                <w:sz w:val="20"/>
                <w:szCs w:val="20"/>
                <w:lang w:val="en-GB"/>
              </w:rPr>
            </w:pPr>
            <w:r>
              <w:rPr>
                <w:sz w:val="20"/>
                <w:szCs w:val="20"/>
                <w:lang w:val="en-GB"/>
              </w:rPr>
              <w:t>S</w:t>
            </w:r>
          </w:p>
        </w:tc>
      </w:tr>
      <w:tr w:rsidR="00286E2D" w:rsidRPr="00100F36" w14:paraId="57820FA6" w14:textId="77777777" w:rsidTr="00286E2D">
        <w:tc>
          <w:tcPr>
            <w:tcW w:w="2383" w:type="dxa"/>
          </w:tcPr>
          <w:p w14:paraId="19DFAB94" w14:textId="77777777" w:rsidR="00286E2D" w:rsidRPr="00100F36" w:rsidRDefault="00286E2D" w:rsidP="002D66CC">
            <w:pPr>
              <w:jc w:val="both"/>
              <w:rPr>
                <w:sz w:val="20"/>
                <w:szCs w:val="20"/>
                <w:lang w:val="en-GB"/>
              </w:rPr>
            </w:pPr>
            <w:r w:rsidRPr="00100F36">
              <w:rPr>
                <w:sz w:val="20"/>
                <w:szCs w:val="20"/>
                <w:lang w:val="en-GB"/>
              </w:rPr>
              <w:t>IndexLookup</w:t>
            </w:r>
          </w:p>
        </w:tc>
        <w:tc>
          <w:tcPr>
            <w:tcW w:w="925" w:type="dxa"/>
          </w:tcPr>
          <w:p w14:paraId="34C6014B" w14:textId="77777777" w:rsidR="00286E2D" w:rsidRPr="00100F36" w:rsidRDefault="00286E2D" w:rsidP="002D66CC">
            <w:pPr>
              <w:jc w:val="both"/>
              <w:rPr>
                <w:sz w:val="20"/>
                <w:szCs w:val="20"/>
                <w:lang w:val="en-GB"/>
              </w:rPr>
            </w:pPr>
            <w:r w:rsidRPr="00100F36">
              <w:rPr>
                <w:sz w:val="20"/>
                <w:szCs w:val="20"/>
                <w:lang w:val="en-GB"/>
              </w:rPr>
              <w:t>35</w:t>
            </w:r>
          </w:p>
        </w:tc>
        <w:tc>
          <w:tcPr>
            <w:tcW w:w="1478" w:type="dxa"/>
          </w:tcPr>
          <w:p w14:paraId="2B2C5A63" w14:textId="77777777" w:rsidR="00286E2D" w:rsidRPr="00100F36" w:rsidRDefault="00032441" w:rsidP="00286E2D">
            <w:pPr>
              <w:jc w:val="center"/>
              <w:rPr>
                <w:sz w:val="20"/>
                <w:szCs w:val="20"/>
                <w:lang w:val="en-GB"/>
              </w:rPr>
            </w:pPr>
            <w:r>
              <w:rPr>
                <w:sz w:val="20"/>
                <w:szCs w:val="20"/>
                <w:lang w:val="en-GB"/>
              </w:rPr>
              <w:t>2</w:t>
            </w:r>
          </w:p>
        </w:tc>
        <w:tc>
          <w:tcPr>
            <w:tcW w:w="1478" w:type="dxa"/>
          </w:tcPr>
          <w:p w14:paraId="5F944E05" w14:textId="77777777" w:rsidR="00286E2D" w:rsidRPr="00100F36" w:rsidRDefault="001E0650" w:rsidP="00286E2D">
            <w:pPr>
              <w:jc w:val="center"/>
              <w:rPr>
                <w:sz w:val="20"/>
                <w:szCs w:val="20"/>
                <w:lang w:val="en-GB"/>
              </w:rPr>
            </w:pPr>
            <w:r>
              <w:rPr>
                <w:sz w:val="20"/>
                <w:szCs w:val="20"/>
                <w:lang w:val="en-GB"/>
              </w:rPr>
              <w:t>S</w:t>
            </w:r>
          </w:p>
        </w:tc>
      </w:tr>
      <w:tr w:rsidR="00286E2D" w:rsidRPr="00100F36" w14:paraId="1B6AAC89" w14:textId="77777777" w:rsidTr="00286E2D">
        <w:tc>
          <w:tcPr>
            <w:tcW w:w="2383" w:type="dxa"/>
          </w:tcPr>
          <w:p w14:paraId="339F3A7B" w14:textId="77777777" w:rsidR="00286E2D" w:rsidRPr="00100F36" w:rsidRDefault="00286E2D" w:rsidP="002D66CC">
            <w:pPr>
              <w:jc w:val="both"/>
              <w:rPr>
                <w:sz w:val="20"/>
                <w:szCs w:val="20"/>
                <w:lang w:val="en-GB"/>
              </w:rPr>
            </w:pPr>
            <w:r w:rsidRPr="00100F36">
              <w:rPr>
                <w:sz w:val="20"/>
                <w:szCs w:val="20"/>
                <w:lang w:val="en-GB"/>
              </w:rPr>
              <w:t>IndexNext</w:t>
            </w:r>
          </w:p>
        </w:tc>
        <w:tc>
          <w:tcPr>
            <w:tcW w:w="925" w:type="dxa"/>
          </w:tcPr>
          <w:p w14:paraId="7E935F17" w14:textId="77777777" w:rsidR="00286E2D" w:rsidRPr="00100F36" w:rsidRDefault="00286E2D" w:rsidP="002D66CC">
            <w:pPr>
              <w:jc w:val="both"/>
              <w:rPr>
                <w:sz w:val="20"/>
                <w:szCs w:val="20"/>
                <w:lang w:val="en-GB"/>
              </w:rPr>
            </w:pPr>
            <w:r w:rsidRPr="00100F36">
              <w:rPr>
                <w:sz w:val="20"/>
                <w:szCs w:val="20"/>
                <w:lang w:val="en-GB"/>
              </w:rPr>
              <w:t>38</w:t>
            </w:r>
          </w:p>
        </w:tc>
        <w:tc>
          <w:tcPr>
            <w:tcW w:w="1478" w:type="dxa"/>
          </w:tcPr>
          <w:p w14:paraId="76B3F076" w14:textId="77777777" w:rsidR="00286E2D" w:rsidRPr="00100F36" w:rsidRDefault="00032441" w:rsidP="00286E2D">
            <w:pPr>
              <w:jc w:val="center"/>
              <w:rPr>
                <w:sz w:val="20"/>
                <w:szCs w:val="20"/>
                <w:lang w:val="en-GB"/>
              </w:rPr>
            </w:pPr>
            <w:r>
              <w:rPr>
                <w:sz w:val="20"/>
                <w:szCs w:val="20"/>
                <w:lang w:val="en-GB"/>
              </w:rPr>
              <w:t>2</w:t>
            </w:r>
          </w:p>
        </w:tc>
        <w:tc>
          <w:tcPr>
            <w:tcW w:w="1478" w:type="dxa"/>
          </w:tcPr>
          <w:p w14:paraId="701CC97D" w14:textId="77777777" w:rsidR="00286E2D" w:rsidRPr="00100F36" w:rsidRDefault="001E0650" w:rsidP="00286E2D">
            <w:pPr>
              <w:jc w:val="center"/>
              <w:rPr>
                <w:sz w:val="20"/>
                <w:szCs w:val="20"/>
                <w:lang w:val="en-GB"/>
              </w:rPr>
            </w:pPr>
            <w:r>
              <w:rPr>
                <w:sz w:val="20"/>
                <w:szCs w:val="20"/>
                <w:lang w:val="en-GB"/>
              </w:rPr>
              <w:t>S</w:t>
            </w:r>
          </w:p>
        </w:tc>
      </w:tr>
      <w:tr w:rsidR="00286E2D" w:rsidRPr="00100F36" w14:paraId="27EC6A43" w14:textId="77777777" w:rsidTr="00286E2D">
        <w:tc>
          <w:tcPr>
            <w:tcW w:w="2383" w:type="dxa"/>
          </w:tcPr>
          <w:p w14:paraId="6669BB70" w14:textId="77777777" w:rsidR="00286E2D" w:rsidRPr="00100F36" w:rsidRDefault="00286E2D" w:rsidP="002D66CC">
            <w:pPr>
              <w:jc w:val="both"/>
              <w:rPr>
                <w:sz w:val="20"/>
                <w:szCs w:val="20"/>
                <w:lang w:val="en-GB"/>
              </w:rPr>
            </w:pPr>
            <w:r w:rsidRPr="00100F36">
              <w:rPr>
                <w:sz w:val="20"/>
                <w:szCs w:val="20"/>
                <w:lang w:val="en-GB"/>
              </w:rPr>
              <w:t>Mark</w:t>
            </w:r>
          </w:p>
        </w:tc>
        <w:tc>
          <w:tcPr>
            <w:tcW w:w="925" w:type="dxa"/>
          </w:tcPr>
          <w:p w14:paraId="0148B652" w14:textId="77777777" w:rsidR="00286E2D" w:rsidRPr="00100F36" w:rsidRDefault="00286E2D" w:rsidP="002D66CC">
            <w:pPr>
              <w:jc w:val="both"/>
              <w:rPr>
                <w:sz w:val="20"/>
                <w:szCs w:val="20"/>
                <w:lang w:val="en-GB"/>
              </w:rPr>
            </w:pPr>
            <w:r w:rsidRPr="00100F36">
              <w:rPr>
                <w:sz w:val="20"/>
                <w:szCs w:val="20"/>
                <w:lang w:val="en-GB"/>
              </w:rPr>
              <w:t>23</w:t>
            </w:r>
          </w:p>
        </w:tc>
        <w:tc>
          <w:tcPr>
            <w:tcW w:w="1478" w:type="dxa"/>
          </w:tcPr>
          <w:p w14:paraId="5D871A37" w14:textId="77777777" w:rsidR="00286E2D" w:rsidRPr="00100F36" w:rsidRDefault="00032726" w:rsidP="00286E2D">
            <w:pPr>
              <w:jc w:val="center"/>
              <w:rPr>
                <w:sz w:val="20"/>
                <w:szCs w:val="20"/>
                <w:lang w:val="en-GB"/>
              </w:rPr>
            </w:pPr>
            <w:r>
              <w:rPr>
                <w:sz w:val="20"/>
                <w:szCs w:val="20"/>
                <w:lang w:val="en-GB"/>
              </w:rPr>
              <w:t>4</w:t>
            </w:r>
          </w:p>
        </w:tc>
        <w:tc>
          <w:tcPr>
            <w:tcW w:w="1478" w:type="dxa"/>
          </w:tcPr>
          <w:p w14:paraId="23059330" w14:textId="77777777" w:rsidR="00286E2D" w:rsidRPr="00100F36" w:rsidRDefault="009822ED" w:rsidP="00286E2D">
            <w:pPr>
              <w:jc w:val="center"/>
              <w:rPr>
                <w:sz w:val="20"/>
                <w:szCs w:val="20"/>
                <w:lang w:val="en-GB"/>
              </w:rPr>
            </w:pPr>
            <w:r>
              <w:rPr>
                <w:sz w:val="20"/>
                <w:szCs w:val="20"/>
                <w:lang w:val="en-GB"/>
              </w:rPr>
              <w:t>C</w:t>
            </w:r>
          </w:p>
        </w:tc>
      </w:tr>
      <w:tr w:rsidR="00286E2D" w:rsidRPr="00100F36" w14:paraId="67B1EDBE" w14:textId="77777777" w:rsidTr="00286E2D">
        <w:tc>
          <w:tcPr>
            <w:tcW w:w="2383" w:type="dxa"/>
          </w:tcPr>
          <w:p w14:paraId="33B54D4E" w14:textId="77777777" w:rsidR="00286E2D" w:rsidRPr="00100F36" w:rsidRDefault="00286E2D" w:rsidP="002D66CC">
            <w:pPr>
              <w:jc w:val="both"/>
              <w:rPr>
                <w:sz w:val="20"/>
                <w:szCs w:val="20"/>
                <w:lang w:val="en-GB"/>
              </w:rPr>
            </w:pPr>
            <w:r>
              <w:rPr>
                <w:sz w:val="20"/>
                <w:szCs w:val="20"/>
                <w:lang w:val="en-GB"/>
              </w:rPr>
              <w:t>Mongo</w:t>
            </w:r>
          </w:p>
        </w:tc>
        <w:tc>
          <w:tcPr>
            <w:tcW w:w="925" w:type="dxa"/>
          </w:tcPr>
          <w:p w14:paraId="4D636F52" w14:textId="77777777" w:rsidR="00286E2D" w:rsidRPr="00100F36" w:rsidRDefault="00286E2D" w:rsidP="002D66CC">
            <w:pPr>
              <w:jc w:val="both"/>
              <w:rPr>
                <w:sz w:val="20"/>
                <w:szCs w:val="20"/>
                <w:lang w:val="en-GB"/>
              </w:rPr>
            </w:pPr>
            <w:r>
              <w:rPr>
                <w:sz w:val="20"/>
                <w:szCs w:val="20"/>
                <w:lang w:val="en-GB"/>
              </w:rPr>
              <w:t>41</w:t>
            </w:r>
          </w:p>
        </w:tc>
        <w:tc>
          <w:tcPr>
            <w:tcW w:w="1478" w:type="dxa"/>
          </w:tcPr>
          <w:p w14:paraId="7AB2694A" w14:textId="77777777" w:rsidR="00286E2D" w:rsidRDefault="00032726" w:rsidP="00286E2D">
            <w:pPr>
              <w:jc w:val="center"/>
              <w:rPr>
                <w:sz w:val="20"/>
                <w:szCs w:val="20"/>
                <w:lang w:val="en-GB"/>
              </w:rPr>
            </w:pPr>
            <w:r>
              <w:rPr>
                <w:sz w:val="20"/>
                <w:szCs w:val="20"/>
                <w:lang w:val="en-GB"/>
              </w:rPr>
              <w:t>4</w:t>
            </w:r>
          </w:p>
        </w:tc>
        <w:tc>
          <w:tcPr>
            <w:tcW w:w="1478" w:type="dxa"/>
          </w:tcPr>
          <w:p w14:paraId="297E272F" w14:textId="77777777" w:rsidR="00286E2D" w:rsidRDefault="00286E2D" w:rsidP="00286E2D">
            <w:pPr>
              <w:jc w:val="center"/>
              <w:rPr>
                <w:sz w:val="20"/>
                <w:szCs w:val="20"/>
                <w:lang w:val="en-GB"/>
              </w:rPr>
            </w:pPr>
          </w:p>
        </w:tc>
      </w:tr>
      <w:tr w:rsidR="00032441" w:rsidRPr="00100F36" w14:paraId="65C95B4C" w14:textId="77777777" w:rsidTr="00286E2D">
        <w:tc>
          <w:tcPr>
            <w:tcW w:w="2383" w:type="dxa"/>
          </w:tcPr>
          <w:p w14:paraId="2FFA90A7" w14:textId="77777777" w:rsidR="00032441" w:rsidRDefault="00032441" w:rsidP="002D66CC">
            <w:pPr>
              <w:jc w:val="both"/>
              <w:rPr>
                <w:sz w:val="20"/>
                <w:szCs w:val="20"/>
                <w:lang w:val="en-GB"/>
              </w:rPr>
            </w:pPr>
            <w:r>
              <w:rPr>
                <w:sz w:val="20"/>
                <w:szCs w:val="20"/>
                <w:lang w:val="en-GB"/>
              </w:rPr>
              <w:t>Physical</w:t>
            </w:r>
          </w:p>
        </w:tc>
        <w:tc>
          <w:tcPr>
            <w:tcW w:w="925" w:type="dxa"/>
          </w:tcPr>
          <w:p w14:paraId="3A8C2F75" w14:textId="77777777" w:rsidR="00032441" w:rsidRDefault="00032441" w:rsidP="002D66CC">
            <w:pPr>
              <w:jc w:val="both"/>
              <w:rPr>
                <w:sz w:val="20"/>
                <w:szCs w:val="20"/>
                <w:lang w:val="en-GB"/>
              </w:rPr>
            </w:pPr>
            <w:r>
              <w:rPr>
                <w:sz w:val="20"/>
                <w:szCs w:val="20"/>
                <w:lang w:val="en-GB"/>
              </w:rPr>
              <w:t>26</w:t>
            </w:r>
          </w:p>
        </w:tc>
        <w:tc>
          <w:tcPr>
            <w:tcW w:w="1478" w:type="dxa"/>
          </w:tcPr>
          <w:p w14:paraId="2F057EB6" w14:textId="77777777" w:rsidR="00032441" w:rsidRDefault="00032441" w:rsidP="00286E2D">
            <w:pPr>
              <w:jc w:val="center"/>
              <w:rPr>
                <w:sz w:val="20"/>
                <w:szCs w:val="20"/>
                <w:lang w:val="en-GB"/>
              </w:rPr>
            </w:pPr>
            <w:r>
              <w:rPr>
                <w:sz w:val="20"/>
                <w:szCs w:val="20"/>
                <w:lang w:val="en-GB"/>
              </w:rPr>
              <w:t>3</w:t>
            </w:r>
          </w:p>
        </w:tc>
        <w:tc>
          <w:tcPr>
            <w:tcW w:w="1478" w:type="dxa"/>
          </w:tcPr>
          <w:p w14:paraId="00DAD27B" w14:textId="77777777" w:rsidR="00032441" w:rsidRDefault="00032441" w:rsidP="00286E2D">
            <w:pPr>
              <w:jc w:val="center"/>
              <w:rPr>
                <w:sz w:val="20"/>
                <w:szCs w:val="20"/>
                <w:lang w:val="en-GB"/>
              </w:rPr>
            </w:pPr>
            <w:r>
              <w:rPr>
                <w:sz w:val="20"/>
                <w:szCs w:val="20"/>
                <w:lang w:val="en-GB"/>
              </w:rPr>
              <w:t>S</w:t>
            </w:r>
          </w:p>
        </w:tc>
      </w:tr>
      <w:tr w:rsidR="00286E2D" w:rsidRPr="00100F36" w14:paraId="3622BDED" w14:textId="77777777" w:rsidTr="00286E2D">
        <w:tc>
          <w:tcPr>
            <w:tcW w:w="2383" w:type="dxa"/>
          </w:tcPr>
          <w:p w14:paraId="78C06FAA" w14:textId="77777777" w:rsidR="00286E2D" w:rsidRPr="00100F36" w:rsidRDefault="00286E2D" w:rsidP="002D66CC">
            <w:pPr>
              <w:jc w:val="both"/>
              <w:rPr>
                <w:sz w:val="20"/>
                <w:szCs w:val="20"/>
                <w:lang w:val="en-GB"/>
              </w:rPr>
            </w:pPr>
            <w:r w:rsidRPr="00100F36">
              <w:rPr>
                <w:sz w:val="20"/>
                <w:szCs w:val="20"/>
                <w:lang w:val="en-GB"/>
              </w:rPr>
              <w:t>Prepare</w:t>
            </w:r>
          </w:p>
        </w:tc>
        <w:tc>
          <w:tcPr>
            <w:tcW w:w="925" w:type="dxa"/>
          </w:tcPr>
          <w:p w14:paraId="0988B822" w14:textId="77777777" w:rsidR="00286E2D" w:rsidRPr="00100F36" w:rsidRDefault="00286E2D" w:rsidP="002D66CC">
            <w:pPr>
              <w:jc w:val="both"/>
              <w:rPr>
                <w:sz w:val="20"/>
                <w:szCs w:val="20"/>
                <w:lang w:val="en-GB"/>
              </w:rPr>
            </w:pPr>
            <w:r w:rsidRPr="00100F36">
              <w:rPr>
                <w:sz w:val="20"/>
                <w:szCs w:val="20"/>
                <w:lang w:val="en-GB"/>
              </w:rPr>
              <w:t>11</w:t>
            </w:r>
          </w:p>
        </w:tc>
        <w:tc>
          <w:tcPr>
            <w:tcW w:w="1478" w:type="dxa"/>
          </w:tcPr>
          <w:p w14:paraId="5D0CAF11" w14:textId="77777777" w:rsidR="00286E2D" w:rsidRPr="00100F36" w:rsidRDefault="00032441" w:rsidP="00286E2D">
            <w:pPr>
              <w:jc w:val="center"/>
              <w:rPr>
                <w:sz w:val="20"/>
                <w:szCs w:val="20"/>
                <w:lang w:val="en-GB"/>
              </w:rPr>
            </w:pPr>
            <w:r>
              <w:rPr>
                <w:sz w:val="20"/>
                <w:szCs w:val="20"/>
                <w:lang w:val="en-GB"/>
              </w:rPr>
              <w:t>3</w:t>
            </w:r>
          </w:p>
        </w:tc>
        <w:tc>
          <w:tcPr>
            <w:tcW w:w="1478" w:type="dxa"/>
          </w:tcPr>
          <w:p w14:paraId="4AA4FA4A" w14:textId="77777777" w:rsidR="00286E2D" w:rsidRPr="00100F36" w:rsidRDefault="00032441" w:rsidP="00286E2D">
            <w:pPr>
              <w:jc w:val="center"/>
              <w:rPr>
                <w:sz w:val="20"/>
                <w:szCs w:val="20"/>
                <w:lang w:val="en-GB"/>
              </w:rPr>
            </w:pPr>
            <w:r>
              <w:rPr>
                <w:sz w:val="20"/>
                <w:szCs w:val="20"/>
                <w:lang w:val="en-GB"/>
              </w:rPr>
              <w:t>S</w:t>
            </w:r>
          </w:p>
        </w:tc>
      </w:tr>
      <w:tr w:rsidR="004122E9" w:rsidRPr="00100F36" w14:paraId="29FDC627" w14:textId="77777777" w:rsidTr="00286E2D">
        <w:tc>
          <w:tcPr>
            <w:tcW w:w="2383" w:type="dxa"/>
          </w:tcPr>
          <w:p w14:paraId="6DDD0D27" w14:textId="77777777" w:rsidR="004122E9" w:rsidRPr="00100F36" w:rsidRDefault="004122E9" w:rsidP="002D66CC">
            <w:pPr>
              <w:jc w:val="both"/>
              <w:rPr>
                <w:sz w:val="20"/>
                <w:szCs w:val="20"/>
                <w:lang w:val="en-GB"/>
              </w:rPr>
            </w:pPr>
            <w:r>
              <w:rPr>
                <w:sz w:val="20"/>
                <w:szCs w:val="20"/>
                <w:lang w:val="en-GB"/>
              </w:rPr>
              <w:t>Post</w:t>
            </w:r>
          </w:p>
        </w:tc>
        <w:tc>
          <w:tcPr>
            <w:tcW w:w="925" w:type="dxa"/>
          </w:tcPr>
          <w:p w14:paraId="544E8C20" w14:textId="77777777" w:rsidR="004122E9" w:rsidRPr="00100F36" w:rsidRDefault="004122E9" w:rsidP="002D66CC">
            <w:pPr>
              <w:jc w:val="both"/>
              <w:rPr>
                <w:sz w:val="20"/>
                <w:szCs w:val="20"/>
                <w:lang w:val="en-GB"/>
              </w:rPr>
            </w:pPr>
            <w:r>
              <w:rPr>
                <w:sz w:val="20"/>
                <w:szCs w:val="20"/>
                <w:lang w:val="en-GB"/>
              </w:rPr>
              <w:t>45</w:t>
            </w:r>
          </w:p>
        </w:tc>
        <w:tc>
          <w:tcPr>
            <w:tcW w:w="1478" w:type="dxa"/>
          </w:tcPr>
          <w:p w14:paraId="6462844F" w14:textId="77777777" w:rsidR="004122E9" w:rsidRDefault="004122E9" w:rsidP="00286E2D">
            <w:pPr>
              <w:jc w:val="center"/>
              <w:rPr>
                <w:sz w:val="20"/>
                <w:szCs w:val="20"/>
                <w:lang w:val="en-GB"/>
              </w:rPr>
            </w:pPr>
            <w:r>
              <w:rPr>
                <w:sz w:val="20"/>
                <w:szCs w:val="20"/>
                <w:lang w:val="en-GB"/>
              </w:rPr>
              <w:t>4</w:t>
            </w:r>
          </w:p>
        </w:tc>
        <w:tc>
          <w:tcPr>
            <w:tcW w:w="1478" w:type="dxa"/>
          </w:tcPr>
          <w:p w14:paraId="327ABEFD" w14:textId="77777777" w:rsidR="004122E9" w:rsidRDefault="004122E9" w:rsidP="00286E2D">
            <w:pPr>
              <w:jc w:val="center"/>
              <w:rPr>
                <w:sz w:val="20"/>
                <w:szCs w:val="20"/>
                <w:lang w:val="en-GB"/>
              </w:rPr>
            </w:pPr>
            <w:r>
              <w:rPr>
                <w:sz w:val="20"/>
                <w:szCs w:val="20"/>
                <w:lang w:val="en-GB"/>
              </w:rPr>
              <w:t>C</w:t>
            </w:r>
          </w:p>
        </w:tc>
      </w:tr>
      <w:tr w:rsidR="00661A83" w:rsidRPr="00100F36" w14:paraId="6ACC303E" w14:textId="77777777" w:rsidTr="00286E2D">
        <w:tc>
          <w:tcPr>
            <w:tcW w:w="2383" w:type="dxa"/>
          </w:tcPr>
          <w:p w14:paraId="07A7A2A2" w14:textId="77777777" w:rsidR="00661A83" w:rsidRDefault="00661A83" w:rsidP="002D66CC">
            <w:pPr>
              <w:jc w:val="both"/>
              <w:rPr>
                <w:sz w:val="20"/>
                <w:szCs w:val="20"/>
                <w:lang w:val="en-GB"/>
              </w:rPr>
            </w:pPr>
            <w:r>
              <w:rPr>
                <w:sz w:val="20"/>
                <w:szCs w:val="20"/>
                <w:lang w:val="en-GB"/>
              </w:rPr>
              <w:t>Put</w:t>
            </w:r>
          </w:p>
        </w:tc>
        <w:tc>
          <w:tcPr>
            <w:tcW w:w="925" w:type="dxa"/>
          </w:tcPr>
          <w:p w14:paraId="4516D9DF" w14:textId="77777777" w:rsidR="00661A83" w:rsidRDefault="00661A83" w:rsidP="002D66CC">
            <w:pPr>
              <w:jc w:val="both"/>
              <w:rPr>
                <w:sz w:val="20"/>
                <w:szCs w:val="20"/>
                <w:lang w:val="en-GB"/>
              </w:rPr>
            </w:pPr>
            <w:r>
              <w:rPr>
                <w:sz w:val="20"/>
                <w:szCs w:val="20"/>
                <w:lang w:val="en-GB"/>
              </w:rPr>
              <w:t>46</w:t>
            </w:r>
          </w:p>
        </w:tc>
        <w:tc>
          <w:tcPr>
            <w:tcW w:w="1478" w:type="dxa"/>
          </w:tcPr>
          <w:p w14:paraId="18B1229F" w14:textId="77777777" w:rsidR="00661A83" w:rsidRDefault="00661A83" w:rsidP="00286E2D">
            <w:pPr>
              <w:jc w:val="center"/>
              <w:rPr>
                <w:sz w:val="20"/>
                <w:szCs w:val="20"/>
                <w:lang w:val="en-GB"/>
              </w:rPr>
            </w:pPr>
            <w:r>
              <w:rPr>
                <w:sz w:val="20"/>
                <w:szCs w:val="20"/>
                <w:lang w:val="en-GB"/>
              </w:rPr>
              <w:t>4</w:t>
            </w:r>
          </w:p>
        </w:tc>
        <w:tc>
          <w:tcPr>
            <w:tcW w:w="1478" w:type="dxa"/>
          </w:tcPr>
          <w:p w14:paraId="5E89E2BC" w14:textId="77777777" w:rsidR="00661A83" w:rsidRDefault="00661A83" w:rsidP="00286E2D">
            <w:pPr>
              <w:jc w:val="center"/>
              <w:rPr>
                <w:sz w:val="20"/>
                <w:szCs w:val="20"/>
                <w:lang w:val="en-GB"/>
              </w:rPr>
            </w:pPr>
            <w:r>
              <w:rPr>
                <w:sz w:val="20"/>
                <w:szCs w:val="20"/>
                <w:lang w:val="en-GB"/>
              </w:rPr>
              <w:t>C</w:t>
            </w:r>
          </w:p>
        </w:tc>
      </w:tr>
      <w:tr w:rsidR="00C83F2C" w:rsidRPr="00100F36" w14:paraId="2FE7EA7F" w14:textId="77777777" w:rsidTr="00286E2D">
        <w:tc>
          <w:tcPr>
            <w:tcW w:w="2383" w:type="dxa"/>
          </w:tcPr>
          <w:p w14:paraId="3663B495" w14:textId="77777777" w:rsidR="00C83F2C" w:rsidRPr="00100F36" w:rsidRDefault="00C83F2C" w:rsidP="002D66CC">
            <w:pPr>
              <w:jc w:val="both"/>
              <w:rPr>
                <w:sz w:val="20"/>
                <w:szCs w:val="20"/>
                <w:lang w:val="en-GB"/>
              </w:rPr>
            </w:pPr>
            <w:r>
              <w:rPr>
                <w:sz w:val="20"/>
                <w:szCs w:val="20"/>
                <w:lang w:val="en-GB"/>
              </w:rPr>
              <w:t>ReaderData</w:t>
            </w:r>
          </w:p>
        </w:tc>
        <w:tc>
          <w:tcPr>
            <w:tcW w:w="925" w:type="dxa"/>
          </w:tcPr>
          <w:p w14:paraId="2A138DEC" w14:textId="77777777" w:rsidR="00C83F2C" w:rsidRPr="00100F36" w:rsidRDefault="00C83F2C" w:rsidP="002D66CC">
            <w:pPr>
              <w:jc w:val="both"/>
              <w:rPr>
                <w:sz w:val="20"/>
                <w:szCs w:val="20"/>
                <w:lang w:val="en-GB"/>
              </w:rPr>
            </w:pPr>
            <w:r>
              <w:rPr>
                <w:sz w:val="20"/>
                <w:szCs w:val="20"/>
                <w:lang w:val="en-GB"/>
              </w:rPr>
              <w:t>16</w:t>
            </w:r>
          </w:p>
        </w:tc>
        <w:tc>
          <w:tcPr>
            <w:tcW w:w="1478" w:type="dxa"/>
          </w:tcPr>
          <w:p w14:paraId="4B386FC0" w14:textId="77777777" w:rsidR="00C83F2C" w:rsidRDefault="00C83F2C" w:rsidP="00286E2D">
            <w:pPr>
              <w:jc w:val="center"/>
              <w:rPr>
                <w:sz w:val="20"/>
                <w:szCs w:val="20"/>
                <w:lang w:val="en-GB"/>
              </w:rPr>
            </w:pPr>
            <w:r>
              <w:rPr>
                <w:sz w:val="20"/>
                <w:szCs w:val="20"/>
                <w:lang w:val="en-GB"/>
              </w:rPr>
              <w:t>4</w:t>
            </w:r>
          </w:p>
        </w:tc>
        <w:tc>
          <w:tcPr>
            <w:tcW w:w="1478" w:type="dxa"/>
          </w:tcPr>
          <w:p w14:paraId="4F23EA7F" w14:textId="77777777" w:rsidR="00C83F2C" w:rsidRDefault="009822ED" w:rsidP="00286E2D">
            <w:pPr>
              <w:jc w:val="center"/>
              <w:rPr>
                <w:sz w:val="20"/>
                <w:szCs w:val="20"/>
                <w:lang w:val="en-GB"/>
              </w:rPr>
            </w:pPr>
            <w:r>
              <w:rPr>
                <w:sz w:val="20"/>
                <w:szCs w:val="20"/>
                <w:lang w:val="en-GB"/>
              </w:rPr>
              <w:t>C</w:t>
            </w:r>
          </w:p>
        </w:tc>
      </w:tr>
      <w:tr w:rsidR="00286E2D" w:rsidRPr="00100F36" w14:paraId="0B225850" w14:textId="77777777" w:rsidTr="00286E2D">
        <w:tc>
          <w:tcPr>
            <w:tcW w:w="2383" w:type="dxa"/>
          </w:tcPr>
          <w:p w14:paraId="6F1BD43D" w14:textId="77777777" w:rsidR="00286E2D" w:rsidRPr="00100F36" w:rsidRDefault="00286E2D" w:rsidP="00D2347A">
            <w:pPr>
              <w:jc w:val="both"/>
              <w:rPr>
                <w:sz w:val="20"/>
                <w:szCs w:val="20"/>
                <w:lang w:val="en-GB"/>
              </w:rPr>
            </w:pPr>
            <w:r>
              <w:rPr>
                <w:sz w:val="20"/>
                <w:szCs w:val="20"/>
                <w:lang w:val="en-GB"/>
              </w:rPr>
              <w:t>RemoteBegin</w:t>
            </w:r>
          </w:p>
        </w:tc>
        <w:tc>
          <w:tcPr>
            <w:tcW w:w="925" w:type="dxa"/>
          </w:tcPr>
          <w:p w14:paraId="19AA1AA7" w14:textId="77777777" w:rsidR="00286E2D" w:rsidRPr="00100F36" w:rsidRDefault="00286E2D" w:rsidP="00D2347A">
            <w:pPr>
              <w:jc w:val="both"/>
              <w:rPr>
                <w:sz w:val="20"/>
                <w:szCs w:val="20"/>
                <w:lang w:val="en-GB"/>
              </w:rPr>
            </w:pPr>
            <w:r>
              <w:rPr>
                <w:sz w:val="20"/>
                <w:szCs w:val="20"/>
                <w:lang w:val="en-GB"/>
              </w:rPr>
              <w:t>22</w:t>
            </w:r>
          </w:p>
        </w:tc>
        <w:tc>
          <w:tcPr>
            <w:tcW w:w="1478" w:type="dxa"/>
          </w:tcPr>
          <w:p w14:paraId="2DCD4120" w14:textId="77777777" w:rsidR="00286E2D" w:rsidRDefault="00032441" w:rsidP="00286E2D">
            <w:pPr>
              <w:jc w:val="center"/>
              <w:rPr>
                <w:sz w:val="20"/>
                <w:szCs w:val="20"/>
                <w:lang w:val="en-GB"/>
              </w:rPr>
            </w:pPr>
            <w:r>
              <w:rPr>
                <w:sz w:val="20"/>
                <w:szCs w:val="20"/>
                <w:lang w:val="en-GB"/>
              </w:rPr>
              <w:t>3</w:t>
            </w:r>
          </w:p>
        </w:tc>
        <w:tc>
          <w:tcPr>
            <w:tcW w:w="1478" w:type="dxa"/>
          </w:tcPr>
          <w:p w14:paraId="364834E7" w14:textId="77777777" w:rsidR="00286E2D" w:rsidRDefault="00032441" w:rsidP="00286E2D">
            <w:pPr>
              <w:jc w:val="center"/>
              <w:rPr>
                <w:sz w:val="20"/>
                <w:szCs w:val="20"/>
                <w:lang w:val="en-GB"/>
              </w:rPr>
            </w:pPr>
            <w:r>
              <w:rPr>
                <w:sz w:val="20"/>
                <w:szCs w:val="20"/>
                <w:lang w:val="en-GB"/>
              </w:rPr>
              <w:t>S</w:t>
            </w:r>
          </w:p>
        </w:tc>
      </w:tr>
      <w:tr w:rsidR="00286E2D" w:rsidRPr="00100F36" w14:paraId="050959EA" w14:textId="77777777" w:rsidTr="00286E2D">
        <w:tc>
          <w:tcPr>
            <w:tcW w:w="2383" w:type="dxa"/>
          </w:tcPr>
          <w:p w14:paraId="3FA2B919" w14:textId="77777777" w:rsidR="00286E2D" w:rsidRPr="00100F36" w:rsidRDefault="00286E2D" w:rsidP="002D66CC">
            <w:pPr>
              <w:jc w:val="both"/>
              <w:rPr>
                <w:sz w:val="20"/>
                <w:szCs w:val="20"/>
                <w:lang w:val="en-GB"/>
              </w:rPr>
            </w:pPr>
            <w:r w:rsidRPr="00100F36">
              <w:rPr>
                <w:sz w:val="20"/>
                <w:szCs w:val="20"/>
                <w:lang w:val="en-GB"/>
              </w:rPr>
              <w:t>RemoteCommit</w:t>
            </w:r>
          </w:p>
        </w:tc>
        <w:tc>
          <w:tcPr>
            <w:tcW w:w="925" w:type="dxa"/>
          </w:tcPr>
          <w:p w14:paraId="60A3CB39" w14:textId="77777777" w:rsidR="00286E2D" w:rsidRPr="00100F36" w:rsidRDefault="00286E2D" w:rsidP="002D66CC">
            <w:pPr>
              <w:jc w:val="both"/>
              <w:rPr>
                <w:sz w:val="20"/>
                <w:szCs w:val="20"/>
                <w:lang w:val="en-GB"/>
              </w:rPr>
            </w:pPr>
            <w:r w:rsidRPr="00100F36">
              <w:rPr>
                <w:sz w:val="20"/>
                <w:szCs w:val="20"/>
                <w:lang w:val="en-GB"/>
              </w:rPr>
              <w:t>31</w:t>
            </w:r>
          </w:p>
        </w:tc>
        <w:tc>
          <w:tcPr>
            <w:tcW w:w="1478" w:type="dxa"/>
          </w:tcPr>
          <w:p w14:paraId="06B82D11" w14:textId="77777777" w:rsidR="00286E2D" w:rsidRPr="00100F36" w:rsidRDefault="00032441" w:rsidP="00286E2D">
            <w:pPr>
              <w:jc w:val="center"/>
              <w:rPr>
                <w:sz w:val="20"/>
                <w:szCs w:val="20"/>
                <w:lang w:val="en-GB"/>
              </w:rPr>
            </w:pPr>
            <w:r>
              <w:rPr>
                <w:sz w:val="20"/>
                <w:szCs w:val="20"/>
                <w:lang w:val="en-GB"/>
              </w:rPr>
              <w:t>3</w:t>
            </w:r>
          </w:p>
        </w:tc>
        <w:tc>
          <w:tcPr>
            <w:tcW w:w="1478" w:type="dxa"/>
          </w:tcPr>
          <w:p w14:paraId="62A5931B" w14:textId="77777777" w:rsidR="00286E2D" w:rsidRPr="00100F36" w:rsidRDefault="00032441" w:rsidP="00286E2D">
            <w:pPr>
              <w:jc w:val="center"/>
              <w:rPr>
                <w:sz w:val="20"/>
                <w:szCs w:val="20"/>
                <w:lang w:val="en-GB"/>
              </w:rPr>
            </w:pPr>
            <w:r>
              <w:rPr>
                <w:sz w:val="20"/>
                <w:szCs w:val="20"/>
                <w:lang w:val="en-GB"/>
              </w:rPr>
              <w:t>S</w:t>
            </w:r>
          </w:p>
        </w:tc>
      </w:tr>
      <w:tr w:rsidR="00286E2D" w:rsidRPr="00100F36" w14:paraId="28CA1520" w14:textId="77777777" w:rsidTr="00286E2D">
        <w:tc>
          <w:tcPr>
            <w:tcW w:w="2383" w:type="dxa"/>
          </w:tcPr>
          <w:p w14:paraId="52CB1716" w14:textId="77777777" w:rsidR="00286E2D" w:rsidRPr="00100F36" w:rsidRDefault="00286E2D" w:rsidP="002D66CC">
            <w:pPr>
              <w:jc w:val="both"/>
              <w:rPr>
                <w:sz w:val="20"/>
                <w:szCs w:val="20"/>
                <w:lang w:val="en-GB"/>
              </w:rPr>
            </w:pPr>
            <w:r>
              <w:rPr>
                <w:sz w:val="20"/>
                <w:szCs w:val="20"/>
                <w:lang w:val="en-GB"/>
              </w:rPr>
              <w:t>RemoteCommitAndReport</w:t>
            </w:r>
          </w:p>
        </w:tc>
        <w:tc>
          <w:tcPr>
            <w:tcW w:w="925" w:type="dxa"/>
          </w:tcPr>
          <w:p w14:paraId="54417FDB" w14:textId="77777777" w:rsidR="00286E2D" w:rsidRPr="00100F36" w:rsidRDefault="00286E2D" w:rsidP="002D66CC">
            <w:pPr>
              <w:jc w:val="both"/>
              <w:rPr>
                <w:sz w:val="20"/>
                <w:szCs w:val="20"/>
                <w:lang w:val="en-GB"/>
              </w:rPr>
            </w:pPr>
            <w:r>
              <w:rPr>
                <w:sz w:val="20"/>
                <w:szCs w:val="20"/>
                <w:lang w:val="en-GB"/>
              </w:rPr>
              <w:t>44</w:t>
            </w:r>
          </w:p>
        </w:tc>
        <w:tc>
          <w:tcPr>
            <w:tcW w:w="1478" w:type="dxa"/>
          </w:tcPr>
          <w:p w14:paraId="6FD2DEBB" w14:textId="77777777" w:rsidR="00286E2D" w:rsidRDefault="00032441" w:rsidP="00286E2D">
            <w:pPr>
              <w:jc w:val="center"/>
              <w:rPr>
                <w:sz w:val="20"/>
                <w:szCs w:val="20"/>
                <w:lang w:val="en-GB"/>
              </w:rPr>
            </w:pPr>
            <w:r>
              <w:rPr>
                <w:sz w:val="20"/>
                <w:szCs w:val="20"/>
                <w:lang w:val="en-GB"/>
              </w:rPr>
              <w:t>3</w:t>
            </w:r>
          </w:p>
        </w:tc>
        <w:tc>
          <w:tcPr>
            <w:tcW w:w="1478" w:type="dxa"/>
          </w:tcPr>
          <w:p w14:paraId="07B7948A" w14:textId="77777777" w:rsidR="00286E2D" w:rsidRDefault="00032441" w:rsidP="00286E2D">
            <w:pPr>
              <w:jc w:val="center"/>
              <w:rPr>
                <w:sz w:val="20"/>
                <w:szCs w:val="20"/>
                <w:lang w:val="en-GB"/>
              </w:rPr>
            </w:pPr>
            <w:r>
              <w:rPr>
                <w:sz w:val="20"/>
                <w:szCs w:val="20"/>
                <w:lang w:val="en-GB"/>
              </w:rPr>
              <w:t>S</w:t>
            </w:r>
          </w:p>
        </w:tc>
      </w:tr>
      <w:tr w:rsidR="00286E2D" w:rsidRPr="00100F36" w14:paraId="768F20C5" w14:textId="77777777" w:rsidTr="00286E2D">
        <w:tc>
          <w:tcPr>
            <w:tcW w:w="2383" w:type="dxa"/>
          </w:tcPr>
          <w:p w14:paraId="6B993FCB" w14:textId="77777777" w:rsidR="00286E2D" w:rsidRPr="00100F36" w:rsidRDefault="00286E2D" w:rsidP="002D66CC">
            <w:pPr>
              <w:jc w:val="both"/>
              <w:rPr>
                <w:sz w:val="20"/>
                <w:szCs w:val="20"/>
                <w:lang w:val="en-GB"/>
              </w:rPr>
            </w:pPr>
            <w:r>
              <w:rPr>
                <w:sz w:val="20"/>
                <w:szCs w:val="20"/>
                <w:lang w:val="en-GB"/>
              </w:rPr>
              <w:t>RePartition</w:t>
            </w:r>
          </w:p>
        </w:tc>
        <w:tc>
          <w:tcPr>
            <w:tcW w:w="925" w:type="dxa"/>
          </w:tcPr>
          <w:p w14:paraId="71314069" w14:textId="77777777" w:rsidR="00286E2D" w:rsidRPr="00100F36" w:rsidRDefault="00286E2D" w:rsidP="002D66CC">
            <w:pPr>
              <w:jc w:val="both"/>
              <w:rPr>
                <w:sz w:val="20"/>
                <w:szCs w:val="20"/>
                <w:lang w:val="en-GB"/>
              </w:rPr>
            </w:pPr>
            <w:r>
              <w:rPr>
                <w:sz w:val="20"/>
                <w:szCs w:val="20"/>
                <w:lang w:val="en-GB"/>
              </w:rPr>
              <w:t>30</w:t>
            </w:r>
          </w:p>
        </w:tc>
        <w:tc>
          <w:tcPr>
            <w:tcW w:w="1478" w:type="dxa"/>
          </w:tcPr>
          <w:p w14:paraId="0980EB1E" w14:textId="77777777" w:rsidR="00286E2D" w:rsidRDefault="00032441" w:rsidP="00286E2D">
            <w:pPr>
              <w:jc w:val="center"/>
              <w:rPr>
                <w:sz w:val="20"/>
                <w:szCs w:val="20"/>
                <w:lang w:val="en-GB"/>
              </w:rPr>
            </w:pPr>
            <w:r>
              <w:rPr>
                <w:sz w:val="20"/>
                <w:szCs w:val="20"/>
                <w:lang w:val="en-GB"/>
              </w:rPr>
              <w:t>3</w:t>
            </w:r>
          </w:p>
        </w:tc>
        <w:tc>
          <w:tcPr>
            <w:tcW w:w="1478" w:type="dxa"/>
          </w:tcPr>
          <w:p w14:paraId="31C891D3" w14:textId="77777777" w:rsidR="00286E2D" w:rsidRDefault="00032441" w:rsidP="00286E2D">
            <w:pPr>
              <w:jc w:val="center"/>
              <w:rPr>
                <w:sz w:val="20"/>
                <w:szCs w:val="20"/>
                <w:lang w:val="en-GB"/>
              </w:rPr>
            </w:pPr>
            <w:r>
              <w:rPr>
                <w:sz w:val="20"/>
                <w:szCs w:val="20"/>
                <w:lang w:val="en-GB"/>
              </w:rPr>
              <w:t>S</w:t>
            </w:r>
          </w:p>
        </w:tc>
      </w:tr>
      <w:tr w:rsidR="00286E2D" w:rsidRPr="00100F36" w14:paraId="597675CA" w14:textId="77777777" w:rsidTr="00286E2D">
        <w:tc>
          <w:tcPr>
            <w:tcW w:w="2383" w:type="dxa"/>
          </w:tcPr>
          <w:p w14:paraId="6BE90C97" w14:textId="77777777" w:rsidR="00286E2D" w:rsidRPr="00100F36" w:rsidRDefault="00286E2D" w:rsidP="002D66CC">
            <w:pPr>
              <w:jc w:val="both"/>
              <w:rPr>
                <w:sz w:val="20"/>
                <w:szCs w:val="20"/>
                <w:lang w:val="en-GB"/>
              </w:rPr>
            </w:pPr>
            <w:r w:rsidRPr="00100F36">
              <w:rPr>
                <w:sz w:val="20"/>
                <w:szCs w:val="20"/>
                <w:lang w:val="en-GB"/>
              </w:rPr>
              <w:t>Request</w:t>
            </w:r>
          </w:p>
        </w:tc>
        <w:tc>
          <w:tcPr>
            <w:tcW w:w="925" w:type="dxa"/>
          </w:tcPr>
          <w:p w14:paraId="6694F3C4" w14:textId="77777777" w:rsidR="00286E2D" w:rsidRPr="00100F36" w:rsidRDefault="00286E2D" w:rsidP="002D66CC">
            <w:pPr>
              <w:jc w:val="both"/>
              <w:rPr>
                <w:sz w:val="20"/>
                <w:szCs w:val="20"/>
                <w:lang w:val="en-GB"/>
              </w:rPr>
            </w:pPr>
            <w:r w:rsidRPr="00100F36">
              <w:rPr>
                <w:sz w:val="20"/>
                <w:szCs w:val="20"/>
                <w:lang w:val="en-GB"/>
              </w:rPr>
              <w:t>12</w:t>
            </w:r>
          </w:p>
        </w:tc>
        <w:tc>
          <w:tcPr>
            <w:tcW w:w="1478" w:type="dxa"/>
          </w:tcPr>
          <w:p w14:paraId="7B588A3B" w14:textId="77777777" w:rsidR="00286E2D" w:rsidRPr="00100F36" w:rsidRDefault="00032441" w:rsidP="00286E2D">
            <w:pPr>
              <w:jc w:val="center"/>
              <w:rPr>
                <w:sz w:val="20"/>
                <w:szCs w:val="20"/>
                <w:lang w:val="en-GB"/>
              </w:rPr>
            </w:pPr>
            <w:r>
              <w:rPr>
                <w:sz w:val="20"/>
                <w:szCs w:val="20"/>
                <w:lang w:val="en-GB"/>
              </w:rPr>
              <w:t>3</w:t>
            </w:r>
          </w:p>
        </w:tc>
        <w:tc>
          <w:tcPr>
            <w:tcW w:w="1478" w:type="dxa"/>
          </w:tcPr>
          <w:p w14:paraId="0EBBE615" w14:textId="77777777" w:rsidR="00286E2D" w:rsidRPr="00100F36" w:rsidRDefault="00032441" w:rsidP="00286E2D">
            <w:pPr>
              <w:jc w:val="center"/>
              <w:rPr>
                <w:sz w:val="20"/>
                <w:szCs w:val="20"/>
                <w:lang w:val="en-GB"/>
              </w:rPr>
            </w:pPr>
            <w:r>
              <w:rPr>
                <w:sz w:val="20"/>
                <w:szCs w:val="20"/>
                <w:lang w:val="en-GB"/>
              </w:rPr>
              <w:t>S</w:t>
            </w:r>
          </w:p>
        </w:tc>
      </w:tr>
      <w:tr w:rsidR="00286E2D" w:rsidRPr="00100F36" w14:paraId="015676AB" w14:textId="77777777" w:rsidTr="00286E2D">
        <w:tc>
          <w:tcPr>
            <w:tcW w:w="2383" w:type="dxa"/>
          </w:tcPr>
          <w:p w14:paraId="3091AF22" w14:textId="77777777" w:rsidR="00286E2D" w:rsidRPr="00100F36" w:rsidRDefault="00286E2D" w:rsidP="002D66CC">
            <w:pPr>
              <w:jc w:val="both"/>
              <w:rPr>
                <w:sz w:val="20"/>
                <w:szCs w:val="20"/>
                <w:lang w:val="en-GB"/>
              </w:rPr>
            </w:pPr>
            <w:r w:rsidRPr="00100F36">
              <w:rPr>
                <w:sz w:val="20"/>
                <w:szCs w:val="20"/>
                <w:lang w:val="en-GB"/>
              </w:rPr>
              <w:t>ResetReader</w:t>
            </w:r>
          </w:p>
        </w:tc>
        <w:tc>
          <w:tcPr>
            <w:tcW w:w="925" w:type="dxa"/>
          </w:tcPr>
          <w:p w14:paraId="5FF882A4" w14:textId="77777777" w:rsidR="00286E2D" w:rsidRPr="00100F36" w:rsidRDefault="00286E2D" w:rsidP="002D66CC">
            <w:pPr>
              <w:jc w:val="both"/>
              <w:rPr>
                <w:sz w:val="20"/>
                <w:szCs w:val="20"/>
                <w:lang w:val="en-GB"/>
              </w:rPr>
            </w:pPr>
            <w:r w:rsidRPr="00100F36">
              <w:rPr>
                <w:sz w:val="20"/>
                <w:szCs w:val="20"/>
                <w:lang w:val="en-GB"/>
              </w:rPr>
              <w:t>14</w:t>
            </w:r>
          </w:p>
        </w:tc>
        <w:tc>
          <w:tcPr>
            <w:tcW w:w="1478" w:type="dxa"/>
          </w:tcPr>
          <w:p w14:paraId="5BB8BEDE" w14:textId="77777777" w:rsidR="00286E2D" w:rsidRPr="00100F36" w:rsidRDefault="00C83F2C" w:rsidP="00286E2D">
            <w:pPr>
              <w:jc w:val="center"/>
              <w:rPr>
                <w:sz w:val="20"/>
                <w:szCs w:val="20"/>
                <w:lang w:val="en-GB"/>
              </w:rPr>
            </w:pPr>
            <w:r>
              <w:rPr>
                <w:sz w:val="20"/>
                <w:szCs w:val="20"/>
                <w:lang w:val="en-GB"/>
              </w:rPr>
              <w:t>4</w:t>
            </w:r>
          </w:p>
        </w:tc>
        <w:tc>
          <w:tcPr>
            <w:tcW w:w="1478" w:type="dxa"/>
          </w:tcPr>
          <w:p w14:paraId="597F3D10" w14:textId="77777777" w:rsidR="00286E2D" w:rsidRPr="00100F36" w:rsidRDefault="009822ED" w:rsidP="00286E2D">
            <w:pPr>
              <w:jc w:val="center"/>
              <w:rPr>
                <w:sz w:val="20"/>
                <w:szCs w:val="20"/>
                <w:lang w:val="en-GB"/>
              </w:rPr>
            </w:pPr>
            <w:r>
              <w:rPr>
                <w:sz w:val="20"/>
                <w:szCs w:val="20"/>
                <w:lang w:val="en-GB"/>
              </w:rPr>
              <w:t>C</w:t>
            </w:r>
          </w:p>
        </w:tc>
      </w:tr>
      <w:tr w:rsidR="00286E2D" w:rsidRPr="00100F36" w14:paraId="50C60E47" w14:textId="77777777" w:rsidTr="00286E2D">
        <w:tc>
          <w:tcPr>
            <w:tcW w:w="2383" w:type="dxa"/>
          </w:tcPr>
          <w:p w14:paraId="6D132827" w14:textId="77777777" w:rsidR="00286E2D" w:rsidRPr="00100F36" w:rsidRDefault="00286E2D" w:rsidP="002D66CC">
            <w:pPr>
              <w:jc w:val="both"/>
              <w:rPr>
                <w:sz w:val="20"/>
                <w:szCs w:val="20"/>
                <w:lang w:val="en-GB"/>
              </w:rPr>
            </w:pPr>
            <w:r w:rsidRPr="00100F36">
              <w:rPr>
                <w:sz w:val="20"/>
                <w:szCs w:val="20"/>
                <w:lang w:val="en-GB"/>
              </w:rPr>
              <w:t>Rollback</w:t>
            </w:r>
          </w:p>
        </w:tc>
        <w:tc>
          <w:tcPr>
            <w:tcW w:w="925" w:type="dxa"/>
          </w:tcPr>
          <w:p w14:paraId="12F85C8E" w14:textId="77777777" w:rsidR="00286E2D" w:rsidRPr="00100F36" w:rsidRDefault="00286E2D" w:rsidP="002D66CC">
            <w:pPr>
              <w:jc w:val="both"/>
              <w:rPr>
                <w:sz w:val="20"/>
                <w:szCs w:val="20"/>
                <w:lang w:val="en-GB"/>
              </w:rPr>
            </w:pPr>
            <w:r w:rsidRPr="00100F36">
              <w:rPr>
                <w:sz w:val="20"/>
                <w:szCs w:val="20"/>
                <w:lang w:val="en-GB"/>
              </w:rPr>
              <w:t>8</w:t>
            </w:r>
          </w:p>
        </w:tc>
        <w:tc>
          <w:tcPr>
            <w:tcW w:w="1478" w:type="dxa"/>
          </w:tcPr>
          <w:p w14:paraId="5D036051" w14:textId="77777777" w:rsidR="00286E2D" w:rsidRPr="00100F36" w:rsidRDefault="00C83F2C" w:rsidP="00286E2D">
            <w:pPr>
              <w:jc w:val="center"/>
              <w:rPr>
                <w:sz w:val="20"/>
                <w:szCs w:val="20"/>
                <w:lang w:val="en-GB"/>
              </w:rPr>
            </w:pPr>
            <w:r>
              <w:rPr>
                <w:sz w:val="20"/>
                <w:szCs w:val="20"/>
                <w:lang w:val="en-GB"/>
              </w:rPr>
              <w:t>4</w:t>
            </w:r>
          </w:p>
        </w:tc>
        <w:tc>
          <w:tcPr>
            <w:tcW w:w="1478" w:type="dxa"/>
          </w:tcPr>
          <w:p w14:paraId="6592EE1F" w14:textId="77777777" w:rsidR="00286E2D" w:rsidRPr="00100F36" w:rsidRDefault="009822ED" w:rsidP="00286E2D">
            <w:pPr>
              <w:jc w:val="center"/>
              <w:rPr>
                <w:sz w:val="20"/>
                <w:szCs w:val="20"/>
                <w:lang w:val="en-GB"/>
              </w:rPr>
            </w:pPr>
            <w:r>
              <w:rPr>
                <w:sz w:val="20"/>
                <w:szCs w:val="20"/>
                <w:lang w:val="en-GB"/>
              </w:rPr>
              <w:t>both</w:t>
            </w:r>
          </w:p>
        </w:tc>
      </w:tr>
      <w:tr w:rsidR="00BB56D9" w:rsidRPr="00100F36" w14:paraId="3C82C6A4" w14:textId="77777777" w:rsidTr="00286E2D">
        <w:tc>
          <w:tcPr>
            <w:tcW w:w="2383" w:type="dxa"/>
          </w:tcPr>
          <w:p w14:paraId="591E8CAA" w14:textId="77777777" w:rsidR="00BB56D9" w:rsidRPr="00100F36" w:rsidRDefault="00BB56D9" w:rsidP="002D66CC">
            <w:pPr>
              <w:jc w:val="both"/>
              <w:rPr>
                <w:sz w:val="20"/>
                <w:szCs w:val="20"/>
                <w:lang w:val="en-GB"/>
              </w:rPr>
            </w:pPr>
            <w:r>
              <w:rPr>
                <w:sz w:val="20"/>
                <w:szCs w:val="20"/>
                <w:lang w:val="en-GB"/>
              </w:rPr>
              <w:t>SetMaster</w:t>
            </w:r>
          </w:p>
        </w:tc>
        <w:tc>
          <w:tcPr>
            <w:tcW w:w="925" w:type="dxa"/>
          </w:tcPr>
          <w:p w14:paraId="04072B8E" w14:textId="77777777" w:rsidR="00BB56D9" w:rsidRPr="00100F36" w:rsidRDefault="00BB56D9" w:rsidP="002D66CC">
            <w:pPr>
              <w:jc w:val="both"/>
              <w:rPr>
                <w:sz w:val="20"/>
                <w:szCs w:val="20"/>
                <w:lang w:val="en-GB"/>
              </w:rPr>
            </w:pPr>
            <w:r>
              <w:rPr>
                <w:sz w:val="20"/>
                <w:szCs w:val="20"/>
                <w:lang w:val="en-GB"/>
              </w:rPr>
              <w:t>53</w:t>
            </w:r>
          </w:p>
        </w:tc>
        <w:tc>
          <w:tcPr>
            <w:tcW w:w="1478" w:type="dxa"/>
          </w:tcPr>
          <w:p w14:paraId="221E993D" w14:textId="77777777" w:rsidR="00BB56D9" w:rsidRDefault="00BB56D9" w:rsidP="00286E2D">
            <w:pPr>
              <w:jc w:val="center"/>
              <w:rPr>
                <w:sz w:val="20"/>
                <w:szCs w:val="20"/>
                <w:lang w:val="en-GB"/>
              </w:rPr>
            </w:pPr>
            <w:r>
              <w:rPr>
                <w:sz w:val="20"/>
                <w:szCs w:val="20"/>
                <w:lang w:val="en-GB"/>
              </w:rPr>
              <w:t>1</w:t>
            </w:r>
          </w:p>
        </w:tc>
        <w:tc>
          <w:tcPr>
            <w:tcW w:w="1478" w:type="dxa"/>
          </w:tcPr>
          <w:p w14:paraId="0AE98AE9" w14:textId="77777777" w:rsidR="00BB56D9" w:rsidRDefault="00BB56D9" w:rsidP="00286E2D">
            <w:pPr>
              <w:jc w:val="center"/>
              <w:rPr>
                <w:sz w:val="20"/>
                <w:szCs w:val="20"/>
                <w:lang w:val="en-GB"/>
              </w:rPr>
            </w:pPr>
            <w:r>
              <w:rPr>
                <w:sz w:val="20"/>
                <w:szCs w:val="20"/>
                <w:lang w:val="en-GB"/>
              </w:rPr>
              <w:t>S</w:t>
            </w:r>
          </w:p>
        </w:tc>
      </w:tr>
      <w:tr w:rsidR="00286E2D" w:rsidRPr="00100F36" w14:paraId="785C7B06" w14:textId="77777777" w:rsidTr="00286E2D">
        <w:tc>
          <w:tcPr>
            <w:tcW w:w="2383" w:type="dxa"/>
          </w:tcPr>
          <w:p w14:paraId="000B4BB0" w14:textId="77777777" w:rsidR="00286E2D" w:rsidRPr="00100F36" w:rsidRDefault="00286E2D" w:rsidP="002D66CC">
            <w:pPr>
              <w:jc w:val="both"/>
              <w:rPr>
                <w:sz w:val="20"/>
                <w:szCs w:val="20"/>
                <w:lang w:val="en-GB"/>
              </w:rPr>
            </w:pPr>
            <w:r w:rsidRPr="00100F36">
              <w:rPr>
                <w:sz w:val="20"/>
                <w:szCs w:val="20"/>
                <w:lang w:val="en-GB"/>
              </w:rPr>
              <w:t>SkipRows</w:t>
            </w:r>
          </w:p>
        </w:tc>
        <w:tc>
          <w:tcPr>
            <w:tcW w:w="925" w:type="dxa"/>
          </w:tcPr>
          <w:p w14:paraId="4C6344B3" w14:textId="77777777" w:rsidR="00286E2D" w:rsidRPr="00100F36" w:rsidRDefault="00286E2D" w:rsidP="002D66CC">
            <w:pPr>
              <w:jc w:val="both"/>
              <w:rPr>
                <w:sz w:val="20"/>
                <w:szCs w:val="20"/>
                <w:lang w:val="en-GB"/>
              </w:rPr>
            </w:pPr>
            <w:r w:rsidRPr="00100F36">
              <w:rPr>
                <w:sz w:val="20"/>
                <w:szCs w:val="20"/>
                <w:lang w:val="en-GB"/>
              </w:rPr>
              <w:t>3</w:t>
            </w:r>
          </w:p>
        </w:tc>
        <w:tc>
          <w:tcPr>
            <w:tcW w:w="1478" w:type="dxa"/>
          </w:tcPr>
          <w:p w14:paraId="174F75DA" w14:textId="77777777" w:rsidR="00286E2D" w:rsidRPr="00100F36" w:rsidRDefault="00C83F2C" w:rsidP="00286E2D">
            <w:pPr>
              <w:jc w:val="center"/>
              <w:rPr>
                <w:sz w:val="20"/>
                <w:szCs w:val="20"/>
                <w:lang w:val="en-GB"/>
              </w:rPr>
            </w:pPr>
            <w:r>
              <w:rPr>
                <w:sz w:val="20"/>
                <w:szCs w:val="20"/>
                <w:lang w:val="en-GB"/>
              </w:rPr>
              <w:t>4</w:t>
            </w:r>
          </w:p>
        </w:tc>
        <w:tc>
          <w:tcPr>
            <w:tcW w:w="1478" w:type="dxa"/>
          </w:tcPr>
          <w:p w14:paraId="5E68DFBF" w14:textId="77777777" w:rsidR="00286E2D" w:rsidRPr="00100F36" w:rsidRDefault="009822ED" w:rsidP="00286E2D">
            <w:pPr>
              <w:jc w:val="center"/>
              <w:rPr>
                <w:sz w:val="20"/>
                <w:szCs w:val="20"/>
                <w:lang w:val="en-GB"/>
              </w:rPr>
            </w:pPr>
            <w:r>
              <w:rPr>
                <w:sz w:val="20"/>
                <w:szCs w:val="20"/>
                <w:lang w:val="en-GB"/>
              </w:rPr>
              <w:t>C</w:t>
            </w:r>
          </w:p>
        </w:tc>
      </w:tr>
      <w:tr w:rsidR="00BB56D9" w:rsidRPr="00100F36" w14:paraId="5FD6009A" w14:textId="77777777" w:rsidTr="00286E2D">
        <w:tc>
          <w:tcPr>
            <w:tcW w:w="2383" w:type="dxa"/>
          </w:tcPr>
          <w:p w14:paraId="0EE890D1" w14:textId="77777777" w:rsidR="00BB56D9" w:rsidRPr="00100F36" w:rsidRDefault="00BB56D9" w:rsidP="002D66CC">
            <w:pPr>
              <w:jc w:val="both"/>
              <w:rPr>
                <w:sz w:val="20"/>
                <w:szCs w:val="20"/>
                <w:lang w:val="en-GB"/>
              </w:rPr>
            </w:pPr>
            <w:r>
              <w:rPr>
                <w:sz w:val="20"/>
                <w:szCs w:val="20"/>
                <w:lang w:val="en-GB"/>
              </w:rPr>
              <w:t>Subscribe</w:t>
            </w:r>
          </w:p>
        </w:tc>
        <w:tc>
          <w:tcPr>
            <w:tcW w:w="925" w:type="dxa"/>
          </w:tcPr>
          <w:p w14:paraId="0B084A51" w14:textId="77777777" w:rsidR="00BB56D9" w:rsidRPr="00100F36" w:rsidRDefault="00BB56D9" w:rsidP="002D66CC">
            <w:pPr>
              <w:jc w:val="both"/>
              <w:rPr>
                <w:sz w:val="20"/>
                <w:szCs w:val="20"/>
                <w:lang w:val="en-GB"/>
              </w:rPr>
            </w:pPr>
            <w:r>
              <w:rPr>
                <w:sz w:val="20"/>
                <w:szCs w:val="20"/>
                <w:lang w:val="en-GB"/>
              </w:rPr>
              <w:t>51</w:t>
            </w:r>
          </w:p>
        </w:tc>
        <w:tc>
          <w:tcPr>
            <w:tcW w:w="1478" w:type="dxa"/>
          </w:tcPr>
          <w:p w14:paraId="5817B53B" w14:textId="77777777" w:rsidR="00BB56D9" w:rsidRDefault="00BB56D9" w:rsidP="00286E2D">
            <w:pPr>
              <w:jc w:val="center"/>
              <w:rPr>
                <w:sz w:val="20"/>
                <w:szCs w:val="20"/>
                <w:lang w:val="en-GB"/>
              </w:rPr>
            </w:pPr>
            <w:r>
              <w:rPr>
                <w:sz w:val="20"/>
                <w:szCs w:val="20"/>
                <w:lang w:val="en-GB"/>
              </w:rPr>
              <w:t>1</w:t>
            </w:r>
          </w:p>
        </w:tc>
        <w:tc>
          <w:tcPr>
            <w:tcW w:w="1478" w:type="dxa"/>
          </w:tcPr>
          <w:p w14:paraId="20906DEE" w14:textId="77777777" w:rsidR="00BB56D9" w:rsidRDefault="00BB56D9" w:rsidP="00286E2D">
            <w:pPr>
              <w:jc w:val="center"/>
              <w:rPr>
                <w:sz w:val="20"/>
                <w:szCs w:val="20"/>
                <w:lang w:val="en-GB"/>
              </w:rPr>
            </w:pPr>
            <w:r>
              <w:rPr>
                <w:sz w:val="20"/>
                <w:szCs w:val="20"/>
                <w:lang w:val="en-GB"/>
              </w:rPr>
              <w:t>S</w:t>
            </w:r>
          </w:p>
        </w:tc>
      </w:tr>
      <w:tr w:rsidR="00BB56D9" w:rsidRPr="00100F36" w14:paraId="7A71881F" w14:textId="77777777" w:rsidTr="00286E2D">
        <w:tc>
          <w:tcPr>
            <w:tcW w:w="2383" w:type="dxa"/>
          </w:tcPr>
          <w:p w14:paraId="2FE1F62D" w14:textId="77777777" w:rsidR="00BB56D9" w:rsidRDefault="00BB56D9" w:rsidP="002D66CC">
            <w:pPr>
              <w:jc w:val="both"/>
              <w:rPr>
                <w:sz w:val="20"/>
                <w:szCs w:val="20"/>
                <w:lang w:val="en-GB"/>
              </w:rPr>
            </w:pPr>
            <w:r>
              <w:rPr>
                <w:sz w:val="20"/>
                <w:szCs w:val="20"/>
                <w:lang w:val="en-GB"/>
              </w:rPr>
              <w:t>Synchronise</w:t>
            </w:r>
          </w:p>
        </w:tc>
        <w:tc>
          <w:tcPr>
            <w:tcW w:w="925" w:type="dxa"/>
          </w:tcPr>
          <w:p w14:paraId="0AADFB36" w14:textId="77777777" w:rsidR="00BB56D9" w:rsidRDefault="00BB56D9" w:rsidP="002D66CC">
            <w:pPr>
              <w:jc w:val="both"/>
              <w:rPr>
                <w:sz w:val="20"/>
                <w:szCs w:val="20"/>
                <w:lang w:val="en-GB"/>
              </w:rPr>
            </w:pPr>
            <w:r>
              <w:rPr>
                <w:sz w:val="20"/>
                <w:szCs w:val="20"/>
                <w:lang w:val="en-GB"/>
              </w:rPr>
              <w:t>52</w:t>
            </w:r>
          </w:p>
        </w:tc>
        <w:tc>
          <w:tcPr>
            <w:tcW w:w="1478" w:type="dxa"/>
          </w:tcPr>
          <w:p w14:paraId="4F8AF872" w14:textId="77777777" w:rsidR="00BB56D9" w:rsidRDefault="00BB56D9" w:rsidP="00286E2D">
            <w:pPr>
              <w:jc w:val="center"/>
              <w:rPr>
                <w:sz w:val="20"/>
                <w:szCs w:val="20"/>
                <w:lang w:val="en-GB"/>
              </w:rPr>
            </w:pPr>
            <w:r>
              <w:rPr>
                <w:sz w:val="20"/>
                <w:szCs w:val="20"/>
                <w:lang w:val="en-GB"/>
              </w:rPr>
              <w:t>4</w:t>
            </w:r>
          </w:p>
        </w:tc>
        <w:tc>
          <w:tcPr>
            <w:tcW w:w="1478" w:type="dxa"/>
          </w:tcPr>
          <w:p w14:paraId="2169FF3D" w14:textId="77777777" w:rsidR="00BB56D9" w:rsidRDefault="00BB56D9" w:rsidP="00286E2D">
            <w:pPr>
              <w:jc w:val="center"/>
              <w:rPr>
                <w:sz w:val="20"/>
                <w:szCs w:val="20"/>
                <w:lang w:val="en-GB"/>
              </w:rPr>
            </w:pPr>
            <w:r>
              <w:rPr>
                <w:sz w:val="20"/>
                <w:szCs w:val="20"/>
                <w:lang w:val="en-GB"/>
              </w:rPr>
              <w:t>S</w:t>
            </w:r>
          </w:p>
        </w:tc>
      </w:tr>
      <w:tr w:rsidR="00286E2D" w14:paraId="290D274F" w14:textId="77777777" w:rsidTr="00286E2D">
        <w:tc>
          <w:tcPr>
            <w:tcW w:w="2383" w:type="dxa"/>
          </w:tcPr>
          <w:p w14:paraId="707FF99B" w14:textId="77777777" w:rsidR="00286E2D" w:rsidRPr="00100F36" w:rsidRDefault="00286E2D" w:rsidP="002D66CC">
            <w:pPr>
              <w:jc w:val="both"/>
              <w:rPr>
                <w:sz w:val="20"/>
                <w:szCs w:val="20"/>
                <w:lang w:val="en-GB"/>
              </w:rPr>
            </w:pPr>
            <w:r w:rsidRPr="00100F36">
              <w:rPr>
                <w:sz w:val="20"/>
                <w:szCs w:val="20"/>
                <w:lang w:val="en-GB"/>
              </w:rPr>
              <w:t>TableNext</w:t>
            </w:r>
          </w:p>
        </w:tc>
        <w:tc>
          <w:tcPr>
            <w:tcW w:w="925" w:type="dxa"/>
          </w:tcPr>
          <w:p w14:paraId="7897A252" w14:textId="77777777" w:rsidR="00286E2D" w:rsidRDefault="00286E2D" w:rsidP="002D66CC">
            <w:pPr>
              <w:jc w:val="both"/>
              <w:rPr>
                <w:sz w:val="20"/>
                <w:szCs w:val="20"/>
                <w:lang w:val="en-GB"/>
              </w:rPr>
            </w:pPr>
            <w:r w:rsidRPr="00100F36">
              <w:rPr>
                <w:sz w:val="20"/>
                <w:szCs w:val="20"/>
                <w:lang w:val="en-GB"/>
              </w:rPr>
              <w:t>40</w:t>
            </w:r>
          </w:p>
        </w:tc>
        <w:tc>
          <w:tcPr>
            <w:tcW w:w="1478" w:type="dxa"/>
          </w:tcPr>
          <w:p w14:paraId="6C3B1D18" w14:textId="77777777" w:rsidR="00286E2D" w:rsidRPr="00100F36" w:rsidRDefault="00032441" w:rsidP="00286E2D">
            <w:pPr>
              <w:jc w:val="center"/>
              <w:rPr>
                <w:sz w:val="20"/>
                <w:szCs w:val="20"/>
                <w:lang w:val="en-GB"/>
              </w:rPr>
            </w:pPr>
            <w:r>
              <w:rPr>
                <w:sz w:val="20"/>
                <w:szCs w:val="20"/>
                <w:lang w:val="en-GB"/>
              </w:rPr>
              <w:t>2</w:t>
            </w:r>
          </w:p>
        </w:tc>
        <w:tc>
          <w:tcPr>
            <w:tcW w:w="1478" w:type="dxa"/>
          </w:tcPr>
          <w:p w14:paraId="32D824EB" w14:textId="77777777" w:rsidR="00286E2D" w:rsidRPr="00100F36" w:rsidRDefault="001E0650" w:rsidP="00286E2D">
            <w:pPr>
              <w:jc w:val="center"/>
              <w:rPr>
                <w:sz w:val="20"/>
                <w:szCs w:val="20"/>
                <w:lang w:val="en-GB"/>
              </w:rPr>
            </w:pPr>
            <w:r>
              <w:rPr>
                <w:sz w:val="20"/>
                <w:szCs w:val="20"/>
                <w:lang w:val="en-GB"/>
              </w:rPr>
              <w:t>S</w:t>
            </w:r>
          </w:p>
        </w:tc>
      </w:tr>
      <w:tr w:rsidR="00286E2D" w:rsidRPr="00100F36" w14:paraId="6004CB44" w14:textId="77777777" w:rsidTr="00286E2D">
        <w:tc>
          <w:tcPr>
            <w:tcW w:w="2383" w:type="dxa"/>
          </w:tcPr>
          <w:p w14:paraId="78A9D6AA" w14:textId="77777777" w:rsidR="00286E2D" w:rsidRPr="00100F36" w:rsidRDefault="00286E2D" w:rsidP="002D66CC">
            <w:pPr>
              <w:jc w:val="both"/>
              <w:rPr>
                <w:sz w:val="20"/>
                <w:szCs w:val="20"/>
                <w:lang w:val="en-GB"/>
              </w:rPr>
            </w:pPr>
            <w:r w:rsidRPr="00100F36">
              <w:rPr>
                <w:sz w:val="20"/>
                <w:szCs w:val="20"/>
                <w:lang w:val="en-GB"/>
              </w:rPr>
              <w:t>TypeInfo</w:t>
            </w:r>
          </w:p>
        </w:tc>
        <w:tc>
          <w:tcPr>
            <w:tcW w:w="925" w:type="dxa"/>
          </w:tcPr>
          <w:p w14:paraId="269D3736" w14:textId="77777777" w:rsidR="00286E2D" w:rsidRPr="00100F36" w:rsidRDefault="00286E2D" w:rsidP="002D66CC">
            <w:pPr>
              <w:jc w:val="both"/>
              <w:rPr>
                <w:sz w:val="20"/>
                <w:szCs w:val="20"/>
                <w:lang w:val="en-GB"/>
              </w:rPr>
            </w:pPr>
            <w:r w:rsidRPr="00100F36">
              <w:rPr>
                <w:sz w:val="20"/>
                <w:szCs w:val="20"/>
                <w:lang w:val="en-GB"/>
              </w:rPr>
              <w:t>19</w:t>
            </w:r>
          </w:p>
        </w:tc>
        <w:tc>
          <w:tcPr>
            <w:tcW w:w="1478" w:type="dxa"/>
          </w:tcPr>
          <w:p w14:paraId="785BEB67" w14:textId="77777777" w:rsidR="00286E2D" w:rsidRPr="00100F36" w:rsidRDefault="00C83F2C" w:rsidP="00286E2D">
            <w:pPr>
              <w:jc w:val="center"/>
              <w:rPr>
                <w:sz w:val="20"/>
                <w:szCs w:val="20"/>
                <w:lang w:val="en-GB"/>
              </w:rPr>
            </w:pPr>
            <w:r>
              <w:rPr>
                <w:sz w:val="20"/>
                <w:szCs w:val="20"/>
                <w:lang w:val="en-GB"/>
              </w:rPr>
              <w:t>4</w:t>
            </w:r>
          </w:p>
        </w:tc>
        <w:tc>
          <w:tcPr>
            <w:tcW w:w="1478" w:type="dxa"/>
          </w:tcPr>
          <w:p w14:paraId="7962D7FC" w14:textId="77777777" w:rsidR="00286E2D" w:rsidRPr="00100F36" w:rsidRDefault="009822ED" w:rsidP="00286E2D">
            <w:pPr>
              <w:jc w:val="center"/>
              <w:rPr>
                <w:sz w:val="20"/>
                <w:szCs w:val="20"/>
                <w:lang w:val="en-GB"/>
              </w:rPr>
            </w:pPr>
            <w:r>
              <w:rPr>
                <w:sz w:val="20"/>
                <w:szCs w:val="20"/>
                <w:lang w:val="en-GB"/>
              </w:rPr>
              <w:t>C</w:t>
            </w:r>
          </w:p>
        </w:tc>
      </w:tr>
      <w:tr w:rsidR="00661A83" w:rsidRPr="00100F36" w14:paraId="7AB81072" w14:textId="77777777" w:rsidTr="00286E2D">
        <w:tc>
          <w:tcPr>
            <w:tcW w:w="2383" w:type="dxa"/>
          </w:tcPr>
          <w:p w14:paraId="32F6DF1F" w14:textId="77777777" w:rsidR="00661A83" w:rsidRPr="00100F36" w:rsidRDefault="00661A83" w:rsidP="002D66CC">
            <w:pPr>
              <w:jc w:val="both"/>
              <w:rPr>
                <w:sz w:val="20"/>
                <w:szCs w:val="20"/>
                <w:lang w:val="en-GB"/>
              </w:rPr>
            </w:pPr>
            <w:r>
              <w:rPr>
                <w:sz w:val="20"/>
                <w:szCs w:val="20"/>
                <w:lang w:val="en-GB"/>
              </w:rPr>
              <w:t>Update</w:t>
            </w:r>
          </w:p>
        </w:tc>
        <w:tc>
          <w:tcPr>
            <w:tcW w:w="925" w:type="dxa"/>
          </w:tcPr>
          <w:p w14:paraId="43DA85EC" w14:textId="77777777" w:rsidR="00661A83" w:rsidRPr="00100F36" w:rsidRDefault="00661A83" w:rsidP="002D66CC">
            <w:pPr>
              <w:jc w:val="both"/>
              <w:rPr>
                <w:sz w:val="20"/>
                <w:szCs w:val="20"/>
                <w:lang w:val="en-GB"/>
              </w:rPr>
            </w:pPr>
            <w:r>
              <w:rPr>
                <w:sz w:val="20"/>
                <w:szCs w:val="20"/>
                <w:lang w:val="en-GB"/>
              </w:rPr>
              <w:t>49</w:t>
            </w:r>
          </w:p>
        </w:tc>
        <w:tc>
          <w:tcPr>
            <w:tcW w:w="1478" w:type="dxa"/>
          </w:tcPr>
          <w:p w14:paraId="31508A86" w14:textId="77777777" w:rsidR="00661A83" w:rsidRDefault="00661A83" w:rsidP="00286E2D">
            <w:pPr>
              <w:jc w:val="center"/>
              <w:rPr>
                <w:sz w:val="20"/>
                <w:szCs w:val="20"/>
                <w:lang w:val="en-GB"/>
              </w:rPr>
            </w:pPr>
            <w:r>
              <w:rPr>
                <w:sz w:val="20"/>
                <w:szCs w:val="20"/>
                <w:lang w:val="en-GB"/>
              </w:rPr>
              <w:t>4</w:t>
            </w:r>
          </w:p>
        </w:tc>
        <w:tc>
          <w:tcPr>
            <w:tcW w:w="1478" w:type="dxa"/>
          </w:tcPr>
          <w:p w14:paraId="79DEFDB5" w14:textId="77777777" w:rsidR="00661A83" w:rsidRDefault="00661A83" w:rsidP="00286E2D">
            <w:pPr>
              <w:jc w:val="center"/>
              <w:rPr>
                <w:sz w:val="20"/>
                <w:szCs w:val="20"/>
                <w:lang w:val="en-GB"/>
              </w:rPr>
            </w:pPr>
            <w:r>
              <w:rPr>
                <w:sz w:val="20"/>
                <w:szCs w:val="20"/>
                <w:lang w:val="en-GB"/>
              </w:rPr>
              <w:t>C</w:t>
            </w:r>
          </w:p>
        </w:tc>
      </w:tr>
    </w:tbl>
    <w:p w14:paraId="025BE3D2" w14:textId="77777777" w:rsidR="003362F1" w:rsidRPr="003362F1" w:rsidRDefault="003362F1" w:rsidP="003362F1">
      <w:pPr>
        <w:spacing w:before="120"/>
        <w:jc w:val="both"/>
        <w:rPr>
          <w:sz w:val="20"/>
          <w:szCs w:val="20"/>
        </w:rPr>
      </w:pPr>
      <w:bookmarkStart w:id="81"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58E63334" w14:textId="77777777" w:rsidTr="000C26EB">
        <w:tc>
          <w:tcPr>
            <w:tcW w:w="2327" w:type="dxa"/>
          </w:tcPr>
          <w:p w14:paraId="16ECCC86" w14:textId="77777777" w:rsidR="003362F1" w:rsidRDefault="003362F1" w:rsidP="003362F1">
            <w:pPr>
              <w:jc w:val="both"/>
              <w:rPr>
                <w:sz w:val="20"/>
                <w:szCs w:val="20"/>
              </w:rPr>
            </w:pPr>
            <w:r>
              <w:rPr>
                <w:sz w:val="20"/>
                <w:szCs w:val="20"/>
              </w:rPr>
              <w:t>Fetching</w:t>
            </w:r>
          </w:p>
        </w:tc>
        <w:tc>
          <w:tcPr>
            <w:tcW w:w="850" w:type="dxa"/>
          </w:tcPr>
          <w:p w14:paraId="156EDB77" w14:textId="77777777" w:rsidR="003362F1" w:rsidRDefault="003362F1" w:rsidP="003362F1">
            <w:pPr>
              <w:jc w:val="both"/>
              <w:rPr>
                <w:sz w:val="20"/>
                <w:szCs w:val="20"/>
              </w:rPr>
            </w:pPr>
            <w:r>
              <w:rPr>
                <w:sz w:val="20"/>
                <w:szCs w:val="20"/>
              </w:rPr>
              <w:t>42</w:t>
            </w:r>
          </w:p>
        </w:tc>
      </w:tr>
      <w:tr w:rsidR="003362F1" w14:paraId="15C7148E" w14:textId="77777777" w:rsidTr="000C26EB">
        <w:tc>
          <w:tcPr>
            <w:tcW w:w="2327" w:type="dxa"/>
          </w:tcPr>
          <w:p w14:paraId="12473CF7" w14:textId="77777777" w:rsidR="003362F1" w:rsidRDefault="003362F1" w:rsidP="003362F1">
            <w:pPr>
              <w:jc w:val="both"/>
              <w:rPr>
                <w:sz w:val="20"/>
                <w:szCs w:val="20"/>
              </w:rPr>
            </w:pPr>
            <w:r>
              <w:rPr>
                <w:sz w:val="20"/>
                <w:szCs w:val="20"/>
              </w:rPr>
              <w:t>Written</w:t>
            </w:r>
          </w:p>
        </w:tc>
        <w:tc>
          <w:tcPr>
            <w:tcW w:w="850" w:type="dxa"/>
          </w:tcPr>
          <w:p w14:paraId="51FA98DC" w14:textId="77777777" w:rsidR="003362F1" w:rsidRDefault="003362F1" w:rsidP="003362F1">
            <w:pPr>
              <w:jc w:val="both"/>
              <w:rPr>
                <w:sz w:val="20"/>
                <w:szCs w:val="20"/>
              </w:rPr>
            </w:pPr>
            <w:r>
              <w:rPr>
                <w:sz w:val="20"/>
                <w:szCs w:val="20"/>
              </w:rPr>
              <w:t>43</w:t>
            </w:r>
          </w:p>
        </w:tc>
      </w:tr>
      <w:tr w:rsidR="003362F1" w14:paraId="4D56E19B" w14:textId="77777777" w:rsidTr="000C26EB">
        <w:tc>
          <w:tcPr>
            <w:tcW w:w="2327" w:type="dxa"/>
          </w:tcPr>
          <w:p w14:paraId="116C3CE4" w14:textId="77777777" w:rsidR="003362F1" w:rsidRDefault="003362F1" w:rsidP="003362F1">
            <w:pPr>
              <w:jc w:val="both"/>
              <w:rPr>
                <w:sz w:val="20"/>
                <w:szCs w:val="20"/>
              </w:rPr>
            </w:pPr>
            <w:r>
              <w:rPr>
                <w:sz w:val="20"/>
                <w:szCs w:val="20"/>
              </w:rPr>
              <w:t>Master</w:t>
            </w:r>
          </w:p>
        </w:tc>
        <w:tc>
          <w:tcPr>
            <w:tcW w:w="850" w:type="dxa"/>
          </w:tcPr>
          <w:p w14:paraId="0068BE3D" w14:textId="77777777" w:rsidR="003362F1" w:rsidRDefault="003362F1" w:rsidP="003362F1">
            <w:pPr>
              <w:jc w:val="both"/>
              <w:rPr>
                <w:sz w:val="20"/>
                <w:szCs w:val="20"/>
              </w:rPr>
            </w:pPr>
            <w:r>
              <w:rPr>
                <w:sz w:val="20"/>
                <w:szCs w:val="20"/>
              </w:rPr>
              <w:t>45</w:t>
            </w:r>
          </w:p>
        </w:tc>
      </w:tr>
      <w:tr w:rsidR="003362F1" w14:paraId="385469B3" w14:textId="77777777" w:rsidTr="000C26EB">
        <w:tc>
          <w:tcPr>
            <w:tcW w:w="2327" w:type="dxa"/>
          </w:tcPr>
          <w:p w14:paraId="1919E109" w14:textId="77777777" w:rsidR="003362F1" w:rsidRDefault="003362F1" w:rsidP="003362F1">
            <w:pPr>
              <w:jc w:val="both"/>
              <w:rPr>
                <w:sz w:val="20"/>
                <w:szCs w:val="20"/>
              </w:rPr>
            </w:pPr>
            <w:r>
              <w:rPr>
                <w:sz w:val="20"/>
                <w:szCs w:val="20"/>
              </w:rPr>
              <w:t>NoMaster</w:t>
            </w:r>
          </w:p>
        </w:tc>
        <w:tc>
          <w:tcPr>
            <w:tcW w:w="850" w:type="dxa"/>
          </w:tcPr>
          <w:p w14:paraId="10DAE373" w14:textId="77777777" w:rsidR="003362F1" w:rsidRDefault="003362F1" w:rsidP="003362F1">
            <w:pPr>
              <w:jc w:val="both"/>
              <w:rPr>
                <w:sz w:val="20"/>
                <w:szCs w:val="20"/>
              </w:rPr>
            </w:pPr>
            <w:r>
              <w:rPr>
                <w:sz w:val="20"/>
                <w:szCs w:val="20"/>
              </w:rPr>
              <w:t>46</w:t>
            </w:r>
          </w:p>
        </w:tc>
      </w:tr>
      <w:tr w:rsidR="003362F1" w14:paraId="4AFF6C32" w14:textId="77777777" w:rsidTr="000C26EB">
        <w:tc>
          <w:tcPr>
            <w:tcW w:w="2327" w:type="dxa"/>
          </w:tcPr>
          <w:p w14:paraId="1967D757" w14:textId="77777777" w:rsidR="003362F1" w:rsidRDefault="003362F1" w:rsidP="003362F1">
            <w:pPr>
              <w:jc w:val="both"/>
              <w:rPr>
                <w:sz w:val="20"/>
                <w:szCs w:val="20"/>
              </w:rPr>
            </w:pPr>
            <w:r>
              <w:rPr>
                <w:sz w:val="20"/>
                <w:szCs w:val="20"/>
              </w:rPr>
              <w:t>Servers</w:t>
            </w:r>
          </w:p>
        </w:tc>
        <w:tc>
          <w:tcPr>
            <w:tcW w:w="850" w:type="dxa"/>
          </w:tcPr>
          <w:p w14:paraId="3FBCD9E1" w14:textId="77777777" w:rsidR="003362F1" w:rsidRDefault="003362F1" w:rsidP="003362F1">
            <w:pPr>
              <w:jc w:val="both"/>
              <w:rPr>
                <w:sz w:val="20"/>
                <w:szCs w:val="20"/>
              </w:rPr>
            </w:pPr>
            <w:r>
              <w:rPr>
                <w:sz w:val="20"/>
                <w:szCs w:val="20"/>
              </w:rPr>
              <w:t>47</w:t>
            </w:r>
          </w:p>
        </w:tc>
      </w:tr>
      <w:tr w:rsidR="003362F1" w14:paraId="48A55BB3" w14:textId="77777777" w:rsidTr="000C26EB">
        <w:tc>
          <w:tcPr>
            <w:tcW w:w="2327" w:type="dxa"/>
          </w:tcPr>
          <w:p w14:paraId="43E6A3BD" w14:textId="77777777" w:rsidR="003362F1" w:rsidRDefault="003362F1" w:rsidP="003362F1">
            <w:pPr>
              <w:jc w:val="both"/>
              <w:rPr>
                <w:sz w:val="20"/>
                <w:szCs w:val="20"/>
              </w:rPr>
            </w:pPr>
            <w:r>
              <w:rPr>
                <w:sz w:val="20"/>
                <w:szCs w:val="20"/>
              </w:rPr>
              <w:t>IndexCursor</w:t>
            </w:r>
          </w:p>
        </w:tc>
        <w:tc>
          <w:tcPr>
            <w:tcW w:w="850" w:type="dxa"/>
          </w:tcPr>
          <w:p w14:paraId="022460E1" w14:textId="77777777" w:rsidR="003362F1" w:rsidRDefault="003362F1" w:rsidP="003362F1">
            <w:pPr>
              <w:jc w:val="both"/>
              <w:rPr>
                <w:sz w:val="20"/>
                <w:szCs w:val="20"/>
              </w:rPr>
            </w:pPr>
            <w:r>
              <w:rPr>
                <w:sz w:val="20"/>
                <w:szCs w:val="20"/>
              </w:rPr>
              <w:t>48</w:t>
            </w:r>
          </w:p>
        </w:tc>
      </w:tr>
      <w:tr w:rsidR="003362F1" w14:paraId="4F871094" w14:textId="77777777" w:rsidTr="000C26EB">
        <w:tc>
          <w:tcPr>
            <w:tcW w:w="2327" w:type="dxa"/>
          </w:tcPr>
          <w:p w14:paraId="0ABBB235" w14:textId="77777777" w:rsidR="003362F1" w:rsidRDefault="003362F1" w:rsidP="003362F1">
            <w:pPr>
              <w:jc w:val="both"/>
              <w:rPr>
                <w:sz w:val="20"/>
                <w:szCs w:val="20"/>
              </w:rPr>
            </w:pPr>
            <w:r>
              <w:rPr>
                <w:sz w:val="20"/>
                <w:szCs w:val="20"/>
              </w:rPr>
              <w:t>TableCursor</w:t>
            </w:r>
          </w:p>
        </w:tc>
        <w:tc>
          <w:tcPr>
            <w:tcW w:w="850" w:type="dxa"/>
          </w:tcPr>
          <w:p w14:paraId="5DB04D01" w14:textId="77777777" w:rsidR="003362F1" w:rsidRDefault="003362F1" w:rsidP="003362F1">
            <w:pPr>
              <w:jc w:val="both"/>
              <w:rPr>
                <w:sz w:val="20"/>
                <w:szCs w:val="20"/>
              </w:rPr>
            </w:pPr>
            <w:r>
              <w:rPr>
                <w:sz w:val="20"/>
                <w:szCs w:val="20"/>
              </w:rPr>
              <w:t>50</w:t>
            </w:r>
          </w:p>
        </w:tc>
      </w:tr>
      <w:tr w:rsidR="003362F1" w14:paraId="315E78E1" w14:textId="77777777" w:rsidTr="000C26EB">
        <w:tc>
          <w:tcPr>
            <w:tcW w:w="2327" w:type="dxa"/>
          </w:tcPr>
          <w:p w14:paraId="0B93E937" w14:textId="77777777" w:rsidR="003362F1" w:rsidRDefault="003362F1" w:rsidP="003362F1">
            <w:pPr>
              <w:jc w:val="both"/>
              <w:rPr>
                <w:sz w:val="20"/>
                <w:szCs w:val="20"/>
              </w:rPr>
            </w:pPr>
            <w:r>
              <w:rPr>
                <w:sz w:val="20"/>
                <w:szCs w:val="20"/>
              </w:rPr>
              <w:t>IndexData</w:t>
            </w:r>
          </w:p>
        </w:tc>
        <w:tc>
          <w:tcPr>
            <w:tcW w:w="850" w:type="dxa"/>
          </w:tcPr>
          <w:p w14:paraId="4466A897" w14:textId="77777777" w:rsidR="003362F1" w:rsidRDefault="003362F1" w:rsidP="003362F1">
            <w:pPr>
              <w:jc w:val="both"/>
              <w:rPr>
                <w:sz w:val="20"/>
                <w:szCs w:val="20"/>
              </w:rPr>
            </w:pPr>
            <w:r>
              <w:rPr>
                <w:sz w:val="20"/>
                <w:szCs w:val="20"/>
              </w:rPr>
              <w:t>51</w:t>
            </w:r>
          </w:p>
        </w:tc>
      </w:tr>
      <w:tr w:rsidR="003362F1" w14:paraId="03C9CE85" w14:textId="77777777" w:rsidTr="000C26EB">
        <w:tc>
          <w:tcPr>
            <w:tcW w:w="2327" w:type="dxa"/>
          </w:tcPr>
          <w:p w14:paraId="10502948" w14:textId="77777777" w:rsidR="003362F1" w:rsidRDefault="003362F1" w:rsidP="003362F1">
            <w:pPr>
              <w:jc w:val="both"/>
              <w:rPr>
                <w:sz w:val="20"/>
                <w:szCs w:val="20"/>
              </w:rPr>
            </w:pPr>
            <w:r>
              <w:rPr>
                <w:sz w:val="20"/>
                <w:szCs w:val="20"/>
              </w:rPr>
              <w:t>IndexDone</w:t>
            </w:r>
          </w:p>
        </w:tc>
        <w:tc>
          <w:tcPr>
            <w:tcW w:w="850" w:type="dxa"/>
          </w:tcPr>
          <w:p w14:paraId="6E4C64F4" w14:textId="77777777" w:rsidR="003362F1" w:rsidRDefault="003362F1" w:rsidP="003362F1">
            <w:pPr>
              <w:jc w:val="both"/>
              <w:rPr>
                <w:sz w:val="20"/>
                <w:szCs w:val="20"/>
              </w:rPr>
            </w:pPr>
            <w:r>
              <w:rPr>
                <w:sz w:val="20"/>
                <w:szCs w:val="20"/>
              </w:rPr>
              <w:t>52</w:t>
            </w:r>
          </w:p>
        </w:tc>
      </w:tr>
      <w:tr w:rsidR="003362F1" w14:paraId="79608148" w14:textId="77777777" w:rsidTr="000C26EB">
        <w:tc>
          <w:tcPr>
            <w:tcW w:w="2327" w:type="dxa"/>
          </w:tcPr>
          <w:p w14:paraId="70046AC1" w14:textId="77777777" w:rsidR="003362F1" w:rsidRDefault="003362F1" w:rsidP="003362F1">
            <w:pPr>
              <w:jc w:val="both"/>
              <w:rPr>
                <w:sz w:val="20"/>
                <w:szCs w:val="20"/>
              </w:rPr>
            </w:pPr>
            <w:r>
              <w:rPr>
                <w:sz w:val="20"/>
                <w:szCs w:val="20"/>
              </w:rPr>
              <w:t>TableData</w:t>
            </w:r>
          </w:p>
        </w:tc>
        <w:tc>
          <w:tcPr>
            <w:tcW w:w="850" w:type="dxa"/>
          </w:tcPr>
          <w:p w14:paraId="74804EEB" w14:textId="77777777" w:rsidR="003362F1" w:rsidRDefault="003362F1" w:rsidP="003362F1">
            <w:pPr>
              <w:jc w:val="both"/>
              <w:rPr>
                <w:sz w:val="20"/>
                <w:szCs w:val="20"/>
              </w:rPr>
            </w:pPr>
            <w:r>
              <w:rPr>
                <w:sz w:val="20"/>
                <w:szCs w:val="20"/>
              </w:rPr>
              <w:t>53</w:t>
            </w:r>
          </w:p>
        </w:tc>
      </w:tr>
      <w:tr w:rsidR="003362F1" w14:paraId="0939BFFC" w14:textId="77777777" w:rsidTr="000C26EB">
        <w:tc>
          <w:tcPr>
            <w:tcW w:w="2327" w:type="dxa"/>
          </w:tcPr>
          <w:p w14:paraId="064CA75D" w14:textId="77777777" w:rsidR="003362F1" w:rsidRDefault="003362F1" w:rsidP="003362F1">
            <w:pPr>
              <w:jc w:val="both"/>
              <w:rPr>
                <w:sz w:val="20"/>
                <w:szCs w:val="20"/>
              </w:rPr>
            </w:pPr>
            <w:r>
              <w:rPr>
                <w:sz w:val="20"/>
                <w:szCs w:val="20"/>
              </w:rPr>
              <w:t>TableDone</w:t>
            </w:r>
          </w:p>
        </w:tc>
        <w:tc>
          <w:tcPr>
            <w:tcW w:w="850" w:type="dxa"/>
          </w:tcPr>
          <w:p w14:paraId="45BD462B" w14:textId="77777777" w:rsidR="003362F1" w:rsidRDefault="003362F1" w:rsidP="003362F1">
            <w:pPr>
              <w:jc w:val="both"/>
              <w:rPr>
                <w:sz w:val="20"/>
                <w:szCs w:val="20"/>
              </w:rPr>
            </w:pPr>
            <w:r>
              <w:rPr>
                <w:sz w:val="20"/>
                <w:szCs w:val="20"/>
              </w:rPr>
              <w:t>54</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2F815235" w14:textId="77777777" w:rsidTr="000C26EB">
        <w:tc>
          <w:tcPr>
            <w:tcW w:w="2327" w:type="dxa"/>
          </w:tcPr>
          <w:p w14:paraId="1C7C6324" w14:textId="77777777" w:rsidR="003362F1" w:rsidRDefault="003362F1" w:rsidP="003362F1">
            <w:pPr>
              <w:jc w:val="both"/>
              <w:rPr>
                <w:sz w:val="20"/>
                <w:szCs w:val="20"/>
              </w:rPr>
            </w:pPr>
            <w:r>
              <w:rPr>
                <w:sz w:val="20"/>
                <w:szCs w:val="20"/>
              </w:rPr>
              <w:t>Request</w:t>
            </w:r>
          </w:p>
        </w:tc>
        <w:tc>
          <w:tcPr>
            <w:tcW w:w="850" w:type="dxa"/>
          </w:tcPr>
          <w:p w14:paraId="6AF40C1B" w14:textId="77777777" w:rsidR="003362F1" w:rsidRDefault="003362F1" w:rsidP="003362F1">
            <w:pPr>
              <w:jc w:val="both"/>
              <w:rPr>
                <w:sz w:val="20"/>
                <w:szCs w:val="20"/>
              </w:rPr>
            </w:pPr>
            <w:r>
              <w:rPr>
                <w:sz w:val="20"/>
                <w:szCs w:val="20"/>
              </w:rPr>
              <w:t>56</w:t>
            </w:r>
          </w:p>
        </w:tc>
      </w:tr>
      <w:tr w:rsidR="003362F1" w14:paraId="7BB070A7" w14:textId="77777777" w:rsidTr="000C26EB">
        <w:tc>
          <w:tcPr>
            <w:tcW w:w="2327" w:type="dxa"/>
          </w:tcPr>
          <w:p w14:paraId="0F3B9266" w14:textId="77777777" w:rsidR="003362F1" w:rsidRDefault="003362F1" w:rsidP="003362F1">
            <w:pPr>
              <w:jc w:val="both"/>
              <w:rPr>
                <w:sz w:val="20"/>
                <w:szCs w:val="20"/>
              </w:rPr>
            </w:pPr>
            <w:r>
              <w:rPr>
                <w:sz w:val="20"/>
                <w:szCs w:val="20"/>
              </w:rPr>
              <w:t>Commit</w:t>
            </w:r>
            <w:r w:rsidR="00B35768">
              <w:rPr>
                <w:sz w:val="20"/>
                <w:szCs w:val="20"/>
              </w:rPr>
              <w:t>ted</w:t>
            </w:r>
          </w:p>
        </w:tc>
        <w:tc>
          <w:tcPr>
            <w:tcW w:w="850" w:type="dxa"/>
          </w:tcPr>
          <w:p w14:paraId="7B6C100B" w14:textId="77777777" w:rsidR="003362F1" w:rsidRDefault="003362F1" w:rsidP="003362F1">
            <w:pPr>
              <w:jc w:val="both"/>
              <w:rPr>
                <w:sz w:val="20"/>
                <w:szCs w:val="20"/>
              </w:rPr>
            </w:pPr>
            <w:r>
              <w:rPr>
                <w:sz w:val="20"/>
                <w:szCs w:val="20"/>
              </w:rPr>
              <w:t>57</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3362F1" w14:paraId="679E9212" w14:textId="77777777" w:rsidTr="000C26EB">
        <w:tc>
          <w:tcPr>
            <w:tcW w:w="2327" w:type="dxa"/>
          </w:tcPr>
          <w:p w14:paraId="49E7CC1F" w14:textId="77777777" w:rsidR="003362F1" w:rsidRDefault="003362F1" w:rsidP="0093399E">
            <w:pPr>
              <w:jc w:val="both"/>
              <w:rPr>
                <w:sz w:val="20"/>
                <w:szCs w:val="20"/>
              </w:rPr>
            </w:pPr>
            <w:r>
              <w:rPr>
                <w:sz w:val="20"/>
                <w:szCs w:val="20"/>
              </w:rPr>
              <w:t>Secondary</w:t>
            </w:r>
          </w:p>
        </w:tc>
        <w:tc>
          <w:tcPr>
            <w:tcW w:w="850" w:type="dxa"/>
          </w:tcPr>
          <w:p w14:paraId="5C8EA6B7" w14:textId="77777777" w:rsidR="003362F1" w:rsidRDefault="003362F1" w:rsidP="0093399E">
            <w:pPr>
              <w:jc w:val="both"/>
              <w:rPr>
                <w:sz w:val="20"/>
                <w:szCs w:val="20"/>
              </w:rPr>
            </w:pPr>
            <w:r>
              <w:rPr>
                <w:sz w:val="20"/>
                <w:szCs w:val="20"/>
              </w:rPr>
              <w:t>61</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1D007F7E" w14:textId="77777777" w:rsidTr="000C26EB">
        <w:tc>
          <w:tcPr>
            <w:tcW w:w="2327" w:type="dxa"/>
          </w:tcPr>
          <w:p w14:paraId="22DF2693" w14:textId="77777777" w:rsidR="00E96653" w:rsidRDefault="00E96653" w:rsidP="0093399E">
            <w:pPr>
              <w:jc w:val="both"/>
              <w:rPr>
                <w:sz w:val="20"/>
                <w:szCs w:val="20"/>
              </w:rPr>
            </w:pPr>
            <w:r>
              <w:rPr>
                <w:sz w:val="20"/>
                <w:szCs w:val="20"/>
              </w:rPr>
              <w:t>Valid</w:t>
            </w:r>
          </w:p>
        </w:tc>
        <w:tc>
          <w:tcPr>
            <w:tcW w:w="850" w:type="dxa"/>
          </w:tcPr>
          <w:p w14:paraId="65D7A5CC" w14:textId="77777777" w:rsidR="00E96653" w:rsidRDefault="00E96653" w:rsidP="0093399E">
            <w:pPr>
              <w:jc w:val="both"/>
              <w:rPr>
                <w:sz w:val="20"/>
                <w:szCs w:val="20"/>
              </w:rPr>
            </w:pPr>
            <w:r>
              <w:rPr>
                <w:sz w:val="20"/>
                <w:szCs w:val="20"/>
              </w:rPr>
              <w:t>63</w:t>
            </w:r>
          </w:p>
        </w:tc>
      </w:tr>
      <w:tr w:rsidR="00E96653" w14:paraId="208251D3" w14:textId="77777777" w:rsidTr="000C26EB">
        <w:tc>
          <w:tcPr>
            <w:tcW w:w="2327" w:type="dxa"/>
          </w:tcPr>
          <w:p w14:paraId="3727CC55" w14:textId="77777777" w:rsidR="00E96653" w:rsidRDefault="00E96653" w:rsidP="0093399E">
            <w:pPr>
              <w:jc w:val="both"/>
              <w:rPr>
                <w:sz w:val="20"/>
                <w:szCs w:val="20"/>
              </w:rPr>
            </w:pPr>
            <w:r>
              <w:rPr>
                <w:sz w:val="20"/>
                <w:szCs w:val="20"/>
              </w:rPr>
              <w:t>Invalid</w:t>
            </w:r>
          </w:p>
        </w:tc>
        <w:tc>
          <w:tcPr>
            <w:tcW w:w="850" w:type="dxa"/>
          </w:tcPr>
          <w:p w14:paraId="0CD69E44" w14:textId="77777777" w:rsidR="00E96653" w:rsidRDefault="00E96653" w:rsidP="0093399E">
            <w:pPr>
              <w:jc w:val="both"/>
              <w:rPr>
                <w:sz w:val="20"/>
                <w:szCs w:val="20"/>
              </w:rPr>
            </w:pPr>
            <w:r>
              <w:rPr>
                <w:sz w:val="20"/>
                <w:szCs w:val="20"/>
              </w:rPr>
              <w:t>64</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E96653" w14:paraId="70FC367D" w14:textId="77777777" w:rsidTr="000C26EB">
        <w:tc>
          <w:tcPr>
            <w:tcW w:w="2327" w:type="dxa"/>
          </w:tcPr>
          <w:p w14:paraId="67612FE3" w14:textId="77777777" w:rsidR="00E96653" w:rsidRDefault="00E96653" w:rsidP="0093399E">
            <w:pPr>
              <w:jc w:val="both"/>
              <w:rPr>
                <w:sz w:val="20"/>
                <w:szCs w:val="20"/>
              </w:rPr>
            </w:pPr>
            <w:r>
              <w:rPr>
                <w:sz w:val="20"/>
                <w:szCs w:val="20"/>
              </w:rPr>
              <w:t>RemoteTransactionReport</w:t>
            </w:r>
          </w:p>
        </w:tc>
        <w:tc>
          <w:tcPr>
            <w:tcW w:w="850" w:type="dxa"/>
          </w:tcPr>
          <w:p w14:paraId="1677120D" w14:textId="77777777" w:rsidR="00E96653" w:rsidRDefault="00E96653" w:rsidP="0093399E">
            <w:pPr>
              <w:jc w:val="both"/>
              <w:rPr>
                <w:sz w:val="20"/>
                <w:szCs w:val="20"/>
              </w:rPr>
            </w:pPr>
            <w:r>
              <w:rPr>
                <w:sz w:val="20"/>
                <w:szCs w:val="20"/>
              </w:rPr>
              <w:t>66</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F22381" w14:paraId="038F975D" w14:textId="77777777" w:rsidTr="000C26EB">
        <w:tc>
          <w:tcPr>
            <w:tcW w:w="2327" w:type="dxa"/>
          </w:tcPr>
          <w:p w14:paraId="67F121F1" w14:textId="77777777" w:rsidR="00F22381" w:rsidRDefault="00F22381" w:rsidP="0093399E">
            <w:pPr>
              <w:jc w:val="both"/>
              <w:rPr>
                <w:sz w:val="20"/>
                <w:szCs w:val="20"/>
              </w:rPr>
            </w:pPr>
            <w:r>
              <w:rPr>
                <w:sz w:val="20"/>
                <w:szCs w:val="20"/>
              </w:rPr>
              <w:t>TransactionReason</w:t>
            </w:r>
          </w:p>
        </w:tc>
        <w:tc>
          <w:tcPr>
            <w:tcW w:w="850" w:type="dxa"/>
          </w:tcPr>
          <w:p w14:paraId="28B003D4" w14:textId="77777777" w:rsidR="00F22381" w:rsidRDefault="00F22381" w:rsidP="0093399E">
            <w:pPr>
              <w:jc w:val="both"/>
              <w:rPr>
                <w:sz w:val="20"/>
                <w:szCs w:val="20"/>
              </w:rPr>
            </w:pPr>
            <w:r>
              <w:rPr>
                <w:sz w:val="20"/>
                <w:szCs w:val="20"/>
              </w:rPr>
              <w:t>69</w:t>
            </w:r>
          </w:p>
        </w:tc>
      </w:tr>
      <w:tr w:rsidR="00BB56D9" w14:paraId="173C5E5B" w14:textId="77777777" w:rsidTr="000C26EB">
        <w:tc>
          <w:tcPr>
            <w:tcW w:w="2327" w:type="dxa"/>
          </w:tcPr>
          <w:p w14:paraId="36AE78DE" w14:textId="77777777" w:rsidR="00BB56D9" w:rsidRDefault="00BB56D9" w:rsidP="0093399E">
            <w:pPr>
              <w:jc w:val="both"/>
              <w:rPr>
                <w:sz w:val="20"/>
                <w:szCs w:val="20"/>
              </w:rPr>
            </w:pPr>
            <w:r>
              <w:rPr>
                <w:sz w:val="20"/>
                <w:szCs w:val="20"/>
              </w:rPr>
              <w:t>DataLength</w:t>
            </w:r>
          </w:p>
        </w:tc>
        <w:tc>
          <w:tcPr>
            <w:tcW w:w="850" w:type="dxa"/>
          </w:tcPr>
          <w:p w14:paraId="5E5FAB52" w14:textId="77777777" w:rsidR="00BB56D9" w:rsidRDefault="00BB56D9" w:rsidP="0093399E">
            <w:pPr>
              <w:jc w:val="both"/>
              <w:rPr>
                <w:sz w:val="20"/>
                <w:szCs w:val="20"/>
              </w:rPr>
            </w:pPr>
            <w:r>
              <w:rPr>
                <w:sz w:val="20"/>
                <w:szCs w:val="20"/>
              </w:rPr>
              <w:t>70</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bl>
    <w:p w14:paraId="651D6F8F" w14:textId="77777777" w:rsidR="007D5F1C" w:rsidRDefault="00187B07" w:rsidP="007D5F1C">
      <w:pPr>
        <w:pStyle w:val="Heading3"/>
      </w:pPr>
      <w:r>
        <w:t>8.</w:t>
      </w:r>
      <w:r w:rsidR="00682711">
        <w:t>9</w:t>
      </w:r>
      <w:r w:rsidR="007D5F1C">
        <w:t>.2 Sending the connection string</w:t>
      </w:r>
      <w:bookmarkEnd w:id="81"/>
    </w:p>
    <w:p w14:paraId="354DAAF9" w14:textId="232686F4"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 and the server is locale-independent, so locale is not sent either.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4"/>
        <w:gridCol w:w="899"/>
        <w:gridCol w:w="2268"/>
        <w:gridCol w:w="4168"/>
      </w:tblGrid>
      <w:tr w:rsidR="006E2C8D" w:rsidRPr="00A850F4" w14:paraId="1C32216E" w14:textId="77777777" w:rsidTr="0072027B">
        <w:tc>
          <w:tcPr>
            <w:tcW w:w="1194"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99"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268"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168"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6E2C8D" w:rsidRPr="00A850F4" w14:paraId="7755BFCB" w14:textId="77777777" w:rsidTr="0072027B">
        <w:tc>
          <w:tcPr>
            <w:tcW w:w="1194" w:type="dxa"/>
          </w:tcPr>
          <w:p w14:paraId="4A3944F0" w14:textId="77777777" w:rsidR="006E2C8D" w:rsidRPr="00F6121C" w:rsidRDefault="006E2C8D" w:rsidP="00C45BC9">
            <w:pPr>
              <w:jc w:val="both"/>
              <w:rPr>
                <w:i/>
                <w:sz w:val="20"/>
                <w:szCs w:val="20"/>
                <w:lang w:val="en-GB"/>
              </w:rPr>
            </w:pPr>
            <w:r>
              <w:rPr>
                <w:i/>
                <w:sz w:val="20"/>
                <w:szCs w:val="20"/>
                <w:lang w:val="en-GB"/>
              </w:rPr>
              <w:t>User</w:t>
            </w:r>
          </w:p>
        </w:tc>
        <w:tc>
          <w:tcPr>
            <w:tcW w:w="899" w:type="dxa"/>
          </w:tcPr>
          <w:p w14:paraId="12168C13" w14:textId="77777777" w:rsidR="006E2C8D" w:rsidRPr="00F6121C" w:rsidRDefault="006E2C8D" w:rsidP="00C45BC9">
            <w:pPr>
              <w:jc w:val="both"/>
              <w:rPr>
                <w:i/>
                <w:sz w:val="20"/>
                <w:szCs w:val="20"/>
                <w:lang w:val="en-GB"/>
              </w:rPr>
            </w:pPr>
            <w:r>
              <w:rPr>
                <w:i/>
                <w:sz w:val="20"/>
                <w:szCs w:val="20"/>
                <w:lang w:val="en-GB"/>
              </w:rPr>
              <w:t>21</w:t>
            </w:r>
          </w:p>
        </w:tc>
        <w:tc>
          <w:tcPr>
            <w:tcW w:w="2268" w:type="dxa"/>
          </w:tcPr>
          <w:p w14:paraId="06086310" w14:textId="77777777" w:rsidR="006E2C8D" w:rsidRPr="00F6121C" w:rsidRDefault="006E2C8D" w:rsidP="00C45BC9">
            <w:pPr>
              <w:jc w:val="both"/>
              <w:rPr>
                <w:i/>
                <w:sz w:val="20"/>
                <w:szCs w:val="20"/>
                <w:lang w:val="en-GB"/>
              </w:rPr>
            </w:pPr>
            <w:r w:rsidRPr="00F6121C">
              <w:rPr>
                <w:i/>
                <w:sz w:val="20"/>
                <w:szCs w:val="20"/>
                <w:lang w:val="en-GB"/>
              </w:rPr>
              <w:t>String</w:t>
            </w:r>
          </w:p>
        </w:tc>
        <w:tc>
          <w:tcPr>
            <w:tcW w:w="4168" w:type="dxa"/>
          </w:tcPr>
          <w:p w14:paraId="0ACD0C19" w14:textId="77777777" w:rsidR="006E2C8D" w:rsidRPr="00F6121C" w:rsidRDefault="006E2C8D" w:rsidP="00C45BC9">
            <w:pPr>
              <w:jc w:val="both"/>
              <w:rPr>
                <w:i/>
                <w:sz w:val="20"/>
                <w:szCs w:val="20"/>
                <w:lang w:val="en-GB"/>
              </w:rPr>
            </w:pPr>
            <w:r w:rsidRPr="00F6121C">
              <w:rPr>
                <w:i/>
                <w:sz w:val="20"/>
                <w:szCs w:val="20"/>
                <w:lang w:val="en-GB"/>
              </w:rPr>
              <w:t>the user name</w:t>
            </w:r>
          </w:p>
        </w:tc>
      </w:tr>
      <w:tr w:rsidR="006E2C8D" w:rsidRPr="00A850F4" w14:paraId="5C4A0706" w14:textId="77777777" w:rsidTr="0072027B">
        <w:tc>
          <w:tcPr>
            <w:tcW w:w="1194" w:type="dxa"/>
          </w:tcPr>
          <w:p w14:paraId="2FABCF19" w14:textId="77777777" w:rsidR="006E2C8D" w:rsidRPr="00F6121C" w:rsidRDefault="006E2C8D" w:rsidP="00C45BC9">
            <w:pPr>
              <w:jc w:val="both"/>
              <w:rPr>
                <w:i/>
                <w:sz w:val="20"/>
                <w:szCs w:val="20"/>
                <w:lang w:val="en-GB"/>
              </w:rPr>
            </w:pPr>
            <w:r>
              <w:rPr>
                <w:i/>
                <w:sz w:val="20"/>
                <w:szCs w:val="20"/>
                <w:lang w:val="en-GB"/>
              </w:rPr>
              <w:t>Password</w:t>
            </w:r>
          </w:p>
        </w:tc>
        <w:tc>
          <w:tcPr>
            <w:tcW w:w="899" w:type="dxa"/>
          </w:tcPr>
          <w:p w14:paraId="6D34D1C3" w14:textId="77777777" w:rsidR="006E2C8D" w:rsidRDefault="006E2C8D" w:rsidP="00C45BC9">
            <w:pPr>
              <w:jc w:val="both"/>
              <w:rPr>
                <w:i/>
                <w:sz w:val="20"/>
                <w:szCs w:val="20"/>
                <w:lang w:val="en-GB"/>
              </w:rPr>
            </w:pPr>
            <w:r>
              <w:rPr>
                <w:i/>
                <w:sz w:val="20"/>
                <w:szCs w:val="20"/>
                <w:lang w:val="en-GB"/>
              </w:rPr>
              <w:t>20</w:t>
            </w:r>
          </w:p>
        </w:tc>
        <w:tc>
          <w:tcPr>
            <w:tcW w:w="2268" w:type="dxa"/>
          </w:tcPr>
          <w:p w14:paraId="1E602452" w14:textId="77777777" w:rsidR="006E2C8D" w:rsidRPr="00F6121C" w:rsidRDefault="006E2C8D" w:rsidP="00C45BC9">
            <w:pPr>
              <w:jc w:val="both"/>
              <w:rPr>
                <w:i/>
                <w:sz w:val="20"/>
                <w:szCs w:val="20"/>
                <w:lang w:val="en-GB"/>
              </w:rPr>
            </w:pPr>
            <w:r>
              <w:rPr>
                <w:i/>
                <w:sz w:val="20"/>
                <w:szCs w:val="20"/>
                <w:lang w:val="en-GB"/>
              </w:rPr>
              <w:t>String</w:t>
            </w:r>
          </w:p>
        </w:tc>
        <w:tc>
          <w:tcPr>
            <w:tcW w:w="4168" w:type="dxa"/>
          </w:tcPr>
          <w:p w14:paraId="695E28A4" w14:textId="77777777" w:rsidR="006E2C8D" w:rsidRPr="00F6121C" w:rsidRDefault="006E2C8D" w:rsidP="00C45BC9">
            <w:pPr>
              <w:jc w:val="both"/>
              <w:rPr>
                <w:i/>
                <w:sz w:val="20"/>
                <w:szCs w:val="20"/>
                <w:lang w:val="en-GB"/>
              </w:rPr>
            </w:pPr>
            <w:r>
              <w:rPr>
                <w:i/>
                <w:sz w:val="20"/>
                <w:szCs w:val="20"/>
                <w:lang w:val="en-GB"/>
              </w:rPr>
              <w:t>the passord</w:t>
            </w:r>
          </w:p>
        </w:tc>
      </w:tr>
      <w:tr w:rsidR="006E2C8D" w:rsidRPr="00A850F4" w14:paraId="0DA82815" w14:textId="77777777" w:rsidTr="0072027B">
        <w:tc>
          <w:tcPr>
            <w:tcW w:w="1194" w:type="dxa"/>
          </w:tcPr>
          <w:p w14:paraId="1EFC5D27" w14:textId="77777777" w:rsidR="006E2C8D" w:rsidRPr="00A850F4" w:rsidRDefault="006E2C8D" w:rsidP="00C45BC9">
            <w:pPr>
              <w:jc w:val="both"/>
              <w:rPr>
                <w:sz w:val="20"/>
                <w:szCs w:val="20"/>
                <w:lang w:val="en-GB"/>
              </w:rPr>
            </w:pPr>
            <w:r>
              <w:rPr>
                <w:sz w:val="20"/>
                <w:szCs w:val="20"/>
                <w:lang w:val="en-GB"/>
              </w:rPr>
              <w:t>Files</w:t>
            </w:r>
          </w:p>
        </w:tc>
        <w:tc>
          <w:tcPr>
            <w:tcW w:w="899" w:type="dxa"/>
          </w:tcPr>
          <w:p w14:paraId="528E7131" w14:textId="77777777" w:rsidR="006E2C8D" w:rsidRPr="00A850F4" w:rsidRDefault="006E2C8D" w:rsidP="00C45BC9">
            <w:pPr>
              <w:jc w:val="both"/>
              <w:rPr>
                <w:sz w:val="20"/>
                <w:szCs w:val="20"/>
                <w:lang w:val="en-GB"/>
              </w:rPr>
            </w:pPr>
            <w:r>
              <w:rPr>
                <w:sz w:val="20"/>
                <w:szCs w:val="20"/>
                <w:lang w:val="en-GB"/>
              </w:rPr>
              <w:t>22</w:t>
            </w:r>
          </w:p>
        </w:tc>
        <w:tc>
          <w:tcPr>
            <w:tcW w:w="2268" w:type="dxa"/>
          </w:tcPr>
          <w:p w14:paraId="3D993E57"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3AF96BC5" w14:textId="77777777" w:rsidR="006E2C8D" w:rsidRPr="00A850F4" w:rsidRDefault="006E2C8D" w:rsidP="00C45BC9">
            <w:pPr>
              <w:jc w:val="both"/>
              <w:rPr>
                <w:sz w:val="20"/>
                <w:szCs w:val="20"/>
                <w:lang w:val="en-GB"/>
              </w:rPr>
            </w:pPr>
            <w:r w:rsidRPr="00A850F4">
              <w:rPr>
                <w:sz w:val="20"/>
                <w:szCs w:val="20"/>
                <w:lang w:val="en-GB"/>
              </w:rPr>
              <w:t>the comma-separated list of databases to connect to</w:t>
            </w:r>
          </w:p>
        </w:tc>
      </w:tr>
      <w:tr w:rsidR="006E2C8D" w:rsidRPr="00A850F4" w14:paraId="1B9DF8E9" w14:textId="77777777" w:rsidTr="0072027B">
        <w:tc>
          <w:tcPr>
            <w:tcW w:w="1194" w:type="dxa"/>
          </w:tcPr>
          <w:p w14:paraId="071653FF" w14:textId="77777777" w:rsidR="006E2C8D" w:rsidRPr="00A850F4" w:rsidRDefault="006E2C8D" w:rsidP="00C45BC9">
            <w:pPr>
              <w:jc w:val="both"/>
              <w:rPr>
                <w:sz w:val="20"/>
                <w:szCs w:val="20"/>
                <w:lang w:val="en-GB"/>
              </w:rPr>
            </w:pPr>
            <w:r>
              <w:rPr>
                <w:sz w:val="20"/>
                <w:szCs w:val="20"/>
                <w:lang w:val="en-GB"/>
              </w:rPr>
              <w:t>Role</w:t>
            </w:r>
          </w:p>
        </w:tc>
        <w:tc>
          <w:tcPr>
            <w:tcW w:w="899" w:type="dxa"/>
          </w:tcPr>
          <w:p w14:paraId="7EA1111C" w14:textId="77777777" w:rsidR="006E2C8D" w:rsidRPr="00A850F4" w:rsidRDefault="006E2C8D" w:rsidP="00C45BC9">
            <w:pPr>
              <w:jc w:val="both"/>
              <w:rPr>
                <w:sz w:val="20"/>
                <w:szCs w:val="20"/>
                <w:lang w:val="en-GB"/>
              </w:rPr>
            </w:pPr>
            <w:r>
              <w:rPr>
                <w:sz w:val="20"/>
                <w:szCs w:val="20"/>
                <w:lang w:val="en-GB"/>
              </w:rPr>
              <w:t>23</w:t>
            </w:r>
          </w:p>
        </w:tc>
        <w:tc>
          <w:tcPr>
            <w:tcW w:w="2268" w:type="dxa"/>
          </w:tcPr>
          <w:p w14:paraId="041A573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019065CC" w14:textId="77777777" w:rsidR="006E2C8D" w:rsidRPr="00A850F4" w:rsidRDefault="006E2C8D"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6E2C8D" w:rsidRPr="00A850F4" w14:paraId="1E490709" w14:textId="77777777" w:rsidTr="0072027B">
        <w:tc>
          <w:tcPr>
            <w:tcW w:w="1194" w:type="dxa"/>
          </w:tcPr>
          <w:p w14:paraId="1662C629" w14:textId="77777777" w:rsidR="006E2C8D" w:rsidRPr="00A850F4" w:rsidRDefault="006E2C8D" w:rsidP="00C45BC9">
            <w:pPr>
              <w:jc w:val="both"/>
              <w:rPr>
                <w:sz w:val="20"/>
                <w:szCs w:val="20"/>
                <w:lang w:val="en-GB"/>
              </w:rPr>
            </w:pPr>
            <w:r>
              <w:rPr>
                <w:sz w:val="20"/>
                <w:szCs w:val="20"/>
                <w:lang w:val="en-GB"/>
              </w:rPr>
              <w:t>Done</w:t>
            </w:r>
          </w:p>
        </w:tc>
        <w:tc>
          <w:tcPr>
            <w:tcW w:w="899" w:type="dxa"/>
          </w:tcPr>
          <w:p w14:paraId="6658C4C2" w14:textId="77777777" w:rsidR="006E2C8D" w:rsidRPr="00A850F4" w:rsidRDefault="006E2C8D" w:rsidP="00C45BC9">
            <w:pPr>
              <w:jc w:val="both"/>
              <w:rPr>
                <w:sz w:val="20"/>
                <w:szCs w:val="20"/>
                <w:lang w:val="en-GB"/>
              </w:rPr>
            </w:pPr>
            <w:r>
              <w:rPr>
                <w:sz w:val="20"/>
                <w:szCs w:val="20"/>
                <w:lang w:val="en-GB"/>
              </w:rPr>
              <w:t>24</w:t>
            </w:r>
          </w:p>
        </w:tc>
        <w:tc>
          <w:tcPr>
            <w:tcW w:w="2268" w:type="dxa"/>
          </w:tcPr>
          <w:p w14:paraId="76812EF6" w14:textId="77777777" w:rsidR="006E2C8D" w:rsidRPr="00A850F4" w:rsidRDefault="006E2C8D" w:rsidP="00C45BC9">
            <w:pPr>
              <w:jc w:val="both"/>
              <w:rPr>
                <w:sz w:val="20"/>
                <w:szCs w:val="20"/>
                <w:lang w:val="en-GB"/>
              </w:rPr>
            </w:pPr>
          </w:p>
        </w:tc>
        <w:tc>
          <w:tcPr>
            <w:tcW w:w="4168" w:type="dxa"/>
          </w:tcPr>
          <w:p w14:paraId="54F38BDA" w14:textId="77777777" w:rsidR="006E2C8D" w:rsidRPr="00A850F4" w:rsidRDefault="006E2C8D" w:rsidP="00C45BC9">
            <w:pPr>
              <w:jc w:val="both"/>
              <w:rPr>
                <w:sz w:val="20"/>
                <w:szCs w:val="20"/>
                <w:lang w:val="en-GB"/>
              </w:rPr>
            </w:pPr>
            <w:r w:rsidRPr="00A850F4">
              <w:rPr>
                <w:sz w:val="20"/>
                <w:szCs w:val="20"/>
                <w:lang w:val="en-GB"/>
              </w:rPr>
              <w:t>signals end of the connection string data</w:t>
            </w:r>
          </w:p>
        </w:tc>
      </w:tr>
      <w:tr w:rsidR="006E2C8D" w:rsidRPr="00A850F4" w14:paraId="4B4D0B5B" w14:textId="77777777" w:rsidTr="0072027B">
        <w:tc>
          <w:tcPr>
            <w:tcW w:w="1194" w:type="dxa"/>
          </w:tcPr>
          <w:p w14:paraId="729F99C4" w14:textId="77777777" w:rsidR="006E2C8D" w:rsidRPr="00A850F4" w:rsidRDefault="006E2C8D" w:rsidP="00C45BC9">
            <w:pPr>
              <w:jc w:val="both"/>
              <w:rPr>
                <w:sz w:val="20"/>
                <w:szCs w:val="20"/>
                <w:lang w:val="en-GB"/>
              </w:rPr>
            </w:pPr>
            <w:r>
              <w:rPr>
                <w:sz w:val="20"/>
                <w:szCs w:val="20"/>
                <w:lang w:val="en-GB"/>
              </w:rPr>
              <w:t>Stop</w:t>
            </w:r>
          </w:p>
        </w:tc>
        <w:tc>
          <w:tcPr>
            <w:tcW w:w="899" w:type="dxa"/>
          </w:tcPr>
          <w:p w14:paraId="6FDAE890" w14:textId="77777777" w:rsidR="006E2C8D" w:rsidRPr="00A850F4" w:rsidRDefault="006E2C8D" w:rsidP="00C45BC9">
            <w:pPr>
              <w:jc w:val="both"/>
              <w:rPr>
                <w:sz w:val="20"/>
                <w:szCs w:val="20"/>
                <w:lang w:val="en-GB"/>
              </w:rPr>
            </w:pPr>
            <w:r>
              <w:rPr>
                <w:sz w:val="20"/>
                <w:szCs w:val="20"/>
                <w:lang w:val="en-GB"/>
              </w:rPr>
              <w:t>25</w:t>
            </w:r>
          </w:p>
        </w:tc>
        <w:tc>
          <w:tcPr>
            <w:tcW w:w="2268" w:type="dxa"/>
          </w:tcPr>
          <w:p w14:paraId="3C18DFF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2154BFC1" w14:textId="77777777" w:rsidR="006E2C8D" w:rsidRPr="00A850F4" w:rsidRDefault="006E2C8D" w:rsidP="00C45BC9">
            <w:pPr>
              <w:jc w:val="both"/>
              <w:rPr>
                <w:sz w:val="20"/>
                <w:szCs w:val="20"/>
                <w:lang w:val="en-GB"/>
              </w:rPr>
            </w:pPr>
            <w:r w:rsidRPr="00A850F4">
              <w:rPr>
                <w:sz w:val="20"/>
                <w:szCs w:val="20"/>
                <w:lang w:val="en-GB"/>
              </w:rPr>
              <w:t>the stop time</w:t>
            </w:r>
          </w:p>
        </w:tc>
      </w:tr>
      <w:tr w:rsidR="006E2C8D" w:rsidRPr="00A850F4" w14:paraId="51ECD2DA" w14:textId="77777777" w:rsidTr="0072027B">
        <w:tc>
          <w:tcPr>
            <w:tcW w:w="1194" w:type="dxa"/>
          </w:tcPr>
          <w:p w14:paraId="65B97D65" w14:textId="77777777" w:rsidR="006E2C8D" w:rsidRPr="00A850F4" w:rsidRDefault="006E2C8D" w:rsidP="00C45BC9">
            <w:pPr>
              <w:jc w:val="both"/>
              <w:rPr>
                <w:sz w:val="20"/>
                <w:szCs w:val="20"/>
                <w:lang w:val="en-GB"/>
              </w:rPr>
            </w:pPr>
            <w:r>
              <w:rPr>
                <w:sz w:val="20"/>
                <w:szCs w:val="20"/>
                <w:lang w:val="en-GB"/>
              </w:rPr>
              <w:t>Cluster</w:t>
            </w:r>
          </w:p>
        </w:tc>
        <w:tc>
          <w:tcPr>
            <w:tcW w:w="899" w:type="dxa"/>
          </w:tcPr>
          <w:p w14:paraId="180C75A5" w14:textId="77777777" w:rsidR="006E2C8D" w:rsidRPr="00A850F4" w:rsidRDefault="006E2C8D" w:rsidP="00C45BC9">
            <w:pPr>
              <w:jc w:val="both"/>
              <w:rPr>
                <w:sz w:val="20"/>
                <w:szCs w:val="20"/>
                <w:lang w:val="en-GB"/>
              </w:rPr>
            </w:pPr>
            <w:r>
              <w:rPr>
                <w:sz w:val="20"/>
                <w:szCs w:val="20"/>
                <w:lang w:val="en-GB"/>
              </w:rPr>
              <w:t>26</w:t>
            </w:r>
          </w:p>
        </w:tc>
        <w:tc>
          <w:tcPr>
            <w:tcW w:w="2268" w:type="dxa"/>
          </w:tcPr>
          <w:p w14:paraId="3109E846" w14:textId="77777777" w:rsidR="006E2C8D" w:rsidRPr="00A850F4" w:rsidRDefault="006E2C8D" w:rsidP="00C45BC9">
            <w:pPr>
              <w:jc w:val="both"/>
              <w:rPr>
                <w:sz w:val="20"/>
                <w:szCs w:val="20"/>
                <w:lang w:val="en-GB"/>
              </w:rPr>
            </w:pPr>
            <w:r w:rsidRPr="00A850F4">
              <w:rPr>
                <w:sz w:val="20"/>
                <w:szCs w:val="20"/>
                <w:lang w:val="en-GB"/>
              </w:rPr>
              <w:t>String</w:t>
            </w:r>
          </w:p>
        </w:tc>
        <w:tc>
          <w:tcPr>
            <w:tcW w:w="4168" w:type="dxa"/>
          </w:tcPr>
          <w:p w14:paraId="64209B25" w14:textId="77777777" w:rsidR="006E2C8D" w:rsidRPr="00A850F4" w:rsidRDefault="006E2C8D" w:rsidP="00C45BC9">
            <w:pPr>
              <w:jc w:val="both"/>
              <w:rPr>
                <w:sz w:val="20"/>
                <w:szCs w:val="20"/>
                <w:lang w:val="en-GB"/>
              </w:rPr>
            </w:pPr>
            <w:r w:rsidRPr="00A850F4">
              <w:rPr>
                <w:sz w:val="20"/>
                <w:szCs w:val="20"/>
                <w:lang w:val="en-GB"/>
              </w:rPr>
              <w:t xml:space="preserve">the DBMS </w:t>
            </w:r>
            <w:r>
              <w:rPr>
                <w:sz w:val="20"/>
                <w:szCs w:val="20"/>
                <w:lang w:val="en-GB"/>
              </w:rPr>
              <w:t>cluster identifier</w:t>
            </w:r>
          </w:p>
        </w:tc>
      </w:tr>
      <w:tr w:rsidR="006E2C8D" w:rsidRPr="00A850F4" w14:paraId="3DCE5D7D" w14:textId="77777777" w:rsidTr="0072027B">
        <w:tc>
          <w:tcPr>
            <w:tcW w:w="1194" w:type="dxa"/>
          </w:tcPr>
          <w:p w14:paraId="0561CB11" w14:textId="77777777" w:rsidR="006E2C8D" w:rsidRPr="00A850F4" w:rsidRDefault="006E2C8D" w:rsidP="00C45BC9">
            <w:pPr>
              <w:jc w:val="both"/>
              <w:rPr>
                <w:sz w:val="20"/>
                <w:szCs w:val="20"/>
                <w:lang w:val="en-GB"/>
              </w:rPr>
            </w:pPr>
            <w:r>
              <w:rPr>
                <w:sz w:val="20"/>
                <w:szCs w:val="20"/>
                <w:lang w:val="en-GB"/>
              </w:rPr>
              <w:t>Key</w:t>
            </w:r>
          </w:p>
        </w:tc>
        <w:tc>
          <w:tcPr>
            <w:tcW w:w="899" w:type="dxa"/>
          </w:tcPr>
          <w:p w14:paraId="13B804CC" w14:textId="77777777" w:rsidR="006E2C8D" w:rsidRDefault="006E2C8D" w:rsidP="00C45BC9">
            <w:pPr>
              <w:jc w:val="both"/>
              <w:rPr>
                <w:sz w:val="20"/>
                <w:szCs w:val="20"/>
                <w:lang w:val="en-GB"/>
              </w:rPr>
            </w:pPr>
            <w:r>
              <w:rPr>
                <w:sz w:val="20"/>
                <w:szCs w:val="20"/>
                <w:lang w:val="en-GB"/>
              </w:rPr>
              <w:t>27</w:t>
            </w:r>
          </w:p>
        </w:tc>
        <w:tc>
          <w:tcPr>
            <w:tcW w:w="2268" w:type="dxa"/>
          </w:tcPr>
          <w:p w14:paraId="159CD3BD" w14:textId="77777777" w:rsidR="006E2C8D" w:rsidRPr="00A850F4" w:rsidRDefault="006E2C8D" w:rsidP="00C45BC9">
            <w:pPr>
              <w:jc w:val="both"/>
              <w:rPr>
                <w:sz w:val="20"/>
                <w:szCs w:val="20"/>
                <w:lang w:val="en-GB"/>
              </w:rPr>
            </w:pPr>
            <w:r>
              <w:rPr>
                <w:sz w:val="20"/>
                <w:szCs w:val="20"/>
                <w:lang w:val="en-GB"/>
              </w:rPr>
              <w:t>String</w:t>
            </w:r>
          </w:p>
        </w:tc>
        <w:tc>
          <w:tcPr>
            <w:tcW w:w="4168" w:type="dxa"/>
          </w:tcPr>
          <w:p w14:paraId="3C73B408" w14:textId="77777777" w:rsidR="006E2C8D" w:rsidRPr="00A850F4" w:rsidRDefault="006E2C8D" w:rsidP="00F10FF4">
            <w:pPr>
              <w:jc w:val="both"/>
              <w:rPr>
                <w:sz w:val="20"/>
                <w:szCs w:val="20"/>
                <w:lang w:val="en-GB"/>
              </w:rPr>
            </w:pPr>
            <w:r>
              <w:rPr>
                <w:sz w:val="20"/>
                <w:szCs w:val="20"/>
                <w:lang w:val="en-GB"/>
              </w:rPr>
              <w:t>the DBMS access key</w:t>
            </w:r>
          </w:p>
        </w:tc>
      </w:tr>
      <w:tr w:rsidR="006E2C8D" w:rsidRPr="00A850F4" w14:paraId="22724EBF" w14:textId="77777777" w:rsidTr="0072027B">
        <w:tc>
          <w:tcPr>
            <w:tcW w:w="1194" w:type="dxa"/>
          </w:tcPr>
          <w:p w14:paraId="30E5624C" w14:textId="77777777" w:rsidR="006E2C8D" w:rsidRDefault="006E2C8D" w:rsidP="00C45BC9">
            <w:pPr>
              <w:jc w:val="both"/>
              <w:rPr>
                <w:sz w:val="20"/>
                <w:szCs w:val="20"/>
                <w:lang w:val="en-GB"/>
              </w:rPr>
            </w:pPr>
            <w:r>
              <w:rPr>
                <w:sz w:val="20"/>
                <w:szCs w:val="20"/>
                <w:lang w:val="en-GB"/>
              </w:rPr>
              <w:t>Compound</w:t>
            </w:r>
          </w:p>
        </w:tc>
        <w:tc>
          <w:tcPr>
            <w:tcW w:w="899" w:type="dxa"/>
          </w:tcPr>
          <w:p w14:paraId="6AF8C7F0" w14:textId="77777777" w:rsidR="006E2C8D" w:rsidRDefault="006E2C8D" w:rsidP="00C45BC9">
            <w:pPr>
              <w:jc w:val="both"/>
              <w:rPr>
                <w:sz w:val="20"/>
                <w:szCs w:val="20"/>
                <w:lang w:val="en-GB"/>
              </w:rPr>
            </w:pPr>
            <w:r>
              <w:rPr>
                <w:sz w:val="20"/>
                <w:szCs w:val="20"/>
                <w:lang w:val="en-GB"/>
              </w:rPr>
              <w:t>28</w:t>
            </w:r>
          </w:p>
        </w:tc>
        <w:tc>
          <w:tcPr>
            <w:tcW w:w="2268" w:type="dxa"/>
          </w:tcPr>
          <w:p w14:paraId="651B2338" w14:textId="77777777" w:rsidR="006E2C8D" w:rsidRDefault="006E2C8D" w:rsidP="00C45BC9">
            <w:pPr>
              <w:jc w:val="both"/>
              <w:rPr>
                <w:sz w:val="20"/>
                <w:szCs w:val="20"/>
                <w:lang w:val="en-GB"/>
              </w:rPr>
            </w:pPr>
            <w:r>
              <w:rPr>
                <w:sz w:val="20"/>
                <w:szCs w:val="20"/>
                <w:lang w:val="en-GB"/>
              </w:rPr>
              <w:t>Connection string</w:t>
            </w:r>
          </w:p>
        </w:tc>
        <w:tc>
          <w:tcPr>
            <w:tcW w:w="4168" w:type="dxa"/>
          </w:tcPr>
          <w:p w14:paraId="5D22FDDF" w14:textId="77777777" w:rsidR="006E2C8D" w:rsidRDefault="006E2C8D" w:rsidP="00F10FF4">
            <w:pPr>
              <w:jc w:val="both"/>
              <w:rPr>
                <w:sz w:val="20"/>
                <w:szCs w:val="20"/>
                <w:lang w:val="en-GB"/>
              </w:rPr>
            </w:pPr>
            <w:r>
              <w:rPr>
                <w:sz w:val="20"/>
                <w:szCs w:val="20"/>
                <w:lang w:val="en-GB"/>
              </w:rPr>
              <w:t>The connection string is compound</w:t>
            </w:r>
          </w:p>
        </w:tc>
      </w:tr>
      <w:tr w:rsidR="006E2C8D" w:rsidRPr="00A850F4" w14:paraId="46453BC1" w14:textId="77777777" w:rsidTr="0072027B">
        <w:tc>
          <w:tcPr>
            <w:tcW w:w="1194" w:type="dxa"/>
          </w:tcPr>
          <w:p w14:paraId="1643BD19" w14:textId="77777777" w:rsidR="006E2C8D" w:rsidRDefault="006E2C8D" w:rsidP="00C45BC9">
            <w:pPr>
              <w:jc w:val="both"/>
              <w:rPr>
                <w:sz w:val="20"/>
                <w:szCs w:val="20"/>
                <w:lang w:val="en-GB"/>
              </w:rPr>
            </w:pPr>
            <w:r>
              <w:rPr>
                <w:sz w:val="20"/>
                <w:szCs w:val="20"/>
                <w:lang w:val="en-GB"/>
              </w:rPr>
              <w:t>Base</w:t>
            </w:r>
          </w:p>
        </w:tc>
        <w:tc>
          <w:tcPr>
            <w:tcW w:w="899" w:type="dxa"/>
          </w:tcPr>
          <w:p w14:paraId="3FBA150A" w14:textId="77777777" w:rsidR="006E2C8D" w:rsidRDefault="006E2C8D" w:rsidP="00C45BC9">
            <w:pPr>
              <w:jc w:val="both"/>
              <w:rPr>
                <w:sz w:val="20"/>
                <w:szCs w:val="20"/>
                <w:lang w:val="en-GB"/>
              </w:rPr>
            </w:pPr>
            <w:r>
              <w:rPr>
                <w:sz w:val="20"/>
                <w:szCs w:val="20"/>
                <w:lang w:val="en-GB"/>
              </w:rPr>
              <w:t>29</w:t>
            </w:r>
          </w:p>
        </w:tc>
        <w:tc>
          <w:tcPr>
            <w:tcW w:w="2268" w:type="dxa"/>
          </w:tcPr>
          <w:p w14:paraId="60C5F9DF" w14:textId="77777777" w:rsidR="006E2C8D" w:rsidRDefault="006E2C8D" w:rsidP="00C45BC9">
            <w:pPr>
              <w:jc w:val="both"/>
              <w:rPr>
                <w:sz w:val="20"/>
                <w:szCs w:val="20"/>
                <w:lang w:val="en-GB"/>
              </w:rPr>
            </w:pPr>
            <w:r>
              <w:rPr>
                <w:sz w:val="20"/>
                <w:szCs w:val="20"/>
                <w:lang w:val="en-GB"/>
              </w:rPr>
              <w:t>String</w:t>
            </w:r>
          </w:p>
        </w:tc>
        <w:tc>
          <w:tcPr>
            <w:tcW w:w="4168" w:type="dxa"/>
          </w:tcPr>
          <w:p w14:paraId="260FC6AA" w14:textId="77777777" w:rsidR="006E2C8D" w:rsidRDefault="006E2C8D" w:rsidP="00F10FF4">
            <w:pPr>
              <w:jc w:val="both"/>
              <w:rPr>
                <w:sz w:val="20"/>
                <w:szCs w:val="20"/>
                <w:lang w:val="en-GB"/>
              </w:rPr>
            </w:pPr>
            <w:r>
              <w:rPr>
                <w:sz w:val="20"/>
                <w:szCs w:val="20"/>
                <w:lang w:val="en-GB"/>
              </w:rPr>
              <w:t>The base database name</w:t>
            </w:r>
          </w:p>
        </w:tc>
      </w:tr>
      <w:tr w:rsidR="006E2C8D" w:rsidRPr="00A850F4" w14:paraId="278168B1" w14:textId="77777777" w:rsidTr="0072027B">
        <w:tc>
          <w:tcPr>
            <w:tcW w:w="1194" w:type="dxa"/>
          </w:tcPr>
          <w:p w14:paraId="69122657" w14:textId="77777777" w:rsidR="006E2C8D" w:rsidRDefault="006E2C8D" w:rsidP="00C45BC9">
            <w:pPr>
              <w:jc w:val="both"/>
              <w:rPr>
                <w:sz w:val="20"/>
                <w:szCs w:val="20"/>
                <w:lang w:val="en-GB"/>
              </w:rPr>
            </w:pPr>
            <w:r>
              <w:rPr>
                <w:sz w:val="20"/>
                <w:szCs w:val="20"/>
                <w:lang w:val="en-GB"/>
              </w:rPr>
              <w:t>Coordinator</w:t>
            </w:r>
          </w:p>
        </w:tc>
        <w:tc>
          <w:tcPr>
            <w:tcW w:w="899" w:type="dxa"/>
          </w:tcPr>
          <w:p w14:paraId="7855BF87" w14:textId="77777777" w:rsidR="006E2C8D" w:rsidRDefault="006E2C8D" w:rsidP="00C45BC9">
            <w:pPr>
              <w:jc w:val="both"/>
              <w:rPr>
                <w:sz w:val="20"/>
                <w:szCs w:val="20"/>
                <w:lang w:val="en-GB"/>
              </w:rPr>
            </w:pPr>
            <w:r>
              <w:rPr>
                <w:sz w:val="20"/>
                <w:szCs w:val="20"/>
                <w:lang w:val="en-GB"/>
              </w:rPr>
              <w:t>30</w:t>
            </w:r>
          </w:p>
        </w:tc>
        <w:tc>
          <w:tcPr>
            <w:tcW w:w="2268" w:type="dxa"/>
          </w:tcPr>
          <w:p w14:paraId="0CA19BC7" w14:textId="77777777" w:rsidR="006E2C8D" w:rsidRDefault="006E2C8D" w:rsidP="00C45BC9">
            <w:pPr>
              <w:jc w:val="both"/>
              <w:rPr>
                <w:sz w:val="20"/>
                <w:szCs w:val="20"/>
                <w:lang w:val="en-GB"/>
              </w:rPr>
            </w:pPr>
            <w:r>
              <w:rPr>
                <w:sz w:val="20"/>
                <w:szCs w:val="20"/>
                <w:lang w:val="en-GB"/>
              </w:rPr>
              <w:t>String</w:t>
            </w:r>
          </w:p>
        </w:tc>
        <w:tc>
          <w:tcPr>
            <w:tcW w:w="4168" w:type="dxa"/>
          </w:tcPr>
          <w:p w14:paraId="2EE1CCFA" w14:textId="77777777" w:rsidR="006E2C8D" w:rsidRDefault="006E2C8D" w:rsidP="00A3376F">
            <w:pPr>
              <w:jc w:val="both"/>
              <w:rPr>
                <w:sz w:val="20"/>
                <w:szCs w:val="20"/>
                <w:lang w:val="en-GB"/>
              </w:rPr>
            </w:pPr>
            <w:r>
              <w:rPr>
                <w:sz w:val="20"/>
                <w:szCs w:val="20"/>
                <w:lang w:val="en-GB"/>
              </w:rPr>
              <w:t>The coordinator of the current transaction</w:t>
            </w:r>
          </w:p>
        </w:tc>
      </w:tr>
      <w:tr w:rsidR="0072027B" w:rsidRPr="00A850F4" w14:paraId="42AEAF4B" w14:textId="77777777" w:rsidTr="0072027B">
        <w:tc>
          <w:tcPr>
            <w:tcW w:w="1194" w:type="dxa"/>
          </w:tcPr>
          <w:p w14:paraId="2A9A07EC" w14:textId="77777777" w:rsidR="0072027B" w:rsidRDefault="0072027B" w:rsidP="00C45BC9">
            <w:pPr>
              <w:jc w:val="both"/>
              <w:rPr>
                <w:sz w:val="20"/>
                <w:szCs w:val="20"/>
                <w:lang w:val="en-GB"/>
              </w:rPr>
            </w:pPr>
            <w:r>
              <w:rPr>
                <w:sz w:val="20"/>
                <w:szCs w:val="20"/>
                <w:lang w:val="en-GB"/>
              </w:rPr>
              <w:t>BaseServer</w:t>
            </w:r>
          </w:p>
        </w:tc>
        <w:tc>
          <w:tcPr>
            <w:tcW w:w="899" w:type="dxa"/>
          </w:tcPr>
          <w:p w14:paraId="722EB65B" w14:textId="77777777" w:rsidR="0072027B" w:rsidRDefault="0072027B" w:rsidP="00C45BC9">
            <w:pPr>
              <w:jc w:val="both"/>
              <w:rPr>
                <w:sz w:val="20"/>
                <w:szCs w:val="20"/>
                <w:lang w:val="en-GB"/>
              </w:rPr>
            </w:pPr>
            <w:r>
              <w:rPr>
                <w:sz w:val="20"/>
                <w:szCs w:val="20"/>
                <w:lang w:val="en-GB"/>
              </w:rPr>
              <w:t>31</w:t>
            </w:r>
          </w:p>
        </w:tc>
        <w:tc>
          <w:tcPr>
            <w:tcW w:w="2268" w:type="dxa"/>
          </w:tcPr>
          <w:p w14:paraId="0516C829" w14:textId="77777777" w:rsidR="0072027B" w:rsidRDefault="0072027B" w:rsidP="00C45BC9">
            <w:pPr>
              <w:jc w:val="both"/>
              <w:rPr>
                <w:sz w:val="20"/>
                <w:szCs w:val="20"/>
                <w:lang w:val="en-GB"/>
              </w:rPr>
            </w:pPr>
            <w:r>
              <w:rPr>
                <w:sz w:val="20"/>
                <w:szCs w:val="20"/>
                <w:lang w:val="en-GB"/>
              </w:rPr>
              <w:t>String</w:t>
            </w:r>
          </w:p>
        </w:tc>
        <w:tc>
          <w:tcPr>
            <w:tcW w:w="4168" w:type="dxa"/>
          </w:tcPr>
          <w:p w14:paraId="56096D30" w14:textId="77777777" w:rsidR="0072027B" w:rsidRDefault="0072027B" w:rsidP="00A3376F">
            <w:pPr>
              <w:jc w:val="both"/>
              <w:rPr>
                <w:sz w:val="20"/>
                <w:szCs w:val="20"/>
                <w:lang w:val="en-GB"/>
              </w:rPr>
            </w:pPr>
            <w:r>
              <w:rPr>
                <w:sz w:val="20"/>
                <w:szCs w:val="20"/>
                <w:lang w:val="en-GB"/>
              </w:rPr>
              <w:t>The server for the base database, host:port</w:t>
            </w:r>
          </w:p>
        </w:tc>
      </w:tr>
      <w:tr w:rsidR="00747B94" w:rsidRPr="00A850F4" w14:paraId="1BA899FC" w14:textId="77777777" w:rsidTr="0072027B">
        <w:tc>
          <w:tcPr>
            <w:tcW w:w="1194" w:type="dxa"/>
          </w:tcPr>
          <w:p w14:paraId="42879674" w14:textId="77777777" w:rsidR="00747B94" w:rsidRDefault="00747B94" w:rsidP="00C45BC9">
            <w:pPr>
              <w:jc w:val="both"/>
              <w:rPr>
                <w:sz w:val="20"/>
                <w:szCs w:val="20"/>
                <w:lang w:val="en-GB"/>
              </w:rPr>
            </w:pPr>
            <w:r>
              <w:rPr>
                <w:sz w:val="20"/>
                <w:szCs w:val="20"/>
                <w:lang w:val="en-GB"/>
              </w:rPr>
              <w:t>Modify</w:t>
            </w:r>
          </w:p>
        </w:tc>
        <w:tc>
          <w:tcPr>
            <w:tcW w:w="899" w:type="dxa"/>
          </w:tcPr>
          <w:p w14:paraId="66A3C18C" w14:textId="77777777" w:rsidR="00747B94" w:rsidRDefault="00747B94" w:rsidP="00C45BC9">
            <w:pPr>
              <w:jc w:val="both"/>
              <w:rPr>
                <w:sz w:val="20"/>
                <w:szCs w:val="20"/>
                <w:lang w:val="en-GB"/>
              </w:rPr>
            </w:pPr>
            <w:r>
              <w:rPr>
                <w:sz w:val="20"/>
                <w:szCs w:val="20"/>
                <w:lang w:val="en-GB"/>
              </w:rPr>
              <w:t>32</w:t>
            </w:r>
          </w:p>
        </w:tc>
        <w:tc>
          <w:tcPr>
            <w:tcW w:w="2268" w:type="dxa"/>
          </w:tcPr>
          <w:p w14:paraId="3344F6CB" w14:textId="77777777" w:rsidR="00747B94" w:rsidRPr="00747B94" w:rsidRDefault="00747B94"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168" w:type="dxa"/>
          </w:tcPr>
          <w:p w14:paraId="77BCA8E7" w14:textId="77777777" w:rsidR="00047887" w:rsidRDefault="00747B94" w:rsidP="00A3376F">
            <w:pPr>
              <w:jc w:val="both"/>
              <w:rPr>
                <w:sz w:val="20"/>
                <w:szCs w:val="20"/>
                <w:lang w:val="en-GB"/>
              </w:rPr>
            </w:pPr>
            <w:r>
              <w:rPr>
                <w:sz w:val="20"/>
                <w:szCs w:val="20"/>
                <w:lang w:val="en-GB"/>
              </w:rPr>
              <w:t>Allow modification (default true for the first database in the connection)</w:t>
            </w:r>
          </w:p>
        </w:tc>
      </w:tr>
    </w:tbl>
    <w:p w14:paraId="2E2819F6" w14:textId="77777777"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8"/>
        <w:gridCol w:w="955"/>
        <w:gridCol w:w="2268"/>
        <w:gridCol w:w="416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77777777" w:rsidR="006E2C8D" w:rsidRPr="00A850F4" w:rsidRDefault="006E2C8D" w:rsidP="003362F1">
            <w:pPr>
              <w:jc w:val="both"/>
              <w:rPr>
                <w:sz w:val="20"/>
                <w:szCs w:val="20"/>
                <w:lang w:val="en-GB"/>
              </w:rPr>
            </w:pPr>
            <w:r>
              <w:rPr>
                <w:sz w:val="20"/>
                <w:szCs w:val="20"/>
                <w:lang w:val="en-GB"/>
              </w:rPr>
              <w:t>If the coordinator field was not present</w:t>
            </w:r>
          </w:p>
        </w:tc>
      </w:tr>
      <w:tr w:rsidR="006E2C8D" w:rsidRPr="00A850F4" w14:paraId="48F21367" w14:textId="77777777" w:rsidTr="0072027B">
        <w:tc>
          <w:tcPr>
            <w:tcW w:w="1138" w:type="dxa"/>
          </w:tcPr>
          <w:p w14:paraId="5E480371" w14:textId="77777777" w:rsidR="006E2C8D" w:rsidRPr="00A850F4" w:rsidRDefault="006E2C8D" w:rsidP="003362F1">
            <w:pPr>
              <w:jc w:val="both"/>
              <w:rPr>
                <w:sz w:val="20"/>
                <w:szCs w:val="20"/>
                <w:lang w:val="en-GB"/>
              </w:rPr>
            </w:pPr>
            <w:r>
              <w:rPr>
                <w:sz w:val="20"/>
                <w:szCs w:val="20"/>
                <w:lang w:val="en-GB"/>
              </w:rPr>
              <w:t>Secondary</w:t>
            </w:r>
          </w:p>
        </w:tc>
        <w:tc>
          <w:tcPr>
            <w:tcW w:w="955" w:type="dxa"/>
          </w:tcPr>
          <w:p w14:paraId="0BB8EECE" w14:textId="77777777" w:rsidR="006E2C8D" w:rsidRDefault="006E2C8D" w:rsidP="003362F1">
            <w:pPr>
              <w:jc w:val="both"/>
              <w:rPr>
                <w:sz w:val="20"/>
                <w:szCs w:val="20"/>
                <w:lang w:val="en-GB"/>
              </w:rPr>
            </w:pPr>
            <w:r>
              <w:rPr>
                <w:sz w:val="20"/>
                <w:szCs w:val="20"/>
                <w:lang w:val="en-GB"/>
              </w:rPr>
              <w:t>61</w:t>
            </w:r>
          </w:p>
        </w:tc>
        <w:tc>
          <w:tcPr>
            <w:tcW w:w="2268" w:type="dxa"/>
          </w:tcPr>
          <w:p w14:paraId="50AE05C3" w14:textId="77777777" w:rsidR="006E2C8D" w:rsidRPr="00A850F4" w:rsidRDefault="006E2C8D" w:rsidP="003362F1">
            <w:pPr>
              <w:jc w:val="both"/>
              <w:rPr>
                <w:sz w:val="20"/>
                <w:szCs w:val="20"/>
                <w:lang w:val="en-GB"/>
              </w:rPr>
            </w:pPr>
            <w:r>
              <w:rPr>
                <w:sz w:val="20"/>
                <w:szCs w:val="20"/>
                <w:lang w:val="en-GB"/>
              </w:rPr>
              <w:t>2 longs (startPos,length)</w:t>
            </w:r>
          </w:p>
        </w:tc>
        <w:tc>
          <w:tcPr>
            <w:tcW w:w="4168" w:type="dxa"/>
          </w:tcPr>
          <w:p w14:paraId="3F1FFB22" w14:textId="77777777" w:rsidR="006E2C8D" w:rsidRDefault="006E2C8D" w:rsidP="001D5EAF">
            <w:pPr>
              <w:jc w:val="both"/>
              <w:rPr>
                <w:sz w:val="20"/>
                <w:szCs w:val="20"/>
                <w:lang w:val="en-GB"/>
              </w:rPr>
            </w:pPr>
            <w:r>
              <w:rPr>
                <w:sz w:val="20"/>
                <w:szCs w:val="20"/>
                <w:lang w:val="en-GB"/>
              </w:rPr>
              <w:t>If the coordinator field is present, the connection is to a single remote database and the server responds with the start and current high-water</w:t>
            </w:r>
            <w:r w:rsidR="001D5EAF">
              <w:rPr>
                <w:sz w:val="20"/>
                <w:szCs w:val="20"/>
                <w:lang w:val="en-GB"/>
              </w:rPr>
              <w:t xml:space="preserve"> </w:t>
            </w:r>
            <w:r>
              <w:rPr>
                <w:sz w:val="20"/>
                <w:szCs w:val="20"/>
                <w:lang w:val="en-GB"/>
              </w:rPr>
              <w:t>mark</w:t>
            </w:r>
            <w:r w:rsidR="001D5EAF">
              <w:rPr>
                <w:sz w:val="20"/>
                <w:szCs w:val="20"/>
                <w:lang w:val="en-GB"/>
              </w:rPr>
              <w:t>*</w:t>
            </w:r>
            <w:r>
              <w:rPr>
                <w:sz w:val="20"/>
                <w:szCs w:val="20"/>
                <w:lang w:val="en-GB"/>
              </w:rPr>
              <w:t xml:space="preserve"> of this database.</w:t>
            </w:r>
          </w:p>
        </w:tc>
      </w:tr>
    </w:tbl>
    <w:p w14:paraId="09DF3E46" w14:textId="77777777" w:rsidR="001D5EAF" w:rsidRDefault="001D5EAF" w:rsidP="009F57ED">
      <w:pPr>
        <w:spacing w:before="120"/>
        <w:jc w:val="both"/>
        <w:rPr>
          <w:sz w:val="20"/>
          <w:szCs w:val="20"/>
          <w:lang w:val="en-GB"/>
        </w:rPr>
      </w:pPr>
      <w:r>
        <w:rPr>
          <w:sz w:val="20"/>
          <w:szCs w:val="20"/>
          <w:lang w:val="en-GB"/>
        </w:rPr>
        <w:t>*The length excludes the 5-byte end-of-file marker if present (with the append storage option there is no end-of-file marker).</w:t>
      </w:r>
    </w:p>
    <w:p w14:paraId="5464AD77" w14:textId="77777777" w:rsidR="009F57ED" w:rsidRDefault="009F57ED" w:rsidP="009F57ED">
      <w:pPr>
        <w:spacing w:before="120"/>
        <w:jc w:val="both"/>
        <w:rPr>
          <w:sz w:val="20"/>
          <w:szCs w:val="20"/>
          <w:lang w:val="en-GB"/>
        </w:rPr>
      </w:pPr>
      <w:r>
        <w:rPr>
          <w:sz w:val="20"/>
          <w:szCs w:val="20"/>
          <w:lang w:val="en-GB"/>
        </w:rPr>
        <w:t xml:space="preserve">Note that during a transaction, and as viewed from the coordinating transaction, the length and contents of a remote database do not change until commit. This is why it can be determined during connection. </w:t>
      </w:r>
    </w:p>
    <w:p w14:paraId="355F8440" w14:textId="77777777" w:rsidR="00BB56D9" w:rsidRDefault="00BB56D9" w:rsidP="00BB56D9">
      <w:pPr>
        <w:pStyle w:val="Heading3"/>
      </w:pPr>
      <w:r>
        <w:t>8.9.3 Level 1 traffic</w:t>
      </w:r>
    </w:p>
    <w:p w14:paraId="2C6152CF" w14:textId="77777777" w:rsidR="00BB56D9" w:rsidRPr="00BB56D9" w:rsidRDefault="00BB56D9" w:rsidP="00BB56D9">
      <w:pPr>
        <w:spacing w:before="120"/>
        <w:jc w:val="both"/>
        <w:rPr>
          <w:sz w:val="20"/>
          <w:szCs w:val="20"/>
          <w:lang w:val="en-GB"/>
        </w:rPr>
      </w:pPr>
      <w:r>
        <w:rPr>
          <w:sz w:val="20"/>
          <w:szCs w:val="20"/>
          <w:lang w:val="en-GB"/>
        </w:rPr>
        <w:t>This traffic results from configuration changes</w:t>
      </w:r>
      <w:r w:rsidR="00227B8F">
        <w:rPr>
          <w:sz w:val="20"/>
          <w:szCs w:val="20"/>
          <w:lang w:val="en-GB"/>
        </w:rPr>
        <w:t>, and server notifications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992"/>
        <w:gridCol w:w="1560"/>
        <w:gridCol w:w="1275"/>
        <w:gridCol w:w="993"/>
        <w:gridCol w:w="2325"/>
      </w:tblGrid>
      <w:tr w:rsidR="00BB56D9" w:rsidRPr="00A850F4" w14:paraId="3A0AB938" w14:textId="77777777" w:rsidTr="00227B8F">
        <w:tc>
          <w:tcPr>
            <w:tcW w:w="1384" w:type="dxa"/>
          </w:tcPr>
          <w:p w14:paraId="2CB29496" w14:textId="77777777" w:rsidR="00BB56D9" w:rsidRPr="00A850F4" w:rsidRDefault="00BB56D9" w:rsidP="00227B8F">
            <w:pPr>
              <w:jc w:val="center"/>
              <w:rPr>
                <w:b/>
                <w:sz w:val="20"/>
                <w:szCs w:val="20"/>
                <w:lang w:val="en-GB"/>
              </w:rPr>
            </w:pPr>
            <w:r>
              <w:rPr>
                <w:b/>
                <w:sz w:val="20"/>
                <w:szCs w:val="20"/>
                <w:lang w:val="en-GB"/>
              </w:rPr>
              <w:t>Protocol</w:t>
            </w:r>
            <w:r w:rsidRPr="00A850F4">
              <w:rPr>
                <w:b/>
                <w:sz w:val="20"/>
                <w:szCs w:val="20"/>
                <w:lang w:val="en-GB"/>
              </w:rPr>
              <w:t xml:space="preserve"> Octet</w:t>
            </w:r>
          </w:p>
        </w:tc>
        <w:tc>
          <w:tcPr>
            <w:tcW w:w="992" w:type="dxa"/>
          </w:tcPr>
          <w:p w14:paraId="59FAF99C" w14:textId="77777777" w:rsidR="00BB56D9" w:rsidRPr="00A850F4" w:rsidRDefault="00BB56D9" w:rsidP="00227B8F">
            <w:pPr>
              <w:jc w:val="center"/>
              <w:rPr>
                <w:b/>
                <w:sz w:val="20"/>
                <w:szCs w:val="20"/>
                <w:lang w:val="en-GB"/>
              </w:rPr>
            </w:pPr>
            <w:r w:rsidRPr="00A850F4">
              <w:rPr>
                <w:b/>
                <w:sz w:val="20"/>
                <w:szCs w:val="20"/>
                <w:lang w:val="en-GB"/>
              </w:rPr>
              <w:t>Further data</w:t>
            </w:r>
          </w:p>
        </w:tc>
        <w:tc>
          <w:tcPr>
            <w:tcW w:w="1560" w:type="dxa"/>
          </w:tcPr>
          <w:p w14:paraId="0C46BB94" w14:textId="77777777" w:rsidR="00BB56D9" w:rsidRPr="00A850F4" w:rsidRDefault="00BB56D9" w:rsidP="00227B8F">
            <w:pPr>
              <w:jc w:val="center"/>
              <w:rPr>
                <w:b/>
                <w:sz w:val="20"/>
                <w:szCs w:val="20"/>
                <w:lang w:val="en-GB"/>
              </w:rPr>
            </w:pPr>
            <w:r w:rsidRPr="00A850F4">
              <w:rPr>
                <w:b/>
                <w:sz w:val="20"/>
                <w:szCs w:val="20"/>
                <w:lang w:val="en-GB"/>
              </w:rPr>
              <w:t>Description</w:t>
            </w:r>
          </w:p>
        </w:tc>
        <w:tc>
          <w:tcPr>
            <w:tcW w:w="1275" w:type="dxa"/>
          </w:tcPr>
          <w:p w14:paraId="1096D172" w14:textId="77777777" w:rsidR="00BB56D9" w:rsidRPr="00A850F4" w:rsidRDefault="00BB56D9" w:rsidP="00227B8F">
            <w:pPr>
              <w:jc w:val="center"/>
              <w:rPr>
                <w:b/>
                <w:sz w:val="20"/>
                <w:szCs w:val="20"/>
                <w:lang w:val="en-GB"/>
              </w:rPr>
            </w:pPr>
            <w:r w:rsidRPr="00A850F4">
              <w:rPr>
                <w:b/>
                <w:sz w:val="20"/>
                <w:szCs w:val="20"/>
                <w:lang w:val="en-GB"/>
              </w:rPr>
              <w:t>Server</w:t>
            </w:r>
          </w:p>
          <w:p w14:paraId="04EDAA21" w14:textId="77777777" w:rsidR="00BB56D9" w:rsidRPr="00A850F4" w:rsidRDefault="00BB56D9" w:rsidP="00227B8F">
            <w:pPr>
              <w:jc w:val="center"/>
              <w:rPr>
                <w:b/>
                <w:sz w:val="20"/>
                <w:szCs w:val="20"/>
                <w:lang w:val="en-GB"/>
              </w:rPr>
            </w:pPr>
            <w:r w:rsidRPr="00A850F4">
              <w:rPr>
                <w:b/>
                <w:sz w:val="20"/>
                <w:szCs w:val="20"/>
                <w:lang w:val="en-GB"/>
              </w:rPr>
              <w:t>Octet</w:t>
            </w:r>
          </w:p>
        </w:tc>
        <w:tc>
          <w:tcPr>
            <w:tcW w:w="993" w:type="dxa"/>
          </w:tcPr>
          <w:p w14:paraId="2CA471CE" w14:textId="77777777" w:rsidR="00BB56D9" w:rsidRPr="00A850F4" w:rsidRDefault="00BB56D9" w:rsidP="00227B8F">
            <w:pPr>
              <w:jc w:val="center"/>
              <w:rPr>
                <w:b/>
                <w:sz w:val="20"/>
                <w:szCs w:val="20"/>
                <w:lang w:val="en-GB"/>
              </w:rPr>
            </w:pPr>
            <w:r w:rsidRPr="00A850F4">
              <w:rPr>
                <w:b/>
                <w:sz w:val="20"/>
                <w:szCs w:val="20"/>
                <w:lang w:val="en-GB"/>
              </w:rPr>
              <w:t>Further data</w:t>
            </w:r>
          </w:p>
        </w:tc>
        <w:tc>
          <w:tcPr>
            <w:tcW w:w="2325" w:type="dxa"/>
          </w:tcPr>
          <w:p w14:paraId="3BAEC00E" w14:textId="77777777" w:rsidR="00BB56D9" w:rsidRPr="00A850F4" w:rsidRDefault="00BB56D9" w:rsidP="00227B8F">
            <w:pPr>
              <w:jc w:val="center"/>
              <w:rPr>
                <w:b/>
                <w:sz w:val="20"/>
                <w:szCs w:val="20"/>
                <w:lang w:val="en-GB"/>
              </w:rPr>
            </w:pPr>
            <w:r w:rsidRPr="00A850F4">
              <w:rPr>
                <w:b/>
                <w:sz w:val="20"/>
                <w:szCs w:val="20"/>
                <w:lang w:val="en-GB"/>
              </w:rPr>
              <w:t>Description</w:t>
            </w:r>
          </w:p>
        </w:tc>
      </w:tr>
      <w:tr w:rsidR="00BB56D9" w14:paraId="64F32547" w14:textId="77777777" w:rsidTr="00227B8F">
        <w:tc>
          <w:tcPr>
            <w:tcW w:w="1384" w:type="dxa"/>
          </w:tcPr>
          <w:p w14:paraId="487074E8" w14:textId="77777777" w:rsidR="00BB56D9" w:rsidRDefault="00BB56D9" w:rsidP="00227B8F">
            <w:pPr>
              <w:jc w:val="both"/>
              <w:rPr>
                <w:sz w:val="20"/>
                <w:szCs w:val="20"/>
                <w:lang w:val="en-GB"/>
              </w:rPr>
            </w:pPr>
            <w:r>
              <w:rPr>
                <w:sz w:val="20"/>
                <w:szCs w:val="20"/>
                <w:lang w:val="en-GB"/>
              </w:rPr>
              <w:t>SetMaster</w:t>
            </w:r>
          </w:p>
        </w:tc>
        <w:tc>
          <w:tcPr>
            <w:tcW w:w="992" w:type="dxa"/>
          </w:tcPr>
          <w:p w14:paraId="1D41C0C6" w14:textId="77777777" w:rsidR="00BB56D9" w:rsidRDefault="00BB56D9" w:rsidP="00227B8F">
            <w:pPr>
              <w:jc w:val="both"/>
              <w:rPr>
                <w:sz w:val="20"/>
                <w:szCs w:val="20"/>
                <w:lang w:val="en-GB"/>
              </w:rPr>
            </w:pPr>
            <w:r>
              <w:rPr>
                <w:sz w:val="20"/>
                <w:szCs w:val="20"/>
                <w:lang w:val="en-GB"/>
              </w:rPr>
              <w:t>string</w:t>
            </w:r>
          </w:p>
        </w:tc>
        <w:tc>
          <w:tcPr>
            <w:tcW w:w="1560" w:type="dxa"/>
          </w:tcPr>
          <w:p w14:paraId="7E8D3342" w14:textId="77777777" w:rsidR="00BB56D9" w:rsidRDefault="00BB56D9" w:rsidP="00227B8F">
            <w:pPr>
              <w:rPr>
                <w:sz w:val="20"/>
                <w:szCs w:val="20"/>
                <w:lang w:val="en-GB"/>
              </w:rPr>
            </w:pPr>
            <w:r>
              <w:rPr>
                <w:sz w:val="20"/>
                <w:szCs w:val="20"/>
                <w:lang w:val="en-GB"/>
              </w:rPr>
              <w:t>database</w:t>
            </w:r>
            <w:r w:rsidR="008A451C">
              <w:rPr>
                <w:sz w:val="20"/>
                <w:szCs w:val="20"/>
                <w:lang w:val="en-GB"/>
              </w:rPr>
              <w:t xml:space="preserve"> </w:t>
            </w:r>
            <w:r>
              <w:rPr>
                <w:sz w:val="20"/>
                <w:szCs w:val="20"/>
                <w:lang w:val="en-GB"/>
              </w:rPr>
              <w:t>name</w:t>
            </w:r>
          </w:p>
        </w:tc>
        <w:tc>
          <w:tcPr>
            <w:tcW w:w="1275" w:type="dxa"/>
          </w:tcPr>
          <w:p w14:paraId="09F4682F" w14:textId="77777777" w:rsidR="00BB56D9" w:rsidRDefault="00BB56D9" w:rsidP="00227B8F">
            <w:pPr>
              <w:jc w:val="both"/>
              <w:rPr>
                <w:sz w:val="20"/>
                <w:szCs w:val="20"/>
                <w:lang w:val="en-GB"/>
              </w:rPr>
            </w:pPr>
            <w:r>
              <w:rPr>
                <w:sz w:val="20"/>
                <w:szCs w:val="20"/>
                <w:lang w:val="en-GB"/>
              </w:rPr>
              <w:t>Done</w:t>
            </w:r>
          </w:p>
        </w:tc>
        <w:tc>
          <w:tcPr>
            <w:tcW w:w="993" w:type="dxa"/>
          </w:tcPr>
          <w:p w14:paraId="004D9AA3" w14:textId="77777777" w:rsidR="00BB56D9" w:rsidRDefault="00BB56D9" w:rsidP="00227B8F">
            <w:pPr>
              <w:jc w:val="both"/>
              <w:rPr>
                <w:sz w:val="20"/>
                <w:szCs w:val="20"/>
                <w:lang w:val="en-GB"/>
              </w:rPr>
            </w:pPr>
          </w:p>
        </w:tc>
        <w:tc>
          <w:tcPr>
            <w:tcW w:w="2325" w:type="dxa"/>
          </w:tcPr>
          <w:p w14:paraId="3C31FE3C" w14:textId="77777777" w:rsidR="00BB56D9" w:rsidRDefault="00BB56D9" w:rsidP="00227B8F">
            <w:pPr>
              <w:rPr>
                <w:sz w:val="20"/>
                <w:szCs w:val="20"/>
                <w:lang w:val="en-GB"/>
              </w:rPr>
            </w:pPr>
          </w:p>
        </w:tc>
      </w:tr>
      <w:tr w:rsidR="00BB56D9" w14:paraId="1762308E" w14:textId="77777777" w:rsidTr="00227B8F">
        <w:tc>
          <w:tcPr>
            <w:tcW w:w="1384" w:type="dxa"/>
          </w:tcPr>
          <w:p w14:paraId="5EEA0915" w14:textId="77777777" w:rsidR="00BB56D9" w:rsidRDefault="00BB56D9" w:rsidP="00227B8F">
            <w:pPr>
              <w:jc w:val="both"/>
              <w:rPr>
                <w:sz w:val="20"/>
                <w:szCs w:val="20"/>
                <w:lang w:val="en-GB"/>
              </w:rPr>
            </w:pPr>
            <w:r>
              <w:rPr>
                <w:sz w:val="20"/>
                <w:szCs w:val="20"/>
                <w:lang w:val="en-GB"/>
              </w:rPr>
              <w:t>Subscribe</w:t>
            </w:r>
          </w:p>
        </w:tc>
        <w:tc>
          <w:tcPr>
            <w:tcW w:w="992" w:type="dxa"/>
          </w:tcPr>
          <w:p w14:paraId="536B40DF" w14:textId="77777777" w:rsidR="00BB56D9" w:rsidRDefault="00BB56D9" w:rsidP="00227B8F">
            <w:pPr>
              <w:jc w:val="both"/>
              <w:rPr>
                <w:sz w:val="20"/>
                <w:szCs w:val="20"/>
                <w:lang w:val="en-GB"/>
              </w:rPr>
            </w:pPr>
          </w:p>
        </w:tc>
        <w:tc>
          <w:tcPr>
            <w:tcW w:w="1560" w:type="dxa"/>
          </w:tcPr>
          <w:p w14:paraId="54A48779" w14:textId="77777777" w:rsidR="00BB56D9" w:rsidRDefault="00BB56D9" w:rsidP="00227B8F">
            <w:pPr>
              <w:rPr>
                <w:sz w:val="20"/>
                <w:szCs w:val="20"/>
                <w:lang w:val="en-GB"/>
              </w:rPr>
            </w:pPr>
          </w:p>
        </w:tc>
        <w:tc>
          <w:tcPr>
            <w:tcW w:w="1275" w:type="dxa"/>
          </w:tcPr>
          <w:p w14:paraId="46EE0C57" w14:textId="77777777" w:rsidR="00BB56D9" w:rsidRDefault="00BB56D9" w:rsidP="00227B8F">
            <w:pPr>
              <w:jc w:val="both"/>
              <w:rPr>
                <w:sz w:val="20"/>
                <w:szCs w:val="20"/>
                <w:lang w:val="en-GB"/>
              </w:rPr>
            </w:pPr>
            <w:r>
              <w:rPr>
                <w:sz w:val="20"/>
                <w:szCs w:val="20"/>
                <w:lang w:val="en-GB"/>
              </w:rPr>
              <w:t>DataLength</w:t>
            </w:r>
          </w:p>
        </w:tc>
        <w:tc>
          <w:tcPr>
            <w:tcW w:w="993" w:type="dxa"/>
          </w:tcPr>
          <w:p w14:paraId="355C4836" w14:textId="77777777" w:rsidR="00BB56D9" w:rsidRDefault="00BB56D9" w:rsidP="00227B8F">
            <w:pPr>
              <w:jc w:val="both"/>
              <w:rPr>
                <w:sz w:val="20"/>
                <w:szCs w:val="20"/>
                <w:lang w:val="en-GB"/>
              </w:rPr>
            </w:pPr>
            <w:r>
              <w:rPr>
                <w:sz w:val="20"/>
                <w:szCs w:val="20"/>
                <w:lang w:val="en-GB"/>
              </w:rPr>
              <w:t>string,</w:t>
            </w:r>
          </w:p>
          <w:p w14:paraId="304B1AF5" w14:textId="77777777" w:rsidR="00BB56D9" w:rsidRDefault="008A362B" w:rsidP="00227B8F">
            <w:pPr>
              <w:jc w:val="both"/>
              <w:rPr>
                <w:sz w:val="20"/>
                <w:szCs w:val="20"/>
                <w:lang w:val="en-GB"/>
              </w:rPr>
            </w:pPr>
            <w:r>
              <w:rPr>
                <w:sz w:val="20"/>
                <w:szCs w:val="20"/>
                <w:lang w:val="en-GB"/>
              </w:rPr>
              <w:t>2 longs</w:t>
            </w:r>
          </w:p>
        </w:tc>
        <w:tc>
          <w:tcPr>
            <w:tcW w:w="2325" w:type="dxa"/>
          </w:tcPr>
          <w:p w14:paraId="4C55EC97" w14:textId="77777777" w:rsidR="00BB56D9" w:rsidRDefault="00BB56D9" w:rsidP="008A451C">
            <w:pPr>
              <w:rPr>
                <w:sz w:val="20"/>
                <w:szCs w:val="20"/>
                <w:lang w:val="en-GB"/>
              </w:rPr>
            </w:pPr>
            <w:r>
              <w:rPr>
                <w:sz w:val="20"/>
                <w:szCs w:val="20"/>
                <w:lang w:val="en-GB"/>
              </w:rPr>
              <w:t>database name</w:t>
            </w:r>
            <w:r w:rsidR="008A362B">
              <w:rPr>
                <w:sz w:val="20"/>
                <w:szCs w:val="20"/>
                <w:lang w:val="en-GB"/>
              </w:rPr>
              <w:t>,</w:t>
            </w:r>
            <w:r>
              <w:rPr>
                <w:sz w:val="20"/>
                <w:szCs w:val="20"/>
                <w:lang w:val="en-GB"/>
              </w:rPr>
              <w:t xml:space="preserve"> </w:t>
            </w:r>
            <w:r w:rsidR="008A362B">
              <w:rPr>
                <w:sz w:val="20"/>
                <w:szCs w:val="20"/>
                <w:lang w:val="en-GB"/>
              </w:rPr>
              <w:t>schema length,</w:t>
            </w:r>
            <w:r>
              <w:rPr>
                <w:sz w:val="20"/>
                <w:szCs w:val="20"/>
                <w:lang w:val="en-GB"/>
              </w:rPr>
              <w:t xml:space="preserve"> length</w:t>
            </w:r>
            <w:r w:rsidR="008A451C">
              <w:rPr>
                <w:sz w:val="20"/>
                <w:szCs w:val="20"/>
                <w:lang w:val="en-GB"/>
              </w:rPr>
              <w:t>*</w:t>
            </w:r>
          </w:p>
        </w:tc>
      </w:tr>
    </w:tbl>
    <w:p w14:paraId="2CED66F1" w14:textId="77777777" w:rsidR="008A451C" w:rsidRPr="008A451C" w:rsidRDefault="008A451C" w:rsidP="008A451C">
      <w:pPr>
        <w:spacing w:before="120" w:after="120"/>
        <w:jc w:val="both"/>
        <w:rPr>
          <w:sz w:val="20"/>
          <w:szCs w:val="20"/>
        </w:rPr>
      </w:pPr>
      <w:r>
        <w:rPr>
          <w:sz w:val="20"/>
          <w:szCs w:val="20"/>
        </w:rPr>
        <w:t>* The response can relate to any notification from the server. The Subscriber task calls Subscribe again, exiting when the stream is closed.</w:t>
      </w:r>
    </w:p>
    <w:p w14:paraId="2A92FD99" w14:textId="77777777" w:rsidR="008A0CE3" w:rsidRDefault="00187B07" w:rsidP="008A0CE3">
      <w:pPr>
        <w:pStyle w:val="Heading3"/>
      </w:pPr>
      <w:r>
        <w:t>8.</w:t>
      </w:r>
      <w:r w:rsidR="00682711">
        <w:t>9</w:t>
      </w:r>
      <w:r w:rsidR="00BB56D9">
        <w:t>.4</w:t>
      </w:r>
      <w:r w:rsidR="008A0CE3">
        <w:t xml:space="preserve"> Level 2 traffic</w:t>
      </w:r>
    </w:p>
    <w:p w14:paraId="6417AC73" w14:textId="77777777" w:rsidR="008A0CE3" w:rsidRDefault="008A0CE3" w:rsidP="008A0CE3">
      <w:pPr>
        <w:spacing w:before="120" w:after="120"/>
        <w:jc w:val="both"/>
        <w:rPr>
          <w:sz w:val="20"/>
          <w:szCs w:val="20"/>
          <w:lang w:val="en-GB"/>
        </w:rPr>
      </w:pPr>
      <w:r>
        <w:rPr>
          <w:sz w:val="20"/>
          <w:szCs w:val="20"/>
          <w:lang w:val="en-GB"/>
        </w:rPr>
        <w:t>Normal traffic consists of client requests and server replies, using formats described in the following subsections ( braces</w:t>
      </w:r>
      <w:r w:rsidR="000B1F60">
        <w:rPr>
          <w:sz w:val="20"/>
          <w:szCs w:val="20"/>
          <w:lang w:val="en-GB"/>
        </w:rPr>
        <w:t xml:space="preserve"> { } indicate repetition</w:t>
      </w:r>
      <w:r w:rsidR="00E90996">
        <w:rPr>
          <w:sz w:val="20"/>
          <w:szCs w:val="20"/>
          <w:lang w:val="en-GB"/>
        </w:rPr>
        <w:t>, preceded by number of repeats as long</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992"/>
        <w:gridCol w:w="1560"/>
        <w:gridCol w:w="1275"/>
        <w:gridCol w:w="993"/>
        <w:gridCol w:w="2325"/>
      </w:tblGrid>
      <w:tr w:rsidR="004B02F7" w:rsidRPr="00A850F4" w14:paraId="3C1C4523" w14:textId="77777777" w:rsidTr="00A51B96">
        <w:tc>
          <w:tcPr>
            <w:tcW w:w="1384" w:type="dxa"/>
          </w:tcPr>
          <w:p w14:paraId="7B3F97C2" w14:textId="77777777" w:rsidR="008A0CE3" w:rsidRPr="00A850F4" w:rsidRDefault="002D66CC" w:rsidP="008A0CE3">
            <w:pPr>
              <w:jc w:val="center"/>
              <w:rPr>
                <w:b/>
                <w:sz w:val="20"/>
                <w:szCs w:val="20"/>
                <w:lang w:val="en-GB"/>
              </w:rPr>
            </w:pPr>
            <w:r>
              <w:rPr>
                <w:b/>
                <w:sz w:val="20"/>
                <w:szCs w:val="20"/>
                <w:lang w:val="en-GB"/>
              </w:rPr>
              <w:t>Protocol</w:t>
            </w:r>
            <w:r w:rsidR="008A0CE3" w:rsidRPr="00A850F4">
              <w:rPr>
                <w:b/>
                <w:sz w:val="20"/>
                <w:szCs w:val="20"/>
                <w:lang w:val="en-GB"/>
              </w:rPr>
              <w:t xml:space="preserve"> Octet</w:t>
            </w:r>
          </w:p>
        </w:tc>
        <w:tc>
          <w:tcPr>
            <w:tcW w:w="992" w:type="dxa"/>
          </w:tcPr>
          <w:p w14:paraId="51ADE177" w14:textId="77777777" w:rsidR="008A0CE3" w:rsidRPr="00A850F4" w:rsidRDefault="008A0CE3" w:rsidP="008A0CE3">
            <w:pPr>
              <w:jc w:val="center"/>
              <w:rPr>
                <w:b/>
                <w:sz w:val="20"/>
                <w:szCs w:val="20"/>
                <w:lang w:val="en-GB"/>
              </w:rPr>
            </w:pPr>
            <w:r w:rsidRPr="00A850F4">
              <w:rPr>
                <w:b/>
                <w:sz w:val="20"/>
                <w:szCs w:val="20"/>
                <w:lang w:val="en-GB"/>
              </w:rPr>
              <w:t>Further data</w:t>
            </w:r>
          </w:p>
        </w:tc>
        <w:tc>
          <w:tcPr>
            <w:tcW w:w="1560" w:type="dxa"/>
          </w:tcPr>
          <w:p w14:paraId="16AF72F7" w14:textId="77777777" w:rsidR="008A0CE3" w:rsidRPr="00A850F4" w:rsidRDefault="008A0CE3" w:rsidP="008A0CE3">
            <w:pPr>
              <w:jc w:val="center"/>
              <w:rPr>
                <w:b/>
                <w:sz w:val="20"/>
                <w:szCs w:val="20"/>
                <w:lang w:val="en-GB"/>
              </w:rPr>
            </w:pPr>
            <w:r w:rsidRPr="00A850F4">
              <w:rPr>
                <w:b/>
                <w:sz w:val="20"/>
                <w:szCs w:val="20"/>
                <w:lang w:val="en-GB"/>
              </w:rPr>
              <w:t>Description</w:t>
            </w:r>
          </w:p>
        </w:tc>
        <w:tc>
          <w:tcPr>
            <w:tcW w:w="1275" w:type="dxa"/>
          </w:tcPr>
          <w:p w14:paraId="63DA3450" w14:textId="77777777" w:rsidR="008A0CE3" w:rsidRPr="00A850F4" w:rsidRDefault="008A0CE3" w:rsidP="008A0CE3">
            <w:pPr>
              <w:jc w:val="center"/>
              <w:rPr>
                <w:b/>
                <w:sz w:val="20"/>
                <w:szCs w:val="20"/>
                <w:lang w:val="en-GB"/>
              </w:rPr>
            </w:pPr>
            <w:r w:rsidRPr="00A850F4">
              <w:rPr>
                <w:b/>
                <w:sz w:val="20"/>
                <w:szCs w:val="20"/>
                <w:lang w:val="en-GB"/>
              </w:rPr>
              <w:t>Server</w:t>
            </w:r>
          </w:p>
          <w:p w14:paraId="4515BEF3" w14:textId="77777777" w:rsidR="008A0CE3" w:rsidRPr="00A850F4" w:rsidRDefault="008A0CE3" w:rsidP="008A0CE3">
            <w:pPr>
              <w:jc w:val="center"/>
              <w:rPr>
                <w:b/>
                <w:sz w:val="20"/>
                <w:szCs w:val="20"/>
                <w:lang w:val="en-GB"/>
              </w:rPr>
            </w:pPr>
            <w:r w:rsidRPr="00A850F4">
              <w:rPr>
                <w:b/>
                <w:sz w:val="20"/>
                <w:szCs w:val="20"/>
                <w:lang w:val="en-GB"/>
              </w:rPr>
              <w:t>Octet</w:t>
            </w:r>
          </w:p>
        </w:tc>
        <w:tc>
          <w:tcPr>
            <w:tcW w:w="993" w:type="dxa"/>
          </w:tcPr>
          <w:p w14:paraId="6E4B3A9B" w14:textId="77777777" w:rsidR="008A0CE3" w:rsidRPr="00A850F4" w:rsidRDefault="008A0CE3" w:rsidP="008A0CE3">
            <w:pPr>
              <w:jc w:val="center"/>
              <w:rPr>
                <w:b/>
                <w:sz w:val="20"/>
                <w:szCs w:val="20"/>
                <w:lang w:val="en-GB"/>
              </w:rPr>
            </w:pPr>
            <w:r w:rsidRPr="00A850F4">
              <w:rPr>
                <w:b/>
                <w:sz w:val="20"/>
                <w:szCs w:val="20"/>
                <w:lang w:val="en-GB"/>
              </w:rPr>
              <w:t>Further data</w:t>
            </w:r>
          </w:p>
        </w:tc>
        <w:tc>
          <w:tcPr>
            <w:tcW w:w="2325" w:type="dxa"/>
          </w:tcPr>
          <w:p w14:paraId="57142D57" w14:textId="77777777" w:rsidR="008A0CE3" w:rsidRPr="00A850F4" w:rsidRDefault="008A0CE3" w:rsidP="008A0CE3">
            <w:pPr>
              <w:jc w:val="center"/>
              <w:rPr>
                <w:b/>
                <w:sz w:val="20"/>
                <w:szCs w:val="20"/>
                <w:lang w:val="en-GB"/>
              </w:rPr>
            </w:pPr>
            <w:r w:rsidRPr="00A850F4">
              <w:rPr>
                <w:b/>
                <w:sz w:val="20"/>
                <w:szCs w:val="20"/>
                <w:lang w:val="en-GB"/>
              </w:rPr>
              <w:t>Description</w:t>
            </w:r>
          </w:p>
        </w:tc>
      </w:tr>
      <w:tr w:rsidR="001E0650" w:rsidRPr="00A850F4" w14:paraId="7D02ABD5" w14:textId="77777777" w:rsidTr="007E2CC3">
        <w:tc>
          <w:tcPr>
            <w:tcW w:w="1384" w:type="dxa"/>
          </w:tcPr>
          <w:p w14:paraId="23952416" w14:textId="77777777" w:rsidR="001E0650" w:rsidRDefault="001E0650" w:rsidP="007E2CC3">
            <w:pPr>
              <w:jc w:val="both"/>
              <w:rPr>
                <w:sz w:val="20"/>
                <w:szCs w:val="20"/>
                <w:lang w:val="en-GB"/>
              </w:rPr>
            </w:pPr>
            <w:r>
              <w:rPr>
                <w:sz w:val="20"/>
                <w:szCs w:val="20"/>
                <w:lang w:val="en-GB"/>
              </w:rPr>
              <w:t>CheckSchema</w:t>
            </w:r>
          </w:p>
        </w:tc>
        <w:tc>
          <w:tcPr>
            <w:tcW w:w="992" w:type="dxa"/>
          </w:tcPr>
          <w:p w14:paraId="2B9627B3" w14:textId="77777777" w:rsidR="001E0650" w:rsidRDefault="001E0650" w:rsidP="007E2CC3">
            <w:pPr>
              <w:jc w:val="both"/>
              <w:rPr>
                <w:sz w:val="20"/>
                <w:szCs w:val="20"/>
                <w:lang w:val="en-GB"/>
              </w:rPr>
            </w:pPr>
          </w:p>
        </w:tc>
        <w:tc>
          <w:tcPr>
            <w:tcW w:w="1560" w:type="dxa"/>
          </w:tcPr>
          <w:p w14:paraId="3A7DD159" w14:textId="77777777" w:rsidR="001E0650" w:rsidRDefault="001E0650" w:rsidP="007E2CC3">
            <w:pPr>
              <w:rPr>
                <w:sz w:val="20"/>
                <w:szCs w:val="20"/>
                <w:lang w:val="en-GB"/>
              </w:rPr>
            </w:pPr>
          </w:p>
        </w:tc>
        <w:tc>
          <w:tcPr>
            <w:tcW w:w="1275" w:type="dxa"/>
          </w:tcPr>
          <w:p w14:paraId="07D51C93" w14:textId="77777777" w:rsidR="001E0650" w:rsidRDefault="001E0650" w:rsidP="007E2CC3">
            <w:pPr>
              <w:jc w:val="both"/>
              <w:rPr>
                <w:sz w:val="20"/>
                <w:szCs w:val="20"/>
                <w:lang w:val="en-GB"/>
              </w:rPr>
            </w:pPr>
            <w:r>
              <w:rPr>
                <w:sz w:val="20"/>
                <w:szCs w:val="20"/>
                <w:lang w:val="en-GB"/>
              </w:rPr>
              <w:t>LastSchema</w:t>
            </w:r>
          </w:p>
        </w:tc>
        <w:tc>
          <w:tcPr>
            <w:tcW w:w="993" w:type="dxa"/>
          </w:tcPr>
          <w:p w14:paraId="15B5F3B2" w14:textId="77777777" w:rsidR="001E0650" w:rsidRDefault="001E0650" w:rsidP="007E2CC3">
            <w:pPr>
              <w:jc w:val="both"/>
              <w:rPr>
                <w:sz w:val="20"/>
                <w:szCs w:val="20"/>
                <w:lang w:val="en-GB"/>
              </w:rPr>
            </w:pPr>
            <w:r>
              <w:rPr>
                <w:sz w:val="20"/>
                <w:szCs w:val="20"/>
                <w:lang w:val="en-GB"/>
              </w:rPr>
              <w:t>long</w:t>
            </w:r>
          </w:p>
        </w:tc>
        <w:tc>
          <w:tcPr>
            <w:tcW w:w="2325" w:type="dxa"/>
          </w:tcPr>
          <w:p w14:paraId="0052A14D" w14:textId="77777777" w:rsidR="001E0650" w:rsidRDefault="001E0650" w:rsidP="007E2CC3">
            <w:pPr>
              <w:rPr>
                <w:sz w:val="20"/>
                <w:szCs w:val="20"/>
                <w:lang w:val="en-GB"/>
              </w:rPr>
            </w:pPr>
            <w:r>
              <w:rPr>
                <w:sz w:val="20"/>
                <w:szCs w:val="20"/>
                <w:lang w:val="en-GB"/>
              </w:rPr>
              <w:t>Last schema pos</w:t>
            </w:r>
          </w:p>
        </w:tc>
      </w:tr>
      <w:tr w:rsidR="001E0650" w:rsidRPr="00A850F4" w14:paraId="6DA118AA" w14:textId="77777777" w:rsidTr="00A51B96">
        <w:tc>
          <w:tcPr>
            <w:tcW w:w="1384" w:type="dxa"/>
          </w:tcPr>
          <w:p w14:paraId="6A8718AB" w14:textId="77777777" w:rsidR="001E0650" w:rsidRPr="00A850F4" w:rsidRDefault="001E0650" w:rsidP="001E0650">
            <w:pPr>
              <w:jc w:val="both"/>
              <w:rPr>
                <w:sz w:val="20"/>
                <w:szCs w:val="20"/>
                <w:lang w:val="en-GB"/>
              </w:rPr>
            </w:pPr>
            <w:r>
              <w:rPr>
                <w:sz w:val="20"/>
                <w:szCs w:val="20"/>
                <w:lang w:val="en-GB"/>
              </w:rPr>
              <w:t>DataWrite</w:t>
            </w:r>
          </w:p>
        </w:tc>
        <w:tc>
          <w:tcPr>
            <w:tcW w:w="992" w:type="dxa"/>
          </w:tcPr>
          <w:p w14:paraId="5BCA3DF3" w14:textId="77777777" w:rsidR="001E0650" w:rsidRPr="00A850F4" w:rsidRDefault="001E0650" w:rsidP="001E0650">
            <w:pPr>
              <w:jc w:val="both"/>
              <w:rPr>
                <w:sz w:val="20"/>
                <w:szCs w:val="20"/>
                <w:lang w:val="en-GB"/>
              </w:rPr>
            </w:pPr>
            <w:r>
              <w:rPr>
                <w:sz w:val="20"/>
                <w:szCs w:val="20"/>
                <w:lang w:val="en-GB"/>
              </w:rPr>
              <w:t>3 longs, {Octet}</w:t>
            </w:r>
          </w:p>
        </w:tc>
        <w:tc>
          <w:tcPr>
            <w:tcW w:w="1560" w:type="dxa"/>
          </w:tcPr>
          <w:p w14:paraId="78B76758" w14:textId="77777777" w:rsidR="001E0650" w:rsidRPr="00A850F4" w:rsidRDefault="001E0650" w:rsidP="001E0650">
            <w:pPr>
              <w:jc w:val="both"/>
              <w:rPr>
                <w:sz w:val="20"/>
                <w:szCs w:val="20"/>
                <w:lang w:val="en-GB"/>
              </w:rPr>
            </w:pPr>
            <w:r>
              <w:rPr>
                <w:sz w:val="20"/>
                <w:szCs w:val="20"/>
                <w:lang w:val="en-GB"/>
              </w:rPr>
              <w:t>(pos, count, chk)</w:t>
            </w:r>
          </w:p>
        </w:tc>
        <w:tc>
          <w:tcPr>
            <w:tcW w:w="1275" w:type="dxa"/>
          </w:tcPr>
          <w:p w14:paraId="2F049388" w14:textId="77777777" w:rsidR="001E0650" w:rsidRPr="00A850F4" w:rsidRDefault="001E0650" w:rsidP="001E0650">
            <w:pPr>
              <w:jc w:val="both"/>
              <w:rPr>
                <w:sz w:val="20"/>
                <w:szCs w:val="20"/>
                <w:lang w:val="en-GB"/>
              </w:rPr>
            </w:pPr>
            <w:r>
              <w:rPr>
                <w:sz w:val="20"/>
                <w:szCs w:val="20"/>
                <w:lang w:val="en-GB"/>
              </w:rPr>
              <w:t>Written</w:t>
            </w:r>
          </w:p>
        </w:tc>
        <w:tc>
          <w:tcPr>
            <w:tcW w:w="993" w:type="dxa"/>
          </w:tcPr>
          <w:p w14:paraId="5D9C85EC" w14:textId="77777777" w:rsidR="001E0650" w:rsidRPr="00A850F4" w:rsidRDefault="001E0650" w:rsidP="001E0650">
            <w:pPr>
              <w:jc w:val="both"/>
              <w:rPr>
                <w:sz w:val="20"/>
                <w:szCs w:val="20"/>
                <w:lang w:val="en-GB"/>
              </w:rPr>
            </w:pPr>
          </w:p>
        </w:tc>
        <w:tc>
          <w:tcPr>
            <w:tcW w:w="2325" w:type="dxa"/>
          </w:tcPr>
          <w:p w14:paraId="58CA8D71" w14:textId="77777777" w:rsidR="001E0650" w:rsidRPr="00A850F4" w:rsidRDefault="001E0650" w:rsidP="001E0650">
            <w:pPr>
              <w:jc w:val="both"/>
              <w:rPr>
                <w:sz w:val="20"/>
                <w:szCs w:val="20"/>
                <w:lang w:val="en-GB"/>
              </w:rPr>
            </w:pPr>
            <w:r>
              <w:rPr>
                <w:sz w:val="20"/>
                <w:szCs w:val="20"/>
                <w:lang w:val="en-GB"/>
              </w:rPr>
              <w:t>Commit data to storage engine</w:t>
            </w:r>
          </w:p>
        </w:tc>
      </w:tr>
      <w:tr w:rsidR="001E0650" w:rsidRPr="00A850F4" w14:paraId="1F6AF970" w14:textId="77777777" w:rsidTr="007E2CC3">
        <w:tc>
          <w:tcPr>
            <w:tcW w:w="1384" w:type="dxa"/>
          </w:tcPr>
          <w:p w14:paraId="583C322F" w14:textId="77777777" w:rsidR="001E0650" w:rsidRDefault="001E0650" w:rsidP="007E2CC3">
            <w:pPr>
              <w:jc w:val="both"/>
              <w:rPr>
                <w:sz w:val="20"/>
                <w:szCs w:val="20"/>
                <w:lang w:val="en-GB"/>
              </w:rPr>
            </w:pPr>
            <w:r>
              <w:rPr>
                <w:sz w:val="20"/>
                <w:szCs w:val="20"/>
                <w:lang w:val="en-GB"/>
              </w:rPr>
              <w:t>DirectServers</w:t>
            </w:r>
          </w:p>
        </w:tc>
        <w:tc>
          <w:tcPr>
            <w:tcW w:w="992" w:type="dxa"/>
          </w:tcPr>
          <w:p w14:paraId="185E1BCE" w14:textId="77777777" w:rsidR="001E0650" w:rsidRDefault="001E0650" w:rsidP="007E2CC3">
            <w:pPr>
              <w:jc w:val="both"/>
              <w:rPr>
                <w:sz w:val="20"/>
                <w:szCs w:val="20"/>
                <w:lang w:val="en-GB"/>
              </w:rPr>
            </w:pPr>
          </w:p>
        </w:tc>
        <w:tc>
          <w:tcPr>
            <w:tcW w:w="1560" w:type="dxa"/>
          </w:tcPr>
          <w:p w14:paraId="6D5D626F" w14:textId="77777777" w:rsidR="001E0650" w:rsidRDefault="001E0650" w:rsidP="007E2CC3">
            <w:pPr>
              <w:rPr>
                <w:sz w:val="20"/>
                <w:szCs w:val="20"/>
                <w:lang w:val="en-GB"/>
              </w:rPr>
            </w:pPr>
          </w:p>
        </w:tc>
        <w:tc>
          <w:tcPr>
            <w:tcW w:w="1275" w:type="dxa"/>
          </w:tcPr>
          <w:p w14:paraId="329629CC" w14:textId="77777777" w:rsidR="001E0650" w:rsidRDefault="001E0650" w:rsidP="007E2CC3">
            <w:pPr>
              <w:jc w:val="both"/>
              <w:rPr>
                <w:sz w:val="20"/>
                <w:szCs w:val="20"/>
                <w:lang w:val="en-GB"/>
              </w:rPr>
            </w:pPr>
            <w:r>
              <w:rPr>
                <w:sz w:val="20"/>
                <w:szCs w:val="20"/>
                <w:lang w:val="en-GB"/>
              </w:rPr>
              <w:t>Servers</w:t>
            </w:r>
          </w:p>
        </w:tc>
        <w:tc>
          <w:tcPr>
            <w:tcW w:w="993" w:type="dxa"/>
          </w:tcPr>
          <w:p w14:paraId="45CE391F" w14:textId="77777777" w:rsidR="001E0650" w:rsidRDefault="001E0650" w:rsidP="007E2CC3">
            <w:pPr>
              <w:jc w:val="both"/>
              <w:rPr>
                <w:sz w:val="20"/>
                <w:szCs w:val="20"/>
                <w:lang w:val="en-GB"/>
              </w:rPr>
            </w:pPr>
            <w:r>
              <w:rPr>
                <w:sz w:val="20"/>
                <w:szCs w:val="20"/>
                <w:lang w:val="en-GB"/>
              </w:rPr>
              <w:t>{String, String, String}</w:t>
            </w:r>
          </w:p>
        </w:tc>
        <w:tc>
          <w:tcPr>
            <w:tcW w:w="2325" w:type="dxa"/>
          </w:tcPr>
          <w:p w14:paraId="13723514" w14:textId="77777777" w:rsidR="001E0650" w:rsidRDefault="001E0650" w:rsidP="007E2CC3">
            <w:pPr>
              <w:jc w:val="both"/>
              <w:rPr>
                <w:sz w:val="20"/>
                <w:szCs w:val="20"/>
                <w:lang w:val="en-GB"/>
              </w:rPr>
            </w:pPr>
            <w:r>
              <w:rPr>
                <w:sz w:val="20"/>
                <w:szCs w:val="20"/>
                <w:lang w:val="en-GB"/>
              </w:rPr>
              <w:t>List of directly connected servers</w:t>
            </w:r>
          </w:p>
        </w:tc>
      </w:tr>
      <w:tr w:rsidR="001E0650" w:rsidRPr="00A850F4" w14:paraId="049AE3E5" w14:textId="77777777" w:rsidTr="00A51B96">
        <w:tc>
          <w:tcPr>
            <w:tcW w:w="1384" w:type="dxa"/>
          </w:tcPr>
          <w:p w14:paraId="65F007DD" w14:textId="77777777" w:rsidR="001E0650" w:rsidRPr="00A850F4" w:rsidRDefault="001E0650" w:rsidP="001E0650">
            <w:pPr>
              <w:jc w:val="both"/>
              <w:rPr>
                <w:sz w:val="20"/>
                <w:szCs w:val="20"/>
                <w:lang w:val="en-GB"/>
              </w:rPr>
            </w:pPr>
            <w:r>
              <w:rPr>
                <w:sz w:val="20"/>
                <w:szCs w:val="20"/>
                <w:lang w:val="en-GB"/>
              </w:rPr>
              <w:t>Fetch</w:t>
            </w:r>
          </w:p>
        </w:tc>
        <w:tc>
          <w:tcPr>
            <w:tcW w:w="992" w:type="dxa"/>
          </w:tcPr>
          <w:p w14:paraId="446AA2BE" w14:textId="77777777" w:rsidR="001E0650" w:rsidRPr="00A850F4" w:rsidRDefault="001E0650" w:rsidP="001E0650">
            <w:pPr>
              <w:jc w:val="both"/>
              <w:rPr>
                <w:sz w:val="20"/>
                <w:szCs w:val="20"/>
                <w:lang w:val="en-GB"/>
              </w:rPr>
            </w:pPr>
            <w:r>
              <w:rPr>
                <w:sz w:val="20"/>
                <w:szCs w:val="20"/>
                <w:lang w:val="en-GB"/>
              </w:rPr>
              <w:t>2</w:t>
            </w:r>
            <w:r w:rsidRPr="00A850F4">
              <w:rPr>
                <w:sz w:val="20"/>
                <w:szCs w:val="20"/>
                <w:lang w:val="en-GB"/>
              </w:rPr>
              <w:t xml:space="preserve"> longs</w:t>
            </w:r>
          </w:p>
        </w:tc>
        <w:tc>
          <w:tcPr>
            <w:tcW w:w="1560" w:type="dxa"/>
          </w:tcPr>
          <w:p w14:paraId="49F23DB9" w14:textId="77777777" w:rsidR="001E0650" w:rsidRPr="00A850F4" w:rsidRDefault="001E0650" w:rsidP="001E0650">
            <w:pPr>
              <w:jc w:val="both"/>
              <w:rPr>
                <w:sz w:val="20"/>
                <w:szCs w:val="20"/>
                <w:lang w:val="en-GB"/>
              </w:rPr>
            </w:pPr>
            <w:r>
              <w:rPr>
                <w:sz w:val="20"/>
                <w:szCs w:val="20"/>
                <w:lang w:val="en-GB"/>
              </w:rPr>
              <w:t>(pos, count)</w:t>
            </w:r>
          </w:p>
        </w:tc>
        <w:tc>
          <w:tcPr>
            <w:tcW w:w="1275" w:type="dxa"/>
          </w:tcPr>
          <w:p w14:paraId="6D36AEDB" w14:textId="77777777" w:rsidR="001E0650" w:rsidRPr="00A850F4" w:rsidRDefault="001E0650" w:rsidP="001E0650">
            <w:pPr>
              <w:jc w:val="both"/>
              <w:rPr>
                <w:sz w:val="20"/>
                <w:szCs w:val="20"/>
                <w:lang w:val="en-GB"/>
              </w:rPr>
            </w:pPr>
            <w:r>
              <w:rPr>
                <w:sz w:val="20"/>
                <w:szCs w:val="20"/>
                <w:lang w:val="en-GB"/>
              </w:rPr>
              <w:t>Fetching</w:t>
            </w:r>
          </w:p>
        </w:tc>
        <w:tc>
          <w:tcPr>
            <w:tcW w:w="993" w:type="dxa"/>
          </w:tcPr>
          <w:p w14:paraId="65DF00CA" w14:textId="77777777" w:rsidR="001E0650" w:rsidRPr="00A850F4" w:rsidRDefault="001E0650" w:rsidP="001E0650">
            <w:pPr>
              <w:jc w:val="both"/>
              <w:rPr>
                <w:sz w:val="20"/>
                <w:szCs w:val="20"/>
                <w:lang w:val="en-GB"/>
              </w:rPr>
            </w:pPr>
            <w:r w:rsidRPr="00A850F4">
              <w:rPr>
                <w:sz w:val="20"/>
                <w:szCs w:val="20"/>
                <w:lang w:val="en-GB"/>
              </w:rPr>
              <w:t xml:space="preserve">{ </w:t>
            </w:r>
            <w:r>
              <w:rPr>
                <w:sz w:val="20"/>
                <w:szCs w:val="20"/>
                <w:lang w:val="en-GB"/>
              </w:rPr>
              <w:t>Octet</w:t>
            </w:r>
            <w:r w:rsidRPr="00A850F4">
              <w:rPr>
                <w:sz w:val="20"/>
                <w:szCs w:val="20"/>
                <w:lang w:val="en-GB"/>
              </w:rPr>
              <w:t xml:space="preserve"> }</w:t>
            </w:r>
          </w:p>
        </w:tc>
        <w:tc>
          <w:tcPr>
            <w:tcW w:w="2325" w:type="dxa"/>
          </w:tcPr>
          <w:p w14:paraId="372E41B1" w14:textId="77777777" w:rsidR="001E0650" w:rsidRPr="00A850F4" w:rsidRDefault="001E0650" w:rsidP="001E0650">
            <w:pPr>
              <w:jc w:val="both"/>
              <w:rPr>
                <w:sz w:val="20"/>
                <w:szCs w:val="20"/>
                <w:lang w:val="en-GB"/>
              </w:rPr>
            </w:pPr>
            <w:r>
              <w:rPr>
                <w:sz w:val="20"/>
                <w:szCs w:val="20"/>
                <w:lang w:val="en-GB"/>
              </w:rPr>
              <w:t>Request data from storage engine</w:t>
            </w:r>
          </w:p>
        </w:tc>
      </w:tr>
      <w:tr w:rsidR="001E0650" w:rsidRPr="00A850F4" w14:paraId="174A5172" w14:textId="77777777" w:rsidTr="007E2CC3">
        <w:tc>
          <w:tcPr>
            <w:tcW w:w="1384" w:type="dxa"/>
            <w:vMerge w:val="restart"/>
          </w:tcPr>
          <w:p w14:paraId="45256B55" w14:textId="77777777" w:rsidR="001E0650" w:rsidRDefault="001E0650" w:rsidP="007E2CC3">
            <w:pPr>
              <w:jc w:val="both"/>
              <w:rPr>
                <w:sz w:val="20"/>
                <w:szCs w:val="20"/>
                <w:lang w:val="en-GB"/>
              </w:rPr>
            </w:pPr>
            <w:r>
              <w:rPr>
                <w:sz w:val="20"/>
                <w:szCs w:val="20"/>
                <w:lang w:val="en-GB"/>
              </w:rPr>
              <w:t>GetMaster</w:t>
            </w:r>
          </w:p>
        </w:tc>
        <w:tc>
          <w:tcPr>
            <w:tcW w:w="992" w:type="dxa"/>
            <w:vMerge w:val="restart"/>
          </w:tcPr>
          <w:p w14:paraId="47937CFC" w14:textId="77777777" w:rsidR="001E0650" w:rsidRDefault="001E0650" w:rsidP="007E2CC3">
            <w:pPr>
              <w:jc w:val="both"/>
              <w:rPr>
                <w:sz w:val="20"/>
                <w:szCs w:val="20"/>
                <w:lang w:val="en-GB"/>
              </w:rPr>
            </w:pPr>
          </w:p>
        </w:tc>
        <w:tc>
          <w:tcPr>
            <w:tcW w:w="1560" w:type="dxa"/>
            <w:vMerge w:val="restart"/>
          </w:tcPr>
          <w:p w14:paraId="002EB8FA" w14:textId="77777777" w:rsidR="001E0650" w:rsidRDefault="001E0650" w:rsidP="007E2CC3">
            <w:pPr>
              <w:rPr>
                <w:sz w:val="20"/>
                <w:szCs w:val="20"/>
                <w:lang w:val="en-GB"/>
              </w:rPr>
            </w:pPr>
          </w:p>
        </w:tc>
        <w:tc>
          <w:tcPr>
            <w:tcW w:w="1275" w:type="dxa"/>
          </w:tcPr>
          <w:p w14:paraId="1B7AF1BD" w14:textId="77777777" w:rsidR="001E0650" w:rsidRDefault="001E0650" w:rsidP="007E2CC3">
            <w:pPr>
              <w:jc w:val="both"/>
              <w:rPr>
                <w:sz w:val="20"/>
                <w:szCs w:val="20"/>
                <w:lang w:val="en-GB"/>
              </w:rPr>
            </w:pPr>
            <w:r>
              <w:rPr>
                <w:sz w:val="20"/>
                <w:szCs w:val="20"/>
                <w:lang w:val="en-GB"/>
              </w:rPr>
              <w:t>Master</w:t>
            </w:r>
          </w:p>
        </w:tc>
        <w:tc>
          <w:tcPr>
            <w:tcW w:w="993" w:type="dxa"/>
          </w:tcPr>
          <w:p w14:paraId="5698ABDD" w14:textId="77777777" w:rsidR="001E0650" w:rsidRDefault="001E0650" w:rsidP="007E2CC3">
            <w:pPr>
              <w:jc w:val="both"/>
              <w:rPr>
                <w:sz w:val="20"/>
                <w:szCs w:val="20"/>
                <w:lang w:val="en-GB"/>
              </w:rPr>
            </w:pPr>
            <w:r>
              <w:rPr>
                <w:sz w:val="20"/>
                <w:szCs w:val="20"/>
                <w:lang w:val="en-GB"/>
              </w:rPr>
              <w:t>3 strings</w:t>
            </w:r>
          </w:p>
        </w:tc>
        <w:tc>
          <w:tcPr>
            <w:tcW w:w="2325" w:type="dxa"/>
          </w:tcPr>
          <w:p w14:paraId="3A061B19" w14:textId="77777777" w:rsidR="001E0650" w:rsidRDefault="001E0650" w:rsidP="007E2CC3">
            <w:pPr>
              <w:jc w:val="both"/>
              <w:rPr>
                <w:sz w:val="20"/>
                <w:szCs w:val="20"/>
                <w:lang w:val="en-GB"/>
              </w:rPr>
            </w:pPr>
            <w:r>
              <w:rPr>
                <w:sz w:val="20"/>
                <w:szCs w:val="20"/>
                <w:lang w:val="en-GB"/>
              </w:rPr>
              <w:t>Where to send db changes</w:t>
            </w:r>
          </w:p>
        </w:tc>
      </w:tr>
      <w:tr w:rsidR="001E0650" w:rsidRPr="00A850F4" w14:paraId="04BDE2D7" w14:textId="77777777" w:rsidTr="007E2CC3">
        <w:tc>
          <w:tcPr>
            <w:tcW w:w="1384" w:type="dxa"/>
            <w:vMerge/>
          </w:tcPr>
          <w:p w14:paraId="19234135" w14:textId="77777777" w:rsidR="001E0650" w:rsidRDefault="001E0650" w:rsidP="007E2CC3">
            <w:pPr>
              <w:jc w:val="both"/>
              <w:rPr>
                <w:sz w:val="20"/>
                <w:szCs w:val="20"/>
                <w:lang w:val="en-GB"/>
              </w:rPr>
            </w:pPr>
          </w:p>
        </w:tc>
        <w:tc>
          <w:tcPr>
            <w:tcW w:w="992" w:type="dxa"/>
            <w:vMerge/>
          </w:tcPr>
          <w:p w14:paraId="788949F8" w14:textId="77777777" w:rsidR="001E0650" w:rsidRDefault="001E0650" w:rsidP="007E2CC3">
            <w:pPr>
              <w:jc w:val="both"/>
              <w:rPr>
                <w:sz w:val="20"/>
                <w:szCs w:val="20"/>
                <w:lang w:val="en-GB"/>
              </w:rPr>
            </w:pPr>
          </w:p>
        </w:tc>
        <w:tc>
          <w:tcPr>
            <w:tcW w:w="1560" w:type="dxa"/>
            <w:vMerge/>
          </w:tcPr>
          <w:p w14:paraId="45E7A661" w14:textId="77777777" w:rsidR="001E0650" w:rsidRDefault="001E0650" w:rsidP="007E2CC3">
            <w:pPr>
              <w:rPr>
                <w:sz w:val="20"/>
                <w:szCs w:val="20"/>
                <w:lang w:val="en-GB"/>
              </w:rPr>
            </w:pPr>
          </w:p>
        </w:tc>
        <w:tc>
          <w:tcPr>
            <w:tcW w:w="1275" w:type="dxa"/>
          </w:tcPr>
          <w:p w14:paraId="62E6B7AB" w14:textId="77777777" w:rsidR="001E0650" w:rsidRDefault="001E0650" w:rsidP="007E2CC3">
            <w:pPr>
              <w:jc w:val="both"/>
              <w:rPr>
                <w:sz w:val="20"/>
                <w:szCs w:val="20"/>
                <w:lang w:val="en-GB"/>
              </w:rPr>
            </w:pPr>
            <w:r>
              <w:rPr>
                <w:sz w:val="20"/>
                <w:szCs w:val="20"/>
                <w:lang w:val="en-GB"/>
              </w:rPr>
              <w:t>NoMaster</w:t>
            </w:r>
          </w:p>
        </w:tc>
        <w:tc>
          <w:tcPr>
            <w:tcW w:w="993" w:type="dxa"/>
          </w:tcPr>
          <w:p w14:paraId="4821128E" w14:textId="77777777" w:rsidR="001E0650" w:rsidRDefault="001E0650" w:rsidP="007E2CC3">
            <w:pPr>
              <w:jc w:val="both"/>
              <w:rPr>
                <w:sz w:val="20"/>
                <w:szCs w:val="20"/>
                <w:lang w:val="en-GB"/>
              </w:rPr>
            </w:pPr>
          </w:p>
        </w:tc>
        <w:tc>
          <w:tcPr>
            <w:tcW w:w="2325" w:type="dxa"/>
          </w:tcPr>
          <w:p w14:paraId="37D1BFF5" w14:textId="77777777" w:rsidR="001E0650" w:rsidRDefault="001E0650" w:rsidP="007E2CC3">
            <w:pPr>
              <w:jc w:val="both"/>
              <w:rPr>
                <w:sz w:val="20"/>
                <w:szCs w:val="20"/>
                <w:lang w:val="en-GB"/>
              </w:rPr>
            </w:pPr>
            <w:r>
              <w:rPr>
                <w:sz w:val="20"/>
                <w:szCs w:val="20"/>
                <w:lang w:val="en-GB"/>
              </w:rPr>
              <w:t>Not remote</w:t>
            </w:r>
          </w:p>
        </w:tc>
      </w:tr>
      <w:tr w:rsidR="007E49A9" w:rsidRPr="00A850F4" w14:paraId="5450F8E0" w14:textId="77777777" w:rsidTr="007E2CC3">
        <w:tc>
          <w:tcPr>
            <w:tcW w:w="1384" w:type="dxa"/>
          </w:tcPr>
          <w:p w14:paraId="03B3F480" w14:textId="77777777" w:rsidR="007E49A9" w:rsidRDefault="007E49A9" w:rsidP="007E2CC3">
            <w:pPr>
              <w:jc w:val="both"/>
              <w:rPr>
                <w:sz w:val="20"/>
                <w:szCs w:val="20"/>
                <w:lang w:val="en-GB"/>
              </w:rPr>
            </w:pPr>
            <w:r>
              <w:rPr>
                <w:sz w:val="20"/>
                <w:szCs w:val="20"/>
                <w:lang w:val="en-GB"/>
              </w:rPr>
              <w:t>GetTable</w:t>
            </w:r>
          </w:p>
        </w:tc>
        <w:tc>
          <w:tcPr>
            <w:tcW w:w="992" w:type="dxa"/>
          </w:tcPr>
          <w:p w14:paraId="29B7944A" w14:textId="77777777" w:rsidR="007E49A9" w:rsidRDefault="007E49A9" w:rsidP="007E2CC3">
            <w:pPr>
              <w:jc w:val="both"/>
              <w:rPr>
                <w:sz w:val="20"/>
                <w:szCs w:val="20"/>
                <w:lang w:val="en-GB"/>
              </w:rPr>
            </w:pPr>
            <w:r>
              <w:rPr>
                <w:sz w:val="20"/>
                <w:szCs w:val="20"/>
                <w:lang w:val="en-GB"/>
              </w:rPr>
              <w:t>1 long</w:t>
            </w:r>
          </w:p>
        </w:tc>
        <w:tc>
          <w:tcPr>
            <w:tcW w:w="1560" w:type="dxa"/>
          </w:tcPr>
          <w:p w14:paraId="02C0A0CC" w14:textId="77777777" w:rsidR="007E49A9" w:rsidRDefault="007E49A9" w:rsidP="007E2CC3">
            <w:pPr>
              <w:rPr>
                <w:sz w:val="20"/>
                <w:szCs w:val="20"/>
                <w:lang w:val="en-GB"/>
              </w:rPr>
            </w:pPr>
            <w:r>
              <w:rPr>
                <w:sz w:val="20"/>
                <w:szCs w:val="20"/>
                <w:lang w:val="en-GB"/>
              </w:rPr>
              <w:t>tablepos  {pos,match}</w:t>
            </w:r>
          </w:p>
        </w:tc>
        <w:tc>
          <w:tcPr>
            <w:tcW w:w="1275" w:type="dxa"/>
          </w:tcPr>
          <w:p w14:paraId="32E55148" w14:textId="77777777" w:rsidR="007E49A9" w:rsidRDefault="007E49A9" w:rsidP="007E2CC3">
            <w:pPr>
              <w:jc w:val="both"/>
              <w:rPr>
                <w:sz w:val="20"/>
                <w:szCs w:val="20"/>
                <w:lang w:val="en-GB"/>
              </w:rPr>
            </w:pPr>
            <w:r>
              <w:rPr>
                <w:sz w:val="20"/>
                <w:szCs w:val="20"/>
                <w:lang w:val="en-GB"/>
              </w:rPr>
              <w:t>TableCursor</w:t>
            </w:r>
          </w:p>
        </w:tc>
        <w:tc>
          <w:tcPr>
            <w:tcW w:w="993" w:type="dxa"/>
          </w:tcPr>
          <w:p w14:paraId="226C0037" w14:textId="77777777" w:rsidR="007E49A9" w:rsidRDefault="007E49A9" w:rsidP="007E2CC3">
            <w:pPr>
              <w:jc w:val="both"/>
              <w:rPr>
                <w:sz w:val="20"/>
                <w:szCs w:val="20"/>
                <w:lang w:val="en-GB"/>
              </w:rPr>
            </w:pPr>
            <w:r>
              <w:rPr>
                <w:sz w:val="20"/>
                <w:szCs w:val="20"/>
                <w:lang w:val="en-GB"/>
              </w:rPr>
              <w:t>long</w:t>
            </w:r>
          </w:p>
        </w:tc>
        <w:tc>
          <w:tcPr>
            <w:tcW w:w="2325" w:type="dxa"/>
          </w:tcPr>
          <w:p w14:paraId="24510C48" w14:textId="77777777" w:rsidR="007E49A9" w:rsidRDefault="007E49A9" w:rsidP="007E2CC3">
            <w:pPr>
              <w:rPr>
                <w:sz w:val="20"/>
                <w:szCs w:val="20"/>
                <w:lang w:val="en-GB"/>
              </w:rPr>
            </w:pPr>
            <w:r>
              <w:rPr>
                <w:sz w:val="20"/>
                <w:szCs w:val="20"/>
                <w:lang w:val="en-GB"/>
              </w:rPr>
              <w:t>Fetch results with TableNext using this cursor</w:t>
            </w:r>
          </w:p>
        </w:tc>
      </w:tr>
      <w:tr w:rsidR="001E0650" w:rsidRPr="00A850F4" w14:paraId="116F0EE5" w14:textId="77777777" w:rsidTr="00A51B96">
        <w:tc>
          <w:tcPr>
            <w:tcW w:w="1384" w:type="dxa"/>
          </w:tcPr>
          <w:p w14:paraId="41689798" w14:textId="77777777" w:rsidR="001E0650" w:rsidRDefault="001E0650" w:rsidP="001E0650">
            <w:pPr>
              <w:jc w:val="both"/>
              <w:rPr>
                <w:sz w:val="20"/>
                <w:szCs w:val="20"/>
                <w:lang w:val="en-GB"/>
              </w:rPr>
            </w:pPr>
            <w:r>
              <w:rPr>
                <w:sz w:val="20"/>
                <w:szCs w:val="20"/>
                <w:lang w:val="en-GB"/>
              </w:rPr>
              <w:t>IndexLookup</w:t>
            </w:r>
          </w:p>
        </w:tc>
        <w:tc>
          <w:tcPr>
            <w:tcW w:w="992" w:type="dxa"/>
          </w:tcPr>
          <w:p w14:paraId="648C8379" w14:textId="77777777" w:rsidR="001E0650" w:rsidRDefault="001E0650" w:rsidP="001E0650">
            <w:pPr>
              <w:jc w:val="both"/>
              <w:rPr>
                <w:sz w:val="20"/>
                <w:szCs w:val="20"/>
                <w:lang w:val="en-GB"/>
              </w:rPr>
            </w:pPr>
            <w:r>
              <w:rPr>
                <w:sz w:val="20"/>
                <w:szCs w:val="20"/>
                <w:lang w:val="en-GB"/>
              </w:rPr>
              <w:t>1 long</w:t>
            </w:r>
          </w:p>
        </w:tc>
        <w:tc>
          <w:tcPr>
            <w:tcW w:w="1560" w:type="dxa"/>
          </w:tcPr>
          <w:p w14:paraId="7D9CB050" w14:textId="77777777" w:rsidR="001E0650" w:rsidRDefault="001E0650" w:rsidP="001E0650">
            <w:pPr>
              <w:rPr>
                <w:sz w:val="20"/>
                <w:szCs w:val="20"/>
                <w:lang w:val="en-GB"/>
              </w:rPr>
            </w:pPr>
            <w:r>
              <w:rPr>
                <w:sz w:val="20"/>
                <w:szCs w:val="20"/>
                <w:lang w:val="en-GB"/>
              </w:rPr>
              <w:t>baseindex</w:t>
            </w:r>
          </w:p>
          <w:p w14:paraId="7F24FAD3" w14:textId="77777777" w:rsidR="001E0650" w:rsidRDefault="001E0650" w:rsidP="001E0650">
            <w:pPr>
              <w:rPr>
                <w:sz w:val="20"/>
                <w:szCs w:val="20"/>
                <w:lang w:val="en-GB"/>
              </w:rPr>
            </w:pPr>
            <w:r>
              <w:rPr>
                <w:sz w:val="20"/>
                <w:szCs w:val="20"/>
                <w:lang w:val="en-GB"/>
              </w:rPr>
              <w:t>{pos,match}</w:t>
            </w:r>
          </w:p>
        </w:tc>
        <w:tc>
          <w:tcPr>
            <w:tcW w:w="1275" w:type="dxa"/>
          </w:tcPr>
          <w:p w14:paraId="48B763F7" w14:textId="77777777" w:rsidR="001E0650" w:rsidRDefault="001E0650" w:rsidP="001E0650">
            <w:pPr>
              <w:jc w:val="both"/>
              <w:rPr>
                <w:sz w:val="20"/>
                <w:szCs w:val="20"/>
                <w:lang w:val="en-GB"/>
              </w:rPr>
            </w:pPr>
            <w:r>
              <w:rPr>
                <w:sz w:val="20"/>
                <w:szCs w:val="20"/>
                <w:lang w:val="en-GB"/>
              </w:rPr>
              <w:t>IndexCursor</w:t>
            </w:r>
          </w:p>
        </w:tc>
        <w:tc>
          <w:tcPr>
            <w:tcW w:w="993" w:type="dxa"/>
          </w:tcPr>
          <w:p w14:paraId="3E82E98D" w14:textId="77777777" w:rsidR="001E0650" w:rsidRDefault="001E0650" w:rsidP="001E0650">
            <w:pPr>
              <w:jc w:val="both"/>
              <w:rPr>
                <w:sz w:val="20"/>
                <w:szCs w:val="20"/>
                <w:lang w:val="en-GB"/>
              </w:rPr>
            </w:pPr>
            <w:r>
              <w:rPr>
                <w:sz w:val="20"/>
                <w:szCs w:val="20"/>
                <w:lang w:val="en-GB"/>
              </w:rPr>
              <w:t>long</w:t>
            </w:r>
          </w:p>
        </w:tc>
        <w:tc>
          <w:tcPr>
            <w:tcW w:w="2325" w:type="dxa"/>
          </w:tcPr>
          <w:p w14:paraId="3F469280" w14:textId="77777777" w:rsidR="001E0650" w:rsidRDefault="001E0650" w:rsidP="001E0650">
            <w:pPr>
              <w:rPr>
                <w:sz w:val="20"/>
                <w:szCs w:val="20"/>
                <w:lang w:val="en-GB"/>
              </w:rPr>
            </w:pPr>
            <w:r>
              <w:rPr>
                <w:sz w:val="20"/>
                <w:szCs w:val="20"/>
                <w:lang w:val="en-GB"/>
              </w:rPr>
              <w:t>Fetch results with IndexNext, using this cursor</w:t>
            </w:r>
          </w:p>
        </w:tc>
      </w:tr>
      <w:tr w:rsidR="001E0650" w:rsidRPr="00A850F4" w14:paraId="33082C52" w14:textId="77777777" w:rsidTr="00A51B96">
        <w:tc>
          <w:tcPr>
            <w:tcW w:w="1384" w:type="dxa"/>
            <w:vMerge w:val="restart"/>
          </w:tcPr>
          <w:p w14:paraId="6C9B2B39" w14:textId="77777777" w:rsidR="001E0650" w:rsidRDefault="001E0650" w:rsidP="001E0650">
            <w:pPr>
              <w:jc w:val="both"/>
              <w:rPr>
                <w:sz w:val="20"/>
                <w:szCs w:val="20"/>
                <w:lang w:val="en-GB"/>
              </w:rPr>
            </w:pPr>
            <w:r>
              <w:rPr>
                <w:sz w:val="20"/>
                <w:szCs w:val="20"/>
                <w:lang w:val="en-GB"/>
              </w:rPr>
              <w:t>IndexNext</w:t>
            </w:r>
          </w:p>
        </w:tc>
        <w:tc>
          <w:tcPr>
            <w:tcW w:w="992" w:type="dxa"/>
            <w:vMerge w:val="restart"/>
          </w:tcPr>
          <w:p w14:paraId="17D62737" w14:textId="77777777" w:rsidR="001E0650" w:rsidRDefault="001E0650" w:rsidP="001E0650">
            <w:pPr>
              <w:jc w:val="both"/>
              <w:rPr>
                <w:sz w:val="20"/>
                <w:szCs w:val="20"/>
                <w:lang w:val="en-GB"/>
              </w:rPr>
            </w:pPr>
            <w:r>
              <w:rPr>
                <w:sz w:val="20"/>
                <w:szCs w:val="20"/>
                <w:lang w:val="en-GB"/>
              </w:rPr>
              <w:t>long</w:t>
            </w:r>
          </w:p>
        </w:tc>
        <w:tc>
          <w:tcPr>
            <w:tcW w:w="1560" w:type="dxa"/>
            <w:vMerge w:val="restart"/>
          </w:tcPr>
          <w:p w14:paraId="0DAB260D" w14:textId="77777777" w:rsidR="001E0650" w:rsidRDefault="001E0650" w:rsidP="001E0650">
            <w:pPr>
              <w:rPr>
                <w:sz w:val="20"/>
                <w:szCs w:val="20"/>
                <w:lang w:val="en-GB"/>
              </w:rPr>
            </w:pPr>
            <w:r>
              <w:rPr>
                <w:sz w:val="20"/>
                <w:szCs w:val="20"/>
                <w:lang w:val="en-GB"/>
              </w:rPr>
              <w:t>Next index entry for cursor</w:t>
            </w:r>
          </w:p>
        </w:tc>
        <w:tc>
          <w:tcPr>
            <w:tcW w:w="1275" w:type="dxa"/>
          </w:tcPr>
          <w:p w14:paraId="79DF759E" w14:textId="77777777" w:rsidR="001E0650" w:rsidRDefault="001E0650" w:rsidP="001E0650">
            <w:pPr>
              <w:jc w:val="both"/>
              <w:rPr>
                <w:sz w:val="20"/>
                <w:szCs w:val="20"/>
                <w:lang w:val="en-GB"/>
              </w:rPr>
            </w:pPr>
            <w:r>
              <w:rPr>
                <w:sz w:val="20"/>
                <w:szCs w:val="20"/>
                <w:lang w:val="en-GB"/>
              </w:rPr>
              <w:t>IndexData</w:t>
            </w:r>
          </w:p>
        </w:tc>
        <w:tc>
          <w:tcPr>
            <w:tcW w:w="993" w:type="dxa"/>
          </w:tcPr>
          <w:p w14:paraId="0CB037BF" w14:textId="77777777" w:rsidR="001E0650" w:rsidRDefault="001E0650" w:rsidP="001E0650">
            <w:pPr>
              <w:jc w:val="both"/>
              <w:rPr>
                <w:sz w:val="20"/>
                <w:szCs w:val="20"/>
                <w:lang w:val="en-GB"/>
              </w:rPr>
            </w:pPr>
            <w:r>
              <w:rPr>
                <w:sz w:val="20"/>
                <w:szCs w:val="20"/>
                <w:lang w:val="en-GB"/>
              </w:rPr>
              <w:t>{Cell}, Recpos, Record</w:t>
            </w:r>
          </w:p>
        </w:tc>
        <w:tc>
          <w:tcPr>
            <w:tcW w:w="2325" w:type="dxa"/>
          </w:tcPr>
          <w:p w14:paraId="5F574BEA" w14:textId="77777777" w:rsidR="001E0650" w:rsidRDefault="001E0650" w:rsidP="001E0650">
            <w:pPr>
              <w:rPr>
                <w:sz w:val="20"/>
                <w:szCs w:val="20"/>
                <w:lang w:val="en-GB"/>
              </w:rPr>
            </w:pPr>
            <w:r>
              <w:rPr>
                <w:sz w:val="20"/>
                <w:szCs w:val="20"/>
                <w:lang w:val="en-GB"/>
              </w:rPr>
              <w:t>Key, recpos,(tablepos, {colpos,value})</w:t>
            </w:r>
          </w:p>
        </w:tc>
      </w:tr>
      <w:tr w:rsidR="001E0650" w:rsidRPr="00A850F4" w14:paraId="690DBD9D" w14:textId="77777777" w:rsidTr="00A51B96">
        <w:tc>
          <w:tcPr>
            <w:tcW w:w="1384" w:type="dxa"/>
            <w:vMerge/>
          </w:tcPr>
          <w:p w14:paraId="5B99173C" w14:textId="77777777" w:rsidR="001E0650" w:rsidRDefault="001E0650" w:rsidP="001E0650">
            <w:pPr>
              <w:jc w:val="both"/>
              <w:rPr>
                <w:sz w:val="20"/>
                <w:szCs w:val="20"/>
                <w:lang w:val="en-GB"/>
              </w:rPr>
            </w:pPr>
          </w:p>
        </w:tc>
        <w:tc>
          <w:tcPr>
            <w:tcW w:w="992" w:type="dxa"/>
            <w:vMerge/>
          </w:tcPr>
          <w:p w14:paraId="1B1D43A6" w14:textId="77777777" w:rsidR="001E0650" w:rsidRDefault="001E0650" w:rsidP="001E0650">
            <w:pPr>
              <w:jc w:val="both"/>
              <w:rPr>
                <w:sz w:val="20"/>
                <w:szCs w:val="20"/>
                <w:lang w:val="en-GB"/>
              </w:rPr>
            </w:pPr>
          </w:p>
        </w:tc>
        <w:tc>
          <w:tcPr>
            <w:tcW w:w="1560" w:type="dxa"/>
            <w:vMerge/>
          </w:tcPr>
          <w:p w14:paraId="4CB8EB87" w14:textId="77777777" w:rsidR="001E0650" w:rsidRDefault="001E0650" w:rsidP="001E0650">
            <w:pPr>
              <w:rPr>
                <w:sz w:val="20"/>
                <w:szCs w:val="20"/>
                <w:lang w:val="en-GB"/>
              </w:rPr>
            </w:pPr>
          </w:p>
        </w:tc>
        <w:tc>
          <w:tcPr>
            <w:tcW w:w="1275" w:type="dxa"/>
          </w:tcPr>
          <w:p w14:paraId="6D308B08" w14:textId="77777777" w:rsidR="001E0650" w:rsidRDefault="001E0650" w:rsidP="001E0650">
            <w:pPr>
              <w:jc w:val="both"/>
              <w:rPr>
                <w:sz w:val="20"/>
                <w:szCs w:val="20"/>
                <w:lang w:val="en-GB"/>
              </w:rPr>
            </w:pPr>
            <w:r>
              <w:rPr>
                <w:sz w:val="20"/>
                <w:szCs w:val="20"/>
                <w:lang w:val="en-GB"/>
              </w:rPr>
              <w:t>IndexDone</w:t>
            </w:r>
          </w:p>
        </w:tc>
        <w:tc>
          <w:tcPr>
            <w:tcW w:w="993" w:type="dxa"/>
          </w:tcPr>
          <w:p w14:paraId="7A52AECF" w14:textId="77777777" w:rsidR="001E0650" w:rsidRDefault="001E0650" w:rsidP="001E0650">
            <w:pPr>
              <w:jc w:val="both"/>
              <w:rPr>
                <w:sz w:val="20"/>
                <w:szCs w:val="20"/>
                <w:lang w:val="en-GB"/>
              </w:rPr>
            </w:pPr>
          </w:p>
        </w:tc>
        <w:tc>
          <w:tcPr>
            <w:tcW w:w="2325" w:type="dxa"/>
          </w:tcPr>
          <w:p w14:paraId="5109339C" w14:textId="77777777" w:rsidR="001E0650" w:rsidRDefault="001E0650" w:rsidP="001E0650">
            <w:pPr>
              <w:rPr>
                <w:sz w:val="20"/>
                <w:szCs w:val="20"/>
                <w:lang w:val="en-GB"/>
              </w:rPr>
            </w:pPr>
            <w:r>
              <w:rPr>
                <w:sz w:val="20"/>
                <w:szCs w:val="20"/>
                <w:lang w:val="en-GB"/>
              </w:rPr>
              <w:t>No more rows</w:t>
            </w:r>
          </w:p>
        </w:tc>
      </w:tr>
      <w:tr w:rsidR="001E0650" w:rsidRPr="00A850F4" w14:paraId="728A5695" w14:textId="77777777" w:rsidTr="00A51B96">
        <w:tc>
          <w:tcPr>
            <w:tcW w:w="1384" w:type="dxa"/>
            <w:vMerge w:val="restart"/>
          </w:tcPr>
          <w:p w14:paraId="4F3016FC" w14:textId="77777777" w:rsidR="001E0650" w:rsidRDefault="001E0650" w:rsidP="001E0650">
            <w:pPr>
              <w:jc w:val="both"/>
              <w:rPr>
                <w:sz w:val="20"/>
                <w:szCs w:val="20"/>
                <w:lang w:val="en-GB"/>
              </w:rPr>
            </w:pPr>
            <w:r>
              <w:rPr>
                <w:sz w:val="20"/>
                <w:szCs w:val="20"/>
                <w:lang w:val="en-GB"/>
              </w:rPr>
              <w:t>TableNext</w:t>
            </w:r>
          </w:p>
        </w:tc>
        <w:tc>
          <w:tcPr>
            <w:tcW w:w="992" w:type="dxa"/>
            <w:vMerge w:val="restart"/>
          </w:tcPr>
          <w:p w14:paraId="02EEB16B" w14:textId="77777777" w:rsidR="001E0650" w:rsidRDefault="001E0650" w:rsidP="001E0650">
            <w:pPr>
              <w:jc w:val="both"/>
              <w:rPr>
                <w:sz w:val="20"/>
                <w:szCs w:val="20"/>
                <w:lang w:val="en-GB"/>
              </w:rPr>
            </w:pPr>
            <w:r>
              <w:rPr>
                <w:sz w:val="20"/>
                <w:szCs w:val="20"/>
                <w:lang w:val="en-GB"/>
              </w:rPr>
              <w:t>long</w:t>
            </w:r>
          </w:p>
        </w:tc>
        <w:tc>
          <w:tcPr>
            <w:tcW w:w="1560" w:type="dxa"/>
            <w:vMerge w:val="restart"/>
          </w:tcPr>
          <w:p w14:paraId="1A19109E" w14:textId="77777777" w:rsidR="001E0650" w:rsidRDefault="00EE2AE3" w:rsidP="001E0650">
            <w:pPr>
              <w:rPr>
                <w:sz w:val="20"/>
                <w:szCs w:val="20"/>
                <w:lang w:val="en-GB"/>
              </w:rPr>
            </w:pPr>
            <w:r>
              <w:rPr>
                <w:sz w:val="20"/>
                <w:szCs w:val="20"/>
                <w:lang w:val="en-GB"/>
              </w:rPr>
              <w:t>Next table entry for curso</w:t>
            </w:r>
            <w:r w:rsidR="001E0650">
              <w:rPr>
                <w:sz w:val="20"/>
                <w:szCs w:val="20"/>
                <w:lang w:val="en-GB"/>
              </w:rPr>
              <w:t>r</w:t>
            </w:r>
          </w:p>
        </w:tc>
        <w:tc>
          <w:tcPr>
            <w:tcW w:w="1275" w:type="dxa"/>
          </w:tcPr>
          <w:p w14:paraId="4E9F4076" w14:textId="77777777" w:rsidR="001E0650" w:rsidRDefault="001E0650" w:rsidP="001E0650">
            <w:pPr>
              <w:jc w:val="both"/>
              <w:rPr>
                <w:sz w:val="20"/>
                <w:szCs w:val="20"/>
                <w:lang w:val="en-GB"/>
              </w:rPr>
            </w:pPr>
            <w:r>
              <w:rPr>
                <w:sz w:val="20"/>
                <w:szCs w:val="20"/>
                <w:lang w:val="en-GB"/>
              </w:rPr>
              <w:t>TableData</w:t>
            </w:r>
          </w:p>
        </w:tc>
        <w:tc>
          <w:tcPr>
            <w:tcW w:w="993" w:type="dxa"/>
          </w:tcPr>
          <w:p w14:paraId="4E78CF26" w14:textId="77777777" w:rsidR="001E0650" w:rsidRDefault="001E0650" w:rsidP="001E0650">
            <w:pPr>
              <w:jc w:val="both"/>
              <w:rPr>
                <w:sz w:val="20"/>
                <w:szCs w:val="20"/>
                <w:lang w:val="en-GB"/>
              </w:rPr>
            </w:pPr>
            <w:r>
              <w:rPr>
                <w:sz w:val="20"/>
                <w:szCs w:val="20"/>
                <w:lang w:val="en-GB"/>
              </w:rPr>
              <w:t>recpos, Record</w:t>
            </w:r>
          </w:p>
        </w:tc>
        <w:tc>
          <w:tcPr>
            <w:tcW w:w="2325" w:type="dxa"/>
          </w:tcPr>
          <w:p w14:paraId="0BAFCE4F" w14:textId="77777777" w:rsidR="001E0650" w:rsidRDefault="001E0650" w:rsidP="001E0650">
            <w:pPr>
              <w:rPr>
                <w:sz w:val="20"/>
                <w:szCs w:val="20"/>
                <w:lang w:val="en-GB"/>
              </w:rPr>
            </w:pPr>
            <w:r>
              <w:rPr>
                <w:sz w:val="20"/>
                <w:szCs w:val="20"/>
                <w:lang w:val="en-GB"/>
              </w:rPr>
              <w:t>(tablepos, {colpos,value})</w:t>
            </w:r>
          </w:p>
        </w:tc>
      </w:tr>
      <w:tr w:rsidR="001E0650" w:rsidRPr="00A850F4" w14:paraId="4E06A428" w14:textId="77777777" w:rsidTr="00A51B96">
        <w:tc>
          <w:tcPr>
            <w:tcW w:w="1384" w:type="dxa"/>
            <w:vMerge/>
          </w:tcPr>
          <w:p w14:paraId="40288093" w14:textId="77777777" w:rsidR="001E0650" w:rsidRDefault="001E0650" w:rsidP="001E0650">
            <w:pPr>
              <w:jc w:val="both"/>
              <w:rPr>
                <w:sz w:val="20"/>
                <w:szCs w:val="20"/>
                <w:lang w:val="en-GB"/>
              </w:rPr>
            </w:pPr>
          </w:p>
        </w:tc>
        <w:tc>
          <w:tcPr>
            <w:tcW w:w="992" w:type="dxa"/>
            <w:vMerge/>
          </w:tcPr>
          <w:p w14:paraId="6CD95759" w14:textId="77777777" w:rsidR="001E0650" w:rsidRDefault="001E0650" w:rsidP="001E0650">
            <w:pPr>
              <w:jc w:val="both"/>
              <w:rPr>
                <w:sz w:val="20"/>
                <w:szCs w:val="20"/>
                <w:lang w:val="en-GB"/>
              </w:rPr>
            </w:pPr>
          </w:p>
        </w:tc>
        <w:tc>
          <w:tcPr>
            <w:tcW w:w="1560" w:type="dxa"/>
            <w:vMerge/>
          </w:tcPr>
          <w:p w14:paraId="68F8EA44" w14:textId="77777777" w:rsidR="001E0650" w:rsidRDefault="001E0650" w:rsidP="001E0650">
            <w:pPr>
              <w:rPr>
                <w:sz w:val="20"/>
                <w:szCs w:val="20"/>
                <w:lang w:val="en-GB"/>
              </w:rPr>
            </w:pPr>
          </w:p>
        </w:tc>
        <w:tc>
          <w:tcPr>
            <w:tcW w:w="1275" w:type="dxa"/>
          </w:tcPr>
          <w:p w14:paraId="30401323" w14:textId="77777777" w:rsidR="001E0650" w:rsidRDefault="001E0650" w:rsidP="001E0650">
            <w:pPr>
              <w:jc w:val="both"/>
              <w:rPr>
                <w:sz w:val="20"/>
                <w:szCs w:val="20"/>
                <w:lang w:val="en-GB"/>
              </w:rPr>
            </w:pPr>
            <w:r>
              <w:rPr>
                <w:sz w:val="20"/>
                <w:szCs w:val="20"/>
                <w:lang w:val="en-GB"/>
              </w:rPr>
              <w:t>TableDone</w:t>
            </w:r>
          </w:p>
        </w:tc>
        <w:tc>
          <w:tcPr>
            <w:tcW w:w="993" w:type="dxa"/>
          </w:tcPr>
          <w:p w14:paraId="252AF6CA" w14:textId="77777777" w:rsidR="001E0650" w:rsidRDefault="001E0650" w:rsidP="001E0650">
            <w:pPr>
              <w:jc w:val="both"/>
              <w:rPr>
                <w:sz w:val="20"/>
                <w:szCs w:val="20"/>
                <w:lang w:val="en-GB"/>
              </w:rPr>
            </w:pPr>
          </w:p>
        </w:tc>
        <w:tc>
          <w:tcPr>
            <w:tcW w:w="2325" w:type="dxa"/>
          </w:tcPr>
          <w:p w14:paraId="7C4A6B63" w14:textId="77777777" w:rsidR="001E0650" w:rsidRDefault="001E0650" w:rsidP="001E0650">
            <w:pPr>
              <w:rPr>
                <w:sz w:val="20"/>
                <w:szCs w:val="20"/>
                <w:lang w:val="en-GB"/>
              </w:rPr>
            </w:pPr>
            <w:r>
              <w:rPr>
                <w:sz w:val="20"/>
                <w:szCs w:val="20"/>
                <w:lang w:val="en-GB"/>
              </w:rPr>
              <w:t>No more entries</w:t>
            </w:r>
          </w:p>
        </w:tc>
      </w:tr>
    </w:tbl>
    <w:p w14:paraId="6FD481A6" w14:textId="77777777" w:rsidR="00AA3FF8" w:rsidRPr="00AA3FF8" w:rsidRDefault="00BF7810" w:rsidP="00AA3FF8">
      <w:pPr>
        <w:spacing w:before="120" w:after="120"/>
        <w:jc w:val="both"/>
        <w:rPr>
          <w:sz w:val="20"/>
          <w:szCs w:val="20"/>
        </w:rPr>
      </w:pPr>
      <w:r>
        <w:rPr>
          <w:sz w:val="20"/>
          <w:szCs w:val="20"/>
        </w:rPr>
        <w:t>Note that base databse and partitions agree on such thi</w:t>
      </w:r>
      <w:r w:rsidR="00E90996">
        <w:rPr>
          <w:sz w:val="20"/>
          <w:szCs w:val="20"/>
        </w:rPr>
        <w:t>ngs as colpos, because the partition server holds a copy of the base partition schema.</w:t>
      </w:r>
    </w:p>
    <w:p w14:paraId="467EA574" w14:textId="77777777" w:rsidR="008A0CE3" w:rsidRDefault="00187B07" w:rsidP="008A0CE3">
      <w:pPr>
        <w:pStyle w:val="Heading3"/>
      </w:pPr>
      <w:r>
        <w:t>8.</w:t>
      </w:r>
      <w:r w:rsidR="00682711">
        <w:t>9</w:t>
      </w:r>
      <w:r w:rsidR="00BB56D9">
        <w:t>.5</w:t>
      </w:r>
      <w:r w:rsidR="008A0CE3">
        <w:t xml:space="preserve"> Level 3 traffic</w:t>
      </w:r>
    </w:p>
    <w:p w14:paraId="039E3F91" w14:textId="77777777" w:rsidR="008A0CE3" w:rsidRDefault="008A0CE3" w:rsidP="008A0CE3">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repetition prefixied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2"/>
        <w:gridCol w:w="895"/>
        <w:gridCol w:w="1256"/>
        <w:gridCol w:w="1705"/>
        <w:gridCol w:w="1581"/>
        <w:gridCol w:w="1330"/>
      </w:tblGrid>
      <w:tr w:rsidR="004949B0" w:rsidRPr="00A850F4" w14:paraId="4CBA7424" w14:textId="77777777" w:rsidTr="007E49A9">
        <w:tc>
          <w:tcPr>
            <w:tcW w:w="1762" w:type="dxa"/>
          </w:tcPr>
          <w:p w14:paraId="68F94AC8" w14:textId="77777777" w:rsidR="008A0CE3" w:rsidRPr="00A850F4" w:rsidRDefault="002D66CC" w:rsidP="008A0CE3">
            <w:pPr>
              <w:jc w:val="center"/>
              <w:rPr>
                <w:b/>
                <w:sz w:val="20"/>
                <w:szCs w:val="20"/>
                <w:lang w:val="en-GB"/>
              </w:rPr>
            </w:pPr>
            <w:r>
              <w:rPr>
                <w:b/>
                <w:sz w:val="20"/>
                <w:szCs w:val="20"/>
                <w:lang w:val="en-GB"/>
              </w:rPr>
              <w:t xml:space="preserve">Protocol </w:t>
            </w:r>
            <w:r w:rsidR="008A0CE3" w:rsidRPr="00A850F4">
              <w:rPr>
                <w:b/>
                <w:sz w:val="20"/>
                <w:szCs w:val="20"/>
                <w:lang w:val="en-GB"/>
              </w:rPr>
              <w:t>Octet</w:t>
            </w:r>
          </w:p>
        </w:tc>
        <w:tc>
          <w:tcPr>
            <w:tcW w:w="895" w:type="dxa"/>
          </w:tcPr>
          <w:p w14:paraId="3EB6C1D5" w14:textId="77777777" w:rsidR="008A0CE3" w:rsidRPr="00A850F4" w:rsidRDefault="008A0CE3" w:rsidP="008A0CE3">
            <w:pPr>
              <w:jc w:val="center"/>
              <w:rPr>
                <w:b/>
                <w:sz w:val="20"/>
                <w:szCs w:val="20"/>
                <w:lang w:val="en-GB"/>
              </w:rPr>
            </w:pPr>
            <w:r w:rsidRPr="00A850F4">
              <w:rPr>
                <w:b/>
                <w:sz w:val="20"/>
                <w:szCs w:val="20"/>
                <w:lang w:val="en-GB"/>
              </w:rPr>
              <w:t>Further data</w:t>
            </w:r>
          </w:p>
        </w:tc>
        <w:tc>
          <w:tcPr>
            <w:tcW w:w="1256" w:type="dxa"/>
          </w:tcPr>
          <w:p w14:paraId="0436E6CB" w14:textId="77777777" w:rsidR="008A0CE3" w:rsidRPr="00A850F4" w:rsidRDefault="008A0CE3" w:rsidP="008A0CE3">
            <w:pPr>
              <w:jc w:val="center"/>
              <w:rPr>
                <w:b/>
                <w:sz w:val="20"/>
                <w:szCs w:val="20"/>
                <w:lang w:val="en-GB"/>
              </w:rPr>
            </w:pPr>
            <w:r w:rsidRPr="00A850F4">
              <w:rPr>
                <w:b/>
                <w:sz w:val="20"/>
                <w:szCs w:val="20"/>
                <w:lang w:val="en-GB"/>
              </w:rPr>
              <w:t>Description</w:t>
            </w:r>
          </w:p>
        </w:tc>
        <w:tc>
          <w:tcPr>
            <w:tcW w:w="1705" w:type="dxa"/>
          </w:tcPr>
          <w:p w14:paraId="4940A820" w14:textId="77777777" w:rsidR="008A0CE3" w:rsidRPr="00A850F4" w:rsidRDefault="00BE3AF3" w:rsidP="008A0CE3">
            <w:pPr>
              <w:jc w:val="center"/>
              <w:rPr>
                <w:b/>
                <w:sz w:val="20"/>
                <w:szCs w:val="20"/>
                <w:lang w:val="en-GB"/>
              </w:rPr>
            </w:pPr>
            <w:r>
              <w:rPr>
                <w:b/>
                <w:sz w:val="20"/>
                <w:szCs w:val="20"/>
                <w:lang w:val="en-GB"/>
              </w:rPr>
              <w:t>Response</w:t>
            </w:r>
          </w:p>
          <w:p w14:paraId="507EBE2C" w14:textId="77777777" w:rsidR="008A0CE3" w:rsidRPr="00A850F4" w:rsidRDefault="008A0CE3" w:rsidP="008A0CE3">
            <w:pPr>
              <w:jc w:val="center"/>
              <w:rPr>
                <w:b/>
                <w:sz w:val="20"/>
                <w:szCs w:val="20"/>
                <w:lang w:val="en-GB"/>
              </w:rPr>
            </w:pPr>
            <w:r w:rsidRPr="00A850F4">
              <w:rPr>
                <w:b/>
                <w:sz w:val="20"/>
                <w:szCs w:val="20"/>
                <w:lang w:val="en-GB"/>
              </w:rPr>
              <w:t>Octet</w:t>
            </w:r>
          </w:p>
        </w:tc>
        <w:tc>
          <w:tcPr>
            <w:tcW w:w="1581" w:type="dxa"/>
          </w:tcPr>
          <w:p w14:paraId="29528310" w14:textId="77777777" w:rsidR="008A0CE3" w:rsidRPr="00A850F4" w:rsidRDefault="008A0CE3" w:rsidP="008A0CE3">
            <w:pPr>
              <w:jc w:val="center"/>
              <w:rPr>
                <w:b/>
                <w:sz w:val="20"/>
                <w:szCs w:val="20"/>
                <w:lang w:val="en-GB"/>
              </w:rPr>
            </w:pPr>
            <w:r w:rsidRPr="00A850F4">
              <w:rPr>
                <w:b/>
                <w:sz w:val="20"/>
                <w:szCs w:val="20"/>
                <w:lang w:val="en-GB"/>
              </w:rPr>
              <w:t>Further data</w:t>
            </w:r>
          </w:p>
        </w:tc>
        <w:tc>
          <w:tcPr>
            <w:tcW w:w="1330" w:type="dxa"/>
          </w:tcPr>
          <w:p w14:paraId="5D7AD7ED" w14:textId="77777777" w:rsidR="008A0CE3" w:rsidRPr="00A850F4" w:rsidRDefault="008A0CE3" w:rsidP="008A0CE3">
            <w:pPr>
              <w:jc w:val="center"/>
              <w:rPr>
                <w:b/>
                <w:sz w:val="20"/>
                <w:szCs w:val="20"/>
                <w:lang w:val="en-GB"/>
              </w:rPr>
            </w:pPr>
            <w:r w:rsidRPr="00A850F4">
              <w:rPr>
                <w:b/>
                <w:sz w:val="20"/>
                <w:szCs w:val="20"/>
                <w:lang w:val="en-GB"/>
              </w:rPr>
              <w:t>Description</w:t>
            </w:r>
          </w:p>
        </w:tc>
      </w:tr>
      <w:tr w:rsidR="007E49A9" w:rsidRPr="00A850F4" w14:paraId="54A2EE04" w14:textId="77777777" w:rsidTr="007E2CC3">
        <w:tc>
          <w:tcPr>
            <w:tcW w:w="1762" w:type="dxa"/>
          </w:tcPr>
          <w:p w14:paraId="28066923" w14:textId="77777777" w:rsidR="007E49A9" w:rsidRDefault="007E49A9" w:rsidP="007E2CC3">
            <w:pPr>
              <w:jc w:val="both"/>
              <w:rPr>
                <w:sz w:val="20"/>
                <w:szCs w:val="20"/>
                <w:lang w:val="en-GB"/>
              </w:rPr>
            </w:pPr>
            <w:r>
              <w:rPr>
                <w:sz w:val="20"/>
                <w:szCs w:val="20"/>
                <w:lang w:val="en-GB"/>
              </w:rPr>
              <w:t>CheckSerialisation</w:t>
            </w:r>
          </w:p>
        </w:tc>
        <w:tc>
          <w:tcPr>
            <w:tcW w:w="895" w:type="dxa"/>
          </w:tcPr>
          <w:p w14:paraId="18FC3850" w14:textId="77777777" w:rsidR="007E49A9" w:rsidRDefault="007E49A9" w:rsidP="007E2CC3">
            <w:pPr>
              <w:jc w:val="both"/>
              <w:rPr>
                <w:sz w:val="20"/>
                <w:szCs w:val="20"/>
                <w:lang w:val="en-GB"/>
              </w:rPr>
            </w:pPr>
            <w:r>
              <w:rPr>
                <w:sz w:val="20"/>
                <w:szCs w:val="20"/>
                <w:lang w:val="en-GB"/>
              </w:rPr>
              <w:t>…</w:t>
            </w:r>
          </w:p>
        </w:tc>
        <w:tc>
          <w:tcPr>
            <w:tcW w:w="1256" w:type="dxa"/>
          </w:tcPr>
          <w:p w14:paraId="1F090B50" w14:textId="77777777" w:rsidR="007E49A9" w:rsidRPr="00A850F4" w:rsidRDefault="007E49A9" w:rsidP="007E2CC3">
            <w:pPr>
              <w:jc w:val="both"/>
              <w:rPr>
                <w:sz w:val="20"/>
                <w:szCs w:val="20"/>
                <w:lang w:val="en-GB"/>
              </w:rPr>
            </w:pPr>
          </w:p>
        </w:tc>
        <w:tc>
          <w:tcPr>
            <w:tcW w:w="1705" w:type="dxa"/>
          </w:tcPr>
          <w:p w14:paraId="3903C305" w14:textId="77777777" w:rsidR="007E49A9" w:rsidRDefault="007E49A9" w:rsidP="007E2CC3">
            <w:pPr>
              <w:jc w:val="both"/>
              <w:rPr>
                <w:sz w:val="20"/>
                <w:szCs w:val="20"/>
                <w:lang w:val="en-GB"/>
              </w:rPr>
            </w:pPr>
            <w:r>
              <w:rPr>
                <w:sz w:val="20"/>
                <w:szCs w:val="20"/>
                <w:lang w:val="en-GB"/>
              </w:rPr>
              <w:t>Serialisable</w:t>
            </w:r>
          </w:p>
        </w:tc>
        <w:tc>
          <w:tcPr>
            <w:tcW w:w="1581" w:type="dxa"/>
          </w:tcPr>
          <w:p w14:paraId="605D712E" w14:textId="77777777" w:rsidR="007E49A9" w:rsidRDefault="007E49A9" w:rsidP="007E2CC3">
            <w:pPr>
              <w:jc w:val="both"/>
              <w:rPr>
                <w:sz w:val="20"/>
                <w:szCs w:val="20"/>
                <w:lang w:val="en-GB"/>
              </w:rPr>
            </w:pPr>
          </w:p>
        </w:tc>
        <w:tc>
          <w:tcPr>
            <w:tcW w:w="1330" w:type="dxa"/>
          </w:tcPr>
          <w:p w14:paraId="7BCBCDCB" w14:textId="77777777" w:rsidR="007E49A9" w:rsidRDefault="007E49A9" w:rsidP="007E2CC3">
            <w:pPr>
              <w:jc w:val="both"/>
              <w:rPr>
                <w:sz w:val="20"/>
                <w:szCs w:val="20"/>
                <w:lang w:val="en-GB"/>
              </w:rPr>
            </w:pPr>
            <w:r>
              <w:rPr>
                <w:sz w:val="20"/>
                <w:szCs w:val="20"/>
                <w:lang w:val="en-GB"/>
              </w:rPr>
              <w:t>Sent by Coordinator</w:t>
            </w:r>
          </w:p>
        </w:tc>
      </w:tr>
      <w:tr w:rsidR="007E49A9" w:rsidRPr="00A850F4" w14:paraId="6EDCAE08" w14:textId="77777777" w:rsidTr="007E49A9">
        <w:tc>
          <w:tcPr>
            <w:tcW w:w="1762" w:type="dxa"/>
          </w:tcPr>
          <w:p w14:paraId="0991E04E" w14:textId="77777777" w:rsidR="007E49A9" w:rsidRDefault="007E49A9" w:rsidP="007E2CC3">
            <w:pPr>
              <w:jc w:val="both"/>
              <w:rPr>
                <w:sz w:val="20"/>
                <w:szCs w:val="20"/>
                <w:lang w:val="en-GB"/>
              </w:rPr>
            </w:pPr>
            <w:r>
              <w:rPr>
                <w:sz w:val="20"/>
                <w:szCs w:val="20"/>
                <w:lang w:val="en-GB"/>
              </w:rPr>
              <w:t>Physical</w:t>
            </w:r>
          </w:p>
        </w:tc>
        <w:tc>
          <w:tcPr>
            <w:tcW w:w="895" w:type="dxa"/>
          </w:tcPr>
          <w:p w14:paraId="3C56C370" w14:textId="77777777" w:rsidR="007E49A9" w:rsidRPr="00A850F4" w:rsidRDefault="007E49A9" w:rsidP="007E2CC3">
            <w:pPr>
              <w:jc w:val="both"/>
              <w:rPr>
                <w:sz w:val="20"/>
                <w:szCs w:val="20"/>
                <w:lang w:val="en-GB"/>
              </w:rPr>
            </w:pPr>
            <w:r>
              <w:rPr>
                <w:sz w:val="20"/>
                <w:szCs w:val="20"/>
                <w:lang w:val="en-GB"/>
              </w:rPr>
              <w:t>…</w:t>
            </w:r>
          </w:p>
        </w:tc>
        <w:tc>
          <w:tcPr>
            <w:tcW w:w="1256" w:type="dxa"/>
          </w:tcPr>
          <w:p w14:paraId="679474E1" w14:textId="77777777" w:rsidR="007E49A9" w:rsidRPr="00A850F4" w:rsidRDefault="007E49A9" w:rsidP="007E2CC3">
            <w:pPr>
              <w:jc w:val="both"/>
              <w:rPr>
                <w:sz w:val="20"/>
                <w:szCs w:val="20"/>
                <w:lang w:val="en-GB"/>
              </w:rPr>
            </w:pPr>
          </w:p>
        </w:tc>
        <w:tc>
          <w:tcPr>
            <w:tcW w:w="1705" w:type="dxa"/>
          </w:tcPr>
          <w:p w14:paraId="4554C9BC" w14:textId="77777777" w:rsidR="007E49A9" w:rsidRDefault="007E49A9" w:rsidP="007E2CC3">
            <w:pPr>
              <w:jc w:val="both"/>
              <w:rPr>
                <w:sz w:val="20"/>
                <w:szCs w:val="20"/>
                <w:lang w:val="en-GB"/>
              </w:rPr>
            </w:pPr>
          </w:p>
        </w:tc>
        <w:tc>
          <w:tcPr>
            <w:tcW w:w="1581" w:type="dxa"/>
          </w:tcPr>
          <w:p w14:paraId="60CBFDA6" w14:textId="77777777" w:rsidR="007E49A9" w:rsidRDefault="007E49A9" w:rsidP="007E2CC3">
            <w:pPr>
              <w:jc w:val="both"/>
              <w:rPr>
                <w:sz w:val="20"/>
                <w:szCs w:val="20"/>
                <w:lang w:val="en-GB"/>
              </w:rPr>
            </w:pPr>
          </w:p>
        </w:tc>
        <w:tc>
          <w:tcPr>
            <w:tcW w:w="1330" w:type="dxa"/>
          </w:tcPr>
          <w:p w14:paraId="0CCEA6AB" w14:textId="77777777" w:rsidR="007E49A9" w:rsidRDefault="007E49A9" w:rsidP="007E2CC3">
            <w:pPr>
              <w:jc w:val="both"/>
              <w:rPr>
                <w:sz w:val="20"/>
                <w:szCs w:val="20"/>
                <w:lang w:val="en-GB"/>
              </w:rPr>
            </w:pPr>
            <w:r>
              <w:rPr>
                <w:sz w:val="20"/>
                <w:szCs w:val="20"/>
                <w:lang w:val="en-GB"/>
              </w:rPr>
              <w:t>Sent by Coordinator</w:t>
            </w:r>
          </w:p>
        </w:tc>
      </w:tr>
      <w:tr w:rsidR="007E49A9" w:rsidRPr="006B66DA" w14:paraId="0191C732" w14:textId="77777777" w:rsidTr="007E2CC3">
        <w:tc>
          <w:tcPr>
            <w:tcW w:w="1762" w:type="dxa"/>
          </w:tcPr>
          <w:p w14:paraId="230D66CA" w14:textId="77777777" w:rsidR="007E49A9" w:rsidRPr="006B66DA" w:rsidRDefault="007E49A9" w:rsidP="007E2CC3">
            <w:pPr>
              <w:rPr>
                <w:sz w:val="20"/>
                <w:szCs w:val="20"/>
                <w:lang w:val="en-GB"/>
              </w:rPr>
            </w:pPr>
            <w:r>
              <w:rPr>
                <w:sz w:val="20"/>
                <w:szCs w:val="20"/>
                <w:lang w:val="en-GB"/>
              </w:rPr>
              <w:t>Prepare</w:t>
            </w:r>
          </w:p>
        </w:tc>
        <w:tc>
          <w:tcPr>
            <w:tcW w:w="895" w:type="dxa"/>
          </w:tcPr>
          <w:p w14:paraId="542D0CDA" w14:textId="77777777" w:rsidR="007E49A9" w:rsidRPr="006B66DA" w:rsidRDefault="007E49A9" w:rsidP="007E2CC3">
            <w:pPr>
              <w:rPr>
                <w:sz w:val="20"/>
                <w:szCs w:val="20"/>
                <w:lang w:val="en-GB"/>
              </w:rPr>
            </w:pPr>
            <w:r>
              <w:rPr>
                <w:sz w:val="20"/>
                <w:szCs w:val="20"/>
                <w:lang w:val="en-GB"/>
              </w:rPr>
              <w:t>…</w:t>
            </w:r>
          </w:p>
        </w:tc>
        <w:tc>
          <w:tcPr>
            <w:tcW w:w="1256" w:type="dxa"/>
          </w:tcPr>
          <w:p w14:paraId="5F52ED3F" w14:textId="77777777" w:rsidR="007E49A9" w:rsidRPr="006B66DA" w:rsidRDefault="007E49A9" w:rsidP="007E2CC3">
            <w:pPr>
              <w:rPr>
                <w:sz w:val="20"/>
                <w:szCs w:val="20"/>
                <w:lang w:val="en-GB"/>
              </w:rPr>
            </w:pPr>
          </w:p>
        </w:tc>
        <w:tc>
          <w:tcPr>
            <w:tcW w:w="1705" w:type="dxa"/>
          </w:tcPr>
          <w:p w14:paraId="0B6472DD" w14:textId="77777777" w:rsidR="007E49A9" w:rsidRPr="006B66DA" w:rsidRDefault="007E49A9" w:rsidP="007E2CC3">
            <w:pPr>
              <w:rPr>
                <w:sz w:val="20"/>
                <w:szCs w:val="20"/>
                <w:lang w:val="en-GB"/>
              </w:rPr>
            </w:pPr>
            <w:r>
              <w:rPr>
                <w:sz w:val="20"/>
                <w:szCs w:val="20"/>
                <w:lang w:val="en-GB"/>
              </w:rPr>
              <w:t>Prepare</w:t>
            </w:r>
          </w:p>
        </w:tc>
        <w:tc>
          <w:tcPr>
            <w:tcW w:w="1581" w:type="dxa"/>
          </w:tcPr>
          <w:p w14:paraId="27974E1F" w14:textId="77777777" w:rsidR="007E49A9" w:rsidRPr="006B66DA" w:rsidRDefault="007E49A9" w:rsidP="007E2CC3">
            <w:pPr>
              <w:rPr>
                <w:sz w:val="20"/>
                <w:szCs w:val="20"/>
                <w:lang w:val="en-GB"/>
              </w:rPr>
            </w:pPr>
          </w:p>
        </w:tc>
        <w:tc>
          <w:tcPr>
            <w:tcW w:w="1330" w:type="dxa"/>
          </w:tcPr>
          <w:p w14:paraId="729CB9D3" w14:textId="77777777" w:rsidR="007E49A9" w:rsidRPr="006B66DA" w:rsidRDefault="007E49A9" w:rsidP="007E2CC3">
            <w:pPr>
              <w:rPr>
                <w:sz w:val="20"/>
                <w:szCs w:val="20"/>
                <w:lang w:val="en-GB"/>
              </w:rPr>
            </w:pPr>
            <w:r>
              <w:rPr>
                <w:sz w:val="20"/>
                <w:szCs w:val="20"/>
                <w:lang w:val="en-GB"/>
              </w:rPr>
              <w:t>Sent by Coordinator</w:t>
            </w:r>
          </w:p>
        </w:tc>
      </w:tr>
      <w:tr w:rsidR="004949B0" w:rsidRPr="00A850F4" w14:paraId="5AB83321" w14:textId="77777777" w:rsidTr="007E49A9">
        <w:tc>
          <w:tcPr>
            <w:tcW w:w="1762" w:type="dxa"/>
          </w:tcPr>
          <w:p w14:paraId="5093803C" w14:textId="77777777" w:rsidR="00DF702A" w:rsidRDefault="00DF702A" w:rsidP="00097720">
            <w:pPr>
              <w:jc w:val="both"/>
              <w:rPr>
                <w:sz w:val="20"/>
                <w:szCs w:val="20"/>
                <w:lang w:val="en-GB"/>
              </w:rPr>
            </w:pPr>
            <w:r>
              <w:rPr>
                <w:sz w:val="20"/>
                <w:szCs w:val="20"/>
                <w:lang w:val="en-GB"/>
              </w:rPr>
              <w:t>Remote</w:t>
            </w:r>
            <w:r w:rsidR="00D2347A">
              <w:rPr>
                <w:sz w:val="20"/>
                <w:szCs w:val="20"/>
                <w:lang w:val="en-GB"/>
              </w:rPr>
              <w:t>Begin</w:t>
            </w:r>
          </w:p>
        </w:tc>
        <w:tc>
          <w:tcPr>
            <w:tcW w:w="895" w:type="dxa"/>
          </w:tcPr>
          <w:p w14:paraId="45AB6B0B" w14:textId="77777777" w:rsidR="00DF702A" w:rsidRDefault="00461692" w:rsidP="00097720">
            <w:pPr>
              <w:jc w:val="both"/>
              <w:rPr>
                <w:sz w:val="20"/>
                <w:szCs w:val="20"/>
                <w:lang w:val="en-GB"/>
              </w:rPr>
            </w:pPr>
            <w:r>
              <w:rPr>
                <w:sz w:val="20"/>
                <w:szCs w:val="20"/>
                <w:lang w:val="en-GB"/>
              </w:rPr>
              <w:t>2 strings, 1 long</w:t>
            </w:r>
          </w:p>
        </w:tc>
        <w:tc>
          <w:tcPr>
            <w:tcW w:w="1256" w:type="dxa"/>
          </w:tcPr>
          <w:p w14:paraId="5C3663DB" w14:textId="77777777" w:rsidR="00DF702A" w:rsidRPr="00A850F4" w:rsidRDefault="00461692" w:rsidP="001D5EAF">
            <w:pPr>
              <w:jc w:val="both"/>
              <w:rPr>
                <w:sz w:val="20"/>
                <w:szCs w:val="20"/>
                <w:lang w:val="en-GB"/>
              </w:rPr>
            </w:pPr>
            <w:r>
              <w:rPr>
                <w:sz w:val="20"/>
                <w:szCs w:val="20"/>
                <w:lang w:val="en-GB"/>
              </w:rPr>
              <w:t xml:space="preserve">Server, dbname, </w:t>
            </w:r>
            <w:r w:rsidR="001D5EAF">
              <w:rPr>
                <w:sz w:val="20"/>
                <w:szCs w:val="20"/>
                <w:lang w:val="en-GB"/>
              </w:rPr>
              <w:t>highwater mark</w:t>
            </w:r>
          </w:p>
        </w:tc>
        <w:tc>
          <w:tcPr>
            <w:tcW w:w="1705" w:type="dxa"/>
          </w:tcPr>
          <w:p w14:paraId="2DA1A0C0" w14:textId="77777777" w:rsidR="00DF702A" w:rsidRDefault="00DF702A" w:rsidP="00097720">
            <w:pPr>
              <w:jc w:val="both"/>
              <w:rPr>
                <w:sz w:val="20"/>
                <w:szCs w:val="20"/>
                <w:lang w:val="en-GB"/>
              </w:rPr>
            </w:pPr>
            <w:r>
              <w:rPr>
                <w:sz w:val="20"/>
                <w:szCs w:val="20"/>
                <w:lang w:val="en-GB"/>
              </w:rPr>
              <w:t>Begin</w:t>
            </w:r>
          </w:p>
        </w:tc>
        <w:tc>
          <w:tcPr>
            <w:tcW w:w="1581" w:type="dxa"/>
          </w:tcPr>
          <w:p w14:paraId="2CA0B793" w14:textId="77777777" w:rsidR="00DF702A" w:rsidRDefault="00DF702A" w:rsidP="00097720">
            <w:pPr>
              <w:jc w:val="both"/>
              <w:rPr>
                <w:sz w:val="20"/>
                <w:szCs w:val="20"/>
                <w:lang w:val="en-GB"/>
              </w:rPr>
            </w:pPr>
          </w:p>
        </w:tc>
        <w:tc>
          <w:tcPr>
            <w:tcW w:w="1330" w:type="dxa"/>
          </w:tcPr>
          <w:p w14:paraId="2CAF435E" w14:textId="77777777" w:rsidR="00DF702A" w:rsidRDefault="00DF702A" w:rsidP="00DF7B66">
            <w:pPr>
              <w:jc w:val="both"/>
              <w:rPr>
                <w:sz w:val="20"/>
                <w:szCs w:val="20"/>
                <w:lang w:val="en-GB"/>
              </w:rPr>
            </w:pPr>
            <w:r>
              <w:rPr>
                <w:sz w:val="20"/>
                <w:szCs w:val="20"/>
                <w:lang w:val="en-GB"/>
              </w:rPr>
              <w:t>Sent by Coordinator</w:t>
            </w:r>
          </w:p>
        </w:tc>
      </w:tr>
      <w:tr w:rsidR="007E49A9" w:rsidRPr="006B66DA" w14:paraId="793C1289" w14:textId="77777777" w:rsidTr="007E2CC3">
        <w:tc>
          <w:tcPr>
            <w:tcW w:w="1762" w:type="dxa"/>
          </w:tcPr>
          <w:p w14:paraId="678E6BDA" w14:textId="77777777" w:rsidR="007E49A9" w:rsidRDefault="007E49A9" w:rsidP="007E2CC3">
            <w:pPr>
              <w:rPr>
                <w:sz w:val="20"/>
                <w:szCs w:val="20"/>
                <w:lang w:val="en-GB"/>
              </w:rPr>
            </w:pPr>
            <w:r>
              <w:rPr>
                <w:sz w:val="20"/>
                <w:szCs w:val="20"/>
                <w:lang w:val="en-GB"/>
              </w:rPr>
              <w:t>RemoteCommit</w:t>
            </w:r>
          </w:p>
        </w:tc>
        <w:tc>
          <w:tcPr>
            <w:tcW w:w="895" w:type="dxa"/>
          </w:tcPr>
          <w:p w14:paraId="5DCC757E" w14:textId="77777777" w:rsidR="007E49A9" w:rsidRDefault="007E49A9" w:rsidP="007E2CC3">
            <w:pPr>
              <w:rPr>
                <w:sz w:val="20"/>
                <w:szCs w:val="20"/>
                <w:lang w:val="en-GB"/>
              </w:rPr>
            </w:pPr>
          </w:p>
        </w:tc>
        <w:tc>
          <w:tcPr>
            <w:tcW w:w="1256" w:type="dxa"/>
          </w:tcPr>
          <w:p w14:paraId="07C440D0" w14:textId="77777777" w:rsidR="007E49A9" w:rsidRDefault="007E49A9" w:rsidP="007E2CC3">
            <w:pPr>
              <w:rPr>
                <w:sz w:val="20"/>
                <w:szCs w:val="20"/>
                <w:lang w:val="en-GB"/>
              </w:rPr>
            </w:pPr>
          </w:p>
        </w:tc>
        <w:tc>
          <w:tcPr>
            <w:tcW w:w="1705" w:type="dxa"/>
          </w:tcPr>
          <w:p w14:paraId="0EF71D78" w14:textId="77777777" w:rsidR="007E49A9" w:rsidRDefault="007E49A9" w:rsidP="007E2CC3">
            <w:pPr>
              <w:rPr>
                <w:sz w:val="20"/>
                <w:szCs w:val="20"/>
                <w:lang w:val="en-GB"/>
              </w:rPr>
            </w:pPr>
            <w:r>
              <w:rPr>
                <w:sz w:val="20"/>
                <w:szCs w:val="20"/>
                <w:lang w:val="en-GB"/>
              </w:rPr>
              <w:t>Committed</w:t>
            </w:r>
          </w:p>
        </w:tc>
        <w:tc>
          <w:tcPr>
            <w:tcW w:w="1581" w:type="dxa"/>
          </w:tcPr>
          <w:p w14:paraId="39323705" w14:textId="77777777" w:rsidR="007E49A9" w:rsidRDefault="001D5EAF" w:rsidP="007E2CC3">
            <w:pPr>
              <w:rPr>
                <w:sz w:val="20"/>
                <w:szCs w:val="20"/>
                <w:lang w:val="en-GB"/>
              </w:rPr>
            </w:pPr>
            <w:r>
              <w:rPr>
                <w:sz w:val="20"/>
                <w:szCs w:val="20"/>
                <w:lang w:val="en-GB"/>
              </w:rPr>
              <w:t>highwater mark</w:t>
            </w:r>
          </w:p>
        </w:tc>
        <w:tc>
          <w:tcPr>
            <w:tcW w:w="1330" w:type="dxa"/>
          </w:tcPr>
          <w:p w14:paraId="56759E05" w14:textId="77777777" w:rsidR="007E49A9" w:rsidRDefault="007E49A9" w:rsidP="007E2CC3">
            <w:pPr>
              <w:rPr>
                <w:sz w:val="20"/>
                <w:szCs w:val="20"/>
                <w:lang w:val="en-GB"/>
              </w:rPr>
            </w:pPr>
            <w:r>
              <w:rPr>
                <w:sz w:val="20"/>
                <w:szCs w:val="20"/>
                <w:lang w:val="en-GB"/>
              </w:rPr>
              <w:t>Sent by Coordinator</w:t>
            </w:r>
          </w:p>
        </w:tc>
      </w:tr>
      <w:tr w:rsidR="007E49A9" w:rsidRPr="006B66DA" w14:paraId="7FFBBC9E" w14:textId="77777777" w:rsidTr="007E2CC3">
        <w:tc>
          <w:tcPr>
            <w:tcW w:w="1762" w:type="dxa"/>
          </w:tcPr>
          <w:p w14:paraId="10A0011E" w14:textId="77777777" w:rsidR="007E49A9" w:rsidRDefault="007E49A9" w:rsidP="007E2CC3">
            <w:pPr>
              <w:rPr>
                <w:sz w:val="20"/>
                <w:szCs w:val="20"/>
                <w:lang w:val="en-GB"/>
              </w:rPr>
            </w:pPr>
            <w:r>
              <w:rPr>
                <w:sz w:val="20"/>
                <w:szCs w:val="20"/>
                <w:lang w:val="en-GB"/>
              </w:rPr>
              <w:t>Remote CommitAndReport</w:t>
            </w:r>
          </w:p>
        </w:tc>
        <w:tc>
          <w:tcPr>
            <w:tcW w:w="895" w:type="dxa"/>
          </w:tcPr>
          <w:p w14:paraId="65578C60" w14:textId="77777777" w:rsidR="007E49A9" w:rsidRDefault="007E49A9" w:rsidP="007E2CC3">
            <w:pPr>
              <w:rPr>
                <w:sz w:val="20"/>
                <w:szCs w:val="20"/>
                <w:lang w:val="en-GB"/>
              </w:rPr>
            </w:pPr>
          </w:p>
        </w:tc>
        <w:tc>
          <w:tcPr>
            <w:tcW w:w="1256" w:type="dxa"/>
          </w:tcPr>
          <w:p w14:paraId="6AB12CB8" w14:textId="77777777" w:rsidR="007E49A9" w:rsidRDefault="007E49A9" w:rsidP="007E2CC3">
            <w:pPr>
              <w:rPr>
                <w:sz w:val="20"/>
                <w:szCs w:val="20"/>
                <w:lang w:val="en-GB"/>
              </w:rPr>
            </w:pPr>
          </w:p>
        </w:tc>
        <w:tc>
          <w:tcPr>
            <w:tcW w:w="1705" w:type="dxa"/>
          </w:tcPr>
          <w:p w14:paraId="2A0D73A0" w14:textId="77777777" w:rsidR="007E49A9" w:rsidRDefault="007E49A9" w:rsidP="007E2CC3">
            <w:pPr>
              <w:rPr>
                <w:sz w:val="20"/>
                <w:szCs w:val="20"/>
                <w:lang w:val="en-GB"/>
              </w:rPr>
            </w:pPr>
            <w:r>
              <w:rPr>
                <w:sz w:val="20"/>
                <w:szCs w:val="20"/>
                <w:lang w:val="en-GB"/>
              </w:rPr>
              <w:t xml:space="preserve">Remote TransactionReport </w:t>
            </w:r>
          </w:p>
        </w:tc>
        <w:tc>
          <w:tcPr>
            <w:tcW w:w="1581" w:type="dxa"/>
          </w:tcPr>
          <w:p w14:paraId="6119805D" w14:textId="77777777" w:rsidR="007E49A9" w:rsidRDefault="007E49A9" w:rsidP="007E2CC3">
            <w:pPr>
              <w:rPr>
                <w:sz w:val="20"/>
                <w:szCs w:val="20"/>
                <w:lang w:val="en-GB"/>
              </w:rPr>
            </w:pPr>
            <w:r>
              <w:rPr>
                <w:sz w:val="20"/>
                <w:szCs w:val="20"/>
                <w:lang w:val="en-GB"/>
              </w:rPr>
              <w:t>Int, {Check} {Int},Committed</w:t>
            </w:r>
          </w:p>
        </w:tc>
        <w:tc>
          <w:tcPr>
            <w:tcW w:w="1330" w:type="dxa"/>
          </w:tcPr>
          <w:p w14:paraId="2A5E5551" w14:textId="77777777" w:rsidR="007E49A9" w:rsidRDefault="007E49A9" w:rsidP="007E2CC3">
            <w:pPr>
              <w:rPr>
                <w:sz w:val="20"/>
                <w:szCs w:val="20"/>
                <w:lang w:val="en-GB"/>
              </w:rPr>
            </w:pPr>
            <w:r>
              <w:rPr>
                <w:sz w:val="20"/>
                <w:szCs w:val="20"/>
                <w:lang w:val="en-GB"/>
              </w:rPr>
              <w:t>Sent by Coordinator</w:t>
            </w:r>
          </w:p>
        </w:tc>
      </w:tr>
      <w:tr w:rsidR="004949B0" w:rsidRPr="006B66DA" w14:paraId="41B934C9" w14:textId="77777777" w:rsidTr="007E49A9">
        <w:tc>
          <w:tcPr>
            <w:tcW w:w="1762" w:type="dxa"/>
          </w:tcPr>
          <w:p w14:paraId="77800270" w14:textId="77777777" w:rsidR="00B841CC" w:rsidRDefault="00B841CC" w:rsidP="006B66DA">
            <w:pPr>
              <w:rPr>
                <w:sz w:val="20"/>
                <w:szCs w:val="20"/>
                <w:lang w:val="en-GB"/>
              </w:rPr>
            </w:pPr>
            <w:r>
              <w:rPr>
                <w:sz w:val="20"/>
                <w:szCs w:val="20"/>
                <w:lang w:val="en-GB"/>
              </w:rPr>
              <w:t>RePartition</w:t>
            </w:r>
          </w:p>
        </w:tc>
        <w:tc>
          <w:tcPr>
            <w:tcW w:w="895" w:type="dxa"/>
          </w:tcPr>
          <w:p w14:paraId="04EA8B70" w14:textId="77777777" w:rsidR="00B841CC" w:rsidRDefault="00B841CC" w:rsidP="006B66DA">
            <w:pPr>
              <w:rPr>
                <w:sz w:val="20"/>
                <w:szCs w:val="20"/>
                <w:lang w:val="en-GB"/>
              </w:rPr>
            </w:pPr>
            <w:r>
              <w:rPr>
                <w:sz w:val="20"/>
                <w:szCs w:val="20"/>
                <w:lang w:val="en-GB"/>
              </w:rPr>
              <w:t>…</w:t>
            </w:r>
          </w:p>
        </w:tc>
        <w:tc>
          <w:tcPr>
            <w:tcW w:w="1256" w:type="dxa"/>
          </w:tcPr>
          <w:p w14:paraId="34F3E7D5" w14:textId="77777777" w:rsidR="00B841CC" w:rsidRDefault="00B841CC" w:rsidP="00F80B81">
            <w:pPr>
              <w:rPr>
                <w:sz w:val="20"/>
                <w:szCs w:val="20"/>
                <w:lang w:val="en-GB"/>
              </w:rPr>
            </w:pPr>
            <w:r>
              <w:rPr>
                <w:sz w:val="20"/>
                <w:szCs w:val="20"/>
                <w:lang w:val="en-GB"/>
              </w:rPr>
              <w:t>Sends all relevant _Partition records</w:t>
            </w:r>
          </w:p>
        </w:tc>
        <w:tc>
          <w:tcPr>
            <w:tcW w:w="1705" w:type="dxa"/>
          </w:tcPr>
          <w:p w14:paraId="0C11AD4D" w14:textId="77777777" w:rsidR="00B841CC" w:rsidRDefault="00B841CC" w:rsidP="006B66DA">
            <w:pPr>
              <w:rPr>
                <w:sz w:val="20"/>
                <w:szCs w:val="20"/>
                <w:lang w:val="en-GB"/>
              </w:rPr>
            </w:pPr>
            <w:r>
              <w:rPr>
                <w:sz w:val="20"/>
                <w:szCs w:val="20"/>
                <w:lang w:val="en-GB"/>
              </w:rPr>
              <w:t>Done</w:t>
            </w:r>
          </w:p>
        </w:tc>
        <w:tc>
          <w:tcPr>
            <w:tcW w:w="1581" w:type="dxa"/>
          </w:tcPr>
          <w:p w14:paraId="1D320B10" w14:textId="77777777" w:rsidR="00B841CC" w:rsidRDefault="00B841CC" w:rsidP="006B66DA">
            <w:pPr>
              <w:rPr>
                <w:sz w:val="20"/>
                <w:szCs w:val="20"/>
                <w:lang w:val="en-GB"/>
              </w:rPr>
            </w:pPr>
          </w:p>
        </w:tc>
        <w:tc>
          <w:tcPr>
            <w:tcW w:w="1330" w:type="dxa"/>
          </w:tcPr>
          <w:p w14:paraId="23DF1F1C" w14:textId="77777777" w:rsidR="00B841CC" w:rsidRDefault="00B841CC" w:rsidP="00EE4803">
            <w:pPr>
              <w:rPr>
                <w:sz w:val="20"/>
                <w:szCs w:val="20"/>
                <w:lang w:val="en-GB"/>
              </w:rPr>
            </w:pPr>
            <w:r>
              <w:rPr>
                <w:sz w:val="20"/>
                <w:szCs w:val="20"/>
                <w:lang w:val="en-GB"/>
              </w:rPr>
              <w:t>Sent by Coordinator</w:t>
            </w:r>
          </w:p>
        </w:tc>
      </w:tr>
      <w:tr w:rsidR="004949B0" w:rsidRPr="006B66DA" w14:paraId="548A11E1" w14:textId="77777777" w:rsidTr="007E49A9">
        <w:tc>
          <w:tcPr>
            <w:tcW w:w="1762" w:type="dxa"/>
          </w:tcPr>
          <w:p w14:paraId="792AE506" w14:textId="77777777" w:rsidR="00232D1E" w:rsidRPr="006B66DA" w:rsidRDefault="002D66CC" w:rsidP="006B66DA">
            <w:pPr>
              <w:rPr>
                <w:sz w:val="20"/>
                <w:szCs w:val="20"/>
                <w:lang w:val="en-GB"/>
              </w:rPr>
            </w:pPr>
            <w:r>
              <w:rPr>
                <w:sz w:val="20"/>
                <w:szCs w:val="20"/>
                <w:lang w:val="en-GB"/>
              </w:rPr>
              <w:t>Request</w:t>
            </w:r>
          </w:p>
        </w:tc>
        <w:tc>
          <w:tcPr>
            <w:tcW w:w="895" w:type="dxa"/>
          </w:tcPr>
          <w:p w14:paraId="7DA1077E" w14:textId="77777777" w:rsidR="00232D1E" w:rsidRDefault="00EA2DC7" w:rsidP="006B66DA">
            <w:pPr>
              <w:rPr>
                <w:sz w:val="20"/>
                <w:szCs w:val="20"/>
                <w:lang w:val="en-GB"/>
              </w:rPr>
            </w:pPr>
            <w:r>
              <w:rPr>
                <w:sz w:val="20"/>
                <w:szCs w:val="20"/>
                <w:lang w:val="en-GB"/>
              </w:rPr>
              <w:t>…</w:t>
            </w:r>
          </w:p>
        </w:tc>
        <w:tc>
          <w:tcPr>
            <w:tcW w:w="1256" w:type="dxa"/>
          </w:tcPr>
          <w:p w14:paraId="25A977C4" w14:textId="77777777" w:rsidR="00232D1E" w:rsidRDefault="00232D1E" w:rsidP="00F80B81">
            <w:pPr>
              <w:rPr>
                <w:sz w:val="20"/>
                <w:szCs w:val="20"/>
                <w:lang w:val="en-GB"/>
              </w:rPr>
            </w:pPr>
          </w:p>
        </w:tc>
        <w:tc>
          <w:tcPr>
            <w:tcW w:w="1705" w:type="dxa"/>
          </w:tcPr>
          <w:p w14:paraId="716471F1" w14:textId="77777777" w:rsidR="00232D1E" w:rsidRDefault="00BE3AF3" w:rsidP="006B66DA">
            <w:pPr>
              <w:rPr>
                <w:sz w:val="20"/>
                <w:szCs w:val="20"/>
                <w:lang w:val="en-GB"/>
              </w:rPr>
            </w:pPr>
            <w:r>
              <w:rPr>
                <w:sz w:val="20"/>
                <w:szCs w:val="20"/>
                <w:lang w:val="en-GB"/>
              </w:rPr>
              <w:t>Request</w:t>
            </w:r>
          </w:p>
        </w:tc>
        <w:tc>
          <w:tcPr>
            <w:tcW w:w="1581" w:type="dxa"/>
          </w:tcPr>
          <w:p w14:paraId="35741F4A" w14:textId="77777777" w:rsidR="00232D1E" w:rsidRDefault="00232D1E" w:rsidP="006B66DA">
            <w:pPr>
              <w:rPr>
                <w:sz w:val="20"/>
                <w:szCs w:val="20"/>
                <w:lang w:val="en-GB"/>
              </w:rPr>
            </w:pPr>
          </w:p>
        </w:tc>
        <w:tc>
          <w:tcPr>
            <w:tcW w:w="1330" w:type="dxa"/>
          </w:tcPr>
          <w:p w14:paraId="42E133B9" w14:textId="77777777" w:rsidR="00EE4803" w:rsidRDefault="00232D1E" w:rsidP="00EE4803">
            <w:pPr>
              <w:rPr>
                <w:sz w:val="20"/>
                <w:szCs w:val="20"/>
                <w:lang w:val="en-GB"/>
              </w:rPr>
            </w:pPr>
            <w:r>
              <w:rPr>
                <w:sz w:val="20"/>
                <w:szCs w:val="20"/>
                <w:lang w:val="en-GB"/>
              </w:rPr>
              <w:t xml:space="preserve">Sent </w:t>
            </w:r>
            <w:r w:rsidR="00EE4803">
              <w:rPr>
                <w:sz w:val="20"/>
                <w:szCs w:val="20"/>
                <w:lang w:val="en-GB"/>
              </w:rPr>
              <w:t>by Coordinator</w:t>
            </w:r>
          </w:p>
        </w:tc>
      </w:tr>
    </w:tbl>
    <w:p w14:paraId="4FDCBE21" w14:textId="77777777" w:rsidR="007D5F1C" w:rsidRDefault="00187B07" w:rsidP="007D5F1C">
      <w:pPr>
        <w:pStyle w:val="Heading3"/>
      </w:pPr>
      <w:bookmarkStart w:id="82" w:name="_Toc170166720"/>
      <w:r>
        <w:t>8.</w:t>
      </w:r>
      <w:r w:rsidR="00682711">
        <w:t>9</w:t>
      </w:r>
      <w:r w:rsidR="00BB56D9">
        <w:t>.6</w:t>
      </w:r>
      <w:r w:rsidR="007D5F1C">
        <w:t xml:space="preserve"> </w:t>
      </w:r>
      <w:r w:rsidR="008A0CE3">
        <w:t>Level 4</w:t>
      </w:r>
      <w:r w:rsidR="007D5F1C">
        <w:t xml:space="preserve"> traffic</w:t>
      </w:r>
      <w:bookmarkEnd w:id="82"/>
    </w:p>
    <w:p w14:paraId="6276C636" w14:textId="77777777"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prefixied by an int count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FC2153">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FC2153">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FC2153">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FC2153">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FC2153">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FC2153">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FC2153">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FC2153">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FC2153">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FC2153">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43CBB3B5" w14:textId="77777777" w:rsidTr="00FC2153">
        <w:tc>
          <w:tcPr>
            <w:tcW w:w="1754" w:type="dxa"/>
          </w:tcPr>
          <w:p w14:paraId="5362FFE8" w14:textId="77777777" w:rsidR="007E49A9" w:rsidRPr="002728D9" w:rsidRDefault="007E49A9" w:rsidP="007E2CC3">
            <w:pPr>
              <w:jc w:val="both"/>
              <w:rPr>
                <w:i/>
                <w:sz w:val="20"/>
                <w:szCs w:val="20"/>
                <w:lang w:val="en-GB"/>
              </w:rPr>
            </w:pPr>
            <w:r w:rsidRPr="002728D9">
              <w:rPr>
                <w:i/>
                <w:sz w:val="20"/>
                <w:szCs w:val="20"/>
                <w:lang w:val="en-GB"/>
              </w:rPr>
              <w:t>DbGet</w:t>
            </w:r>
            <w:r w:rsidR="002728D9" w:rsidRPr="002728D9">
              <w:rPr>
                <w:i/>
                <w:sz w:val="20"/>
                <w:szCs w:val="20"/>
                <w:lang w:val="en-GB"/>
              </w:rPr>
              <w:t xml:space="preserve"> (obsolete)</w:t>
            </w:r>
          </w:p>
        </w:tc>
        <w:tc>
          <w:tcPr>
            <w:tcW w:w="1048" w:type="dxa"/>
          </w:tcPr>
          <w:p w14:paraId="18004DF0" w14:textId="77777777" w:rsidR="007E49A9" w:rsidRPr="002728D9" w:rsidRDefault="007E49A9" w:rsidP="007E2CC3">
            <w:pPr>
              <w:jc w:val="both"/>
              <w:rPr>
                <w:i/>
                <w:sz w:val="20"/>
                <w:szCs w:val="20"/>
                <w:lang w:val="en-GB"/>
              </w:rPr>
            </w:pPr>
            <w:r w:rsidRPr="002728D9">
              <w:rPr>
                <w:i/>
                <w:sz w:val="20"/>
                <w:szCs w:val="20"/>
                <w:lang w:val="en-GB"/>
              </w:rPr>
              <w:t>2 longs</w:t>
            </w:r>
          </w:p>
        </w:tc>
        <w:tc>
          <w:tcPr>
            <w:tcW w:w="1275" w:type="dxa"/>
          </w:tcPr>
          <w:p w14:paraId="5EBA9DD1" w14:textId="77777777" w:rsidR="007E49A9" w:rsidRPr="002728D9" w:rsidRDefault="007E49A9" w:rsidP="007E2CC3">
            <w:pPr>
              <w:jc w:val="both"/>
              <w:rPr>
                <w:i/>
                <w:sz w:val="20"/>
                <w:szCs w:val="20"/>
                <w:lang w:val="en-GB"/>
              </w:rPr>
            </w:pPr>
            <w:r w:rsidRPr="002728D9">
              <w:rPr>
                <w:i/>
                <w:sz w:val="20"/>
                <w:szCs w:val="20"/>
                <w:lang w:val="en-GB"/>
              </w:rPr>
              <w:t>Defpos, colpos</w:t>
            </w:r>
          </w:p>
        </w:tc>
        <w:tc>
          <w:tcPr>
            <w:tcW w:w="1238" w:type="dxa"/>
          </w:tcPr>
          <w:p w14:paraId="38454C85" w14:textId="77777777" w:rsidR="007E49A9" w:rsidRPr="002728D9" w:rsidRDefault="007E49A9" w:rsidP="007E2CC3">
            <w:pPr>
              <w:jc w:val="both"/>
              <w:rPr>
                <w:i/>
                <w:sz w:val="20"/>
                <w:szCs w:val="20"/>
                <w:lang w:val="en-GB"/>
              </w:rPr>
            </w:pPr>
            <w:r w:rsidRPr="002728D9">
              <w:rPr>
                <w:i/>
                <w:sz w:val="20"/>
                <w:szCs w:val="20"/>
                <w:lang w:val="en-GB"/>
              </w:rPr>
              <w:t>…</w:t>
            </w:r>
          </w:p>
        </w:tc>
        <w:tc>
          <w:tcPr>
            <w:tcW w:w="1030" w:type="dxa"/>
          </w:tcPr>
          <w:p w14:paraId="55954BE1" w14:textId="77777777" w:rsidR="007E49A9" w:rsidRPr="002728D9" w:rsidRDefault="007E49A9" w:rsidP="007E2CC3">
            <w:pPr>
              <w:jc w:val="both"/>
              <w:rPr>
                <w:i/>
                <w:sz w:val="20"/>
                <w:szCs w:val="20"/>
                <w:lang w:val="en-GB"/>
              </w:rPr>
            </w:pPr>
            <w:r w:rsidRPr="002728D9">
              <w:rPr>
                <w:i/>
                <w:sz w:val="20"/>
                <w:szCs w:val="20"/>
                <w:lang w:val="en-GB"/>
              </w:rPr>
              <w:t>String</w:t>
            </w:r>
          </w:p>
        </w:tc>
        <w:tc>
          <w:tcPr>
            <w:tcW w:w="2184" w:type="dxa"/>
          </w:tcPr>
          <w:p w14:paraId="5B8CCE1A" w14:textId="77777777" w:rsidR="007E49A9" w:rsidRPr="002728D9" w:rsidRDefault="007E49A9" w:rsidP="007E2CC3">
            <w:pPr>
              <w:jc w:val="both"/>
              <w:rPr>
                <w:i/>
                <w:sz w:val="20"/>
                <w:szCs w:val="20"/>
                <w:lang w:val="en-GB"/>
              </w:rPr>
            </w:pPr>
            <w:r w:rsidRPr="002728D9">
              <w:rPr>
                <w:i/>
                <w:sz w:val="20"/>
                <w:szCs w:val="20"/>
                <w:lang w:val="en-GB"/>
              </w:rPr>
              <w:t>XML cell (rrr,ccc) from db</w:t>
            </w:r>
          </w:p>
        </w:tc>
      </w:tr>
      <w:tr w:rsidR="002B134D" w:rsidRPr="00A850F4" w14:paraId="23B2098C" w14:textId="77777777" w:rsidTr="00FC2153">
        <w:tc>
          <w:tcPr>
            <w:tcW w:w="1754" w:type="dxa"/>
          </w:tcPr>
          <w:p w14:paraId="78B9EEAF" w14:textId="77777777" w:rsidR="007E49A9" w:rsidRPr="002728D9" w:rsidRDefault="007E49A9" w:rsidP="007E2CC3">
            <w:pPr>
              <w:jc w:val="both"/>
              <w:rPr>
                <w:i/>
                <w:sz w:val="20"/>
                <w:szCs w:val="20"/>
                <w:lang w:val="en-GB"/>
              </w:rPr>
            </w:pPr>
            <w:r w:rsidRPr="002728D9">
              <w:rPr>
                <w:i/>
                <w:sz w:val="20"/>
                <w:szCs w:val="20"/>
                <w:lang w:val="en-GB"/>
              </w:rPr>
              <w:t>DbSet</w:t>
            </w:r>
            <w:r w:rsidR="002728D9" w:rsidRPr="002728D9">
              <w:rPr>
                <w:i/>
                <w:sz w:val="20"/>
                <w:szCs w:val="20"/>
                <w:lang w:val="en-GB"/>
              </w:rPr>
              <w:t xml:space="preserve"> (obsolete)</w:t>
            </w:r>
          </w:p>
        </w:tc>
        <w:tc>
          <w:tcPr>
            <w:tcW w:w="1048" w:type="dxa"/>
          </w:tcPr>
          <w:p w14:paraId="100697CD" w14:textId="77777777" w:rsidR="007E49A9" w:rsidRPr="002728D9" w:rsidRDefault="007E49A9" w:rsidP="007E2CC3">
            <w:pPr>
              <w:jc w:val="both"/>
              <w:rPr>
                <w:i/>
                <w:sz w:val="20"/>
                <w:szCs w:val="20"/>
                <w:lang w:val="en-GB"/>
              </w:rPr>
            </w:pPr>
            <w:r w:rsidRPr="002728D9">
              <w:rPr>
                <w:i/>
                <w:sz w:val="20"/>
                <w:szCs w:val="20"/>
                <w:lang w:val="en-GB"/>
              </w:rPr>
              <w:t>2 longs, String</w:t>
            </w:r>
          </w:p>
        </w:tc>
        <w:tc>
          <w:tcPr>
            <w:tcW w:w="1275" w:type="dxa"/>
          </w:tcPr>
          <w:p w14:paraId="67FA606C" w14:textId="77777777" w:rsidR="007E49A9" w:rsidRPr="002728D9" w:rsidRDefault="007E49A9" w:rsidP="007E2CC3">
            <w:pPr>
              <w:jc w:val="both"/>
              <w:rPr>
                <w:i/>
                <w:sz w:val="20"/>
                <w:szCs w:val="20"/>
                <w:lang w:val="en-GB"/>
              </w:rPr>
            </w:pPr>
            <w:r w:rsidRPr="002728D9">
              <w:rPr>
                <w:i/>
                <w:sz w:val="20"/>
                <w:szCs w:val="20"/>
                <w:lang w:val="en-GB"/>
              </w:rPr>
              <w:t>Defpos, colpos, value</w:t>
            </w:r>
          </w:p>
        </w:tc>
        <w:tc>
          <w:tcPr>
            <w:tcW w:w="1238" w:type="dxa"/>
          </w:tcPr>
          <w:p w14:paraId="0B51FDFB" w14:textId="77777777" w:rsidR="007E49A9" w:rsidRPr="002728D9" w:rsidRDefault="007E49A9" w:rsidP="007E2CC3">
            <w:pPr>
              <w:jc w:val="both"/>
              <w:rPr>
                <w:i/>
                <w:sz w:val="20"/>
                <w:szCs w:val="20"/>
                <w:lang w:val="en-GB"/>
              </w:rPr>
            </w:pPr>
            <w:r w:rsidRPr="002728D9">
              <w:rPr>
                <w:i/>
                <w:sz w:val="20"/>
                <w:szCs w:val="20"/>
                <w:lang w:val="en-GB"/>
              </w:rPr>
              <w:t>0x0</w:t>
            </w:r>
          </w:p>
        </w:tc>
        <w:tc>
          <w:tcPr>
            <w:tcW w:w="1030" w:type="dxa"/>
          </w:tcPr>
          <w:p w14:paraId="63894B7E" w14:textId="77777777" w:rsidR="007E49A9" w:rsidRPr="002728D9" w:rsidRDefault="007E49A9" w:rsidP="007E2CC3">
            <w:pPr>
              <w:jc w:val="both"/>
              <w:rPr>
                <w:i/>
                <w:sz w:val="20"/>
                <w:szCs w:val="20"/>
                <w:lang w:val="en-GB"/>
              </w:rPr>
            </w:pPr>
          </w:p>
        </w:tc>
        <w:tc>
          <w:tcPr>
            <w:tcW w:w="2184" w:type="dxa"/>
          </w:tcPr>
          <w:p w14:paraId="2521FB4A" w14:textId="77777777" w:rsidR="007E49A9" w:rsidRPr="002728D9" w:rsidRDefault="007E49A9" w:rsidP="007E2CC3">
            <w:pPr>
              <w:jc w:val="both"/>
              <w:rPr>
                <w:i/>
                <w:sz w:val="20"/>
                <w:szCs w:val="20"/>
                <w:lang w:val="en-GB"/>
              </w:rPr>
            </w:pPr>
            <w:r w:rsidRPr="002728D9">
              <w:rPr>
                <w:i/>
                <w:sz w:val="20"/>
                <w:szCs w:val="20"/>
                <w:lang w:val="en-GB"/>
              </w:rPr>
              <w:t>Value in Sql format</w:t>
            </w:r>
          </w:p>
        </w:tc>
      </w:tr>
      <w:tr w:rsidR="002B134D" w:rsidRPr="00A850F4" w14:paraId="6BF8D403" w14:textId="77777777" w:rsidTr="00FC2153">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77777777" w:rsidR="00987893" w:rsidRPr="00A850F4" w:rsidRDefault="00987893" w:rsidP="007E2CC3">
            <w:pPr>
              <w:jc w:val="both"/>
              <w:rPr>
                <w:sz w:val="20"/>
                <w:szCs w:val="20"/>
                <w:lang w:val="en-GB"/>
              </w:rPr>
            </w:pPr>
            <w:r>
              <w:rPr>
                <w:sz w:val="20"/>
                <w:szCs w:val="20"/>
                <w:lang w:val="en-GB"/>
              </w:rPr>
              <w:t>int, sql</w:t>
            </w:r>
          </w:p>
        </w:tc>
        <w:tc>
          <w:tcPr>
            <w:tcW w:w="1275" w:type="dxa"/>
          </w:tcPr>
          <w:p w14:paraId="32AEA632" w14:textId="77777777" w:rsidR="00987893" w:rsidRDefault="00987893" w:rsidP="007E2CC3">
            <w:pPr>
              <w:jc w:val="both"/>
              <w:rPr>
                <w:sz w:val="20"/>
                <w:szCs w:val="20"/>
                <w:lang w:val="en-GB"/>
              </w:rPr>
            </w:pPr>
            <w:r>
              <w:rPr>
                <w:sz w:val="20"/>
                <w:szCs w:val="20"/>
                <w:lang w:val="en-GB"/>
              </w:rPr>
              <w:t>Schema key, Delete statement single row</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77777777" w:rsidR="00987893" w:rsidRDefault="00987893" w:rsidP="007E2CC3">
            <w:pPr>
              <w:jc w:val="both"/>
              <w:rPr>
                <w:sz w:val="20"/>
                <w:szCs w:val="20"/>
                <w:lang w:val="en-GB"/>
              </w:rPr>
            </w:pPr>
          </w:p>
        </w:tc>
      </w:tr>
      <w:tr w:rsidR="002B134D" w:rsidRPr="00A850F4" w14:paraId="19E61F0F" w14:textId="77777777" w:rsidTr="00FC2153">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49549B">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0981822E" w14:textId="77777777" w:rsidR="0049549B" w:rsidRDefault="0049549B" w:rsidP="0049549B">
            <w:pPr>
              <w:jc w:val="both"/>
              <w:rPr>
                <w:sz w:val="20"/>
                <w:szCs w:val="20"/>
                <w:lang w:val="en-GB"/>
              </w:rPr>
            </w:pPr>
            <w:r>
              <w:rPr>
                <w:sz w:val="20"/>
                <w:szCs w:val="20"/>
                <w:lang w:val="en-GB"/>
              </w:rPr>
              <w:t>SQL statement</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FC2153">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FC2153">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FC2153">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FC2153">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FC2153">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FC2153">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FC2153">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7777777" w:rsidR="0049549B" w:rsidRPr="00A850F4" w:rsidRDefault="0049549B" w:rsidP="0049549B">
            <w:pPr>
              <w:jc w:val="both"/>
              <w:rPr>
                <w:sz w:val="20"/>
                <w:szCs w:val="20"/>
                <w:lang w:val="en-GB"/>
              </w:rPr>
            </w:pPr>
          </w:p>
        </w:tc>
      </w:tr>
      <w:tr w:rsidR="0049549B" w:rsidRPr="00A850F4" w14:paraId="31C9893A" w14:textId="77777777" w:rsidTr="00FC2153">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FC2153">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FC2153">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7F20F5">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FC2153">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FC2153">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FC2153">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7777777" w:rsidR="0049549B" w:rsidRPr="00A850F4" w:rsidRDefault="0049549B" w:rsidP="0049549B">
            <w:pPr>
              <w:jc w:val="both"/>
              <w:rPr>
                <w:sz w:val="20"/>
                <w:szCs w:val="20"/>
                <w:lang w:val="en-GB"/>
              </w:rPr>
            </w:pPr>
            <w:r>
              <w:rPr>
                <w:sz w:val="20"/>
                <w:szCs w:val="20"/>
                <w:lang w:val="en-GB"/>
              </w:rPr>
              <w:t>Details for a structured type (in database[0])</w:t>
            </w:r>
          </w:p>
        </w:tc>
      </w:tr>
      <w:tr w:rsidR="0049549B" w:rsidRPr="00A850F4" w14:paraId="5C17A912" w14:textId="77777777" w:rsidTr="00FC2153">
        <w:trPr>
          <w:trHeight w:val="113"/>
        </w:trPr>
        <w:tc>
          <w:tcPr>
            <w:tcW w:w="1754" w:type="dxa"/>
            <w:vMerge w:val="restart"/>
          </w:tcPr>
          <w:p w14:paraId="2E5512EA" w14:textId="77777777" w:rsidR="0049549B" w:rsidRPr="00A850F4" w:rsidRDefault="0049549B" w:rsidP="0049549B">
            <w:pPr>
              <w:jc w:val="both"/>
              <w:rPr>
                <w:sz w:val="20"/>
                <w:szCs w:val="20"/>
                <w:lang w:val="en-GB"/>
              </w:rPr>
            </w:pPr>
            <w:r>
              <w:rPr>
                <w:sz w:val="20"/>
                <w:szCs w:val="20"/>
                <w:lang w:val="en-GB"/>
              </w:rPr>
              <w:t>GetRow</w:t>
            </w:r>
          </w:p>
        </w:tc>
        <w:tc>
          <w:tcPr>
            <w:tcW w:w="1048" w:type="dxa"/>
            <w:vMerge w:val="restart"/>
          </w:tcPr>
          <w:p w14:paraId="10C37813" w14:textId="77777777" w:rsidR="0049549B" w:rsidRPr="00A850F4" w:rsidRDefault="0049549B" w:rsidP="0049549B">
            <w:pPr>
              <w:jc w:val="both"/>
              <w:rPr>
                <w:sz w:val="20"/>
                <w:szCs w:val="20"/>
                <w:lang w:val="en-GB"/>
              </w:rPr>
            </w:pPr>
          </w:p>
        </w:tc>
        <w:tc>
          <w:tcPr>
            <w:tcW w:w="1275" w:type="dxa"/>
            <w:vMerge w:val="restart"/>
          </w:tcPr>
          <w:p w14:paraId="35E22072" w14:textId="77777777" w:rsidR="0049549B" w:rsidRPr="00A850F4" w:rsidRDefault="0049549B" w:rsidP="0049549B">
            <w:pPr>
              <w:jc w:val="both"/>
              <w:rPr>
                <w:sz w:val="20"/>
                <w:szCs w:val="20"/>
                <w:lang w:val="en-GB"/>
              </w:rPr>
            </w:pPr>
          </w:p>
        </w:tc>
        <w:tc>
          <w:tcPr>
            <w:tcW w:w="1238" w:type="dxa"/>
          </w:tcPr>
          <w:p w14:paraId="3F0385B3" w14:textId="77777777" w:rsidR="0049549B" w:rsidRPr="00A850F4" w:rsidRDefault="0049549B" w:rsidP="0049549B">
            <w:pPr>
              <w:jc w:val="both"/>
              <w:rPr>
                <w:sz w:val="20"/>
                <w:szCs w:val="20"/>
                <w:lang w:val="en-GB"/>
              </w:rPr>
            </w:pPr>
            <w:r>
              <w:rPr>
                <w:sz w:val="20"/>
                <w:szCs w:val="20"/>
                <w:lang w:val="en-GB"/>
              </w:rPr>
              <w:t>CellData</w:t>
            </w:r>
          </w:p>
        </w:tc>
        <w:tc>
          <w:tcPr>
            <w:tcW w:w="1030" w:type="dxa"/>
          </w:tcPr>
          <w:p w14:paraId="052D02BE" w14:textId="77777777" w:rsidR="0049549B" w:rsidRPr="00A850F4" w:rsidRDefault="0049549B" w:rsidP="0049549B">
            <w:pPr>
              <w:jc w:val="both"/>
              <w:rPr>
                <w:sz w:val="20"/>
                <w:szCs w:val="20"/>
                <w:lang w:val="en-GB"/>
              </w:rPr>
            </w:pPr>
            <w:r>
              <w:rPr>
                <w:sz w:val="20"/>
                <w:szCs w:val="20"/>
                <w:lang w:val="en-GB"/>
              </w:rPr>
              <w:t>{cell}</w:t>
            </w:r>
          </w:p>
        </w:tc>
        <w:tc>
          <w:tcPr>
            <w:tcW w:w="2184" w:type="dxa"/>
          </w:tcPr>
          <w:p w14:paraId="2ACED6EA" w14:textId="77777777" w:rsidR="0049549B" w:rsidRPr="00A850F4" w:rsidRDefault="0049549B" w:rsidP="0049549B">
            <w:pPr>
              <w:jc w:val="both"/>
              <w:rPr>
                <w:sz w:val="20"/>
                <w:szCs w:val="20"/>
                <w:lang w:val="en-GB"/>
              </w:rPr>
            </w:pPr>
            <w:r>
              <w:rPr>
                <w:sz w:val="20"/>
                <w:szCs w:val="20"/>
                <w:lang w:val="en-GB"/>
              </w:rPr>
              <w:t>Cell data</w:t>
            </w:r>
          </w:p>
        </w:tc>
      </w:tr>
      <w:tr w:rsidR="0049549B" w:rsidRPr="00A850F4" w14:paraId="2037D8C2" w14:textId="77777777" w:rsidTr="00FC2153">
        <w:trPr>
          <w:trHeight w:val="112"/>
        </w:trPr>
        <w:tc>
          <w:tcPr>
            <w:tcW w:w="1754" w:type="dxa"/>
            <w:vMerge/>
          </w:tcPr>
          <w:p w14:paraId="12BDFE1E" w14:textId="77777777" w:rsidR="0049549B" w:rsidRDefault="0049549B" w:rsidP="0049549B">
            <w:pPr>
              <w:jc w:val="both"/>
              <w:rPr>
                <w:sz w:val="20"/>
                <w:szCs w:val="20"/>
                <w:lang w:val="en-GB"/>
              </w:rPr>
            </w:pPr>
          </w:p>
        </w:tc>
        <w:tc>
          <w:tcPr>
            <w:tcW w:w="1048" w:type="dxa"/>
            <w:vMerge/>
          </w:tcPr>
          <w:p w14:paraId="1DCA91ED" w14:textId="77777777" w:rsidR="0049549B" w:rsidRPr="00A850F4" w:rsidRDefault="0049549B" w:rsidP="0049549B">
            <w:pPr>
              <w:jc w:val="both"/>
              <w:rPr>
                <w:sz w:val="20"/>
                <w:szCs w:val="20"/>
                <w:lang w:val="en-GB"/>
              </w:rPr>
            </w:pPr>
          </w:p>
        </w:tc>
        <w:tc>
          <w:tcPr>
            <w:tcW w:w="1275" w:type="dxa"/>
            <w:vMerge/>
          </w:tcPr>
          <w:p w14:paraId="7F4D0071" w14:textId="77777777" w:rsidR="0049549B" w:rsidRPr="00A850F4" w:rsidRDefault="0049549B" w:rsidP="0049549B">
            <w:pPr>
              <w:jc w:val="both"/>
              <w:rPr>
                <w:sz w:val="20"/>
                <w:szCs w:val="20"/>
                <w:lang w:val="en-GB"/>
              </w:rPr>
            </w:pPr>
          </w:p>
        </w:tc>
        <w:tc>
          <w:tcPr>
            <w:tcW w:w="1238" w:type="dxa"/>
          </w:tcPr>
          <w:p w14:paraId="4816FCF7" w14:textId="77777777" w:rsidR="0049549B" w:rsidRDefault="0049549B" w:rsidP="0049549B">
            <w:pPr>
              <w:jc w:val="both"/>
              <w:rPr>
                <w:sz w:val="20"/>
                <w:szCs w:val="20"/>
                <w:lang w:val="en-GB"/>
              </w:rPr>
            </w:pPr>
            <w:r>
              <w:rPr>
                <w:sz w:val="20"/>
                <w:szCs w:val="20"/>
                <w:lang w:val="en-GB"/>
              </w:rPr>
              <w:t>NoData</w:t>
            </w:r>
          </w:p>
        </w:tc>
        <w:tc>
          <w:tcPr>
            <w:tcW w:w="1030" w:type="dxa"/>
          </w:tcPr>
          <w:p w14:paraId="34F36AC5" w14:textId="77777777" w:rsidR="0049549B" w:rsidRDefault="0049549B" w:rsidP="0049549B">
            <w:pPr>
              <w:jc w:val="both"/>
              <w:rPr>
                <w:sz w:val="20"/>
                <w:szCs w:val="20"/>
                <w:lang w:val="en-GB"/>
              </w:rPr>
            </w:pPr>
          </w:p>
        </w:tc>
        <w:tc>
          <w:tcPr>
            <w:tcW w:w="2184" w:type="dxa"/>
          </w:tcPr>
          <w:p w14:paraId="7953D5A3"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5DCC0382" w14:textId="77777777" w:rsidTr="00FC2153">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49549B" w:rsidRPr="00A850F4" w14:paraId="0A2344D7" w14:textId="77777777" w:rsidTr="00FC2153">
        <w:trPr>
          <w:trHeight w:val="233"/>
        </w:trPr>
        <w:tc>
          <w:tcPr>
            <w:tcW w:w="1754" w:type="dxa"/>
            <w:vMerge w:val="restart"/>
          </w:tcPr>
          <w:p w14:paraId="76AF8371" w14:textId="77777777" w:rsidR="0049549B" w:rsidRPr="00FF176F" w:rsidRDefault="0049549B" w:rsidP="0049549B">
            <w:pPr>
              <w:jc w:val="both"/>
              <w:rPr>
                <w:i/>
                <w:sz w:val="20"/>
                <w:szCs w:val="20"/>
                <w:lang w:val="en-GB"/>
              </w:rPr>
            </w:pPr>
            <w:r w:rsidRPr="00FF176F">
              <w:rPr>
                <w:i/>
                <w:sz w:val="20"/>
                <w:szCs w:val="20"/>
                <w:lang w:val="en-GB"/>
              </w:rPr>
              <w:t>Mongo</w:t>
            </w:r>
            <w:r w:rsidRPr="00FF176F">
              <w:rPr>
                <w:i/>
                <w:sz w:val="20"/>
                <w:szCs w:val="20"/>
                <w:lang w:val="en-GB"/>
              </w:rPr>
              <w:fldChar w:fldCharType="begin"/>
            </w:r>
            <w:r w:rsidRPr="00FF176F">
              <w:rPr>
                <w:i/>
              </w:rPr>
              <w:instrText xml:space="preserve"> XE "</w:instrText>
            </w:r>
            <w:r w:rsidRPr="00FF176F">
              <w:rPr>
                <w:i/>
                <w:sz w:val="20"/>
                <w:szCs w:val="20"/>
                <w:lang w:val="en-GB"/>
              </w:rPr>
              <w:instrText>Mongo</w:instrText>
            </w:r>
            <w:r w:rsidRPr="00FF176F">
              <w:rPr>
                <w:i/>
              </w:rPr>
              <w:instrText xml:space="preserve">" </w:instrText>
            </w:r>
            <w:r w:rsidRPr="00FF176F">
              <w:rPr>
                <w:i/>
                <w:sz w:val="20"/>
                <w:szCs w:val="20"/>
                <w:lang w:val="en-GB"/>
              </w:rPr>
              <w:fldChar w:fldCharType="end"/>
            </w:r>
          </w:p>
        </w:tc>
        <w:tc>
          <w:tcPr>
            <w:tcW w:w="1048" w:type="dxa"/>
            <w:vMerge w:val="restart"/>
          </w:tcPr>
          <w:p w14:paraId="4652717F" w14:textId="77777777" w:rsidR="0049549B" w:rsidRPr="00FF176F" w:rsidRDefault="0049549B" w:rsidP="0049549B">
            <w:pPr>
              <w:jc w:val="both"/>
              <w:rPr>
                <w:i/>
                <w:sz w:val="20"/>
                <w:szCs w:val="20"/>
                <w:lang w:val="en-GB"/>
              </w:rPr>
            </w:pPr>
            <w:r w:rsidRPr="00FF176F">
              <w:rPr>
                <w:i/>
                <w:sz w:val="20"/>
                <w:szCs w:val="20"/>
                <w:lang w:val="en-GB"/>
              </w:rPr>
              <w:t>2 Strings, Data</w:t>
            </w:r>
          </w:p>
        </w:tc>
        <w:tc>
          <w:tcPr>
            <w:tcW w:w="1275" w:type="dxa"/>
            <w:vMerge w:val="restart"/>
          </w:tcPr>
          <w:p w14:paraId="63D90142" w14:textId="77777777" w:rsidR="0049549B" w:rsidRPr="00FF176F" w:rsidRDefault="0049549B" w:rsidP="0049549B">
            <w:pPr>
              <w:jc w:val="both"/>
              <w:rPr>
                <w:i/>
                <w:sz w:val="20"/>
                <w:szCs w:val="20"/>
                <w:lang w:val="en-GB"/>
              </w:rPr>
            </w:pPr>
            <w:r w:rsidRPr="00FF176F">
              <w:rPr>
                <w:i/>
                <w:sz w:val="20"/>
                <w:szCs w:val="20"/>
                <w:lang w:val="en-GB"/>
              </w:rPr>
              <w:t>Verb, db.tb.col Bson</w:t>
            </w:r>
          </w:p>
        </w:tc>
        <w:tc>
          <w:tcPr>
            <w:tcW w:w="1238" w:type="dxa"/>
          </w:tcPr>
          <w:p w14:paraId="17121EF1" w14:textId="77777777" w:rsidR="0049549B" w:rsidRPr="00FF176F" w:rsidRDefault="0049549B" w:rsidP="0049549B">
            <w:pPr>
              <w:jc w:val="both"/>
              <w:rPr>
                <w:i/>
                <w:sz w:val="20"/>
                <w:szCs w:val="20"/>
                <w:lang w:val="en-GB"/>
              </w:rPr>
            </w:pPr>
            <w:r w:rsidRPr="00FF176F">
              <w:rPr>
                <w:i/>
                <w:sz w:val="20"/>
                <w:szCs w:val="20"/>
                <w:lang w:val="en-GB"/>
              </w:rPr>
              <w:t>Schema</w:t>
            </w:r>
          </w:p>
        </w:tc>
        <w:tc>
          <w:tcPr>
            <w:tcW w:w="1030" w:type="dxa"/>
          </w:tcPr>
          <w:p w14:paraId="2D39AE7C" w14:textId="77777777" w:rsidR="0049549B" w:rsidRPr="00FF176F" w:rsidRDefault="0049549B" w:rsidP="0049549B">
            <w:pPr>
              <w:jc w:val="both"/>
              <w:rPr>
                <w:i/>
                <w:sz w:val="20"/>
                <w:szCs w:val="20"/>
                <w:lang w:val="en-GB"/>
              </w:rPr>
            </w:pPr>
            <w:r w:rsidRPr="00FF176F">
              <w:rPr>
                <w:i/>
                <w:sz w:val="20"/>
                <w:szCs w:val="20"/>
                <w:lang w:val="en-GB"/>
              </w:rPr>
              <w:t>bson</w:t>
            </w:r>
          </w:p>
        </w:tc>
        <w:tc>
          <w:tcPr>
            <w:tcW w:w="2184" w:type="dxa"/>
          </w:tcPr>
          <w:p w14:paraId="18E7A7F6" w14:textId="77777777" w:rsidR="0049549B" w:rsidRPr="00FF176F" w:rsidRDefault="0049549B" w:rsidP="0049549B">
            <w:pPr>
              <w:jc w:val="both"/>
              <w:rPr>
                <w:i/>
                <w:sz w:val="20"/>
                <w:szCs w:val="20"/>
                <w:lang w:val="en-GB"/>
              </w:rPr>
            </w:pPr>
            <w:r w:rsidRPr="00FF176F">
              <w:rPr>
                <w:i/>
                <w:sz w:val="20"/>
                <w:szCs w:val="20"/>
                <w:lang w:val="en-GB"/>
              </w:rPr>
              <w:t>Get, Post (_id part)</w:t>
            </w:r>
          </w:p>
        </w:tc>
      </w:tr>
      <w:tr w:rsidR="0049549B" w:rsidRPr="00A850F4" w14:paraId="41A4CCE6" w14:textId="77777777" w:rsidTr="00FC2153">
        <w:trPr>
          <w:trHeight w:val="232"/>
        </w:trPr>
        <w:tc>
          <w:tcPr>
            <w:tcW w:w="1754" w:type="dxa"/>
            <w:vMerge/>
          </w:tcPr>
          <w:p w14:paraId="06148FA0" w14:textId="77777777" w:rsidR="0049549B" w:rsidRPr="00FF176F" w:rsidRDefault="0049549B" w:rsidP="0049549B">
            <w:pPr>
              <w:jc w:val="both"/>
              <w:rPr>
                <w:i/>
                <w:sz w:val="20"/>
                <w:szCs w:val="20"/>
                <w:lang w:val="en-GB"/>
              </w:rPr>
            </w:pPr>
          </w:p>
        </w:tc>
        <w:tc>
          <w:tcPr>
            <w:tcW w:w="1048" w:type="dxa"/>
            <w:vMerge/>
          </w:tcPr>
          <w:p w14:paraId="5DD6A458" w14:textId="77777777" w:rsidR="0049549B" w:rsidRPr="00FF176F" w:rsidRDefault="0049549B" w:rsidP="0049549B">
            <w:pPr>
              <w:jc w:val="both"/>
              <w:rPr>
                <w:i/>
                <w:sz w:val="20"/>
                <w:szCs w:val="20"/>
                <w:lang w:val="en-GB"/>
              </w:rPr>
            </w:pPr>
          </w:p>
        </w:tc>
        <w:tc>
          <w:tcPr>
            <w:tcW w:w="1275" w:type="dxa"/>
            <w:vMerge/>
          </w:tcPr>
          <w:p w14:paraId="0E6BBF27" w14:textId="77777777" w:rsidR="0049549B" w:rsidRPr="00FF176F" w:rsidRDefault="0049549B" w:rsidP="0049549B">
            <w:pPr>
              <w:jc w:val="both"/>
              <w:rPr>
                <w:i/>
                <w:sz w:val="20"/>
                <w:szCs w:val="20"/>
                <w:lang w:val="en-GB"/>
              </w:rPr>
            </w:pPr>
          </w:p>
        </w:tc>
        <w:tc>
          <w:tcPr>
            <w:tcW w:w="1238" w:type="dxa"/>
          </w:tcPr>
          <w:p w14:paraId="56910652" w14:textId="77777777" w:rsidR="0049549B" w:rsidRPr="00FF176F" w:rsidRDefault="0049549B" w:rsidP="0049549B">
            <w:pPr>
              <w:jc w:val="both"/>
              <w:rPr>
                <w:i/>
                <w:sz w:val="20"/>
                <w:szCs w:val="20"/>
                <w:lang w:val="en-GB"/>
              </w:rPr>
            </w:pPr>
            <w:r w:rsidRPr="00FF176F">
              <w:rPr>
                <w:i/>
                <w:sz w:val="20"/>
                <w:szCs w:val="20"/>
                <w:lang w:val="en-GB"/>
              </w:rPr>
              <w:t>Done</w:t>
            </w:r>
          </w:p>
        </w:tc>
        <w:tc>
          <w:tcPr>
            <w:tcW w:w="1030" w:type="dxa"/>
          </w:tcPr>
          <w:p w14:paraId="14AC58C0" w14:textId="77777777" w:rsidR="0049549B" w:rsidRPr="00FF176F" w:rsidRDefault="0049549B" w:rsidP="0049549B">
            <w:pPr>
              <w:jc w:val="both"/>
              <w:rPr>
                <w:i/>
                <w:sz w:val="20"/>
                <w:szCs w:val="20"/>
                <w:lang w:val="en-GB"/>
              </w:rPr>
            </w:pPr>
          </w:p>
        </w:tc>
        <w:tc>
          <w:tcPr>
            <w:tcW w:w="2184" w:type="dxa"/>
          </w:tcPr>
          <w:p w14:paraId="32D572E0" w14:textId="77777777" w:rsidR="0049549B" w:rsidRPr="00FF176F" w:rsidRDefault="0049549B" w:rsidP="0049549B">
            <w:pPr>
              <w:jc w:val="both"/>
              <w:rPr>
                <w:i/>
                <w:sz w:val="20"/>
                <w:szCs w:val="20"/>
                <w:lang w:val="en-GB"/>
              </w:rPr>
            </w:pPr>
            <w:r w:rsidRPr="00FF176F">
              <w:rPr>
                <w:i/>
                <w:sz w:val="20"/>
                <w:szCs w:val="20"/>
                <w:lang w:val="en-GB"/>
              </w:rPr>
              <w:t>Delete, Put</w:t>
            </w:r>
          </w:p>
        </w:tc>
      </w:tr>
      <w:tr w:rsidR="0049549B" w:rsidRPr="00A850F4" w14:paraId="2A065BB7" w14:textId="77777777" w:rsidTr="00FC2153">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77777777" w:rsidR="0049549B" w:rsidRPr="00A850F4" w:rsidRDefault="0049549B" w:rsidP="0049549B">
            <w:pPr>
              <w:jc w:val="both"/>
              <w:rPr>
                <w:sz w:val="20"/>
                <w:szCs w:val="20"/>
                <w:lang w:val="en-GB"/>
              </w:rPr>
            </w:pPr>
            <w:r>
              <w:rPr>
                <w:sz w:val="20"/>
                <w:szCs w:val="20"/>
                <w:lang w:val="en-GB"/>
              </w:rPr>
              <w:t>int, sql</w:t>
            </w:r>
          </w:p>
        </w:tc>
        <w:tc>
          <w:tcPr>
            <w:tcW w:w="1275" w:type="dxa"/>
          </w:tcPr>
          <w:p w14:paraId="4736972B" w14:textId="77777777" w:rsidR="0049549B" w:rsidRPr="00A850F4" w:rsidRDefault="0049549B" w:rsidP="0049549B">
            <w:pPr>
              <w:jc w:val="both"/>
              <w:rPr>
                <w:sz w:val="20"/>
                <w:szCs w:val="20"/>
                <w:lang w:val="en-GB"/>
              </w:rPr>
            </w:pPr>
            <w:r>
              <w:rPr>
                <w:sz w:val="20"/>
                <w:szCs w:val="20"/>
                <w:lang w:val="en-GB"/>
              </w:rPr>
              <w:t>Schema key, Insert statement single row</w:t>
            </w:r>
          </w:p>
        </w:tc>
        <w:tc>
          <w:tcPr>
            <w:tcW w:w="1238" w:type="dxa"/>
            <w:vMerge w:val="restart"/>
          </w:tcPr>
          <w:p w14:paraId="14521FA5" w14:textId="77777777" w:rsidR="0049549B" w:rsidRPr="00A850F4" w:rsidRDefault="0049549B" w:rsidP="0049549B">
            <w:pPr>
              <w:jc w:val="both"/>
              <w:rPr>
                <w:sz w:val="20"/>
                <w:szCs w:val="20"/>
                <w:lang w:val="en-GB"/>
              </w:rPr>
            </w:pPr>
            <w:r>
              <w:rPr>
                <w:sz w:val="20"/>
                <w:szCs w:val="20"/>
                <w:lang w:val="en-GB"/>
              </w:rPr>
              <w:t>Schema</w:t>
            </w:r>
          </w:p>
        </w:tc>
        <w:tc>
          <w:tcPr>
            <w:tcW w:w="1030" w:type="dxa"/>
            <w:vMerge w:val="restart"/>
          </w:tcPr>
          <w:p w14:paraId="2D94BA4F" w14:textId="77777777" w:rsidR="0049549B" w:rsidRDefault="0049549B" w:rsidP="0049549B">
            <w:pPr>
              <w:jc w:val="both"/>
              <w:rPr>
                <w:sz w:val="20"/>
                <w:szCs w:val="20"/>
                <w:lang w:val="en-GB"/>
              </w:rPr>
            </w:pPr>
            <w:r>
              <w:rPr>
                <w:sz w:val="20"/>
                <w:szCs w:val="20"/>
                <w:lang w:val="en-GB"/>
              </w:rPr>
              <w:t xml:space="preserve">schema, </w:t>
            </w:r>
          </w:p>
          <w:p w14:paraId="3DBC3979" w14:textId="77777777" w:rsidR="0049549B" w:rsidRDefault="0049549B" w:rsidP="0049549B">
            <w:pPr>
              <w:jc w:val="both"/>
              <w:rPr>
                <w:sz w:val="20"/>
                <w:szCs w:val="20"/>
                <w:lang w:val="en-GB"/>
              </w:rPr>
            </w:pPr>
            <w:r>
              <w:rPr>
                <w:sz w:val="20"/>
                <w:szCs w:val="20"/>
                <w:lang w:val="en-GB"/>
              </w:rPr>
              <w:t>CellData,</w:t>
            </w:r>
          </w:p>
          <w:p w14:paraId="78F5A973" w14:textId="77777777" w:rsidR="0049549B" w:rsidRDefault="0049549B" w:rsidP="0049549B">
            <w:pPr>
              <w:jc w:val="both"/>
              <w:rPr>
                <w:sz w:val="20"/>
                <w:szCs w:val="20"/>
                <w:lang w:val="en-GB"/>
              </w:rPr>
            </w:pPr>
            <w:r>
              <w:rPr>
                <w:sz w:val="20"/>
                <w:szCs w:val="20"/>
                <w:lang w:val="en-GB"/>
              </w:rPr>
              <w:t>check‡,</w:t>
            </w:r>
          </w:p>
          <w:p w14:paraId="0372A076" w14:textId="77777777" w:rsidR="0049549B" w:rsidRPr="00A850F4" w:rsidRDefault="0049549B" w:rsidP="0049549B">
            <w:pPr>
              <w:jc w:val="both"/>
              <w:rPr>
                <w:sz w:val="20"/>
                <w:szCs w:val="20"/>
                <w:lang w:val="en-GB"/>
              </w:rPr>
            </w:pPr>
            <w:r>
              <w:rPr>
                <w:sz w:val="20"/>
                <w:szCs w:val="20"/>
                <w:lang w:val="en-GB"/>
              </w:rPr>
              <w:t>{cell}, Done</w:t>
            </w:r>
          </w:p>
        </w:tc>
        <w:tc>
          <w:tcPr>
            <w:tcW w:w="2184" w:type="dxa"/>
            <w:vMerge w:val="restart"/>
          </w:tcPr>
          <w:p w14:paraId="5F826FC2" w14:textId="77777777" w:rsidR="0049549B" w:rsidRPr="00A850F4" w:rsidRDefault="0049549B" w:rsidP="0049549B">
            <w:pPr>
              <w:rPr>
                <w:sz w:val="20"/>
                <w:szCs w:val="20"/>
                <w:lang w:val="en-GB"/>
              </w:rPr>
            </w:pPr>
          </w:p>
        </w:tc>
      </w:tr>
      <w:tr w:rsidR="0049549B" w:rsidRPr="00A850F4" w14:paraId="7BB53FC6" w14:textId="77777777" w:rsidTr="00FC2153">
        <w:tc>
          <w:tcPr>
            <w:tcW w:w="1754" w:type="dxa"/>
          </w:tcPr>
          <w:p w14:paraId="50F94715" w14:textId="77777777" w:rsidR="0049549B" w:rsidRDefault="0049549B" w:rsidP="0049549B">
            <w:pPr>
              <w:jc w:val="both"/>
              <w:rPr>
                <w:sz w:val="20"/>
                <w:szCs w:val="20"/>
                <w:lang w:val="en-GB"/>
              </w:rPr>
            </w:pPr>
            <w:r>
              <w:rPr>
                <w:sz w:val="20"/>
                <w:szCs w:val="20"/>
                <w:lang w:val="en-GB"/>
              </w:rPr>
              <w:t>Put</w:t>
            </w:r>
          </w:p>
        </w:tc>
        <w:tc>
          <w:tcPr>
            <w:tcW w:w="1048" w:type="dxa"/>
          </w:tcPr>
          <w:p w14:paraId="0628D509" w14:textId="77777777" w:rsidR="0049549B" w:rsidRDefault="0049549B" w:rsidP="0049549B">
            <w:pPr>
              <w:jc w:val="both"/>
              <w:rPr>
                <w:sz w:val="20"/>
                <w:szCs w:val="20"/>
                <w:lang w:val="en-GB"/>
              </w:rPr>
            </w:pPr>
            <w:r>
              <w:rPr>
                <w:sz w:val="20"/>
                <w:szCs w:val="20"/>
                <w:lang w:val="en-GB"/>
              </w:rPr>
              <w:t>int, sql</w:t>
            </w:r>
          </w:p>
        </w:tc>
        <w:tc>
          <w:tcPr>
            <w:tcW w:w="1275" w:type="dxa"/>
          </w:tcPr>
          <w:p w14:paraId="67817D07" w14:textId="77777777" w:rsidR="0049549B" w:rsidRDefault="0049549B" w:rsidP="0049549B">
            <w:pPr>
              <w:jc w:val="both"/>
              <w:rPr>
                <w:sz w:val="20"/>
                <w:szCs w:val="20"/>
                <w:lang w:val="en-GB"/>
              </w:rPr>
            </w:pPr>
            <w:r>
              <w:rPr>
                <w:sz w:val="20"/>
                <w:szCs w:val="20"/>
                <w:lang w:val="en-GB"/>
              </w:rPr>
              <w:t>Schema Key, update single row</w:t>
            </w:r>
          </w:p>
        </w:tc>
        <w:tc>
          <w:tcPr>
            <w:tcW w:w="1238" w:type="dxa"/>
            <w:vMerge/>
          </w:tcPr>
          <w:p w14:paraId="6DA66FAC" w14:textId="77777777" w:rsidR="0049549B" w:rsidRDefault="0049549B" w:rsidP="0049549B">
            <w:pPr>
              <w:jc w:val="both"/>
              <w:rPr>
                <w:sz w:val="20"/>
                <w:szCs w:val="20"/>
                <w:lang w:val="en-GB"/>
              </w:rPr>
            </w:pPr>
          </w:p>
        </w:tc>
        <w:tc>
          <w:tcPr>
            <w:tcW w:w="1030" w:type="dxa"/>
            <w:vMerge/>
          </w:tcPr>
          <w:p w14:paraId="25171C89" w14:textId="77777777" w:rsidR="0049549B" w:rsidRDefault="0049549B" w:rsidP="0049549B">
            <w:pPr>
              <w:jc w:val="both"/>
              <w:rPr>
                <w:sz w:val="20"/>
                <w:szCs w:val="20"/>
                <w:lang w:val="en-GB"/>
              </w:rPr>
            </w:pPr>
          </w:p>
        </w:tc>
        <w:tc>
          <w:tcPr>
            <w:tcW w:w="2184" w:type="dxa"/>
            <w:vMerge/>
          </w:tcPr>
          <w:p w14:paraId="02AE81C6" w14:textId="77777777" w:rsidR="0049549B" w:rsidRPr="00A850F4" w:rsidRDefault="0049549B" w:rsidP="0049549B">
            <w:pPr>
              <w:jc w:val="both"/>
              <w:rPr>
                <w:sz w:val="20"/>
                <w:szCs w:val="20"/>
                <w:lang w:val="en-GB"/>
              </w:rPr>
            </w:pPr>
          </w:p>
        </w:tc>
      </w:tr>
      <w:tr w:rsidR="0049549B" w:rsidRPr="00A850F4" w14:paraId="547992FE" w14:textId="77777777" w:rsidTr="00FC2153">
        <w:tc>
          <w:tcPr>
            <w:tcW w:w="1754" w:type="dxa"/>
          </w:tcPr>
          <w:p w14:paraId="735C8DA2" w14:textId="77777777" w:rsidR="0049549B" w:rsidRPr="00A850F4" w:rsidRDefault="0049549B" w:rsidP="0049549B">
            <w:pPr>
              <w:jc w:val="both"/>
              <w:rPr>
                <w:sz w:val="20"/>
                <w:szCs w:val="20"/>
                <w:lang w:val="en-GB"/>
              </w:rPr>
            </w:pPr>
            <w:r w:rsidRPr="00A850F4">
              <w:rPr>
                <w:sz w:val="20"/>
                <w:szCs w:val="20"/>
                <w:lang w:val="en-GB"/>
              </w:rPr>
              <w:t>ResetReader</w:t>
            </w:r>
          </w:p>
        </w:tc>
        <w:tc>
          <w:tcPr>
            <w:tcW w:w="1048" w:type="dxa"/>
          </w:tcPr>
          <w:p w14:paraId="40B2769D" w14:textId="77777777" w:rsidR="0049549B" w:rsidRPr="00A850F4" w:rsidRDefault="0049549B" w:rsidP="0049549B">
            <w:pPr>
              <w:jc w:val="both"/>
              <w:rPr>
                <w:sz w:val="20"/>
                <w:szCs w:val="20"/>
                <w:lang w:val="en-GB"/>
              </w:rPr>
            </w:pPr>
          </w:p>
        </w:tc>
        <w:tc>
          <w:tcPr>
            <w:tcW w:w="1275" w:type="dxa"/>
          </w:tcPr>
          <w:p w14:paraId="197D3B21" w14:textId="77777777" w:rsidR="0049549B" w:rsidRPr="00A850F4" w:rsidRDefault="0049549B" w:rsidP="0049549B">
            <w:pPr>
              <w:jc w:val="both"/>
              <w:rPr>
                <w:sz w:val="20"/>
                <w:szCs w:val="20"/>
                <w:lang w:val="en-GB"/>
              </w:rPr>
            </w:pPr>
          </w:p>
        </w:tc>
        <w:tc>
          <w:tcPr>
            <w:tcW w:w="1238" w:type="dxa"/>
          </w:tcPr>
          <w:p w14:paraId="74522F83"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F59C38" w14:textId="77777777" w:rsidR="0049549B" w:rsidRPr="00A850F4" w:rsidRDefault="0049549B" w:rsidP="0049549B">
            <w:pPr>
              <w:jc w:val="both"/>
              <w:rPr>
                <w:sz w:val="20"/>
                <w:szCs w:val="20"/>
                <w:lang w:val="en-GB"/>
              </w:rPr>
            </w:pPr>
          </w:p>
        </w:tc>
        <w:tc>
          <w:tcPr>
            <w:tcW w:w="2184" w:type="dxa"/>
          </w:tcPr>
          <w:p w14:paraId="5C76CBE9" w14:textId="77777777" w:rsidR="0049549B" w:rsidRPr="00A850F4" w:rsidRDefault="0049549B" w:rsidP="0049549B">
            <w:pPr>
              <w:jc w:val="both"/>
              <w:rPr>
                <w:sz w:val="20"/>
                <w:szCs w:val="20"/>
                <w:lang w:val="en-GB"/>
              </w:rPr>
            </w:pPr>
          </w:p>
        </w:tc>
      </w:tr>
      <w:tr w:rsidR="0049549B" w:rsidRPr="00A850F4" w14:paraId="13280DAA" w14:textId="77777777" w:rsidTr="00FC2153">
        <w:tc>
          <w:tcPr>
            <w:tcW w:w="1754" w:type="dxa"/>
          </w:tcPr>
          <w:p w14:paraId="570902F2" w14:textId="77777777" w:rsidR="0049549B" w:rsidRPr="00A850F4" w:rsidRDefault="0049549B" w:rsidP="0049549B">
            <w:pPr>
              <w:jc w:val="both"/>
              <w:rPr>
                <w:sz w:val="20"/>
                <w:szCs w:val="20"/>
                <w:lang w:val="en-GB"/>
              </w:rPr>
            </w:pPr>
            <w:r w:rsidRPr="00A850F4">
              <w:rPr>
                <w:sz w:val="20"/>
                <w:szCs w:val="20"/>
                <w:lang w:val="en-GB"/>
              </w:rPr>
              <w:t>Rollback</w:t>
            </w:r>
          </w:p>
        </w:tc>
        <w:tc>
          <w:tcPr>
            <w:tcW w:w="1048" w:type="dxa"/>
          </w:tcPr>
          <w:p w14:paraId="0FC2F49B" w14:textId="77777777" w:rsidR="0049549B" w:rsidRPr="00A850F4" w:rsidRDefault="0049549B" w:rsidP="0049549B">
            <w:pPr>
              <w:jc w:val="both"/>
              <w:rPr>
                <w:sz w:val="20"/>
                <w:szCs w:val="20"/>
                <w:lang w:val="en-GB"/>
              </w:rPr>
            </w:pPr>
          </w:p>
        </w:tc>
        <w:tc>
          <w:tcPr>
            <w:tcW w:w="1275" w:type="dxa"/>
          </w:tcPr>
          <w:p w14:paraId="452E86FF" w14:textId="77777777" w:rsidR="0049549B" w:rsidRPr="00A850F4" w:rsidRDefault="0049549B" w:rsidP="0049549B">
            <w:pPr>
              <w:jc w:val="both"/>
              <w:rPr>
                <w:sz w:val="20"/>
                <w:szCs w:val="20"/>
                <w:lang w:val="en-GB"/>
              </w:rPr>
            </w:pPr>
          </w:p>
        </w:tc>
        <w:tc>
          <w:tcPr>
            <w:tcW w:w="1238" w:type="dxa"/>
          </w:tcPr>
          <w:p w14:paraId="24FDB051"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361D870" w14:textId="77777777" w:rsidR="0049549B" w:rsidRPr="00A850F4" w:rsidRDefault="0049549B" w:rsidP="0049549B">
            <w:pPr>
              <w:jc w:val="both"/>
              <w:rPr>
                <w:sz w:val="20"/>
                <w:szCs w:val="20"/>
                <w:lang w:val="en-GB"/>
              </w:rPr>
            </w:pPr>
          </w:p>
        </w:tc>
        <w:tc>
          <w:tcPr>
            <w:tcW w:w="2184" w:type="dxa"/>
          </w:tcPr>
          <w:p w14:paraId="4BB8FF54" w14:textId="77777777" w:rsidR="0049549B" w:rsidRPr="00A850F4" w:rsidRDefault="0049549B" w:rsidP="0049549B">
            <w:pPr>
              <w:jc w:val="both"/>
              <w:rPr>
                <w:sz w:val="20"/>
                <w:szCs w:val="20"/>
                <w:lang w:val="en-GB"/>
              </w:rPr>
            </w:pPr>
          </w:p>
        </w:tc>
      </w:tr>
      <w:tr w:rsidR="0049549B" w:rsidRPr="00A850F4" w14:paraId="39DC012B" w14:textId="77777777" w:rsidTr="00FC2153">
        <w:tc>
          <w:tcPr>
            <w:tcW w:w="1754" w:type="dxa"/>
          </w:tcPr>
          <w:p w14:paraId="02A0E590" w14:textId="77777777" w:rsidR="0049549B" w:rsidRPr="00A850F4" w:rsidRDefault="0049549B" w:rsidP="0049549B">
            <w:pPr>
              <w:jc w:val="both"/>
              <w:rPr>
                <w:sz w:val="20"/>
                <w:szCs w:val="20"/>
                <w:lang w:val="en-GB"/>
              </w:rPr>
            </w:pPr>
            <w:r>
              <w:rPr>
                <w:sz w:val="20"/>
                <w:szCs w:val="20"/>
                <w:lang w:val="en-GB"/>
              </w:rPr>
              <w:t>ReaderData</w:t>
            </w:r>
          </w:p>
        </w:tc>
        <w:tc>
          <w:tcPr>
            <w:tcW w:w="1048" w:type="dxa"/>
          </w:tcPr>
          <w:p w14:paraId="71937EA1" w14:textId="77777777" w:rsidR="0049549B" w:rsidRPr="00A850F4" w:rsidRDefault="0049549B" w:rsidP="0049549B">
            <w:pPr>
              <w:jc w:val="both"/>
              <w:rPr>
                <w:sz w:val="20"/>
                <w:szCs w:val="20"/>
                <w:lang w:val="en-GB"/>
              </w:rPr>
            </w:pPr>
          </w:p>
        </w:tc>
        <w:tc>
          <w:tcPr>
            <w:tcW w:w="1275" w:type="dxa"/>
          </w:tcPr>
          <w:p w14:paraId="426DE4F8" w14:textId="77777777" w:rsidR="0049549B" w:rsidRPr="00A850F4" w:rsidRDefault="0049549B" w:rsidP="0049549B">
            <w:pPr>
              <w:jc w:val="both"/>
              <w:rPr>
                <w:sz w:val="20"/>
                <w:szCs w:val="20"/>
                <w:lang w:val="en-GB"/>
              </w:rPr>
            </w:pPr>
          </w:p>
        </w:tc>
        <w:tc>
          <w:tcPr>
            <w:tcW w:w="1238" w:type="dxa"/>
          </w:tcPr>
          <w:p w14:paraId="0CF5E007" w14:textId="77777777" w:rsidR="0049549B" w:rsidRPr="00A850F4" w:rsidRDefault="0049549B" w:rsidP="0049549B">
            <w:pPr>
              <w:jc w:val="both"/>
              <w:rPr>
                <w:sz w:val="20"/>
                <w:szCs w:val="20"/>
                <w:lang w:val="en-GB"/>
              </w:rPr>
            </w:pPr>
            <w:r>
              <w:rPr>
                <w:sz w:val="20"/>
                <w:szCs w:val="20"/>
                <w:lang w:val="en-GB"/>
              </w:rPr>
              <w:t>ReaderData</w:t>
            </w:r>
          </w:p>
        </w:tc>
        <w:tc>
          <w:tcPr>
            <w:tcW w:w="1030" w:type="dxa"/>
          </w:tcPr>
          <w:p w14:paraId="4FA02F87" w14:textId="77777777" w:rsidR="0049549B" w:rsidRPr="00A850F4" w:rsidRDefault="0049549B" w:rsidP="0049549B">
            <w:pPr>
              <w:rPr>
                <w:sz w:val="20"/>
                <w:szCs w:val="20"/>
                <w:lang w:val="en-GB"/>
              </w:rPr>
            </w:pPr>
            <w:r>
              <w:rPr>
                <w:sz w:val="20"/>
                <w:szCs w:val="20"/>
                <w:lang w:val="en-GB"/>
              </w:rPr>
              <w:t>{cell}</w:t>
            </w:r>
          </w:p>
        </w:tc>
        <w:tc>
          <w:tcPr>
            <w:tcW w:w="2184" w:type="dxa"/>
          </w:tcPr>
          <w:p w14:paraId="4F4C36B8" w14:textId="77777777" w:rsidR="0049549B" w:rsidRPr="00A850F4" w:rsidRDefault="0049549B" w:rsidP="0049549B">
            <w:pPr>
              <w:jc w:val="both"/>
              <w:rPr>
                <w:sz w:val="20"/>
                <w:szCs w:val="20"/>
                <w:lang w:val="en-GB"/>
              </w:rPr>
            </w:pPr>
            <w:r>
              <w:rPr>
                <w:sz w:val="20"/>
                <w:szCs w:val="20"/>
                <w:lang w:val="en-GB"/>
              </w:rPr>
              <w:t>cells*</w:t>
            </w:r>
          </w:p>
        </w:tc>
      </w:tr>
      <w:tr w:rsidR="0049549B" w:rsidRPr="00A850F4" w14:paraId="4C322429" w14:textId="77777777" w:rsidTr="00FC2153">
        <w:tc>
          <w:tcPr>
            <w:tcW w:w="1754" w:type="dxa"/>
          </w:tcPr>
          <w:p w14:paraId="48259DAC" w14:textId="77777777" w:rsidR="0049549B" w:rsidRDefault="0049549B" w:rsidP="0049549B">
            <w:pPr>
              <w:jc w:val="both"/>
              <w:rPr>
                <w:sz w:val="20"/>
                <w:szCs w:val="20"/>
                <w:lang w:val="en-GB"/>
              </w:rPr>
            </w:pPr>
            <w:r>
              <w:rPr>
                <w:sz w:val="20"/>
                <w:szCs w:val="20"/>
                <w:lang w:val="en-GB"/>
              </w:rPr>
              <w:t>Rest</w:t>
            </w:r>
          </w:p>
        </w:tc>
        <w:tc>
          <w:tcPr>
            <w:tcW w:w="1048" w:type="dxa"/>
          </w:tcPr>
          <w:p w14:paraId="661E9B29" w14:textId="77777777" w:rsidR="0049549B" w:rsidRDefault="0049549B" w:rsidP="0049549B">
            <w:pPr>
              <w:jc w:val="both"/>
              <w:rPr>
                <w:sz w:val="20"/>
                <w:szCs w:val="20"/>
                <w:lang w:val="en-GB"/>
              </w:rPr>
            </w:pPr>
            <w:r>
              <w:rPr>
                <w:sz w:val="20"/>
                <w:szCs w:val="20"/>
                <w:lang w:val="en-GB"/>
              </w:rPr>
              <w:t>String, url,</w:t>
            </w:r>
          </w:p>
          <w:p w14:paraId="3F335F44" w14:textId="77777777" w:rsidR="0049549B" w:rsidRPr="00A850F4" w:rsidRDefault="0049549B" w:rsidP="0049549B">
            <w:pPr>
              <w:jc w:val="both"/>
              <w:rPr>
                <w:sz w:val="20"/>
                <w:szCs w:val="20"/>
                <w:lang w:val="en-GB"/>
              </w:rPr>
            </w:pPr>
            <w:r>
              <w:rPr>
                <w:sz w:val="20"/>
                <w:szCs w:val="20"/>
                <w:lang w:val="en-GB"/>
              </w:rPr>
              <w:t>String</w:t>
            </w:r>
          </w:p>
        </w:tc>
        <w:tc>
          <w:tcPr>
            <w:tcW w:w="1275" w:type="dxa"/>
          </w:tcPr>
          <w:p w14:paraId="30DA98B5" w14:textId="77777777" w:rsidR="0049549B" w:rsidRPr="00A850F4" w:rsidRDefault="0049549B" w:rsidP="0049549B">
            <w:pPr>
              <w:jc w:val="both"/>
              <w:rPr>
                <w:sz w:val="20"/>
                <w:szCs w:val="20"/>
                <w:lang w:val="en-GB"/>
              </w:rPr>
            </w:pPr>
            <w:r>
              <w:rPr>
                <w:sz w:val="20"/>
                <w:szCs w:val="20"/>
                <w:lang w:val="en-GB"/>
              </w:rPr>
              <w:t>Verb, url, Jsondata</w:t>
            </w:r>
          </w:p>
        </w:tc>
        <w:tc>
          <w:tcPr>
            <w:tcW w:w="1238" w:type="dxa"/>
          </w:tcPr>
          <w:p w14:paraId="4D212BE6" w14:textId="77777777" w:rsidR="0049549B" w:rsidRDefault="0049549B" w:rsidP="0049549B">
            <w:pPr>
              <w:jc w:val="both"/>
              <w:rPr>
                <w:sz w:val="20"/>
                <w:szCs w:val="20"/>
                <w:lang w:val="en-GB"/>
              </w:rPr>
            </w:pPr>
            <w:r>
              <w:rPr>
                <w:sz w:val="20"/>
                <w:szCs w:val="20"/>
                <w:lang w:val="en-GB"/>
              </w:rPr>
              <w:t>Done</w:t>
            </w:r>
          </w:p>
        </w:tc>
        <w:tc>
          <w:tcPr>
            <w:tcW w:w="1030" w:type="dxa"/>
          </w:tcPr>
          <w:p w14:paraId="0C9DEFB9" w14:textId="77777777" w:rsidR="0049549B" w:rsidRDefault="0049549B" w:rsidP="0049549B">
            <w:pPr>
              <w:rPr>
                <w:sz w:val="20"/>
                <w:szCs w:val="20"/>
                <w:lang w:val="en-GB"/>
              </w:rPr>
            </w:pPr>
          </w:p>
        </w:tc>
        <w:tc>
          <w:tcPr>
            <w:tcW w:w="2184" w:type="dxa"/>
          </w:tcPr>
          <w:p w14:paraId="22024588" w14:textId="77777777" w:rsidR="0049549B" w:rsidRDefault="0049549B" w:rsidP="0049549B">
            <w:pPr>
              <w:jc w:val="both"/>
              <w:rPr>
                <w:sz w:val="20"/>
                <w:szCs w:val="20"/>
                <w:lang w:val="en-GB"/>
              </w:rPr>
            </w:pPr>
          </w:p>
        </w:tc>
      </w:tr>
      <w:tr w:rsidR="0049549B" w:rsidRPr="00A850F4" w14:paraId="7BA1CDEA" w14:textId="77777777" w:rsidTr="00FC2153">
        <w:tc>
          <w:tcPr>
            <w:tcW w:w="1754" w:type="dxa"/>
          </w:tcPr>
          <w:p w14:paraId="3AA203C0" w14:textId="77777777" w:rsidR="0049549B" w:rsidRDefault="0049549B" w:rsidP="0049549B">
            <w:pPr>
              <w:jc w:val="both"/>
              <w:rPr>
                <w:sz w:val="20"/>
                <w:szCs w:val="20"/>
                <w:lang w:val="en-GB"/>
              </w:rPr>
            </w:pPr>
            <w:r>
              <w:rPr>
                <w:sz w:val="20"/>
                <w:szCs w:val="20"/>
                <w:lang w:val="en-GB"/>
              </w:rPr>
              <w:t>Subscribe</w:t>
            </w:r>
          </w:p>
        </w:tc>
        <w:tc>
          <w:tcPr>
            <w:tcW w:w="1048" w:type="dxa"/>
          </w:tcPr>
          <w:p w14:paraId="7476A1D5" w14:textId="77777777" w:rsidR="0049549B" w:rsidRDefault="0049549B" w:rsidP="0049549B">
            <w:pPr>
              <w:jc w:val="both"/>
              <w:rPr>
                <w:sz w:val="20"/>
                <w:szCs w:val="20"/>
                <w:lang w:val="en-GB"/>
              </w:rPr>
            </w:pPr>
          </w:p>
        </w:tc>
        <w:tc>
          <w:tcPr>
            <w:tcW w:w="1275" w:type="dxa"/>
          </w:tcPr>
          <w:p w14:paraId="062B545B" w14:textId="77777777" w:rsidR="0049549B" w:rsidRDefault="0049549B" w:rsidP="0049549B">
            <w:pPr>
              <w:jc w:val="both"/>
              <w:rPr>
                <w:sz w:val="20"/>
                <w:szCs w:val="20"/>
                <w:lang w:val="en-GB"/>
              </w:rPr>
            </w:pPr>
          </w:p>
        </w:tc>
        <w:tc>
          <w:tcPr>
            <w:tcW w:w="1238" w:type="dxa"/>
          </w:tcPr>
          <w:p w14:paraId="474FD0CB" w14:textId="77777777" w:rsidR="0049549B" w:rsidRDefault="0049549B" w:rsidP="0049549B">
            <w:pPr>
              <w:jc w:val="both"/>
              <w:rPr>
                <w:sz w:val="20"/>
                <w:szCs w:val="20"/>
                <w:lang w:val="en-GB"/>
              </w:rPr>
            </w:pPr>
            <w:r>
              <w:rPr>
                <w:sz w:val="20"/>
                <w:szCs w:val="20"/>
                <w:lang w:val="en-GB"/>
              </w:rPr>
              <w:t>DataLength</w:t>
            </w:r>
          </w:p>
        </w:tc>
        <w:tc>
          <w:tcPr>
            <w:tcW w:w="1030" w:type="dxa"/>
          </w:tcPr>
          <w:p w14:paraId="5C09DC41" w14:textId="77777777" w:rsidR="0049549B" w:rsidRDefault="0049549B" w:rsidP="0049549B">
            <w:pPr>
              <w:rPr>
                <w:sz w:val="20"/>
                <w:szCs w:val="20"/>
                <w:lang w:val="en-GB"/>
              </w:rPr>
            </w:pPr>
            <w:r>
              <w:rPr>
                <w:sz w:val="20"/>
                <w:szCs w:val="20"/>
                <w:lang w:val="en-GB"/>
              </w:rPr>
              <w:t>dbname, schema, highwater mark**</w:t>
            </w:r>
          </w:p>
        </w:tc>
        <w:tc>
          <w:tcPr>
            <w:tcW w:w="2184" w:type="dxa"/>
          </w:tcPr>
          <w:p w14:paraId="015381A8" w14:textId="77777777" w:rsidR="0049549B" w:rsidRDefault="0049549B" w:rsidP="0049549B">
            <w:pPr>
              <w:jc w:val="both"/>
              <w:rPr>
                <w:sz w:val="20"/>
                <w:szCs w:val="20"/>
                <w:lang w:val="en-GB"/>
              </w:rPr>
            </w:pPr>
          </w:p>
        </w:tc>
      </w:tr>
      <w:tr w:rsidR="0049549B" w:rsidRPr="00A850F4" w14:paraId="070347BB" w14:textId="77777777" w:rsidTr="00FC2153">
        <w:tc>
          <w:tcPr>
            <w:tcW w:w="1754" w:type="dxa"/>
          </w:tcPr>
          <w:p w14:paraId="09657995" w14:textId="77777777" w:rsidR="0049549B" w:rsidRPr="00A850F4" w:rsidRDefault="0049549B" w:rsidP="0049549B">
            <w:pPr>
              <w:jc w:val="both"/>
              <w:rPr>
                <w:sz w:val="20"/>
                <w:szCs w:val="20"/>
                <w:lang w:val="en-GB"/>
              </w:rPr>
            </w:pPr>
            <w:r w:rsidRPr="00A850F4">
              <w:rPr>
                <w:sz w:val="20"/>
                <w:szCs w:val="20"/>
                <w:lang w:val="en-GB"/>
              </w:rPr>
              <w:t>SkipRows</w:t>
            </w:r>
          </w:p>
        </w:tc>
        <w:tc>
          <w:tcPr>
            <w:tcW w:w="1048" w:type="dxa"/>
          </w:tcPr>
          <w:p w14:paraId="14F5F39E" w14:textId="77777777" w:rsidR="0049549B" w:rsidRPr="00A850F4" w:rsidRDefault="0049549B" w:rsidP="0049549B">
            <w:pPr>
              <w:jc w:val="both"/>
              <w:rPr>
                <w:sz w:val="20"/>
                <w:szCs w:val="20"/>
                <w:lang w:val="en-GB"/>
              </w:rPr>
            </w:pPr>
            <w:r w:rsidRPr="00A850F4">
              <w:rPr>
                <w:sz w:val="20"/>
                <w:szCs w:val="20"/>
                <w:lang w:val="en-GB"/>
              </w:rPr>
              <w:t>int</w:t>
            </w:r>
          </w:p>
        </w:tc>
        <w:tc>
          <w:tcPr>
            <w:tcW w:w="1275" w:type="dxa"/>
          </w:tcPr>
          <w:p w14:paraId="3A8FA780" w14:textId="77777777" w:rsidR="0049549B" w:rsidRPr="00A850F4" w:rsidRDefault="0049549B" w:rsidP="0049549B">
            <w:pPr>
              <w:jc w:val="both"/>
              <w:rPr>
                <w:sz w:val="20"/>
                <w:szCs w:val="20"/>
                <w:lang w:val="en-GB"/>
              </w:rPr>
            </w:pPr>
            <w:r>
              <w:rPr>
                <w:sz w:val="20"/>
                <w:szCs w:val="20"/>
                <w:lang w:val="en-GB"/>
              </w:rPr>
              <w:t>#rows to skip</w:t>
            </w:r>
          </w:p>
        </w:tc>
        <w:tc>
          <w:tcPr>
            <w:tcW w:w="1238" w:type="dxa"/>
          </w:tcPr>
          <w:p w14:paraId="3419AEB2" w14:textId="77777777" w:rsidR="0049549B" w:rsidRPr="00A850F4" w:rsidRDefault="0049549B" w:rsidP="0049549B">
            <w:pPr>
              <w:jc w:val="both"/>
              <w:rPr>
                <w:sz w:val="20"/>
                <w:szCs w:val="20"/>
                <w:lang w:val="en-GB"/>
              </w:rPr>
            </w:pPr>
          </w:p>
        </w:tc>
        <w:tc>
          <w:tcPr>
            <w:tcW w:w="1030" w:type="dxa"/>
          </w:tcPr>
          <w:p w14:paraId="584FAA4B" w14:textId="77777777" w:rsidR="0049549B" w:rsidRPr="00A850F4" w:rsidRDefault="0049549B" w:rsidP="0049549B">
            <w:pPr>
              <w:jc w:val="both"/>
              <w:rPr>
                <w:sz w:val="20"/>
                <w:szCs w:val="20"/>
                <w:lang w:val="en-GB"/>
              </w:rPr>
            </w:pPr>
          </w:p>
        </w:tc>
        <w:tc>
          <w:tcPr>
            <w:tcW w:w="2184" w:type="dxa"/>
          </w:tcPr>
          <w:p w14:paraId="0344F1F7" w14:textId="77777777" w:rsidR="0049549B" w:rsidRPr="00A850F4" w:rsidRDefault="0049549B" w:rsidP="0049549B">
            <w:pPr>
              <w:jc w:val="both"/>
              <w:rPr>
                <w:sz w:val="20"/>
                <w:szCs w:val="20"/>
                <w:lang w:val="en-GB"/>
              </w:rPr>
            </w:pPr>
          </w:p>
        </w:tc>
      </w:tr>
      <w:tr w:rsidR="0049549B" w:rsidRPr="00A850F4" w14:paraId="1DFDE748" w14:textId="77777777" w:rsidTr="00FC2153">
        <w:tc>
          <w:tcPr>
            <w:tcW w:w="1754" w:type="dxa"/>
          </w:tcPr>
          <w:p w14:paraId="23E390DA" w14:textId="77777777" w:rsidR="0049549B" w:rsidRPr="00A850F4" w:rsidRDefault="0049549B" w:rsidP="0049549B">
            <w:pPr>
              <w:jc w:val="both"/>
              <w:rPr>
                <w:sz w:val="20"/>
                <w:szCs w:val="20"/>
                <w:lang w:val="en-GB"/>
              </w:rPr>
            </w:pPr>
            <w:r>
              <w:rPr>
                <w:sz w:val="20"/>
                <w:szCs w:val="20"/>
                <w:lang w:val="en-GB"/>
              </w:rPr>
              <w:t>Synchronise</w:t>
            </w:r>
          </w:p>
        </w:tc>
        <w:tc>
          <w:tcPr>
            <w:tcW w:w="1048" w:type="dxa"/>
          </w:tcPr>
          <w:p w14:paraId="6C38C357" w14:textId="77777777" w:rsidR="0049549B" w:rsidRPr="00A850F4" w:rsidRDefault="0049549B" w:rsidP="0049549B">
            <w:pPr>
              <w:jc w:val="both"/>
              <w:rPr>
                <w:sz w:val="20"/>
                <w:szCs w:val="20"/>
                <w:lang w:val="en-GB"/>
              </w:rPr>
            </w:pPr>
            <w:r>
              <w:rPr>
                <w:sz w:val="20"/>
                <w:szCs w:val="20"/>
                <w:lang w:val="en-GB"/>
              </w:rPr>
              <w:t>{check}</w:t>
            </w:r>
          </w:p>
        </w:tc>
        <w:tc>
          <w:tcPr>
            <w:tcW w:w="1275" w:type="dxa"/>
          </w:tcPr>
          <w:p w14:paraId="58AACE7D" w14:textId="77777777" w:rsidR="0049549B" w:rsidRDefault="0049549B" w:rsidP="0049549B">
            <w:pPr>
              <w:jc w:val="both"/>
              <w:rPr>
                <w:sz w:val="20"/>
                <w:szCs w:val="20"/>
                <w:lang w:val="en-GB"/>
              </w:rPr>
            </w:pPr>
          </w:p>
        </w:tc>
        <w:tc>
          <w:tcPr>
            <w:tcW w:w="1238" w:type="dxa"/>
          </w:tcPr>
          <w:p w14:paraId="2BC0669B"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F2D0FF1" w14:textId="77777777" w:rsidR="0049549B" w:rsidRPr="00A850F4" w:rsidRDefault="0049549B" w:rsidP="0049549B">
            <w:pPr>
              <w:jc w:val="both"/>
              <w:rPr>
                <w:sz w:val="20"/>
                <w:szCs w:val="20"/>
                <w:lang w:val="en-GB"/>
              </w:rPr>
            </w:pPr>
          </w:p>
        </w:tc>
        <w:tc>
          <w:tcPr>
            <w:tcW w:w="2184" w:type="dxa"/>
          </w:tcPr>
          <w:p w14:paraId="4EC95CE7" w14:textId="77777777" w:rsidR="0049549B" w:rsidRPr="00A850F4" w:rsidRDefault="0049549B" w:rsidP="0049549B">
            <w:pPr>
              <w:jc w:val="both"/>
              <w:rPr>
                <w:sz w:val="20"/>
                <w:szCs w:val="20"/>
                <w:lang w:val="en-GB"/>
              </w:rPr>
            </w:pPr>
          </w:p>
        </w:tc>
      </w:tr>
      <w:tr w:rsidR="0049549B" w:rsidRPr="00A850F4" w14:paraId="63ED79B4" w14:textId="77777777" w:rsidTr="00FC2153">
        <w:tc>
          <w:tcPr>
            <w:tcW w:w="1754" w:type="dxa"/>
            <w:tcBorders>
              <w:top w:val="single" w:sz="4" w:space="0" w:color="auto"/>
              <w:left w:val="single" w:sz="4" w:space="0" w:color="auto"/>
              <w:bottom w:val="single" w:sz="4" w:space="0" w:color="auto"/>
              <w:right w:val="single" w:sz="4" w:space="0" w:color="auto"/>
            </w:tcBorders>
          </w:tcPr>
          <w:p w14:paraId="309E7512" w14:textId="77777777" w:rsidR="0049549B" w:rsidRPr="00A850F4" w:rsidRDefault="0049549B" w:rsidP="0049549B">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49549B" w:rsidRPr="00A850F4" w:rsidRDefault="0049549B" w:rsidP="0049549B">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77777777" w:rsidR="0049549B" w:rsidRPr="00A850F4" w:rsidRDefault="0049549B" w:rsidP="0049549B">
            <w:pPr>
              <w:jc w:val="both"/>
              <w:rPr>
                <w:sz w:val="20"/>
                <w:szCs w:val="20"/>
                <w:lang w:val="en-GB"/>
              </w:rPr>
            </w:pPr>
            <w:r>
              <w:rPr>
                <w:sz w:val="20"/>
                <w:szCs w:val="20"/>
                <w:lang w:val="en-GB"/>
              </w:rPr>
              <w:t>Data type name</w:t>
            </w: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49549B" w:rsidRPr="00A850F4" w:rsidRDefault="0049549B" w:rsidP="0049549B">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49549B" w:rsidRPr="00A850F4" w:rsidRDefault="0049549B" w:rsidP="0049549B">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49549B" w:rsidRPr="00A850F4" w:rsidRDefault="0049549B" w:rsidP="0049549B">
            <w:pPr>
              <w:jc w:val="both"/>
              <w:rPr>
                <w:sz w:val="20"/>
                <w:szCs w:val="20"/>
                <w:lang w:val="en-GB"/>
              </w:rPr>
            </w:pPr>
            <w:r>
              <w:rPr>
                <w:sz w:val="20"/>
                <w:szCs w:val="20"/>
                <w:lang w:val="en-GB"/>
              </w:rPr>
              <w:t>Type definition in xml</w:t>
            </w:r>
          </w:p>
        </w:tc>
      </w:tr>
      <w:tr w:rsidR="0049549B" w:rsidRPr="00A850F4" w14:paraId="539CFAFC" w14:textId="77777777" w:rsidTr="00FC2153">
        <w:trPr>
          <w:trHeight w:val="345"/>
        </w:trPr>
        <w:tc>
          <w:tcPr>
            <w:tcW w:w="1754" w:type="dxa"/>
            <w:vMerge w:val="restart"/>
            <w:tcBorders>
              <w:top w:val="single" w:sz="4" w:space="0" w:color="auto"/>
              <w:left w:val="single" w:sz="4" w:space="0" w:color="auto"/>
              <w:right w:val="single" w:sz="4" w:space="0" w:color="auto"/>
            </w:tcBorders>
          </w:tcPr>
          <w:p w14:paraId="2862E1EF" w14:textId="77777777" w:rsidR="0049549B" w:rsidRPr="00847B5A" w:rsidRDefault="0049549B" w:rsidP="0049549B">
            <w:pPr>
              <w:jc w:val="both"/>
              <w:rPr>
                <w:i/>
                <w:sz w:val="20"/>
                <w:szCs w:val="20"/>
                <w:lang w:val="en-GB"/>
              </w:rPr>
            </w:pPr>
            <w:r w:rsidRPr="00847B5A">
              <w:rPr>
                <w:i/>
                <w:sz w:val="20"/>
                <w:szCs w:val="20"/>
                <w:lang w:val="en-GB"/>
              </w:rPr>
              <w:t>Update</w:t>
            </w:r>
          </w:p>
        </w:tc>
        <w:tc>
          <w:tcPr>
            <w:tcW w:w="1048" w:type="dxa"/>
            <w:vMerge w:val="restart"/>
            <w:tcBorders>
              <w:top w:val="single" w:sz="4" w:space="0" w:color="auto"/>
              <w:left w:val="single" w:sz="4" w:space="0" w:color="auto"/>
              <w:right w:val="single" w:sz="4" w:space="0" w:color="auto"/>
            </w:tcBorders>
          </w:tcPr>
          <w:p w14:paraId="748244BE" w14:textId="77777777" w:rsidR="0049549B" w:rsidRPr="00847B5A" w:rsidRDefault="0049549B" w:rsidP="0049549B">
            <w:pPr>
              <w:jc w:val="both"/>
              <w:rPr>
                <w:i/>
                <w:sz w:val="20"/>
                <w:szCs w:val="20"/>
                <w:lang w:val="en-GB"/>
              </w:rPr>
            </w:pPr>
            <w:r w:rsidRPr="00847B5A">
              <w:rPr>
                <w:i/>
                <w:sz w:val="20"/>
                <w:szCs w:val="20"/>
                <w:lang w:val="en-GB"/>
              </w:rPr>
              <w:t>3 Strings</w:t>
            </w:r>
          </w:p>
        </w:tc>
        <w:tc>
          <w:tcPr>
            <w:tcW w:w="1275" w:type="dxa"/>
            <w:vMerge w:val="restart"/>
            <w:tcBorders>
              <w:top w:val="single" w:sz="4" w:space="0" w:color="auto"/>
              <w:left w:val="single" w:sz="4" w:space="0" w:color="auto"/>
              <w:right w:val="single" w:sz="4" w:space="0" w:color="auto"/>
            </w:tcBorders>
          </w:tcPr>
          <w:p w14:paraId="449432B2" w14:textId="77777777" w:rsidR="0049549B" w:rsidRPr="00847B5A" w:rsidRDefault="0049549B" w:rsidP="0049549B">
            <w:pPr>
              <w:jc w:val="both"/>
              <w:rPr>
                <w:i/>
                <w:sz w:val="20"/>
                <w:szCs w:val="20"/>
                <w:lang w:val="en-GB"/>
              </w:rPr>
            </w:pPr>
            <w:r w:rsidRPr="00847B5A">
              <w:rPr>
                <w:i/>
                <w:sz w:val="20"/>
                <w:szCs w:val="20"/>
                <w:lang w:val="en-GB"/>
              </w:rPr>
              <w:t>TableName, Document w, Document u</w:t>
            </w:r>
          </w:p>
        </w:tc>
        <w:tc>
          <w:tcPr>
            <w:tcW w:w="1238" w:type="dxa"/>
            <w:tcBorders>
              <w:top w:val="single" w:sz="4" w:space="0" w:color="auto"/>
              <w:left w:val="single" w:sz="4" w:space="0" w:color="auto"/>
              <w:right w:val="single" w:sz="4" w:space="0" w:color="auto"/>
            </w:tcBorders>
          </w:tcPr>
          <w:p w14:paraId="0469B24E" w14:textId="77777777" w:rsidR="0049549B" w:rsidRPr="00847B5A" w:rsidRDefault="0049549B" w:rsidP="0049549B">
            <w:pPr>
              <w:jc w:val="both"/>
              <w:rPr>
                <w:i/>
                <w:sz w:val="20"/>
                <w:szCs w:val="20"/>
                <w:lang w:val="en-GB"/>
              </w:rPr>
            </w:pPr>
            <w:r w:rsidRPr="00847B5A">
              <w:rPr>
                <w:i/>
                <w:sz w:val="20"/>
                <w:szCs w:val="20"/>
                <w:lang w:val="en-GB"/>
              </w:rPr>
              <w:t>Schema</w:t>
            </w:r>
          </w:p>
        </w:tc>
        <w:tc>
          <w:tcPr>
            <w:tcW w:w="1030" w:type="dxa"/>
            <w:tcBorders>
              <w:top w:val="single" w:sz="4" w:space="0" w:color="auto"/>
              <w:left w:val="single" w:sz="4" w:space="0" w:color="auto"/>
              <w:bottom w:val="single" w:sz="4" w:space="0" w:color="auto"/>
              <w:right w:val="single" w:sz="4" w:space="0" w:color="auto"/>
            </w:tcBorders>
          </w:tcPr>
          <w:p w14:paraId="65EA136E" w14:textId="77777777" w:rsidR="0049549B" w:rsidRPr="00847B5A" w:rsidRDefault="0049549B" w:rsidP="0049549B">
            <w:pPr>
              <w:jc w:val="both"/>
              <w:rPr>
                <w:i/>
                <w:sz w:val="20"/>
                <w:szCs w:val="20"/>
                <w:lang w:val="en-GB"/>
              </w:rPr>
            </w:pPr>
            <w:r w:rsidRPr="00847B5A">
              <w:rPr>
                <w:i/>
                <w:sz w:val="20"/>
                <w:szCs w:val="20"/>
                <w:lang w:val="en-GB"/>
              </w:rPr>
              <w:t>schema</w:t>
            </w:r>
          </w:p>
        </w:tc>
        <w:tc>
          <w:tcPr>
            <w:tcW w:w="2184" w:type="dxa"/>
            <w:tcBorders>
              <w:top w:val="single" w:sz="4" w:space="0" w:color="auto"/>
              <w:left w:val="single" w:sz="4" w:space="0" w:color="auto"/>
              <w:right w:val="single" w:sz="4" w:space="0" w:color="auto"/>
            </w:tcBorders>
          </w:tcPr>
          <w:p w14:paraId="5FF84C89" w14:textId="77777777" w:rsidR="0049549B" w:rsidRPr="00847B5A" w:rsidRDefault="0049549B" w:rsidP="0049549B">
            <w:pPr>
              <w:jc w:val="both"/>
              <w:rPr>
                <w:i/>
                <w:sz w:val="20"/>
                <w:szCs w:val="20"/>
                <w:lang w:val="en-GB"/>
              </w:rPr>
            </w:pPr>
          </w:p>
        </w:tc>
      </w:tr>
      <w:tr w:rsidR="0049549B" w:rsidRPr="00A850F4" w14:paraId="3261F331" w14:textId="77777777" w:rsidTr="00FC2153">
        <w:trPr>
          <w:trHeight w:val="345"/>
        </w:trPr>
        <w:tc>
          <w:tcPr>
            <w:tcW w:w="1754" w:type="dxa"/>
            <w:vMerge/>
            <w:tcBorders>
              <w:left w:val="single" w:sz="4" w:space="0" w:color="auto"/>
              <w:bottom w:val="single" w:sz="4" w:space="0" w:color="auto"/>
              <w:right w:val="single" w:sz="4" w:space="0" w:color="auto"/>
            </w:tcBorders>
          </w:tcPr>
          <w:p w14:paraId="48557FDF" w14:textId="77777777" w:rsidR="0049549B" w:rsidRPr="00847B5A" w:rsidRDefault="0049549B" w:rsidP="0049549B">
            <w:pPr>
              <w:jc w:val="both"/>
              <w:rPr>
                <w:i/>
                <w:sz w:val="20"/>
                <w:szCs w:val="20"/>
                <w:lang w:val="en-GB"/>
              </w:rPr>
            </w:pPr>
          </w:p>
        </w:tc>
        <w:tc>
          <w:tcPr>
            <w:tcW w:w="1048" w:type="dxa"/>
            <w:vMerge/>
            <w:tcBorders>
              <w:left w:val="single" w:sz="4" w:space="0" w:color="auto"/>
              <w:bottom w:val="single" w:sz="4" w:space="0" w:color="auto"/>
              <w:right w:val="single" w:sz="4" w:space="0" w:color="auto"/>
            </w:tcBorders>
          </w:tcPr>
          <w:p w14:paraId="13175E30" w14:textId="77777777" w:rsidR="0049549B" w:rsidRPr="00847B5A" w:rsidRDefault="0049549B" w:rsidP="0049549B">
            <w:pPr>
              <w:jc w:val="both"/>
              <w:rPr>
                <w:i/>
                <w:sz w:val="20"/>
                <w:szCs w:val="20"/>
                <w:lang w:val="en-GB"/>
              </w:rPr>
            </w:pPr>
          </w:p>
        </w:tc>
        <w:tc>
          <w:tcPr>
            <w:tcW w:w="1275" w:type="dxa"/>
            <w:vMerge/>
            <w:tcBorders>
              <w:left w:val="single" w:sz="4" w:space="0" w:color="auto"/>
              <w:bottom w:val="single" w:sz="4" w:space="0" w:color="auto"/>
              <w:right w:val="single" w:sz="4" w:space="0" w:color="auto"/>
            </w:tcBorders>
          </w:tcPr>
          <w:p w14:paraId="0285188E" w14:textId="77777777" w:rsidR="0049549B" w:rsidRPr="00847B5A" w:rsidRDefault="0049549B" w:rsidP="0049549B">
            <w:pPr>
              <w:jc w:val="both"/>
              <w:rPr>
                <w:i/>
                <w:sz w:val="20"/>
                <w:szCs w:val="20"/>
                <w:lang w:val="en-GB"/>
              </w:rPr>
            </w:pPr>
          </w:p>
        </w:tc>
        <w:tc>
          <w:tcPr>
            <w:tcW w:w="1238" w:type="dxa"/>
            <w:tcBorders>
              <w:left w:val="single" w:sz="4" w:space="0" w:color="auto"/>
              <w:bottom w:val="single" w:sz="4" w:space="0" w:color="auto"/>
              <w:right w:val="single" w:sz="4" w:space="0" w:color="auto"/>
            </w:tcBorders>
          </w:tcPr>
          <w:p w14:paraId="470BAD24" w14:textId="77777777" w:rsidR="0049549B" w:rsidRPr="00847B5A" w:rsidRDefault="0049549B" w:rsidP="0049549B">
            <w:pPr>
              <w:jc w:val="both"/>
              <w:rPr>
                <w:i/>
                <w:sz w:val="20"/>
                <w:szCs w:val="20"/>
                <w:lang w:val="en-GB"/>
              </w:rPr>
            </w:pPr>
            <w:r w:rsidRPr="00847B5A">
              <w:rPr>
                <w:i/>
                <w:sz w:val="20"/>
                <w:szCs w:val="20"/>
                <w:lang w:val="en-GB"/>
              </w:rPr>
              <w:t>Done</w:t>
            </w:r>
          </w:p>
        </w:tc>
        <w:tc>
          <w:tcPr>
            <w:tcW w:w="1030" w:type="dxa"/>
            <w:tcBorders>
              <w:top w:val="single" w:sz="4" w:space="0" w:color="auto"/>
              <w:left w:val="single" w:sz="4" w:space="0" w:color="auto"/>
              <w:bottom w:val="single" w:sz="4" w:space="0" w:color="auto"/>
              <w:right w:val="single" w:sz="4" w:space="0" w:color="auto"/>
            </w:tcBorders>
          </w:tcPr>
          <w:p w14:paraId="25FE28B5" w14:textId="77777777" w:rsidR="0049549B" w:rsidRPr="00847B5A" w:rsidRDefault="0049549B" w:rsidP="0049549B">
            <w:pPr>
              <w:jc w:val="both"/>
              <w:rPr>
                <w:i/>
                <w:sz w:val="20"/>
                <w:szCs w:val="20"/>
                <w:lang w:val="en-GB"/>
              </w:rPr>
            </w:pPr>
          </w:p>
        </w:tc>
        <w:tc>
          <w:tcPr>
            <w:tcW w:w="2184" w:type="dxa"/>
            <w:tcBorders>
              <w:left w:val="single" w:sz="4" w:space="0" w:color="auto"/>
              <w:bottom w:val="single" w:sz="4" w:space="0" w:color="auto"/>
              <w:right w:val="single" w:sz="4" w:space="0" w:color="auto"/>
            </w:tcBorders>
          </w:tcPr>
          <w:p w14:paraId="226C5E14" w14:textId="77777777" w:rsidR="0049549B" w:rsidRPr="00847B5A" w:rsidRDefault="0049549B" w:rsidP="0049549B">
            <w:pPr>
              <w:jc w:val="both"/>
              <w:rPr>
                <w:i/>
                <w:sz w:val="20"/>
                <w:szCs w:val="20"/>
                <w:lang w:val="en-GB"/>
              </w:rPr>
            </w:pPr>
            <w:r w:rsidRPr="00847B5A">
              <w:rPr>
                <w:i/>
                <w:sz w:val="20"/>
                <w:szCs w:val="20"/>
                <w:lang w:val="en-GB"/>
              </w:rPr>
              <w:t>No data</w:t>
            </w:r>
          </w:p>
        </w:tc>
      </w:tr>
    </w:tbl>
    <w:p w14:paraId="72BB750A" w14:textId="77777777" w:rsidR="000863FA" w:rsidRDefault="000863FA" w:rsidP="00250B52">
      <w:pPr>
        <w:snapToGrid w:val="0"/>
        <w:jc w:val="both"/>
        <w:rPr>
          <w:sz w:val="20"/>
          <w:szCs w:val="20"/>
          <w:lang w:val="en-GB"/>
        </w:rPr>
      </w:pPr>
      <w:bookmarkStart w:id="83"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1C860376" w14:textId="77777777" w:rsidR="00250B52" w:rsidRDefault="00250B52" w:rsidP="00250B52">
      <w:pPr>
        <w:snapToGrid w:val="0"/>
        <w:jc w:val="both"/>
        <w:rPr>
          <w:sz w:val="20"/>
          <w:szCs w:val="20"/>
          <w:lang w:val="en-GB"/>
        </w:rPr>
      </w:pPr>
      <w:r>
        <w:rPr>
          <w:sz w:val="20"/>
          <w:szCs w:val="20"/>
          <w:lang w:val="en-GB"/>
        </w:rPr>
        <w:t>‡</w:t>
      </w:r>
      <w:r w:rsidRPr="00250B52">
        <w:rPr>
          <w:sz w:val="20"/>
          <w:szCs w:val="20"/>
          <w:lang w:val="en-GB"/>
        </w:rPr>
        <w:t xml:space="preserve"> </w:t>
      </w:r>
      <w:r>
        <w:rPr>
          <w:sz w:val="20"/>
          <w:szCs w:val="20"/>
          <w:lang w:val="en-GB"/>
        </w:rPr>
        <w:t>For explicit transactions, update the check info using CommitAndReport</w:t>
      </w:r>
    </w:p>
    <w:p w14:paraId="5C3F7F09" w14:textId="77777777" w:rsidR="00E70E42" w:rsidRDefault="00517392" w:rsidP="00250B52">
      <w:pPr>
        <w:snapToGrid w:val="0"/>
        <w:jc w:val="both"/>
        <w:rPr>
          <w:sz w:val="20"/>
          <w:szCs w:val="20"/>
          <w:lang w:val="en-GB"/>
        </w:rPr>
      </w:pPr>
      <w:r>
        <w:rPr>
          <w:sz w:val="20"/>
          <w:szCs w:val="20"/>
          <w:lang w:val="en-GB"/>
        </w:rPr>
        <w:t>* A single large cell may take more than one physical block. Otherwise the ReaderData call returns the number of cells that will fit into a physical block, which may include data from subsequent rows if any.</w:t>
      </w:r>
    </w:p>
    <w:p w14:paraId="0AF96CD1" w14:textId="77777777" w:rsidR="00E22C33" w:rsidRPr="00E70E42" w:rsidRDefault="00E22C33" w:rsidP="00250B52">
      <w:pPr>
        <w:snapToGrid w:val="0"/>
        <w:jc w:val="both"/>
        <w:rPr>
          <w:sz w:val="20"/>
          <w:szCs w:val="20"/>
          <w:lang w:val="en-GB"/>
        </w:rPr>
      </w:pPr>
      <w:r>
        <w:rPr>
          <w:sz w:val="20"/>
          <w:szCs w:val="20"/>
          <w:lang w:val="en-GB"/>
        </w:rPr>
        <w:t>** As above, the highwater mark excludes the end-of-file marker if present.</w:t>
      </w:r>
    </w:p>
    <w:p w14:paraId="1DD03AA9" w14:textId="77777777" w:rsidR="00E70E42" w:rsidRDefault="00682711" w:rsidP="007D5F1C">
      <w:pPr>
        <w:pStyle w:val="Heading3"/>
      </w:pPr>
      <w:r>
        <w:t>8.9</w:t>
      </w:r>
      <w:r w:rsidR="00BB56D9">
        <w:t>.7</w:t>
      </w:r>
      <w:r w:rsidR="00E70E42">
        <w:t xml:space="preserve"> Schema</w:t>
      </w:r>
    </w:p>
    <w:p w14:paraId="586729BA" w14:textId="7777777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 xml:space="preserve">s empty. Otheriwes it consists of 0xd, following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77777777" w:rsidR="007D5F1C" w:rsidRDefault="00187B07" w:rsidP="007D5F1C">
      <w:pPr>
        <w:pStyle w:val="Heading3"/>
      </w:pPr>
      <w:r>
        <w:t>8.</w:t>
      </w:r>
      <w:r w:rsidR="00682711">
        <w:t>9</w:t>
      </w:r>
      <w:r w:rsidR="007D5F1C">
        <w:t>.</w:t>
      </w:r>
      <w:r w:rsidR="00BB56D9">
        <w:t>8</w:t>
      </w:r>
      <w:r w:rsidR="007D5F1C">
        <w:t xml:space="preserve"> Column</w:t>
      </w:r>
      <w:bookmarkEnd w:id="83"/>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77777777" w:rsidR="007D5F1C" w:rsidRDefault="00187B07" w:rsidP="007D5F1C">
      <w:pPr>
        <w:pStyle w:val="Heading3"/>
      </w:pPr>
      <w:bookmarkStart w:id="84" w:name="_Toc170166722"/>
      <w:r>
        <w:t>8.</w:t>
      </w:r>
      <w:r w:rsidR="00682711">
        <w:t>9</w:t>
      </w:r>
      <w:r w:rsidR="00C14372">
        <w:t>.</w:t>
      </w:r>
      <w:r w:rsidR="00BB56D9">
        <w:t>9</w:t>
      </w:r>
      <w:r w:rsidR="007D5F1C">
        <w:t xml:space="preserve"> </w:t>
      </w:r>
      <w:bookmarkEnd w:id="84"/>
      <w:r w:rsidR="005550FE">
        <w:t>Cell</w:t>
      </w:r>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1"/>
        <w:gridCol w:w="2855"/>
        <w:gridCol w:w="4593"/>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7777777" w:rsidR="004E4C5E" w:rsidRPr="004E4C5E" w:rsidRDefault="00682711" w:rsidP="004E4C5E">
      <w:pPr>
        <w:pStyle w:val="Heading3"/>
      </w:pPr>
      <w:bookmarkStart w:id="85" w:name="_Toc170166723"/>
      <w:r>
        <w:t>8.9</w:t>
      </w:r>
      <w:r w:rsidR="00BB56D9">
        <w:t>.10</w:t>
      </w:r>
      <w:r w:rsidR="004E4C5E" w:rsidRPr="004E4C5E">
        <w:t xml:space="preserve"> Type</w:t>
      </w:r>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bookmarkEnd w:id="85"/>
    <w:p w14:paraId="0B5721A8" w14:textId="77777777" w:rsidR="007D5F1C" w:rsidRPr="007D5F1C" w:rsidRDefault="00BA523C" w:rsidP="007D5F1C">
      <w:pPr>
        <w:pStyle w:val="Heading3"/>
      </w:pPr>
      <w:r>
        <w:t>8.</w:t>
      </w:r>
      <w:r w:rsidR="00682711">
        <w:t>9</w:t>
      </w:r>
      <w:r w:rsidR="00BB56D9">
        <w:t>.11</w:t>
      </w:r>
      <w:r w:rsidR="007D5F1C">
        <w:t xml:space="preserve"> Exceptions</w:t>
      </w:r>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2843"/>
        <w:gridCol w:w="2843"/>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77777777" w:rsidR="006A6DF7" w:rsidRDefault="006A6DF7" w:rsidP="00BD0CA7">
      <w:pPr>
        <w:jc w:val="both"/>
        <w:rPr>
          <w:sz w:val="20"/>
          <w:szCs w:val="20"/>
          <w:lang w:val="en-GB"/>
        </w:rPr>
      </w:pPr>
      <w:r>
        <w:rPr>
          <w:sz w:val="20"/>
          <w:szCs w:val="20"/>
          <w:lang w:val="en-GB"/>
        </w:rPr>
        <w:t>* added in version 4.8 for diagnostics information.</w:t>
      </w:r>
    </w:p>
    <w:p w14:paraId="5C93751C" w14:textId="77777777" w:rsidR="00A55B55" w:rsidRPr="00B73D71" w:rsidRDefault="00A55B55" w:rsidP="00BD0CA7">
      <w:pPr>
        <w:jc w:val="both"/>
        <w:rPr>
          <w:sz w:val="20"/>
          <w:szCs w:val="20"/>
          <w:lang w:val="en-GB"/>
        </w:rPr>
      </w:pPr>
    </w:p>
    <w:p w14:paraId="20009E9F" w14:textId="77777777" w:rsidR="00885AA2" w:rsidRDefault="00885AA2" w:rsidP="00CC0662">
      <w:pPr>
        <w:pStyle w:val="Heading1"/>
        <w:rPr>
          <w:lang w:val="en-GB"/>
        </w:rPr>
      </w:pPr>
      <w:bookmarkStart w:id="86" w:name="_Toc13857238"/>
      <w:r>
        <w:rPr>
          <w:lang w:val="en-GB"/>
        </w:rPr>
        <w:t>9. Pyrrho Database File Format</w:t>
      </w:r>
      <w:bookmarkEnd w:id="86"/>
    </w:p>
    <w:p w14:paraId="00C8AD9C" w14:textId="2A58E26D" w:rsidR="00B229A1" w:rsidRDefault="00B229A1" w:rsidP="00D57558">
      <w:pPr>
        <w:spacing w:before="120"/>
        <w:jc w:val="both"/>
        <w:rPr>
          <w:sz w:val="20"/>
          <w:szCs w:val="20"/>
          <w:lang w:val="en-GB"/>
        </w:rPr>
      </w:pPr>
      <w:r>
        <w:rPr>
          <w:sz w:val="20"/>
          <w:szCs w:val="20"/>
          <w:lang w:val="en-GB"/>
        </w:rPr>
        <w:t>Close to the start of every database file, Pyrrho records the identity of the creator: it generally does not work to use a copy of a database that someone else has created</w:t>
      </w:r>
      <w:r>
        <w:rPr>
          <w:rStyle w:val="FootnoteReference"/>
          <w:sz w:val="20"/>
          <w:szCs w:val="20"/>
          <w:lang w:val="en-GB"/>
        </w:rPr>
        <w:footnoteReference w:id="29"/>
      </w:r>
      <w:r>
        <w:rPr>
          <w:sz w:val="20"/>
          <w:szCs w:val="20"/>
          <w:lang w:val="en-GB"/>
        </w:rPr>
        <w:t>. An exception is where databases have been created using OSPStudio or PyrrhoStudio, as these are for use as embedded databases, generally in environments without user identities (the user name is “Me”). The length of the owner’s user name is generally diffrerent and this will affect internal file positions and schema-keys (see 8.4.1,8.4.9,8.4.16).</w:t>
      </w:r>
    </w:p>
    <w:p w14:paraId="52D20AD5" w14:textId="4269FFEE" w:rsidR="00D57558" w:rsidRDefault="00B229A1" w:rsidP="00D57558">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Pr>
          <w:sz w:val="20"/>
          <w:szCs w:val="20"/>
          <w:lang w:val="en-GB"/>
        </w:rPr>
        <w:t>The first two of these records are the database default role (this is always at position 5) and the database user name (as discussed in the previous paragraph).</w:t>
      </w:r>
      <w:r w:rsidR="00FA67F1">
        <w:rPr>
          <w:sz w:val="20"/>
          <w:szCs w:val="20"/>
          <w:lang w:val="en-GB"/>
        </w:rPr>
        <w:t xml:space="preserve"> Each record is made up of a set of data fields: some have fixed format, and some have variable format. </w:t>
      </w:r>
      <w:r w:rsidR="00C51BB7">
        <w:rPr>
          <w:sz w:val="20"/>
          <w:szCs w:val="20"/>
          <w:lang w:val="en-GB"/>
        </w:rPr>
        <w:t>The last record is an EndOfFile (see</w:t>
      </w:r>
      <w:r w:rsidR="00F4419F">
        <w:rPr>
          <w:sz w:val="20"/>
          <w:szCs w:val="20"/>
          <w:lang w:val="en-GB"/>
        </w:rPr>
        <w:t xml:space="preserve"> 9.2</w:t>
      </w:r>
      <w:r w:rsidR="00C51BB7">
        <w:rPr>
          <w:sz w:val="20"/>
          <w:szCs w:val="20"/>
          <w:lang w:val="en-GB"/>
        </w:rPr>
        <w:t>)</w:t>
      </w:r>
      <w:r w:rsidR="00E22C33">
        <w:rPr>
          <w:sz w:val="20"/>
          <w:szCs w:val="20"/>
          <w:lang w:val="en-GB"/>
        </w:rPr>
        <w:t xml:space="preserve"> unless the append storage option has been selected: append storage does not use and EndOfFile marker</w:t>
      </w:r>
      <w:r w:rsidR="00C51BB7">
        <w:rPr>
          <w:sz w:val="20"/>
          <w:szCs w:val="20"/>
          <w:lang w:val="en-GB"/>
        </w:rPr>
        <w:t xml:space="preserve">. </w:t>
      </w:r>
      <w:r w:rsidR="00FA67F1">
        <w:rPr>
          <w:sz w:val="20"/>
          <w:szCs w:val="20"/>
          <w:lang w:val="en-GB"/>
        </w:rPr>
        <w:t>This chapter of the booklet describes all of these details.</w:t>
      </w:r>
    </w:p>
    <w:p w14:paraId="5EF67BBF" w14:textId="77777777" w:rsidR="00AA6443" w:rsidRDefault="00C51BB7" w:rsidP="00D57558">
      <w:pPr>
        <w:spacing w:before="120"/>
        <w:jc w:val="both"/>
        <w:rPr>
          <w:sz w:val="20"/>
          <w:szCs w:val="20"/>
          <w:lang w:val="en-GB"/>
        </w:rPr>
      </w:pPr>
      <w:r>
        <w:rPr>
          <w:sz w:val="20"/>
          <w:szCs w:val="20"/>
          <w:lang w:val="en-GB"/>
        </w:rPr>
        <w:t>Apart from the EndOfFile marker, o</w:t>
      </w:r>
      <w:r w:rsidR="00AA6443">
        <w:rPr>
          <w:sz w:val="20"/>
          <w:szCs w:val="20"/>
          <w:lang w:val="en-GB"/>
        </w:rPr>
        <w:t>nce any data has been written to the file it stays unchange</w:t>
      </w:r>
      <w:r w:rsidR="00A208BB">
        <w:rPr>
          <w:sz w:val="20"/>
          <w:szCs w:val="20"/>
          <w:lang w:val="en-GB"/>
        </w:rPr>
        <w:t>d at the position it was written</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77777777" w:rsidR="00AA6443" w:rsidRDefault="00AA6443" w:rsidP="00AA6443">
      <w:pPr>
        <w:pStyle w:val="Heading2"/>
        <w:rPr>
          <w:lang w:val="en-GB"/>
        </w:rPr>
      </w:pPr>
      <w:bookmarkStart w:id="87" w:name="_Toc13857239"/>
      <w:r>
        <w:rPr>
          <w:lang w:val="en-GB"/>
        </w:rPr>
        <w:t>9.1 Data Formats</w:t>
      </w:r>
      <w:bookmarkEnd w:id="87"/>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77777777" w:rsidR="00AA6443" w:rsidRDefault="00F21319" w:rsidP="001C7559">
      <w:pPr>
        <w:pStyle w:val="Heading3"/>
      </w:pPr>
      <w:r>
        <w:t>9.1.1 Integer format</w:t>
      </w:r>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7777777" w:rsidR="00853E30" w:rsidRDefault="00853E30" w:rsidP="00853E30">
      <w:pPr>
        <w:pStyle w:val="Heading3"/>
      </w:pPr>
      <w:r>
        <w:t>9.1.</w:t>
      </w:r>
      <w:r w:rsidR="00AC595D">
        <w:t>2</w:t>
      </w:r>
      <w:r>
        <w:t xml:space="preserve"> </w:t>
      </w:r>
      <w:r w:rsidR="003919D6">
        <w:t>Numeric</w:t>
      </w:r>
      <w:r>
        <w:t xml:space="preserve"> </w:t>
      </w:r>
      <w:r w:rsidR="00E80038">
        <w:t xml:space="preserve">and Real </w:t>
      </w:r>
      <w:r>
        <w:t>format</w:t>
      </w:r>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77777777" w:rsidR="003D3FF3" w:rsidRDefault="003919D6" w:rsidP="0000535D">
      <w:pPr>
        <w:pStyle w:val="Heading3"/>
      </w:pPr>
      <w:r>
        <w:t>9.1.3</w:t>
      </w:r>
      <w:r w:rsidR="003D3FF3">
        <w:t xml:space="preserve"> Variant format</w:t>
      </w:r>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77777777" w:rsidR="003B2977" w:rsidRDefault="003B2977" w:rsidP="003B2977">
      <w:pPr>
        <w:pStyle w:val="Heading3"/>
      </w:pPr>
      <w:r>
        <w:t>9.1.4 Array</w:t>
      </w:r>
      <w:r w:rsidR="009C5CA4">
        <w:t xml:space="preserve"> and Multiset</w:t>
      </w:r>
      <w:r>
        <w:t xml:space="preserve"> format</w:t>
      </w:r>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7777777" w:rsidR="003B2977" w:rsidRDefault="009C5CA4" w:rsidP="003B2977">
      <w:pPr>
        <w:pStyle w:val="Heading3"/>
      </w:pPr>
      <w:r>
        <w:t>9.1.5</w:t>
      </w:r>
      <w:r w:rsidR="003B2977">
        <w:t xml:space="preserve"> Row</w:t>
      </w:r>
      <w:r>
        <w:t xml:space="preserve"> and User Defined Type</w:t>
      </w:r>
      <w:r w:rsidR="003B2977">
        <w:t xml:space="preserve"> format</w:t>
      </w:r>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77777777" w:rsidR="009C5CA4" w:rsidRDefault="009C5CA4" w:rsidP="009C5CA4">
      <w:pPr>
        <w:pStyle w:val="Heading3"/>
      </w:pPr>
      <w:r>
        <w:t>9.1.6 Blob format</w:t>
      </w:r>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77777777" w:rsidR="009C5CA4" w:rsidRDefault="009C5CA4" w:rsidP="009C5CA4">
      <w:pPr>
        <w:pStyle w:val="Heading3"/>
        <w:rPr>
          <w:lang w:eastAsia="zh-CN"/>
        </w:rPr>
      </w:pPr>
      <w:r>
        <w:rPr>
          <w:lang w:eastAsia="zh-CN"/>
        </w:rPr>
        <w:t>9.1.7 Boolean format</w:t>
      </w:r>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77777777" w:rsidR="009C5CA4" w:rsidRDefault="009C5CA4" w:rsidP="009C5CA4">
      <w:pPr>
        <w:pStyle w:val="Heading3"/>
      </w:pPr>
      <w:r>
        <w:t xml:space="preserve">9.1.8 Char </w:t>
      </w:r>
      <w:r w:rsidR="00E80038">
        <w:t xml:space="preserve">and XML </w:t>
      </w:r>
      <w:r>
        <w:t>format</w:t>
      </w:r>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77777777" w:rsidR="009C5CA4" w:rsidRDefault="00683BB4" w:rsidP="00E80038">
      <w:pPr>
        <w:pStyle w:val="Heading3"/>
      </w:pPr>
      <w:r>
        <w:t xml:space="preserve">9.1.9 </w:t>
      </w:r>
      <w:r w:rsidR="00E80038">
        <w:t xml:space="preserve">Date and </w:t>
      </w:r>
      <w:r w:rsidR="008F6977">
        <w:t>TimeSpan</w:t>
      </w:r>
      <w:r w:rsidR="00E80038">
        <w:t xml:space="preserve"> formats</w:t>
      </w:r>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77777777" w:rsidR="008F6977" w:rsidRDefault="008F6977" w:rsidP="008F6977">
      <w:pPr>
        <w:pStyle w:val="Heading3"/>
      </w:pPr>
      <w:r>
        <w:t>9.1.10 Interval format</w:t>
      </w:r>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77777777" w:rsidR="003D3FF3" w:rsidRDefault="00683BB4" w:rsidP="00905DD0">
      <w:pPr>
        <w:pStyle w:val="Heading2"/>
        <w:rPr>
          <w:lang w:val="en-GB"/>
        </w:rPr>
      </w:pPr>
      <w:bookmarkStart w:id="88" w:name="_Toc13857240"/>
      <w:r>
        <w:rPr>
          <w:lang w:val="en-GB"/>
        </w:rPr>
        <w:t xml:space="preserve">9.2 </w:t>
      </w:r>
      <w:r w:rsidR="003D3FF3">
        <w:rPr>
          <w:lang w:val="en-GB"/>
        </w:rPr>
        <w:t>Record formats</w:t>
      </w:r>
      <w:bookmarkEnd w:id="88"/>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0D9F">
        <w:tc>
          <w:tcPr>
            <w:tcW w:w="1008"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05"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900"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0D9F">
        <w:tc>
          <w:tcPr>
            <w:tcW w:w="1008"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05"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900"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0D9F">
        <w:tc>
          <w:tcPr>
            <w:tcW w:w="1008"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05"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900"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0D9F">
        <w:tc>
          <w:tcPr>
            <w:tcW w:w="1008"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05"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900"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0D9F">
        <w:tc>
          <w:tcPr>
            <w:tcW w:w="1008"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05"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900"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0D9F">
        <w:tc>
          <w:tcPr>
            <w:tcW w:w="1008"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05"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900"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0D9F">
        <w:tc>
          <w:tcPr>
            <w:tcW w:w="1008"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05"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900"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0D9F">
        <w:tc>
          <w:tcPr>
            <w:tcW w:w="1008"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05"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900"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0D9F">
        <w:tc>
          <w:tcPr>
            <w:tcW w:w="1008"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05"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900"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0D9F">
        <w:tc>
          <w:tcPr>
            <w:tcW w:w="1008"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05"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900" w:type="dxa"/>
          </w:tcPr>
          <w:p w14:paraId="19556EE4" w14:textId="77777777" w:rsidR="003D3FF3" w:rsidRPr="00147A6B"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p>
          <w:p w14:paraId="7D8BED8D" w14:textId="77777777" w:rsidR="003D3FF3" w:rsidRPr="007B0BD9" w:rsidRDefault="00A1740F" w:rsidP="002E5CE2">
            <w:pPr>
              <w:jc w:val="both"/>
              <w:rPr>
                <w:sz w:val="20"/>
                <w:lang w:val="en-GB"/>
              </w:rPr>
            </w:pPr>
            <w:r>
              <w:rPr>
                <w:i/>
                <w:sz w:val="20"/>
                <w:szCs w:val="20"/>
                <w:lang w:val="en-GB"/>
              </w:rPr>
              <w:t>Note: Between 2009 and 2011 the</w:t>
            </w:r>
            <w:r w:rsidR="004221C5">
              <w:rPr>
                <w:i/>
                <w:sz w:val="20"/>
                <w:szCs w:val="20"/>
                <w:lang w:val="en-GB"/>
              </w:rPr>
              <w:t>re was</w:t>
            </w:r>
            <w:r>
              <w:rPr>
                <w:i/>
                <w:sz w:val="20"/>
                <w:szCs w:val="20"/>
                <w:lang w:val="en-GB"/>
              </w:rPr>
              <w:t xml:space="preserve"> some confusion between Alter and Alter2.</w:t>
            </w:r>
            <w:r w:rsidR="009A30E6">
              <w:rPr>
                <w:i/>
                <w:sz w:val="20"/>
                <w:szCs w:val="20"/>
                <w:lang w:val="en-GB"/>
              </w:rPr>
              <w:t>A</w:t>
            </w:r>
            <w:r w:rsidR="004221C5">
              <w:rPr>
                <w:i/>
                <w:sz w:val="20"/>
                <w:szCs w:val="20"/>
                <w:lang w:val="en-GB"/>
              </w:rPr>
              <w:t xml:space="preserve"> workaround </w:t>
            </w:r>
            <w:r w:rsidR="009A30E6">
              <w:rPr>
                <w:i/>
                <w:sz w:val="20"/>
                <w:szCs w:val="20"/>
                <w:lang w:val="en-GB"/>
              </w:rPr>
              <w:t xml:space="preserve">from v4.5 </w:t>
            </w:r>
            <w:r w:rsidR="004221C5">
              <w:rPr>
                <w:i/>
                <w:sz w:val="20"/>
                <w:szCs w:val="20"/>
                <w:lang w:val="en-GB"/>
              </w:rPr>
              <w:t xml:space="preserve">will </w:t>
            </w:r>
            <w:r w:rsidR="009A30E6">
              <w:rPr>
                <w:i/>
                <w:sz w:val="20"/>
                <w:szCs w:val="20"/>
                <w:lang w:val="en-GB"/>
              </w:rPr>
              <w:t>resolve this</w:t>
            </w:r>
            <w:r w:rsidR="004221C5">
              <w:rPr>
                <w:i/>
                <w:sz w:val="20"/>
                <w:szCs w:val="20"/>
                <w:lang w:val="en-GB"/>
              </w:rPr>
              <w:t xml:space="preserve"> in most cases.</w:t>
            </w:r>
            <w:r w:rsidR="009A30E6">
              <w:rPr>
                <w:i/>
                <w:sz w:val="20"/>
                <w:szCs w:val="20"/>
                <w:lang w:val="en-GB"/>
              </w:rPr>
              <w:t>Deprecated – see Alter3</w:t>
            </w:r>
          </w:p>
        </w:tc>
      </w:tr>
      <w:tr w:rsidR="003D3FF3" w:rsidRPr="002E5CE2" w14:paraId="22ED96C8" w14:textId="77777777" w:rsidTr="00440D9F">
        <w:tc>
          <w:tcPr>
            <w:tcW w:w="1008"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05"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900"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0D9F">
        <w:tc>
          <w:tcPr>
            <w:tcW w:w="1008"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05"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900"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0D9F">
        <w:tc>
          <w:tcPr>
            <w:tcW w:w="1008"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05"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900" w:type="dxa"/>
          </w:tcPr>
          <w:p w14:paraId="27AB1B7B" w14:textId="77777777"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p>
        </w:tc>
      </w:tr>
      <w:tr w:rsidR="003D3FF3" w:rsidRPr="002E5CE2" w14:paraId="0C749BFB" w14:textId="77777777" w:rsidTr="00440D9F">
        <w:tc>
          <w:tcPr>
            <w:tcW w:w="1008"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05"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900"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0D9F">
        <w:tc>
          <w:tcPr>
            <w:tcW w:w="1008"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05"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900"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0D9F">
        <w:tc>
          <w:tcPr>
            <w:tcW w:w="1008"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05"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900"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0D9F">
        <w:tc>
          <w:tcPr>
            <w:tcW w:w="1008"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05"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900" w:type="dxa"/>
          </w:tcPr>
          <w:p w14:paraId="2BFD25BA" w14:textId="77777777"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w:t>
            </w:r>
            <w:r w:rsidR="004B02B6" w:rsidRPr="002E5CE2">
              <w:rPr>
                <w:sz w:val="20"/>
                <w:szCs w:val="20"/>
                <w:lang w:val="en-GB"/>
              </w:rPr>
              <w:t xml:space="preserve"> </w:t>
            </w:r>
            <w:r w:rsidR="00D16A36" w:rsidRPr="002E5CE2">
              <w:rPr>
                <w:sz w:val="20"/>
                <w:szCs w:val="20"/>
                <w:lang w:val="en-GB"/>
              </w:rPr>
              <w:t xml:space="preserve">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0D9F">
        <w:tc>
          <w:tcPr>
            <w:tcW w:w="1008"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05"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900"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0D9F">
        <w:tc>
          <w:tcPr>
            <w:tcW w:w="1008"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16</w:t>
            </w:r>
          </w:p>
        </w:tc>
        <w:tc>
          <w:tcPr>
            <w:tcW w:w="1705"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900"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0D9F">
        <w:tc>
          <w:tcPr>
            <w:tcW w:w="1008"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05"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900" w:type="dxa"/>
          </w:tcPr>
          <w:p w14:paraId="433EC79B" w14:textId="77777777"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1 variant (default), Physical</w:t>
            </w:r>
          </w:p>
        </w:tc>
      </w:tr>
      <w:tr w:rsidR="003D3FF3" w:rsidRPr="002E5CE2" w14:paraId="0DC91E9E" w14:textId="77777777" w:rsidTr="00440D9F">
        <w:tc>
          <w:tcPr>
            <w:tcW w:w="1008"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05"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900"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0D9F">
        <w:tc>
          <w:tcPr>
            <w:tcW w:w="1008"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05"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900"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0D9F">
        <w:tc>
          <w:tcPr>
            <w:tcW w:w="1008"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05"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900"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0D9F">
        <w:tc>
          <w:tcPr>
            <w:tcW w:w="1008"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05"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900"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0D9F">
        <w:tc>
          <w:tcPr>
            <w:tcW w:w="1008"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05"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900"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0D9F">
        <w:tc>
          <w:tcPr>
            <w:tcW w:w="1008"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05"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900"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0D9F">
        <w:tc>
          <w:tcPr>
            <w:tcW w:w="1008"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05"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900"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0D9F">
        <w:tc>
          <w:tcPr>
            <w:tcW w:w="1008"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05"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900"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0D9F">
        <w:tc>
          <w:tcPr>
            <w:tcW w:w="1008"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05"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900"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0D9F">
        <w:tc>
          <w:tcPr>
            <w:tcW w:w="1008" w:type="dxa"/>
          </w:tcPr>
          <w:p w14:paraId="41675A8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27</w:t>
            </w:r>
          </w:p>
        </w:tc>
        <w:tc>
          <w:tcPr>
            <w:tcW w:w="1705" w:type="dxa"/>
          </w:tcPr>
          <w:p w14:paraId="35087CC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Transaction2</w:instrText>
            </w:r>
            <w:r w:rsidR="00A44A70">
              <w:instrText xml:space="preserve">" </w:instrText>
            </w:r>
            <w:r w:rsidR="00237E41" w:rsidRPr="002E5CE2">
              <w:rPr>
                <w:rFonts w:eastAsia="Times New Roman"/>
                <w:sz w:val="20"/>
                <w:szCs w:val="20"/>
                <w:lang w:eastAsia="en-US"/>
              </w:rPr>
              <w:fldChar w:fldCharType="end"/>
            </w:r>
          </w:p>
        </w:tc>
        <w:tc>
          <w:tcPr>
            <w:tcW w:w="5900" w:type="dxa"/>
          </w:tcPr>
          <w:p w14:paraId="21A7BDAE" w14:textId="77777777" w:rsidR="00FB04C2" w:rsidRPr="002E5CE2" w:rsidRDefault="0049479F" w:rsidP="002E5CE2">
            <w:pPr>
              <w:jc w:val="both"/>
              <w:rPr>
                <w:sz w:val="20"/>
                <w:szCs w:val="20"/>
                <w:lang w:val="en-GB"/>
              </w:rPr>
            </w:pPr>
            <w:r>
              <w:rPr>
                <w:sz w:val="20"/>
                <w:szCs w:val="20"/>
                <w:lang w:val="en-GB"/>
              </w:rPr>
              <w:t>Participants (see 9.2.4</w:t>
            </w:r>
            <w:r w:rsidR="00FB04C2" w:rsidRPr="002E5CE2">
              <w:rPr>
                <w:sz w:val="20"/>
                <w:szCs w:val="20"/>
                <w:lang w:val="en-GB"/>
              </w:rPr>
              <w:t>), Transaction</w:t>
            </w:r>
          </w:p>
        </w:tc>
      </w:tr>
      <w:tr w:rsidR="00C77056" w:rsidRPr="002E5CE2" w14:paraId="6785C705" w14:textId="77777777" w:rsidTr="00440D9F">
        <w:tc>
          <w:tcPr>
            <w:tcW w:w="1008"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05"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900"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0D9F">
        <w:tc>
          <w:tcPr>
            <w:tcW w:w="1008"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05" w:type="dxa"/>
          </w:tcPr>
          <w:p w14:paraId="7C220BC6" w14:textId="77777777" w:rsidR="00691578" w:rsidRDefault="00113FBE" w:rsidP="002E5CE2">
            <w:pPr>
              <w:autoSpaceDE w:val="0"/>
              <w:autoSpaceDN w:val="0"/>
              <w:adjustRightInd w:val="0"/>
              <w:rPr>
                <w:rFonts w:eastAsia="Times New Roman"/>
                <w:sz w:val="20"/>
                <w:szCs w:val="20"/>
                <w:lang w:eastAsia="en-US"/>
              </w:rPr>
            </w:pPr>
            <w:r>
              <w:rPr>
                <w:rFonts w:eastAsia="Times New Roman"/>
                <w:sz w:val="20"/>
                <w:szCs w:val="20"/>
                <w:lang w:eastAsia="en-US"/>
              </w:rPr>
              <w:t>(not used)</w:t>
            </w:r>
          </w:p>
        </w:tc>
        <w:tc>
          <w:tcPr>
            <w:tcW w:w="5900" w:type="dxa"/>
          </w:tcPr>
          <w:p w14:paraId="412A9DDF" w14:textId="77777777" w:rsidR="00691578" w:rsidRPr="007B0BD9" w:rsidRDefault="00ED7E00" w:rsidP="00ED7E00">
            <w:pPr>
              <w:jc w:val="both"/>
              <w:rPr>
                <w:sz w:val="20"/>
                <w:lang w:val="en-GB"/>
              </w:rPr>
            </w:pPr>
            <w:r w:rsidRPr="007B0BD9">
              <w:rPr>
                <w:sz w:val="20"/>
                <w:lang w:val="en-GB"/>
              </w:rPr>
              <w:t>Used internally for an Update variant</w:t>
            </w:r>
          </w:p>
        </w:tc>
      </w:tr>
      <w:tr w:rsidR="00DC1342" w:rsidRPr="002E5CE2" w14:paraId="7932C7C7" w14:textId="77777777" w:rsidTr="00440D9F">
        <w:tc>
          <w:tcPr>
            <w:tcW w:w="1008"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05"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900"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0D9F">
        <w:tc>
          <w:tcPr>
            <w:tcW w:w="1008"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05"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900"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0D9F">
        <w:tc>
          <w:tcPr>
            <w:tcW w:w="1008"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05"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900"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0D9F">
        <w:tc>
          <w:tcPr>
            <w:tcW w:w="1008"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05"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900"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0D9F">
        <w:tc>
          <w:tcPr>
            <w:tcW w:w="1008"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05"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900"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0D9F">
        <w:tc>
          <w:tcPr>
            <w:tcW w:w="1008"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05"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900" w:type="dxa"/>
          </w:tcPr>
          <w:p w14:paraId="5BC8EF7D" w14:textId="77777777"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 xml:space="preserve">arity, ret type id, </w:t>
            </w:r>
            <w:r w:rsidRPr="002E5CE2">
              <w:rPr>
                <w:sz w:val="20"/>
                <w:szCs w:val="20"/>
                <w:lang w:val="en-GB"/>
              </w:rPr>
              <w:t>proc source), Physical</w:t>
            </w:r>
          </w:p>
        </w:tc>
      </w:tr>
      <w:tr w:rsidR="00C827F1" w:rsidRPr="002E5CE2" w14:paraId="1E8090E6" w14:textId="77777777" w:rsidTr="00440D9F">
        <w:tc>
          <w:tcPr>
            <w:tcW w:w="1008"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05"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900"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0D9F">
        <w:tc>
          <w:tcPr>
            <w:tcW w:w="1008"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05"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900"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0D9F">
        <w:tc>
          <w:tcPr>
            <w:tcW w:w="1008"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05"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900"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0D9F">
        <w:tc>
          <w:tcPr>
            <w:tcW w:w="1008"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05"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900"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0D9F">
        <w:tc>
          <w:tcPr>
            <w:tcW w:w="1008"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05"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900"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0D9F">
        <w:tc>
          <w:tcPr>
            <w:tcW w:w="1008"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05"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900" w:type="dxa"/>
          </w:tcPr>
          <w:p w14:paraId="1C1BCAEA" w14:textId="77777777" w:rsidR="00862AE8" w:rsidRPr="009042C9" w:rsidRDefault="009042C9" w:rsidP="009042C9">
            <w:pPr>
              <w:jc w:val="both"/>
              <w:rPr>
                <w:i/>
                <w:sz w:val="20"/>
                <w:szCs w:val="20"/>
                <w:lang w:val="en-GB"/>
              </w:rPr>
            </w:pPr>
            <w:r w:rsidRPr="009042C9">
              <w:rPr>
                <w:i/>
                <w:sz w:val="20"/>
                <w:szCs w:val="20"/>
                <w:lang w:val="en-GB"/>
              </w:rPr>
              <w:t>No longer supported</w:t>
            </w:r>
            <w:r>
              <w:rPr>
                <w:i/>
                <w:sz w:val="20"/>
                <w:szCs w:val="20"/>
                <w:lang w:val="en-GB"/>
              </w:rPr>
              <w:t>, see Partition</w:t>
            </w:r>
            <w:r w:rsidR="00FA5068">
              <w:rPr>
                <w:i/>
                <w:sz w:val="20"/>
                <w:szCs w:val="20"/>
                <w:lang w:val="en-GB"/>
              </w:rPr>
              <w:t xml:space="preserve"> below</w:t>
            </w:r>
          </w:p>
        </w:tc>
      </w:tr>
      <w:tr w:rsidR="001156B2" w:rsidRPr="002E5CE2" w14:paraId="5330BEC9" w14:textId="77777777" w:rsidTr="00440D9F">
        <w:tc>
          <w:tcPr>
            <w:tcW w:w="1008"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05"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900"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0D9F">
        <w:tc>
          <w:tcPr>
            <w:tcW w:w="1008"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05"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900"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0D9F">
        <w:tc>
          <w:tcPr>
            <w:tcW w:w="1008"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05"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900"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0D9F">
        <w:tc>
          <w:tcPr>
            <w:tcW w:w="1008"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05"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900"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0D9F">
        <w:tc>
          <w:tcPr>
            <w:tcW w:w="1008"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05"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900"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0D9F">
        <w:tc>
          <w:tcPr>
            <w:tcW w:w="1008"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05"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900"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06374E">
        <w:tc>
          <w:tcPr>
            <w:tcW w:w="1008"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05"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900"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06374E">
        <w:tc>
          <w:tcPr>
            <w:tcW w:w="1008"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05"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900"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0D9F">
        <w:tc>
          <w:tcPr>
            <w:tcW w:w="1008"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05"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900" w:type="dxa"/>
          </w:tcPr>
          <w:p w14:paraId="2857798E" w14:textId="44CDEC97"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r w:rsidR="006C0F5D">
              <w:rPr>
                <w:sz w:val="20"/>
                <w:szCs w:val="20"/>
                <w:lang w:val="en-GB"/>
              </w:rPr>
              <w:t>Role specific.</w:t>
            </w:r>
          </w:p>
        </w:tc>
      </w:tr>
      <w:tr w:rsidR="00EF467B" w:rsidRPr="002E5CE2" w14:paraId="17DFB583" w14:textId="77777777" w:rsidTr="00440D9F">
        <w:tc>
          <w:tcPr>
            <w:tcW w:w="1008"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05"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900"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0D9F">
        <w:tc>
          <w:tcPr>
            <w:tcW w:w="1008"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05"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900" w:type="dxa"/>
          </w:tcPr>
          <w:p w14:paraId="58A35CE2" w14:textId="77777777" w:rsidR="00EF467B" w:rsidRDefault="007B09CF" w:rsidP="007B09CF">
            <w:pPr>
              <w:tabs>
                <w:tab w:val="left" w:pos="5520"/>
              </w:tabs>
              <w:jc w:val="both"/>
              <w:rPr>
                <w:sz w:val="20"/>
                <w:szCs w:val="20"/>
                <w:lang w:val="en-GB"/>
              </w:rPr>
            </w:pPr>
            <w:r>
              <w:rPr>
                <w:sz w:val="20"/>
                <w:szCs w:val="20"/>
                <w:lang w:val="en-GB"/>
              </w:rPr>
              <w:t>1 integer (period) only for system versioing</w:t>
            </w:r>
          </w:p>
        </w:tc>
      </w:tr>
      <w:tr w:rsidR="000B2675" w:rsidRPr="002E5CE2" w14:paraId="0A23DF80" w14:textId="77777777" w:rsidTr="00440D9F">
        <w:tc>
          <w:tcPr>
            <w:tcW w:w="1008"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05"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900"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0D9F">
        <w:tc>
          <w:tcPr>
            <w:tcW w:w="1008"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05" w:type="dxa"/>
          </w:tcPr>
          <w:p w14:paraId="0627C368" w14:textId="77777777" w:rsidR="009042C9" w:rsidRDefault="009042C9" w:rsidP="002E5CE2">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5900" w:type="dxa"/>
          </w:tcPr>
          <w:p w14:paraId="3E8025F4" w14:textId="77777777" w:rsidR="009042C9" w:rsidRDefault="007F3B0F" w:rsidP="007F3B0F">
            <w:pPr>
              <w:tabs>
                <w:tab w:val="left" w:pos="5520"/>
              </w:tabs>
              <w:rPr>
                <w:sz w:val="20"/>
                <w:szCs w:val="20"/>
                <w:lang w:val="en-GB"/>
              </w:rPr>
            </w:pPr>
            <w:r>
              <w:rPr>
                <w:sz w:val="20"/>
                <w:szCs w:val="20"/>
                <w:lang w:val="en-GB"/>
              </w:rPr>
              <w:t>2</w:t>
            </w:r>
            <w:r w:rsidR="00493526">
              <w:rPr>
                <w:sz w:val="20"/>
                <w:szCs w:val="20"/>
                <w:lang w:val="en-GB"/>
              </w:rPr>
              <w:t xml:space="preserve"> integer</w:t>
            </w:r>
            <w:r w:rsidR="00113248">
              <w:rPr>
                <w:sz w:val="20"/>
                <w:szCs w:val="20"/>
                <w:lang w:val="en-GB"/>
              </w:rPr>
              <w:t>s</w:t>
            </w:r>
            <w:r w:rsidR="00493526">
              <w:rPr>
                <w:sz w:val="20"/>
                <w:szCs w:val="20"/>
                <w:lang w:val="en-GB"/>
              </w:rPr>
              <w:t xml:space="preserve"> (</w:t>
            </w:r>
            <w:r w:rsidR="00113248">
              <w:rPr>
                <w:sz w:val="20"/>
                <w:szCs w:val="20"/>
                <w:lang w:val="en-GB"/>
              </w:rPr>
              <w:t>base database curpos, schema length</w:t>
            </w:r>
            <w:r w:rsidR="00493526">
              <w:rPr>
                <w:sz w:val="20"/>
                <w:szCs w:val="20"/>
                <w:lang w:val="en-GB"/>
              </w:rPr>
              <w:t xml:space="preserve">), </w:t>
            </w:r>
            <w:r w:rsidR="00113248">
              <w:rPr>
                <w:sz w:val="20"/>
                <w:szCs w:val="20"/>
                <w:lang w:val="en-GB"/>
              </w:rPr>
              <w:t>{Octet}</w:t>
            </w:r>
            <w:r w:rsidR="00493526">
              <w:rPr>
                <w:sz w:val="20"/>
                <w:szCs w:val="20"/>
                <w:lang w:val="en-GB"/>
              </w:rPr>
              <w:t xml:space="preserve"> (</w:t>
            </w:r>
            <w:r w:rsidR="00113248">
              <w:rPr>
                <w:sz w:val="20"/>
                <w:szCs w:val="20"/>
                <w:lang w:val="en-GB"/>
              </w:rPr>
              <w:t xml:space="preserve">schema </w:t>
            </w:r>
            <w:r>
              <w:rPr>
                <w:sz w:val="20"/>
                <w:szCs w:val="20"/>
                <w:lang w:val="en-GB"/>
              </w:rPr>
              <w:t xml:space="preserve">info </w:t>
            </w:r>
            <w:r w:rsidR="00113248">
              <w:rPr>
                <w:sz w:val="20"/>
                <w:szCs w:val="20"/>
                <w:lang w:val="en-GB"/>
              </w:rPr>
              <w:t>from base database</w:t>
            </w:r>
            <w:r w:rsidR="00493526">
              <w:rPr>
                <w:sz w:val="20"/>
                <w:szCs w:val="20"/>
                <w:lang w:val="en-GB"/>
              </w:rPr>
              <w:t>),</w:t>
            </w:r>
            <w:r w:rsidR="009042C9">
              <w:rPr>
                <w:sz w:val="20"/>
                <w:szCs w:val="20"/>
                <w:lang w:val="en-GB"/>
              </w:rPr>
              <w:t xml:space="preserve"> </w:t>
            </w:r>
            <w:r w:rsidR="00BA370F">
              <w:rPr>
                <w:sz w:val="20"/>
                <w:szCs w:val="20"/>
                <w:lang w:val="en-GB"/>
              </w:rPr>
              <w:t>Physical.</w:t>
            </w:r>
            <w:r w:rsidR="0047206B">
              <w:rPr>
                <w:sz w:val="20"/>
                <w:szCs w:val="20"/>
                <w:lang w:val="en-GB"/>
              </w:rPr>
              <w:t xml:space="preserve"> </w:t>
            </w:r>
          </w:p>
        </w:tc>
      </w:tr>
      <w:tr w:rsidR="00DC4670" w:rsidRPr="002E5CE2" w14:paraId="7EE226FE" w14:textId="77777777" w:rsidTr="00440D9F">
        <w:tc>
          <w:tcPr>
            <w:tcW w:w="1008"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05" w:type="dxa"/>
          </w:tcPr>
          <w:p w14:paraId="50EF3C4C" w14:textId="77777777" w:rsidR="00DC4670" w:rsidRDefault="00DC4670" w:rsidP="002E5CE2">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5900" w:type="dxa"/>
          </w:tcPr>
          <w:p w14:paraId="04E922A1" w14:textId="77777777" w:rsidR="00DC4670" w:rsidRDefault="00DC4670" w:rsidP="00EF17E2">
            <w:pPr>
              <w:tabs>
                <w:tab w:val="left" w:pos="5520"/>
              </w:tabs>
              <w:rPr>
                <w:sz w:val="20"/>
                <w:szCs w:val="20"/>
                <w:lang w:val="en-GB"/>
              </w:rPr>
            </w:pPr>
            <w:r>
              <w:rPr>
                <w:sz w:val="20"/>
                <w:szCs w:val="20"/>
                <w:lang w:val="en-GB"/>
              </w:rPr>
              <w:t xml:space="preserve">1 string (referrer partition), Reference: Reference1’s are constructed for cross-partition foreign keys, so that the referrer pos is in the named partition. </w:t>
            </w:r>
            <w:r w:rsidR="00EF17E2">
              <w:rPr>
                <w:sz w:val="20"/>
                <w:szCs w:val="20"/>
                <w:lang w:val="en-GB"/>
              </w:rPr>
              <w:t>The index may be zero; in which case the entry gives details of a remote User record (see 8.3.4).</w:t>
            </w:r>
          </w:p>
        </w:tc>
      </w:tr>
      <w:tr w:rsidR="001C25E6" w:rsidRPr="002E5CE2" w14:paraId="1FB262EE" w14:textId="77777777" w:rsidTr="00440D9F">
        <w:tc>
          <w:tcPr>
            <w:tcW w:w="1008"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05"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900"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0D9F">
        <w:tc>
          <w:tcPr>
            <w:tcW w:w="1008" w:type="dxa"/>
          </w:tcPr>
          <w:p w14:paraId="1989F637" w14:textId="77777777" w:rsidR="0004410E" w:rsidRDefault="0004410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57</w:t>
            </w:r>
          </w:p>
        </w:tc>
        <w:tc>
          <w:tcPr>
            <w:tcW w:w="1705" w:type="dxa"/>
          </w:tcPr>
          <w:p w14:paraId="5CB766D5" w14:textId="77777777" w:rsidR="0004410E" w:rsidRDefault="0004410E" w:rsidP="002E5CE2">
            <w:pPr>
              <w:autoSpaceDE w:val="0"/>
              <w:autoSpaceDN w:val="0"/>
              <w:adjustRightInd w:val="0"/>
              <w:rPr>
                <w:rFonts w:eastAsia="Times New Roman"/>
                <w:sz w:val="20"/>
                <w:szCs w:val="20"/>
                <w:lang w:eastAsia="en-US"/>
              </w:rPr>
            </w:pPr>
            <w:r>
              <w:rPr>
                <w:rFonts w:eastAsia="Times New Roman"/>
                <w:sz w:val="20"/>
                <w:szCs w:val="20"/>
                <w:lang w:eastAsia="en-US"/>
              </w:rPr>
              <w:t>Metadata2</w:t>
            </w:r>
          </w:p>
        </w:tc>
        <w:tc>
          <w:tcPr>
            <w:tcW w:w="5900" w:type="dxa"/>
          </w:tcPr>
          <w:p w14:paraId="02F0E4D5" w14:textId="77777777" w:rsidR="0004410E" w:rsidRDefault="0004410E" w:rsidP="0093399E">
            <w:pPr>
              <w:tabs>
                <w:tab w:val="left" w:pos="5520"/>
              </w:tabs>
              <w:rPr>
                <w:sz w:val="20"/>
                <w:szCs w:val="20"/>
                <w:lang w:val="en-GB"/>
              </w:rPr>
            </w:pPr>
            <w:r>
              <w:rPr>
                <w:sz w:val="20"/>
                <w:szCs w:val="20"/>
                <w:lang w:val="en-GB"/>
              </w:rPr>
              <w:t>1 int (maxDocuments)  1 long (storageSize), Metadata</w:t>
            </w:r>
          </w:p>
        </w:tc>
      </w:tr>
      <w:tr w:rsidR="00615A18" w:rsidRPr="002E5CE2" w14:paraId="5C13712F" w14:textId="77777777" w:rsidTr="00440D9F">
        <w:tc>
          <w:tcPr>
            <w:tcW w:w="1008" w:type="dxa"/>
          </w:tcPr>
          <w:p w14:paraId="5A45F026" w14:textId="77777777" w:rsidR="00615A18" w:rsidRDefault="00615A1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58</w:t>
            </w:r>
          </w:p>
        </w:tc>
        <w:tc>
          <w:tcPr>
            <w:tcW w:w="1705" w:type="dxa"/>
          </w:tcPr>
          <w:p w14:paraId="481AD26C" w14:textId="77777777" w:rsidR="00615A18" w:rsidRDefault="00615A18" w:rsidP="002E5CE2">
            <w:pPr>
              <w:autoSpaceDE w:val="0"/>
              <w:autoSpaceDN w:val="0"/>
              <w:adjustRightInd w:val="0"/>
              <w:rPr>
                <w:rFonts w:eastAsia="Times New Roman"/>
                <w:sz w:val="20"/>
                <w:szCs w:val="20"/>
                <w:lang w:eastAsia="en-US"/>
              </w:rPr>
            </w:pPr>
            <w:r>
              <w:rPr>
                <w:rFonts w:eastAsia="Times New Roman"/>
                <w:sz w:val="20"/>
                <w:szCs w:val="20"/>
                <w:lang w:eastAsia="en-US"/>
              </w:rPr>
              <w:t>Index2</w:t>
            </w:r>
          </w:p>
        </w:tc>
        <w:tc>
          <w:tcPr>
            <w:tcW w:w="5900" w:type="dxa"/>
          </w:tcPr>
          <w:p w14:paraId="4807534C" w14:textId="77777777" w:rsidR="00615A18" w:rsidRDefault="00615A18" w:rsidP="0093399E">
            <w:pPr>
              <w:tabs>
                <w:tab w:val="left" w:pos="5520"/>
              </w:tabs>
              <w:rPr>
                <w:sz w:val="20"/>
                <w:szCs w:val="20"/>
                <w:lang w:val="en-GB"/>
              </w:rPr>
            </w:pPr>
            <w:r>
              <w:rPr>
                <w:sz w:val="20"/>
                <w:szCs w:val="20"/>
                <w:lang w:val="en-GB"/>
              </w:rPr>
              <w:t>1 integer (flags), Index1</w:t>
            </w:r>
          </w:p>
        </w:tc>
      </w:tr>
      <w:tr w:rsidR="0061209E" w:rsidRPr="002E5CE2" w14:paraId="10457A30" w14:textId="77777777" w:rsidTr="00440D9F">
        <w:tc>
          <w:tcPr>
            <w:tcW w:w="1008"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59</w:t>
            </w:r>
          </w:p>
        </w:tc>
        <w:tc>
          <w:tcPr>
            <w:tcW w:w="1705" w:type="dxa"/>
          </w:tcPr>
          <w:p w14:paraId="5DC6A394" w14:textId="77777777" w:rsidR="0061209E" w:rsidRDefault="0061209E" w:rsidP="002E5CE2">
            <w:pPr>
              <w:autoSpaceDE w:val="0"/>
              <w:autoSpaceDN w:val="0"/>
              <w:adjustRightInd w:val="0"/>
              <w:rPr>
                <w:rFonts w:eastAsia="Times New Roman"/>
                <w:sz w:val="20"/>
                <w:szCs w:val="20"/>
                <w:lang w:eastAsia="en-US"/>
              </w:rPr>
            </w:pPr>
            <w:r>
              <w:rPr>
                <w:rFonts w:eastAsia="Times New Roman"/>
                <w:sz w:val="20"/>
                <w:szCs w:val="20"/>
                <w:lang w:eastAsia="en-US"/>
              </w:rPr>
              <w:t>DeleteReference1</w:t>
            </w:r>
          </w:p>
        </w:tc>
        <w:tc>
          <w:tcPr>
            <w:tcW w:w="5900" w:type="dxa"/>
          </w:tcPr>
          <w:p w14:paraId="287E4C65" w14:textId="77777777" w:rsidR="0061209E" w:rsidRDefault="0061209E" w:rsidP="0093399E">
            <w:pPr>
              <w:tabs>
                <w:tab w:val="left" w:pos="5520"/>
              </w:tabs>
              <w:rPr>
                <w:sz w:val="20"/>
                <w:szCs w:val="20"/>
                <w:lang w:val="en-GB"/>
              </w:rPr>
            </w:pPr>
            <w:r>
              <w:rPr>
                <w:sz w:val="20"/>
                <w:szCs w:val="20"/>
                <w:lang w:val="en-GB"/>
              </w:rPr>
              <w:t>Reference1</w:t>
            </w:r>
          </w:p>
        </w:tc>
      </w:tr>
      <w:tr w:rsidR="008833FF" w:rsidRPr="002E5CE2" w14:paraId="020FD55D" w14:textId="77777777" w:rsidTr="00440D9F">
        <w:tc>
          <w:tcPr>
            <w:tcW w:w="1008" w:type="dxa"/>
          </w:tcPr>
          <w:p w14:paraId="546D3F74" w14:textId="77777777" w:rsidR="008833FF" w:rsidRPr="007A1F6C" w:rsidRDefault="008833FF" w:rsidP="002E5CE2">
            <w:pPr>
              <w:autoSpaceDE w:val="0"/>
              <w:autoSpaceDN w:val="0"/>
              <w:adjustRightInd w:val="0"/>
              <w:jc w:val="center"/>
              <w:rPr>
                <w:rFonts w:eastAsia="Times New Roman"/>
                <w:sz w:val="20"/>
                <w:szCs w:val="20"/>
                <w:lang w:eastAsia="en-US"/>
              </w:rPr>
            </w:pPr>
            <w:r w:rsidRPr="007A1F6C">
              <w:rPr>
                <w:rFonts w:eastAsia="Times New Roman"/>
                <w:sz w:val="20"/>
                <w:szCs w:val="20"/>
                <w:lang w:eastAsia="en-US"/>
              </w:rPr>
              <w:t>60</w:t>
            </w:r>
          </w:p>
        </w:tc>
        <w:tc>
          <w:tcPr>
            <w:tcW w:w="1705" w:type="dxa"/>
          </w:tcPr>
          <w:p w14:paraId="7E2831EF" w14:textId="77777777" w:rsidR="008833FF" w:rsidRPr="007A1F6C" w:rsidRDefault="00F733E5" w:rsidP="002E5CE2">
            <w:pPr>
              <w:autoSpaceDE w:val="0"/>
              <w:autoSpaceDN w:val="0"/>
              <w:adjustRightInd w:val="0"/>
              <w:rPr>
                <w:rFonts w:eastAsia="Times New Roman"/>
                <w:sz w:val="20"/>
                <w:szCs w:val="20"/>
                <w:lang w:eastAsia="en-US"/>
              </w:rPr>
            </w:pPr>
            <w:r>
              <w:rPr>
                <w:rFonts w:eastAsia="Times New Roman"/>
                <w:sz w:val="20"/>
                <w:szCs w:val="20"/>
                <w:lang w:eastAsia="en-US"/>
              </w:rPr>
              <w:t>Authenticate</w:t>
            </w:r>
          </w:p>
        </w:tc>
        <w:tc>
          <w:tcPr>
            <w:tcW w:w="5900" w:type="dxa"/>
          </w:tcPr>
          <w:p w14:paraId="67109422" w14:textId="77777777" w:rsidR="008833FF" w:rsidRPr="007A1F6C" w:rsidRDefault="00F733E5" w:rsidP="007A1F6C">
            <w:pPr>
              <w:tabs>
                <w:tab w:val="left" w:pos="5520"/>
              </w:tabs>
              <w:rPr>
                <w:sz w:val="20"/>
                <w:szCs w:val="20"/>
                <w:lang w:val="en-GB"/>
              </w:rPr>
            </w:pPr>
            <w:r>
              <w:rPr>
                <w:sz w:val="20"/>
                <w:szCs w:val="20"/>
                <w:lang w:val="en-GB"/>
              </w:rPr>
              <w:t>1 string</w:t>
            </w:r>
            <w:r w:rsidR="007A1F6C">
              <w:rPr>
                <w:sz w:val="20"/>
                <w:szCs w:val="20"/>
                <w:lang w:val="en-GB"/>
              </w:rPr>
              <w:t xml:space="preserve"> (password</w:t>
            </w:r>
            <w:r>
              <w:rPr>
                <w:sz w:val="20"/>
                <w:szCs w:val="20"/>
                <w:lang w:val="en-GB"/>
              </w:rPr>
              <w:t>)</w:t>
            </w:r>
            <w:r w:rsidR="007A1F6C">
              <w:rPr>
                <w:sz w:val="20"/>
                <w:szCs w:val="20"/>
                <w:lang w:val="en-GB"/>
              </w:rPr>
              <w:t>,</w:t>
            </w:r>
            <w:r>
              <w:rPr>
                <w:sz w:val="20"/>
                <w:szCs w:val="20"/>
                <w:lang w:val="en-GB"/>
              </w:rPr>
              <w:t xml:space="preserve"> 1 int</w:t>
            </w:r>
            <w:r w:rsidR="007A1F6C">
              <w:rPr>
                <w:sz w:val="20"/>
                <w:szCs w:val="20"/>
                <w:lang w:val="en-GB"/>
              </w:rPr>
              <w:t xml:space="preserve"> </w:t>
            </w:r>
            <w:r>
              <w:rPr>
                <w:sz w:val="20"/>
                <w:szCs w:val="20"/>
                <w:lang w:val="en-GB"/>
              </w:rPr>
              <w:t>(</w:t>
            </w:r>
            <w:r w:rsidR="007A1F6C">
              <w:rPr>
                <w:sz w:val="20"/>
                <w:szCs w:val="20"/>
                <w:lang w:val="en-GB"/>
              </w:rPr>
              <w:t>defrole), User</w:t>
            </w:r>
          </w:p>
        </w:tc>
      </w:tr>
      <w:tr w:rsidR="00C150AE" w:rsidRPr="002E5CE2" w14:paraId="60E63580" w14:textId="77777777" w:rsidTr="00440D9F">
        <w:tc>
          <w:tcPr>
            <w:tcW w:w="1008"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05"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900"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0D9F">
        <w:tc>
          <w:tcPr>
            <w:tcW w:w="1008"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05"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900"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0D9F">
        <w:tc>
          <w:tcPr>
            <w:tcW w:w="1008"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05"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900"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0D9F">
        <w:tc>
          <w:tcPr>
            <w:tcW w:w="1008"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05"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900"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0D9F">
        <w:tc>
          <w:tcPr>
            <w:tcW w:w="1008"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05"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900"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0D9F">
        <w:tc>
          <w:tcPr>
            <w:tcW w:w="1008" w:type="dxa"/>
          </w:tcPr>
          <w:p w14:paraId="374B87FB" w14:textId="39FD2DE4" w:rsidR="001331E6" w:rsidRDefault="001331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w:t>
            </w:r>
            <w:r w:rsidR="002754B5">
              <w:rPr>
                <w:rFonts w:eastAsia="Times New Roman"/>
                <w:sz w:val="20"/>
                <w:szCs w:val="20"/>
                <w:lang w:eastAsia="en-US"/>
              </w:rPr>
              <w:t>6</w:t>
            </w:r>
          </w:p>
        </w:tc>
        <w:tc>
          <w:tcPr>
            <w:tcW w:w="1705" w:type="dxa"/>
          </w:tcPr>
          <w:p w14:paraId="67AC811F" w14:textId="03A2A346" w:rsidR="001331E6" w:rsidRDefault="001331E6" w:rsidP="002E5CE2">
            <w:pPr>
              <w:autoSpaceDE w:val="0"/>
              <w:autoSpaceDN w:val="0"/>
              <w:adjustRightInd w:val="0"/>
              <w:rPr>
                <w:rFonts w:eastAsia="Times New Roman"/>
                <w:sz w:val="20"/>
                <w:szCs w:val="20"/>
                <w:lang w:eastAsia="en-US"/>
              </w:rPr>
            </w:pPr>
            <w:r>
              <w:rPr>
                <w:rFonts w:eastAsia="Times New Roman"/>
                <w:sz w:val="20"/>
                <w:szCs w:val="20"/>
                <w:lang w:eastAsia="en-US"/>
              </w:rPr>
              <w:t>Audit</w:t>
            </w:r>
          </w:p>
        </w:tc>
        <w:tc>
          <w:tcPr>
            <w:tcW w:w="5900" w:type="dxa"/>
          </w:tcPr>
          <w:p w14:paraId="5FE27367" w14:textId="41CB27A4" w:rsidR="001331E6" w:rsidRDefault="00D97F80" w:rsidP="00F04EFC">
            <w:pPr>
              <w:tabs>
                <w:tab w:val="left" w:pos="5520"/>
              </w:tabs>
              <w:rPr>
                <w:sz w:val="20"/>
                <w:szCs w:val="20"/>
                <w:lang w:val="en-GB"/>
              </w:rPr>
            </w:pPr>
            <w:r>
              <w:rPr>
                <w:sz w:val="20"/>
                <w:szCs w:val="20"/>
                <w:lang w:val="en-GB"/>
              </w:rPr>
              <w:t>3</w:t>
            </w:r>
            <w:r w:rsidR="001331E6">
              <w:rPr>
                <w:sz w:val="20"/>
                <w:szCs w:val="20"/>
                <w:lang w:val="en-GB"/>
              </w:rPr>
              <w:t xml:space="preserve"> integers (user,</w:t>
            </w:r>
            <w:r w:rsidR="0009116F">
              <w:rPr>
                <w:sz w:val="20"/>
                <w:szCs w:val="20"/>
                <w:lang w:val="en-GB"/>
              </w:rPr>
              <w:t xml:space="preserve"> </w:t>
            </w:r>
            <w:r w:rsidR="001331E6">
              <w:rPr>
                <w:sz w:val="20"/>
                <w:szCs w:val="20"/>
                <w:lang w:val="en-GB"/>
              </w:rPr>
              <w:t>table,</w:t>
            </w:r>
            <w:r w:rsidR="0009116F">
              <w:rPr>
                <w:sz w:val="20"/>
                <w:szCs w:val="20"/>
                <w:lang w:val="en-GB"/>
              </w:rPr>
              <w:t xml:space="preserve"> </w:t>
            </w:r>
            <w:r>
              <w:rPr>
                <w:sz w:val="20"/>
                <w:szCs w:val="20"/>
                <w:lang w:val="en-GB"/>
              </w:rPr>
              <w:t>ti</w:t>
            </w:r>
            <w:r w:rsidR="00685451">
              <w:rPr>
                <w:sz w:val="20"/>
                <w:szCs w:val="20"/>
                <w:lang w:val="en-GB"/>
              </w:rPr>
              <w:t>cks</w:t>
            </w:r>
            <w:r>
              <w:rPr>
                <w:sz w:val="20"/>
                <w:szCs w:val="20"/>
                <w:lang w:val="en-GB"/>
              </w:rPr>
              <w:t xml:space="preserve">) </w:t>
            </w:r>
            <w:r w:rsidR="00685451">
              <w:rPr>
                <w:sz w:val="20"/>
                <w:szCs w:val="20"/>
                <w:lang w:val="en-GB"/>
              </w:rPr>
              <w:t>{integer}{string} (cols,keys), Physical</w:t>
            </w:r>
          </w:p>
        </w:tc>
      </w:tr>
      <w:tr w:rsidR="00870963" w:rsidRPr="002E5CE2" w14:paraId="470412D8" w14:textId="77777777" w:rsidTr="00440D9F">
        <w:tc>
          <w:tcPr>
            <w:tcW w:w="1008"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05"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900"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0D9F">
        <w:tc>
          <w:tcPr>
            <w:tcW w:w="1008"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05"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900"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0D9F">
        <w:tc>
          <w:tcPr>
            <w:tcW w:w="1008"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05"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900"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0D9F">
        <w:tc>
          <w:tcPr>
            <w:tcW w:w="1008"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05"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900"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0D9F">
        <w:tc>
          <w:tcPr>
            <w:tcW w:w="1008"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05"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900" w:type="dxa"/>
          </w:tcPr>
          <w:p w14:paraId="20610061" w14:textId="260D5BE5"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bl>
    <w:p w14:paraId="1016F0B5" w14:textId="77777777" w:rsidR="0049479F" w:rsidRPr="00C5267B" w:rsidRDefault="0049479F" w:rsidP="0049479F">
      <w:pPr>
        <w:pStyle w:val="Heading3"/>
      </w:pPr>
      <w:r>
        <w:t>9.2.1</w:t>
      </w:r>
      <w:r w:rsidRPr="00C5267B">
        <w:t xml:space="preserve"> DataType</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77777777"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7E2F6EFA" w14:textId="77777777" w:rsidR="003D3FF3" w:rsidRDefault="0049479F" w:rsidP="007805FB">
      <w:pPr>
        <w:pStyle w:val="Heading3"/>
      </w:pPr>
      <w:r>
        <w:t>9.2.2</w:t>
      </w:r>
      <w:r w:rsidR="007805FB">
        <w:t xml:space="preserve"> Fields information</w:t>
      </w:r>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7777777" w:rsidR="007805FB" w:rsidRDefault="0049479F" w:rsidP="007805FB">
      <w:pPr>
        <w:pStyle w:val="Heading3"/>
      </w:pPr>
      <w:r>
        <w:t>9.2.3</w:t>
      </w:r>
      <w:r w:rsidR="007805FB">
        <w:t xml:space="preserve"> Update information</w:t>
      </w:r>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2243DEC9" w14:textId="77777777" w:rsidR="00FB04C2" w:rsidRPr="00FB04C2" w:rsidRDefault="00FB04C2" w:rsidP="00FB04C2">
      <w:pPr>
        <w:pStyle w:val="Heading3"/>
      </w:pPr>
      <w:r w:rsidRPr="00FB04C2">
        <w:t>9.2</w:t>
      </w:r>
      <w:r w:rsidR="0049479F">
        <w:t>.4</w:t>
      </w:r>
      <w:r w:rsidRPr="00FB04C2">
        <w:t xml:space="preserve"> Participant information</w:t>
      </w:r>
    </w:p>
    <w:p w14:paraId="20C6793F" w14:textId="77777777" w:rsidR="00372FDE" w:rsidRDefault="00372FDE" w:rsidP="00D57558">
      <w:pPr>
        <w:spacing w:before="120"/>
        <w:jc w:val="both"/>
        <w:rPr>
          <w:sz w:val="20"/>
          <w:szCs w:val="20"/>
          <w:lang w:val="en-GB"/>
        </w:rPr>
      </w:pPr>
      <w:r>
        <w:rPr>
          <w:sz w:val="20"/>
          <w:szCs w:val="20"/>
          <w:lang w:val="en-GB"/>
        </w:rPr>
        <w:t>This section applies to distributed and partitioned operation only, which is disabled by default.</w:t>
      </w:r>
    </w:p>
    <w:p w14:paraId="79263083" w14:textId="77777777" w:rsidR="00FB04C2" w:rsidRDefault="000C724A" w:rsidP="00D57558">
      <w:pPr>
        <w:spacing w:before="120"/>
        <w:jc w:val="both"/>
        <w:rPr>
          <w:sz w:val="20"/>
          <w:szCs w:val="20"/>
          <w:lang w:val="en-GB"/>
        </w:rPr>
      </w:pPr>
      <w:r>
        <w:rPr>
          <w:sz w:val="20"/>
          <w:szCs w:val="20"/>
          <w:lang w:val="en-GB"/>
        </w:rPr>
        <w:t>The sequence of fields for a distributed tr</w:t>
      </w:r>
      <w:r w:rsidR="001E7E29">
        <w:rPr>
          <w:sz w:val="20"/>
          <w:szCs w:val="20"/>
          <w:lang w:val="en-GB"/>
        </w:rPr>
        <w:t>ansaction is formatt</w:t>
      </w:r>
      <w:r>
        <w:rPr>
          <w:sz w:val="20"/>
          <w:szCs w:val="20"/>
          <w:lang w:val="en-GB"/>
        </w:rPr>
        <w:t>ed as 1 integer (nothers</w:t>
      </w:r>
      <w:r w:rsidR="00B23098">
        <w:rPr>
          <w:sz w:val="20"/>
          <w:szCs w:val="20"/>
          <w:lang w:val="en-GB"/>
        </w:rPr>
        <w:t>), nothers x (1 string (file</w:t>
      </w:r>
      <w:r>
        <w:rPr>
          <w:sz w:val="20"/>
          <w:szCs w:val="20"/>
          <w:lang w:val="en-GB"/>
        </w:rPr>
        <w:t xml:space="preserve"> name),</w:t>
      </w:r>
      <w:r w:rsidR="001078D3">
        <w:rPr>
          <w:sz w:val="20"/>
          <w:szCs w:val="20"/>
          <w:lang w:val="en-GB"/>
        </w:rPr>
        <w:t xml:space="preserve"> </w:t>
      </w:r>
      <w:r>
        <w:rPr>
          <w:sz w:val="20"/>
          <w:szCs w:val="20"/>
          <w:lang w:val="en-GB"/>
        </w:rPr>
        <w:t xml:space="preserve">1 integer </w:t>
      </w:r>
      <w:r w:rsidR="009E2A58">
        <w:rPr>
          <w:sz w:val="20"/>
          <w:szCs w:val="20"/>
          <w:lang w:val="en-GB"/>
        </w:rPr>
        <w:t>(</w:t>
      </w:r>
      <w:r>
        <w:rPr>
          <w:sz w:val="20"/>
          <w:szCs w:val="20"/>
          <w:lang w:val="en-GB"/>
        </w:rPr>
        <w:t>position</w:t>
      </w:r>
      <w:r w:rsidR="009E2A58">
        <w:rPr>
          <w:sz w:val="20"/>
          <w:szCs w:val="20"/>
          <w:lang w:val="en-GB"/>
        </w:rPr>
        <w:t>)</w:t>
      </w:r>
      <w:r>
        <w:rPr>
          <w:sz w:val="20"/>
          <w:szCs w:val="20"/>
          <w:lang w:val="en-GB"/>
        </w:rPr>
        <w:t>).</w:t>
      </w:r>
    </w:p>
    <w:p w14:paraId="49200E7F" w14:textId="77777777" w:rsidR="00B97238" w:rsidRDefault="00B97238" w:rsidP="00D57558">
      <w:pPr>
        <w:spacing w:before="120"/>
        <w:jc w:val="both"/>
        <w:rPr>
          <w:sz w:val="20"/>
          <w:szCs w:val="20"/>
          <w:lang w:val="en-GB"/>
        </w:rPr>
      </w:pPr>
      <w:r>
        <w:rPr>
          <w:sz w:val="20"/>
          <w:szCs w:val="20"/>
          <w:lang w:val="en-GB"/>
        </w:rPr>
        <w:t xml:space="preserve">It is possible to configure the server so that historic references to other databases are not checked. This can be legitimate for example after all participating objects in the transaction have been safely dropped. </w:t>
      </w:r>
    </w:p>
    <w:p w14:paraId="6DD8F02E" w14:textId="77777777" w:rsidR="007805FB" w:rsidRDefault="0049479F" w:rsidP="007805FB">
      <w:pPr>
        <w:pStyle w:val="Heading3"/>
      </w:pPr>
      <w:r>
        <w:t>9.2.5</w:t>
      </w:r>
      <w:r w:rsidR="007805FB">
        <w:t xml:space="preserve"> Index flags</w:t>
      </w:r>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r w:rsidRPr="0004256A">
              <w:rPr>
                <w:i/>
                <w:sz w:val="20"/>
                <w:szCs w:val="20"/>
                <w:lang w:val="en-GB"/>
              </w:rPr>
              <w:t>Deprecated</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77777777" w:rsidR="008C2AF6" w:rsidRDefault="00FB04C2" w:rsidP="007805FB">
      <w:pPr>
        <w:pStyle w:val="Heading3"/>
      </w:pPr>
      <w:r>
        <w:t>9.2.</w:t>
      </w:r>
      <w:r w:rsidR="0049479F">
        <w:t>6</w:t>
      </w:r>
      <w:r w:rsidR="007805FB">
        <w:t xml:space="preserve">  </w:t>
      </w:r>
      <w:r>
        <w:t>Method</w:t>
      </w:r>
      <w:r w:rsidR="007805FB">
        <w:t xml:space="preserv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B02C45" w:rsidRPr="002E5CE2" w14:paraId="76C2E073" w14:textId="77777777" w:rsidTr="003F1F87">
        <w:tc>
          <w:tcPr>
            <w:tcW w:w="828" w:type="dxa"/>
          </w:tcPr>
          <w:p w14:paraId="1EC7DB87" w14:textId="77777777" w:rsidR="00B02C45" w:rsidRPr="002E5CE2" w:rsidRDefault="00FB04C2" w:rsidP="002E5CE2">
            <w:pPr>
              <w:jc w:val="center"/>
              <w:rPr>
                <w:b/>
                <w:sz w:val="20"/>
                <w:szCs w:val="20"/>
                <w:lang w:val="en-GB"/>
              </w:rPr>
            </w:pPr>
            <w:r w:rsidRPr="002E5CE2">
              <w:rPr>
                <w:b/>
                <w:sz w:val="20"/>
                <w:szCs w:val="20"/>
                <w:lang w:val="en-GB"/>
              </w:rPr>
              <w:t>Value</w:t>
            </w:r>
          </w:p>
        </w:tc>
        <w:tc>
          <w:tcPr>
            <w:tcW w:w="2700" w:type="dxa"/>
          </w:tcPr>
          <w:p w14:paraId="743D8276" w14:textId="77777777" w:rsidR="00B02C45" w:rsidRPr="002E5CE2" w:rsidRDefault="00B02C45" w:rsidP="002E5CE2">
            <w:pPr>
              <w:jc w:val="center"/>
              <w:rPr>
                <w:b/>
                <w:sz w:val="20"/>
                <w:szCs w:val="20"/>
                <w:lang w:val="en-GB"/>
              </w:rPr>
            </w:pPr>
            <w:r w:rsidRPr="002E5CE2">
              <w:rPr>
                <w:b/>
                <w:sz w:val="20"/>
                <w:szCs w:val="20"/>
                <w:lang w:val="en-GB"/>
              </w:rPr>
              <w:t>Meaning</w:t>
            </w:r>
          </w:p>
        </w:tc>
      </w:tr>
      <w:tr w:rsidR="00B02C45" w:rsidRPr="002E5CE2" w14:paraId="64A2B181" w14:textId="77777777" w:rsidTr="003F1F87">
        <w:tc>
          <w:tcPr>
            <w:tcW w:w="828" w:type="dxa"/>
          </w:tcPr>
          <w:p w14:paraId="2D299816" w14:textId="77777777" w:rsidR="00B02C45" w:rsidRPr="002E5CE2" w:rsidRDefault="00FB04C2" w:rsidP="002E5CE2">
            <w:pPr>
              <w:jc w:val="both"/>
              <w:rPr>
                <w:sz w:val="20"/>
                <w:szCs w:val="20"/>
                <w:lang w:val="en-GB"/>
              </w:rPr>
            </w:pPr>
            <w:r w:rsidRPr="002E5CE2">
              <w:rPr>
                <w:sz w:val="20"/>
                <w:szCs w:val="20"/>
                <w:lang w:val="en-GB"/>
              </w:rPr>
              <w:t>0</w:t>
            </w:r>
          </w:p>
        </w:tc>
        <w:tc>
          <w:tcPr>
            <w:tcW w:w="2700" w:type="dxa"/>
          </w:tcPr>
          <w:p w14:paraId="2FBC44A8" w14:textId="77777777" w:rsidR="00B02C45" w:rsidRPr="002E5CE2" w:rsidRDefault="00FB04C2" w:rsidP="002E5CE2">
            <w:pPr>
              <w:jc w:val="both"/>
              <w:rPr>
                <w:sz w:val="20"/>
                <w:szCs w:val="20"/>
                <w:lang w:val="en-GB"/>
              </w:rPr>
            </w:pPr>
            <w:r w:rsidRPr="002E5CE2">
              <w:rPr>
                <w:sz w:val="20"/>
                <w:szCs w:val="20"/>
                <w:lang w:val="en-GB"/>
              </w:rPr>
              <w:t>Instance</w:t>
            </w:r>
          </w:p>
        </w:tc>
      </w:tr>
      <w:tr w:rsidR="00B02C45" w:rsidRPr="002E5CE2" w14:paraId="4CE2F09C" w14:textId="77777777" w:rsidTr="003F1F87">
        <w:tc>
          <w:tcPr>
            <w:tcW w:w="828" w:type="dxa"/>
          </w:tcPr>
          <w:p w14:paraId="50807ED9" w14:textId="77777777" w:rsidR="00B02C45" w:rsidRPr="002E5CE2" w:rsidRDefault="00FB04C2" w:rsidP="002E5CE2">
            <w:pPr>
              <w:jc w:val="both"/>
              <w:rPr>
                <w:sz w:val="20"/>
                <w:szCs w:val="20"/>
                <w:lang w:val="en-GB"/>
              </w:rPr>
            </w:pPr>
            <w:r w:rsidRPr="002E5CE2">
              <w:rPr>
                <w:sz w:val="20"/>
                <w:szCs w:val="20"/>
                <w:lang w:val="en-GB"/>
              </w:rPr>
              <w:t>1</w:t>
            </w:r>
          </w:p>
        </w:tc>
        <w:tc>
          <w:tcPr>
            <w:tcW w:w="2700" w:type="dxa"/>
          </w:tcPr>
          <w:p w14:paraId="6C8F34A1" w14:textId="77777777" w:rsidR="00B02C45" w:rsidRPr="002E5CE2" w:rsidRDefault="00FB04C2" w:rsidP="002E5CE2">
            <w:pPr>
              <w:jc w:val="both"/>
              <w:rPr>
                <w:sz w:val="20"/>
                <w:szCs w:val="20"/>
                <w:lang w:val="en-GB"/>
              </w:rPr>
            </w:pPr>
            <w:r w:rsidRPr="002E5CE2">
              <w:rPr>
                <w:sz w:val="20"/>
                <w:szCs w:val="20"/>
                <w:lang w:val="en-GB"/>
              </w:rPr>
              <w:t>Overriding</w:t>
            </w:r>
          </w:p>
        </w:tc>
      </w:tr>
      <w:tr w:rsidR="00B02C45" w:rsidRPr="002E5CE2" w14:paraId="568C0E9B" w14:textId="77777777" w:rsidTr="003F1F87">
        <w:tc>
          <w:tcPr>
            <w:tcW w:w="828" w:type="dxa"/>
          </w:tcPr>
          <w:p w14:paraId="39356EB5" w14:textId="77777777" w:rsidR="00B02C45" w:rsidRPr="002E5CE2" w:rsidRDefault="00FB04C2" w:rsidP="002E5CE2">
            <w:pPr>
              <w:jc w:val="both"/>
              <w:rPr>
                <w:sz w:val="20"/>
                <w:szCs w:val="20"/>
                <w:lang w:val="en-GB"/>
              </w:rPr>
            </w:pPr>
            <w:r w:rsidRPr="002E5CE2">
              <w:rPr>
                <w:sz w:val="20"/>
                <w:szCs w:val="20"/>
                <w:lang w:val="en-GB"/>
              </w:rPr>
              <w:t>2</w:t>
            </w:r>
          </w:p>
        </w:tc>
        <w:tc>
          <w:tcPr>
            <w:tcW w:w="2700" w:type="dxa"/>
          </w:tcPr>
          <w:p w14:paraId="51E4EE05" w14:textId="77777777" w:rsidR="00B02C45" w:rsidRPr="002E5CE2" w:rsidRDefault="00FB04C2" w:rsidP="002E5CE2">
            <w:pPr>
              <w:jc w:val="both"/>
              <w:rPr>
                <w:sz w:val="20"/>
                <w:szCs w:val="20"/>
                <w:lang w:val="en-GB"/>
              </w:rPr>
            </w:pPr>
            <w:r w:rsidRPr="002E5CE2">
              <w:rPr>
                <w:sz w:val="20"/>
                <w:szCs w:val="20"/>
                <w:lang w:val="en-GB"/>
              </w:rPr>
              <w:t>Static</w:t>
            </w:r>
          </w:p>
        </w:tc>
      </w:tr>
      <w:tr w:rsidR="00B02C45" w:rsidRPr="002E5CE2" w14:paraId="0C70670C" w14:textId="77777777" w:rsidTr="003F1F87">
        <w:tc>
          <w:tcPr>
            <w:tcW w:w="828" w:type="dxa"/>
          </w:tcPr>
          <w:p w14:paraId="56193383" w14:textId="77777777" w:rsidR="00B02C45" w:rsidRPr="002E5CE2" w:rsidRDefault="00FB04C2" w:rsidP="002E5CE2">
            <w:pPr>
              <w:jc w:val="both"/>
              <w:rPr>
                <w:sz w:val="20"/>
                <w:szCs w:val="20"/>
                <w:lang w:val="en-GB"/>
              </w:rPr>
            </w:pPr>
            <w:r w:rsidRPr="002E5CE2">
              <w:rPr>
                <w:sz w:val="20"/>
                <w:szCs w:val="20"/>
                <w:lang w:val="en-GB"/>
              </w:rPr>
              <w:t>3</w:t>
            </w:r>
          </w:p>
        </w:tc>
        <w:tc>
          <w:tcPr>
            <w:tcW w:w="2700" w:type="dxa"/>
          </w:tcPr>
          <w:p w14:paraId="1FDA1550" w14:textId="77777777" w:rsidR="00B02C45" w:rsidRPr="002E5CE2" w:rsidRDefault="00FB04C2" w:rsidP="002E5CE2">
            <w:pPr>
              <w:jc w:val="both"/>
              <w:rPr>
                <w:sz w:val="20"/>
                <w:szCs w:val="20"/>
                <w:lang w:val="en-GB"/>
              </w:rPr>
            </w:pPr>
            <w:r w:rsidRPr="002E5CE2">
              <w:rPr>
                <w:sz w:val="20"/>
                <w:szCs w:val="20"/>
                <w:lang w:val="en-GB"/>
              </w:rPr>
              <w:t>Constructor</w:t>
            </w:r>
          </w:p>
        </w:tc>
      </w:tr>
    </w:tbl>
    <w:p w14:paraId="4F2DE7B0" w14:textId="77777777" w:rsidR="00FB04C2" w:rsidRDefault="00FB04C2" w:rsidP="00FB04C2">
      <w:pPr>
        <w:pStyle w:val="Heading3"/>
      </w:pPr>
      <w:r>
        <w:t>9.2.</w:t>
      </w:r>
      <w:r w:rsidR="0049479F">
        <w:t>7</w:t>
      </w:r>
      <w:r>
        <w:t xml:space="preserve">  Privilege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16"/>
        <w:gridCol w:w="2604"/>
        <w:gridCol w:w="916"/>
        <w:gridCol w:w="4093"/>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77777777" w:rsidR="00FB04C2" w:rsidRDefault="00FB04C2" w:rsidP="00FB04C2">
      <w:pPr>
        <w:pStyle w:val="Heading3"/>
      </w:pPr>
      <w:r>
        <w:t>9.2.</w:t>
      </w:r>
      <w:r w:rsidR="0049479F">
        <w:t>8</w:t>
      </w:r>
      <w:r>
        <w:t xml:space="preserve">  Trigger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bl>
    <w:p w14:paraId="57214709" w14:textId="77777777" w:rsidR="00022CD7" w:rsidRDefault="0049479F" w:rsidP="0072023C">
      <w:pPr>
        <w:pStyle w:val="Heading3"/>
      </w:pPr>
      <w:r>
        <w:t>9.2.9</w:t>
      </w:r>
      <w:r w:rsidR="0072023C">
        <w:t xml:space="preserve"> Ordering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77777777" w:rsidR="0072023C" w:rsidRDefault="0049479F" w:rsidP="00DC1342">
      <w:pPr>
        <w:pStyle w:val="Heading3"/>
      </w:pPr>
      <w:r>
        <w:t>9.2.10</w:t>
      </w:r>
      <w:r w:rsidR="00DC1342">
        <w:t xml:space="preserve"> Interval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77777777" w:rsidR="00055A18" w:rsidRDefault="00055A18" w:rsidP="00055A18">
      <w:pPr>
        <w:pStyle w:val="Heading3"/>
      </w:pPr>
      <w:r>
        <w:t xml:space="preserve">9.2.11 </w:t>
      </w:r>
      <w:r w:rsidR="003456BB">
        <w:t>Metadata flags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055A18" w:rsidRPr="002E5CE2" w14:paraId="61652815" w14:textId="77777777" w:rsidTr="00F66A9A">
        <w:tc>
          <w:tcPr>
            <w:tcW w:w="828"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F66A9A">
        <w:tc>
          <w:tcPr>
            <w:tcW w:w="828" w:type="dxa"/>
          </w:tcPr>
          <w:p w14:paraId="00BF8AC5" w14:textId="77777777" w:rsidR="00055A18" w:rsidRPr="002E5CE2" w:rsidRDefault="00055A18" w:rsidP="00F66A9A">
            <w:pPr>
              <w:jc w:val="both"/>
              <w:rPr>
                <w:sz w:val="20"/>
                <w:szCs w:val="20"/>
                <w:lang w:val="en-GB"/>
              </w:rPr>
            </w:pPr>
            <w:r>
              <w:rPr>
                <w:sz w:val="20"/>
                <w:szCs w:val="20"/>
                <w:lang w:val="en-GB"/>
              </w:rPr>
              <w:t>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F66A9A">
        <w:tc>
          <w:tcPr>
            <w:tcW w:w="828" w:type="dxa"/>
          </w:tcPr>
          <w:p w14:paraId="54C67554" w14:textId="77777777" w:rsidR="00055A18" w:rsidRPr="002E5CE2" w:rsidRDefault="00055A18" w:rsidP="00F66A9A">
            <w:pPr>
              <w:jc w:val="both"/>
              <w:rPr>
                <w:sz w:val="20"/>
                <w:szCs w:val="20"/>
                <w:lang w:val="en-GB"/>
              </w:rPr>
            </w:pPr>
            <w:r>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F66A9A">
        <w:tc>
          <w:tcPr>
            <w:tcW w:w="828" w:type="dxa"/>
          </w:tcPr>
          <w:p w14:paraId="7E1DB8C8" w14:textId="77777777" w:rsidR="00055A18" w:rsidRPr="002E5CE2" w:rsidRDefault="00FC3B02" w:rsidP="00F66A9A">
            <w:pPr>
              <w:jc w:val="both"/>
              <w:rPr>
                <w:sz w:val="20"/>
                <w:szCs w:val="20"/>
                <w:lang w:val="en-GB"/>
              </w:rPr>
            </w:pPr>
            <w:r>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F66A9A">
        <w:tc>
          <w:tcPr>
            <w:tcW w:w="828" w:type="dxa"/>
          </w:tcPr>
          <w:p w14:paraId="216B96B1" w14:textId="77777777" w:rsidR="00055A18" w:rsidRPr="002E5CE2" w:rsidRDefault="00055A18" w:rsidP="00F66A9A">
            <w:pPr>
              <w:jc w:val="both"/>
              <w:rPr>
                <w:sz w:val="20"/>
                <w:szCs w:val="20"/>
                <w:lang w:val="en-GB"/>
              </w:rPr>
            </w:pPr>
            <w:r>
              <w:rPr>
                <w:sz w:val="20"/>
                <w:szCs w:val="20"/>
                <w:lang w:val="en-GB"/>
              </w:rPr>
              <w:t>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F66A9A">
        <w:tc>
          <w:tcPr>
            <w:tcW w:w="828" w:type="dxa"/>
          </w:tcPr>
          <w:p w14:paraId="4BF70432" w14:textId="77777777" w:rsidR="00FC3B02" w:rsidRDefault="00FC3B02" w:rsidP="00F66A9A">
            <w:pPr>
              <w:jc w:val="both"/>
              <w:rPr>
                <w:sz w:val="20"/>
                <w:szCs w:val="20"/>
                <w:lang w:val="en-GB"/>
              </w:rPr>
            </w:pPr>
            <w:r>
              <w:rPr>
                <w:sz w:val="20"/>
                <w:szCs w:val="20"/>
                <w:lang w:val="en-GB"/>
              </w:rPr>
              <w:t>8</w:t>
            </w:r>
          </w:p>
        </w:tc>
        <w:tc>
          <w:tcPr>
            <w:tcW w:w="2700" w:type="dxa"/>
          </w:tcPr>
          <w:p w14:paraId="5E68D2AC" w14:textId="77777777" w:rsidR="00FC3B02" w:rsidRDefault="00FC3B02" w:rsidP="00F66A9A">
            <w:pPr>
              <w:jc w:val="both"/>
              <w:rPr>
                <w:sz w:val="20"/>
                <w:szCs w:val="20"/>
                <w:lang w:val="en-GB"/>
              </w:rPr>
            </w:pPr>
            <w:r>
              <w:rPr>
                <w:sz w:val="20"/>
                <w:szCs w:val="20"/>
                <w:lang w:val="en-GB"/>
              </w:rPr>
              <w:t>SERIES</w:t>
            </w:r>
          </w:p>
        </w:tc>
      </w:tr>
      <w:tr w:rsidR="00FC3B02" w:rsidRPr="002E5CE2" w14:paraId="4487E219" w14:textId="77777777" w:rsidTr="00F66A9A">
        <w:tc>
          <w:tcPr>
            <w:tcW w:w="828" w:type="dxa"/>
          </w:tcPr>
          <w:p w14:paraId="64F346ED" w14:textId="77777777" w:rsidR="00FC3B02" w:rsidRDefault="00FC3B02" w:rsidP="00F66A9A">
            <w:pPr>
              <w:jc w:val="both"/>
              <w:rPr>
                <w:sz w:val="20"/>
                <w:szCs w:val="20"/>
                <w:lang w:val="en-GB"/>
              </w:rPr>
            </w:pPr>
            <w:r>
              <w:rPr>
                <w:sz w:val="20"/>
                <w:szCs w:val="20"/>
                <w:lang w:val="en-GB"/>
              </w:rPr>
              <w:t>16</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F66A9A">
        <w:tc>
          <w:tcPr>
            <w:tcW w:w="828" w:type="dxa"/>
          </w:tcPr>
          <w:p w14:paraId="2BF9A463" w14:textId="77777777" w:rsidR="00FC3B02" w:rsidRDefault="00FC3B02" w:rsidP="00F66A9A">
            <w:pPr>
              <w:jc w:val="both"/>
              <w:rPr>
                <w:sz w:val="20"/>
                <w:szCs w:val="20"/>
                <w:lang w:val="en-GB"/>
              </w:rPr>
            </w:pPr>
            <w:r>
              <w:rPr>
                <w:sz w:val="20"/>
                <w:szCs w:val="20"/>
                <w:lang w:val="en-GB"/>
              </w:rPr>
              <w:t>32</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F66A9A">
        <w:tc>
          <w:tcPr>
            <w:tcW w:w="828" w:type="dxa"/>
          </w:tcPr>
          <w:p w14:paraId="4E8552DF" w14:textId="77777777" w:rsidR="00FC3B02" w:rsidRDefault="00FC3B02" w:rsidP="00F66A9A">
            <w:pPr>
              <w:jc w:val="both"/>
              <w:rPr>
                <w:sz w:val="20"/>
                <w:szCs w:val="20"/>
                <w:lang w:val="en-GB"/>
              </w:rPr>
            </w:pPr>
            <w:r>
              <w:rPr>
                <w:sz w:val="20"/>
                <w:szCs w:val="20"/>
                <w:lang w:val="en-GB"/>
              </w:rPr>
              <w:t>64</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F66A9A">
        <w:tc>
          <w:tcPr>
            <w:tcW w:w="828" w:type="dxa"/>
          </w:tcPr>
          <w:p w14:paraId="1777A355" w14:textId="77777777" w:rsidR="00FC3B02" w:rsidRDefault="00FC3B02" w:rsidP="00F66A9A">
            <w:pPr>
              <w:jc w:val="both"/>
              <w:rPr>
                <w:sz w:val="20"/>
                <w:szCs w:val="20"/>
                <w:lang w:val="en-GB"/>
              </w:rPr>
            </w:pPr>
            <w:r>
              <w:rPr>
                <w:sz w:val="20"/>
                <w:szCs w:val="20"/>
                <w:lang w:val="en-GB"/>
              </w:rPr>
              <w:t>128</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F66A9A">
        <w:tc>
          <w:tcPr>
            <w:tcW w:w="828" w:type="dxa"/>
          </w:tcPr>
          <w:p w14:paraId="29D9DDAF" w14:textId="77777777" w:rsidR="00FC3B02" w:rsidRDefault="00FC3B02" w:rsidP="00F66A9A">
            <w:pPr>
              <w:jc w:val="both"/>
              <w:rPr>
                <w:sz w:val="20"/>
                <w:szCs w:val="20"/>
                <w:lang w:val="en-GB"/>
              </w:rPr>
            </w:pPr>
            <w:r>
              <w:rPr>
                <w:sz w:val="20"/>
                <w:szCs w:val="20"/>
                <w:lang w:val="en-GB"/>
              </w:rPr>
              <w:t>256</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F66A9A">
        <w:tc>
          <w:tcPr>
            <w:tcW w:w="828" w:type="dxa"/>
          </w:tcPr>
          <w:p w14:paraId="6DD1E9D5" w14:textId="77777777" w:rsidR="00FC3B02" w:rsidRDefault="00FC3B02" w:rsidP="00F66A9A">
            <w:pPr>
              <w:jc w:val="both"/>
              <w:rPr>
                <w:sz w:val="20"/>
                <w:szCs w:val="20"/>
                <w:lang w:val="en-GB"/>
              </w:rPr>
            </w:pPr>
            <w:r>
              <w:rPr>
                <w:sz w:val="20"/>
                <w:szCs w:val="20"/>
                <w:lang w:val="en-GB"/>
              </w:rPr>
              <w:t>512</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F66A9A">
        <w:tc>
          <w:tcPr>
            <w:tcW w:w="828" w:type="dxa"/>
          </w:tcPr>
          <w:p w14:paraId="19E4D090" w14:textId="77777777" w:rsidR="003456BB" w:rsidRDefault="003456BB" w:rsidP="00F66A9A">
            <w:pPr>
              <w:jc w:val="both"/>
              <w:rPr>
                <w:sz w:val="20"/>
                <w:szCs w:val="20"/>
                <w:lang w:val="en-GB"/>
              </w:rPr>
            </w:pPr>
            <w:r>
              <w:rPr>
                <w:sz w:val="20"/>
                <w:szCs w:val="20"/>
                <w:lang w:val="en-GB"/>
              </w:rPr>
              <w:t>1024</w:t>
            </w:r>
          </w:p>
        </w:tc>
        <w:tc>
          <w:tcPr>
            <w:tcW w:w="2700" w:type="dxa"/>
          </w:tcPr>
          <w:p w14:paraId="7A21F0D0" w14:textId="77777777" w:rsidR="003456BB" w:rsidRDefault="003456BB" w:rsidP="00F66A9A">
            <w:pPr>
              <w:jc w:val="both"/>
              <w:rPr>
                <w:sz w:val="20"/>
                <w:szCs w:val="20"/>
                <w:lang w:val="en-GB"/>
              </w:rPr>
            </w:pPr>
            <w:r>
              <w:rPr>
                <w:sz w:val="20"/>
                <w:szCs w:val="20"/>
                <w:lang w:val="en-GB"/>
              </w:rPr>
              <w:t>CAPPED</w:t>
            </w:r>
          </w:p>
        </w:tc>
      </w:tr>
      <w:tr w:rsidR="003456BB" w:rsidRPr="002E5CE2" w14:paraId="67E0D4D9" w14:textId="77777777" w:rsidTr="00F66A9A">
        <w:tc>
          <w:tcPr>
            <w:tcW w:w="828" w:type="dxa"/>
          </w:tcPr>
          <w:p w14:paraId="084B43F6" w14:textId="77777777" w:rsidR="003456BB" w:rsidRDefault="003456BB" w:rsidP="00F66A9A">
            <w:pPr>
              <w:jc w:val="both"/>
              <w:rPr>
                <w:sz w:val="20"/>
                <w:szCs w:val="20"/>
                <w:lang w:val="en-GB"/>
              </w:rPr>
            </w:pPr>
            <w:r>
              <w:rPr>
                <w:sz w:val="20"/>
                <w:szCs w:val="20"/>
                <w:lang w:val="en-GB"/>
              </w:rPr>
              <w:t>2048</w:t>
            </w:r>
          </w:p>
        </w:tc>
        <w:tc>
          <w:tcPr>
            <w:tcW w:w="2700" w:type="dxa"/>
          </w:tcPr>
          <w:p w14:paraId="4A7AE645" w14:textId="77777777" w:rsidR="003456BB" w:rsidRDefault="003456BB" w:rsidP="00F66A9A">
            <w:pPr>
              <w:jc w:val="both"/>
              <w:rPr>
                <w:sz w:val="20"/>
                <w:szCs w:val="20"/>
                <w:lang w:val="en-GB"/>
              </w:rPr>
            </w:pPr>
            <w:r>
              <w:rPr>
                <w:sz w:val="20"/>
                <w:szCs w:val="20"/>
                <w:lang w:val="en-GB"/>
              </w:rPr>
              <w:t>USEPOWEROF2SIZES</w:t>
            </w:r>
          </w:p>
        </w:tc>
      </w:tr>
      <w:tr w:rsidR="003456BB" w:rsidRPr="002E5CE2" w14:paraId="78820FCE" w14:textId="77777777" w:rsidTr="00F66A9A">
        <w:tc>
          <w:tcPr>
            <w:tcW w:w="828" w:type="dxa"/>
          </w:tcPr>
          <w:p w14:paraId="37527A0D" w14:textId="77777777" w:rsidR="003456BB" w:rsidRDefault="003456BB" w:rsidP="00F66A9A">
            <w:pPr>
              <w:jc w:val="both"/>
              <w:rPr>
                <w:sz w:val="20"/>
                <w:szCs w:val="20"/>
                <w:lang w:val="en-GB"/>
              </w:rPr>
            </w:pPr>
            <w:r>
              <w:rPr>
                <w:sz w:val="20"/>
                <w:szCs w:val="20"/>
                <w:lang w:val="en-GB"/>
              </w:rPr>
              <w:t>4096</w:t>
            </w:r>
          </w:p>
        </w:tc>
        <w:tc>
          <w:tcPr>
            <w:tcW w:w="2700" w:type="dxa"/>
          </w:tcPr>
          <w:p w14:paraId="722109CE" w14:textId="77777777" w:rsidR="003456BB" w:rsidRDefault="003456BB" w:rsidP="00F66A9A">
            <w:pPr>
              <w:jc w:val="both"/>
              <w:rPr>
                <w:sz w:val="20"/>
                <w:szCs w:val="20"/>
                <w:lang w:val="en-GB"/>
              </w:rPr>
            </w:pPr>
            <w:r>
              <w:rPr>
                <w:sz w:val="20"/>
                <w:szCs w:val="20"/>
                <w:lang w:val="en-GB"/>
              </w:rPr>
              <w:t>BACKGROUND</w:t>
            </w:r>
          </w:p>
        </w:tc>
      </w:tr>
      <w:tr w:rsidR="003456BB" w:rsidRPr="002E5CE2" w14:paraId="7CEA72CE" w14:textId="77777777" w:rsidTr="00F66A9A">
        <w:tc>
          <w:tcPr>
            <w:tcW w:w="828" w:type="dxa"/>
          </w:tcPr>
          <w:p w14:paraId="30A5484D" w14:textId="77777777" w:rsidR="003456BB" w:rsidRDefault="003456BB" w:rsidP="00F66A9A">
            <w:pPr>
              <w:jc w:val="both"/>
              <w:rPr>
                <w:sz w:val="20"/>
                <w:szCs w:val="20"/>
                <w:lang w:val="en-GB"/>
              </w:rPr>
            </w:pPr>
            <w:r>
              <w:rPr>
                <w:sz w:val="20"/>
                <w:szCs w:val="20"/>
                <w:lang w:val="en-GB"/>
              </w:rPr>
              <w:t>8192</w:t>
            </w:r>
          </w:p>
        </w:tc>
        <w:tc>
          <w:tcPr>
            <w:tcW w:w="2700" w:type="dxa"/>
          </w:tcPr>
          <w:p w14:paraId="4FD36C31" w14:textId="77777777" w:rsidR="003456BB" w:rsidRDefault="003456BB" w:rsidP="00F66A9A">
            <w:pPr>
              <w:jc w:val="both"/>
              <w:rPr>
                <w:sz w:val="20"/>
                <w:szCs w:val="20"/>
                <w:lang w:val="en-GB"/>
              </w:rPr>
            </w:pPr>
            <w:r>
              <w:rPr>
                <w:sz w:val="20"/>
                <w:szCs w:val="20"/>
                <w:lang w:val="en-GB"/>
              </w:rPr>
              <w:t>DROPDUPS</w:t>
            </w:r>
          </w:p>
        </w:tc>
      </w:tr>
      <w:tr w:rsidR="003456BB" w:rsidRPr="002E5CE2" w14:paraId="5E29FDAA" w14:textId="77777777" w:rsidTr="00F66A9A">
        <w:tc>
          <w:tcPr>
            <w:tcW w:w="828" w:type="dxa"/>
          </w:tcPr>
          <w:p w14:paraId="49435554" w14:textId="77777777" w:rsidR="003456BB" w:rsidRDefault="003456BB" w:rsidP="00F66A9A">
            <w:pPr>
              <w:jc w:val="both"/>
              <w:rPr>
                <w:sz w:val="20"/>
                <w:szCs w:val="20"/>
                <w:lang w:val="en-GB"/>
              </w:rPr>
            </w:pPr>
            <w:r>
              <w:rPr>
                <w:sz w:val="20"/>
                <w:szCs w:val="20"/>
                <w:lang w:val="en-GB"/>
              </w:rPr>
              <w:t>16384</w:t>
            </w:r>
          </w:p>
        </w:tc>
        <w:tc>
          <w:tcPr>
            <w:tcW w:w="2700" w:type="dxa"/>
          </w:tcPr>
          <w:p w14:paraId="372D412C" w14:textId="77777777" w:rsidR="003456BB" w:rsidRDefault="003456BB" w:rsidP="00F66A9A">
            <w:pPr>
              <w:jc w:val="both"/>
              <w:rPr>
                <w:sz w:val="20"/>
                <w:szCs w:val="20"/>
                <w:lang w:val="en-GB"/>
              </w:rPr>
            </w:pPr>
            <w:r>
              <w:rPr>
                <w:sz w:val="20"/>
                <w:szCs w:val="20"/>
                <w:lang w:val="en-GB"/>
              </w:rPr>
              <w:t>SPARSE</w:t>
            </w:r>
          </w:p>
        </w:tc>
      </w:tr>
      <w:tr w:rsidR="00C05A64" w:rsidRPr="002E5CE2" w14:paraId="31399F4A" w14:textId="77777777" w:rsidTr="00F66A9A">
        <w:tc>
          <w:tcPr>
            <w:tcW w:w="828" w:type="dxa"/>
          </w:tcPr>
          <w:p w14:paraId="0BF543F1" w14:textId="77777777" w:rsidR="00C05A64" w:rsidRDefault="00C05A64" w:rsidP="00F66A9A">
            <w:pPr>
              <w:jc w:val="both"/>
              <w:rPr>
                <w:sz w:val="20"/>
                <w:szCs w:val="20"/>
                <w:lang w:val="en-GB"/>
              </w:rPr>
            </w:pPr>
            <w:r>
              <w:rPr>
                <w:sz w:val="20"/>
                <w:szCs w:val="20"/>
                <w:lang w:val="en-GB"/>
              </w:rPr>
              <w:t>32768</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bl>
    <w:p w14:paraId="0AA0A677" w14:textId="77777777"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Some of the later</w:t>
      </w:r>
      <w:r w:rsidR="003456BB">
        <w:rPr>
          <w:sz w:val="20"/>
          <w:szCs w:val="20"/>
        </w:rPr>
        <w:t xml:space="preserve"> entries here are for MongoDB.</w:t>
      </w:r>
    </w:p>
    <w:p w14:paraId="501EC8C5" w14:textId="77777777" w:rsidR="002538D7" w:rsidRPr="002538D7" w:rsidRDefault="002538D7" w:rsidP="002538D7">
      <w:pPr>
        <w:pStyle w:val="Heading3"/>
      </w:pPr>
      <w:r w:rsidRPr="002538D7">
        <w:t>9.2.12 GenerationRule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0AEA5A08" w:rsidR="00E5110B" w:rsidRDefault="003F5377" w:rsidP="003F5377">
      <w:pPr>
        <w:pStyle w:val="Heading3"/>
      </w:pPr>
      <w:r>
        <w:t xml:space="preserve">9.2.13 </w:t>
      </w:r>
      <w:r w:rsidR="00A919DD">
        <w:t xml:space="preserve">Mandatory Access Control </w:t>
      </w:r>
      <w:r>
        <w:t>L</w:t>
      </w:r>
      <w:r w:rsidR="00A919DD">
        <w:t>ab</w:t>
      </w:r>
      <w:r>
        <w:t>el</w:t>
      </w:r>
    </w:p>
    <w:p w14:paraId="049C25E1" w14:textId="3C31B21B" w:rsidR="003F5377" w:rsidRDefault="00A919DD" w:rsidP="00E5110B">
      <w:pPr>
        <w:rPr>
          <w:sz w:val="20"/>
          <w:szCs w:val="20"/>
          <w:lang w:val="en-GB"/>
        </w:rPr>
      </w:pPr>
      <w:r w:rsidRPr="00A919DD">
        <w:rPr>
          <w:sz w:val="20"/>
          <w:szCs w:val="20"/>
          <w:lang w:val="en-GB"/>
        </w:rPr>
        <w:t>The PhysBase</w:t>
      </w:r>
      <w:r>
        <w:rPr>
          <w:sz w:val="20"/>
          <w:szCs w:val="20"/>
          <w:lang w:val="en-GB"/>
        </w:rPr>
        <w:t xml:space="preserve"> has a cache of these. 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77777777" w:rsidR="006009DC" w:rsidRDefault="00372FDE" w:rsidP="00CC0662">
      <w:pPr>
        <w:pStyle w:val="Heading1"/>
        <w:rPr>
          <w:lang w:val="en-GB"/>
        </w:rPr>
      </w:pPr>
      <w:bookmarkStart w:id="89" w:name="_Toc13857241"/>
      <w:r>
        <w:rPr>
          <w:lang w:val="en-GB"/>
        </w:rPr>
        <w:t>10</w:t>
      </w:r>
      <w:r w:rsidR="006009DC">
        <w:rPr>
          <w:lang w:val="en-GB"/>
        </w:rPr>
        <w:t>. Troubleshooting</w:t>
      </w:r>
      <w:bookmarkEnd w:id="89"/>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73E2E82E" w14:textId="77777777" w:rsidTr="002E5CE2">
        <w:tc>
          <w:tcPr>
            <w:tcW w:w="3168" w:type="dxa"/>
            <w:vMerge w:val="restart"/>
          </w:tcPr>
          <w:p w14:paraId="0FDB2027" w14:textId="77777777" w:rsidR="00E839B9" w:rsidRPr="002E5CE2" w:rsidRDefault="00E839B9" w:rsidP="002E5CE2">
            <w:pPr>
              <w:jc w:val="both"/>
              <w:rPr>
                <w:sz w:val="20"/>
                <w:szCs w:val="20"/>
                <w:lang w:val="en-GB"/>
              </w:rPr>
            </w:pPr>
            <w:r w:rsidRPr="002E5CE2">
              <w:rPr>
                <w:sz w:val="20"/>
                <w:szCs w:val="20"/>
                <w:lang w:val="en-GB"/>
              </w:rPr>
              <w:t>Key file does not match host name; or missing or ambiguous host name</w:t>
            </w:r>
          </w:p>
        </w:tc>
        <w:tc>
          <w:tcPr>
            <w:tcW w:w="4825" w:type="dxa"/>
          </w:tcPr>
          <w:p w14:paraId="646D3DA0" w14:textId="77777777" w:rsidR="00E839B9" w:rsidRPr="002E5CE2" w:rsidRDefault="00E839B9" w:rsidP="002E5CE2">
            <w:pPr>
              <w:jc w:val="both"/>
              <w:rPr>
                <w:sz w:val="20"/>
                <w:szCs w:val="20"/>
                <w:lang w:val="en-GB"/>
              </w:rPr>
            </w:pPr>
            <w:r w:rsidRPr="002E5CE2">
              <w:rPr>
                <w:sz w:val="20"/>
                <w:szCs w:val="20"/>
                <w:lang w:val="en-GB"/>
              </w:rPr>
              <w:t>Host has been renamed or Dns entries have been changed</w:t>
            </w:r>
          </w:p>
        </w:tc>
        <w:tc>
          <w:tcPr>
            <w:tcW w:w="900" w:type="dxa"/>
          </w:tcPr>
          <w:p w14:paraId="4DE20B93"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3</w:t>
            </w:r>
          </w:p>
        </w:tc>
      </w:tr>
      <w:tr w:rsidR="00E839B9" w:rsidRPr="002E5CE2" w14:paraId="3A1F8094" w14:textId="77777777" w:rsidTr="002E5CE2">
        <w:tc>
          <w:tcPr>
            <w:tcW w:w="3168" w:type="dxa"/>
            <w:vMerge/>
          </w:tcPr>
          <w:p w14:paraId="62F22E7C" w14:textId="77777777" w:rsidR="00E839B9" w:rsidRPr="002E5CE2" w:rsidRDefault="00E839B9" w:rsidP="002E5CE2">
            <w:pPr>
              <w:jc w:val="both"/>
              <w:rPr>
                <w:sz w:val="20"/>
                <w:szCs w:val="20"/>
                <w:lang w:val="en-GB"/>
              </w:rPr>
            </w:pPr>
          </w:p>
        </w:tc>
        <w:tc>
          <w:tcPr>
            <w:tcW w:w="4825" w:type="dxa"/>
          </w:tcPr>
          <w:p w14:paraId="7FEE3BF6" w14:textId="77777777" w:rsidR="00E839B9" w:rsidRPr="002E5CE2" w:rsidRDefault="00E839B9" w:rsidP="002E5CE2">
            <w:pPr>
              <w:jc w:val="both"/>
              <w:rPr>
                <w:sz w:val="20"/>
                <w:szCs w:val="20"/>
                <w:lang w:val="en-GB"/>
              </w:rPr>
            </w:pPr>
            <w:r w:rsidRPr="002E5CE2">
              <w:rPr>
                <w:sz w:val="20"/>
                <w:szCs w:val="20"/>
                <w:lang w:val="en-GB"/>
              </w:rPr>
              <w:t>The server executable and key file are for different editions of Pyrrho</w:t>
            </w:r>
          </w:p>
        </w:tc>
        <w:tc>
          <w:tcPr>
            <w:tcW w:w="900" w:type="dxa"/>
          </w:tcPr>
          <w:p w14:paraId="717F424D"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7</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7</w:t>
            </w:r>
          </w:p>
        </w:tc>
      </w:tr>
      <w:tr w:rsidR="00E839B9" w:rsidRPr="002E5CE2" w14:paraId="33AC735A" w14:textId="77777777" w:rsidTr="002E5CE2">
        <w:tc>
          <w:tcPr>
            <w:tcW w:w="3168" w:type="dxa"/>
            <w:vMerge w:val="restart"/>
          </w:tcPr>
          <w:p w14:paraId="08A4AA87" w14:textId="77777777" w:rsidR="00E839B9" w:rsidRPr="002E5CE2" w:rsidRDefault="00E839B9" w:rsidP="002E5CE2">
            <w:pPr>
              <w:jc w:val="both"/>
              <w:rPr>
                <w:sz w:val="20"/>
                <w:szCs w:val="20"/>
                <w:lang w:val="en-GB"/>
              </w:rPr>
            </w:pPr>
            <w:r w:rsidRPr="002E5CE2">
              <w:rPr>
                <w:sz w:val="20"/>
                <w:szCs w:val="20"/>
                <w:lang w:val="en-GB"/>
              </w:rPr>
              <w:t>A database will not load</w:t>
            </w:r>
          </w:p>
        </w:tc>
        <w:tc>
          <w:tcPr>
            <w:tcW w:w="4825" w:type="dxa"/>
          </w:tcPr>
          <w:p w14:paraId="302EBC22" w14:textId="77777777" w:rsidR="00E839B9" w:rsidRPr="002E5CE2" w:rsidRDefault="00E839B9"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1-3</w:t>
            </w:r>
          </w:p>
        </w:tc>
      </w:tr>
      <w:tr w:rsidR="00E839B9" w:rsidRPr="002E5CE2" w14:paraId="067D6CEB" w14:textId="77777777" w:rsidTr="002E5CE2">
        <w:tc>
          <w:tcPr>
            <w:tcW w:w="3168" w:type="dxa"/>
            <w:vMerge/>
          </w:tcPr>
          <w:p w14:paraId="79D225A0" w14:textId="77777777" w:rsidR="00E839B9" w:rsidRPr="002E5CE2" w:rsidRDefault="00E839B9" w:rsidP="002E5CE2">
            <w:pPr>
              <w:jc w:val="both"/>
              <w:rPr>
                <w:sz w:val="20"/>
                <w:szCs w:val="20"/>
                <w:lang w:val="en-GB"/>
              </w:rPr>
            </w:pPr>
          </w:p>
        </w:tc>
        <w:tc>
          <w:tcPr>
            <w:tcW w:w="4825" w:type="dxa"/>
          </w:tcPr>
          <w:p w14:paraId="0DFA547A" w14:textId="77777777" w:rsidR="00E839B9" w:rsidRPr="002E5CE2" w:rsidRDefault="00E839B9" w:rsidP="002E5CE2">
            <w:pPr>
              <w:jc w:val="both"/>
              <w:rPr>
                <w:sz w:val="20"/>
                <w:szCs w:val="20"/>
                <w:lang w:val="en-GB"/>
              </w:rPr>
            </w:pPr>
            <w:r w:rsidRPr="002E5CE2">
              <w:rPr>
                <w:sz w:val="20"/>
                <w:szCs w:val="20"/>
                <w:lang w:val="en-GB"/>
              </w:rPr>
              <w:t>Databases that have participated in multiple transactions have been restored (e.g. from backup) to an inconsistent state</w:t>
            </w:r>
          </w:p>
        </w:tc>
        <w:tc>
          <w:tcPr>
            <w:tcW w:w="900" w:type="dxa"/>
          </w:tcPr>
          <w:p w14:paraId="57878EC8"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.1</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77777777" w:rsidR="001D42EF" w:rsidRPr="002E5CE2" w:rsidRDefault="001D42EF" w:rsidP="002E5CE2">
            <w:pPr>
              <w:jc w:val="both"/>
              <w:rPr>
                <w:sz w:val="20"/>
                <w:szCs w:val="20"/>
                <w:lang w:val="en-GB"/>
              </w:rPr>
            </w:pPr>
            <w:r w:rsidRPr="002E5CE2">
              <w:rPr>
                <w:sz w:val="20"/>
                <w:szCs w:val="20"/>
                <w:lang w:val="en-GB"/>
              </w:rPr>
              <w:t>13.5</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r w:rsidR="00E839B9" w:rsidRPr="002E5CE2" w14:paraId="6FA4100C" w14:textId="77777777" w:rsidTr="002E5CE2">
        <w:tc>
          <w:tcPr>
            <w:tcW w:w="3168" w:type="dxa"/>
          </w:tcPr>
          <w:p w14:paraId="36C2E2E3" w14:textId="77777777" w:rsidR="00E839B9" w:rsidRPr="002E5CE2" w:rsidRDefault="00E839B9" w:rsidP="002E5CE2">
            <w:pPr>
              <w:jc w:val="both"/>
              <w:rPr>
                <w:sz w:val="20"/>
                <w:szCs w:val="20"/>
                <w:lang w:val="en-GB"/>
              </w:rPr>
            </w:pPr>
            <w:r w:rsidRPr="002E5CE2">
              <w:rPr>
                <w:sz w:val="20"/>
                <w:szCs w:val="20"/>
                <w:lang w:val="en-GB"/>
              </w:rPr>
              <w:t>Committed transactions appear to have been rolled back</w:t>
            </w:r>
          </w:p>
        </w:tc>
        <w:tc>
          <w:tcPr>
            <w:tcW w:w="4825" w:type="dxa"/>
          </w:tcPr>
          <w:p w14:paraId="6D86F707" w14:textId="77777777" w:rsidR="00E839B9" w:rsidRPr="002E5CE2" w:rsidRDefault="00E839B9" w:rsidP="002E5CE2">
            <w:pPr>
              <w:jc w:val="both"/>
              <w:rPr>
                <w:sz w:val="20"/>
                <w:szCs w:val="20"/>
                <w:lang w:val="en-GB"/>
              </w:rPr>
            </w:pPr>
            <w:r w:rsidRPr="002E5CE2">
              <w:rPr>
                <w:sz w:val="20"/>
                <w:szCs w:val="20"/>
                <w:lang w:val="en-GB"/>
              </w:rPr>
              <w:t>An operator has restored a database from a backup to a state prior to the transaction, or otherwise replaced the database file</w:t>
            </w:r>
          </w:p>
        </w:tc>
        <w:tc>
          <w:tcPr>
            <w:tcW w:w="900" w:type="dxa"/>
          </w:tcPr>
          <w:p w14:paraId="6DBFBC34" w14:textId="77777777" w:rsidR="00E839B9" w:rsidRPr="002E5CE2" w:rsidRDefault="001D42EF" w:rsidP="002E5CE2">
            <w:pPr>
              <w:jc w:val="both"/>
              <w:rPr>
                <w:sz w:val="20"/>
                <w:szCs w:val="20"/>
                <w:lang w:val="en-GB"/>
              </w:rPr>
            </w:pPr>
            <w:r w:rsidRPr="002E5CE2">
              <w:rPr>
                <w:sz w:val="20"/>
                <w:szCs w:val="20"/>
                <w:lang w:val="en-GB"/>
              </w:rPr>
              <w:t>13</w:t>
            </w:r>
            <w:r w:rsidR="00E839B9" w:rsidRPr="002E5CE2">
              <w:rPr>
                <w:sz w:val="20"/>
                <w:szCs w:val="20"/>
                <w:lang w:val="en-GB"/>
              </w:rPr>
              <w:t>.1</w:t>
            </w:r>
          </w:p>
        </w:tc>
      </w:tr>
    </w:tbl>
    <w:p w14:paraId="040891A0" w14:textId="77777777" w:rsidR="002215FF" w:rsidRDefault="00372FDE" w:rsidP="007E2369">
      <w:pPr>
        <w:pStyle w:val="Heading2"/>
      </w:pPr>
      <w:bookmarkStart w:id="90" w:name="_Toc13857242"/>
      <w:r>
        <w:t>10</w:t>
      </w:r>
      <w:r w:rsidR="001D42EF">
        <w:t>.</w:t>
      </w:r>
      <w:r w:rsidR="002477CF">
        <w:t>1</w:t>
      </w:r>
      <w:r w:rsidR="002215FF">
        <w:t xml:space="preserve"> </w:t>
      </w:r>
      <w:r w:rsidR="002477CF">
        <w:t>Destruction and restoration</w:t>
      </w:r>
      <w:bookmarkEnd w:id="90"/>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77777777" w:rsidR="00EB5B32" w:rsidRDefault="003D0139" w:rsidP="00EB5B32">
      <w:pPr>
        <w:spacing w:before="120"/>
        <w:jc w:val="both"/>
        <w:rPr>
          <w:sz w:val="20"/>
          <w:szCs w:val="20"/>
          <w:lang w:val="en-GB"/>
        </w:rPr>
      </w:pPr>
      <w:r>
        <w:rPr>
          <w:sz w:val="20"/>
          <w:szCs w:val="20"/>
          <w:lang w:val="en-GB"/>
        </w:rPr>
        <w:t xml:space="preserve">Some hardware failures can cause a single transaction being commited at the time of the failure to be lost (section 13.2). </w:t>
      </w:r>
      <w:r w:rsidR="00EB5B32">
        <w:rPr>
          <w:sz w:val="20"/>
          <w:szCs w:val="20"/>
          <w:lang w:val="en-GB"/>
        </w:rPr>
        <w:t>Renaming of hosrs or database files can also cause temporary accessibility difficulties and these are examined below</w:t>
      </w:r>
      <w:r>
        <w:rPr>
          <w:sz w:val="20"/>
          <w:szCs w:val="20"/>
          <w:lang w:val="en-GB"/>
        </w:rPr>
        <w:t xml:space="preserve"> (13.3)</w:t>
      </w:r>
      <w:r w:rsidR="00EB5B32">
        <w:rPr>
          <w:sz w:val="20"/>
          <w:szCs w:val="20"/>
          <w:lang w:val="en-GB"/>
        </w:rPr>
        <w:t>.</w:t>
      </w:r>
      <w:r>
        <w:rPr>
          <w:sz w:val="20"/>
          <w:szCs w:val="20"/>
          <w:lang w:val="en-GB"/>
        </w:rPr>
        <w:t xml:space="preserve"> </w:t>
      </w:r>
    </w:p>
    <w:p w14:paraId="37A94A41" w14:textId="77777777" w:rsidR="002477CF" w:rsidRDefault="002477CF" w:rsidP="00EB5B32">
      <w:pPr>
        <w:spacing w:before="120"/>
        <w:jc w:val="both"/>
        <w:rPr>
          <w:sz w:val="20"/>
          <w:szCs w:val="20"/>
          <w:lang w:val="en-GB"/>
        </w:rPr>
      </w:pPr>
      <w:r>
        <w:rPr>
          <w:sz w:val="20"/>
          <w:szCs w:val="20"/>
          <w:lang w:val="en-GB"/>
        </w:rPr>
        <w:t xml:space="preserve">Additional complications arise if a deleted or restored database has participated in distributed (multi-database) transactions as in this case all databases involved must be restored to a mutually conistsnet state. </w:t>
      </w:r>
    </w:p>
    <w:p w14:paraId="749263B8" w14:textId="77777777" w:rsidR="003D0139" w:rsidRDefault="00372FDE" w:rsidP="007E2369">
      <w:pPr>
        <w:pStyle w:val="Heading2"/>
      </w:pPr>
      <w:bookmarkStart w:id="91" w:name="_Toc13857243"/>
      <w:r>
        <w:t>10</w:t>
      </w:r>
      <w:r w:rsidR="003D0139">
        <w:t xml:space="preserve">.2 </w:t>
      </w:r>
      <w:r w:rsidR="002477CF">
        <w:t>Hardware failure during commit</w:t>
      </w:r>
      <w:bookmarkEnd w:id="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5A156010" w14:textId="77777777" w:rsidR="00B6636C" w:rsidRDefault="00B6636C" w:rsidP="00EB5B32">
      <w:pPr>
        <w:spacing w:before="120"/>
        <w:jc w:val="both"/>
        <w:rPr>
          <w:sz w:val="20"/>
          <w:szCs w:val="20"/>
          <w:lang w:val="en-GB"/>
        </w:rPr>
      </w:pPr>
      <w:r>
        <w:rPr>
          <w:sz w:val="20"/>
          <w:szCs w:val="20"/>
          <w:lang w:val="en-GB"/>
        </w:rPr>
        <w:t>If the server version is Personal or Professional, or if the event log is also damaged, then automa</w:t>
      </w:r>
      <w:r w:rsidR="00237EB3">
        <w:rPr>
          <w:sz w:val="20"/>
          <w:szCs w:val="20"/>
          <w:lang w:val="en-GB"/>
        </w:rPr>
        <w:t>tic recovery is not possible, and manual recovery is required.</w:t>
      </w:r>
      <w:r>
        <w:rPr>
          <w:sz w:val="20"/>
          <w:szCs w:val="20"/>
          <w:lang w:val="en-GB"/>
        </w:rPr>
        <w:t xml:space="preserve"> See 13.5 below.</w:t>
      </w:r>
    </w:p>
    <w:p w14:paraId="0113298C" w14:textId="77777777" w:rsidR="00237EB3" w:rsidRDefault="00372FDE" w:rsidP="007E2369">
      <w:pPr>
        <w:pStyle w:val="Heading2"/>
      </w:pPr>
      <w:bookmarkStart w:id="92" w:name="_Toc13857244"/>
      <w:r>
        <w:t>10</w:t>
      </w:r>
      <w:r w:rsidR="001D42EF">
        <w:t>.</w:t>
      </w:r>
      <w:r w:rsidR="00E839B9">
        <w:t>3</w:t>
      </w:r>
      <w:r w:rsidR="00EC2AD1">
        <w:t xml:space="preserve"> Alternative names for a database file</w:t>
      </w:r>
      <w:bookmarkEnd w:id="92"/>
    </w:p>
    <w:p w14:paraId="572D8A45" w14:textId="77777777" w:rsidR="00EC2AD1" w:rsidRDefault="00EC2AD1" w:rsidP="00EB5B32">
      <w:pPr>
        <w:spacing w:before="120"/>
        <w:jc w:val="both"/>
        <w:rPr>
          <w:sz w:val="20"/>
          <w:szCs w:val="20"/>
          <w:lang w:val="en-GB"/>
        </w:rPr>
      </w:pPr>
      <w:r>
        <w:rPr>
          <w:sz w:val="20"/>
          <w:szCs w:val="20"/>
          <w:lang w:val="en-GB"/>
        </w:rPr>
        <w:t>It should never be necessary to rename a d</w:t>
      </w:r>
      <w:r w:rsidR="001F5383">
        <w:rPr>
          <w:sz w:val="20"/>
          <w:szCs w:val="20"/>
          <w:lang w:val="en-GB"/>
        </w:rPr>
        <w:t>atabase file. T</w:t>
      </w:r>
      <w:r>
        <w:rPr>
          <w:sz w:val="20"/>
          <w:szCs w:val="20"/>
          <w:lang w:val="en-GB"/>
        </w:rPr>
        <w:t xml:space="preserve">he database name can be the pathname of the file. In any event, the name used to create the database is used to create a </w:t>
      </w:r>
      <w:r w:rsidR="002B542B">
        <w:rPr>
          <w:sz w:val="20"/>
          <w:szCs w:val="20"/>
          <w:lang w:val="en-GB"/>
        </w:rPr>
        <w:t>schema role</w:t>
      </w:r>
      <w:r>
        <w:rPr>
          <w:sz w:val="20"/>
          <w:szCs w:val="20"/>
          <w:lang w:val="en-GB"/>
        </w:rPr>
        <w:t xml:space="preserve"> for the database. If you use a different name to access the database, y</w:t>
      </w:r>
      <w:r w:rsidR="00D31938">
        <w:rPr>
          <w:sz w:val="20"/>
          <w:szCs w:val="20"/>
          <w:lang w:val="en-GB"/>
        </w:rPr>
        <w:t>ou can supply the old name as the</w:t>
      </w:r>
      <w:r>
        <w:rPr>
          <w:sz w:val="20"/>
          <w:szCs w:val="20"/>
          <w:lang w:val="en-GB"/>
        </w:rPr>
        <w:t xml:space="preserve"> </w:t>
      </w:r>
      <w:r w:rsidR="00D31938">
        <w:rPr>
          <w:sz w:val="20"/>
          <w:szCs w:val="20"/>
          <w:lang w:val="en-GB"/>
        </w:rPr>
        <w:t>Role</w:t>
      </w:r>
      <w:r>
        <w:rPr>
          <w:sz w:val="20"/>
          <w:szCs w:val="20"/>
          <w:lang w:val="en-GB"/>
        </w:rPr>
        <w:t xml:space="preserve"> in the connection string</w:t>
      </w:r>
      <w:r w:rsidR="00AB1204">
        <w:rPr>
          <w:sz w:val="20"/>
          <w:szCs w:val="20"/>
          <w:lang w:val="en-GB"/>
        </w:rPr>
        <w:t xml:space="preserve">, if the </w:t>
      </w:r>
      <w:r w:rsidR="002B542B">
        <w:rPr>
          <w:sz w:val="20"/>
          <w:szCs w:val="20"/>
          <w:lang w:val="en-GB"/>
        </w:rPr>
        <w:t>schema role</w:t>
      </w:r>
      <w:r w:rsidR="00AB1204">
        <w:rPr>
          <w:sz w:val="20"/>
          <w:szCs w:val="20"/>
          <w:lang w:val="en-GB"/>
        </w:rPr>
        <w:t xml:space="preserve"> is the role intended</w:t>
      </w:r>
      <w:r>
        <w:rPr>
          <w:sz w:val="20"/>
          <w:szCs w:val="20"/>
          <w:lang w:val="en-GB"/>
        </w:rPr>
        <w:t>.</w:t>
      </w:r>
    </w:p>
    <w:p w14:paraId="091E4B91" w14:textId="77777777" w:rsidR="00EC2AD1" w:rsidRDefault="00EC2AD1" w:rsidP="00EB5B32">
      <w:pPr>
        <w:spacing w:before="120"/>
        <w:jc w:val="both"/>
        <w:rPr>
          <w:sz w:val="20"/>
          <w:szCs w:val="20"/>
          <w:lang w:val="en-GB"/>
        </w:rPr>
      </w:pPr>
      <w:r>
        <w:rPr>
          <w:sz w:val="20"/>
          <w:szCs w:val="20"/>
          <w:lang w:val="en-GB"/>
        </w:rPr>
        <w:t>Database file names are also used in configuration files,</w:t>
      </w:r>
      <w:r w:rsidR="002477CF">
        <w:rPr>
          <w:sz w:val="20"/>
          <w:szCs w:val="20"/>
          <w:lang w:val="en-GB"/>
        </w:rPr>
        <w:t xml:space="preserve"> so these should be checked following renaming of one or more database files. If the database has remote clients (e.g. mobile clients), their configuration files will also need to be updated.</w:t>
      </w:r>
    </w:p>
    <w:p w14:paraId="6A45B817" w14:textId="77777777" w:rsidR="00E839B9" w:rsidRDefault="00372FDE" w:rsidP="007E2369">
      <w:pPr>
        <w:pStyle w:val="Heading2"/>
      </w:pPr>
      <w:bookmarkStart w:id="93" w:name="_Toc13857245"/>
      <w:r>
        <w:t>10</w:t>
      </w:r>
      <w:r w:rsidR="001D42EF">
        <w:t>.</w:t>
      </w:r>
      <w:r w:rsidR="00E839B9">
        <w:t>4 Changes to the database file</w:t>
      </w:r>
      <w:bookmarkEnd w:id="93"/>
    </w:p>
    <w:p w14:paraId="0FB42FF6" w14:textId="77777777" w:rsidR="00E839B9" w:rsidRDefault="00E839B9" w:rsidP="00E839B9">
      <w:pPr>
        <w:spacing w:before="120"/>
        <w:jc w:val="both"/>
        <w:rPr>
          <w:sz w:val="20"/>
          <w:szCs w:val="20"/>
          <w:lang w:val="en-GB"/>
        </w:rPr>
      </w:pPr>
      <w:r>
        <w:rPr>
          <w:sz w:val="20"/>
          <w:szCs w:val="20"/>
          <w:lang w:val="en-GB"/>
        </w:rPr>
        <w:t>Pyrrho will detect if a database file has been tampered with or accidentally damaged by another program (or, unusually, a hardware malfunction). In this case the database file should be restored to the last checkpoint or backup using the manual restore procedures below.</w:t>
      </w:r>
    </w:p>
    <w:p w14:paraId="0EA0AF89" w14:textId="77777777" w:rsidR="002477CF" w:rsidRDefault="00372FDE" w:rsidP="007E2369">
      <w:pPr>
        <w:pStyle w:val="Heading2"/>
      </w:pPr>
      <w:bookmarkStart w:id="94" w:name="_Toc13857246"/>
      <w:r>
        <w:t>10.</w:t>
      </w:r>
      <w:r w:rsidR="002477CF">
        <w:t>5 User identity and database migration</w:t>
      </w:r>
      <w:bookmarkEnd w:id="94"/>
    </w:p>
    <w:p w14:paraId="457AD2F7" w14:textId="77777777"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13FC306A" w14:textId="77777777" w:rsidR="002D656B" w:rsidRDefault="002D656B" w:rsidP="00EB5B32">
      <w:pPr>
        <w:spacing w:before="120"/>
        <w:jc w:val="both"/>
        <w:rPr>
          <w:sz w:val="20"/>
          <w:szCs w:val="20"/>
          <w:lang w:val="en-GB"/>
        </w:rPr>
      </w:pPr>
      <w:r>
        <w:rPr>
          <w:sz w:val="20"/>
          <w:szCs w:val="20"/>
          <w:lang w:val="en-GB"/>
        </w:rPr>
        <w:t>If the user identity (or previous context) is still available, 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444006B1" w:rsidR="000F4BB5" w:rsidRDefault="000F4BB5" w:rsidP="000F4BB5">
      <w:pPr>
        <w:pStyle w:val="Heading2"/>
        <w:rPr>
          <w:lang w:val="en-GB"/>
        </w:rPr>
      </w:pPr>
      <w:bookmarkStart w:id="95" w:name="_Toc13857247"/>
      <w:r>
        <w:rPr>
          <w:lang w:val="en-GB"/>
        </w:rPr>
        <w:t>10.6 API Dependency on database history</w:t>
      </w:r>
      <w:bookmarkEnd w:id="95"/>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6469379A" w14:textId="4460ADC9" w:rsidR="00E839B9" w:rsidRDefault="00372FDE" w:rsidP="007E2369">
      <w:pPr>
        <w:pStyle w:val="Heading2"/>
      </w:pPr>
      <w:bookmarkStart w:id="96" w:name="_Toc13857248"/>
      <w:r>
        <w:t>10</w:t>
      </w:r>
      <w:r w:rsidR="000F4BB5">
        <w:t>.7</w:t>
      </w:r>
      <w:r w:rsidR="00E839B9">
        <w:t xml:space="preserve"> Renaming of a database host</w:t>
      </w:r>
      <w:bookmarkEnd w:id="96"/>
    </w:p>
    <w:p w14:paraId="33870961" w14:textId="77777777" w:rsidR="00E839B9" w:rsidRDefault="001F5383" w:rsidP="00E839B9">
      <w:pPr>
        <w:spacing w:before="120"/>
        <w:jc w:val="both"/>
        <w:rPr>
          <w:sz w:val="20"/>
          <w:szCs w:val="20"/>
          <w:lang w:val="en-GB"/>
        </w:rPr>
      </w:pPr>
      <w:r>
        <w:rPr>
          <w:sz w:val="20"/>
          <w:szCs w:val="20"/>
          <w:lang w:val="en-GB"/>
        </w:rPr>
        <w:t>Hostnames are</w:t>
      </w:r>
      <w:r w:rsidR="00E839B9">
        <w:rPr>
          <w:sz w:val="20"/>
          <w:szCs w:val="20"/>
          <w:lang w:val="en-GB"/>
        </w:rPr>
        <w:t xml:space="preserve"> used in configuration files, so these should be checked following renaming of one or more database hosts. If the database has remote clients (e.g. mobile clients), their configuration files will also need to be updated.</w:t>
      </w:r>
    </w:p>
    <w:p w14:paraId="5E7FA06F" w14:textId="77777777" w:rsidR="00E839B9" w:rsidRDefault="00E839B9" w:rsidP="00E839B9">
      <w:pPr>
        <w:spacing w:before="120"/>
        <w:jc w:val="both"/>
        <w:rPr>
          <w:sz w:val="20"/>
          <w:szCs w:val="20"/>
          <w:lang w:val="en-GB"/>
        </w:rPr>
      </w:pPr>
      <w:r>
        <w:rPr>
          <w:sz w:val="20"/>
          <w:szCs w:val="20"/>
          <w:lang w:val="en-GB"/>
        </w:rPr>
        <w:t>When the host is referred to in a connection string, any of the current aliases for the host can be used, or the IP address string. If the name used in the connection string is no longer valid, the application will need to be rebuilt with the correct name.</w:t>
      </w:r>
    </w:p>
    <w:p w14:paraId="613AA621" w14:textId="77777777" w:rsidR="006009DC" w:rsidRPr="006009DC" w:rsidRDefault="006009DC" w:rsidP="006009DC">
      <w:pPr>
        <w:spacing w:before="120"/>
        <w:jc w:val="both"/>
        <w:rPr>
          <w:sz w:val="20"/>
          <w:szCs w:val="20"/>
          <w:lang w:val="en-GB"/>
        </w:rPr>
      </w:pPr>
    </w:p>
    <w:p w14:paraId="220417BB" w14:textId="77777777" w:rsidR="00CC0662" w:rsidRDefault="00372FDE" w:rsidP="00CC0662">
      <w:pPr>
        <w:pStyle w:val="Heading1"/>
        <w:rPr>
          <w:lang w:val="en-GB"/>
        </w:rPr>
      </w:pPr>
      <w:bookmarkStart w:id="97" w:name="_Toc13857249"/>
      <w:r>
        <w:rPr>
          <w:lang w:val="en-GB"/>
        </w:rPr>
        <w:t>11</w:t>
      </w:r>
      <w:r w:rsidR="00CC0662">
        <w:rPr>
          <w:lang w:val="en-GB"/>
        </w:rPr>
        <w:t>. End User License Agreement</w:t>
      </w:r>
      <w:bookmarkEnd w:id="97"/>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77777777" w:rsidR="0025335C" w:rsidRDefault="0025335C" w:rsidP="0025335C">
      <w:pPr>
        <w:pStyle w:val="Heading1"/>
        <w:rPr>
          <w:lang w:val="en-GB"/>
        </w:rPr>
      </w:pPr>
      <w:bookmarkStart w:id="98" w:name="_Toc13857250"/>
      <w:r>
        <w:rPr>
          <w:lang w:val="en-GB"/>
        </w:rPr>
        <w:t>References</w:t>
      </w:r>
      <w:bookmarkEnd w:id="98"/>
    </w:p>
    <w:p w14:paraId="3B8C262F" w14:textId="77777777" w:rsidR="00884E0A" w:rsidRDefault="000F44FA" w:rsidP="0025335C">
      <w:pPr>
        <w:spacing w:before="120"/>
        <w:jc w:val="both"/>
        <w:rPr>
          <w:sz w:val="20"/>
          <w:szCs w:val="20"/>
          <w:lang w:val="en-GB"/>
        </w:rPr>
      </w:pPr>
      <w:r>
        <w:rPr>
          <w:sz w:val="20"/>
          <w:szCs w:val="20"/>
          <w:lang w:val="en-GB"/>
        </w:rPr>
        <w:t>Ceri</w:t>
      </w:r>
      <w:r w:rsidR="00884E0A">
        <w:rPr>
          <w:sz w:val="20"/>
          <w:szCs w:val="20"/>
          <w:lang w:val="en-GB"/>
        </w:rPr>
        <w:t xml:space="preserve"> S.; Pelagatti, G. (1984): Distributed Dtaabase Design: Principles and Systems (McGraw-Hill)</w:t>
      </w:r>
    </w:p>
    <w:p w14:paraId="0AA1AA4D" w14:textId="77777777" w:rsidR="009415F2" w:rsidRPr="009415F2" w:rsidRDefault="009415F2" w:rsidP="0025335C">
      <w:pPr>
        <w:spacing w:before="120"/>
        <w:jc w:val="both"/>
        <w:rPr>
          <w:sz w:val="20"/>
          <w:szCs w:val="20"/>
          <w:lang w:val="en-GB"/>
        </w:rPr>
      </w:pPr>
      <w:r>
        <w:rPr>
          <w:sz w:val="20"/>
          <w:szCs w:val="20"/>
          <w:lang w:val="en-GB"/>
        </w:rPr>
        <w:t xml:space="preserve">Codd, E. F. (1985) Does your DBMS run by the rules? </w:t>
      </w:r>
      <w:r>
        <w:rPr>
          <w:i/>
          <w:sz w:val="20"/>
          <w:szCs w:val="20"/>
          <w:lang w:val="en-GB"/>
        </w:rPr>
        <w:t>ComputerWorld</w:t>
      </w:r>
      <w:r>
        <w:rPr>
          <w:sz w:val="20"/>
          <w:szCs w:val="20"/>
          <w:lang w:val="en-GB"/>
        </w:rPr>
        <w:t xml:space="preserve"> Oct 21, 1985.</w:t>
      </w:r>
    </w:p>
    <w:p w14:paraId="770EFB8D" w14:textId="77777777"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p>
    <w:p w14:paraId="14D5372D" w14:textId="77777777" w:rsidR="00F429DA" w:rsidRP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99" w:name="_Toc13857251"/>
      <w:r>
        <w:t>Index to Syntax</w:t>
      </w:r>
      <w:bookmarkEnd w:id="99"/>
    </w:p>
    <w:p w14:paraId="00BCF22A" w14:textId="77777777" w:rsidR="00482240" w:rsidRDefault="00237E41">
      <w:pPr>
        <w:rPr>
          <w:noProof/>
          <w:sz w:val="20"/>
          <w:szCs w:val="20"/>
          <w:lang w:val="en-GB"/>
        </w:rPr>
        <w:sectPr w:rsidR="00482240" w:rsidSect="00482240">
          <w:headerReference w:type="default" r:id="rId43"/>
          <w:footerReference w:type="default" r:id="rId44"/>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6BA2EB6E" w14:textId="77777777" w:rsidR="00482240" w:rsidRDefault="00482240">
      <w:pPr>
        <w:pStyle w:val="Index1"/>
        <w:tabs>
          <w:tab w:val="right" w:leader="dot" w:pos="3786"/>
        </w:tabs>
        <w:rPr>
          <w:noProof/>
        </w:rPr>
      </w:pPr>
      <w:r>
        <w:rPr>
          <w:noProof/>
        </w:rPr>
        <w:t>AbsoluteValue</w:t>
      </w:r>
      <w:r>
        <w:rPr>
          <w:noProof/>
        </w:rPr>
        <w:tab/>
        <w:t>76</w:t>
      </w:r>
    </w:p>
    <w:p w14:paraId="642EC150" w14:textId="77777777" w:rsidR="00482240" w:rsidRDefault="00482240">
      <w:pPr>
        <w:pStyle w:val="Index1"/>
        <w:tabs>
          <w:tab w:val="right" w:leader="dot" w:pos="3786"/>
        </w:tabs>
        <w:rPr>
          <w:noProof/>
        </w:rPr>
      </w:pPr>
      <w:r>
        <w:rPr>
          <w:noProof/>
        </w:rPr>
        <w:t>Action</w:t>
      </w:r>
      <w:r>
        <w:rPr>
          <w:noProof/>
        </w:rPr>
        <w:tab/>
        <w:t>68</w:t>
      </w:r>
    </w:p>
    <w:p w14:paraId="70BB0415" w14:textId="77777777" w:rsidR="00482240" w:rsidRDefault="00482240">
      <w:pPr>
        <w:pStyle w:val="Index1"/>
        <w:tabs>
          <w:tab w:val="right" w:leader="dot" w:pos="3786"/>
        </w:tabs>
        <w:rPr>
          <w:noProof/>
        </w:rPr>
      </w:pPr>
      <w:r>
        <w:rPr>
          <w:noProof/>
        </w:rPr>
        <w:t>Adapter function</w:t>
      </w:r>
      <w:r>
        <w:rPr>
          <w:noProof/>
        </w:rPr>
        <w:tab/>
        <w:t>32</w:t>
      </w:r>
    </w:p>
    <w:p w14:paraId="51989AA8" w14:textId="77777777" w:rsidR="00482240" w:rsidRDefault="00482240">
      <w:pPr>
        <w:pStyle w:val="Index1"/>
        <w:tabs>
          <w:tab w:val="right" w:leader="dot" w:pos="3786"/>
        </w:tabs>
        <w:rPr>
          <w:noProof/>
        </w:rPr>
      </w:pPr>
      <w:r>
        <w:rPr>
          <w:noProof/>
        </w:rPr>
        <w:t>Alias</w:t>
      </w:r>
      <w:r>
        <w:rPr>
          <w:noProof/>
        </w:rPr>
        <w:tab/>
        <w:t>71</w:t>
      </w:r>
    </w:p>
    <w:p w14:paraId="6671F0C7" w14:textId="77777777" w:rsidR="00482240" w:rsidRDefault="00482240">
      <w:pPr>
        <w:pStyle w:val="Index1"/>
        <w:tabs>
          <w:tab w:val="right" w:leader="dot" w:pos="3786"/>
        </w:tabs>
        <w:rPr>
          <w:noProof/>
        </w:rPr>
      </w:pPr>
      <w:r>
        <w:rPr>
          <w:noProof/>
        </w:rPr>
        <w:t>Alter</w:t>
      </w:r>
      <w:r>
        <w:rPr>
          <w:noProof/>
        </w:rPr>
        <w:tab/>
        <w:t>63</w:t>
      </w:r>
    </w:p>
    <w:p w14:paraId="3C2EE2A7" w14:textId="77777777" w:rsidR="00482240" w:rsidRDefault="00482240">
      <w:pPr>
        <w:pStyle w:val="Index1"/>
        <w:tabs>
          <w:tab w:val="right" w:leader="dot" w:pos="3786"/>
        </w:tabs>
        <w:rPr>
          <w:noProof/>
        </w:rPr>
      </w:pPr>
      <w:r>
        <w:rPr>
          <w:noProof/>
        </w:rPr>
        <w:t>AlterCheck</w:t>
      </w:r>
      <w:r>
        <w:rPr>
          <w:noProof/>
        </w:rPr>
        <w:tab/>
        <w:t>64</w:t>
      </w:r>
    </w:p>
    <w:p w14:paraId="6DB9EAC5" w14:textId="77777777" w:rsidR="00482240" w:rsidRDefault="00482240">
      <w:pPr>
        <w:pStyle w:val="Index1"/>
        <w:tabs>
          <w:tab w:val="right" w:leader="dot" w:pos="3786"/>
        </w:tabs>
        <w:rPr>
          <w:noProof/>
        </w:rPr>
      </w:pPr>
      <w:r>
        <w:rPr>
          <w:noProof/>
        </w:rPr>
        <w:t>AlterColumn</w:t>
      </w:r>
      <w:r>
        <w:rPr>
          <w:noProof/>
        </w:rPr>
        <w:tab/>
        <w:t>65</w:t>
      </w:r>
    </w:p>
    <w:p w14:paraId="10707A0F" w14:textId="77777777" w:rsidR="00482240" w:rsidRDefault="00482240">
      <w:pPr>
        <w:pStyle w:val="Index1"/>
        <w:tabs>
          <w:tab w:val="right" w:leader="dot" w:pos="3786"/>
        </w:tabs>
        <w:rPr>
          <w:noProof/>
        </w:rPr>
      </w:pPr>
      <w:r>
        <w:rPr>
          <w:noProof/>
        </w:rPr>
        <w:t>AlterDomain</w:t>
      </w:r>
      <w:r>
        <w:rPr>
          <w:noProof/>
        </w:rPr>
        <w:tab/>
        <w:t>64</w:t>
      </w:r>
    </w:p>
    <w:p w14:paraId="460759E8" w14:textId="77777777" w:rsidR="00482240" w:rsidRDefault="00482240">
      <w:pPr>
        <w:pStyle w:val="Index1"/>
        <w:tabs>
          <w:tab w:val="right" w:leader="dot" w:pos="3786"/>
        </w:tabs>
        <w:rPr>
          <w:noProof/>
        </w:rPr>
      </w:pPr>
      <w:r>
        <w:rPr>
          <w:noProof/>
        </w:rPr>
        <w:t>AlterField</w:t>
      </w:r>
      <w:r>
        <w:rPr>
          <w:noProof/>
        </w:rPr>
        <w:tab/>
        <w:t>65</w:t>
      </w:r>
    </w:p>
    <w:p w14:paraId="2310E58F" w14:textId="77777777" w:rsidR="00482240" w:rsidRDefault="00482240">
      <w:pPr>
        <w:pStyle w:val="Index1"/>
        <w:tabs>
          <w:tab w:val="right" w:leader="dot" w:pos="3786"/>
        </w:tabs>
        <w:rPr>
          <w:noProof/>
        </w:rPr>
      </w:pPr>
      <w:r>
        <w:rPr>
          <w:noProof/>
        </w:rPr>
        <w:t>AlterTable</w:t>
      </w:r>
      <w:r>
        <w:rPr>
          <w:noProof/>
        </w:rPr>
        <w:tab/>
        <w:t>64</w:t>
      </w:r>
    </w:p>
    <w:p w14:paraId="5A437557" w14:textId="77777777" w:rsidR="00482240" w:rsidRDefault="00482240">
      <w:pPr>
        <w:pStyle w:val="Index1"/>
        <w:tabs>
          <w:tab w:val="right" w:leader="dot" w:pos="3786"/>
        </w:tabs>
        <w:rPr>
          <w:noProof/>
        </w:rPr>
      </w:pPr>
      <w:r>
        <w:rPr>
          <w:noProof/>
        </w:rPr>
        <w:t>AlterType</w:t>
      </w:r>
      <w:r>
        <w:rPr>
          <w:noProof/>
        </w:rPr>
        <w:tab/>
        <w:t>65</w:t>
      </w:r>
    </w:p>
    <w:p w14:paraId="68F97500" w14:textId="77777777" w:rsidR="00482240" w:rsidRDefault="00482240">
      <w:pPr>
        <w:pStyle w:val="Index1"/>
        <w:tabs>
          <w:tab w:val="right" w:leader="dot" w:pos="3786"/>
        </w:tabs>
        <w:rPr>
          <w:noProof/>
        </w:rPr>
      </w:pPr>
      <w:r>
        <w:rPr>
          <w:noProof/>
        </w:rPr>
        <w:t>AlterView</w:t>
      </w:r>
      <w:r>
        <w:rPr>
          <w:noProof/>
        </w:rPr>
        <w:tab/>
        <w:t>65</w:t>
      </w:r>
    </w:p>
    <w:p w14:paraId="450A7E81" w14:textId="77777777" w:rsidR="00482240" w:rsidRDefault="00482240">
      <w:pPr>
        <w:pStyle w:val="Index1"/>
        <w:tabs>
          <w:tab w:val="right" w:leader="dot" w:pos="3786"/>
        </w:tabs>
        <w:rPr>
          <w:noProof/>
        </w:rPr>
      </w:pPr>
      <w:r>
        <w:rPr>
          <w:noProof/>
        </w:rPr>
        <w:t>Any</w:t>
      </w:r>
      <w:r>
        <w:rPr>
          <w:noProof/>
        </w:rPr>
        <w:tab/>
        <w:t>75</w:t>
      </w:r>
    </w:p>
    <w:p w14:paraId="3EA3FE38" w14:textId="77777777" w:rsidR="00482240" w:rsidRDefault="00482240">
      <w:pPr>
        <w:pStyle w:val="Index1"/>
        <w:tabs>
          <w:tab w:val="right" w:leader="dot" w:pos="3786"/>
        </w:tabs>
        <w:rPr>
          <w:noProof/>
        </w:rPr>
      </w:pPr>
      <w:r>
        <w:rPr>
          <w:noProof/>
        </w:rPr>
        <w:t>ASC</w:t>
      </w:r>
      <w:r>
        <w:rPr>
          <w:noProof/>
        </w:rPr>
        <w:tab/>
        <w:t>72</w:t>
      </w:r>
    </w:p>
    <w:p w14:paraId="345C7EA4" w14:textId="77777777" w:rsidR="00482240" w:rsidRDefault="00482240">
      <w:pPr>
        <w:pStyle w:val="Index1"/>
        <w:tabs>
          <w:tab w:val="right" w:leader="dot" w:pos="3786"/>
        </w:tabs>
        <w:rPr>
          <w:noProof/>
        </w:rPr>
      </w:pPr>
      <w:r>
        <w:rPr>
          <w:noProof/>
        </w:rPr>
        <w:t>Assignment</w:t>
      </w:r>
      <w:r>
        <w:rPr>
          <w:noProof/>
        </w:rPr>
        <w:tab/>
        <w:t>78</w:t>
      </w:r>
    </w:p>
    <w:p w14:paraId="5B731A51" w14:textId="77777777" w:rsidR="00482240" w:rsidRDefault="00482240">
      <w:pPr>
        <w:pStyle w:val="Index1"/>
        <w:tabs>
          <w:tab w:val="right" w:leader="dot" w:pos="3786"/>
        </w:tabs>
        <w:rPr>
          <w:noProof/>
        </w:rPr>
      </w:pPr>
      <w:r w:rsidRPr="006D5E0C">
        <w:rPr>
          <w:rFonts w:eastAsia="Arial Unicode MS"/>
          <w:noProof/>
        </w:rPr>
        <w:t>ATTRIBUTE</w:t>
      </w:r>
      <w:r>
        <w:rPr>
          <w:noProof/>
        </w:rPr>
        <w:tab/>
        <w:t>65</w:t>
      </w:r>
    </w:p>
    <w:p w14:paraId="69C56CDD" w14:textId="77777777" w:rsidR="00482240" w:rsidRDefault="00482240">
      <w:pPr>
        <w:pStyle w:val="Index1"/>
        <w:tabs>
          <w:tab w:val="right" w:leader="dot" w:pos="3786"/>
        </w:tabs>
        <w:rPr>
          <w:noProof/>
        </w:rPr>
      </w:pPr>
      <w:r>
        <w:rPr>
          <w:noProof/>
        </w:rPr>
        <w:t>AttributeSpec</w:t>
      </w:r>
      <w:r>
        <w:rPr>
          <w:noProof/>
        </w:rPr>
        <w:tab/>
        <w:t>79</w:t>
      </w:r>
    </w:p>
    <w:p w14:paraId="55EE5983" w14:textId="77777777" w:rsidR="00482240" w:rsidRDefault="00482240">
      <w:pPr>
        <w:pStyle w:val="Index1"/>
        <w:tabs>
          <w:tab w:val="right" w:leader="dot" w:pos="3786"/>
        </w:tabs>
        <w:rPr>
          <w:noProof/>
        </w:rPr>
      </w:pPr>
      <w:r>
        <w:rPr>
          <w:noProof/>
        </w:rPr>
        <w:t>Authority</w:t>
      </w:r>
      <w:r>
        <w:rPr>
          <w:noProof/>
        </w:rPr>
        <w:tab/>
        <w:t>44</w:t>
      </w:r>
    </w:p>
    <w:p w14:paraId="33ECE0C4" w14:textId="77777777" w:rsidR="00482240" w:rsidRDefault="00482240">
      <w:pPr>
        <w:pStyle w:val="Index1"/>
        <w:tabs>
          <w:tab w:val="right" w:leader="dot" w:pos="3786"/>
        </w:tabs>
        <w:rPr>
          <w:noProof/>
        </w:rPr>
      </w:pPr>
      <w:r>
        <w:rPr>
          <w:noProof/>
        </w:rPr>
        <w:t>Avg</w:t>
      </w:r>
      <w:r>
        <w:rPr>
          <w:noProof/>
        </w:rPr>
        <w:tab/>
        <w:t>76</w:t>
      </w:r>
    </w:p>
    <w:p w14:paraId="21778171"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BEGIN</w:t>
      </w:r>
      <w:r>
        <w:rPr>
          <w:noProof/>
        </w:rPr>
        <w:tab/>
        <w:t>62, 78</w:t>
      </w:r>
    </w:p>
    <w:p w14:paraId="00AD9569" w14:textId="77777777" w:rsidR="00482240" w:rsidRDefault="00482240">
      <w:pPr>
        <w:pStyle w:val="Index1"/>
        <w:tabs>
          <w:tab w:val="right" w:leader="dot" w:pos="3786"/>
        </w:tabs>
        <w:rPr>
          <w:noProof/>
        </w:rPr>
      </w:pPr>
      <w:r>
        <w:rPr>
          <w:noProof/>
        </w:rPr>
        <w:t>Between</w:t>
      </w:r>
      <w:r>
        <w:rPr>
          <w:noProof/>
        </w:rPr>
        <w:tab/>
        <w:t>75</w:t>
      </w:r>
    </w:p>
    <w:p w14:paraId="1E4989F4"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BETWEEN</w:t>
      </w:r>
      <w:r>
        <w:rPr>
          <w:noProof/>
        </w:rPr>
        <w:tab/>
        <w:t>75</w:t>
      </w:r>
    </w:p>
    <w:p w14:paraId="063E20F3" w14:textId="77777777" w:rsidR="00482240" w:rsidRDefault="00482240">
      <w:pPr>
        <w:pStyle w:val="Index1"/>
        <w:tabs>
          <w:tab w:val="right" w:leader="dot" w:pos="3786"/>
        </w:tabs>
        <w:rPr>
          <w:noProof/>
        </w:rPr>
      </w:pPr>
      <w:r>
        <w:rPr>
          <w:noProof/>
        </w:rPr>
        <w:t>BinaryOp</w:t>
      </w:r>
      <w:r>
        <w:rPr>
          <w:noProof/>
        </w:rPr>
        <w:tab/>
        <w:t>73</w:t>
      </w:r>
    </w:p>
    <w:p w14:paraId="1882B7F3"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BLOB</w:t>
      </w:r>
      <w:r>
        <w:rPr>
          <w:noProof/>
        </w:rPr>
        <w:tab/>
        <w:t>70</w:t>
      </w:r>
    </w:p>
    <w:p w14:paraId="69D7A0CE" w14:textId="77777777" w:rsidR="00482240" w:rsidRDefault="00482240">
      <w:pPr>
        <w:pStyle w:val="Index1"/>
        <w:tabs>
          <w:tab w:val="right" w:leader="dot" w:pos="3786"/>
        </w:tabs>
        <w:rPr>
          <w:noProof/>
        </w:rPr>
      </w:pPr>
      <w:r>
        <w:rPr>
          <w:noProof/>
        </w:rPr>
        <w:t>BooleanExpr</w:t>
      </w:r>
      <w:r>
        <w:rPr>
          <w:noProof/>
        </w:rPr>
        <w:tab/>
        <w:t>75</w:t>
      </w:r>
    </w:p>
    <w:p w14:paraId="1040F7E3" w14:textId="77777777" w:rsidR="00482240" w:rsidRDefault="00482240">
      <w:pPr>
        <w:pStyle w:val="Index1"/>
        <w:tabs>
          <w:tab w:val="right" w:leader="dot" w:pos="3786"/>
        </w:tabs>
        <w:rPr>
          <w:noProof/>
        </w:rPr>
      </w:pPr>
      <w:r>
        <w:rPr>
          <w:noProof/>
        </w:rPr>
        <w:t>BooleanFactor</w:t>
      </w:r>
      <w:r>
        <w:rPr>
          <w:noProof/>
        </w:rPr>
        <w:tab/>
        <w:t>75</w:t>
      </w:r>
    </w:p>
    <w:p w14:paraId="2772709F" w14:textId="77777777" w:rsidR="00482240" w:rsidRDefault="00482240">
      <w:pPr>
        <w:pStyle w:val="Index1"/>
        <w:tabs>
          <w:tab w:val="right" w:leader="dot" w:pos="3786"/>
        </w:tabs>
        <w:rPr>
          <w:noProof/>
        </w:rPr>
      </w:pPr>
      <w:r>
        <w:rPr>
          <w:noProof/>
        </w:rPr>
        <w:t>BooleanTerm</w:t>
      </w:r>
      <w:r>
        <w:rPr>
          <w:noProof/>
        </w:rPr>
        <w:tab/>
        <w:t>75</w:t>
      </w:r>
    </w:p>
    <w:p w14:paraId="6C573D3B" w14:textId="77777777" w:rsidR="00482240" w:rsidRDefault="00482240">
      <w:pPr>
        <w:pStyle w:val="Index1"/>
        <w:tabs>
          <w:tab w:val="right" w:leader="dot" w:pos="3786"/>
        </w:tabs>
        <w:rPr>
          <w:noProof/>
        </w:rPr>
      </w:pPr>
      <w:r>
        <w:rPr>
          <w:noProof/>
        </w:rPr>
        <w:t>BooleanTest</w:t>
      </w:r>
      <w:r>
        <w:rPr>
          <w:noProof/>
        </w:rPr>
        <w:tab/>
        <w:t>75</w:t>
      </w:r>
    </w:p>
    <w:p w14:paraId="69D4E67C"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BREAK</w:t>
      </w:r>
      <w:r>
        <w:rPr>
          <w:noProof/>
        </w:rPr>
        <w:tab/>
        <w:t>62</w:t>
      </w:r>
    </w:p>
    <w:p w14:paraId="279B0C2C" w14:textId="77777777" w:rsidR="00482240" w:rsidRDefault="00482240">
      <w:pPr>
        <w:pStyle w:val="Index1"/>
        <w:tabs>
          <w:tab w:val="right" w:leader="dot" w:pos="3786"/>
        </w:tabs>
        <w:rPr>
          <w:noProof/>
        </w:rPr>
      </w:pPr>
      <w:r>
        <w:rPr>
          <w:noProof/>
        </w:rPr>
        <w:t>Bson</w:t>
      </w:r>
      <w:r>
        <w:rPr>
          <w:noProof/>
        </w:rPr>
        <w:tab/>
        <w:t>69</w:t>
      </w:r>
    </w:p>
    <w:p w14:paraId="022EC7C2" w14:textId="77777777" w:rsidR="00482240" w:rsidRDefault="00482240">
      <w:pPr>
        <w:pStyle w:val="Index1"/>
        <w:tabs>
          <w:tab w:val="right" w:leader="dot" w:pos="3786"/>
        </w:tabs>
        <w:rPr>
          <w:noProof/>
        </w:rPr>
      </w:pPr>
      <w:r>
        <w:rPr>
          <w:noProof/>
        </w:rPr>
        <w:t>Call</w:t>
      </w:r>
      <w:r>
        <w:rPr>
          <w:noProof/>
        </w:rPr>
        <w:tab/>
        <w:t>78</w:t>
      </w:r>
    </w:p>
    <w:p w14:paraId="57B213CC" w14:textId="77777777" w:rsidR="00482240" w:rsidRDefault="00482240">
      <w:pPr>
        <w:pStyle w:val="Index1"/>
        <w:tabs>
          <w:tab w:val="right" w:leader="dot" w:pos="3786"/>
        </w:tabs>
        <w:rPr>
          <w:noProof/>
        </w:rPr>
      </w:pPr>
      <w:r w:rsidRPr="006D5E0C">
        <w:rPr>
          <w:rFonts w:eastAsia="Arial Unicode MS"/>
          <w:noProof/>
        </w:rPr>
        <w:t>CAPTION</w:t>
      </w:r>
      <w:r>
        <w:rPr>
          <w:noProof/>
        </w:rPr>
        <w:tab/>
        <w:t>65</w:t>
      </w:r>
    </w:p>
    <w:p w14:paraId="65AE6D66" w14:textId="77777777" w:rsidR="00482240" w:rsidRDefault="00482240">
      <w:pPr>
        <w:pStyle w:val="Index1"/>
        <w:tabs>
          <w:tab w:val="right" w:leader="dot" w:pos="3786"/>
        </w:tabs>
        <w:rPr>
          <w:noProof/>
        </w:rPr>
      </w:pPr>
      <w:r>
        <w:rPr>
          <w:noProof/>
        </w:rPr>
        <w:t>Cardinality</w:t>
      </w:r>
      <w:r>
        <w:rPr>
          <w:noProof/>
        </w:rPr>
        <w:tab/>
        <w:t>77</w:t>
      </w:r>
    </w:p>
    <w:p w14:paraId="6FA7CF4C" w14:textId="77777777" w:rsidR="00482240" w:rsidRDefault="00482240">
      <w:pPr>
        <w:pStyle w:val="Index1"/>
        <w:tabs>
          <w:tab w:val="right" w:leader="dot" w:pos="3786"/>
        </w:tabs>
        <w:rPr>
          <w:noProof/>
        </w:rPr>
      </w:pPr>
      <w:r>
        <w:rPr>
          <w:noProof/>
        </w:rPr>
        <w:t>CASCADE</w:t>
      </w:r>
      <w:r>
        <w:rPr>
          <w:noProof/>
        </w:rPr>
        <w:tab/>
        <w:t>68</w:t>
      </w:r>
    </w:p>
    <w:p w14:paraId="13C8905F" w14:textId="77777777" w:rsidR="00482240" w:rsidRDefault="00482240">
      <w:pPr>
        <w:pStyle w:val="Index1"/>
        <w:tabs>
          <w:tab w:val="right" w:leader="dot" w:pos="3786"/>
        </w:tabs>
        <w:rPr>
          <w:noProof/>
        </w:rPr>
      </w:pPr>
      <w:r>
        <w:rPr>
          <w:noProof/>
        </w:rPr>
        <w:t>Cascade Delete</w:t>
      </w:r>
      <w:r>
        <w:rPr>
          <w:noProof/>
        </w:rPr>
        <w:tab/>
        <w:t>95, 127</w:t>
      </w:r>
    </w:p>
    <w:p w14:paraId="1057466F" w14:textId="77777777" w:rsidR="00482240" w:rsidRDefault="00482240">
      <w:pPr>
        <w:pStyle w:val="Index1"/>
        <w:tabs>
          <w:tab w:val="right" w:leader="dot" w:pos="3786"/>
        </w:tabs>
        <w:rPr>
          <w:noProof/>
        </w:rPr>
      </w:pPr>
      <w:r>
        <w:rPr>
          <w:noProof/>
        </w:rPr>
        <w:t>Cascade Update</w:t>
      </w:r>
      <w:r>
        <w:rPr>
          <w:noProof/>
        </w:rPr>
        <w:tab/>
        <w:t>95, 127</w:t>
      </w:r>
    </w:p>
    <w:p w14:paraId="7F35D375" w14:textId="77777777" w:rsidR="00482240" w:rsidRDefault="00482240">
      <w:pPr>
        <w:pStyle w:val="Index1"/>
        <w:tabs>
          <w:tab w:val="right" w:leader="dot" w:pos="3786"/>
        </w:tabs>
        <w:rPr>
          <w:noProof/>
        </w:rPr>
      </w:pPr>
      <w:r>
        <w:rPr>
          <w:noProof/>
        </w:rPr>
        <w:t>CaseStatement</w:t>
      </w:r>
      <w:r>
        <w:rPr>
          <w:noProof/>
        </w:rPr>
        <w:tab/>
        <w:t>78</w:t>
      </w:r>
    </w:p>
    <w:p w14:paraId="4EFE261D" w14:textId="77777777" w:rsidR="00482240" w:rsidRDefault="00482240">
      <w:pPr>
        <w:pStyle w:val="Index1"/>
        <w:tabs>
          <w:tab w:val="right" w:leader="dot" w:pos="3786"/>
        </w:tabs>
        <w:rPr>
          <w:noProof/>
        </w:rPr>
      </w:pPr>
      <w:r>
        <w:rPr>
          <w:noProof/>
        </w:rPr>
        <w:t>Cast</w:t>
      </w:r>
      <w:r>
        <w:rPr>
          <w:noProof/>
        </w:rPr>
        <w:tab/>
        <w:t>77</w:t>
      </w:r>
    </w:p>
    <w:p w14:paraId="0709150F" w14:textId="77777777" w:rsidR="00482240" w:rsidRDefault="00482240">
      <w:pPr>
        <w:pStyle w:val="Index1"/>
        <w:tabs>
          <w:tab w:val="right" w:leader="dot" w:pos="3786"/>
        </w:tabs>
        <w:rPr>
          <w:noProof/>
        </w:rPr>
      </w:pPr>
      <w:r>
        <w:rPr>
          <w:noProof/>
        </w:rPr>
        <w:t>CATALOG_NAME</w:t>
      </w:r>
      <w:r>
        <w:rPr>
          <w:noProof/>
        </w:rPr>
        <w:tab/>
        <w:t>78</w:t>
      </w:r>
    </w:p>
    <w:p w14:paraId="027990DB" w14:textId="77777777" w:rsidR="00482240" w:rsidRDefault="00482240">
      <w:pPr>
        <w:pStyle w:val="Index1"/>
        <w:tabs>
          <w:tab w:val="right" w:leader="dot" w:pos="3786"/>
        </w:tabs>
        <w:rPr>
          <w:noProof/>
        </w:rPr>
      </w:pPr>
      <w:r>
        <w:rPr>
          <w:noProof/>
        </w:rPr>
        <w:t>Ceiling</w:t>
      </w:r>
      <w:r>
        <w:rPr>
          <w:noProof/>
        </w:rPr>
        <w:tab/>
        <w:t>76</w:t>
      </w:r>
    </w:p>
    <w:p w14:paraId="0CB6E213" w14:textId="77777777" w:rsidR="00482240" w:rsidRDefault="00482240">
      <w:pPr>
        <w:pStyle w:val="Index1"/>
        <w:tabs>
          <w:tab w:val="right" w:leader="dot" w:pos="3786"/>
        </w:tabs>
        <w:rPr>
          <w:noProof/>
        </w:rPr>
      </w:pPr>
      <w:r>
        <w:rPr>
          <w:noProof/>
        </w:rPr>
        <w:t>CHAR_LENGTH</w:t>
      </w:r>
      <w:r>
        <w:rPr>
          <w:noProof/>
        </w:rPr>
        <w:tab/>
        <w:t>76</w:t>
      </w:r>
    </w:p>
    <w:p w14:paraId="5F0BB570" w14:textId="77777777" w:rsidR="00482240" w:rsidRDefault="00482240">
      <w:pPr>
        <w:pStyle w:val="Index1"/>
        <w:tabs>
          <w:tab w:val="right" w:leader="dot" w:pos="3786"/>
        </w:tabs>
        <w:rPr>
          <w:noProof/>
        </w:rPr>
      </w:pPr>
      <w:r>
        <w:rPr>
          <w:noProof/>
        </w:rPr>
        <w:t>CharacterType</w:t>
      </w:r>
      <w:r>
        <w:rPr>
          <w:noProof/>
        </w:rPr>
        <w:tab/>
        <w:t>69</w:t>
      </w:r>
    </w:p>
    <w:p w14:paraId="5F3C85E8" w14:textId="77777777" w:rsidR="00482240" w:rsidRDefault="00482240">
      <w:pPr>
        <w:pStyle w:val="Index1"/>
        <w:tabs>
          <w:tab w:val="right" w:leader="dot" w:pos="3786"/>
        </w:tabs>
        <w:rPr>
          <w:noProof/>
        </w:rPr>
      </w:pPr>
      <w:r>
        <w:rPr>
          <w:noProof/>
        </w:rPr>
        <w:t>CheckConstraint</w:t>
      </w:r>
      <w:r>
        <w:rPr>
          <w:noProof/>
        </w:rPr>
        <w:tab/>
        <w:t>64</w:t>
      </w:r>
    </w:p>
    <w:p w14:paraId="2FEA0C58" w14:textId="77777777" w:rsidR="00482240" w:rsidRDefault="00482240">
      <w:pPr>
        <w:pStyle w:val="Index1"/>
        <w:tabs>
          <w:tab w:val="right" w:leader="dot" w:pos="3786"/>
        </w:tabs>
        <w:rPr>
          <w:noProof/>
        </w:rPr>
      </w:pPr>
      <w:r>
        <w:rPr>
          <w:noProof/>
        </w:rPr>
        <w:t>CLASS_ORIGIN</w:t>
      </w:r>
      <w:r>
        <w:rPr>
          <w:noProof/>
        </w:rPr>
        <w:tab/>
        <w:t>78</w:t>
      </w:r>
    </w:p>
    <w:p w14:paraId="40E8577F" w14:textId="77777777" w:rsidR="00482240" w:rsidRDefault="00482240">
      <w:pPr>
        <w:pStyle w:val="Index1"/>
        <w:tabs>
          <w:tab w:val="right" w:leader="dot" w:pos="3786"/>
        </w:tabs>
        <w:rPr>
          <w:noProof/>
        </w:rPr>
      </w:pPr>
      <w:r>
        <w:rPr>
          <w:noProof/>
        </w:rPr>
        <w:t>classification</w:t>
      </w:r>
      <w:r>
        <w:rPr>
          <w:noProof/>
        </w:rPr>
        <w:tab/>
        <w:t>71</w:t>
      </w:r>
    </w:p>
    <w:p w14:paraId="2C718093" w14:textId="77777777" w:rsidR="00482240" w:rsidRDefault="00482240">
      <w:pPr>
        <w:pStyle w:val="Index1"/>
        <w:tabs>
          <w:tab w:val="right" w:leader="dot" w:pos="3786"/>
        </w:tabs>
        <w:rPr>
          <w:noProof/>
        </w:rPr>
      </w:pPr>
      <w:r>
        <w:rPr>
          <w:noProof/>
        </w:rPr>
        <w:t>Classification</w:t>
      </w:r>
      <w:r>
        <w:rPr>
          <w:noProof/>
        </w:rPr>
        <w:tab/>
        <w:t>64, 65</w:t>
      </w:r>
    </w:p>
    <w:p w14:paraId="195E4E4A" w14:textId="77777777" w:rsidR="00482240" w:rsidRDefault="00482240">
      <w:pPr>
        <w:pStyle w:val="Index1"/>
        <w:tabs>
          <w:tab w:val="right" w:leader="dot" w:pos="3786"/>
        </w:tabs>
        <w:rPr>
          <w:noProof/>
        </w:rPr>
      </w:pPr>
      <w:r>
        <w:rPr>
          <w:noProof/>
        </w:rPr>
        <w:t>clearance</w:t>
      </w:r>
      <w:r>
        <w:rPr>
          <w:noProof/>
        </w:rPr>
        <w:tab/>
        <w:t>71</w:t>
      </w:r>
    </w:p>
    <w:p w14:paraId="51EE19EA" w14:textId="77777777" w:rsidR="00482240" w:rsidRDefault="00482240">
      <w:pPr>
        <w:pStyle w:val="Index1"/>
        <w:tabs>
          <w:tab w:val="right" w:leader="dot" w:pos="3786"/>
        </w:tabs>
        <w:rPr>
          <w:noProof/>
        </w:rPr>
      </w:pPr>
      <w:r>
        <w:rPr>
          <w:noProof/>
        </w:rPr>
        <w:t>Clearance</w:t>
      </w:r>
      <w:r>
        <w:rPr>
          <w:noProof/>
        </w:rPr>
        <w:tab/>
        <w:t>68, 93</w:t>
      </w:r>
    </w:p>
    <w:p w14:paraId="36650637"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CLOB</w:t>
      </w:r>
      <w:r>
        <w:rPr>
          <w:noProof/>
        </w:rPr>
        <w:tab/>
        <w:t>70</w:t>
      </w:r>
    </w:p>
    <w:p w14:paraId="5CAC4E82" w14:textId="77777777" w:rsidR="00482240" w:rsidRDefault="00482240">
      <w:pPr>
        <w:pStyle w:val="Index1"/>
        <w:tabs>
          <w:tab w:val="right" w:leader="dot" w:pos="3786"/>
        </w:tabs>
        <w:rPr>
          <w:noProof/>
        </w:rPr>
      </w:pPr>
      <w:r>
        <w:rPr>
          <w:noProof/>
        </w:rPr>
        <w:t>Close</w:t>
      </w:r>
      <w:r>
        <w:rPr>
          <w:noProof/>
        </w:rPr>
        <w:tab/>
        <w:t>78</w:t>
      </w:r>
    </w:p>
    <w:p w14:paraId="594CCBF5" w14:textId="77777777" w:rsidR="00482240" w:rsidRDefault="00482240">
      <w:pPr>
        <w:pStyle w:val="Index1"/>
        <w:tabs>
          <w:tab w:val="right" w:leader="dot" w:pos="3786"/>
        </w:tabs>
        <w:rPr>
          <w:noProof/>
        </w:rPr>
      </w:pPr>
      <w:r>
        <w:rPr>
          <w:noProof/>
        </w:rPr>
        <w:t>Coalesce</w:t>
      </w:r>
      <w:r>
        <w:rPr>
          <w:noProof/>
        </w:rPr>
        <w:tab/>
        <w:t>76</w:t>
      </w:r>
    </w:p>
    <w:p w14:paraId="72396412" w14:textId="77777777" w:rsidR="00482240" w:rsidRDefault="00482240">
      <w:pPr>
        <w:pStyle w:val="Index1"/>
        <w:tabs>
          <w:tab w:val="right" w:leader="dot" w:pos="3786"/>
        </w:tabs>
        <w:rPr>
          <w:noProof/>
        </w:rPr>
      </w:pPr>
      <w:r>
        <w:rPr>
          <w:noProof/>
        </w:rPr>
        <w:t>Collate</w:t>
      </w:r>
      <w:r>
        <w:rPr>
          <w:noProof/>
        </w:rPr>
        <w:tab/>
        <w:t>69</w:t>
      </w:r>
    </w:p>
    <w:p w14:paraId="1EC1003A" w14:textId="77777777" w:rsidR="00482240" w:rsidRDefault="00482240">
      <w:pPr>
        <w:pStyle w:val="Index1"/>
        <w:tabs>
          <w:tab w:val="right" w:leader="dot" w:pos="3786"/>
        </w:tabs>
        <w:rPr>
          <w:noProof/>
        </w:rPr>
      </w:pPr>
      <w:r>
        <w:rPr>
          <w:noProof/>
        </w:rPr>
        <w:t>Collect</w:t>
      </w:r>
      <w:r>
        <w:rPr>
          <w:noProof/>
        </w:rPr>
        <w:tab/>
        <w:t>77</w:t>
      </w:r>
    </w:p>
    <w:p w14:paraId="6D3263F2" w14:textId="77777777" w:rsidR="00482240" w:rsidRDefault="00482240">
      <w:pPr>
        <w:pStyle w:val="Index1"/>
        <w:tabs>
          <w:tab w:val="right" w:leader="dot" w:pos="3786"/>
        </w:tabs>
        <w:rPr>
          <w:noProof/>
        </w:rPr>
      </w:pPr>
      <w:r>
        <w:rPr>
          <w:noProof/>
        </w:rPr>
        <w:t>Cols</w:t>
      </w:r>
      <w:r>
        <w:rPr>
          <w:noProof/>
        </w:rPr>
        <w:tab/>
        <w:t>67</w:t>
      </w:r>
    </w:p>
    <w:p w14:paraId="41312191" w14:textId="77777777" w:rsidR="00482240" w:rsidRDefault="00482240">
      <w:pPr>
        <w:pStyle w:val="Index1"/>
        <w:tabs>
          <w:tab w:val="right" w:leader="dot" w:pos="3786"/>
        </w:tabs>
        <w:rPr>
          <w:noProof/>
        </w:rPr>
      </w:pPr>
      <w:r>
        <w:rPr>
          <w:noProof/>
        </w:rPr>
        <w:t>COLUMN_NAME</w:t>
      </w:r>
      <w:r>
        <w:rPr>
          <w:noProof/>
        </w:rPr>
        <w:tab/>
        <w:t>78</w:t>
      </w:r>
    </w:p>
    <w:p w14:paraId="14E18BD3" w14:textId="77777777" w:rsidR="00482240" w:rsidRDefault="00482240">
      <w:pPr>
        <w:pStyle w:val="Index1"/>
        <w:tabs>
          <w:tab w:val="right" w:leader="dot" w:pos="3786"/>
        </w:tabs>
        <w:rPr>
          <w:noProof/>
        </w:rPr>
      </w:pPr>
      <w:r w:rsidRPr="006D5E0C">
        <w:rPr>
          <w:rFonts w:eastAsia="Times New Roman"/>
          <w:noProof/>
          <w:lang w:eastAsia="en-US"/>
        </w:rPr>
        <w:t>Column2</w:t>
      </w:r>
      <w:r>
        <w:rPr>
          <w:noProof/>
        </w:rPr>
        <w:tab/>
        <w:t>125</w:t>
      </w:r>
    </w:p>
    <w:p w14:paraId="2BBDD075" w14:textId="77777777" w:rsidR="00482240" w:rsidRDefault="00482240">
      <w:pPr>
        <w:pStyle w:val="Index1"/>
        <w:tabs>
          <w:tab w:val="right" w:leader="dot" w:pos="3786"/>
        </w:tabs>
        <w:rPr>
          <w:noProof/>
        </w:rPr>
      </w:pPr>
      <w:r>
        <w:rPr>
          <w:noProof/>
        </w:rPr>
        <w:t>ColumnConstraint</w:t>
      </w:r>
      <w:r>
        <w:rPr>
          <w:noProof/>
        </w:rPr>
        <w:tab/>
        <w:t>66</w:t>
      </w:r>
    </w:p>
    <w:p w14:paraId="2BF2D1D3" w14:textId="77777777" w:rsidR="00482240" w:rsidRDefault="00482240">
      <w:pPr>
        <w:pStyle w:val="Index1"/>
        <w:tabs>
          <w:tab w:val="right" w:leader="dot" w:pos="3786"/>
        </w:tabs>
        <w:rPr>
          <w:noProof/>
        </w:rPr>
      </w:pPr>
      <w:r>
        <w:rPr>
          <w:noProof/>
        </w:rPr>
        <w:t>ColumnConstraintDef</w:t>
      </w:r>
      <w:r>
        <w:rPr>
          <w:noProof/>
        </w:rPr>
        <w:tab/>
        <w:t>66</w:t>
      </w:r>
    </w:p>
    <w:p w14:paraId="1D6863C5" w14:textId="77777777" w:rsidR="00482240" w:rsidRDefault="00482240">
      <w:pPr>
        <w:pStyle w:val="Index1"/>
        <w:tabs>
          <w:tab w:val="right" w:leader="dot" w:pos="3786"/>
        </w:tabs>
        <w:rPr>
          <w:noProof/>
        </w:rPr>
      </w:pPr>
      <w:r>
        <w:rPr>
          <w:noProof/>
        </w:rPr>
        <w:t>ColumnDefinition</w:t>
      </w:r>
      <w:r>
        <w:rPr>
          <w:noProof/>
        </w:rPr>
        <w:tab/>
        <w:t>66</w:t>
      </w:r>
    </w:p>
    <w:p w14:paraId="48C8476B" w14:textId="77777777" w:rsidR="00482240" w:rsidRDefault="00482240">
      <w:pPr>
        <w:pStyle w:val="Index1"/>
        <w:tabs>
          <w:tab w:val="right" w:leader="dot" w:pos="3786"/>
        </w:tabs>
        <w:rPr>
          <w:noProof/>
        </w:rPr>
      </w:pPr>
      <w:r>
        <w:rPr>
          <w:noProof/>
        </w:rPr>
        <w:t>ColumnOption</w:t>
      </w:r>
      <w:r>
        <w:rPr>
          <w:noProof/>
        </w:rPr>
        <w:tab/>
        <w:t>67</w:t>
      </w:r>
    </w:p>
    <w:p w14:paraId="4668BF51" w14:textId="77777777" w:rsidR="00482240" w:rsidRDefault="00482240">
      <w:pPr>
        <w:pStyle w:val="Index1"/>
        <w:tabs>
          <w:tab w:val="right" w:leader="dot" w:pos="3786"/>
        </w:tabs>
        <w:rPr>
          <w:noProof/>
        </w:rPr>
      </w:pPr>
      <w:r>
        <w:rPr>
          <w:noProof/>
        </w:rPr>
        <w:t>ColumnOptionsPart</w:t>
      </w:r>
      <w:r>
        <w:rPr>
          <w:noProof/>
        </w:rPr>
        <w:tab/>
        <w:t>67</w:t>
      </w:r>
    </w:p>
    <w:p w14:paraId="3B807266" w14:textId="77777777" w:rsidR="00482240" w:rsidRDefault="00482240">
      <w:pPr>
        <w:pStyle w:val="Index1"/>
        <w:tabs>
          <w:tab w:val="right" w:leader="dot" w:pos="3786"/>
        </w:tabs>
        <w:rPr>
          <w:noProof/>
        </w:rPr>
      </w:pPr>
      <w:r>
        <w:rPr>
          <w:noProof/>
        </w:rPr>
        <w:t>ColumnRef</w:t>
      </w:r>
      <w:r>
        <w:rPr>
          <w:noProof/>
        </w:rPr>
        <w:tab/>
        <w:t>73</w:t>
      </w:r>
    </w:p>
    <w:p w14:paraId="49B18314" w14:textId="77777777" w:rsidR="00482240" w:rsidRDefault="00482240">
      <w:pPr>
        <w:pStyle w:val="Index1"/>
        <w:tabs>
          <w:tab w:val="right" w:leader="dot" w:pos="3786"/>
        </w:tabs>
        <w:rPr>
          <w:noProof/>
        </w:rPr>
      </w:pPr>
      <w:r>
        <w:rPr>
          <w:noProof/>
        </w:rPr>
        <w:t>COMMAND_FUNCTION</w:t>
      </w:r>
      <w:r>
        <w:rPr>
          <w:noProof/>
        </w:rPr>
        <w:tab/>
        <w:t>78</w:t>
      </w:r>
    </w:p>
    <w:p w14:paraId="39FE6FCE" w14:textId="77777777" w:rsidR="00482240" w:rsidRDefault="00482240">
      <w:pPr>
        <w:pStyle w:val="Index1"/>
        <w:tabs>
          <w:tab w:val="right" w:leader="dot" w:pos="3786"/>
        </w:tabs>
        <w:rPr>
          <w:noProof/>
        </w:rPr>
      </w:pPr>
      <w:r>
        <w:rPr>
          <w:noProof/>
        </w:rPr>
        <w:t>COMMAND_FUNCTION_CODE</w:t>
      </w:r>
      <w:r>
        <w:rPr>
          <w:noProof/>
        </w:rPr>
        <w:tab/>
        <w:t>78</w:t>
      </w:r>
    </w:p>
    <w:p w14:paraId="71140DF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COMMIT</w:t>
      </w:r>
      <w:r>
        <w:rPr>
          <w:noProof/>
        </w:rPr>
        <w:tab/>
        <w:t>62</w:t>
      </w:r>
    </w:p>
    <w:p w14:paraId="2969D983" w14:textId="77777777" w:rsidR="00482240" w:rsidRDefault="00482240">
      <w:pPr>
        <w:pStyle w:val="Index1"/>
        <w:tabs>
          <w:tab w:val="right" w:leader="dot" w:pos="3786"/>
        </w:tabs>
        <w:rPr>
          <w:noProof/>
        </w:rPr>
      </w:pPr>
      <w:r>
        <w:rPr>
          <w:noProof/>
        </w:rPr>
        <w:t>Comparison</w:t>
      </w:r>
      <w:r>
        <w:rPr>
          <w:noProof/>
        </w:rPr>
        <w:tab/>
        <w:t>75</w:t>
      </w:r>
    </w:p>
    <w:p w14:paraId="5CCA4364" w14:textId="77777777" w:rsidR="00482240" w:rsidRDefault="00482240">
      <w:pPr>
        <w:pStyle w:val="Index1"/>
        <w:tabs>
          <w:tab w:val="right" w:leader="dot" w:pos="3786"/>
        </w:tabs>
        <w:rPr>
          <w:noProof/>
        </w:rPr>
      </w:pPr>
      <w:r>
        <w:rPr>
          <w:noProof/>
        </w:rPr>
        <w:t>CompOp</w:t>
      </w:r>
      <w:r>
        <w:rPr>
          <w:noProof/>
        </w:rPr>
        <w:tab/>
        <w:t>75</w:t>
      </w:r>
    </w:p>
    <w:p w14:paraId="56883422" w14:textId="77777777" w:rsidR="00482240" w:rsidRDefault="00482240">
      <w:pPr>
        <w:pStyle w:val="Index1"/>
        <w:tabs>
          <w:tab w:val="right" w:leader="dot" w:pos="3786"/>
        </w:tabs>
        <w:rPr>
          <w:noProof/>
        </w:rPr>
      </w:pPr>
      <w:r>
        <w:rPr>
          <w:noProof/>
        </w:rPr>
        <w:t>CompoundStatement</w:t>
      </w:r>
      <w:r>
        <w:rPr>
          <w:noProof/>
        </w:rPr>
        <w:tab/>
        <w:t>20, 78</w:t>
      </w:r>
    </w:p>
    <w:p w14:paraId="4244F044" w14:textId="77777777" w:rsidR="00482240" w:rsidRDefault="00482240">
      <w:pPr>
        <w:pStyle w:val="Index1"/>
        <w:tabs>
          <w:tab w:val="right" w:leader="dot" w:pos="3786"/>
        </w:tabs>
        <w:rPr>
          <w:noProof/>
        </w:rPr>
      </w:pPr>
      <w:r>
        <w:rPr>
          <w:noProof/>
        </w:rPr>
        <w:t>CondInfo</w:t>
      </w:r>
      <w:r>
        <w:rPr>
          <w:noProof/>
        </w:rPr>
        <w:tab/>
        <w:t>78</w:t>
      </w:r>
    </w:p>
    <w:p w14:paraId="69C23A77" w14:textId="77777777" w:rsidR="00482240" w:rsidRDefault="00482240">
      <w:pPr>
        <w:pStyle w:val="Index1"/>
        <w:tabs>
          <w:tab w:val="right" w:leader="dot" w:pos="3786"/>
        </w:tabs>
        <w:rPr>
          <w:noProof/>
        </w:rPr>
      </w:pPr>
      <w:r>
        <w:rPr>
          <w:noProof/>
        </w:rPr>
        <w:t>CondInfo’</w:t>
      </w:r>
      <w:r>
        <w:rPr>
          <w:noProof/>
        </w:rPr>
        <w:tab/>
        <w:t>78</w:t>
      </w:r>
    </w:p>
    <w:p w14:paraId="5B49D84C" w14:textId="77777777" w:rsidR="00482240" w:rsidRDefault="00482240">
      <w:pPr>
        <w:pStyle w:val="Index1"/>
        <w:tabs>
          <w:tab w:val="right" w:leader="dot" w:pos="3786"/>
        </w:tabs>
        <w:rPr>
          <w:noProof/>
        </w:rPr>
      </w:pPr>
      <w:r>
        <w:rPr>
          <w:noProof/>
        </w:rPr>
        <w:t>Condition</w:t>
      </w:r>
      <w:r>
        <w:rPr>
          <w:noProof/>
        </w:rPr>
        <w:tab/>
        <w:t>78</w:t>
      </w:r>
    </w:p>
    <w:p w14:paraId="3AFBB91F" w14:textId="77777777" w:rsidR="00482240" w:rsidRDefault="00482240">
      <w:pPr>
        <w:pStyle w:val="Index1"/>
        <w:tabs>
          <w:tab w:val="right" w:leader="dot" w:pos="3786"/>
        </w:tabs>
        <w:rPr>
          <w:noProof/>
        </w:rPr>
      </w:pPr>
      <w:r>
        <w:rPr>
          <w:noProof/>
        </w:rPr>
        <w:t>CONDITION_NUMBER</w:t>
      </w:r>
      <w:r>
        <w:rPr>
          <w:noProof/>
        </w:rPr>
        <w:tab/>
        <w:t>78</w:t>
      </w:r>
    </w:p>
    <w:p w14:paraId="65F9A81C" w14:textId="77777777" w:rsidR="00482240" w:rsidRDefault="00482240">
      <w:pPr>
        <w:pStyle w:val="Index1"/>
        <w:tabs>
          <w:tab w:val="right" w:leader="dot" w:pos="3786"/>
        </w:tabs>
        <w:rPr>
          <w:noProof/>
        </w:rPr>
      </w:pPr>
      <w:r>
        <w:rPr>
          <w:noProof/>
        </w:rPr>
        <w:t>ConditionCode</w:t>
      </w:r>
      <w:r>
        <w:rPr>
          <w:noProof/>
        </w:rPr>
        <w:tab/>
        <w:t>78</w:t>
      </w:r>
    </w:p>
    <w:p w14:paraId="35B32FCF" w14:textId="77777777" w:rsidR="00482240" w:rsidRDefault="00482240">
      <w:pPr>
        <w:pStyle w:val="Index1"/>
        <w:tabs>
          <w:tab w:val="right" w:leader="dot" w:pos="3786"/>
        </w:tabs>
        <w:rPr>
          <w:noProof/>
        </w:rPr>
      </w:pPr>
      <w:r>
        <w:rPr>
          <w:noProof/>
        </w:rPr>
        <w:t>ConditionList</w:t>
      </w:r>
      <w:r>
        <w:rPr>
          <w:noProof/>
        </w:rPr>
        <w:tab/>
        <w:t>78</w:t>
      </w:r>
    </w:p>
    <w:p w14:paraId="363DF8C8" w14:textId="77777777" w:rsidR="00482240" w:rsidRDefault="00482240">
      <w:pPr>
        <w:pStyle w:val="Index1"/>
        <w:tabs>
          <w:tab w:val="right" w:leader="dot" w:pos="3786"/>
        </w:tabs>
        <w:rPr>
          <w:noProof/>
        </w:rPr>
      </w:pPr>
      <w:r>
        <w:rPr>
          <w:noProof/>
        </w:rPr>
        <w:t>CONNECTION_NAME</w:t>
      </w:r>
      <w:r>
        <w:rPr>
          <w:noProof/>
        </w:rPr>
        <w:tab/>
        <w:t>78</w:t>
      </w:r>
    </w:p>
    <w:p w14:paraId="027DEFAB"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CONSTRAINT</w:t>
      </w:r>
      <w:r>
        <w:rPr>
          <w:noProof/>
        </w:rPr>
        <w:tab/>
        <w:t>64</w:t>
      </w:r>
    </w:p>
    <w:p w14:paraId="346032E3" w14:textId="77777777" w:rsidR="00482240" w:rsidRDefault="00482240">
      <w:pPr>
        <w:pStyle w:val="Index1"/>
        <w:tabs>
          <w:tab w:val="right" w:leader="dot" w:pos="3786"/>
        </w:tabs>
        <w:rPr>
          <w:noProof/>
        </w:rPr>
      </w:pPr>
      <w:r>
        <w:rPr>
          <w:noProof/>
        </w:rPr>
        <w:t>CONSTRAINT_CATALOG</w:t>
      </w:r>
      <w:r>
        <w:rPr>
          <w:noProof/>
        </w:rPr>
        <w:tab/>
        <w:t>78</w:t>
      </w:r>
    </w:p>
    <w:p w14:paraId="698CF80B" w14:textId="77777777" w:rsidR="00482240" w:rsidRDefault="00482240">
      <w:pPr>
        <w:pStyle w:val="Index1"/>
        <w:tabs>
          <w:tab w:val="right" w:leader="dot" w:pos="3786"/>
        </w:tabs>
        <w:rPr>
          <w:noProof/>
        </w:rPr>
      </w:pPr>
      <w:r>
        <w:rPr>
          <w:noProof/>
        </w:rPr>
        <w:t>CONSTRAINT_NAME</w:t>
      </w:r>
      <w:r>
        <w:rPr>
          <w:noProof/>
        </w:rPr>
        <w:tab/>
        <w:t>78</w:t>
      </w:r>
    </w:p>
    <w:p w14:paraId="6014BD13" w14:textId="77777777" w:rsidR="00482240" w:rsidRDefault="00482240">
      <w:pPr>
        <w:pStyle w:val="Index1"/>
        <w:tabs>
          <w:tab w:val="right" w:leader="dot" w:pos="3786"/>
        </w:tabs>
        <w:rPr>
          <w:noProof/>
        </w:rPr>
      </w:pPr>
      <w:r>
        <w:rPr>
          <w:noProof/>
        </w:rPr>
        <w:t>CONSTRAINT_SCHEMA</w:t>
      </w:r>
      <w:r>
        <w:rPr>
          <w:noProof/>
        </w:rPr>
        <w:tab/>
        <w:t>78</w:t>
      </w:r>
    </w:p>
    <w:p w14:paraId="16A65E24" w14:textId="77777777" w:rsidR="00482240" w:rsidRDefault="00482240">
      <w:pPr>
        <w:pStyle w:val="Index1"/>
        <w:tabs>
          <w:tab w:val="right" w:leader="dot" w:pos="3786"/>
        </w:tabs>
        <w:rPr>
          <w:noProof/>
        </w:rPr>
      </w:pPr>
      <w:r>
        <w:rPr>
          <w:noProof/>
        </w:rPr>
        <w:t>CONSTRUCTOR</w:t>
      </w:r>
      <w:r>
        <w:rPr>
          <w:noProof/>
        </w:rPr>
        <w:tab/>
        <w:t>64</w:t>
      </w:r>
    </w:p>
    <w:p w14:paraId="07765590" w14:textId="77777777" w:rsidR="00482240" w:rsidRDefault="00482240">
      <w:pPr>
        <w:pStyle w:val="Index1"/>
        <w:tabs>
          <w:tab w:val="right" w:leader="dot" w:pos="3786"/>
        </w:tabs>
        <w:rPr>
          <w:noProof/>
        </w:rPr>
      </w:pPr>
      <w:r>
        <w:rPr>
          <w:noProof/>
        </w:rPr>
        <w:t>CONTENT</w:t>
      </w:r>
      <w:r>
        <w:rPr>
          <w:noProof/>
        </w:rPr>
        <w:tab/>
        <w:t>76</w:t>
      </w:r>
    </w:p>
    <w:p w14:paraId="61BD178E" w14:textId="77777777" w:rsidR="00482240" w:rsidRDefault="00482240">
      <w:pPr>
        <w:pStyle w:val="Index1"/>
        <w:tabs>
          <w:tab w:val="right" w:leader="dot" w:pos="3786"/>
        </w:tabs>
        <w:rPr>
          <w:noProof/>
        </w:rPr>
      </w:pPr>
      <w:r>
        <w:rPr>
          <w:noProof/>
        </w:rPr>
        <w:t>Count</w:t>
      </w:r>
      <w:r>
        <w:rPr>
          <w:noProof/>
        </w:rPr>
        <w:tab/>
        <w:t>76</w:t>
      </w:r>
    </w:p>
    <w:p w14:paraId="2E3D7CCD" w14:textId="77777777" w:rsidR="00482240" w:rsidRDefault="00482240">
      <w:pPr>
        <w:pStyle w:val="Index1"/>
        <w:tabs>
          <w:tab w:val="right" w:leader="dot" w:pos="3786"/>
        </w:tabs>
        <w:rPr>
          <w:noProof/>
        </w:rPr>
      </w:pPr>
      <w:r>
        <w:rPr>
          <w:noProof/>
        </w:rPr>
        <w:t>Create</w:t>
      </w:r>
      <w:r>
        <w:rPr>
          <w:noProof/>
        </w:rPr>
        <w:tab/>
        <w:t>65</w:t>
      </w:r>
    </w:p>
    <w:p w14:paraId="07E992A0"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CROSS</w:t>
      </w:r>
      <w:r>
        <w:rPr>
          <w:noProof/>
        </w:rPr>
        <w:tab/>
        <w:t>71</w:t>
      </w:r>
    </w:p>
    <w:p w14:paraId="26AAC8E9" w14:textId="77777777" w:rsidR="00482240" w:rsidRDefault="00482240">
      <w:pPr>
        <w:pStyle w:val="Index1"/>
        <w:tabs>
          <w:tab w:val="right" w:leader="dot" w:pos="3786"/>
        </w:tabs>
        <w:rPr>
          <w:noProof/>
        </w:rPr>
      </w:pPr>
      <w:r>
        <w:rPr>
          <w:noProof/>
        </w:rPr>
        <w:t>CSV</w:t>
      </w:r>
      <w:r>
        <w:rPr>
          <w:noProof/>
        </w:rPr>
        <w:tab/>
        <w:t>65</w:t>
      </w:r>
    </w:p>
    <w:p w14:paraId="00EA62B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lang w:val="nl-NL"/>
        </w:rPr>
        <w:t>CURRENT</w:t>
      </w:r>
      <w:r>
        <w:rPr>
          <w:noProof/>
        </w:rPr>
        <w:tab/>
        <w:t>77</w:t>
      </w:r>
    </w:p>
    <w:p w14:paraId="3ADAF388" w14:textId="77777777" w:rsidR="00482240" w:rsidRDefault="00482240">
      <w:pPr>
        <w:pStyle w:val="Index1"/>
        <w:tabs>
          <w:tab w:val="right" w:leader="dot" w:pos="3786"/>
        </w:tabs>
        <w:rPr>
          <w:noProof/>
        </w:rPr>
      </w:pPr>
      <w:r>
        <w:rPr>
          <w:noProof/>
        </w:rPr>
        <w:t>CURSOR_NAME</w:t>
      </w:r>
      <w:r>
        <w:rPr>
          <w:noProof/>
        </w:rPr>
        <w:tab/>
        <w:t>78</w:t>
      </w:r>
    </w:p>
    <w:p w14:paraId="7CBD8072" w14:textId="77777777" w:rsidR="00482240" w:rsidRDefault="00482240">
      <w:pPr>
        <w:pStyle w:val="Index1"/>
        <w:tabs>
          <w:tab w:val="right" w:leader="dot" w:pos="3786"/>
        </w:tabs>
        <w:rPr>
          <w:noProof/>
        </w:rPr>
      </w:pPr>
      <w:r>
        <w:rPr>
          <w:noProof/>
        </w:rPr>
        <w:t>CursorSpecification</w:t>
      </w:r>
      <w:r>
        <w:rPr>
          <w:noProof/>
        </w:rPr>
        <w:tab/>
        <w:t>71</w:t>
      </w:r>
    </w:p>
    <w:p w14:paraId="0CF58B21" w14:textId="77777777" w:rsidR="00482240" w:rsidRDefault="00482240">
      <w:pPr>
        <w:pStyle w:val="Index1"/>
        <w:tabs>
          <w:tab w:val="right" w:leader="dot" w:pos="3786"/>
        </w:tabs>
        <w:rPr>
          <w:noProof/>
        </w:rPr>
      </w:pPr>
      <w:r>
        <w:rPr>
          <w:noProof/>
        </w:rPr>
        <w:t>DatabaseError</w:t>
      </w:r>
      <w:r>
        <w:rPr>
          <w:noProof/>
        </w:rPr>
        <w:tab/>
        <w:t>108</w:t>
      </w:r>
    </w:p>
    <w:p w14:paraId="42E73240" w14:textId="77777777" w:rsidR="00482240" w:rsidRDefault="00482240">
      <w:pPr>
        <w:pStyle w:val="Index1"/>
        <w:tabs>
          <w:tab w:val="right" w:leader="dot" w:pos="3786"/>
        </w:tabs>
        <w:rPr>
          <w:noProof/>
        </w:rPr>
      </w:pPr>
      <w:r>
        <w:rPr>
          <w:noProof/>
        </w:rPr>
        <w:t>DataReader</w:t>
      </w:r>
      <w:r>
        <w:rPr>
          <w:noProof/>
        </w:rPr>
        <w:tab/>
        <w:t>46</w:t>
      </w:r>
    </w:p>
    <w:p w14:paraId="3A7FA31B" w14:textId="77777777" w:rsidR="00482240" w:rsidRDefault="00482240">
      <w:pPr>
        <w:pStyle w:val="Index1"/>
        <w:tabs>
          <w:tab w:val="right" w:leader="dot" w:pos="3786"/>
        </w:tabs>
        <w:rPr>
          <w:noProof/>
        </w:rPr>
      </w:pPr>
      <w:r>
        <w:rPr>
          <w:noProof/>
        </w:rPr>
        <w:t>Date</w:t>
      </w:r>
      <w:r>
        <w:rPr>
          <w:noProof/>
        </w:rPr>
        <w:tab/>
        <w:t>108, 109</w:t>
      </w:r>
    </w:p>
    <w:p w14:paraId="4DA12530" w14:textId="77777777" w:rsidR="00482240" w:rsidRDefault="00482240">
      <w:pPr>
        <w:pStyle w:val="Index1"/>
        <w:tabs>
          <w:tab w:val="right" w:leader="dot" w:pos="3786"/>
        </w:tabs>
        <w:rPr>
          <w:noProof/>
        </w:rPr>
      </w:pPr>
      <w:r>
        <w:rPr>
          <w:noProof/>
        </w:rPr>
        <w:t>DateTimeField</w:t>
      </w:r>
      <w:r>
        <w:rPr>
          <w:noProof/>
        </w:rPr>
        <w:tab/>
        <w:t>74</w:t>
      </w:r>
    </w:p>
    <w:p w14:paraId="3A1C8F3C" w14:textId="77777777" w:rsidR="00482240" w:rsidRDefault="00482240">
      <w:pPr>
        <w:pStyle w:val="Index1"/>
        <w:tabs>
          <w:tab w:val="right" w:leader="dot" w:pos="3786"/>
        </w:tabs>
        <w:rPr>
          <w:noProof/>
        </w:rPr>
      </w:pPr>
      <w:r>
        <w:rPr>
          <w:noProof/>
        </w:rPr>
        <w:t>DateTimeFunction</w:t>
      </w:r>
      <w:r>
        <w:rPr>
          <w:noProof/>
        </w:rPr>
        <w:tab/>
        <w:t>77</w:t>
      </w:r>
    </w:p>
    <w:p w14:paraId="74AFC0BE" w14:textId="77777777" w:rsidR="00482240" w:rsidRDefault="00482240">
      <w:pPr>
        <w:pStyle w:val="Index1"/>
        <w:tabs>
          <w:tab w:val="right" w:leader="dot" w:pos="3786"/>
        </w:tabs>
        <w:rPr>
          <w:noProof/>
        </w:rPr>
      </w:pPr>
      <w:r>
        <w:rPr>
          <w:noProof/>
        </w:rPr>
        <w:t>DateTimeType</w:t>
      </w:r>
      <w:r>
        <w:rPr>
          <w:noProof/>
        </w:rPr>
        <w:tab/>
        <w:t>70</w:t>
      </w:r>
    </w:p>
    <w:p w14:paraId="158231F6" w14:textId="77777777" w:rsidR="00482240" w:rsidRDefault="00482240">
      <w:pPr>
        <w:pStyle w:val="Index1"/>
        <w:tabs>
          <w:tab w:val="right" w:leader="dot" w:pos="3786"/>
        </w:tabs>
        <w:rPr>
          <w:noProof/>
        </w:rPr>
      </w:pPr>
      <w:r>
        <w:rPr>
          <w:noProof/>
        </w:rPr>
        <w:t>DBNull</w:t>
      </w:r>
      <w:r>
        <w:rPr>
          <w:noProof/>
        </w:rPr>
        <w:tab/>
        <w:t>46</w:t>
      </w:r>
    </w:p>
    <w:p w14:paraId="3EC36470" w14:textId="77777777" w:rsidR="00482240" w:rsidRDefault="00482240">
      <w:pPr>
        <w:pStyle w:val="Index1"/>
        <w:tabs>
          <w:tab w:val="right" w:leader="dot" w:pos="3786"/>
        </w:tabs>
        <w:rPr>
          <w:noProof/>
        </w:rPr>
      </w:pPr>
      <w:r>
        <w:rPr>
          <w:noProof/>
        </w:rPr>
        <w:t>Declaration</w:t>
      </w:r>
      <w:r>
        <w:rPr>
          <w:noProof/>
        </w:rPr>
        <w:tab/>
        <w:t>78</w:t>
      </w:r>
    </w:p>
    <w:p w14:paraId="68F0EDC2"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DEFAULT</w:t>
      </w:r>
      <w:r>
        <w:rPr>
          <w:noProof/>
        </w:rPr>
        <w:tab/>
        <w:t>64</w:t>
      </w:r>
    </w:p>
    <w:p w14:paraId="7DDE19D8" w14:textId="77777777" w:rsidR="00482240" w:rsidRDefault="00482240">
      <w:pPr>
        <w:pStyle w:val="Index1"/>
        <w:tabs>
          <w:tab w:val="right" w:leader="dot" w:pos="3786"/>
        </w:tabs>
        <w:rPr>
          <w:noProof/>
        </w:rPr>
      </w:pPr>
      <w:r>
        <w:rPr>
          <w:noProof/>
        </w:rPr>
        <w:t>DefinedType</w:t>
      </w:r>
      <w:r>
        <w:rPr>
          <w:noProof/>
        </w:rPr>
        <w:tab/>
        <w:t>70</w:t>
      </w:r>
    </w:p>
    <w:p w14:paraId="4C9262A9" w14:textId="77777777" w:rsidR="00482240" w:rsidRDefault="00482240">
      <w:pPr>
        <w:pStyle w:val="Index1"/>
        <w:tabs>
          <w:tab w:val="right" w:leader="dot" w:pos="3786"/>
        </w:tabs>
        <w:rPr>
          <w:noProof/>
        </w:rPr>
      </w:pPr>
      <w:r>
        <w:rPr>
          <w:noProof/>
        </w:rPr>
        <w:t>DeletePositioned</w:t>
      </w:r>
      <w:r>
        <w:rPr>
          <w:noProof/>
        </w:rPr>
        <w:tab/>
        <w:t>71</w:t>
      </w:r>
    </w:p>
    <w:p w14:paraId="26DFDC84" w14:textId="77777777" w:rsidR="00482240" w:rsidRDefault="00482240">
      <w:pPr>
        <w:pStyle w:val="Index1"/>
        <w:tabs>
          <w:tab w:val="right" w:leader="dot" w:pos="3786"/>
        </w:tabs>
        <w:rPr>
          <w:noProof/>
        </w:rPr>
      </w:pPr>
      <w:r>
        <w:rPr>
          <w:noProof/>
        </w:rPr>
        <w:t>DeleteSearched</w:t>
      </w:r>
      <w:r>
        <w:rPr>
          <w:noProof/>
        </w:rPr>
        <w:tab/>
        <w:t>71</w:t>
      </w:r>
    </w:p>
    <w:p w14:paraId="751B75BD" w14:textId="77777777" w:rsidR="00482240" w:rsidRDefault="00482240">
      <w:pPr>
        <w:pStyle w:val="Index1"/>
        <w:tabs>
          <w:tab w:val="right" w:leader="dot" w:pos="3786"/>
        </w:tabs>
        <w:rPr>
          <w:noProof/>
        </w:rPr>
      </w:pPr>
      <w:r>
        <w:rPr>
          <w:noProof/>
        </w:rPr>
        <w:t>DESC</w:t>
      </w:r>
      <w:r>
        <w:rPr>
          <w:noProof/>
        </w:rPr>
        <w:tab/>
        <w:t>72</w:t>
      </w:r>
    </w:p>
    <w:p w14:paraId="3980BFE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DISTINCT</w:t>
      </w:r>
      <w:r>
        <w:rPr>
          <w:noProof/>
        </w:rPr>
        <w:tab/>
        <w:t>71</w:t>
      </w:r>
    </w:p>
    <w:p w14:paraId="1B4FF96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DOCARRAY</w:t>
      </w:r>
      <w:r>
        <w:rPr>
          <w:noProof/>
        </w:rPr>
        <w:tab/>
        <w:t>69</w:t>
      </w:r>
    </w:p>
    <w:p w14:paraId="6620E758"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DOCUMENT</w:t>
      </w:r>
      <w:r>
        <w:rPr>
          <w:noProof/>
        </w:rPr>
        <w:tab/>
        <w:t>69, 76</w:t>
      </w:r>
    </w:p>
    <w:p w14:paraId="17581AE0" w14:textId="77777777" w:rsidR="00482240" w:rsidRDefault="00482240">
      <w:pPr>
        <w:pStyle w:val="Index1"/>
        <w:tabs>
          <w:tab w:val="right" w:leader="dot" w:pos="3786"/>
        </w:tabs>
        <w:rPr>
          <w:noProof/>
        </w:rPr>
      </w:pPr>
      <w:r>
        <w:rPr>
          <w:noProof/>
        </w:rPr>
        <w:t>DomainDefinition</w:t>
      </w:r>
      <w:r>
        <w:rPr>
          <w:noProof/>
        </w:rPr>
        <w:tab/>
        <w:t>66</w:t>
      </w:r>
    </w:p>
    <w:p w14:paraId="2A0BB92D" w14:textId="77777777" w:rsidR="00482240" w:rsidRDefault="00482240">
      <w:pPr>
        <w:pStyle w:val="Index1"/>
        <w:tabs>
          <w:tab w:val="right" w:leader="dot" w:pos="3786"/>
        </w:tabs>
        <w:rPr>
          <w:noProof/>
        </w:rPr>
      </w:pPr>
      <w:r>
        <w:rPr>
          <w:noProof/>
        </w:rPr>
        <w:t>DropAction</w:t>
      </w:r>
      <w:r>
        <w:rPr>
          <w:noProof/>
        </w:rPr>
        <w:tab/>
        <w:t>68</w:t>
      </w:r>
    </w:p>
    <w:p w14:paraId="1ECBB6DC" w14:textId="77777777" w:rsidR="00482240" w:rsidRDefault="00482240">
      <w:pPr>
        <w:pStyle w:val="Index1"/>
        <w:tabs>
          <w:tab w:val="right" w:leader="dot" w:pos="3786"/>
        </w:tabs>
        <w:rPr>
          <w:noProof/>
        </w:rPr>
      </w:pPr>
      <w:r>
        <w:rPr>
          <w:noProof/>
        </w:rPr>
        <w:t>DropObject</w:t>
      </w:r>
      <w:r>
        <w:rPr>
          <w:noProof/>
        </w:rPr>
        <w:tab/>
        <w:t>68</w:t>
      </w:r>
    </w:p>
    <w:p w14:paraId="0832E2A7" w14:textId="77777777" w:rsidR="00482240" w:rsidRDefault="00482240">
      <w:pPr>
        <w:pStyle w:val="Index1"/>
        <w:tabs>
          <w:tab w:val="right" w:leader="dot" w:pos="3786"/>
        </w:tabs>
        <w:rPr>
          <w:noProof/>
        </w:rPr>
      </w:pPr>
      <w:r>
        <w:rPr>
          <w:noProof/>
        </w:rPr>
        <w:t>DropStatement</w:t>
      </w:r>
      <w:r>
        <w:rPr>
          <w:noProof/>
        </w:rPr>
        <w:tab/>
        <w:t>68</w:t>
      </w:r>
    </w:p>
    <w:p w14:paraId="232DD425" w14:textId="77777777" w:rsidR="00482240" w:rsidRDefault="00482240">
      <w:pPr>
        <w:pStyle w:val="Index1"/>
        <w:tabs>
          <w:tab w:val="right" w:leader="dot" w:pos="3786"/>
        </w:tabs>
        <w:rPr>
          <w:noProof/>
        </w:rPr>
      </w:pPr>
      <w:r>
        <w:rPr>
          <w:noProof/>
        </w:rPr>
        <w:t>DYNAMIC_FUNCTION</w:t>
      </w:r>
      <w:r>
        <w:rPr>
          <w:noProof/>
        </w:rPr>
        <w:tab/>
        <w:t>78</w:t>
      </w:r>
    </w:p>
    <w:p w14:paraId="3030611D" w14:textId="77777777" w:rsidR="00482240" w:rsidRDefault="00482240">
      <w:pPr>
        <w:pStyle w:val="Index1"/>
        <w:tabs>
          <w:tab w:val="right" w:leader="dot" w:pos="3786"/>
        </w:tabs>
        <w:rPr>
          <w:noProof/>
        </w:rPr>
      </w:pPr>
      <w:r>
        <w:rPr>
          <w:noProof/>
        </w:rPr>
        <w:t>DYNAMIC_FUNCTION_CODE</w:t>
      </w:r>
      <w:r>
        <w:rPr>
          <w:noProof/>
        </w:rPr>
        <w:tab/>
        <w:t>78</w:t>
      </w:r>
    </w:p>
    <w:p w14:paraId="4B0A6EED" w14:textId="77777777" w:rsidR="00482240" w:rsidRDefault="00482240">
      <w:pPr>
        <w:pStyle w:val="Index1"/>
        <w:tabs>
          <w:tab w:val="right" w:leader="dot" w:pos="3786"/>
        </w:tabs>
        <w:rPr>
          <w:noProof/>
        </w:rPr>
      </w:pPr>
      <w:r>
        <w:rPr>
          <w:noProof/>
        </w:rPr>
        <w:t>Element</w:t>
      </w:r>
      <w:r>
        <w:rPr>
          <w:noProof/>
        </w:rPr>
        <w:tab/>
        <w:t>77</w:t>
      </w:r>
    </w:p>
    <w:p w14:paraId="6A4E4852" w14:textId="77777777" w:rsidR="00482240" w:rsidRDefault="00482240">
      <w:pPr>
        <w:pStyle w:val="Index1"/>
        <w:tabs>
          <w:tab w:val="right" w:leader="dot" w:pos="3786"/>
        </w:tabs>
        <w:rPr>
          <w:noProof/>
        </w:rPr>
      </w:pPr>
      <w:r>
        <w:rPr>
          <w:noProof/>
        </w:rPr>
        <w:t>EndField</w:t>
      </w:r>
      <w:r>
        <w:rPr>
          <w:noProof/>
        </w:rPr>
        <w:tab/>
        <w:t>74</w:t>
      </w:r>
    </w:p>
    <w:p w14:paraId="583963E7" w14:textId="77777777" w:rsidR="00482240" w:rsidRDefault="00482240">
      <w:pPr>
        <w:pStyle w:val="Index1"/>
        <w:tabs>
          <w:tab w:val="right" w:leader="dot" w:pos="3786"/>
        </w:tabs>
        <w:rPr>
          <w:noProof/>
        </w:rPr>
      </w:pPr>
      <w:r>
        <w:rPr>
          <w:noProof/>
        </w:rPr>
        <w:t>EndTimestamp</w:t>
      </w:r>
      <w:r>
        <w:rPr>
          <w:noProof/>
        </w:rPr>
        <w:tab/>
        <w:t>106</w:t>
      </w:r>
    </w:p>
    <w:p w14:paraId="2CBA8743" w14:textId="77777777" w:rsidR="00482240" w:rsidRDefault="00482240">
      <w:pPr>
        <w:pStyle w:val="Index1"/>
        <w:tabs>
          <w:tab w:val="right" w:leader="dot" w:pos="3786"/>
        </w:tabs>
        <w:rPr>
          <w:noProof/>
        </w:rPr>
      </w:pPr>
      <w:r>
        <w:rPr>
          <w:noProof/>
        </w:rPr>
        <w:t>EndTransaction</w:t>
      </w:r>
      <w:r>
        <w:rPr>
          <w:noProof/>
        </w:rPr>
        <w:tab/>
        <w:t>106</w:t>
      </w:r>
    </w:p>
    <w:p w14:paraId="0AE3CFDD" w14:textId="77777777" w:rsidR="00482240" w:rsidRDefault="00482240">
      <w:pPr>
        <w:pStyle w:val="Index1"/>
        <w:tabs>
          <w:tab w:val="right" w:leader="dot" w:pos="3786"/>
        </w:tabs>
        <w:rPr>
          <w:noProof/>
        </w:rPr>
      </w:pPr>
      <w:r>
        <w:rPr>
          <w:noProof/>
        </w:rPr>
        <w:t>Enforcement</w:t>
      </w:r>
      <w:r>
        <w:rPr>
          <w:noProof/>
        </w:rPr>
        <w:tab/>
        <w:t>66</w:t>
      </w:r>
    </w:p>
    <w:p w14:paraId="60A9FF70" w14:textId="77777777" w:rsidR="00482240" w:rsidRDefault="00482240">
      <w:pPr>
        <w:pStyle w:val="Index1"/>
        <w:tabs>
          <w:tab w:val="right" w:leader="dot" w:pos="3786"/>
        </w:tabs>
        <w:rPr>
          <w:noProof/>
        </w:rPr>
      </w:pPr>
      <w:r w:rsidRPr="006D5E0C">
        <w:rPr>
          <w:rFonts w:eastAsia="Arial Unicode MS"/>
          <w:noProof/>
        </w:rPr>
        <w:t>ENTITY</w:t>
      </w:r>
      <w:r>
        <w:rPr>
          <w:noProof/>
        </w:rPr>
        <w:tab/>
        <w:t>65</w:t>
      </w:r>
    </w:p>
    <w:p w14:paraId="74B967B1" w14:textId="77777777" w:rsidR="00482240" w:rsidRDefault="00482240">
      <w:pPr>
        <w:pStyle w:val="Index1"/>
        <w:tabs>
          <w:tab w:val="right" w:leader="dot" w:pos="3786"/>
        </w:tabs>
        <w:rPr>
          <w:noProof/>
        </w:rPr>
      </w:pPr>
      <w:r>
        <w:rPr>
          <w:noProof/>
        </w:rPr>
        <w:t>ETag</w:t>
      </w:r>
      <w:r>
        <w:rPr>
          <w:noProof/>
        </w:rPr>
        <w:tab/>
        <w:t>32</w:t>
      </w:r>
    </w:p>
    <w:p w14:paraId="07CBE2BF" w14:textId="77777777" w:rsidR="00482240" w:rsidRDefault="00482240">
      <w:pPr>
        <w:pStyle w:val="Index1"/>
        <w:tabs>
          <w:tab w:val="right" w:leader="dot" w:pos="3786"/>
        </w:tabs>
        <w:rPr>
          <w:noProof/>
        </w:rPr>
      </w:pPr>
      <w:r>
        <w:rPr>
          <w:noProof/>
        </w:rPr>
        <w:t>Event</w:t>
      </w:r>
      <w:r>
        <w:rPr>
          <w:noProof/>
        </w:rPr>
        <w:tab/>
        <w:t>67</w:t>
      </w:r>
    </w:p>
    <w:p w14:paraId="33C66D2A" w14:textId="77777777" w:rsidR="00482240" w:rsidRDefault="00482240">
      <w:pPr>
        <w:pStyle w:val="Index1"/>
        <w:tabs>
          <w:tab w:val="right" w:leader="dot" w:pos="3786"/>
        </w:tabs>
        <w:rPr>
          <w:noProof/>
        </w:rPr>
      </w:pPr>
      <w:r>
        <w:rPr>
          <w:noProof/>
        </w:rPr>
        <w:t>Every</w:t>
      </w:r>
      <w:r>
        <w:rPr>
          <w:noProof/>
        </w:rPr>
        <w:tab/>
        <w:t>75</w:t>
      </w:r>
    </w:p>
    <w:p w14:paraId="5E56AB70"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EXCEPT</w:t>
      </w:r>
      <w:r>
        <w:rPr>
          <w:noProof/>
        </w:rPr>
        <w:tab/>
        <w:t>71</w:t>
      </w:r>
    </w:p>
    <w:p w14:paraId="3DFBD6F5" w14:textId="77777777" w:rsidR="00482240" w:rsidRDefault="00482240">
      <w:pPr>
        <w:pStyle w:val="Index1"/>
        <w:tabs>
          <w:tab w:val="right" w:leader="dot" w:pos="3786"/>
        </w:tabs>
        <w:rPr>
          <w:noProof/>
        </w:rPr>
      </w:pPr>
      <w:r>
        <w:rPr>
          <w:noProof/>
        </w:rPr>
        <w:t>Exclusion</w:t>
      </w:r>
      <w:r>
        <w:rPr>
          <w:noProof/>
        </w:rPr>
        <w:tab/>
        <w:t>75</w:t>
      </w:r>
    </w:p>
    <w:p w14:paraId="017244BB" w14:textId="77777777" w:rsidR="00482240" w:rsidRDefault="00482240">
      <w:pPr>
        <w:pStyle w:val="Index1"/>
        <w:tabs>
          <w:tab w:val="right" w:leader="dot" w:pos="3786"/>
        </w:tabs>
        <w:rPr>
          <w:noProof/>
        </w:rPr>
      </w:pPr>
      <w:r>
        <w:rPr>
          <w:noProof/>
        </w:rPr>
        <w:t>Exists</w:t>
      </w:r>
      <w:r>
        <w:rPr>
          <w:noProof/>
        </w:rPr>
        <w:tab/>
        <w:t>75</w:t>
      </w:r>
    </w:p>
    <w:p w14:paraId="17C3779A" w14:textId="77777777" w:rsidR="00482240" w:rsidRDefault="00482240">
      <w:pPr>
        <w:pStyle w:val="Index1"/>
        <w:tabs>
          <w:tab w:val="right" w:leader="dot" w:pos="3786"/>
        </w:tabs>
        <w:rPr>
          <w:noProof/>
        </w:rPr>
      </w:pPr>
      <w:r>
        <w:rPr>
          <w:noProof/>
        </w:rPr>
        <w:t>Exponential</w:t>
      </w:r>
      <w:r>
        <w:rPr>
          <w:noProof/>
        </w:rPr>
        <w:tab/>
        <w:t>76</w:t>
      </w:r>
    </w:p>
    <w:p w14:paraId="40D0153B" w14:textId="77777777" w:rsidR="00482240" w:rsidRDefault="00482240">
      <w:pPr>
        <w:pStyle w:val="Index1"/>
        <w:tabs>
          <w:tab w:val="right" w:leader="dot" w:pos="3786"/>
        </w:tabs>
        <w:rPr>
          <w:noProof/>
        </w:rPr>
      </w:pPr>
      <w:r>
        <w:rPr>
          <w:noProof/>
        </w:rPr>
        <w:t>Extract</w:t>
      </w:r>
      <w:r>
        <w:rPr>
          <w:noProof/>
        </w:rPr>
        <w:tab/>
        <w:t>76</w:t>
      </w:r>
    </w:p>
    <w:p w14:paraId="09CB45F3" w14:textId="77777777" w:rsidR="00482240" w:rsidRDefault="00482240">
      <w:pPr>
        <w:pStyle w:val="Index1"/>
        <w:tabs>
          <w:tab w:val="right" w:leader="dot" w:pos="3786"/>
        </w:tabs>
        <w:rPr>
          <w:noProof/>
        </w:rPr>
      </w:pPr>
      <w:r>
        <w:rPr>
          <w:noProof/>
        </w:rPr>
        <w:t>ExtractField</w:t>
      </w:r>
      <w:r>
        <w:rPr>
          <w:noProof/>
        </w:rPr>
        <w:tab/>
        <w:t>76</w:t>
      </w:r>
    </w:p>
    <w:p w14:paraId="56473E69" w14:textId="77777777" w:rsidR="00482240" w:rsidRDefault="00482240">
      <w:pPr>
        <w:pStyle w:val="Index1"/>
        <w:tabs>
          <w:tab w:val="right" w:leader="dot" w:pos="3786"/>
        </w:tabs>
        <w:rPr>
          <w:noProof/>
        </w:rPr>
      </w:pPr>
      <w:r>
        <w:rPr>
          <w:noProof/>
        </w:rPr>
        <w:t>Fetch</w:t>
      </w:r>
      <w:r>
        <w:rPr>
          <w:noProof/>
        </w:rPr>
        <w:tab/>
        <w:t>79</w:t>
      </w:r>
    </w:p>
    <w:p w14:paraId="063238C3" w14:textId="77777777" w:rsidR="00482240" w:rsidRDefault="00482240">
      <w:pPr>
        <w:pStyle w:val="Index1"/>
        <w:tabs>
          <w:tab w:val="right" w:leader="dot" w:pos="3786"/>
        </w:tabs>
        <w:rPr>
          <w:noProof/>
        </w:rPr>
      </w:pPr>
      <w:r>
        <w:rPr>
          <w:noProof/>
        </w:rPr>
        <w:t>FetchFirstClause</w:t>
      </w:r>
      <w:r>
        <w:rPr>
          <w:noProof/>
        </w:rPr>
        <w:tab/>
        <w:t>72</w:t>
      </w:r>
    </w:p>
    <w:p w14:paraId="4FB8328F" w14:textId="77777777" w:rsidR="00482240" w:rsidRDefault="00482240">
      <w:pPr>
        <w:pStyle w:val="Index1"/>
        <w:tabs>
          <w:tab w:val="right" w:leader="dot" w:pos="3786"/>
        </w:tabs>
        <w:rPr>
          <w:noProof/>
        </w:rPr>
      </w:pPr>
      <w:r>
        <w:rPr>
          <w:noProof/>
        </w:rPr>
        <w:t>Field</w:t>
      </w:r>
      <w:r>
        <w:rPr>
          <w:noProof/>
        </w:rPr>
        <w:tab/>
        <w:t>65</w:t>
      </w:r>
    </w:p>
    <w:p w14:paraId="687867BF" w14:textId="77777777" w:rsidR="00482240" w:rsidRDefault="00482240">
      <w:pPr>
        <w:pStyle w:val="Index1"/>
        <w:tabs>
          <w:tab w:val="right" w:leader="dot" w:pos="3786"/>
        </w:tabs>
        <w:rPr>
          <w:bCs/>
          <w:noProof/>
        </w:rPr>
      </w:pPr>
      <w:r>
        <w:rPr>
          <w:noProof/>
        </w:rPr>
        <w:t>FieldCount</w:t>
      </w:r>
      <w:r>
        <w:rPr>
          <w:noProof/>
        </w:rPr>
        <w:tab/>
      </w:r>
      <w:r>
        <w:rPr>
          <w:b/>
          <w:bCs/>
          <w:noProof/>
        </w:rPr>
        <w:t>46</w:t>
      </w:r>
    </w:p>
    <w:p w14:paraId="6E30F562" w14:textId="77777777" w:rsidR="00482240" w:rsidRDefault="00482240">
      <w:pPr>
        <w:pStyle w:val="Index1"/>
        <w:tabs>
          <w:tab w:val="right" w:leader="dot" w:pos="3786"/>
        </w:tabs>
        <w:rPr>
          <w:noProof/>
        </w:rPr>
      </w:pPr>
      <w:r>
        <w:rPr>
          <w:noProof/>
        </w:rPr>
        <w:t>Files</w:t>
      </w:r>
      <w:r>
        <w:rPr>
          <w:noProof/>
        </w:rPr>
        <w:tab/>
        <w:t>44</w:t>
      </w:r>
    </w:p>
    <w:p w14:paraId="67429920" w14:textId="77777777" w:rsidR="00482240" w:rsidRDefault="00482240">
      <w:pPr>
        <w:pStyle w:val="Index1"/>
        <w:tabs>
          <w:tab w:val="right" w:leader="dot" w:pos="3786"/>
        </w:tabs>
        <w:rPr>
          <w:noProof/>
        </w:rPr>
      </w:pPr>
      <w:r>
        <w:rPr>
          <w:noProof/>
        </w:rPr>
        <w:t>FIRST</w:t>
      </w:r>
      <w:r>
        <w:rPr>
          <w:noProof/>
        </w:rPr>
        <w:tab/>
        <w:t>72</w:t>
      </w:r>
    </w:p>
    <w:p w14:paraId="00F94974" w14:textId="77777777" w:rsidR="00482240" w:rsidRDefault="00482240">
      <w:pPr>
        <w:pStyle w:val="Index1"/>
        <w:tabs>
          <w:tab w:val="right" w:leader="dot" w:pos="3786"/>
        </w:tabs>
        <w:rPr>
          <w:noProof/>
        </w:rPr>
      </w:pPr>
      <w:r>
        <w:rPr>
          <w:noProof/>
        </w:rPr>
        <w:t>FloatType</w:t>
      </w:r>
      <w:r>
        <w:rPr>
          <w:noProof/>
        </w:rPr>
        <w:tab/>
        <w:t>70</w:t>
      </w:r>
    </w:p>
    <w:p w14:paraId="76839F09" w14:textId="77777777" w:rsidR="00482240" w:rsidRDefault="00482240">
      <w:pPr>
        <w:pStyle w:val="Index1"/>
        <w:tabs>
          <w:tab w:val="right" w:leader="dot" w:pos="3786"/>
        </w:tabs>
        <w:rPr>
          <w:noProof/>
        </w:rPr>
      </w:pPr>
      <w:r>
        <w:rPr>
          <w:noProof/>
        </w:rPr>
        <w:t>Floor</w:t>
      </w:r>
      <w:r>
        <w:rPr>
          <w:noProof/>
        </w:rPr>
        <w:tab/>
        <w:t>76</w:t>
      </w:r>
    </w:p>
    <w:p w14:paraId="32790971" w14:textId="77777777" w:rsidR="00482240" w:rsidRDefault="00482240">
      <w:pPr>
        <w:pStyle w:val="Index1"/>
        <w:tabs>
          <w:tab w:val="right" w:leader="dot" w:pos="3786"/>
        </w:tabs>
        <w:rPr>
          <w:noProof/>
        </w:rPr>
      </w:pPr>
      <w:r>
        <w:rPr>
          <w:noProof/>
        </w:rPr>
        <w:t>Foreign Position</w:t>
      </w:r>
      <w:r>
        <w:rPr>
          <w:noProof/>
        </w:rPr>
        <w:tab/>
        <w:t>127</w:t>
      </w:r>
    </w:p>
    <w:p w14:paraId="686C0C17" w14:textId="77777777" w:rsidR="00482240" w:rsidRDefault="00482240">
      <w:pPr>
        <w:pStyle w:val="Index1"/>
        <w:tabs>
          <w:tab w:val="right" w:leader="dot" w:pos="3786"/>
        </w:tabs>
        <w:rPr>
          <w:noProof/>
        </w:rPr>
      </w:pPr>
      <w:r>
        <w:rPr>
          <w:noProof/>
        </w:rPr>
        <w:t>ForStatement</w:t>
      </w:r>
      <w:r>
        <w:rPr>
          <w:noProof/>
        </w:rPr>
        <w:tab/>
        <w:t>79</w:t>
      </w:r>
    </w:p>
    <w:p w14:paraId="1418B89B" w14:textId="77777777" w:rsidR="00482240" w:rsidRDefault="00482240">
      <w:pPr>
        <w:pStyle w:val="Index1"/>
        <w:tabs>
          <w:tab w:val="right" w:leader="dot" w:pos="3786"/>
        </w:tabs>
        <w:rPr>
          <w:noProof/>
        </w:rPr>
      </w:pPr>
      <w:r>
        <w:rPr>
          <w:noProof/>
        </w:rPr>
        <w:t>FromClause</w:t>
      </w:r>
      <w:r>
        <w:rPr>
          <w:noProof/>
        </w:rPr>
        <w:tab/>
        <w:t>74</w:t>
      </w:r>
    </w:p>
    <w:p w14:paraId="136EDB84"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FULL</w:t>
      </w:r>
      <w:r>
        <w:rPr>
          <w:noProof/>
        </w:rPr>
        <w:tab/>
        <w:t>71</w:t>
      </w:r>
    </w:p>
    <w:p w14:paraId="1EE81C30" w14:textId="77777777" w:rsidR="00482240" w:rsidRDefault="00482240">
      <w:pPr>
        <w:pStyle w:val="Index1"/>
        <w:tabs>
          <w:tab w:val="right" w:leader="dot" w:pos="3786"/>
        </w:tabs>
        <w:rPr>
          <w:noProof/>
        </w:rPr>
      </w:pPr>
      <w:r>
        <w:rPr>
          <w:noProof/>
        </w:rPr>
        <w:t>FuncOpt</w:t>
      </w:r>
      <w:r>
        <w:rPr>
          <w:noProof/>
        </w:rPr>
        <w:tab/>
        <w:t>75</w:t>
      </w:r>
    </w:p>
    <w:p w14:paraId="498E30FB" w14:textId="77777777" w:rsidR="00482240" w:rsidRDefault="00482240">
      <w:pPr>
        <w:pStyle w:val="Index1"/>
        <w:tabs>
          <w:tab w:val="right" w:leader="dot" w:pos="3786"/>
        </w:tabs>
        <w:rPr>
          <w:noProof/>
        </w:rPr>
      </w:pPr>
      <w:r>
        <w:rPr>
          <w:noProof/>
        </w:rPr>
        <w:t>FunctionCall</w:t>
      </w:r>
      <w:r>
        <w:rPr>
          <w:noProof/>
        </w:rPr>
        <w:tab/>
        <w:t>76</w:t>
      </w:r>
    </w:p>
    <w:p w14:paraId="6EF9FB53" w14:textId="77777777" w:rsidR="00482240" w:rsidRDefault="00482240">
      <w:pPr>
        <w:pStyle w:val="Index1"/>
        <w:tabs>
          <w:tab w:val="right" w:leader="dot" w:pos="3786"/>
        </w:tabs>
        <w:rPr>
          <w:noProof/>
        </w:rPr>
      </w:pPr>
      <w:r>
        <w:rPr>
          <w:noProof/>
        </w:rPr>
        <w:t>Fusion</w:t>
      </w:r>
      <w:r>
        <w:rPr>
          <w:noProof/>
        </w:rPr>
        <w:tab/>
        <w:t>77</w:t>
      </w:r>
    </w:p>
    <w:p w14:paraId="072B9FCF" w14:textId="77777777" w:rsidR="00482240" w:rsidRDefault="00482240">
      <w:pPr>
        <w:pStyle w:val="Index1"/>
        <w:tabs>
          <w:tab w:val="right" w:leader="dot" w:pos="3786"/>
        </w:tabs>
        <w:rPr>
          <w:noProof/>
        </w:rPr>
      </w:pPr>
      <w:r>
        <w:rPr>
          <w:noProof/>
        </w:rPr>
        <w:t>GenerationRule</w:t>
      </w:r>
      <w:r>
        <w:rPr>
          <w:noProof/>
        </w:rPr>
        <w:tab/>
        <w:t>66</w:t>
      </w:r>
    </w:p>
    <w:p w14:paraId="2F9E7708" w14:textId="77777777" w:rsidR="00482240" w:rsidRDefault="00482240">
      <w:pPr>
        <w:pStyle w:val="Index1"/>
        <w:tabs>
          <w:tab w:val="right" w:leader="dot" w:pos="3786"/>
        </w:tabs>
        <w:rPr>
          <w:noProof/>
        </w:rPr>
      </w:pPr>
      <w:r>
        <w:rPr>
          <w:noProof/>
        </w:rPr>
        <w:t>GetDiagnostics</w:t>
      </w:r>
      <w:r>
        <w:rPr>
          <w:noProof/>
        </w:rPr>
        <w:tab/>
        <w:t>78</w:t>
      </w:r>
    </w:p>
    <w:p w14:paraId="6D493589" w14:textId="77777777" w:rsidR="00482240" w:rsidRDefault="00482240">
      <w:pPr>
        <w:pStyle w:val="Index1"/>
        <w:tabs>
          <w:tab w:val="right" w:leader="dot" w:pos="3786"/>
        </w:tabs>
        <w:rPr>
          <w:noProof/>
        </w:rPr>
      </w:pPr>
      <w:r>
        <w:rPr>
          <w:noProof/>
        </w:rPr>
        <w:t>GetFieldType</w:t>
      </w:r>
      <w:r>
        <w:rPr>
          <w:noProof/>
        </w:rPr>
        <w:tab/>
        <w:t>46</w:t>
      </w:r>
    </w:p>
    <w:p w14:paraId="2C97BB7C" w14:textId="77777777" w:rsidR="00482240" w:rsidRDefault="00482240">
      <w:pPr>
        <w:pStyle w:val="Index1"/>
        <w:tabs>
          <w:tab w:val="right" w:leader="dot" w:pos="3786"/>
        </w:tabs>
        <w:rPr>
          <w:noProof/>
        </w:rPr>
      </w:pPr>
      <w:r>
        <w:rPr>
          <w:noProof/>
        </w:rPr>
        <w:t>GetFileNames</w:t>
      </w:r>
      <w:r>
        <w:rPr>
          <w:noProof/>
        </w:rPr>
        <w:tab/>
        <w:t>112</w:t>
      </w:r>
    </w:p>
    <w:p w14:paraId="5400617B" w14:textId="77777777" w:rsidR="00482240" w:rsidRDefault="00482240">
      <w:pPr>
        <w:pStyle w:val="Index1"/>
        <w:tabs>
          <w:tab w:val="right" w:leader="dot" w:pos="3786"/>
        </w:tabs>
        <w:rPr>
          <w:noProof/>
        </w:rPr>
      </w:pPr>
      <w:r>
        <w:rPr>
          <w:noProof/>
        </w:rPr>
        <w:t>GetName</w:t>
      </w:r>
      <w:r>
        <w:rPr>
          <w:noProof/>
        </w:rPr>
        <w:tab/>
        <w:t>46</w:t>
      </w:r>
    </w:p>
    <w:p w14:paraId="2DA898EE" w14:textId="77777777" w:rsidR="00482240" w:rsidRDefault="00482240">
      <w:pPr>
        <w:pStyle w:val="Index1"/>
        <w:tabs>
          <w:tab w:val="right" w:leader="dot" w:pos="3786"/>
        </w:tabs>
        <w:rPr>
          <w:noProof/>
        </w:rPr>
      </w:pPr>
      <w:r>
        <w:rPr>
          <w:noProof/>
        </w:rPr>
        <w:t>Grant</w:t>
      </w:r>
      <w:r>
        <w:rPr>
          <w:noProof/>
        </w:rPr>
        <w:tab/>
        <w:t>68</w:t>
      </w:r>
    </w:p>
    <w:p w14:paraId="37FFB5DB" w14:textId="77777777" w:rsidR="00482240" w:rsidRDefault="00482240">
      <w:pPr>
        <w:pStyle w:val="Index1"/>
        <w:tabs>
          <w:tab w:val="right" w:leader="dot" w:pos="3786"/>
        </w:tabs>
        <w:rPr>
          <w:noProof/>
        </w:rPr>
      </w:pPr>
      <w:r>
        <w:rPr>
          <w:noProof/>
        </w:rPr>
        <w:t>Grantee</w:t>
      </w:r>
      <w:r>
        <w:rPr>
          <w:noProof/>
        </w:rPr>
        <w:tab/>
        <w:t>69</w:t>
      </w:r>
    </w:p>
    <w:p w14:paraId="67F072C4" w14:textId="77777777" w:rsidR="00482240" w:rsidRDefault="00482240">
      <w:pPr>
        <w:pStyle w:val="Index1"/>
        <w:tabs>
          <w:tab w:val="right" w:leader="dot" w:pos="3786"/>
        </w:tabs>
        <w:rPr>
          <w:noProof/>
        </w:rPr>
      </w:pPr>
      <w:r>
        <w:rPr>
          <w:noProof/>
        </w:rPr>
        <w:t>GranteeList</w:t>
      </w:r>
      <w:r>
        <w:rPr>
          <w:noProof/>
        </w:rPr>
        <w:tab/>
        <w:t>69</w:t>
      </w:r>
    </w:p>
    <w:p w14:paraId="0E6FABBD" w14:textId="77777777" w:rsidR="00482240" w:rsidRDefault="00482240">
      <w:pPr>
        <w:pStyle w:val="Index1"/>
        <w:tabs>
          <w:tab w:val="right" w:leader="dot" w:pos="3786"/>
        </w:tabs>
        <w:rPr>
          <w:noProof/>
        </w:rPr>
      </w:pPr>
      <w:r>
        <w:rPr>
          <w:noProof/>
        </w:rPr>
        <w:t>GroupByClause</w:t>
      </w:r>
      <w:r>
        <w:rPr>
          <w:noProof/>
        </w:rPr>
        <w:tab/>
        <w:t>74</w:t>
      </w:r>
    </w:p>
    <w:p w14:paraId="6D1C1FAA" w14:textId="77777777" w:rsidR="00482240" w:rsidRDefault="00482240">
      <w:pPr>
        <w:pStyle w:val="Index1"/>
        <w:tabs>
          <w:tab w:val="right" w:leader="dot" w:pos="3786"/>
        </w:tabs>
        <w:rPr>
          <w:noProof/>
        </w:rPr>
      </w:pPr>
      <w:r>
        <w:rPr>
          <w:noProof/>
        </w:rPr>
        <w:t>Grouping</w:t>
      </w:r>
      <w:r>
        <w:rPr>
          <w:noProof/>
        </w:rPr>
        <w:tab/>
        <w:t>76</w:t>
      </w:r>
    </w:p>
    <w:p w14:paraId="6AF7AAD3" w14:textId="77777777" w:rsidR="00482240" w:rsidRDefault="00482240">
      <w:pPr>
        <w:pStyle w:val="Index1"/>
        <w:tabs>
          <w:tab w:val="right" w:leader="dot" w:pos="3786"/>
        </w:tabs>
        <w:rPr>
          <w:noProof/>
        </w:rPr>
      </w:pPr>
      <w:r>
        <w:rPr>
          <w:noProof/>
        </w:rPr>
        <w:t>GroupingSet</w:t>
      </w:r>
      <w:r>
        <w:rPr>
          <w:noProof/>
        </w:rPr>
        <w:tab/>
        <w:t>74</w:t>
      </w:r>
    </w:p>
    <w:p w14:paraId="3A615A69" w14:textId="77777777" w:rsidR="00482240" w:rsidRDefault="00482240">
      <w:pPr>
        <w:pStyle w:val="Index1"/>
        <w:tabs>
          <w:tab w:val="right" w:leader="dot" w:pos="3786"/>
        </w:tabs>
        <w:rPr>
          <w:noProof/>
        </w:rPr>
      </w:pPr>
      <w:r>
        <w:rPr>
          <w:noProof/>
        </w:rPr>
        <w:t>GroupingSpec</w:t>
      </w:r>
      <w:r>
        <w:rPr>
          <w:noProof/>
        </w:rPr>
        <w:tab/>
        <w:t>74</w:t>
      </w:r>
    </w:p>
    <w:p w14:paraId="43D64E6D" w14:textId="77777777" w:rsidR="00482240" w:rsidRDefault="00482240">
      <w:pPr>
        <w:pStyle w:val="Index1"/>
        <w:tabs>
          <w:tab w:val="right" w:leader="dot" w:pos="3786"/>
        </w:tabs>
        <w:rPr>
          <w:noProof/>
        </w:rPr>
      </w:pPr>
      <w:r>
        <w:rPr>
          <w:noProof/>
        </w:rPr>
        <w:t>HandlerType</w:t>
      </w:r>
      <w:r>
        <w:rPr>
          <w:noProof/>
        </w:rPr>
        <w:tab/>
        <w:t>78</w:t>
      </w:r>
    </w:p>
    <w:p w14:paraId="0F8B951A" w14:textId="77777777" w:rsidR="00482240" w:rsidRDefault="00482240">
      <w:pPr>
        <w:pStyle w:val="Index1"/>
        <w:tabs>
          <w:tab w:val="right" w:leader="dot" w:pos="3786"/>
        </w:tabs>
        <w:rPr>
          <w:noProof/>
        </w:rPr>
      </w:pPr>
      <w:r>
        <w:rPr>
          <w:noProof/>
        </w:rPr>
        <w:t>HavingClause</w:t>
      </w:r>
      <w:r>
        <w:rPr>
          <w:noProof/>
        </w:rPr>
        <w:tab/>
        <w:t>74</w:t>
      </w:r>
    </w:p>
    <w:p w14:paraId="78E3B054" w14:textId="77777777" w:rsidR="00482240" w:rsidRDefault="00482240">
      <w:pPr>
        <w:pStyle w:val="Index1"/>
        <w:tabs>
          <w:tab w:val="right" w:leader="dot" w:pos="3786"/>
        </w:tabs>
        <w:rPr>
          <w:noProof/>
        </w:rPr>
      </w:pPr>
      <w:r>
        <w:rPr>
          <w:noProof/>
        </w:rPr>
        <w:t>HISTOGRAM</w:t>
      </w:r>
      <w:r>
        <w:rPr>
          <w:noProof/>
        </w:rPr>
        <w:tab/>
        <w:t>65</w:t>
      </w:r>
    </w:p>
    <w:p w14:paraId="51F074F6" w14:textId="77777777" w:rsidR="00482240" w:rsidRDefault="00482240">
      <w:pPr>
        <w:pStyle w:val="Index1"/>
        <w:tabs>
          <w:tab w:val="right" w:leader="dot" w:pos="3786"/>
        </w:tabs>
        <w:rPr>
          <w:noProof/>
        </w:rPr>
      </w:pPr>
      <w:r>
        <w:rPr>
          <w:noProof/>
        </w:rPr>
        <w:t>Host</w:t>
      </w:r>
      <w:r>
        <w:rPr>
          <w:noProof/>
        </w:rPr>
        <w:tab/>
        <w:t>44</w:t>
      </w:r>
    </w:p>
    <w:p w14:paraId="10C3D152" w14:textId="77777777" w:rsidR="00482240" w:rsidRDefault="00482240">
      <w:pPr>
        <w:pStyle w:val="Index1"/>
        <w:tabs>
          <w:tab w:val="right" w:leader="dot" w:pos="3786"/>
        </w:tabs>
        <w:rPr>
          <w:noProof/>
        </w:rPr>
      </w:pPr>
      <w:r>
        <w:rPr>
          <w:noProof/>
        </w:rPr>
        <w:t>How</w:t>
      </w:r>
      <w:r>
        <w:rPr>
          <w:noProof/>
        </w:rPr>
        <w:tab/>
        <w:t>79</w:t>
      </w:r>
    </w:p>
    <w:p w14:paraId="4341E2FF" w14:textId="77777777" w:rsidR="00482240" w:rsidRDefault="00482240">
      <w:pPr>
        <w:pStyle w:val="Index1"/>
        <w:tabs>
          <w:tab w:val="right" w:leader="dot" w:pos="3786"/>
        </w:tabs>
        <w:rPr>
          <w:noProof/>
        </w:rPr>
      </w:pPr>
      <w:r>
        <w:rPr>
          <w:noProof/>
        </w:rPr>
        <w:t xml:space="preserve">HTTP </w:t>
      </w:r>
      <w:r w:rsidRPr="006D5E0C">
        <w:rPr>
          <w:rFonts w:ascii="Arial Unicode MS" w:eastAsia="Arial Unicode MS" w:hAnsi="Arial Unicode MS" w:cs="Arial Unicode MS"/>
          <w:noProof/>
        </w:rPr>
        <w:t>GET</w:t>
      </w:r>
      <w:r>
        <w:rPr>
          <w:noProof/>
        </w:rPr>
        <w:tab/>
        <w:t>74</w:t>
      </w:r>
    </w:p>
    <w:p w14:paraId="51AE30EB" w14:textId="77777777" w:rsidR="00482240" w:rsidRDefault="00482240">
      <w:pPr>
        <w:pStyle w:val="Index1"/>
        <w:tabs>
          <w:tab w:val="right" w:leader="dot" w:pos="3786"/>
        </w:tabs>
        <w:rPr>
          <w:bCs/>
          <w:noProof/>
        </w:rPr>
      </w:pPr>
      <w:r>
        <w:rPr>
          <w:noProof/>
        </w:rPr>
        <w:t>IDataReader</w:t>
      </w:r>
      <w:r>
        <w:rPr>
          <w:noProof/>
        </w:rPr>
        <w:tab/>
      </w:r>
      <w:r>
        <w:rPr>
          <w:b/>
          <w:bCs/>
          <w:noProof/>
        </w:rPr>
        <w:t>46</w:t>
      </w:r>
    </w:p>
    <w:p w14:paraId="229790DF" w14:textId="77777777" w:rsidR="00482240" w:rsidRDefault="00482240">
      <w:pPr>
        <w:pStyle w:val="Index1"/>
        <w:tabs>
          <w:tab w:val="right" w:leader="dot" w:pos="3786"/>
        </w:tabs>
        <w:rPr>
          <w:noProof/>
        </w:rPr>
      </w:pPr>
      <w:r>
        <w:rPr>
          <w:noProof/>
        </w:rPr>
        <w:t>IfStatement</w:t>
      </w:r>
      <w:r>
        <w:rPr>
          <w:noProof/>
        </w:rPr>
        <w:tab/>
        <w:t>79</w:t>
      </w:r>
    </w:p>
    <w:p w14:paraId="2B9D8B43" w14:textId="2D1CA38C" w:rsidR="00482240" w:rsidRDefault="00482240">
      <w:pPr>
        <w:pStyle w:val="Index1"/>
        <w:tabs>
          <w:tab w:val="right" w:leader="dot" w:pos="3786"/>
        </w:tabs>
        <w:rPr>
          <w:noProof/>
        </w:rPr>
      </w:pPr>
      <w:r>
        <w:rPr>
          <w:noProof/>
        </w:rPr>
        <w:t>In</w:t>
      </w:r>
      <w:r>
        <w:rPr>
          <w:noProof/>
        </w:rPr>
        <w:tab/>
      </w:r>
      <w:r>
        <w:rPr>
          <w:noProof/>
        </w:rPr>
        <w:tab/>
        <w:t>76</w:t>
      </w:r>
    </w:p>
    <w:p w14:paraId="55F4516B"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INNER</w:t>
      </w:r>
      <w:r>
        <w:rPr>
          <w:noProof/>
        </w:rPr>
        <w:tab/>
        <w:t>71</w:t>
      </w:r>
    </w:p>
    <w:p w14:paraId="18E46C09" w14:textId="77777777" w:rsidR="00482240" w:rsidRDefault="00482240">
      <w:pPr>
        <w:pStyle w:val="Index1"/>
        <w:tabs>
          <w:tab w:val="right" w:leader="dot" w:pos="3786"/>
        </w:tabs>
        <w:rPr>
          <w:noProof/>
        </w:rPr>
      </w:pPr>
      <w:r>
        <w:rPr>
          <w:noProof/>
        </w:rPr>
        <w:t>Insert</w:t>
      </w:r>
      <w:r>
        <w:rPr>
          <w:noProof/>
        </w:rPr>
        <w:tab/>
        <w:t>70</w:t>
      </w:r>
    </w:p>
    <w:p w14:paraId="0E1159E8" w14:textId="77777777" w:rsidR="00482240" w:rsidRDefault="00482240">
      <w:pPr>
        <w:pStyle w:val="Index1"/>
        <w:tabs>
          <w:tab w:val="right" w:leader="dot" w:pos="3786"/>
        </w:tabs>
        <w:rPr>
          <w:noProof/>
        </w:rPr>
      </w:pPr>
      <w:r>
        <w:rPr>
          <w:noProof/>
        </w:rPr>
        <w:t>INSTANCE</w:t>
      </w:r>
      <w:r>
        <w:rPr>
          <w:noProof/>
        </w:rPr>
        <w:tab/>
        <w:t>64</w:t>
      </w:r>
    </w:p>
    <w:p w14:paraId="4AB2DB71" w14:textId="77777777" w:rsidR="00482240" w:rsidRDefault="00482240">
      <w:pPr>
        <w:pStyle w:val="Index1"/>
        <w:tabs>
          <w:tab w:val="right" w:leader="dot" w:pos="3786"/>
        </w:tabs>
        <w:rPr>
          <w:noProof/>
        </w:rPr>
      </w:pPr>
      <w:r>
        <w:rPr>
          <w:noProof/>
        </w:rPr>
        <w:t>IntegerType</w:t>
      </w:r>
      <w:r>
        <w:rPr>
          <w:noProof/>
        </w:rPr>
        <w:tab/>
        <w:t>70</w:t>
      </w:r>
    </w:p>
    <w:p w14:paraId="4A9966CD" w14:textId="77777777" w:rsidR="00482240" w:rsidRDefault="00482240">
      <w:pPr>
        <w:pStyle w:val="Index1"/>
        <w:tabs>
          <w:tab w:val="right" w:leader="dot" w:pos="3786"/>
        </w:tabs>
        <w:rPr>
          <w:noProof/>
        </w:rPr>
      </w:pPr>
      <w:r>
        <w:rPr>
          <w:noProof/>
        </w:rPr>
        <w:t>Intersect</w:t>
      </w:r>
      <w:r>
        <w:rPr>
          <w:noProof/>
        </w:rPr>
        <w:tab/>
        <w:t>77</w:t>
      </w:r>
    </w:p>
    <w:p w14:paraId="7A099DC3"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INTERSECT</w:t>
      </w:r>
      <w:r>
        <w:rPr>
          <w:noProof/>
        </w:rPr>
        <w:tab/>
        <w:t>73</w:t>
      </w:r>
    </w:p>
    <w:p w14:paraId="5DF63321"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INTERVAL</w:t>
      </w:r>
      <w:r>
        <w:rPr>
          <w:noProof/>
        </w:rPr>
        <w:tab/>
        <w:t>73</w:t>
      </w:r>
    </w:p>
    <w:p w14:paraId="49146B67" w14:textId="77777777" w:rsidR="00482240" w:rsidRDefault="00482240">
      <w:pPr>
        <w:pStyle w:val="Index1"/>
        <w:tabs>
          <w:tab w:val="right" w:leader="dot" w:pos="3786"/>
        </w:tabs>
        <w:rPr>
          <w:noProof/>
        </w:rPr>
      </w:pPr>
      <w:r>
        <w:rPr>
          <w:noProof/>
        </w:rPr>
        <w:t>IntervalField</w:t>
      </w:r>
      <w:r>
        <w:rPr>
          <w:noProof/>
        </w:rPr>
        <w:tab/>
        <w:t>70, 74</w:t>
      </w:r>
    </w:p>
    <w:p w14:paraId="2F693645" w14:textId="77777777" w:rsidR="00482240" w:rsidRDefault="00482240">
      <w:pPr>
        <w:pStyle w:val="Index1"/>
        <w:tabs>
          <w:tab w:val="right" w:leader="dot" w:pos="3786"/>
        </w:tabs>
        <w:rPr>
          <w:noProof/>
        </w:rPr>
      </w:pPr>
      <w:r>
        <w:rPr>
          <w:noProof/>
        </w:rPr>
        <w:t>IntervalQualifier</w:t>
      </w:r>
      <w:r>
        <w:rPr>
          <w:noProof/>
        </w:rPr>
        <w:tab/>
        <w:t>74</w:t>
      </w:r>
    </w:p>
    <w:p w14:paraId="7253C576" w14:textId="77777777" w:rsidR="00482240" w:rsidRDefault="00482240">
      <w:pPr>
        <w:pStyle w:val="Index1"/>
        <w:tabs>
          <w:tab w:val="right" w:leader="dot" w:pos="3786"/>
        </w:tabs>
        <w:rPr>
          <w:noProof/>
        </w:rPr>
      </w:pPr>
      <w:r>
        <w:rPr>
          <w:noProof/>
        </w:rPr>
        <w:t>IntervalType</w:t>
      </w:r>
      <w:r>
        <w:rPr>
          <w:noProof/>
        </w:rPr>
        <w:tab/>
        <w:t>70</w:t>
      </w:r>
    </w:p>
    <w:p w14:paraId="12CB3C40" w14:textId="77777777" w:rsidR="00482240" w:rsidRDefault="00482240">
      <w:pPr>
        <w:pStyle w:val="Index1"/>
        <w:tabs>
          <w:tab w:val="right" w:leader="dot" w:pos="3786"/>
        </w:tabs>
        <w:rPr>
          <w:noProof/>
        </w:rPr>
      </w:pPr>
      <w:r>
        <w:rPr>
          <w:noProof/>
        </w:rPr>
        <w:t>INVERTS</w:t>
      </w:r>
      <w:r>
        <w:rPr>
          <w:noProof/>
        </w:rPr>
        <w:tab/>
        <w:t>65</w:t>
      </w:r>
    </w:p>
    <w:p w14:paraId="19D32ACF" w14:textId="77777777" w:rsidR="00482240" w:rsidRDefault="00482240">
      <w:pPr>
        <w:pStyle w:val="Index1"/>
        <w:tabs>
          <w:tab w:val="right" w:leader="dot" w:pos="3786"/>
        </w:tabs>
        <w:rPr>
          <w:noProof/>
        </w:rPr>
      </w:pPr>
      <w:r>
        <w:rPr>
          <w:noProof/>
        </w:rPr>
        <w:t>ItemName</w:t>
      </w:r>
      <w:r>
        <w:rPr>
          <w:noProof/>
        </w:rPr>
        <w:tab/>
        <w:t>78</w:t>
      </w:r>
    </w:p>
    <w:p w14:paraId="551E0C95" w14:textId="77777777" w:rsidR="00482240" w:rsidRDefault="00482240">
      <w:pPr>
        <w:pStyle w:val="Index1"/>
        <w:tabs>
          <w:tab w:val="right" w:leader="dot" w:pos="3786"/>
        </w:tabs>
        <w:rPr>
          <w:noProof/>
        </w:rPr>
      </w:pPr>
      <w:r w:rsidRPr="006D5E0C">
        <w:rPr>
          <w:rFonts w:eastAsia="Arial Unicode MS"/>
          <w:noProof/>
        </w:rPr>
        <w:t>ITERATE</w:t>
      </w:r>
      <w:r>
        <w:rPr>
          <w:noProof/>
        </w:rPr>
        <w:tab/>
        <w:t>63</w:t>
      </w:r>
    </w:p>
    <w:p w14:paraId="7CD5919B" w14:textId="77777777" w:rsidR="00482240" w:rsidRDefault="00482240">
      <w:pPr>
        <w:pStyle w:val="Index1"/>
        <w:tabs>
          <w:tab w:val="right" w:leader="dot" w:pos="3786"/>
        </w:tabs>
        <w:rPr>
          <w:noProof/>
        </w:rPr>
      </w:pPr>
      <w:r>
        <w:rPr>
          <w:noProof/>
        </w:rPr>
        <w:t>JoinedTable</w:t>
      </w:r>
      <w:r>
        <w:rPr>
          <w:noProof/>
        </w:rPr>
        <w:tab/>
        <w:t>71</w:t>
      </w:r>
    </w:p>
    <w:p w14:paraId="283FF393" w14:textId="77777777" w:rsidR="00482240" w:rsidRDefault="00482240">
      <w:pPr>
        <w:pStyle w:val="Index1"/>
        <w:tabs>
          <w:tab w:val="right" w:leader="dot" w:pos="3786"/>
        </w:tabs>
        <w:rPr>
          <w:noProof/>
        </w:rPr>
      </w:pPr>
      <w:r>
        <w:rPr>
          <w:noProof/>
        </w:rPr>
        <w:t>JoinType</w:t>
      </w:r>
      <w:r>
        <w:rPr>
          <w:noProof/>
        </w:rPr>
        <w:tab/>
        <w:t>71</w:t>
      </w:r>
    </w:p>
    <w:p w14:paraId="38702971" w14:textId="77777777" w:rsidR="00482240" w:rsidRDefault="00482240">
      <w:pPr>
        <w:pStyle w:val="Index1"/>
        <w:tabs>
          <w:tab w:val="right" w:leader="dot" w:pos="3786"/>
        </w:tabs>
        <w:rPr>
          <w:noProof/>
        </w:rPr>
      </w:pPr>
      <w:r>
        <w:rPr>
          <w:noProof/>
        </w:rPr>
        <w:t>JSON</w:t>
      </w:r>
      <w:r>
        <w:rPr>
          <w:noProof/>
        </w:rPr>
        <w:tab/>
        <w:t>65</w:t>
      </w:r>
    </w:p>
    <w:p w14:paraId="41F2A220" w14:textId="77777777" w:rsidR="00482240" w:rsidRDefault="00482240">
      <w:pPr>
        <w:pStyle w:val="Index1"/>
        <w:tabs>
          <w:tab w:val="right" w:leader="dot" w:pos="3786"/>
        </w:tabs>
        <w:rPr>
          <w:noProof/>
        </w:rPr>
      </w:pPr>
      <w:r>
        <w:rPr>
          <w:noProof/>
        </w:rPr>
        <w:t>Label</w:t>
      </w:r>
      <w:r>
        <w:rPr>
          <w:noProof/>
        </w:rPr>
        <w:tab/>
        <w:t>79</w:t>
      </w:r>
    </w:p>
    <w:p w14:paraId="144289CF" w14:textId="77777777" w:rsidR="00482240" w:rsidRDefault="00482240">
      <w:pPr>
        <w:pStyle w:val="Index1"/>
        <w:tabs>
          <w:tab w:val="right" w:leader="dot" w:pos="3786"/>
        </w:tabs>
        <w:rPr>
          <w:noProof/>
        </w:rPr>
      </w:pPr>
      <w:r>
        <w:rPr>
          <w:noProof/>
        </w:rPr>
        <w:t>LAST</w:t>
      </w:r>
      <w:r>
        <w:rPr>
          <w:noProof/>
        </w:rPr>
        <w:tab/>
        <w:t>72</w:t>
      </w:r>
    </w:p>
    <w:p w14:paraId="57AD780E" w14:textId="77777777" w:rsidR="00482240" w:rsidRDefault="00482240">
      <w:pPr>
        <w:pStyle w:val="Index1"/>
        <w:tabs>
          <w:tab w:val="right" w:leader="dot" w:pos="3786"/>
        </w:tabs>
        <w:rPr>
          <w:noProof/>
        </w:rPr>
      </w:pPr>
      <w:r w:rsidRPr="006D5E0C">
        <w:rPr>
          <w:rFonts w:eastAsia="Arial Unicode MS"/>
          <w:noProof/>
        </w:rPr>
        <w:t>LEAVE</w:t>
      </w:r>
      <w:r>
        <w:rPr>
          <w:noProof/>
        </w:rPr>
        <w:tab/>
        <w:t>63</w:t>
      </w:r>
    </w:p>
    <w:p w14:paraId="34E39138"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LEFT</w:t>
      </w:r>
      <w:r>
        <w:rPr>
          <w:noProof/>
        </w:rPr>
        <w:tab/>
        <w:t>71</w:t>
      </w:r>
    </w:p>
    <w:p w14:paraId="1946ECE9" w14:textId="77777777" w:rsidR="00482240" w:rsidRDefault="00482240">
      <w:pPr>
        <w:pStyle w:val="Index1"/>
        <w:tabs>
          <w:tab w:val="right" w:leader="dot" w:pos="3786"/>
        </w:tabs>
        <w:rPr>
          <w:noProof/>
        </w:rPr>
      </w:pPr>
      <w:r>
        <w:rPr>
          <w:noProof/>
        </w:rPr>
        <w:t>LEGEND</w:t>
      </w:r>
      <w:r>
        <w:rPr>
          <w:noProof/>
        </w:rPr>
        <w:tab/>
        <w:t>65</w:t>
      </w:r>
    </w:p>
    <w:p w14:paraId="50FB58C5" w14:textId="77777777" w:rsidR="00482240" w:rsidRDefault="00482240">
      <w:pPr>
        <w:pStyle w:val="Index1"/>
        <w:tabs>
          <w:tab w:val="right" w:leader="dot" w:pos="3786"/>
        </w:tabs>
        <w:rPr>
          <w:noProof/>
        </w:rPr>
      </w:pPr>
      <w:r>
        <w:rPr>
          <w:noProof/>
        </w:rPr>
        <w:t>LengthExpression</w:t>
      </w:r>
      <w:r>
        <w:rPr>
          <w:noProof/>
        </w:rPr>
        <w:tab/>
        <w:t>76</w:t>
      </w:r>
    </w:p>
    <w:p w14:paraId="55896B43" w14:textId="77777777" w:rsidR="00482240" w:rsidRDefault="00482240">
      <w:pPr>
        <w:pStyle w:val="Index1"/>
        <w:tabs>
          <w:tab w:val="right" w:leader="dot" w:pos="3786"/>
        </w:tabs>
        <w:rPr>
          <w:noProof/>
        </w:rPr>
      </w:pPr>
      <w:r>
        <w:rPr>
          <w:noProof/>
        </w:rPr>
        <w:t>Level</w:t>
      </w:r>
      <w:r>
        <w:rPr>
          <w:noProof/>
        </w:rPr>
        <w:tab/>
        <w:t>64</w:t>
      </w:r>
    </w:p>
    <w:p w14:paraId="13E4C02F" w14:textId="77777777" w:rsidR="00482240" w:rsidRDefault="00482240">
      <w:pPr>
        <w:pStyle w:val="Index1"/>
        <w:tabs>
          <w:tab w:val="right" w:leader="dot" w:pos="3786"/>
        </w:tabs>
        <w:rPr>
          <w:noProof/>
        </w:rPr>
      </w:pPr>
      <w:r>
        <w:rPr>
          <w:noProof/>
        </w:rPr>
        <w:t>LEVEL</w:t>
      </w:r>
      <w:r>
        <w:rPr>
          <w:noProof/>
        </w:rPr>
        <w:tab/>
        <w:t>64</w:t>
      </w:r>
    </w:p>
    <w:p w14:paraId="49AD928E" w14:textId="77777777" w:rsidR="00482240" w:rsidRDefault="00482240">
      <w:pPr>
        <w:pStyle w:val="Index1"/>
        <w:tabs>
          <w:tab w:val="right" w:leader="dot" w:pos="3786"/>
        </w:tabs>
        <w:rPr>
          <w:noProof/>
        </w:rPr>
      </w:pPr>
      <w:r>
        <w:rPr>
          <w:noProof/>
        </w:rPr>
        <w:t>Like</w:t>
      </w:r>
      <w:r>
        <w:rPr>
          <w:noProof/>
        </w:rPr>
        <w:tab/>
        <w:t>76</w:t>
      </w:r>
    </w:p>
    <w:p w14:paraId="22DC365E" w14:textId="77777777" w:rsidR="00482240" w:rsidRDefault="00482240">
      <w:pPr>
        <w:pStyle w:val="Index1"/>
        <w:tabs>
          <w:tab w:val="right" w:leader="dot" w:pos="3786"/>
        </w:tabs>
        <w:rPr>
          <w:noProof/>
        </w:rPr>
      </w:pPr>
      <w:r>
        <w:rPr>
          <w:noProof/>
        </w:rPr>
        <w:t>LINE</w:t>
      </w:r>
      <w:r>
        <w:rPr>
          <w:noProof/>
        </w:rPr>
        <w:tab/>
        <w:t>65</w:t>
      </w:r>
    </w:p>
    <w:p w14:paraId="751E7363" w14:textId="77777777" w:rsidR="00482240" w:rsidRDefault="00482240">
      <w:pPr>
        <w:pStyle w:val="Index1"/>
        <w:tabs>
          <w:tab w:val="right" w:leader="dot" w:pos="3786"/>
        </w:tabs>
        <w:rPr>
          <w:noProof/>
        </w:rPr>
      </w:pPr>
      <w:r>
        <w:rPr>
          <w:noProof/>
        </w:rPr>
        <w:t>Literal</w:t>
      </w:r>
      <w:r>
        <w:rPr>
          <w:noProof/>
        </w:rPr>
        <w:tab/>
        <w:t>73</w:t>
      </w:r>
    </w:p>
    <w:p w14:paraId="2C3D827F" w14:textId="77777777" w:rsidR="00482240" w:rsidRDefault="00482240">
      <w:pPr>
        <w:pStyle w:val="Index1"/>
        <w:tabs>
          <w:tab w:val="right" w:leader="dot" w:pos="3786"/>
        </w:tabs>
        <w:rPr>
          <w:noProof/>
        </w:rPr>
      </w:pPr>
      <w:r>
        <w:rPr>
          <w:noProof/>
        </w:rPr>
        <w:t>LobType</w:t>
      </w:r>
      <w:r>
        <w:rPr>
          <w:noProof/>
        </w:rPr>
        <w:tab/>
        <w:t>70</w:t>
      </w:r>
    </w:p>
    <w:p w14:paraId="4EC3FA68" w14:textId="77777777" w:rsidR="00482240" w:rsidRDefault="00482240">
      <w:pPr>
        <w:pStyle w:val="Index1"/>
        <w:tabs>
          <w:tab w:val="right" w:leader="dot" w:pos="3786"/>
        </w:tabs>
        <w:rPr>
          <w:noProof/>
        </w:rPr>
      </w:pPr>
      <w:r>
        <w:rPr>
          <w:noProof/>
        </w:rPr>
        <w:t>Locale</w:t>
      </w:r>
      <w:r>
        <w:rPr>
          <w:noProof/>
        </w:rPr>
        <w:tab/>
        <w:t>44</w:t>
      </w:r>
    </w:p>
    <w:p w14:paraId="4F6A516E"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LOCALTIME</w:t>
      </w:r>
      <w:r>
        <w:rPr>
          <w:noProof/>
        </w:rPr>
        <w:tab/>
        <w:t>77</w:t>
      </w:r>
    </w:p>
    <w:p w14:paraId="3CC2C725" w14:textId="77777777" w:rsidR="00482240" w:rsidRDefault="00482240">
      <w:pPr>
        <w:pStyle w:val="Index1"/>
        <w:tabs>
          <w:tab w:val="right" w:leader="dot" w:pos="3786"/>
        </w:tabs>
        <w:rPr>
          <w:noProof/>
        </w:rPr>
      </w:pPr>
      <w:r>
        <w:rPr>
          <w:noProof/>
        </w:rPr>
        <w:t>LoopStatement</w:t>
      </w:r>
      <w:r>
        <w:rPr>
          <w:noProof/>
        </w:rPr>
        <w:tab/>
        <w:t>79</w:t>
      </w:r>
    </w:p>
    <w:p w14:paraId="175EBCA5" w14:textId="77777777" w:rsidR="00482240" w:rsidRDefault="00482240">
      <w:pPr>
        <w:pStyle w:val="Index1"/>
        <w:tabs>
          <w:tab w:val="right" w:leader="dot" w:pos="3786"/>
        </w:tabs>
        <w:rPr>
          <w:noProof/>
        </w:rPr>
      </w:pPr>
      <w:r>
        <w:rPr>
          <w:noProof/>
        </w:rPr>
        <w:t>Maximum</w:t>
      </w:r>
      <w:r>
        <w:rPr>
          <w:noProof/>
        </w:rPr>
        <w:tab/>
        <w:t>77</w:t>
      </w:r>
    </w:p>
    <w:p w14:paraId="2877D67E" w14:textId="77777777" w:rsidR="00482240" w:rsidRDefault="00482240">
      <w:pPr>
        <w:pStyle w:val="Index1"/>
        <w:tabs>
          <w:tab w:val="right" w:leader="dot" w:pos="3786"/>
        </w:tabs>
        <w:rPr>
          <w:noProof/>
        </w:rPr>
      </w:pPr>
      <w:r>
        <w:rPr>
          <w:noProof/>
        </w:rPr>
        <w:t>Member</w:t>
      </w:r>
      <w:r>
        <w:rPr>
          <w:noProof/>
        </w:rPr>
        <w:tab/>
        <w:t>76</w:t>
      </w:r>
    </w:p>
    <w:p w14:paraId="186C5D5E" w14:textId="77777777" w:rsidR="00482240" w:rsidRDefault="00482240">
      <w:pPr>
        <w:pStyle w:val="Index1"/>
        <w:tabs>
          <w:tab w:val="right" w:leader="dot" w:pos="3786"/>
        </w:tabs>
        <w:rPr>
          <w:noProof/>
        </w:rPr>
      </w:pPr>
      <w:r>
        <w:rPr>
          <w:noProof/>
        </w:rPr>
        <w:t>MESSAGE_LENGTH</w:t>
      </w:r>
      <w:r>
        <w:rPr>
          <w:noProof/>
        </w:rPr>
        <w:tab/>
        <w:t>78</w:t>
      </w:r>
    </w:p>
    <w:p w14:paraId="10469E77" w14:textId="77777777" w:rsidR="00482240" w:rsidRDefault="00482240">
      <w:pPr>
        <w:pStyle w:val="Index1"/>
        <w:tabs>
          <w:tab w:val="right" w:leader="dot" w:pos="3786"/>
        </w:tabs>
        <w:rPr>
          <w:noProof/>
        </w:rPr>
      </w:pPr>
      <w:r>
        <w:rPr>
          <w:noProof/>
        </w:rPr>
        <w:t>MESSAGE_OCTET_LENGTH</w:t>
      </w:r>
      <w:r>
        <w:rPr>
          <w:noProof/>
        </w:rPr>
        <w:tab/>
        <w:t>78</w:t>
      </w:r>
    </w:p>
    <w:p w14:paraId="003A015E" w14:textId="77777777" w:rsidR="00482240" w:rsidRDefault="00482240">
      <w:pPr>
        <w:pStyle w:val="Index1"/>
        <w:tabs>
          <w:tab w:val="right" w:leader="dot" w:pos="3786"/>
        </w:tabs>
        <w:rPr>
          <w:noProof/>
        </w:rPr>
      </w:pPr>
      <w:r>
        <w:rPr>
          <w:noProof/>
        </w:rPr>
        <w:t>MESSAGE_TEXT</w:t>
      </w:r>
      <w:r>
        <w:rPr>
          <w:noProof/>
        </w:rPr>
        <w:tab/>
        <w:t>78</w:t>
      </w:r>
    </w:p>
    <w:p w14:paraId="4C532739" w14:textId="77777777" w:rsidR="00482240" w:rsidRDefault="00482240">
      <w:pPr>
        <w:pStyle w:val="Index1"/>
        <w:tabs>
          <w:tab w:val="right" w:leader="dot" w:pos="3786"/>
        </w:tabs>
        <w:rPr>
          <w:noProof/>
        </w:rPr>
      </w:pPr>
      <w:r w:rsidRPr="006D5E0C">
        <w:rPr>
          <w:rFonts w:eastAsia="Arial Unicode MS"/>
          <w:noProof/>
        </w:rPr>
        <w:t>Metadata</w:t>
      </w:r>
      <w:r>
        <w:rPr>
          <w:noProof/>
        </w:rPr>
        <w:tab/>
        <w:t>65</w:t>
      </w:r>
    </w:p>
    <w:p w14:paraId="2D1498C4" w14:textId="77777777" w:rsidR="00482240" w:rsidRDefault="00482240">
      <w:pPr>
        <w:pStyle w:val="Index1"/>
        <w:tabs>
          <w:tab w:val="right" w:leader="dot" w:pos="3786"/>
        </w:tabs>
        <w:rPr>
          <w:noProof/>
        </w:rPr>
      </w:pPr>
      <w:r>
        <w:rPr>
          <w:noProof/>
        </w:rPr>
        <w:t>Method</w:t>
      </w:r>
      <w:r>
        <w:rPr>
          <w:noProof/>
        </w:rPr>
        <w:tab/>
        <w:t>63</w:t>
      </w:r>
    </w:p>
    <w:p w14:paraId="0A355E04" w14:textId="77777777" w:rsidR="00482240" w:rsidRDefault="00482240">
      <w:pPr>
        <w:pStyle w:val="Index1"/>
        <w:tabs>
          <w:tab w:val="right" w:leader="dot" w:pos="3786"/>
        </w:tabs>
        <w:rPr>
          <w:noProof/>
        </w:rPr>
      </w:pPr>
      <w:r>
        <w:rPr>
          <w:noProof/>
        </w:rPr>
        <w:t>MethodCall</w:t>
      </w:r>
      <w:r>
        <w:rPr>
          <w:noProof/>
        </w:rPr>
        <w:tab/>
        <w:t>79</w:t>
      </w:r>
    </w:p>
    <w:p w14:paraId="3C646584" w14:textId="77777777" w:rsidR="00482240" w:rsidRDefault="00482240">
      <w:pPr>
        <w:pStyle w:val="Index1"/>
        <w:tabs>
          <w:tab w:val="right" w:leader="dot" w:pos="3786"/>
        </w:tabs>
        <w:rPr>
          <w:noProof/>
        </w:rPr>
      </w:pPr>
      <w:r>
        <w:rPr>
          <w:noProof/>
        </w:rPr>
        <w:t>MethodType</w:t>
      </w:r>
      <w:r>
        <w:rPr>
          <w:noProof/>
        </w:rPr>
        <w:tab/>
        <w:t>64</w:t>
      </w:r>
    </w:p>
    <w:p w14:paraId="72975D48" w14:textId="77777777" w:rsidR="00482240" w:rsidRDefault="00482240">
      <w:pPr>
        <w:pStyle w:val="Index1"/>
        <w:tabs>
          <w:tab w:val="right" w:leader="dot" w:pos="3786"/>
        </w:tabs>
        <w:rPr>
          <w:noProof/>
        </w:rPr>
      </w:pPr>
      <w:r>
        <w:rPr>
          <w:noProof/>
        </w:rPr>
        <w:t>Minimum</w:t>
      </w:r>
      <w:r>
        <w:rPr>
          <w:noProof/>
        </w:rPr>
        <w:tab/>
        <w:t>77</w:t>
      </w:r>
    </w:p>
    <w:p w14:paraId="33E27550" w14:textId="77777777" w:rsidR="00482240" w:rsidRDefault="00482240">
      <w:pPr>
        <w:pStyle w:val="Index1"/>
        <w:tabs>
          <w:tab w:val="right" w:leader="dot" w:pos="3786"/>
        </w:tabs>
        <w:rPr>
          <w:noProof/>
        </w:rPr>
      </w:pPr>
      <w:r>
        <w:rPr>
          <w:noProof/>
        </w:rPr>
        <w:t>Modulus</w:t>
      </w:r>
      <w:r>
        <w:rPr>
          <w:noProof/>
        </w:rPr>
        <w:tab/>
        <w:t>77</w:t>
      </w:r>
    </w:p>
    <w:p w14:paraId="11BB561B" w14:textId="77777777" w:rsidR="00482240" w:rsidRDefault="00482240">
      <w:pPr>
        <w:pStyle w:val="Index1"/>
        <w:tabs>
          <w:tab w:val="right" w:leader="dot" w:pos="3786"/>
        </w:tabs>
        <w:rPr>
          <w:noProof/>
        </w:rPr>
      </w:pPr>
      <w:r w:rsidRPr="006D5E0C">
        <w:rPr>
          <w:i/>
          <w:noProof/>
        </w:rPr>
        <w:t>Mongo</w:t>
      </w:r>
      <w:r>
        <w:rPr>
          <w:noProof/>
        </w:rPr>
        <w:tab/>
        <w:t>120</w:t>
      </w:r>
    </w:p>
    <w:p w14:paraId="5AE30DB1" w14:textId="77777777" w:rsidR="00482240" w:rsidRDefault="00482240">
      <w:pPr>
        <w:pStyle w:val="Index1"/>
        <w:tabs>
          <w:tab w:val="right" w:leader="dot" w:pos="3786"/>
        </w:tabs>
        <w:rPr>
          <w:noProof/>
        </w:rPr>
      </w:pPr>
      <w:r>
        <w:rPr>
          <w:noProof/>
        </w:rPr>
        <w:t>MongoDB</w:t>
      </w:r>
      <w:r>
        <w:rPr>
          <w:noProof/>
        </w:rPr>
        <w:tab/>
        <w:t>69</w:t>
      </w:r>
    </w:p>
    <w:p w14:paraId="53912EDE" w14:textId="77777777" w:rsidR="00482240" w:rsidRDefault="00482240">
      <w:pPr>
        <w:pStyle w:val="Index1"/>
        <w:tabs>
          <w:tab w:val="right" w:leader="dot" w:pos="3786"/>
        </w:tabs>
        <w:rPr>
          <w:noProof/>
        </w:rPr>
      </w:pPr>
      <w:r>
        <w:rPr>
          <w:noProof/>
        </w:rPr>
        <w:t>MORE</w:t>
      </w:r>
      <w:r>
        <w:rPr>
          <w:noProof/>
        </w:rPr>
        <w:tab/>
        <w:t>78</w:t>
      </w:r>
    </w:p>
    <w:p w14:paraId="03BFE640"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MULTISET</w:t>
      </w:r>
      <w:r>
        <w:rPr>
          <w:noProof/>
        </w:rPr>
        <w:tab/>
        <w:t>70, 72</w:t>
      </w:r>
    </w:p>
    <w:p w14:paraId="73F0D26E" w14:textId="77777777" w:rsidR="00482240" w:rsidRDefault="00482240">
      <w:pPr>
        <w:pStyle w:val="Index1"/>
        <w:tabs>
          <w:tab w:val="right" w:leader="dot" w:pos="3786"/>
        </w:tabs>
        <w:rPr>
          <w:noProof/>
        </w:rPr>
      </w:pPr>
      <w:r>
        <w:rPr>
          <w:noProof/>
        </w:rPr>
        <w:t>MultisetOp</w:t>
      </w:r>
      <w:r>
        <w:rPr>
          <w:noProof/>
        </w:rPr>
        <w:tab/>
        <w:t>73</w:t>
      </w:r>
    </w:p>
    <w:p w14:paraId="78C5B41A" w14:textId="77777777" w:rsidR="00482240" w:rsidRDefault="00482240">
      <w:pPr>
        <w:pStyle w:val="Index1"/>
        <w:tabs>
          <w:tab w:val="right" w:leader="dot" w:pos="3786"/>
        </w:tabs>
        <w:rPr>
          <w:noProof/>
        </w:rPr>
      </w:pPr>
      <w:r>
        <w:rPr>
          <w:noProof/>
        </w:rPr>
        <w:t>NamedValue</w:t>
      </w:r>
      <w:r>
        <w:rPr>
          <w:noProof/>
        </w:rPr>
        <w:tab/>
        <w:t>79</w:t>
      </w:r>
    </w:p>
    <w:p w14:paraId="539B4A3F" w14:textId="77777777" w:rsidR="00482240" w:rsidRDefault="00482240">
      <w:pPr>
        <w:pStyle w:val="Index1"/>
        <w:tabs>
          <w:tab w:val="right" w:leader="dot" w:pos="3786"/>
        </w:tabs>
        <w:rPr>
          <w:noProof/>
        </w:rPr>
      </w:pPr>
      <w:r>
        <w:rPr>
          <w:noProof/>
        </w:rPr>
        <w:t>Namespace</w:t>
      </w:r>
      <w:r>
        <w:rPr>
          <w:noProof/>
        </w:rPr>
        <w:tab/>
        <w:t>79</w:t>
      </w:r>
    </w:p>
    <w:p w14:paraId="077C3605"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NATURAL</w:t>
      </w:r>
      <w:r>
        <w:rPr>
          <w:noProof/>
        </w:rPr>
        <w:tab/>
        <w:t>71</w:t>
      </w:r>
    </w:p>
    <w:p w14:paraId="43311D35" w14:textId="77777777" w:rsidR="00482240" w:rsidRDefault="00482240">
      <w:pPr>
        <w:pStyle w:val="Index1"/>
        <w:tabs>
          <w:tab w:val="right" w:leader="dot" w:pos="3786"/>
        </w:tabs>
        <w:rPr>
          <w:noProof/>
        </w:rPr>
      </w:pPr>
      <w:r>
        <w:rPr>
          <w:noProof/>
        </w:rPr>
        <w:t>NaturalLogarithm</w:t>
      </w:r>
      <w:r>
        <w:rPr>
          <w:noProof/>
        </w:rPr>
        <w:tab/>
        <w:t>77</w:t>
      </w:r>
    </w:p>
    <w:p w14:paraId="4E3A475B"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NCLOB</w:t>
      </w:r>
      <w:r>
        <w:rPr>
          <w:noProof/>
        </w:rPr>
        <w:tab/>
        <w:t>70</w:t>
      </w:r>
    </w:p>
    <w:p w14:paraId="2CD04461" w14:textId="77777777" w:rsidR="00482240" w:rsidRDefault="00482240">
      <w:pPr>
        <w:pStyle w:val="Index1"/>
        <w:tabs>
          <w:tab w:val="right" w:leader="dot" w:pos="3786"/>
        </w:tabs>
        <w:rPr>
          <w:noProof/>
        </w:rPr>
      </w:pPr>
      <w:r>
        <w:rPr>
          <w:noProof/>
        </w:rPr>
        <w:t>Normalize</w:t>
      </w:r>
      <w:r>
        <w:rPr>
          <w:noProof/>
        </w:rPr>
        <w:tab/>
        <w:t>77</w:t>
      </w:r>
    </w:p>
    <w:p w14:paraId="4CDBFA4E" w14:textId="77777777" w:rsidR="00482240" w:rsidRDefault="00482240">
      <w:pPr>
        <w:pStyle w:val="Index1"/>
        <w:tabs>
          <w:tab w:val="right" w:leader="dot" w:pos="3786"/>
        </w:tabs>
        <w:rPr>
          <w:noProof/>
        </w:rPr>
      </w:pPr>
      <w:r>
        <w:rPr>
          <w:noProof/>
        </w:rPr>
        <w:t>Null</w:t>
      </w:r>
      <w:r>
        <w:rPr>
          <w:noProof/>
        </w:rPr>
        <w:tab/>
        <w:t>76</w:t>
      </w:r>
    </w:p>
    <w:p w14:paraId="2E1E5D9A" w14:textId="77777777" w:rsidR="00482240" w:rsidRDefault="00482240">
      <w:pPr>
        <w:pStyle w:val="Index1"/>
        <w:tabs>
          <w:tab w:val="right" w:leader="dot" w:pos="3786"/>
        </w:tabs>
        <w:rPr>
          <w:noProof/>
        </w:rPr>
      </w:pPr>
      <w:r w:rsidRPr="006D5E0C">
        <w:rPr>
          <w:noProof/>
          <w:lang w:val="it-IT"/>
        </w:rPr>
        <w:t>Nullif</w:t>
      </w:r>
      <w:r>
        <w:rPr>
          <w:noProof/>
        </w:rPr>
        <w:tab/>
        <w:t>77</w:t>
      </w:r>
    </w:p>
    <w:p w14:paraId="5DF99990" w14:textId="77777777" w:rsidR="00482240" w:rsidRDefault="00482240">
      <w:pPr>
        <w:pStyle w:val="Index1"/>
        <w:tabs>
          <w:tab w:val="right" w:leader="dot" w:pos="3786"/>
        </w:tabs>
        <w:rPr>
          <w:noProof/>
        </w:rPr>
      </w:pPr>
      <w:r>
        <w:rPr>
          <w:noProof/>
        </w:rPr>
        <w:t>NULLS</w:t>
      </w:r>
      <w:r>
        <w:rPr>
          <w:noProof/>
        </w:rPr>
        <w:tab/>
        <w:t>72</w:t>
      </w:r>
    </w:p>
    <w:p w14:paraId="4B850121" w14:textId="77777777" w:rsidR="00482240" w:rsidRDefault="00482240">
      <w:pPr>
        <w:pStyle w:val="Index1"/>
        <w:tabs>
          <w:tab w:val="right" w:leader="dot" w:pos="3786"/>
        </w:tabs>
        <w:rPr>
          <w:noProof/>
        </w:rPr>
      </w:pPr>
      <w:r>
        <w:rPr>
          <w:noProof/>
        </w:rPr>
        <w:t>NUMBER</w:t>
      </w:r>
      <w:r>
        <w:rPr>
          <w:noProof/>
        </w:rPr>
        <w:tab/>
        <w:t>78</w:t>
      </w:r>
    </w:p>
    <w:p w14:paraId="48892455" w14:textId="77777777" w:rsidR="00482240" w:rsidRDefault="00482240">
      <w:pPr>
        <w:pStyle w:val="Index1"/>
        <w:tabs>
          <w:tab w:val="right" w:leader="dot" w:pos="3786"/>
        </w:tabs>
        <w:rPr>
          <w:noProof/>
        </w:rPr>
      </w:pPr>
      <w:r>
        <w:rPr>
          <w:noProof/>
        </w:rPr>
        <w:t>NumericType</w:t>
      </w:r>
      <w:r>
        <w:rPr>
          <w:noProof/>
        </w:rPr>
        <w:tab/>
        <w:t>70</w:t>
      </w:r>
    </w:p>
    <w:p w14:paraId="5043A672" w14:textId="77777777" w:rsidR="00482240" w:rsidRDefault="00482240">
      <w:pPr>
        <w:pStyle w:val="Index1"/>
        <w:tabs>
          <w:tab w:val="right" w:leader="dot" w:pos="3786"/>
        </w:tabs>
        <w:rPr>
          <w:noProof/>
        </w:rPr>
      </w:pPr>
      <w:r>
        <w:rPr>
          <w:noProof/>
        </w:rPr>
        <w:t>NumericValueFunction</w:t>
      </w:r>
      <w:r>
        <w:rPr>
          <w:noProof/>
        </w:rPr>
        <w:tab/>
        <w:t>76</w:t>
      </w:r>
    </w:p>
    <w:p w14:paraId="4E554DE3" w14:textId="77777777" w:rsidR="00482240" w:rsidRDefault="00482240">
      <w:pPr>
        <w:pStyle w:val="Index1"/>
        <w:tabs>
          <w:tab w:val="right" w:leader="dot" w:pos="3786"/>
        </w:tabs>
        <w:rPr>
          <w:noProof/>
        </w:rPr>
      </w:pPr>
      <w:r>
        <w:rPr>
          <w:noProof/>
        </w:rPr>
        <w:t>ObjectName</w:t>
      </w:r>
      <w:r>
        <w:rPr>
          <w:noProof/>
        </w:rPr>
        <w:tab/>
        <w:t>69</w:t>
      </w:r>
    </w:p>
    <w:p w14:paraId="3999DB93" w14:textId="77777777" w:rsidR="00482240" w:rsidRDefault="00482240">
      <w:pPr>
        <w:pStyle w:val="Index1"/>
        <w:tabs>
          <w:tab w:val="right" w:leader="dot" w:pos="3786"/>
        </w:tabs>
        <w:rPr>
          <w:noProof/>
        </w:rPr>
      </w:pPr>
      <w:r>
        <w:rPr>
          <w:noProof/>
        </w:rPr>
        <w:t>ObjectPrivileges</w:t>
      </w:r>
      <w:r>
        <w:rPr>
          <w:noProof/>
        </w:rPr>
        <w:tab/>
        <w:t>68</w:t>
      </w:r>
    </w:p>
    <w:p w14:paraId="5E8975A2" w14:textId="77777777" w:rsidR="00482240" w:rsidRDefault="00482240">
      <w:pPr>
        <w:pStyle w:val="Index1"/>
        <w:tabs>
          <w:tab w:val="right" w:leader="dot" w:pos="3786"/>
        </w:tabs>
        <w:rPr>
          <w:noProof/>
        </w:rPr>
      </w:pPr>
      <w:r>
        <w:rPr>
          <w:noProof/>
        </w:rPr>
        <w:t>OCTET_LENGTH</w:t>
      </w:r>
      <w:r>
        <w:rPr>
          <w:noProof/>
        </w:rPr>
        <w:tab/>
        <w:t>76</w:t>
      </w:r>
    </w:p>
    <w:p w14:paraId="5A72C2E2" w14:textId="3EBAF4FF" w:rsidR="00482240" w:rsidRDefault="00482240">
      <w:pPr>
        <w:pStyle w:val="Index1"/>
        <w:tabs>
          <w:tab w:val="right" w:leader="dot" w:pos="3786"/>
        </w:tabs>
        <w:rPr>
          <w:noProof/>
        </w:rPr>
      </w:pPr>
      <w:r>
        <w:rPr>
          <w:noProof/>
        </w:rPr>
        <w:t>Of</w:t>
      </w:r>
      <w:r>
        <w:rPr>
          <w:noProof/>
        </w:rPr>
        <w:tab/>
      </w:r>
      <w:r>
        <w:rPr>
          <w:noProof/>
        </w:rPr>
        <w:tab/>
        <w:t>76</w:t>
      </w:r>
    </w:p>
    <w:p w14:paraId="7FAB3BAD" w14:textId="77777777" w:rsidR="00482240" w:rsidRDefault="00482240">
      <w:pPr>
        <w:pStyle w:val="Index1"/>
        <w:tabs>
          <w:tab w:val="right" w:leader="dot" w:pos="3786"/>
        </w:tabs>
        <w:rPr>
          <w:noProof/>
        </w:rPr>
      </w:pPr>
      <w:r>
        <w:rPr>
          <w:noProof/>
        </w:rPr>
        <w:t>Open</w:t>
      </w:r>
      <w:r>
        <w:rPr>
          <w:noProof/>
        </w:rPr>
        <w:tab/>
        <w:t>79</w:t>
      </w:r>
    </w:p>
    <w:p w14:paraId="671D6B68" w14:textId="77777777" w:rsidR="00482240" w:rsidRDefault="00482240">
      <w:pPr>
        <w:pStyle w:val="Index1"/>
        <w:tabs>
          <w:tab w:val="right" w:leader="dot" w:pos="3786"/>
        </w:tabs>
        <w:rPr>
          <w:noProof/>
        </w:rPr>
      </w:pPr>
      <w:r>
        <w:rPr>
          <w:noProof/>
        </w:rPr>
        <w:t>OrderByClause</w:t>
      </w:r>
      <w:r>
        <w:rPr>
          <w:noProof/>
        </w:rPr>
        <w:tab/>
        <w:t>72</w:t>
      </w:r>
    </w:p>
    <w:p w14:paraId="6EAE75E1" w14:textId="77777777" w:rsidR="00482240" w:rsidRDefault="00482240">
      <w:pPr>
        <w:pStyle w:val="Index1"/>
        <w:tabs>
          <w:tab w:val="right" w:leader="dot" w:pos="3786"/>
        </w:tabs>
        <w:rPr>
          <w:noProof/>
        </w:rPr>
      </w:pPr>
      <w:r>
        <w:rPr>
          <w:noProof/>
        </w:rPr>
        <w:t>Ordering</w:t>
      </w:r>
      <w:r>
        <w:rPr>
          <w:noProof/>
        </w:rPr>
        <w:tab/>
        <w:t>66</w:t>
      </w:r>
    </w:p>
    <w:p w14:paraId="35ED37AB" w14:textId="77777777" w:rsidR="00482240" w:rsidRDefault="00482240">
      <w:pPr>
        <w:pStyle w:val="Index1"/>
        <w:tabs>
          <w:tab w:val="right" w:leader="dot" w:pos="3786"/>
        </w:tabs>
        <w:rPr>
          <w:noProof/>
        </w:rPr>
      </w:pPr>
      <w:r>
        <w:rPr>
          <w:noProof/>
        </w:rPr>
        <w:t>OrderSpec</w:t>
      </w:r>
      <w:r>
        <w:rPr>
          <w:noProof/>
        </w:rPr>
        <w:tab/>
        <w:t>72</w:t>
      </w:r>
    </w:p>
    <w:p w14:paraId="687D6992" w14:textId="77777777" w:rsidR="00482240" w:rsidRDefault="00482240">
      <w:pPr>
        <w:pStyle w:val="Index1"/>
        <w:tabs>
          <w:tab w:val="right" w:leader="dot" w:pos="3786"/>
        </w:tabs>
        <w:rPr>
          <w:noProof/>
        </w:rPr>
      </w:pPr>
      <w:r>
        <w:rPr>
          <w:noProof/>
        </w:rPr>
        <w:t>OrdinaryGroup</w:t>
      </w:r>
      <w:r>
        <w:rPr>
          <w:noProof/>
        </w:rPr>
        <w:tab/>
        <w:t>74</w:t>
      </w:r>
    </w:p>
    <w:p w14:paraId="2E47E6B3" w14:textId="77777777" w:rsidR="00482240" w:rsidRDefault="00482240">
      <w:pPr>
        <w:pStyle w:val="Index1"/>
        <w:tabs>
          <w:tab w:val="right" w:leader="dot" w:pos="3786"/>
        </w:tabs>
        <w:rPr>
          <w:noProof/>
        </w:rPr>
      </w:pPr>
      <w:r>
        <w:rPr>
          <w:noProof/>
        </w:rPr>
        <w:t>OUTER</w:t>
      </w:r>
      <w:r>
        <w:rPr>
          <w:noProof/>
        </w:rPr>
        <w:tab/>
        <w:t>71</w:t>
      </w:r>
    </w:p>
    <w:p w14:paraId="176A20A5" w14:textId="77777777" w:rsidR="00482240" w:rsidRDefault="00482240">
      <w:pPr>
        <w:pStyle w:val="Index1"/>
        <w:tabs>
          <w:tab w:val="right" w:leader="dot" w:pos="3786"/>
        </w:tabs>
        <w:rPr>
          <w:noProof/>
        </w:rPr>
      </w:pPr>
      <w:r>
        <w:rPr>
          <w:noProof/>
        </w:rPr>
        <w:t>OVERRIDING</w:t>
      </w:r>
      <w:r>
        <w:rPr>
          <w:noProof/>
        </w:rPr>
        <w:tab/>
        <w:t>64</w:t>
      </w:r>
    </w:p>
    <w:p w14:paraId="5D731595" w14:textId="77777777" w:rsidR="00482240" w:rsidRDefault="00482240">
      <w:pPr>
        <w:pStyle w:val="Index1"/>
        <w:tabs>
          <w:tab w:val="right" w:leader="dot" w:pos="3786"/>
        </w:tabs>
        <w:rPr>
          <w:noProof/>
        </w:rPr>
      </w:pPr>
      <w:r>
        <w:rPr>
          <w:noProof/>
        </w:rPr>
        <w:t>OWNER</w:t>
      </w:r>
      <w:r>
        <w:rPr>
          <w:noProof/>
        </w:rPr>
        <w:tab/>
        <w:t>69</w:t>
      </w:r>
    </w:p>
    <w:p w14:paraId="230FE573" w14:textId="77777777" w:rsidR="00482240" w:rsidRDefault="00482240">
      <w:pPr>
        <w:pStyle w:val="Index1"/>
        <w:tabs>
          <w:tab w:val="right" w:leader="dot" w:pos="3786"/>
        </w:tabs>
        <w:rPr>
          <w:noProof/>
        </w:rPr>
      </w:pPr>
      <w:r>
        <w:rPr>
          <w:noProof/>
        </w:rPr>
        <w:t>Parameter</w:t>
      </w:r>
      <w:r>
        <w:rPr>
          <w:noProof/>
        </w:rPr>
        <w:tab/>
        <w:t>64</w:t>
      </w:r>
    </w:p>
    <w:p w14:paraId="33E22AF8" w14:textId="77777777" w:rsidR="00482240" w:rsidRDefault="00482240">
      <w:pPr>
        <w:pStyle w:val="Index1"/>
        <w:tabs>
          <w:tab w:val="right" w:leader="dot" w:pos="3786"/>
        </w:tabs>
        <w:rPr>
          <w:noProof/>
        </w:rPr>
      </w:pPr>
      <w:r>
        <w:rPr>
          <w:noProof/>
        </w:rPr>
        <w:t>PARAMETER_MODE</w:t>
      </w:r>
      <w:r>
        <w:rPr>
          <w:noProof/>
        </w:rPr>
        <w:tab/>
        <w:t>78</w:t>
      </w:r>
    </w:p>
    <w:p w14:paraId="06973CCC" w14:textId="77777777" w:rsidR="00482240" w:rsidRDefault="00482240">
      <w:pPr>
        <w:pStyle w:val="Index1"/>
        <w:tabs>
          <w:tab w:val="right" w:leader="dot" w:pos="3786"/>
        </w:tabs>
        <w:rPr>
          <w:noProof/>
        </w:rPr>
      </w:pPr>
      <w:r>
        <w:rPr>
          <w:noProof/>
        </w:rPr>
        <w:t>PARAMETER_NAME</w:t>
      </w:r>
      <w:r>
        <w:rPr>
          <w:noProof/>
        </w:rPr>
        <w:tab/>
        <w:t>78</w:t>
      </w:r>
    </w:p>
    <w:p w14:paraId="73040345" w14:textId="77777777" w:rsidR="00482240" w:rsidRDefault="00482240">
      <w:pPr>
        <w:pStyle w:val="Index1"/>
        <w:tabs>
          <w:tab w:val="right" w:leader="dot" w:pos="3786"/>
        </w:tabs>
        <w:rPr>
          <w:noProof/>
        </w:rPr>
      </w:pPr>
      <w:r>
        <w:rPr>
          <w:noProof/>
        </w:rPr>
        <w:t>PARAMETER_ORDINAL_POSITION</w:t>
      </w:r>
      <w:r>
        <w:rPr>
          <w:noProof/>
        </w:rPr>
        <w:tab/>
        <w:t>78</w:t>
      </w:r>
    </w:p>
    <w:p w14:paraId="7BFE71DD" w14:textId="77777777" w:rsidR="00482240" w:rsidRDefault="00482240">
      <w:pPr>
        <w:pStyle w:val="Index1"/>
        <w:tabs>
          <w:tab w:val="right" w:leader="dot" w:pos="3786"/>
        </w:tabs>
        <w:rPr>
          <w:noProof/>
        </w:rPr>
      </w:pPr>
      <w:r>
        <w:rPr>
          <w:noProof/>
        </w:rPr>
        <w:t>Parameters</w:t>
      </w:r>
      <w:r>
        <w:rPr>
          <w:noProof/>
        </w:rPr>
        <w:tab/>
        <w:t>64</w:t>
      </w:r>
    </w:p>
    <w:p w14:paraId="6B63189A" w14:textId="77777777" w:rsidR="00482240" w:rsidRDefault="00482240">
      <w:pPr>
        <w:pStyle w:val="Index1"/>
        <w:tabs>
          <w:tab w:val="right" w:leader="dot" w:pos="3786"/>
        </w:tabs>
        <w:rPr>
          <w:noProof/>
        </w:rPr>
      </w:pPr>
      <w:r>
        <w:rPr>
          <w:noProof/>
        </w:rPr>
        <w:t>PartitionClause</w:t>
      </w:r>
      <w:r>
        <w:rPr>
          <w:noProof/>
        </w:rPr>
        <w:tab/>
        <w:t>75</w:t>
      </w:r>
    </w:p>
    <w:p w14:paraId="53B3CCB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PASSWORD</w:t>
      </w:r>
      <w:r>
        <w:rPr>
          <w:noProof/>
        </w:rPr>
        <w:tab/>
        <w:t>69</w:t>
      </w:r>
    </w:p>
    <w:p w14:paraId="33C29E85" w14:textId="77777777" w:rsidR="00482240" w:rsidRDefault="00482240">
      <w:pPr>
        <w:pStyle w:val="Index1"/>
        <w:tabs>
          <w:tab w:val="right" w:leader="dot" w:pos="3786"/>
        </w:tabs>
        <w:rPr>
          <w:noProof/>
        </w:rPr>
      </w:pPr>
      <w:r>
        <w:rPr>
          <w:noProof/>
        </w:rPr>
        <w:t>PeriodName</w:t>
      </w:r>
      <w:r>
        <w:rPr>
          <w:noProof/>
        </w:rPr>
        <w:tab/>
        <w:t>67</w:t>
      </w:r>
    </w:p>
    <w:p w14:paraId="4C4813B5" w14:textId="77777777" w:rsidR="00482240" w:rsidRDefault="00482240">
      <w:pPr>
        <w:pStyle w:val="Index1"/>
        <w:tabs>
          <w:tab w:val="right" w:leader="dot" w:pos="3786"/>
        </w:tabs>
        <w:rPr>
          <w:noProof/>
        </w:rPr>
      </w:pPr>
      <w:r>
        <w:rPr>
          <w:noProof/>
        </w:rPr>
        <w:t>PIE</w:t>
      </w:r>
      <w:r>
        <w:rPr>
          <w:noProof/>
        </w:rPr>
        <w:tab/>
        <w:t>65</w:t>
      </w:r>
    </w:p>
    <w:p w14:paraId="0428D3DC" w14:textId="77777777" w:rsidR="00482240" w:rsidRDefault="00482240">
      <w:pPr>
        <w:pStyle w:val="Index1"/>
        <w:tabs>
          <w:tab w:val="right" w:leader="dot" w:pos="3786"/>
        </w:tabs>
        <w:rPr>
          <w:noProof/>
        </w:rPr>
      </w:pPr>
      <w:r>
        <w:rPr>
          <w:noProof/>
        </w:rPr>
        <w:t>POINTS</w:t>
      </w:r>
      <w:r>
        <w:rPr>
          <w:noProof/>
        </w:rPr>
        <w:tab/>
        <w:t>65</w:t>
      </w:r>
    </w:p>
    <w:p w14:paraId="2D544EE1" w14:textId="77777777" w:rsidR="00482240" w:rsidRDefault="00482240">
      <w:pPr>
        <w:pStyle w:val="Index1"/>
        <w:tabs>
          <w:tab w:val="right" w:leader="dot" w:pos="3786"/>
        </w:tabs>
        <w:rPr>
          <w:noProof/>
        </w:rPr>
      </w:pPr>
      <w:r>
        <w:rPr>
          <w:noProof/>
        </w:rPr>
        <w:t>Port</w:t>
      </w:r>
      <w:r>
        <w:rPr>
          <w:noProof/>
        </w:rPr>
        <w:tab/>
        <w:t>44</w:t>
      </w:r>
    </w:p>
    <w:p w14:paraId="1662CACF" w14:textId="77777777" w:rsidR="00482240" w:rsidRDefault="00482240">
      <w:pPr>
        <w:pStyle w:val="Index1"/>
        <w:tabs>
          <w:tab w:val="right" w:leader="dot" w:pos="3786"/>
        </w:tabs>
        <w:rPr>
          <w:noProof/>
        </w:rPr>
      </w:pPr>
      <w:r>
        <w:rPr>
          <w:noProof/>
        </w:rPr>
        <w:t>Position</w:t>
      </w:r>
      <w:r>
        <w:rPr>
          <w:noProof/>
        </w:rPr>
        <w:tab/>
        <w:t>77</w:t>
      </w:r>
    </w:p>
    <w:p w14:paraId="670B1C19" w14:textId="77777777" w:rsidR="00482240" w:rsidRDefault="00482240">
      <w:pPr>
        <w:pStyle w:val="Index1"/>
        <w:tabs>
          <w:tab w:val="right" w:leader="dot" w:pos="3786"/>
        </w:tabs>
        <w:rPr>
          <w:noProof/>
        </w:rPr>
      </w:pPr>
      <w:r>
        <w:rPr>
          <w:noProof/>
        </w:rPr>
        <w:t>PowerFunction</w:t>
      </w:r>
      <w:r>
        <w:rPr>
          <w:noProof/>
        </w:rPr>
        <w:tab/>
        <w:t>77</w:t>
      </w:r>
    </w:p>
    <w:p w14:paraId="3041CE10" w14:textId="77777777" w:rsidR="00482240" w:rsidRDefault="00482240">
      <w:pPr>
        <w:pStyle w:val="Index1"/>
        <w:tabs>
          <w:tab w:val="right" w:leader="dot" w:pos="3786"/>
        </w:tabs>
        <w:rPr>
          <w:noProof/>
        </w:rPr>
      </w:pPr>
      <w:r>
        <w:rPr>
          <w:noProof/>
        </w:rPr>
        <w:t>Predicate</w:t>
      </w:r>
      <w:r>
        <w:rPr>
          <w:noProof/>
        </w:rPr>
        <w:tab/>
        <w:t>75</w:t>
      </w:r>
    </w:p>
    <w:p w14:paraId="678B13A0" w14:textId="77777777" w:rsidR="00482240" w:rsidRDefault="00482240">
      <w:pPr>
        <w:pStyle w:val="Index1"/>
        <w:tabs>
          <w:tab w:val="right" w:leader="dot" w:pos="3786"/>
        </w:tabs>
        <w:rPr>
          <w:noProof/>
        </w:rPr>
      </w:pPr>
      <w:r>
        <w:rPr>
          <w:noProof/>
        </w:rPr>
        <w:t>Privileges</w:t>
      </w:r>
      <w:r>
        <w:rPr>
          <w:noProof/>
        </w:rPr>
        <w:tab/>
        <w:t>68</w:t>
      </w:r>
    </w:p>
    <w:p w14:paraId="5D7CDCD5" w14:textId="77777777" w:rsidR="00482240" w:rsidRDefault="00482240">
      <w:pPr>
        <w:pStyle w:val="Index1"/>
        <w:tabs>
          <w:tab w:val="right" w:leader="dot" w:pos="3786"/>
        </w:tabs>
        <w:rPr>
          <w:noProof/>
        </w:rPr>
      </w:pPr>
      <w:r>
        <w:rPr>
          <w:noProof/>
        </w:rPr>
        <w:t>Provenance</w:t>
      </w:r>
      <w:r>
        <w:rPr>
          <w:noProof/>
        </w:rPr>
        <w:tab/>
        <w:t>39</w:t>
      </w:r>
    </w:p>
    <w:p w14:paraId="1A30ACF3" w14:textId="77777777" w:rsidR="00482240" w:rsidRDefault="00482240">
      <w:pPr>
        <w:pStyle w:val="Index1"/>
        <w:tabs>
          <w:tab w:val="right" w:leader="dot" w:pos="3786"/>
        </w:tabs>
        <w:rPr>
          <w:noProof/>
        </w:rPr>
      </w:pPr>
      <w:r>
        <w:rPr>
          <w:noProof/>
        </w:rPr>
        <w:t>Provider</w:t>
      </w:r>
      <w:r>
        <w:rPr>
          <w:noProof/>
        </w:rPr>
        <w:tab/>
        <w:t>44</w:t>
      </w:r>
    </w:p>
    <w:p w14:paraId="5867AA63" w14:textId="77777777" w:rsidR="00482240" w:rsidRDefault="00482240">
      <w:pPr>
        <w:pStyle w:val="Index1"/>
        <w:tabs>
          <w:tab w:val="right" w:leader="dot" w:pos="3786"/>
        </w:tabs>
        <w:rPr>
          <w:noProof/>
        </w:rPr>
      </w:pPr>
      <w:r>
        <w:rPr>
          <w:noProof/>
        </w:rPr>
        <w:t>PyrrhoArray</w:t>
      </w:r>
      <w:r>
        <w:rPr>
          <w:noProof/>
        </w:rPr>
        <w:tab/>
        <w:t>108, 110</w:t>
      </w:r>
    </w:p>
    <w:p w14:paraId="1C007614" w14:textId="77777777" w:rsidR="00482240" w:rsidRDefault="00482240">
      <w:pPr>
        <w:pStyle w:val="Index1"/>
        <w:tabs>
          <w:tab w:val="right" w:leader="dot" w:pos="3786"/>
        </w:tabs>
        <w:rPr>
          <w:noProof/>
        </w:rPr>
      </w:pPr>
      <w:r>
        <w:rPr>
          <w:noProof/>
        </w:rPr>
        <w:t>PyrrhoConnect</w:t>
      </w:r>
      <w:r>
        <w:rPr>
          <w:noProof/>
        </w:rPr>
        <w:tab/>
        <w:t>108</w:t>
      </w:r>
    </w:p>
    <w:p w14:paraId="58BE9623" w14:textId="77777777" w:rsidR="00482240" w:rsidRDefault="00482240">
      <w:pPr>
        <w:pStyle w:val="Index1"/>
        <w:tabs>
          <w:tab w:val="right" w:leader="dot" w:pos="3786"/>
        </w:tabs>
        <w:rPr>
          <w:noProof/>
        </w:rPr>
      </w:pPr>
      <w:r>
        <w:rPr>
          <w:noProof/>
        </w:rPr>
        <w:t>PyrrhoInterval</w:t>
      </w:r>
      <w:r>
        <w:rPr>
          <w:noProof/>
        </w:rPr>
        <w:tab/>
        <w:t>108, 113</w:t>
      </w:r>
    </w:p>
    <w:p w14:paraId="22929163" w14:textId="77777777" w:rsidR="00482240" w:rsidRDefault="00482240">
      <w:pPr>
        <w:pStyle w:val="Index1"/>
        <w:tabs>
          <w:tab w:val="right" w:leader="dot" w:pos="3786"/>
        </w:tabs>
        <w:rPr>
          <w:noProof/>
        </w:rPr>
      </w:pPr>
      <w:r>
        <w:rPr>
          <w:noProof/>
        </w:rPr>
        <w:t>PyrrhoRow</w:t>
      </w:r>
      <w:r>
        <w:rPr>
          <w:noProof/>
        </w:rPr>
        <w:tab/>
        <w:t>108, 113</w:t>
      </w:r>
    </w:p>
    <w:p w14:paraId="6BE0402E" w14:textId="77777777" w:rsidR="00482240" w:rsidRDefault="00482240">
      <w:pPr>
        <w:pStyle w:val="Index1"/>
        <w:tabs>
          <w:tab w:val="right" w:leader="dot" w:pos="3786"/>
        </w:tabs>
        <w:rPr>
          <w:noProof/>
        </w:rPr>
      </w:pPr>
      <w:r>
        <w:rPr>
          <w:noProof/>
        </w:rPr>
        <w:t>QueryExpression</w:t>
      </w:r>
      <w:r>
        <w:rPr>
          <w:noProof/>
        </w:rPr>
        <w:tab/>
        <w:t>71</w:t>
      </w:r>
    </w:p>
    <w:p w14:paraId="150B0DEA" w14:textId="77777777" w:rsidR="00482240" w:rsidRDefault="00482240">
      <w:pPr>
        <w:pStyle w:val="Index1"/>
        <w:tabs>
          <w:tab w:val="right" w:leader="dot" w:pos="3786"/>
        </w:tabs>
        <w:rPr>
          <w:noProof/>
        </w:rPr>
      </w:pPr>
      <w:r>
        <w:rPr>
          <w:noProof/>
        </w:rPr>
        <w:t>QueryPrimary</w:t>
      </w:r>
      <w:r>
        <w:rPr>
          <w:noProof/>
        </w:rPr>
        <w:tab/>
        <w:t>71</w:t>
      </w:r>
    </w:p>
    <w:p w14:paraId="64217E61" w14:textId="77777777" w:rsidR="00482240" w:rsidRDefault="00482240">
      <w:pPr>
        <w:pStyle w:val="Index1"/>
        <w:tabs>
          <w:tab w:val="right" w:leader="dot" w:pos="3786"/>
        </w:tabs>
        <w:rPr>
          <w:noProof/>
        </w:rPr>
      </w:pPr>
      <w:r>
        <w:rPr>
          <w:noProof/>
        </w:rPr>
        <w:t>QuerySpecification</w:t>
      </w:r>
      <w:r>
        <w:rPr>
          <w:noProof/>
        </w:rPr>
        <w:tab/>
        <w:t>71</w:t>
      </w:r>
    </w:p>
    <w:p w14:paraId="73FA4E2A" w14:textId="77777777" w:rsidR="00482240" w:rsidRDefault="00482240">
      <w:pPr>
        <w:pStyle w:val="Index1"/>
        <w:tabs>
          <w:tab w:val="right" w:leader="dot" w:pos="3786"/>
        </w:tabs>
        <w:rPr>
          <w:noProof/>
        </w:rPr>
      </w:pPr>
      <w:r>
        <w:rPr>
          <w:noProof/>
        </w:rPr>
        <w:t>QueryTerm</w:t>
      </w:r>
      <w:r>
        <w:rPr>
          <w:noProof/>
        </w:rPr>
        <w:tab/>
        <w:t>71</w:t>
      </w:r>
    </w:p>
    <w:p w14:paraId="649595EB"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REAL</w:t>
      </w:r>
      <w:r>
        <w:rPr>
          <w:noProof/>
        </w:rPr>
        <w:tab/>
        <w:t>70</w:t>
      </w:r>
    </w:p>
    <w:p w14:paraId="59A55187"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REF</w:t>
      </w:r>
      <w:r>
        <w:rPr>
          <w:noProof/>
        </w:rPr>
        <w:tab/>
        <w:t>69</w:t>
      </w:r>
    </w:p>
    <w:p w14:paraId="36359D3B" w14:textId="77777777" w:rsidR="00482240" w:rsidRDefault="00482240">
      <w:pPr>
        <w:pStyle w:val="Index1"/>
        <w:tabs>
          <w:tab w:val="right" w:leader="dot" w:pos="3786"/>
        </w:tabs>
        <w:rPr>
          <w:noProof/>
        </w:rPr>
      </w:pPr>
      <w:r>
        <w:rPr>
          <w:noProof/>
        </w:rPr>
        <w:t>ReferentialAction</w:t>
      </w:r>
      <w:r>
        <w:rPr>
          <w:noProof/>
        </w:rPr>
        <w:tab/>
        <w:t>67</w:t>
      </w:r>
    </w:p>
    <w:p w14:paraId="41DDBD92" w14:textId="77777777" w:rsidR="00482240" w:rsidRDefault="00482240">
      <w:pPr>
        <w:pStyle w:val="Index1"/>
        <w:tabs>
          <w:tab w:val="right" w:leader="dot" w:pos="3786"/>
        </w:tabs>
        <w:rPr>
          <w:noProof/>
        </w:rPr>
      </w:pPr>
      <w:r>
        <w:rPr>
          <w:noProof/>
        </w:rPr>
        <w:t>RefObj</w:t>
      </w:r>
      <w:r>
        <w:rPr>
          <w:noProof/>
        </w:rPr>
        <w:tab/>
        <w:t>67</w:t>
      </w:r>
    </w:p>
    <w:p w14:paraId="72BE5B69" w14:textId="77777777" w:rsidR="00482240" w:rsidRDefault="00482240">
      <w:pPr>
        <w:pStyle w:val="Index1"/>
        <w:tabs>
          <w:tab w:val="right" w:leader="dot" w:pos="3786"/>
        </w:tabs>
        <w:rPr>
          <w:noProof/>
        </w:rPr>
      </w:pPr>
      <w:r>
        <w:rPr>
          <w:noProof/>
        </w:rPr>
        <w:t>Rename</w:t>
      </w:r>
      <w:r>
        <w:rPr>
          <w:noProof/>
        </w:rPr>
        <w:tab/>
        <w:t>68</w:t>
      </w:r>
    </w:p>
    <w:p w14:paraId="0BC5AF07" w14:textId="77777777" w:rsidR="00482240" w:rsidRDefault="00482240">
      <w:pPr>
        <w:pStyle w:val="Index1"/>
        <w:tabs>
          <w:tab w:val="right" w:leader="dot" w:pos="3786"/>
        </w:tabs>
        <w:rPr>
          <w:noProof/>
        </w:rPr>
      </w:pPr>
      <w:r>
        <w:rPr>
          <w:noProof/>
        </w:rPr>
        <w:t>Repeat</w:t>
      </w:r>
      <w:r>
        <w:rPr>
          <w:noProof/>
        </w:rPr>
        <w:tab/>
        <w:t>79</w:t>
      </w:r>
    </w:p>
    <w:p w14:paraId="39D857F7" w14:textId="77777777" w:rsidR="00482240" w:rsidRDefault="00482240">
      <w:pPr>
        <w:pStyle w:val="Index1"/>
        <w:tabs>
          <w:tab w:val="right" w:leader="dot" w:pos="3786"/>
        </w:tabs>
        <w:rPr>
          <w:noProof/>
        </w:rPr>
      </w:pPr>
      <w:r>
        <w:rPr>
          <w:noProof/>
        </w:rPr>
        <w:t>Representation</w:t>
      </w:r>
      <w:r>
        <w:rPr>
          <w:noProof/>
        </w:rPr>
        <w:tab/>
        <w:t>66</w:t>
      </w:r>
    </w:p>
    <w:p w14:paraId="3BB36FF4" w14:textId="77777777" w:rsidR="00482240" w:rsidRDefault="00482240">
      <w:pPr>
        <w:pStyle w:val="Index1"/>
        <w:tabs>
          <w:tab w:val="right" w:leader="dot" w:pos="3786"/>
        </w:tabs>
        <w:rPr>
          <w:noProof/>
        </w:rPr>
      </w:pPr>
      <w:r>
        <w:rPr>
          <w:noProof/>
        </w:rPr>
        <w:t>ResetReader</w:t>
      </w:r>
      <w:r>
        <w:rPr>
          <w:noProof/>
        </w:rPr>
        <w:tab/>
        <w:t>112</w:t>
      </w:r>
    </w:p>
    <w:p w14:paraId="6DDAB995" w14:textId="77777777" w:rsidR="00482240" w:rsidRDefault="00482240">
      <w:pPr>
        <w:pStyle w:val="Index1"/>
        <w:tabs>
          <w:tab w:val="right" w:leader="dot" w:pos="3786"/>
        </w:tabs>
        <w:rPr>
          <w:noProof/>
        </w:rPr>
      </w:pPr>
      <w:r>
        <w:rPr>
          <w:noProof/>
        </w:rPr>
        <w:t>RESTRICT</w:t>
      </w:r>
      <w:r>
        <w:rPr>
          <w:noProof/>
        </w:rPr>
        <w:tab/>
        <w:t>68</w:t>
      </w:r>
    </w:p>
    <w:p w14:paraId="7B0E7014" w14:textId="77777777" w:rsidR="00482240" w:rsidRDefault="00482240">
      <w:pPr>
        <w:pStyle w:val="Index1"/>
        <w:tabs>
          <w:tab w:val="right" w:leader="dot" w:pos="3786"/>
        </w:tabs>
        <w:rPr>
          <w:noProof/>
        </w:rPr>
      </w:pPr>
      <w:r>
        <w:rPr>
          <w:noProof/>
        </w:rPr>
        <w:t>Restrict Delete</w:t>
      </w:r>
      <w:r>
        <w:rPr>
          <w:noProof/>
        </w:rPr>
        <w:tab/>
        <w:t>95, 127</w:t>
      </w:r>
    </w:p>
    <w:p w14:paraId="73EE9F48" w14:textId="77777777" w:rsidR="00482240" w:rsidRDefault="00482240">
      <w:pPr>
        <w:pStyle w:val="Index1"/>
        <w:tabs>
          <w:tab w:val="right" w:leader="dot" w:pos="3786"/>
        </w:tabs>
        <w:rPr>
          <w:noProof/>
        </w:rPr>
      </w:pPr>
      <w:r>
        <w:rPr>
          <w:noProof/>
        </w:rPr>
        <w:t>Restrict Update</w:t>
      </w:r>
      <w:r>
        <w:rPr>
          <w:noProof/>
        </w:rPr>
        <w:tab/>
        <w:t>95, 127</w:t>
      </w:r>
    </w:p>
    <w:p w14:paraId="24617C47"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RETURN</w:t>
      </w:r>
      <w:r>
        <w:rPr>
          <w:noProof/>
        </w:rPr>
        <w:tab/>
        <w:t>63</w:t>
      </w:r>
    </w:p>
    <w:p w14:paraId="4AE971A8" w14:textId="77777777" w:rsidR="00482240" w:rsidRDefault="00482240">
      <w:pPr>
        <w:pStyle w:val="Index1"/>
        <w:tabs>
          <w:tab w:val="right" w:leader="dot" w:pos="3786"/>
        </w:tabs>
        <w:rPr>
          <w:noProof/>
        </w:rPr>
      </w:pPr>
      <w:r>
        <w:rPr>
          <w:noProof/>
        </w:rPr>
        <w:t>RETURNED_SQLSTATE</w:t>
      </w:r>
      <w:r>
        <w:rPr>
          <w:noProof/>
        </w:rPr>
        <w:tab/>
        <w:t>78</w:t>
      </w:r>
    </w:p>
    <w:p w14:paraId="78BA06E8" w14:textId="77777777" w:rsidR="00482240" w:rsidRDefault="00482240">
      <w:pPr>
        <w:pStyle w:val="Index1"/>
        <w:tabs>
          <w:tab w:val="right" w:leader="dot" w:pos="3786"/>
        </w:tabs>
        <w:rPr>
          <w:noProof/>
        </w:rPr>
      </w:pPr>
      <w:r>
        <w:rPr>
          <w:noProof/>
        </w:rPr>
        <w:t>Revoke</w:t>
      </w:r>
      <w:r>
        <w:rPr>
          <w:noProof/>
        </w:rPr>
        <w:tab/>
        <w:t>68</w:t>
      </w:r>
    </w:p>
    <w:p w14:paraId="13A7DA0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RIGHT</w:t>
      </w:r>
      <w:r>
        <w:rPr>
          <w:noProof/>
        </w:rPr>
        <w:tab/>
        <w:t>71</w:t>
      </w:r>
    </w:p>
    <w:p w14:paraId="29653AF5"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ROLLBACK</w:t>
      </w:r>
      <w:r>
        <w:rPr>
          <w:noProof/>
        </w:rPr>
        <w:tab/>
        <w:t>62, 63</w:t>
      </w:r>
    </w:p>
    <w:p w14:paraId="2B9383C0" w14:textId="77777777" w:rsidR="00482240" w:rsidRDefault="00482240">
      <w:pPr>
        <w:pStyle w:val="Index1"/>
        <w:tabs>
          <w:tab w:val="right" w:leader="dot" w:pos="3786"/>
        </w:tabs>
        <w:rPr>
          <w:noProof/>
        </w:rPr>
      </w:pPr>
      <w:r>
        <w:rPr>
          <w:noProof/>
        </w:rPr>
        <w:t>Routine</w:t>
      </w:r>
      <w:r>
        <w:rPr>
          <w:noProof/>
        </w:rPr>
        <w:tab/>
        <w:t>69</w:t>
      </w:r>
    </w:p>
    <w:p w14:paraId="55321FCF" w14:textId="77777777" w:rsidR="00482240" w:rsidRDefault="00482240">
      <w:pPr>
        <w:pStyle w:val="Index1"/>
        <w:tabs>
          <w:tab w:val="right" w:leader="dot" w:pos="3786"/>
        </w:tabs>
        <w:rPr>
          <w:noProof/>
        </w:rPr>
      </w:pPr>
      <w:r>
        <w:rPr>
          <w:noProof/>
        </w:rPr>
        <w:t>ROUTINE_CATALOG</w:t>
      </w:r>
      <w:r>
        <w:rPr>
          <w:noProof/>
        </w:rPr>
        <w:tab/>
        <w:t>78</w:t>
      </w:r>
    </w:p>
    <w:p w14:paraId="7EFB37D7" w14:textId="77777777" w:rsidR="00482240" w:rsidRDefault="00482240">
      <w:pPr>
        <w:pStyle w:val="Index1"/>
        <w:tabs>
          <w:tab w:val="right" w:leader="dot" w:pos="3786"/>
        </w:tabs>
        <w:rPr>
          <w:noProof/>
        </w:rPr>
      </w:pPr>
      <w:r>
        <w:rPr>
          <w:noProof/>
        </w:rPr>
        <w:t>ROUTINE_NAME</w:t>
      </w:r>
      <w:r>
        <w:rPr>
          <w:noProof/>
        </w:rPr>
        <w:tab/>
        <w:t>78</w:t>
      </w:r>
    </w:p>
    <w:p w14:paraId="069A25AD" w14:textId="77777777" w:rsidR="00482240" w:rsidRDefault="00482240">
      <w:pPr>
        <w:pStyle w:val="Index1"/>
        <w:tabs>
          <w:tab w:val="right" w:leader="dot" w:pos="3786"/>
        </w:tabs>
        <w:rPr>
          <w:noProof/>
        </w:rPr>
      </w:pPr>
      <w:r>
        <w:rPr>
          <w:noProof/>
        </w:rPr>
        <w:t>ROUTINE_SCHEMA</w:t>
      </w:r>
      <w:r>
        <w:rPr>
          <w:noProof/>
        </w:rPr>
        <w:tab/>
        <w:t>78</w:t>
      </w:r>
    </w:p>
    <w:p w14:paraId="62A406FB" w14:textId="77777777" w:rsidR="00482240" w:rsidRDefault="00482240">
      <w:pPr>
        <w:pStyle w:val="Index1"/>
        <w:tabs>
          <w:tab w:val="right" w:leader="dot" w:pos="3786"/>
        </w:tabs>
        <w:rPr>
          <w:noProof/>
        </w:rPr>
      </w:pPr>
      <w:r>
        <w:rPr>
          <w:noProof/>
        </w:rPr>
        <w:t>ROW_COUNT</w:t>
      </w:r>
      <w:r>
        <w:rPr>
          <w:noProof/>
        </w:rPr>
        <w:tab/>
        <w:t>78</w:t>
      </w:r>
    </w:p>
    <w:p w14:paraId="49ACC0AC" w14:textId="77777777" w:rsidR="00482240" w:rsidRDefault="00482240">
      <w:pPr>
        <w:pStyle w:val="Index1"/>
        <w:tabs>
          <w:tab w:val="right" w:leader="dot" w:pos="3786"/>
        </w:tabs>
        <w:rPr>
          <w:noProof/>
        </w:rPr>
      </w:pPr>
      <w:r>
        <w:rPr>
          <w:noProof/>
        </w:rPr>
        <w:t>RowNumber</w:t>
      </w:r>
      <w:r>
        <w:rPr>
          <w:noProof/>
        </w:rPr>
        <w:tab/>
        <w:t>77</w:t>
      </w:r>
    </w:p>
    <w:p w14:paraId="03685922" w14:textId="77777777" w:rsidR="00482240" w:rsidRDefault="00482240">
      <w:pPr>
        <w:pStyle w:val="Index1"/>
        <w:tabs>
          <w:tab w:val="right" w:leader="dot" w:pos="3786"/>
        </w:tabs>
        <w:rPr>
          <w:noProof/>
        </w:rPr>
      </w:pPr>
      <w:r>
        <w:rPr>
          <w:noProof/>
        </w:rPr>
        <w:t>Scalar</w:t>
      </w:r>
      <w:r>
        <w:rPr>
          <w:noProof/>
        </w:rPr>
        <w:tab/>
        <w:t>72</w:t>
      </w:r>
    </w:p>
    <w:p w14:paraId="55302E3D" w14:textId="77777777" w:rsidR="00482240" w:rsidRDefault="00482240">
      <w:pPr>
        <w:pStyle w:val="Index1"/>
        <w:tabs>
          <w:tab w:val="right" w:leader="dot" w:pos="3786"/>
        </w:tabs>
        <w:rPr>
          <w:noProof/>
        </w:rPr>
      </w:pPr>
      <w:r>
        <w:rPr>
          <w:noProof/>
        </w:rPr>
        <w:t>SCHEMA_NAME</w:t>
      </w:r>
      <w:r>
        <w:rPr>
          <w:noProof/>
        </w:rPr>
        <w:tab/>
        <w:t>78</w:t>
      </w:r>
    </w:p>
    <w:p w14:paraId="346ABF8A" w14:textId="77777777" w:rsidR="00482240" w:rsidRDefault="00482240">
      <w:pPr>
        <w:pStyle w:val="Index1"/>
        <w:tabs>
          <w:tab w:val="right" w:leader="dot" w:pos="3786"/>
        </w:tabs>
        <w:rPr>
          <w:noProof/>
        </w:rPr>
      </w:pPr>
      <w:r>
        <w:rPr>
          <w:noProof/>
        </w:rPr>
        <w:t>SearchCondition</w:t>
      </w:r>
      <w:r>
        <w:rPr>
          <w:noProof/>
        </w:rPr>
        <w:tab/>
        <w:t>71</w:t>
      </w:r>
    </w:p>
    <w:p w14:paraId="7E42E1C1" w14:textId="77777777" w:rsidR="00482240" w:rsidRDefault="00482240">
      <w:pPr>
        <w:pStyle w:val="Index1"/>
        <w:tabs>
          <w:tab w:val="right" w:leader="dot" w:pos="3786"/>
        </w:tabs>
        <w:rPr>
          <w:noProof/>
        </w:rPr>
      </w:pPr>
      <w:r>
        <w:rPr>
          <w:noProof/>
        </w:rPr>
        <w:t>SECURITY</w:t>
      </w:r>
      <w:r>
        <w:rPr>
          <w:noProof/>
        </w:rPr>
        <w:tab/>
        <w:t>32, 64, 73</w:t>
      </w:r>
    </w:p>
    <w:p w14:paraId="66DB9409" w14:textId="77777777" w:rsidR="00482240" w:rsidRDefault="00482240">
      <w:pPr>
        <w:pStyle w:val="Index1"/>
        <w:tabs>
          <w:tab w:val="right" w:leader="dot" w:pos="3786"/>
        </w:tabs>
        <w:rPr>
          <w:noProof/>
        </w:rPr>
      </w:pPr>
      <w:r>
        <w:rPr>
          <w:noProof/>
        </w:rPr>
        <w:t>SelectItem</w:t>
      </w:r>
      <w:r>
        <w:rPr>
          <w:noProof/>
        </w:rPr>
        <w:tab/>
        <w:t>71</w:t>
      </w:r>
    </w:p>
    <w:p w14:paraId="10CAFEE8" w14:textId="77777777" w:rsidR="00482240" w:rsidRDefault="00482240">
      <w:pPr>
        <w:pStyle w:val="Index1"/>
        <w:tabs>
          <w:tab w:val="right" w:leader="dot" w:pos="3786"/>
        </w:tabs>
        <w:rPr>
          <w:noProof/>
        </w:rPr>
      </w:pPr>
      <w:r>
        <w:rPr>
          <w:noProof/>
        </w:rPr>
        <w:t>SelectList</w:t>
      </w:r>
      <w:r>
        <w:rPr>
          <w:noProof/>
        </w:rPr>
        <w:tab/>
        <w:t>71</w:t>
      </w:r>
    </w:p>
    <w:p w14:paraId="56A1B165" w14:textId="77777777" w:rsidR="00482240" w:rsidRDefault="00482240">
      <w:pPr>
        <w:pStyle w:val="Index1"/>
        <w:tabs>
          <w:tab w:val="right" w:leader="dot" w:pos="3786"/>
        </w:tabs>
        <w:rPr>
          <w:noProof/>
        </w:rPr>
      </w:pPr>
      <w:r>
        <w:rPr>
          <w:noProof/>
        </w:rPr>
        <w:t>SelectSingle</w:t>
      </w:r>
      <w:r>
        <w:rPr>
          <w:noProof/>
        </w:rPr>
        <w:tab/>
        <w:t>79</w:t>
      </w:r>
    </w:p>
    <w:p w14:paraId="141F427D" w14:textId="77777777" w:rsidR="00482240" w:rsidRDefault="00482240">
      <w:pPr>
        <w:pStyle w:val="Index1"/>
        <w:tabs>
          <w:tab w:val="right" w:leader="dot" w:pos="3786"/>
        </w:tabs>
        <w:rPr>
          <w:noProof/>
        </w:rPr>
      </w:pPr>
      <w:r>
        <w:rPr>
          <w:noProof/>
        </w:rPr>
        <w:t>SERVER_NAME</w:t>
      </w:r>
      <w:r>
        <w:rPr>
          <w:noProof/>
        </w:rPr>
        <w:tab/>
        <w:t>78</w:t>
      </w:r>
    </w:p>
    <w:p w14:paraId="0E46843D" w14:textId="77777777" w:rsidR="00482240" w:rsidRDefault="00482240">
      <w:pPr>
        <w:pStyle w:val="Index1"/>
        <w:tabs>
          <w:tab w:val="right" w:leader="dot" w:pos="3786"/>
        </w:tabs>
        <w:rPr>
          <w:noProof/>
        </w:rPr>
      </w:pPr>
      <w:r>
        <w:rPr>
          <w:noProof/>
        </w:rPr>
        <w:t>Set</w:t>
      </w:r>
      <w:r>
        <w:rPr>
          <w:noProof/>
        </w:rPr>
        <w:tab/>
        <w:t>77</w:t>
      </w:r>
    </w:p>
    <w:p w14:paraId="424BCEEF" w14:textId="77777777" w:rsidR="00482240" w:rsidRDefault="00482240">
      <w:pPr>
        <w:pStyle w:val="Index1"/>
        <w:tabs>
          <w:tab w:val="right" w:leader="dot" w:pos="3786"/>
        </w:tabs>
        <w:rPr>
          <w:noProof/>
        </w:rPr>
      </w:pPr>
      <w:r>
        <w:rPr>
          <w:noProof/>
        </w:rPr>
        <w:t>Set Default Delete</w:t>
      </w:r>
      <w:r>
        <w:rPr>
          <w:noProof/>
        </w:rPr>
        <w:tab/>
        <w:t>95, 127</w:t>
      </w:r>
    </w:p>
    <w:p w14:paraId="714E7832" w14:textId="77777777" w:rsidR="00482240" w:rsidRDefault="00482240">
      <w:pPr>
        <w:pStyle w:val="Index1"/>
        <w:tabs>
          <w:tab w:val="right" w:leader="dot" w:pos="3786"/>
        </w:tabs>
        <w:rPr>
          <w:noProof/>
        </w:rPr>
      </w:pPr>
      <w:r>
        <w:rPr>
          <w:noProof/>
        </w:rPr>
        <w:t>Set Default Update</w:t>
      </w:r>
      <w:r>
        <w:rPr>
          <w:noProof/>
        </w:rPr>
        <w:tab/>
        <w:t>95, 127</w:t>
      </w:r>
    </w:p>
    <w:p w14:paraId="6A65FA0B" w14:textId="77777777" w:rsidR="00482240" w:rsidRDefault="00482240">
      <w:pPr>
        <w:pStyle w:val="Index1"/>
        <w:tabs>
          <w:tab w:val="right" w:leader="dot" w:pos="3786"/>
        </w:tabs>
        <w:rPr>
          <w:noProof/>
        </w:rPr>
      </w:pPr>
      <w:r>
        <w:rPr>
          <w:noProof/>
        </w:rPr>
        <w:t>Set Null Delete</w:t>
      </w:r>
      <w:r>
        <w:rPr>
          <w:noProof/>
        </w:rPr>
        <w:tab/>
        <w:t>95, 127</w:t>
      </w:r>
    </w:p>
    <w:p w14:paraId="653656C7" w14:textId="77777777" w:rsidR="00482240" w:rsidRDefault="00482240">
      <w:pPr>
        <w:pStyle w:val="Index1"/>
        <w:tabs>
          <w:tab w:val="right" w:leader="dot" w:pos="3786"/>
        </w:tabs>
        <w:rPr>
          <w:noProof/>
        </w:rPr>
      </w:pPr>
      <w:r>
        <w:rPr>
          <w:noProof/>
        </w:rPr>
        <w:t>Set Null Update</w:t>
      </w:r>
      <w:r>
        <w:rPr>
          <w:noProof/>
        </w:rPr>
        <w:tab/>
        <w:t>95, 127</w:t>
      </w:r>
    </w:p>
    <w:p w14:paraId="70AC07E0" w14:textId="77777777" w:rsidR="00482240" w:rsidRDefault="00482240">
      <w:pPr>
        <w:pStyle w:val="Index1"/>
        <w:tabs>
          <w:tab w:val="right" w:leader="dot" w:pos="3786"/>
        </w:tabs>
        <w:rPr>
          <w:noProof/>
        </w:rPr>
      </w:pPr>
      <w:r>
        <w:rPr>
          <w:noProof/>
        </w:rPr>
        <w:t>SetAuthority</w:t>
      </w:r>
      <w:r>
        <w:rPr>
          <w:noProof/>
        </w:rPr>
        <w:tab/>
        <w:t>112</w:t>
      </w:r>
    </w:p>
    <w:p w14:paraId="12B718AF" w14:textId="77777777" w:rsidR="00482240" w:rsidRDefault="00482240">
      <w:pPr>
        <w:pStyle w:val="Index1"/>
        <w:tabs>
          <w:tab w:val="right" w:leader="dot" w:pos="3786"/>
        </w:tabs>
        <w:rPr>
          <w:noProof/>
        </w:rPr>
      </w:pPr>
      <w:r>
        <w:rPr>
          <w:noProof/>
        </w:rPr>
        <w:t>SetFunction</w:t>
      </w:r>
      <w:r>
        <w:rPr>
          <w:noProof/>
        </w:rPr>
        <w:tab/>
        <w:t>77</w:t>
      </w:r>
    </w:p>
    <w:p w14:paraId="153AB23E" w14:textId="77777777" w:rsidR="00482240" w:rsidRDefault="00482240">
      <w:pPr>
        <w:pStyle w:val="Index1"/>
        <w:tabs>
          <w:tab w:val="right" w:leader="dot" w:pos="3786"/>
        </w:tabs>
        <w:rPr>
          <w:noProof/>
        </w:rPr>
      </w:pPr>
      <w:r>
        <w:rPr>
          <w:noProof/>
        </w:rPr>
        <w:t>Signal</w:t>
      </w:r>
      <w:r>
        <w:rPr>
          <w:noProof/>
        </w:rPr>
        <w:tab/>
        <w:t>78</w:t>
      </w:r>
    </w:p>
    <w:p w14:paraId="07D49EA3"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SIGNAL</w:t>
      </w:r>
      <w:r>
        <w:rPr>
          <w:noProof/>
        </w:rPr>
        <w:tab/>
        <w:t>78</w:t>
      </w:r>
    </w:p>
    <w:p w14:paraId="02D689D7" w14:textId="77777777" w:rsidR="00482240" w:rsidRDefault="00482240">
      <w:pPr>
        <w:pStyle w:val="Index1"/>
        <w:tabs>
          <w:tab w:val="right" w:leader="dot" w:pos="3786"/>
        </w:tabs>
        <w:rPr>
          <w:noProof/>
        </w:rPr>
      </w:pPr>
      <w:r w:rsidRPr="006D5E0C">
        <w:rPr>
          <w:noProof/>
          <w:lang w:val="fr-FR"/>
        </w:rPr>
        <w:t>SimpleTable</w:t>
      </w:r>
      <w:r>
        <w:rPr>
          <w:noProof/>
        </w:rPr>
        <w:tab/>
        <w:t>71</w:t>
      </w:r>
    </w:p>
    <w:p w14:paraId="7B72C08A" w14:textId="77777777" w:rsidR="00482240" w:rsidRDefault="00482240">
      <w:pPr>
        <w:pStyle w:val="Index1"/>
        <w:tabs>
          <w:tab w:val="right" w:leader="dot" w:pos="3786"/>
        </w:tabs>
        <w:rPr>
          <w:noProof/>
        </w:rPr>
      </w:pPr>
      <w:r>
        <w:rPr>
          <w:noProof/>
        </w:rPr>
        <w:t>Some</w:t>
      </w:r>
      <w:r>
        <w:rPr>
          <w:noProof/>
        </w:rPr>
        <w:tab/>
        <w:t>76</w:t>
      </w:r>
    </w:p>
    <w:p w14:paraId="7C515A41" w14:textId="77777777" w:rsidR="00482240" w:rsidRDefault="00482240">
      <w:pPr>
        <w:pStyle w:val="Index1"/>
        <w:tabs>
          <w:tab w:val="right" w:leader="dot" w:pos="3786"/>
        </w:tabs>
        <w:rPr>
          <w:noProof/>
        </w:rPr>
      </w:pPr>
      <w:r>
        <w:rPr>
          <w:noProof/>
        </w:rPr>
        <w:t>SPECIFIC_NAME</w:t>
      </w:r>
      <w:r>
        <w:rPr>
          <w:noProof/>
        </w:rPr>
        <w:tab/>
        <w:t>78</w:t>
      </w:r>
    </w:p>
    <w:p w14:paraId="58006493" w14:textId="77777777" w:rsidR="00482240" w:rsidRDefault="00482240">
      <w:pPr>
        <w:pStyle w:val="Index1"/>
        <w:tabs>
          <w:tab w:val="right" w:leader="dot" w:pos="3786"/>
        </w:tabs>
        <w:rPr>
          <w:noProof/>
        </w:rPr>
      </w:pPr>
      <w:r>
        <w:rPr>
          <w:noProof/>
        </w:rPr>
        <w:t>Sql</w:t>
      </w:r>
      <w:r>
        <w:rPr>
          <w:noProof/>
        </w:rPr>
        <w:tab/>
        <w:t>62</w:t>
      </w:r>
    </w:p>
    <w:p w14:paraId="221F4A13" w14:textId="77777777" w:rsidR="00482240" w:rsidRDefault="00482240">
      <w:pPr>
        <w:pStyle w:val="Index1"/>
        <w:tabs>
          <w:tab w:val="right" w:leader="dot" w:pos="3786"/>
        </w:tabs>
        <w:rPr>
          <w:noProof/>
        </w:rPr>
      </w:pPr>
      <w:r>
        <w:rPr>
          <w:noProof/>
        </w:rPr>
        <w:t>SqlStatement</w:t>
      </w:r>
      <w:r>
        <w:rPr>
          <w:noProof/>
        </w:rPr>
        <w:tab/>
        <w:t>62</w:t>
      </w:r>
    </w:p>
    <w:p w14:paraId="2569793F" w14:textId="77777777" w:rsidR="00482240" w:rsidRDefault="00482240">
      <w:pPr>
        <w:pStyle w:val="Index1"/>
        <w:tabs>
          <w:tab w:val="right" w:leader="dot" w:pos="3786"/>
        </w:tabs>
        <w:rPr>
          <w:noProof/>
        </w:rPr>
      </w:pPr>
      <w:r>
        <w:rPr>
          <w:noProof/>
        </w:rPr>
        <w:t>SquareRoot</w:t>
      </w:r>
      <w:r>
        <w:rPr>
          <w:noProof/>
        </w:rPr>
        <w:tab/>
        <w:t>77</w:t>
      </w:r>
    </w:p>
    <w:p w14:paraId="5A5D1E28" w14:textId="77777777" w:rsidR="00482240" w:rsidRDefault="00482240">
      <w:pPr>
        <w:pStyle w:val="Index1"/>
        <w:tabs>
          <w:tab w:val="right" w:leader="dot" w:pos="3786"/>
        </w:tabs>
        <w:rPr>
          <w:noProof/>
        </w:rPr>
      </w:pPr>
      <w:r>
        <w:rPr>
          <w:noProof/>
        </w:rPr>
        <w:t>StandardType</w:t>
      </w:r>
      <w:r>
        <w:rPr>
          <w:noProof/>
        </w:rPr>
        <w:tab/>
        <w:t>69</w:t>
      </w:r>
    </w:p>
    <w:p w14:paraId="415ACE2E" w14:textId="77777777" w:rsidR="00482240" w:rsidRDefault="00482240">
      <w:pPr>
        <w:pStyle w:val="Index1"/>
        <w:tabs>
          <w:tab w:val="right" w:leader="dot" w:pos="3786"/>
        </w:tabs>
        <w:rPr>
          <w:noProof/>
        </w:rPr>
      </w:pPr>
      <w:r>
        <w:rPr>
          <w:noProof/>
        </w:rPr>
        <w:t>StartField</w:t>
      </w:r>
      <w:r>
        <w:rPr>
          <w:noProof/>
        </w:rPr>
        <w:tab/>
        <w:t>74</w:t>
      </w:r>
    </w:p>
    <w:p w14:paraId="53A498E5" w14:textId="77777777" w:rsidR="00482240" w:rsidRDefault="00482240">
      <w:pPr>
        <w:pStyle w:val="Index1"/>
        <w:tabs>
          <w:tab w:val="right" w:leader="dot" w:pos="3786"/>
        </w:tabs>
        <w:rPr>
          <w:noProof/>
        </w:rPr>
      </w:pPr>
      <w:r>
        <w:rPr>
          <w:noProof/>
        </w:rPr>
        <w:t>StartTimestamp</w:t>
      </w:r>
      <w:r>
        <w:rPr>
          <w:noProof/>
        </w:rPr>
        <w:tab/>
        <w:t>106</w:t>
      </w:r>
    </w:p>
    <w:p w14:paraId="6C8A6F64" w14:textId="77777777" w:rsidR="00482240" w:rsidRDefault="00482240">
      <w:pPr>
        <w:pStyle w:val="Index1"/>
        <w:tabs>
          <w:tab w:val="right" w:leader="dot" w:pos="3786"/>
        </w:tabs>
        <w:rPr>
          <w:noProof/>
        </w:rPr>
      </w:pPr>
      <w:r>
        <w:rPr>
          <w:noProof/>
        </w:rPr>
        <w:t>StartTransaction</w:t>
      </w:r>
      <w:r>
        <w:rPr>
          <w:noProof/>
        </w:rPr>
        <w:tab/>
        <w:t>106</w:t>
      </w:r>
    </w:p>
    <w:p w14:paraId="15E0463E" w14:textId="77777777" w:rsidR="00482240" w:rsidRDefault="00482240">
      <w:pPr>
        <w:pStyle w:val="Index1"/>
        <w:tabs>
          <w:tab w:val="right" w:leader="dot" w:pos="3786"/>
        </w:tabs>
        <w:rPr>
          <w:noProof/>
        </w:rPr>
      </w:pPr>
      <w:r>
        <w:rPr>
          <w:noProof/>
        </w:rPr>
        <w:t>Statement</w:t>
      </w:r>
      <w:r>
        <w:rPr>
          <w:noProof/>
        </w:rPr>
        <w:tab/>
        <w:t>62</w:t>
      </w:r>
    </w:p>
    <w:p w14:paraId="57F37630" w14:textId="77777777" w:rsidR="00482240" w:rsidRDefault="00482240">
      <w:pPr>
        <w:pStyle w:val="Index1"/>
        <w:tabs>
          <w:tab w:val="right" w:leader="dot" w:pos="3786"/>
        </w:tabs>
        <w:rPr>
          <w:noProof/>
        </w:rPr>
      </w:pPr>
      <w:r>
        <w:rPr>
          <w:noProof/>
        </w:rPr>
        <w:t>Statements</w:t>
      </w:r>
      <w:r>
        <w:rPr>
          <w:noProof/>
        </w:rPr>
        <w:tab/>
        <w:t>79</w:t>
      </w:r>
    </w:p>
    <w:p w14:paraId="3209FC16"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STATIC</w:t>
      </w:r>
      <w:r>
        <w:rPr>
          <w:noProof/>
        </w:rPr>
        <w:tab/>
        <w:t>64</w:t>
      </w:r>
    </w:p>
    <w:p w14:paraId="44189A01" w14:textId="77777777" w:rsidR="00482240" w:rsidRDefault="00482240">
      <w:pPr>
        <w:pStyle w:val="Index1"/>
        <w:tabs>
          <w:tab w:val="right" w:leader="dot" w:pos="3786"/>
        </w:tabs>
        <w:rPr>
          <w:noProof/>
        </w:rPr>
      </w:pPr>
      <w:r>
        <w:rPr>
          <w:noProof/>
        </w:rPr>
        <w:t>StringValueFunction</w:t>
      </w:r>
      <w:r>
        <w:rPr>
          <w:noProof/>
        </w:rPr>
        <w:tab/>
        <w:t>77</w:t>
      </w:r>
    </w:p>
    <w:p w14:paraId="7ED8F32C" w14:textId="77777777" w:rsidR="00482240" w:rsidRDefault="00482240">
      <w:pPr>
        <w:pStyle w:val="Index1"/>
        <w:tabs>
          <w:tab w:val="right" w:leader="dot" w:pos="3786"/>
        </w:tabs>
        <w:rPr>
          <w:noProof/>
        </w:rPr>
      </w:pPr>
      <w:r>
        <w:rPr>
          <w:noProof/>
        </w:rPr>
        <w:t>SUBCLASS_ORIGIN</w:t>
      </w:r>
      <w:r>
        <w:rPr>
          <w:noProof/>
        </w:rPr>
        <w:tab/>
        <w:t>78, 79</w:t>
      </w:r>
    </w:p>
    <w:p w14:paraId="63F5E4E1" w14:textId="77777777" w:rsidR="00482240" w:rsidRDefault="00482240">
      <w:pPr>
        <w:pStyle w:val="Index1"/>
        <w:tabs>
          <w:tab w:val="right" w:leader="dot" w:pos="3786"/>
        </w:tabs>
        <w:rPr>
          <w:noProof/>
        </w:rPr>
      </w:pPr>
      <w:r>
        <w:rPr>
          <w:noProof/>
        </w:rPr>
        <w:t>Subquery</w:t>
      </w:r>
      <w:r>
        <w:rPr>
          <w:noProof/>
        </w:rPr>
        <w:tab/>
        <w:t>71</w:t>
      </w:r>
    </w:p>
    <w:p w14:paraId="6B5A7C5A" w14:textId="77777777" w:rsidR="00482240" w:rsidRDefault="00482240">
      <w:pPr>
        <w:pStyle w:val="Index1"/>
        <w:tabs>
          <w:tab w:val="right" w:leader="dot" w:pos="3786"/>
        </w:tabs>
        <w:rPr>
          <w:noProof/>
        </w:rPr>
      </w:pPr>
      <w:r>
        <w:rPr>
          <w:noProof/>
        </w:rPr>
        <w:t>Substring</w:t>
      </w:r>
      <w:r>
        <w:rPr>
          <w:noProof/>
        </w:rPr>
        <w:tab/>
        <w:t>77</w:t>
      </w:r>
    </w:p>
    <w:p w14:paraId="09618920" w14:textId="77777777" w:rsidR="00482240" w:rsidRDefault="00482240">
      <w:pPr>
        <w:pStyle w:val="Index1"/>
        <w:tabs>
          <w:tab w:val="right" w:leader="dot" w:pos="3786"/>
        </w:tabs>
        <w:rPr>
          <w:noProof/>
        </w:rPr>
      </w:pPr>
      <w:r>
        <w:rPr>
          <w:noProof/>
        </w:rPr>
        <w:t>Sum</w:t>
      </w:r>
      <w:r>
        <w:rPr>
          <w:noProof/>
        </w:rPr>
        <w:tab/>
        <w:t>77</w:t>
      </w:r>
    </w:p>
    <w:p w14:paraId="7DD650FC" w14:textId="77777777" w:rsidR="00482240" w:rsidRDefault="00482240">
      <w:pPr>
        <w:pStyle w:val="Index1"/>
        <w:tabs>
          <w:tab w:val="right" w:leader="dot" w:pos="3786"/>
        </w:tabs>
        <w:rPr>
          <w:noProof/>
        </w:rPr>
      </w:pPr>
      <w:r>
        <w:rPr>
          <w:noProof/>
        </w:rPr>
        <w:t>System.Type</w:t>
      </w:r>
      <w:r>
        <w:rPr>
          <w:noProof/>
        </w:rPr>
        <w:tab/>
        <w:t>46</w:t>
      </w:r>
    </w:p>
    <w:p w14:paraId="21EDD4E0" w14:textId="77777777" w:rsidR="00482240" w:rsidRDefault="00482240">
      <w:pPr>
        <w:pStyle w:val="Index1"/>
        <w:tabs>
          <w:tab w:val="right" w:leader="dot" w:pos="3786"/>
        </w:tabs>
        <w:rPr>
          <w:noProof/>
        </w:rPr>
      </w:pPr>
      <w:r>
        <w:rPr>
          <w:noProof/>
        </w:rPr>
        <w:t>TABLE_NAME</w:t>
      </w:r>
      <w:r>
        <w:rPr>
          <w:noProof/>
        </w:rPr>
        <w:tab/>
        <w:t>78, 79</w:t>
      </w:r>
    </w:p>
    <w:p w14:paraId="3C0C5CA2" w14:textId="77777777" w:rsidR="00482240" w:rsidRDefault="00482240">
      <w:pPr>
        <w:pStyle w:val="Index1"/>
        <w:tabs>
          <w:tab w:val="right" w:leader="dot" w:pos="3786"/>
        </w:tabs>
        <w:rPr>
          <w:noProof/>
        </w:rPr>
      </w:pPr>
      <w:r>
        <w:rPr>
          <w:noProof/>
        </w:rPr>
        <w:t>TableClause</w:t>
      </w:r>
      <w:r>
        <w:rPr>
          <w:noProof/>
        </w:rPr>
        <w:tab/>
        <w:t>66</w:t>
      </w:r>
    </w:p>
    <w:p w14:paraId="414A82BA" w14:textId="77777777" w:rsidR="00482240" w:rsidRDefault="00482240">
      <w:pPr>
        <w:pStyle w:val="Index1"/>
        <w:tabs>
          <w:tab w:val="right" w:leader="dot" w:pos="3786"/>
        </w:tabs>
        <w:rPr>
          <w:noProof/>
        </w:rPr>
      </w:pPr>
      <w:r w:rsidRPr="006D5E0C">
        <w:rPr>
          <w:noProof/>
          <w:lang w:val="fr-FR"/>
        </w:rPr>
        <w:t>TableConstraint</w:t>
      </w:r>
      <w:r>
        <w:rPr>
          <w:noProof/>
        </w:rPr>
        <w:tab/>
        <w:t>67</w:t>
      </w:r>
    </w:p>
    <w:p w14:paraId="6285E52C" w14:textId="77777777" w:rsidR="00482240" w:rsidRDefault="00482240">
      <w:pPr>
        <w:pStyle w:val="Index1"/>
        <w:tabs>
          <w:tab w:val="right" w:leader="dot" w:pos="3786"/>
        </w:tabs>
        <w:rPr>
          <w:noProof/>
        </w:rPr>
      </w:pPr>
      <w:r w:rsidRPr="006D5E0C">
        <w:rPr>
          <w:noProof/>
          <w:lang w:val="fr-FR"/>
        </w:rPr>
        <w:t>TableConstraintDef</w:t>
      </w:r>
      <w:r>
        <w:rPr>
          <w:noProof/>
        </w:rPr>
        <w:tab/>
        <w:t>67</w:t>
      </w:r>
    </w:p>
    <w:p w14:paraId="45B5AD63" w14:textId="77777777" w:rsidR="00482240" w:rsidRDefault="00482240">
      <w:pPr>
        <w:pStyle w:val="Index1"/>
        <w:tabs>
          <w:tab w:val="right" w:leader="dot" w:pos="3786"/>
        </w:tabs>
        <w:rPr>
          <w:noProof/>
        </w:rPr>
      </w:pPr>
      <w:r>
        <w:rPr>
          <w:noProof/>
        </w:rPr>
        <w:t>TableContents</w:t>
      </w:r>
      <w:r>
        <w:rPr>
          <w:noProof/>
        </w:rPr>
        <w:tab/>
        <w:t>66</w:t>
      </w:r>
    </w:p>
    <w:p w14:paraId="65C99816" w14:textId="77777777" w:rsidR="00482240" w:rsidRDefault="00482240">
      <w:pPr>
        <w:pStyle w:val="Index1"/>
        <w:tabs>
          <w:tab w:val="right" w:leader="dot" w:pos="3786"/>
        </w:tabs>
        <w:rPr>
          <w:noProof/>
        </w:rPr>
      </w:pPr>
      <w:r>
        <w:rPr>
          <w:noProof/>
        </w:rPr>
        <w:t>TableExpression</w:t>
      </w:r>
      <w:r>
        <w:rPr>
          <w:noProof/>
        </w:rPr>
        <w:tab/>
        <w:t>74</w:t>
      </w:r>
    </w:p>
    <w:p w14:paraId="01DC7E21" w14:textId="77777777" w:rsidR="00482240" w:rsidRDefault="00482240">
      <w:pPr>
        <w:pStyle w:val="Index1"/>
        <w:tabs>
          <w:tab w:val="right" w:leader="dot" w:pos="3786"/>
        </w:tabs>
        <w:rPr>
          <w:noProof/>
        </w:rPr>
      </w:pPr>
      <w:r>
        <w:rPr>
          <w:noProof/>
        </w:rPr>
        <w:t>TableFactor</w:t>
      </w:r>
      <w:r>
        <w:rPr>
          <w:noProof/>
        </w:rPr>
        <w:tab/>
        <w:t>75</w:t>
      </w:r>
    </w:p>
    <w:p w14:paraId="02DF6E51" w14:textId="77777777" w:rsidR="00482240" w:rsidRDefault="00482240">
      <w:pPr>
        <w:pStyle w:val="Index1"/>
        <w:tabs>
          <w:tab w:val="right" w:leader="dot" w:pos="3786"/>
        </w:tabs>
        <w:rPr>
          <w:noProof/>
        </w:rPr>
      </w:pPr>
      <w:r>
        <w:rPr>
          <w:noProof/>
        </w:rPr>
        <w:t>TablePeriodDefinition</w:t>
      </w:r>
      <w:r>
        <w:rPr>
          <w:noProof/>
        </w:rPr>
        <w:tab/>
        <w:t>67</w:t>
      </w:r>
    </w:p>
    <w:p w14:paraId="5097C0FD" w14:textId="77777777" w:rsidR="00482240" w:rsidRDefault="00482240">
      <w:pPr>
        <w:pStyle w:val="Index1"/>
        <w:tabs>
          <w:tab w:val="right" w:leader="dot" w:pos="3786"/>
        </w:tabs>
        <w:rPr>
          <w:noProof/>
        </w:rPr>
      </w:pPr>
      <w:r>
        <w:rPr>
          <w:noProof/>
        </w:rPr>
        <w:t>TableReference</w:t>
      </w:r>
      <w:r>
        <w:rPr>
          <w:noProof/>
        </w:rPr>
        <w:tab/>
        <w:t>75</w:t>
      </w:r>
    </w:p>
    <w:p w14:paraId="68D39726" w14:textId="77777777" w:rsidR="00482240" w:rsidRDefault="00482240">
      <w:pPr>
        <w:pStyle w:val="Index1"/>
        <w:tabs>
          <w:tab w:val="right" w:leader="dot" w:pos="3786"/>
        </w:tabs>
        <w:rPr>
          <w:noProof/>
        </w:rPr>
      </w:pPr>
      <w:r>
        <w:rPr>
          <w:noProof/>
        </w:rPr>
        <w:t>TakeOwnership</w:t>
      </w:r>
      <w:r>
        <w:rPr>
          <w:noProof/>
        </w:rPr>
        <w:tab/>
        <w:t>17</w:t>
      </w:r>
    </w:p>
    <w:p w14:paraId="185A7EEC" w14:textId="77777777" w:rsidR="00482240" w:rsidRDefault="00482240">
      <w:pPr>
        <w:pStyle w:val="Index1"/>
        <w:tabs>
          <w:tab w:val="right" w:leader="dot" w:pos="3786"/>
        </w:tabs>
        <w:rPr>
          <w:noProof/>
        </w:rPr>
      </w:pPr>
      <w:r>
        <w:rPr>
          <w:noProof/>
        </w:rPr>
        <w:t>Target</w:t>
      </w:r>
      <w:r>
        <w:rPr>
          <w:noProof/>
        </w:rPr>
        <w:tab/>
        <w:t>78</w:t>
      </w:r>
    </w:p>
    <w:p w14:paraId="62C3EFB6" w14:textId="77777777" w:rsidR="00482240" w:rsidRDefault="00482240">
      <w:pPr>
        <w:pStyle w:val="Index1"/>
        <w:tabs>
          <w:tab w:val="right" w:leader="dot" w:pos="3786"/>
        </w:tabs>
        <w:rPr>
          <w:noProof/>
        </w:rPr>
      </w:pPr>
      <w:r>
        <w:rPr>
          <w:noProof/>
        </w:rPr>
        <w:t>TargetList</w:t>
      </w:r>
      <w:r>
        <w:rPr>
          <w:noProof/>
        </w:rPr>
        <w:tab/>
        <w:t>79</w:t>
      </w:r>
    </w:p>
    <w:p w14:paraId="11CFFA01" w14:textId="77777777" w:rsidR="00482240" w:rsidRDefault="00482240">
      <w:pPr>
        <w:pStyle w:val="Index1"/>
        <w:tabs>
          <w:tab w:val="right" w:leader="dot" w:pos="3786"/>
        </w:tabs>
        <w:rPr>
          <w:noProof/>
        </w:rPr>
      </w:pPr>
      <w:r>
        <w:rPr>
          <w:noProof/>
        </w:rPr>
        <w:t>TicksPerSecond</w:t>
      </w:r>
      <w:r>
        <w:rPr>
          <w:noProof/>
        </w:rPr>
        <w:tab/>
        <w:t>113</w:t>
      </w:r>
    </w:p>
    <w:p w14:paraId="72B6A684" w14:textId="77777777" w:rsidR="00482240" w:rsidRDefault="00482240">
      <w:pPr>
        <w:pStyle w:val="Index1"/>
        <w:tabs>
          <w:tab w:val="right" w:leader="dot" w:pos="3786"/>
        </w:tabs>
        <w:rPr>
          <w:noProof/>
        </w:rPr>
      </w:pPr>
      <w:r>
        <w:rPr>
          <w:noProof/>
        </w:rPr>
        <w:t>TimePeriodSpecification</w:t>
      </w:r>
      <w:r>
        <w:rPr>
          <w:noProof/>
        </w:rPr>
        <w:tab/>
        <w:t>71</w:t>
      </w:r>
    </w:p>
    <w:p w14:paraId="641F11F5"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TIMESTAMP</w:t>
      </w:r>
      <w:r>
        <w:rPr>
          <w:noProof/>
        </w:rPr>
        <w:tab/>
        <w:t>73</w:t>
      </w:r>
    </w:p>
    <w:p w14:paraId="1700D586" w14:textId="77777777" w:rsidR="00482240" w:rsidRDefault="00482240">
      <w:pPr>
        <w:pStyle w:val="Index1"/>
        <w:tabs>
          <w:tab w:val="right" w:leader="dot" w:pos="3786"/>
        </w:tabs>
        <w:rPr>
          <w:noProof/>
        </w:rPr>
      </w:pPr>
      <w:r>
        <w:rPr>
          <w:noProof/>
        </w:rPr>
        <w:t>TRANSACTION_ACTIVE</w:t>
      </w:r>
      <w:r>
        <w:rPr>
          <w:noProof/>
        </w:rPr>
        <w:tab/>
        <w:t>78</w:t>
      </w:r>
    </w:p>
    <w:p w14:paraId="160C3047" w14:textId="77777777" w:rsidR="00482240" w:rsidRDefault="00482240">
      <w:pPr>
        <w:pStyle w:val="Index1"/>
        <w:tabs>
          <w:tab w:val="right" w:leader="dot" w:pos="3786"/>
        </w:tabs>
        <w:rPr>
          <w:noProof/>
        </w:rPr>
      </w:pPr>
      <w:r w:rsidRPr="006D5E0C">
        <w:rPr>
          <w:rFonts w:eastAsia="Times New Roman"/>
          <w:noProof/>
          <w:lang w:eastAsia="en-US"/>
        </w:rPr>
        <w:t>Transaction2</w:t>
      </w:r>
      <w:r>
        <w:rPr>
          <w:noProof/>
        </w:rPr>
        <w:tab/>
        <w:t>125</w:t>
      </w:r>
    </w:p>
    <w:p w14:paraId="6CA4C8EA" w14:textId="77777777" w:rsidR="00482240" w:rsidRDefault="00482240">
      <w:pPr>
        <w:pStyle w:val="Index1"/>
        <w:tabs>
          <w:tab w:val="right" w:leader="dot" w:pos="3786"/>
        </w:tabs>
        <w:rPr>
          <w:noProof/>
        </w:rPr>
      </w:pPr>
      <w:r>
        <w:rPr>
          <w:noProof/>
        </w:rPr>
        <w:t>TransactionConflict</w:t>
      </w:r>
      <w:r>
        <w:rPr>
          <w:noProof/>
        </w:rPr>
        <w:tab/>
        <w:t>108</w:t>
      </w:r>
    </w:p>
    <w:p w14:paraId="08BCB0E6" w14:textId="77777777" w:rsidR="00482240" w:rsidRDefault="00482240">
      <w:pPr>
        <w:pStyle w:val="Index1"/>
        <w:tabs>
          <w:tab w:val="right" w:leader="dot" w:pos="3786"/>
        </w:tabs>
        <w:rPr>
          <w:noProof/>
        </w:rPr>
      </w:pPr>
      <w:r>
        <w:rPr>
          <w:noProof/>
        </w:rPr>
        <w:t>TRANSACTIONS_COMMITTED</w:t>
      </w:r>
      <w:r>
        <w:rPr>
          <w:noProof/>
        </w:rPr>
        <w:tab/>
        <w:t>78</w:t>
      </w:r>
    </w:p>
    <w:p w14:paraId="49DB0CA5" w14:textId="77777777" w:rsidR="00482240" w:rsidRDefault="00482240">
      <w:pPr>
        <w:pStyle w:val="Index1"/>
        <w:tabs>
          <w:tab w:val="right" w:leader="dot" w:pos="3786"/>
        </w:tabs>
        <w:rPr>
          <w:noProof/>
        </w:rPr>
      </w:pPr>
      <w:r>
        <w:rPr>
          <w:noProof/>
        </w:rPr>
        <w:t>TRANSACTIONS_ROLLED_BACK</w:t>
      </w:r>
      <w:r>
        <w:rPr>
          <w:noProof/>
        </w:rPr>
        <w:tab/>
        <w:t>78</w:t>
      </w:r>
    </w:p>
    <w:p w14:paraId="7380EC68"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TREAT</w:t>
      </w:r>
      <w:r>
        <w:rPr>
          <w:noProof/>
        </w:rPr>
        <w:tab/>
        <w:t>72, 77</w:t>
      </w:r>
    </w:p>
    <w:p w14:paraId="33FA4326" w14:textId="77777777" w:rsidR="00482240" w:rsidRDefault="00482240">
      <w:pPr>
        <w:pStyle w:val="Index1"/>
        <w:tabs>
          <w:tab w:val="right" w:leader="dot" w:pos="3786"/>
        </w:tabs>
        <w:rPr>
          <w:noProof/>
        </w:rPr>
      </w:pPr>
      <w:r>
        <w:rPr>
          <w:noProof/>
        </w:rPr>
        <w:t>Trigger</w:t>
      </w:r>
      <w:r>
        <w:rPr>
          <w:noProof/>
        </w:rPr>
        <w:tab/>
        <w:t>68</w:t>
      </w:r>
    </w:p>
    <w:p w14:paraId="22EEDBE7" w14:textId="77777777" w:rsidR="00482240" w:rsidRDefault="00482240">
      <w:pPr>
        <w:pStyle w:val="Index1"/>
        <w:tabs>
          <w:tab w:val="right" w:leader="dot" w:pos="3786"/>
        </w:tabs>
        <w:rPr>
          <w:noProof/>
        </w:rPr>
      </w:pPr>
      <w:r>
        <w:rPr>
          <w:noProof/>
        </w:rPr>
        <w:t>TRIGGER_CATALOG</w:t>
      </w:r>
      <w:r>
        <w:rPr>
          <w:noProof/>
        </w:rPr>
        <w:tab/>
        <w:t>79</w:t>
      </w:r>
    </w:p>
    <w:p w14:paraId="4076F141" w14:textId="77777777" w:rsidR="00482240" w:rsidRDefault="00482240">
      <w:pPr>
        <w:pStyle w:val="Index1"/>
        <w:tabs>
          <w:tab w:val="right" w:leader="dot" w:pos="3786"/>
        </w:tabs>
        <w:rPr>
          <w:noProof/>
        </w:rPr>
      </w:pPr>
      <w:r>
        <w:rPr>
          <w:noProof/>
        </w:rPr>
        <w:t>TRIGGER_NAME</w:t>
      </w:r>
      <w:r>
        <w:rPr>
          <w:noProof/>
        </w:rPr>
        <w:tab/>
        <w:t>79</w:t>
      </w:r>
    </w:p>
    <w:p w14:paraId="2E121744" w14:textId="77777777" w:rsidR="00482240" w:rsidRDefault="00482240">
      <w:pPr>
        <w:pStyle w:val="Index1"/>
        <w:tabs>
          <w:tab w:val="right" w:leader="dot" w:pos="3786"/>
        </w:tabs>
        <w:rPr>
          <w:noProof/>
        </w:rPr>
      </w:pPr>
      <w:r>
        <w:rPr>
          <w:noProof/>
        </w:rPr>
        <w:t>TRIGGER_SCHEMA</w:t>
      </w:r>
      <w:r>
        <w:rPr>
          <w:noProof/>
        </w:rPr>
        <w:tab/>
        <w:t>79</w:t>
      </w:r>
    </w:p>
    <w:p w14:paraId="07135E94" w14:textId="77777777" w:rsidR="00482240" w:rsidRDefault="00482240">
      <w:pPr>
        <w:pStyle w:val="Index1"/>
        <w:tabs>
          <w:tab w:val="right" w:leader="dot" w:pos="3786"/>
        </w:tabs>
        <w:rPr>
          <w:noProof/>
        </w:rPr>
      </w:pPr>
      <w:r>
        <w:rPr>
          <w:noProof/>
        </w:rPr>
        <w:t>TriggerCond</w:t>
      </w:r>
      <w:r>
        <w:rPr>
          <w:noProof/>
        </w:rPr>
        <w:tab/>
        <w:t>68</w:t>
      </w:r>
    </w:p>
    <w:p w14:paraId="0D200333" w14:textId="77777777" w:rsidR="00482240" w:rsidRDefault="00482240">
      <w:pPr>
        <w:pStyle w:val="Index1"/>
        <w:tabs>
          <w:tab w:val="right" w:leader="dot" w:pos="3786"/>
        </w:tabs>
        <w:rPr>
          <w:noProof/>
        </w:rPr>
      </w:pPr>
      <w:r>
        <w:rPr>
          <w:noProof/>
        </w:rPr>
        <w:t>TriggerDefinition</w:t>
      </w:r>
      <w:r>
        <w:rPr>
          <w:noProof/>
        </w:rPr>
        <w:tab/>
        <w:t>67</w:t>
      </w:r>
    </w:p>
    <w:p w14:paraId="20276E2E" w14:textId="77777777" w:rsidR="00482240" w:rsidRDefault="00482240">
      <w:pPr>
        <w:pStyle w:val="Index1"/>
        <w:tabs>
          <w:tab w:val="right" w:leader="dot" w:pos="3786"/>
        </w:tabs>
        <w:rPr>
          <w:noProof/>
        </w:rPr>
      </w:pPr>
      <w:r>
        <w:rPr>
          <w:noProof/>
        </w:rPr>
        <w:t>Type</w:t>
      </w:r>
      <w:r>
        <w:rPr>
          <w:noProof/>
        </w:rPr>
        <w:tab/>
        <w:t>69</w:t>
      </w:r>
    </w:p>
    <w:p w14:paraId="23BAAC76" w14:textId="77777777" w:rsidR="00482240" w:rsidRDefault="00482240">
      <w:pPr>
        <w:pStyle w:val="Index1"/>
        <w:tabs>
          <w:tab w:val="right" w:leader="dot" w:pos="3786"/>
        </w:tabs>
        <w:rPr>
          <w:noProof/>
        </w:rPr>
      </w:pPr>
      <w:r>
        <w:rPr>
          <w:noProof/>
        </w:rPr>
        <w:t>TypedTableElement</w:t>
      </w:r>
      <w:r>
        <w:rPr>
          <w:noProof/>
        </w:rPr>
        <w:tab/>
        <w:t>67</w:t>
      </w:r>
    </w:p>
    <w:p w14:paraId="4B76E4DC" w14:textId="77777777" w:rsidR="00482240" w:rsidRDefault="00482240">
      <w:pPr>
        <w:pStyle w:val="Index1"/>
        <w:tabs>
          <w:tab w:val="right" w:leader="dot" w:pos="3786"/>
        </w:tabs>
        <w:rPr>
          <w:noProof/>
        </w:rPr>
      </w:pPr>
      <w:r>
        <w:rPr>
          <w:noProof/>
        </w:rPr>
        <w:t>UNBOUNDED</w:t>
      </w:r>
      <w:r>
        <w:rPr>
          <w:noProof/>
        </w:rPr>
        <w:tab/>
        <w:t>75</w:t>
      </w:r>
    </w:p>
    <w:p w14:paraId="2B36BC64"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UNICODE</w:t>
      </w:r>
      <w:r>
        <w:rPr>
          <w:noProof/>
        </w:rPr>
        <w:tab/>
        <w:t>70</w:t>
      </w:r>
    </w:p>
    <w:p w14:paraId="6DE61474"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UNION</w:t>
      </w:r>
      <w:r>
        <w:rPr>
          <w:noProof/>
        </w:rPr>
        <w:tab/>
        <w:t>71</w:t>
      </w:r>
    </w:p>
    <w:p w14:paraId="2EAB94F6" w14:textId="77777777" w:rsidR="00482240" w:rsidRDefault="00482240">
      <w:pPr>
        <w:pStyle w:val="Index1"/>
        <w:tabs>
          <w:tab w:val="right" w:leader="dot" w:pos="3786"/>
        </w:tabs>
        <w:rPr>
          <w:noProof/>
        </w:rPr>
      </w:pPr>
      <w:r>
        <w:rPr>
          <w:noProof/>
        </w:rPr>
        <w:t>Unique</w:t>
      </w:r>
      <w:r>
        <w:rPr>
          <w:noProof/>
        </w:rPr>
        <w:tab/>
        <w:t>76</w:t>
      </w:r>
    </w:p>
    <w:p w14:paraId="077E6DB9"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UNNEST</w:t>
      </w:r>
      <w:r>
        <w:rPr>
          <w:noProof/>
        </w:rPr>
        <w:tab/>
        <w:t>75</w:t>
      </w:r>
    </w:p>
    <w:p w14:paraId="18440935" w14:textId="77777777" w:rsidR="00482240" w:rsidRDefault="00482240">
      <w:pPr>
        <w:pStyle w:val="Index1"/>
        <w:tabs>
          <w:tab w:val="right" w:leader="dot" w:pos="3786"/>
        </w:tabs>
        <w:rPr>
          <w:noProof/>
        </w:rPr>
      </w:pPr>
      <w:r>
        <w:rPr>
          <w:noProof/>
        </w:rPr>
        <w:t>UpdatePositioned</w:t>
      </w:r>
      <w:r>
        <w:rPr>
          <w:noProof/>
        </w:rPr>
        <w:tab/>
        <w:t>71</w:t>
      </w:r>
    </w:p>
    <w:p w14:paraId="0521F62C" w14:textId="77777777" w:rsidR="00482240" w:rsidRDefault="00482240">
      <w:pPr>
        <w:pStyle w:val="Index1"/>
        <w:tabs>
          <w:tab w:val="right" w:leader="dot" w:pos="3786"/>
        </w:tabs>
        <w:rPr>
          <w:noProof/>
        </w:rPr>
      </w:pPr>
      <w:r>
        <w:rPr>
          <w:noProof/>
        </w:rPr>
        <w:t>UpdateSearched</w:t>
      </w:r>
      <w:r>
        <w:rPr>
          <w:noProof/>
        </w:rPr>
        <w:tab/>
        <w:t>71</w:t>
      </w:r>
    </w:p>
    <w:p w14:paraId="02EDA724" w14:textId="2555AAE3" w:rsidR="00482240" w:rsidRDefault="00482240">
      <w:pPr>
        <w:pStyle w:val="Index1"/>
        <w:tabs>
          <w:tab w:val="right" w:leader="dot" w:pos="3786"/>
        </w:tabs>
        <w:rPr>
          <w:noProof/>
        </w:rPr>
      </w:pPr>
      <w:r>
        <w:rPr>
          <w:noProof/>
        </w:rPr>
        <w:t>uri</w:t>
      </w:r>
      <w:r>
        <w:rPr>
          <w:noProof/>
        </w:rPr>
        <w:tab/>
      </w:r>
      <w:r>
        <w:rPr>
          <w:noProof/>
        </w:rPr>
        <w:tab/>
        <w:t>62</w:t>
      </w:r>
    </w:p>
    <w:p w14:paraId="7231C98C" w14:textId="77777777" w:rsidR="00482240" w:rsidRDefault="00482240">
      <w:pPr>
        <w:pStyle w:val="Index1"/>
        <w:tabs>
          <w:tab w:val="right" w:leader="dot" w:pos="3786"/>
        </w:tabs>
        <w:rPr>
          <w:noProof/>
        </w:rPr>
      </w:pPr>
      <w:r>
        <w:rPr>
          <w:noProof/>
        </w:rPr>
        <w:t>Uri</w:t>
      </w:r>
      <w:r>
        <w:rPr>
          <w:noProof/>
        </w:rPr>
        <w:tab/>
        <w:t>66</w:t>
      </w:r>
    </w:p>
    <w:p w14:paraId="7B0DE5E9" w14:textId="77777777" w:rsidR="00482240" w:rsidRDefault="00482240">
      <w:pPr>
        <w:pStyle w:val="Index1"/>
        <w:tabs>
          <w:tab w:val="right" w:leader="dot" w:pos="3786"/>
        </w:tabs>
        <w:rPr>
          <w:noProof/>
        </w:rPr>
      </w:pPr>
      <w:r>
        <w:rPr>
          <w:noProof/>
        </w:rPr>
        <w:t>UserFunctionCall</w:t>
      </w:r>
      <w:r>
        <w:rPr>
          <w:noProof/>
        </w:rPr>
        <w:tab/>
        <w:t>79</w:t>
      </w:r>
    </w:p>
    <w:p w14:paraId="5F3A1BB2" w14:textId="77777777" w:rsidR="00482240" w:rsidRDefault="00482240">
      <w:pPr>
        <w:pStyle w:val="Index1"/>
        <w:tabs>
          <w:tab w:val="right" w:leader="dot" w:pos="3786"/>
        </w:tabs>
        <w:rPr>
          <w:noProof/>
        </w:rPr>
      </w:pPr>
      <w:r>
        <w:rPr>
          <w:noProof/>
        </w:rPr>
        <w:t>VALID</w:t>
      </w:r>
      <w:r>
        <w:rPr>
          <w:noProof/>
        </w:rPr>
        <w:tab/>
        <w:t>76</w:t>
      </w:r>
    </w:p>
    <w:p w14:paraId="534565D6" w14:textId="77777777" w:rsidR="00482240" w:rsidRDefault="00482240">
      <w:pPr>
        <w:pStyle w:val="Index1"/>
        <w:tabs>
          <w:tab w:val="right" w:leader="dot" w:pos="3786"/>
        </w:tabs>
        <w:rPr>
          <w:noProof/>
        </w:rPr>
      </w:pPr>
      <w:r>
        <w:rPr>
          <w:noProof/>
        </w:rPr>
        <w:t>Value</w:t>
      </w:r>
      <w:r>
        <w:rPr>
          <w:noProof/>
        </w:rPr>
        <w:tab/>
        <w:t>72</w:t>
      </w:r>
    </w:p>
    <w:p w14:paraId="2860AB58" w14:textId="77777777" w:rsidR="00482240" w:rsidRDefault="00482240">
      <w:pPr>
        <w:pStyle w:val="Index1"/>
        <w:tabs>
          <w:tab w:val="right" w:leader="dot" w:pos="3786"/>
        </w:tabs>
        <w:rPr>
          <w:noProof/>
        </w:rPr>
      </w:pPr>
      <w:r>
        <w:rPr>
          <w:noProof/>
        </w:rPr>
        <w:t>Values</w:t>
      </w:r>
      <w:r>
        <w:rPr>
          <w:noProof/>
        </w:rPr>
        <w:tab/>
        <w:t>67</w:t>
      </w:r>
    </w:p>
    <w:p w14:paraId="1F9A1853"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VALUES</w:t>
      </w:r>
      <w:r>
        <w:rPr>
          <w:noProof/>
        </w:rPr>
        <w:tab/>
        <w:t>74</w:t>
      </w:r>
    </w:p>
    <w:p w14:paraId="75A3FB52" w14:textId="77777777" w:rsidR="00482240" w:rsidRDefault="00482240">
      <w:pPr>
        <w:pStyle w:val="Index1"/>
        <w:tabs>
          <w:tab w:val="right" w:leader="dot" w:pos="3786"/>
        </w:tabs>
        <w:rPr>
          <w:noProof/>
        </w:rPr>
      </w:pPr>
      <w:r>
        <w:rPr>
          <w:noProof/>
        </w:rPr>
        <w:t>VariableRef</w:t>
      </w:r>
      <w:r>
        <w:rPr>
          <w:noProof/>
        </w:rPr>
        <w:tab/>
        <w:t>73</w:t>
      </w:r>
    </w:p>
    <w:p w14:paraId="2EED6A75" w14:textId="77777777" w:rsidR="00482240" w:rsidRDefault="00482240">
      <w:pPr>
        <w:pStyle w:val="Index1"/>
        <w:tabs>
          <w:tab w:val="right" w:leader="dot" w:pos="3786"/>
        </w:tabs>
        <w:rPr>
          <w:noProof/>
        </w:rPr>
      </w:pPr>
      <w:r w:rsidRPr="006D5E0C">
        <w:rPr>
          <w:rFonts w:ascii="Consolas" w:hAnsi="Consolas"/>
          <w:noProof/>
        </w:rPr>
        <w:t>ViewDefinition</w:t>
      </w:r>
      <w:r>
        <w:rPr>
          <w:noProof/>
        </w:rPr>
        <w:tab/>
        <w:t>19, 67</w:t>
      </w:r>
    </w:p>
    <w:p w14:paraId="6519D31C" w14:textId="77777777" w:rsidR="00482240" w:rsidRDefault="00482240">
      <w:pPr>
        <w:pStyle w:val="Index1"/>
        <w:tabs>
          <w:tab w:val="right" w:leader="dot" w:pos="3786"/>
        </w:tabs>
        <w:rPr>
          <w:noProof/>
        </w:rPr>
      </w:pPr>
      <w:r>
        <w:rPr>
          <w:noProof/>
        </w:rPr>
        <w:t>ViewSepecification</w:t>
      </w:r>
      <w:r>
        <w:rPr>
          <w:noProof/>
        </w:rPr>
        <w:tab/>
        <w:t>67</w:t>
      </w:r>
    </w:p>
    <w:p w14:paraId="2AC4B363" w14:textId="77777777" w:rsidR="00482240" w:rsidRDefault="00482240">
      <w:pPr>
        <w:pStyle w:val="Index1"/>
        <w:tabs>
          <w:tab w:val="right" w:leader="dot" w:pos="3786"/>
        </w:tabs>
        <w:rPr>
          <w:noProof/>
        </w:rPr>
      </w:pPr>
      <w:r>
        <w:rPr>
          <w:noProof/>
        </w:rPr>
        <w:t>WhereClause</w:t>
      </w:r>
      <w:r>
        <w:rPr>
          <w:noProof/>
        </w:rPr>
        <w:tab/>
        <w:t>74</w:t>
      </w:r>
    </w:p>
    <w:p w14:paraId="5722AB1D" w14:textId="77777777" w:rsidR="00482240" w:rsidRDefault="00482240">
      <w:pPr>
        <w:pStyle w:val="Index1"/>
        <w:tabs>
          <w:tab w:val="right" w:leader="dot" w:pos="3786"/>
        </w:tabs>
        <w:rPr>
          <w:noProof/>
        </w:rPr>
      </w:pPr>
      <w:r>
        <w:rPr>
          <w:noProof/>
        </w:rPr>
        <w:t>While</w:t>
      </w:r>
      <w:r>
        <w:rPr>
          <w:noProof/>
        </w:rPr>
        <w:tab/>
        <w:t>79</w:t>
      </w:r>
    </w:p>
    <w:p w14:paraId="680B62AE" w14:textId="77777777" w:rsidR="00482240" w:rsidRDefault="00482240">
      <w:pPr>
        <w:pStyle w:val="Index1"/>
        <w:tabs>
          <w:tab w:val="right" w:leader="dot" w:pos="3786"/>
        </w:tabs>
        <w:rPr>
          <w:noProof/>
        </w:rPr>
      </w:pPr>
      <w:r w:rsidRPr="006D5E0C">
        <w:rPr>
          <w:i/>
          <w:noProof/>
        </w:rPr>
        <w:t>window function</w:t>
      </w:r>
      <w:r>
        <w:rPr>
          <w:noProof/>
        </w:rPr>
        <w:tab/>
        <w:t>76</w:t>
      </w:r>
    </w:p>
    <w:p w14:paraId="17D5A3AD" w14:textId="77777777" w:rsidR="00482240" w:rsidRDefault="00482240">
      <w:pPr>
        <w:pStyle w:val="Index1"/>
        <w:tabs>
          <w:tab w:val="right" w:leader="dot" w:pos="3786"/>
        </w:tabs>
        <w:rPr>
          <w:noProof/>
        </w:rPr>
      </w:pPr>
      <w:r>
        <w:rPr>
          <w:noProof/>
        </w:rPr>
        <w:t>WindowBetween</w:t>
      </w:r>
      <w:r>
        <w:rPr>
          <w:noProof/>
        </w:rPr>
        <w:tab/>
        <w:t>75</w:t>
      </w:r>
    </w:p>
    <w:p w14:paraId="79F4DDFD" w14:textId="77777777" w:rsidR="00482240" w:rsidRDefault="00482240">
      <w:pPr>
        <w:pStyle w:val="Index1"/>
        <w:tabs>
          <w:tab w:val="right" w:leader="dot" w:pos="3786"/>
        </w:tabs>
        <w:rPr>
          <w:noProof/>
        </w:rPr>
      </w:pPr>
      <w:r>
        <w:rPr>
          <w:noProof/>
        </w:rPr>
        <w:t>WindowBound</w:t>
      </w:r>
      <w:r>
        <w:rPr>
          <w:noProof/>
        </w:rPr>
        <w:tab/>
        <w:t>75</w:t>
      </w:r>
    </w:p>
    <w:p w14:paraId="41F53150" w14:textId="77777777" w:rsidR="00482240" w:rsidRDefault="00482240">
      <w:pPr>
        <w:pStyle w:val="Index1"/>
        <w:tabs>
          <w:tab w:val="right" w:leader="dot" w:pos="3786"/>
        </w:tabs>
        <w:rPr>
          <w:noProof/>
        </w:rPr>
      </w:pPr>
      <w:r>
        <w:rPr>
          <w:noProof/>
        </w:rPr>
        <w:t>WindowClause</w:t>
      </w:r>
      <w:r>
        <w:rPr>
          <w:noProof/>
        </w:rPr>
        <w:tab/>
        <w:t>74</w:t>
      </w:r>
    </w:p>
    <w:p w14:paraId="7671B462" w14:textId="77777777" w:rsidR="00482240" w:rsidRDefault="00482240">
      <w:pPr>
        <w:pStyle w:val="Index1"/>
        <w:tabs>
          <w:tab w:val="right" w:leader="dot" w:pos="3786"/>
        </w:tabs>
        <w:rPr>
          <w:noProof/>
        </w:rPr>
      </w:pPr>
      <w:r>
        <w:rPr>
          <w:noProof/>
        </w:rPr>
        <w:t>WindowDef</w:t>
      </w:r>
      <w:r>
        <w:rPr>
          <w:noProof/>
        </w:rPr>
        <w:tab/>
        <w:t>74</w:t>
      </w:r>
    </w:p>
    <w:p w14:paraId="03220A24" w14:textId="77777777" w:rsidR="00482240" w:rsidRDefault="00482240">
      <w:pPr>
        <w:pStyle w:val="Index1"/>
        <w:tabs>
          <w:tab w:val="right" w:leader="dot" w:pos="3786"/>
        </w:tabs>
        <w:rPr>
          <w:noProof/>
        </w:rPr>
      </w:pPr>
      <w:r>
        <w:rPr>
          <w:noProof/>
        </w:rPr>
        <w:t>WindowDetails</w:t>
      </w:r>
      <w:r>
        <w:rPr>
          <w:noProof/>
        </w:rPr>
        <w:tab/>
        <w:t>75</w:t>
      </w:r>
    </w:p>
    <w:p w14:paraId="4BEBC857" w14:textId="77777777" w:rsidR="00482240" w:rsidRDefault="00482240">
      <w:pPr>
        <w:pStyle w:val="Index1"/>
        <w:tabs>
          <w:tab w:val="right" w:leader="dot" w:pos="3786"/>
        </w:tabs>
        <w:rPr>
          <w:noProof/>
        </w:rPr>
      </w:pPr>
      <w:r>
        <w:rPr>
          <w:noProof/>
        </w:rPr>
        <w:t>WindowFrame</w:t>
      </w:r>
      <w:r>
        <w:rPr>
          <w:noProof/>
        </w:rPr>
        <w:tab/>
        <w:t>75</w:t>
      </w:r>
    </w:p>
    <w:p w14:paraId="2F719377" w14:textId="77777777" w:rsidR="00482240" w:rsidRDefault="00482240">
      <w:pPr>
        <w:pStyle w:val="Index1"/>
        <w:tabs>
          <w:tab w:val="right" w:leader="dot" w:pos="3786"/>
        </w:tabs>
        <w:rPr>
          <w:noProof/>
        </w:rPr>
      </w:pPr>
      <w:r>
        <w:rPr>
          <w:noProof/>
        </w:rPr>
        <w:t>WindowSpec</w:t>
      </w:r>
      <w:r>
        <w:rPr>
          <w:noProof/>
        </w:rPr>
        <w:tab/>
        <w:t>77</w:t>
      </w:r>
    </w:p>
    <w:p w14:paraId="33330F41" w14:textId="77777777" w:rsidR="00482240" w:rsidRDefault="00482240">
      <w:pPr>
        <w:pStyle w:val="Index1"/>
        <w:tabs>
          <w:tab w:val="right" w:leader="dot" w:pos="3786"/>
        </w:tabs>
        <w:rPr>
          <w:noProof/>
        </w:rPr>
      </w:pPr>
      <w:r>
        <w:rPr>
          <w:noProof/>
        </w:rPr>
        <w:t>WindowStart</w:t>
      </w:r>
      <w:r>
        <w:rPr>
          <w:noProof/>
        </w:rPr>
        <w:tab/>
        <w:t>75</w:t>
      </w:r>
    </w:p>
    <w:p w14:paraId="48DCEDFB" w14:textId="77777777" w:rsidR="00482240" w:rsidRDefault="00482240">
      <w:pPr>
        <w:pStyle w:val="Index1"/>
        <w:tabs>
          <w:tab w:val="right" w:leader="dot" w:pos="3786"/>
        </w:tabs>
        <w:rPr>
          <w:noProof/>
        </w:rPr>
      </w:pPr>
      <w:r>
        <w:rPr>
          <w:noProof/>
        </w:rPr>
        <w:t>WithinGroup</w:t>
      </w:r>
      <w:r>
        <w:rPr>
          <w:noProof/>
        </w:rPr>
        <w:tab/>
        <w:t>77</w:t>
      </w:r>
    </w:p>
    <w:p w14:paraId="5EA286F4" w14:textId="522E60A8" w:rsidR="00482240" w:rsidRDefault="00482240">
      <w:pPr>
        <w:pStyle w:val="Index1"/>
        <w:tabs>
          <w:tab w:val="right" w:leader="dot" w:pos="3786"/>
        </w:tabs>
        <w:rPr>
          <w:noProof/>
        </w:rPr>
      </w:pPr>
      <w:r>
        <w:rPr>
          <w:noProof/>
        </w:rPr>
        <w:t>X</w:t>
      </w:r>
      <w:r>
        <w:rPr>
          <w:noProof/>
        </w:rPr>
        <w:tab/>
      </w:r>
      <w:r>
        <w:rPr>
          <w:noProof/>
        </w:rPr>
        <w:tab/>
        <w:t>65</w:t>
      </w:r>
    </w:p>
    <w:p w14:paraId="1C203781" w14:textId="77777777" w:rsidR="00482240" w:rsidRDefault="00482240">
      <w:pPr>
        <w:pStyle w:val="Index1"/>
        <w:tabs>
          <w:tab w:val="right" w:leader="dot" w:pos="3786"/>
        </w:tabs>
        <w:rPr>
          <w:noProof/>
        </w:rPr>
      </w:pPr>
      <w:r>
        <w:rPr>
          <w:noProof/>
        </w:rPr>
        <w:t>xml</w:t>
      </w:r>
      <w:r>
        <w:rPr>
          <w:noProof/>
        </w:rPr>
        <w:tab/>
        <w:t>62</w:t>
      </w:r>
    </w:p>
    <w:p w14:paraId="1AFE02D1"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XML</w:t>
      </w:r>
      <w:r>
        <w:rPr>
          <w:noProof/>
        </w:rPr>
        <w:tab/>
        <w:t>69</w:t>
      </w:r>
    </w:p>
    <w:p w14:paraId="1DBED32F" w14:textId="77777777" w:rsidR="00482240" w:rsidRDefault="00482240">
      <w:pPr>
        <w:pStyle w:val="Index1"/>
        <w:tabs>
          <w:tab w:val="right" w:leader="dot" w:pos="3786"/>
        </w:tabs>
        <w:rPr>
          <w:noProof/>
        </w:rPr>
      </w:pPr>
      <w:r>
        <w:rPr>
          <w:noProof/>
        </w:rPr>
        <w:t>XmlAgg</w:t>
      </w:r>
      <w:r>
        <w:rPr>
          <w:noProof/>
        </w:rPr>
        <w:tab/>
        <w:t>77</w:t>
      </w:r>
    </w:p>
    <w:p w14:paraId="3CB881F3" w14:textId="77777777" w:rsidR="00482240" w:rsidRDefault="00482240">
      <w:pPr>
        <w:pStyle w:val="Index1"/>
        <w:tabs>
          <w:tab w:val="right" w:leader="dot" w:pos="3786"/>
        </w:tabs>
        <w:rPr>
          <w:noProof/>
        </w:rPr>
      </w:pPr>
      <w:r>
        <w:rPr>
          <w:noProof/>
        </w:rPr>
        <w:t>XmlColumn</w:t>
      </w:r>
      <w:r>
        <w:rPr>
          <w:noProof/>
        </w:rPr>
        <w:tab/>
        <w:t>72</w:t>
      </w:r>
    </w:p>
    <w:p w14:paraId="0D5E12E2" w14:textId="77777777" w:rsidR="00482240" w:rsidRDefault="00482240">
      <w:pPr>
        <w:pStyle w:val="Index1"/>
        <w:tabs>
          <w:tab w:val="right" w:leader="dot" w:pos="3786"/>
        </w:tabs>
        <w:rPr>
          <w:noProof/>
        </w:rPr>
      </w:pPr>
      <w:r>
        <w:rPr>
          <w:noProof/>
        </w:rPr>
        <w:t>XmlColumns</w:t>
      </w:r>
      <w:r>
        <w:rPr>
          <w:noProof/>
        </w:rPr>
        <w:tab/>
        <w:t>72</w:t>
      </w:r>
    </w:p>
    <w:p w14:paraId="6D072624" w14:textId="77777777" w:rsidR="00482240" w:rsidRDefault="00482240">
      <w:pPr>
        <w:pStyle w:val="Index1"/>
        <w:tabs>
          <w:tab w:val="right" w:leader="dot" w:pos="3786"/>
        </w:tabs>
        <w:rPr>
          <w:noProof/>
        </w:rPr>
      </w:pPr>
      <w:r>
        <w:rPr>
          <w:noProof/>
        </w:rPr>
        <w:t>XMLComment</w:t>
      </w:r>
      <w:r>
        <w:rPr>
          <w:noProof/>
        </w:rPr>
        <w:tab/>
        <w:t>79</w:t>
      </w:r>
    </w:p>
    <w:p w14:paraId="464F1C34" w14:textId="77777777" w:rsidR="00482240" w:rsidRDefault="00482240">
      <w:pPr>
        <w:pStyle w:val="Index1"/>
        <w:tabs>
          <w:tab w:val="right" w:leader="dot" w:pos="3786"/>
        </w:tabs>
        <w:rPr>
          <w:noProof/>
        </w:rPr>
      </w:pPr>
      <w:r>
        <w:rPr>
          <w:noProof/>
        </w:rPr>
        <w:t>XMLConcatenation</w:t>
      </w:r>
      <w:r>
        <w:rPr>
          <w:noProof/>
        </w:rPr>
        <w:tab/>
        <w:t>79</w:t>
      </w:r>
    </w:p>
    <w:p w14:paraId="63F9CABC" w14:textId="77777777" w:rsidR="00482240" w:rsidRDefault="00482240">
      <w:pPr>
        <w:pStyle w:val="Index1"/>
        <w:tabs>
          <w:tab w:val="right" w:leader="dot" w:pos="3786"/>
        </w:tabs>
        <w:rPr>
          <w:noProof/>
        </w:rPr>
      </w:pPr>
      <w:r>
        <w:rPr>
          <w:noProof/>
        </w:rPr>
        <w:t>XMLDocument</w:t>
      </w:r>
      <w:r>
        <w:rPr>
          <w:noProof/>
        </w:rPr>
        <w:tab/>
        <w:t>79</w:t>
      </w:r>
    </w:p>
    <w:p w14:paraId="00E371F5" w14:textId="77777777" w:rsidR="00482240" w:rsidRDefault="00482240">
      <w:pPr>
        <w:pStyle w:val="Index1"/>
        <w:tabs>
          <w:tab w:val="right" w:leader="dot" w:pos="3786"/>
        </w:tabs>
        <w:rPr>
          <w:noProof/>
        </w:rPr>
      </w:pPr>
      <w:r>
        <w:rPr>
          <w:noProof/>
        </w:rPr>
        <w:t>XMLElement</w:t>
      </w:r>
      <w:r>
        <w:rPr>
          <w:noProof/>
        </w:rPr>
        <w:tab/>
        <w:t>79</w:t>
      </w:r>
    </w:p>
    <w:p w14:paraId="30976772"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XMLEXISTS</w:t>
      </w:r>
      <w:r>
        <w:rPr>
          <w:noProof/>
        </w:rPr>
        <w:tab/>
        <w:t>75</w:t>
      </w:r>
    </w:p>
    <w:p w14:paraId="3B685708" w14:textId="77777777" w:rsidR="00482240" w:rsidRDefault="00482240">
      <w:pPr>
        <w:pStyle w:val="Index1"/>
        <w:tabs>
          <w:tab w:val="right" w:leader="dot" w:pos="3786"/>
        </w:tabs>
        <w:rPr>
          <w:noProof/>
        </w:rPr>
      </w:pPr>
      <w:r>
        <w:rPr>
          <w:noProof/>
        </w:rPr>
        <w:t>XMLForest</w:t>
      </w:r>
      <w:r>
        <w:rPr>
          <w:noProof/>
        </w:rPr>
        <w:tab/>
        <w:t>79</w:t>
      </w:r>
    </w:p>
    <w:p w14:paraId="2CDFB259" w14:textId="77777777" w:rsidR="00482240" w:rsidRDefault="00482240">
      <w:pPr>
        <w:pStyle w:val="Index1"/>
        <w:tabs>
          <w:tab w:val="right" w:leader="dot" w:pos="3786"/>
        </w:tabs>
        <w:rPr>
          <w:noProof/>
        </w:rPr>
      </w:pPr>
      <w:r>
        <w:rPr>
          <w:noProof/>
        </w:rPr>
        <w:t>XMLFunction</w:t>
      </w:r>
      <w:r>
        <w:rPr>
          <w:noProof/>
        </w:rPr>
        <w:tab/>
        <w:t>79</w:t>
      </w:r>
    </w:p>
    <w:p w14:paraId="1CC9D9CD" w14:textId="77777777" w:rsidR="00482240" w:rsidRDefault="00482240">
      <w:pPr>
        <w:pStyle w:val="Index1"/>
        <w:tabs>
          <w:tab w:val="right" w:leader="dot" w:pos="3786"/>
        </w:tabs>
        <w:rPr>
          <w:noProof/>
        </w:rPr>
      </w:pPr>
      <w:r>
        <w:rPr>
          <w:noProof/>
        </w:rPr>
        <w:t>xmlname</w:t>
      </w:r>
      <w:r>
        <w:rPr>
          <w:noProof/>
        </w:rPr>
        <w:tab/>
        <w:t>62</w:t>
      </w:r>
    </w:p>
    <w:p w14:paraId="06B53C4F"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XMLNAMESPACES</w:t>
      </w:r>
      <w:r>
        <w:rPr>
          <w:noProof/>
        </w:rPr>
        <w:tab/>
        <w:t>64</w:t>
      </w:r>
    </w:p>
    <w:p w14:paraId="71D743F7" w14:textId="77777777" w:rsidR="00482240" w:rsidRDefault="00482240">
      <w:pPr>
        <w:pStyle w:val="Index1"/>
        <w:tabs>
          <w:tab w:val="right" w:leader="dot" w:pos="3786"/>
        </w:tabs>
        <w:rPr>
          <w:noProof/>
        </w:rPr>
      </w:pPr>
      <w:r>
        <w:rPr>
          <w:noProof/>
        </w:rPr>
        <w:t>XMLNDec</w:t>
      </w:r>
      <w:r>
        <w:rPr>
          <w:noProof/>
        </w:rPr>
        <w:tab/>
        <w:t>64</w:t>
      </w:r>
    </w:p>
    <w:p w14:paraId="6A574D72" w14:textId="77777777" w:rsidR="00482240" w:rsidRDefault="00482240">
      <w:pPr>
        <w:pStyle w:val="Index1"/>
        <w:tabs>
          <w:tab w:val="right" w:leader="dot" w:pos="3786"/>
        </w:tabs>
        <w:rPr>
          <w:noProof/>
        </w:rPr>
      </w:pPr>
      <w:r>
        <w:rPr>
          <w:noProof/>
        </w:rPr>
        <w:t>XMLOption</w:t>
      </w:r>
      <w:r>
        <w:rPr>
          <w:noProof/>
        </w:rPr>
        <w:tab/>
        <w:t>64</w:t>
      </w:r>
    </w:p>
    <w:p w14:paraId="3242EBDA" w14:textId="77777777" w:rsidR="00482240" w:rsidRDefault="00482240">
      <w:pPr>
        <w:pStyle w:val="Index1"/>
        <w:tabs>
          <w:tab w:val="right" w:leader="dot" w:pos="3786"/>
        </w:tabs>
        <w:rPr>
          <w:noProof/>
        </w:rPr>
      </w:pPr>
      <w:r>
        <w:rPr>
          <w:noProof/>
        </w:rPr>
        <w:t>XMLParse</w:t>
      </w:r>
      <w:r>
        <w:rPr>
          <w:noProof/>
        </w:rPr>
        <w:tab/>
        <w:t>79</w:t>
      </w:r>
    </w:p>
    <w:p w14:paraId="4C5ED114" w14:textId="77777777" w:rsidR="00482240" w:rsidRDefault="00482240">
      <w:pPr>
        <w:pStyle w:val="Index1"/>
        <w:tabs>
          <w:tab w:val="right" w:leader="dot" w:pos="3786"/>
        </w:tabs>
        <w:rPr>
          <w:noProof/>
        </w:rPr>
      </w:pPr>
      <w:r>
        <w:rPr>
          <w:noProof/>
        </w:rPr>
        <w:t>XMLProc</w:t>
      </w:r>
      <w:r>
        <w:rPr>
          <w:noProof/>
        </w:rPr>
        <w:tab/>
        <w:t>80</w:t>
      </w:r>
    </w:p>
    <w:p w14:paraId="6C87BFA9" w14:textId="77777777" w:rsidR="00482240" w:rsidRDefault="00482240">
      <w:pPr>
        <w:pStyle w:val="Index1"/>
        <w:tabs>
          <w:tab w:val="right" w:leader="dot" w:pos="3786"/>
        </w:tabs>
        <w:rPr>
          <w:noProof/>
        </w:rPr>
      </w:pPr>
      <w:r>
        <w:rPr>
          <w:noProof/>
        </w:rPr>
        <w:t>XMLQuery</w:t>
      </w:r>
      <w:r>
        <w:rPr>
          <w:noProof/>
        </w:rPr>
        <w:tab/>
        <w:t>80</w:t>
      </w:r>
    </w:p>
    <w:p w14:paraId="2ED0969B" w14:textId="77777777" w:rsidR="00482240" w:rsidRDefault="00482240">
      <w:pPr>
        <w:pStyle w:val="Index1"/>
        <w:tabs>
          <w:tab w:val="right" w:leader="dot" w:pos="3786"/>
        </w:tabs>
        <w:rPr>
          <w:noProof/>
        </w:rPr>
      </w:pPr>
      <w:r w:rsidRPr="006D5E0C">
        <w:rPr>
          <w:rFonts w:ascii="Arial Unicode MS" w:eastAsia="Arial Unicode MS" w:hAnsi="Arial Unicode MS" w:cs="Arial Unicode MS"/>
          <w:noProof/>
        </w:rPr>
        <w:t>XMLTABLE</w:t>
      </w:r>
      <w:r>
        <w:rPr>
          <w:noProof/>
        </w:rPr>
        <w:tab/>
        <w:t>75</w:t>
      </w:r>
    </w:p>
    <w:p w14:paraId="132E747B" w14:textId="77777777" w:rsidR="00482240" w:rsidRDefault="00482240">
      <w:pPr>
        <w:pStyle w:val="Index1"/>
        <w:tabs>
          <w:tab w:val="right" w:leader="dot" w:pos="3786"/>
        </w:tabs>
        <w:rPr>
          <w:noProof/>
        </w:rPr>
      </w:pPr>
      <w:r>
        <w:rPr>
          <w:noProof/>
        </w:rPr>
        <w:t>XMLText</w:t>
      </w:r>
      <w:r>
        <w:rPr>
          <w:noProof/>
        </w:rPr>
        <w:tab/>
        <w:t>80</w:t>
      </w:r>
    </w:p>
    <w:p w14:paraId="783740B0" w14:textId="77777777" w:rsidR="00482240" w:rsidRDefault="00482240">
      <w:pPr>
        <w:pStyle w:val="Index1"/>
        <w:tabs>
          <w:tab w:val="right" w:leader="dot" w:pos="3786"/>
        </w:tabs>
        <w:rPr>
          <w:noProof/>
        </w:rPr>
      </w:pPr>
      <w:r>
        <w:rPr>
          <w:noProof/>
        </w:rPr>
        <w:t>XMLValidate</w:t>
      </w:r>
      <w:r>
        <w:rPr>
          <w:noProof/>
        </w:rPr>
        <w:tab/>
        <w:t>80</w:t>
      </w:r>
    </w:p>
    <w:p w14:paraId="7AB98E01" w14:textId="62898E8B" w:rsidR="00482240" w:rsidRDefault="00482240">
      <w:pPr>
        <w:pStyle w:val="Index1"/>
        <w:tabs>
          <w:tab w:val="right" w:leader="dot" w:pos="3786"/>
        </w:tabs>
        <w:rPr>
          <w:noProof/>
        </w:rPr>
      </w:pPr>
      <w:r>
        <w:rPr>
          <w:noProof/>
        </w:rPr>
        <w:t>Y</w:t>
      </w:r>
      <w:r>
        <w:rPr>
          <w:noProof/>
        </w:rPr>
        <w:tab/>
      </w:r>
      <w:r>
        <w:rPr>
          <w:noProof/>
        </w:rPr>
        <w:tab/>
        <w:t>65</w:t>
      </w:r>
    </w:p>
    <w:p w14:paraId="3FE7B6B8" w14:textId="375987D6" w:rsidR="00482240" w:rsidRDefault="00482240">
      <w:pPr>
        <w:rPr>
          <w:noProof/>
          <w:sz w:val="20"/>
          <w:szCs w:val="20"/>
          <w:lang w:val="en-GB"/>
        </w:rPr>
        <w:sectPr w:rsidR="00482240" w:rsidSect="00482240">
          <w:type w:val="continuous"/>
          <w:pgSz w:w="11907" w:h="16840" w:code="9"/>
          <w:pgMar w:top="1440" w:right="1797" w:bottom="1440" w:left="1797" w:header="709" w:footer="709" w:gutter="0"/>
          <w:cols w:num="2" w:space="720"/>
          <w:docGrid w:linePitch="360"/>
        </w:sectPr>
      </w:pPr>
    </w:p>
    <w:p w14:paraId="1B239F83" w14:textId="0B86729D" w:rsidR="0025335C" w:rsidRPr="0025335C" w:rsidRDefault="00237E41">
      <w:pPr>
        <w:rPr>
          <w:sz w:val="20"/>
          <w:szCs w:val="20"/>
          <w:lang w:val="en-GB"/>
        </w:rPr>
      </w:pPr>
      <w:r>
        <w:rPr>
          <w:sz w:val="20"/>
          <w:szCs w:val="20"/>
          <w:lang w:val="en-GB"/>
        </w:rPr>
        <w:fldChar w:fldCharType="end"/>
      </w:r>
    </w:p>
    <w:sectPr w:rsidR="0025335C" w:rsidRPr="0025335C" w:rsidSect="00482240">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9BD8F" w14:textId="77777777" w:rsidR="00793088" w:rsidRDefault="00793088">
      <w:r>
        <w:separator/>
      </w:r>
    </w:p>
  </w:endnote>
  <w:endnote w:type="continuationSeparator" w:id="0">
    <w:p w14:paraId="4A58D112" w14:textId="77777777" w:rsidR="00793088" w:rsidRDefault="00793088">
      <w:r>
        <w:continuationSeparator/>
      </w:r>
    </w:p>
  </w:endnote>
  <w:endnote w:type="continuationNotice" w:id="1">
    <w:p w14:paraId="211C1E32" w14:textId="77777777" w:rsidR="00793088" w:rsidRDefault="007930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6E6320" w14:textId="370CC18D" w:rsidR="00C17216" w:rsidRDefault="00C17216">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92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3D55D" w14:textId="77777777" w:rsidR="00793088" w:rsidRDefault="00793088">
      <w:r>
        <w:separator/>
      </w:r>
    </w:p>
  </w:footnote>
  <w:footnote w:type="continuationSeparator" w:id="0">
    <w:p w14:paraId="3C473D64" w14:textId="77777777" w:rsidR="00793088" w:rsidRDefault="00793088">
      <w:r>
        <w:continuationSeparator/>
      </w:r>
    </w:p>
  </w:footnote>
  <w:footnote w:type="continuationNotice" w:id="1">
    <w:p w14:paraId="0228C61C" w14:textId="77777777" w:rsidR="00793088" w:rsidRDefault="00793088"/>
  </w:footnote>
  <w:footnote w:id="2">
    <w:p w14:paraId="1C728425" w14:textId="77777777" w:rsidR="00C17216" w:rsidRPr="00207E0B" w:rsidRDefault="00C17216">
      <w:pPr>
        <w:pStyle w:val="FootnoteText"/>
      </w:pPr>
      <w:r>
        <w:rPr>
          <w:rStyle w:val="FootnoteReference"/>
        </w:rPr>
        <w:footnoteRef/>
      </w:r>
      <w:r>
        <w:t xml:space="preserve"> Throughout this manual, SQL2016 denotes the most recent full version of the SQL standard at the time of writing.</w:t>
      </w:r>
    </w:p>
  </w:footnote>
  <w:footnote w:id="3">
    <w:p w14:paraId="1C73C78C" w14:textId="77777777" w:rsidR="00C17216" w:rsidRPr="009034D4" w:rsidRDefault="00C17216">
      <w:pPr>
        <w:pStyle w:val="FootnoteText"/>
        <w:rPr>
          <w:lang w:val="en-GB"/>
        </w:rPr>
      </w:pPr>
      <w:r>
        <w:rPr>
          <w:rStyle w:val="FootnoteReference"/>
        </w:rPr>
        <w:footnoteRef/>
      </w:r>
      <w:r>
        <w:t xml:space="preserve"> </w:t>
      </w:r>
      <w:hyperlink r:id="rId1" w:history="1">
        <w:r w:rsidRPr="001546B9">
          <w:rPr>
            <w:rStyle w:val="Hyperlink"/>
          </w:rPr>
          <w:t>https://www.iana.org/assignments/service-names-port-numbers/service-names-port-numbers.txt</w:t>
        </w:r>
      </w:hyperlink>
      <w:r>
        <w:t xml:space="preserve"> </w:t>
      </w:r>
    </w:p>
  </w:footnote>
  <w:footnote w:id="4">
    <w:p w14:paraId="20BAF777" w14:textId="77777777" w:rsidR="00C17216" w:rsidRPr="009034D4" w:rsidRDefault="00C17216">
      <w:pPr>
        <w:pStyle w:val="FootnoteText"/>
        <w:rPr>
          <w:lang w:val="en-GB"/>
        </w:rPr>
      </w:pPr>
      <w:r>
        <w:rPr>
          <w:rStyle w:val="FootnoteReference"/>
        </w:rPr>
        <w:footnoteRef/>
      </w:r>
      <w:r>
        <w:t xml:space="preserve"> </w:t>
      </w:r>
      <w:r>
        <w:rPr>
          <w:lang w:val="en-GB"/>
        </w:rPr>
        <w:t>ibid</w:t>
      </w:r>
    </w:p>
  </w:footnote>
  <w:footnote w:id="5">
    <w:p w14:paraId="4C1B5705" w14:textId="77777777" w:rsidR="00C17216" w:rsidRPr="00D93A77" w:rsidRDefault="00C17216"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6">
    <w:p w14:paraId="7BBF01BD" w14:textId="37D6559A" w:rsidR="00C17216" w:rsidRPr="004928B8" w:rsidRDefault="00C17216">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7">
    <w:p w14:paraId="3FB44D26" w14:textId="77777777" w:rsidR="00C17216" w:rsidRPr="005D4BFF" w:rsidRDefault="00C17216">
      <w:pPr>
        <w:pStyle w:val="FootnoteText"/>
        <w:rPr>
          <w:lang w:val="en-GB"/>
        </w:rPr>
      </w:pPr>
      <w:r>
        <w:rPr>
          <w:rStyle w:val="FootnoteReference"/>
        </w:rPr>
        <w:footnoteRef/>
      </w:r>
      <w:r>
        <w:t xml:space="preserve"> </w:t>
      </w:r>
      <w:r>
        <w:rPr>
          <w:sz w:val="18"/>
          <w:szCs w:val="18"/>
          <w:lang w:val="en-GB"/>
        </w:rPr>
        <w:t>This allows the entire database to be viewed as it was at a different time. T</w:t>
      </w:r>
      <w:r w:rsidRPr="005D4BFF">
        <w:rPr>
          <w:sz w:val="18"/>
          <w:szCs w:val="18"/>
          <w:lang w:val="en-GB"/>
        </w:rPr>
        <w:t xml:space="preserve">he </w:t>
      </w:r>
      <w:r>
        <w:rPr>
          <w:sz w:val="18"/>
          <w:szCs w:val="18"/>
          <w:lang w:val="en-GB"/>
        </w:rPr>
        <w:t>period specification feature of SQL2016</w:t>
      </w:r>
      <w:r w:rsidRPr="005D4BFF">
        <w:rPr>
          <w:sz w:val="18"/>
          <w:szCs w:val="18"/>
          <w:lang w:val="en-GB"/>
        </w:rPr>
        <w:t>, which is also supported</w:t>
      </w:r>
      <w:r>
        <w:rPr>
          <w:sz w:val="18"/>
          <w:szCs w:val="18"/>
          <w:lang w:val="en-GB"/>
        </w:rPr>
        <w:t>, allows data from specified tables to be viewed as they stood at different periods</w:t>
      </w:r>
      <w:r w:rsidRPr="005D4BFF">
        <w:rPr>
          <w:sz w:val="18"/>
          <w:szCs w:val="18"/>
          <w:lang w:val="en-GB"/>
        </w:rPr>
        <w:t>.</w:t>
      </w:r>
    </w:p>
  </w:footnote>
  <w:footnote w:id="8">
    <w:p w14:paraId="03007822" w14:textId="77777777" w:rsidR="00C17216" w:rsidRPr="000E1449" w:rsidRDefault="00C17216">
      <w:pPr>
        <w:pStyle w:val="FootnoteText"/>
        <w:rPr>
          <w:lang w:val="en-GB"/>
        </w:rPr>
      </w:pPr>
      <w:r>
        <w:rPr>
          <w:rStyle w:val="FootnoteReference"/>
        </w:rPr>
        <w:footnoteRef/>
      </w:r>
      <w:r>
        <w:t xml:space="preserve"> </w:t>
      </w:r>
      <w:r>
        <w:rPr>
          <w:lang w:val="en-GB"/>
        </w:rPr>
        <w:t>The optional keywords here are less restrictive than might appear: In this syntax views and</w:t>
      </w:r>
      <w:r w:rsidRPr="000E1449">
        <w:rPr>
          <w:lang w:val="en-GB"/>
        </w:rPr>
        <w:t xml:space="preserve"> tables can be used interchangeably, so that the keyword </w:t>
      </w:r>
      <w:r w:rsidRPr="000E1449">
        <w:rPr>
          <w:b/>
          <w:lang w:val="en-GB"/>
        </w:rPr>
        <w:t>table</w:t>
      </w:r>
      <w:r w:rsidRPr="000E1449">
        <w:rPr>
          <w:lang w:val="en-GB"/>
        </w:rPr>
        <w:t xml:space="preserve"> if present may be followed by a view</w:t>
      </w:r>
      <w:r>
        <w:rPr>
          <w:lang w:val="en-GB"/>
        </w:rPr>
        <w:t xml:space="preserve">. Similarly, </w:t>
      </w:r>
      <w:r w:rsidRPr="000E1449">
        <w:rPr>
          <w:lang w:val="en-GB"/>
        </w:rPr>
        <w:t xml:space="preserve">the keyword </w:t>
      </w:r>
      <w:r w:rsidRPr="000E1449">
        <w:rPr>
          <w:b/>
          <w:lang w:val="en-GB"/>
        </w:rPr>
        <w:t>procedure</w:t>
      </w:r>
      <w:r w:rsidRPr="000E1449">
        <w:rPr>
          <w:lang w:val="en-GB"/>
        </w:rPr>
        <w:t xml:space="preserve"> if present</w:t>
      </w:r>
      <w:r>
        <w:rPr>
          <w:lang w:val="en-GB"/>
        </w:rPr>
        <w:t xml:space="preserve"> may be followed by a </w:t>
      </w:r>
      <w:r w:rsidRPr="000E1449">
        <w:rPr>
          <w:lang w:val="en-GB"/>
        </w:rPr>
        <w:t>function</w:t>
      </w:r>
      <w:r>
        <w:rPr>
          <w:lang w:val="en-GB"/>
        </w:rPr>
        <w:t xml:space="preserve"> call</w:t>
      </w:r>
      <w:r w:rsidRPr="000E1449">
        <w:rPr>
          <w:lang w:val="en-GB"/>
        </w:rPr>
        <w:t>.</w:t>
      </w:r>
    </w:p>
  </w:footnote>
  <w:footnote w:id="9">
    <w:p w14:paraId="53566FAF" w14:textId="77777777" w:rsidR="00C17216" w:rsidRPr="000A6C34" w:rsidRDefault="00C17216">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10">
    <w:p w14:paraId="66AB0A9A" w14:textId="229FADEF" w:rsidR="00C17216" w:rsidRDefault="00C17216" w:rsidP="00D642A0">
      <w:pPr>
        <w:spacing w:before="120"/>
        <w:jc w:val="both"/>
        <w:rPr>
          <w:sz w:val="20"/>
          <w:szCs w:val="20"/>
          <w:lang w:val="en-GB"/>
        </w:rPr>
      </w:pPr>
      <w:r>
        <w:rPr>
          <w:rStyle w:val="FootnoteReference"/>
        </w:rPr>
        <w:footnoteRef/>
      </w:r>
      <w:r>
        <w:t xml:space="preserve"> </w:t>
      </w:r>
      <w:r>
        <w:rPr>
          <w:sz w:val="20"/>
          <w:szCs w:val="20"/>
          <w:lang w:val="en-GB"/>
        </w:rPr>
        <w:t>It is important to note that these class definitions should always be generated from the database and not copied from definitions used in another database, not even a database with the same structure and objects. This is because there is a dependency on the length of the user name of the database owner.</w:t>
      </w:r>
    </w:p>
    <w:p w14:paraId="553C74BA" w14:textId="1E4AD8E3" w:rsidR="00C17216" w:rsidRPr="00D642A0" w:rsidRDefault="00C17216">
      <w:pPr>
        <w:pStyle w:val="FootnoteText"/>
        <w:rPr>
          <w:lang w:val="en-GB"/>
        </w:rPr>
      </w:pPr>
    </w:p>
  </w:footnote>
  <w:footnote w:id="11">
    <w:p w14:paraId="024253DA" w14:textId="09A79052" w:rsidR="00C17216" w:rsidRPr="006C6DFD" w:rsidRDefault="00C17216">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12">
    <w:p w14:paraId="19FDDC9D" w14:textId="1EEC651A" w:rsidR="00C17216" w:rsidRPr="000B4635" w:rsidRDefault="00C17216">
      <w:pPr>
        <w:pStyle w:val="FootnoteText"/>
        <w:rPr>
          <w:lang w:val="en-GB"/>
        </w:rPr>
      </w:pPr>
      <w:r>
        <w:rPr>
          <w:rStyle w:val="FootnoteReference"/>
        </w:rPr>
        <w:footnoteRef/>
      </w:r>
      <w:r>
        <w:t xml:space="preserve"> If the table has some other kind of primary key, use INSERT instead of POST to insert new entities, or use a BEFORE INSERT trigger to create suitable key fields.</w:t>
      </w:r>
    </w:p>
  </w:footnote>
  <w:footnote w:id="13">
    <w:p w14:paraId="568AB009" w14:textId="1AF0E70A" w:rsidR="00C17216" w:rsidRPr="00A9629A" w:rsidRDefault="00C17216">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14">
    <w:p w14:paraId="36077FF7" w14:textId="77777777" w:rsidR="00C17216" w:rsidRDefault="00C17216" w:rsidP="00E12951">
      <w:pPr>
        <w:jc w:val="both"/>
        <w:rPr>
          <w:sz w:val="20"/>
          <w:szCs w:val="20"/>
          <w:lang w:val="en-GB"/>
        </w:rPr>
      </w:pPr>
      <w:r>
        <w:rPr>
          <w:rStyle w:val="FootnoteReference"/>
        </w:rPr>
        <w:footnoteRef/>
      </w:r>
      <w:r>
        <w:t xml:space="preserve"> </w:t>
      </w:r>
      <w:r w:rsidRPr="00E12951">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p w14:paraId="58C4F614" w14:textId="77777777" w:rsidR="00C17216" w:rsidRPr="00E12951" w:rsidRDefault="00C17216">
      <w:pPr>
        <w:pStyle w:val="FootnoteText"/>
        <w:rPr>
          <w:lang w:val="en-GB"/>
        </w:rPr>
      </w:pPr>
    </w:p>
  </w:footnote>
  <w:footnote w:id="15">
    <w:p w14:paraId="172144D2" w14:textId="77777777" w:rsidR="00C17216" w:rsidRPr="007770EA" w:rsidRDefault="00C17216"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Pr="007770EA">
        <w:rPr>
          <w:sz w:val="18"/>
          <w:szCs w:val="18"/>
          <w:lang w:val="en-GB"/>
        </w:rPr>
        <w:t>See SQL2003-02 11.50 Syntax Rules 16.</w:t>
      </w:r>
      <w:r>
        <w:rPr>
          <w:sz w:val="18"/>
          <w:szCs w:val="18"/>
          <w:lang w:val="en-GB"/>
        </w:rPr>
        <w:t xml:space="preserve"> </w:t>
      </w:r>
    </w:p>
  </w:footnote>
  <w:footnote w:id="16">
    <w:p w14:paraId="7259E0D0" w14:textId="77777777" w:rsidR="00C17216" w:rsidRPr="00E44615" w:rsidRDefault="00C17216">
      <w:pPr>
        <w:pStyle w:val="FootnoteText"/>
      </w:pPr>
      <w:r>
        <w:rPr>
          <w:rStyle w:val="FootnoteReference"/>
        </w:rPr>
        <w:footnoteRef/>
      </w:r>
      <w:r>
        <w:t xml:space="preserve"> The definer of the view may supply this in a string (for backwards compatibility).</w:t>
      </w:r>
    </w:p>
  </w:footnote>
  <w:footnote w:id="17">
    <w:p w14:paraId="7D127210" w14:textId="77777777" w:rsidR="00C17216" w:rsidRPr="00114D08" w:rsidRDefault="00C17216">
      <w:pPr>
        <w:pStyle w:val="FootnoteText"/>
      </w:pPr>
      <w:r>
        <w:rPr>
          <w:rStyle w:val="FootnoteReference"/>
        </w:rPr>
        <w:footnoteRef/>
      </w:r>
      <w:r>
        <w:t xml:space="preserve"> Pyrrho uses such information automatically in the implementation of updatable views and joins.</w:t>
      </w:r>
    </w:p>
  </w:footnote>
  <w:footnote w:id="18">
    <w:p w14:paraId="47AEBC3C" w14:textId="77777777" w:rsidR="00C17216" w:rsidRPr="004B5F5F" w:rsidRDefault="00C17216">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19">
    <w:p w14:paraId="15781D58" w14:textId="77777777" w:rsidR="00C17216" w:rsidRPr="0057416C" w:rsidRDefault="00C1721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20">
    <w:p w14:paraId="3C0A80C0" w14:textId="77777777" w:rsidR="00C17216" w:rsidRPr="00951622" w:rsidRDefault="00C17216">
      <w:pPr>
        <w:pStyle w:val="FootnoteText"/>
        <w:rPr>
          <w:lang w:val="en-GB"/>
        </w:rPr>
      </w:pPr>
      <w:r>
        <w:rPr>
          <w:rStyle w:val="FootnoteReference"/>
        </w:rPr>
        <w:footnoteRef/>
      </w:r>
      <w:r>
        <w:t xml:space="preserve"> Non-SQL, </w:t>
      </w:r>
      <w:r>
        <w:rPr>
          <w:lang w:val="en-GB"/>
        </w:rPr>
        <w:t>for supporting the MongoDB service.</w:t>
      </w:r>
    </w:p>
  </w:footnote>
  <w:footnote w:id="21">
    <w:p w14:paraId="79FA2009" w14:textId="77777777" w:rsidR="00C17216" w:rsidRPr="002740B0" w:rsidRDefault="00C17216">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22">
    <w:p w14:paraId="0BABF4C1" w14:textId="77777777" w:rsidR="00C17216" w:rsidRPr="00232771" w:rsidRDefault="00C17216"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23">
    <w:p w14:paraId="5ED950C6" w14:textId="77777777" w:rsidR="00C17216" w:rsidRPr="009275CC" w:rsidRDefault="00C17216"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24">
    <w:p w14:paraId="51FCB2C4" w14:textId="77777777" w:rsidR="00C17216" w:rsidRPr="00DA6675" w:rsidRDefault="00C17216">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25">
    <w:p w14:paraId="6662E630" w14:textId="77777777" w:rsidR="00C17216" w:rsidRPr="00232771" w:rsidRDefault="00C17216">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26">
    <w:p w14:paraId="7B25A93C" w14:textId="77777777" w:rsidR="00C17216" w:rsidRPr="00B65D13" w:rsidRDefault="00C17216">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27">
    <w:p w14:paraId="6EDA4EEA" w14:textId="77777777" w:rsidR="00C17216" w:rsidRPr="00C115E6" w:rsidRDefault="00C17216" w:rsidP="00C115E6">
      <w:pPr>
        <w:pStyle w:val="FootnoteText"/>
        <w:rPr>
          <w:lang w:val="en-GB"/>
        </w:rPr>
      </w:pPr>
      <w:r>
        <w:rPr>
          <w:rStyle w:val="FootnoteReference"/>
        </w:rPr>
        <w:footnoteRef/>
      </w:r>
      <w:r>
        <w:t xml:space="preserve"> </w:t>
      </w:r>
      <w:r w:rsidRPr="00C115E6">
        <w:t>http://www.w3.org/TR/REC-xml/</w:t>
      </w:r>
    </w:p>
  </w:footnote>
  <w:footnote w:id="28">
    <w:p w14:paraId="48126B68" w14:textId="77777777" w:rsidR="00C17216" w:rsidRPr="001C0FCF" w:rsidRDefault="00C17216">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29">
    <w:p w14:paraId="2EF33356" w14:textId="226F7DCB" w:rsidR="00C17216" w:rsidRPr="00B229A1" w:rsidRDefault="00C17216">
      <w:pPr>
        <w:pStyle w:val="FootnoteText"/>
        <w:rPr>
          <w:lang w:val="en-GB"/>
        </w:rPr>
      </w:pPr>
      <w:r>
        <w:rPr>
          <w:rStyle w:val="FootnoteReference"/>
        </w:rPr>
        <w:footnoteRef/>
      </w:r>
      <w:r>
        <w:t xml:space="preserve"> </w:t>
      </w:r>
      <w:r>
        <w:rPr>
          <w:lang w:val="en-GB"/>
        </w:rPr>
        <w:t>The database owner is initially the same as the creator, but this can be set later using GRANT OWNER TO. Such a change will be recorded at the current end of the database file. There is no way of changing any record in the log, so the creator’s name cannot be changed.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7DE75" w14:textId="678496E6" w:rsidR="00C17216" w:rsidRPr="00CC4AE2" w:rsidRDefault="00C17216" w:rsidP="00965C23">
    <w:pPr>
      <w:pStyle w:val="Header"/>
      <w:rPr>
        <w:sz w:val="16"/>
        <w:szCs w:val="16"/>
      </w:rPr>
    </w:pPr>
    <w:r>
      <w:rPr>
        <w:sz w:val="16"/>
        <w:szCs w:val="16"/>
      </w:rPr>
      <w:t>Pyrrho Version 7.0 (</w:t>
    </w:r>
    <w:r w:rsidR="00243639">
      <w:rPr>
        <w:sz w:val="16"/>
        <w:szCs w:val="16"/>
      </w:rPr>
      <w:t>September</w:t>
    </w:r>
    <w:r>
      <w:rPr>
        <w:sz w:val="16"/>
        <w:szCs w:val="16"/>
      </w:rPr>
      <w:t xml:space="preserve"> 2019)</w:t>
    </w:r>
    <w:bookmarkStart w:id="100" w:name="_MON_1448716267"/>
    <w:bookmarkEnd w:id="100"/>
    <w:r>
      <w:rPr>
        <w:sz w:val="16"/>
        <w:szCs w:val="16"/>
      </w:rPr>
      <w:object w:dxaOrig="9026" w:dyaOrig="13767" w14:anchorId="79C1D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75pt;height:690.75pt" o:ole="">
          <v:imagedata r:id="rId1" o:title=""/>
        </v:shape>
        <o:OLEObject Type="Embed" ProgID="Word.Document.12" ShapeID="_x0000_i1026" DrawAspect="Content" ObjectID="_1629356496" r:id="rId2">
          <o:FieldCodes>\s</o:FieldCodes>
        </o:OLEObject>
      </w:object>
    </w:r>
    <w:r>
      <w:rPr>
        <w:sz w:val="16"/>
        <w:szCs w:val="16"/>
      </w:rPr>
      <w:t>rsion 5.1 (December 2013) © 2013 University of the West of Scotland</w:t>
    </w:r>
    <w:r w:rsidRPr="00CC4AE2">
      <w:rPr>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1"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num w:numId="1">
    <w:abstractNumId w:val="8"/>
  </w:num>
  <w:num w:numId="2">
    <w:abstractNumId w:val="5"/>
  </w:num>
  <w:num w:numId="3">
    <w:abstractNumId w:val="12"/>
  </w:num>
  <w:num w:numId="4">
    <w:abstractNumId w:val="4"/>
  </w:num>
  <w:num w:numId="5">
    <w:abstractNumId w:val="22"/>
  </w:num>
  <w:num w:numId="6">
    <w:abstractNumId w:val="3"/>
  </w:num>
  <w:num w:numId="7">
    <w:abstractNumId w:val="28"/>
  </w:num>
  <w:num w:numId="8">
    <w:abstractNumId w:val="20"/>
  </w:num>
  <w:num w:numId="9">
    <w:abstractNumId w:val="29"/>
  </w:num>
  <w:num w:numId="10">
    <w:abstractNumId w:val="19"/>
  </w:num>
  <w:num w:numId="11">
    <w:abstractNumId w:val="7"/>
  </w:num>
  <w:num w:numId="12">
    <w:abstractNumId w:val="18"/>
  </w:num>
  <w:num w:numId="13">
    <w:abstractNumId w:val="24"/>
  </w:num>
  <w:num w:numId="14">
    <w:abstractNumId w:val="25"/>
  </w:num>
  <w:num w:numId="15">
    <w:abstractNumId w:val="0"/>
  </w:num>
  <w:num w:numId="16">
    <w:abstractNumId w:val="13"/>
  </w:num>
  <w:num w:numId="17">
    <w:abstractNumId w:val="21"/>
  </w:num>
  <w:num w:numId="18">
    <w:abstractNumId w:val="14"/>
  </w:num>
  <w:num w:numId="19">
    <w:abstractNumId w:val="16"/>
  </w:num>
  <w:num w:numId="20">
    <w:abstractNumId w:val="10"/>
  </w:num>
  <w:num w:numId="21">
    <w:abstractNumId w:val="15"/>
  </w:num>
  <w:num w:numId="22">
    <w:abstractNumId w:val="17"/>
  </w:num>
  <w:num w:numId="23">
    <w:abstractNumId w:val="11"/>
  </w:num>
  <w:num w:numId="24">
    <w:abstractNumId w:val="23"/>
  </w:num>
  <w:num w:numId="25">
    <w:abstractNumId w:val="27"/>
  </w:num>
  <w:num w:numId="26">
    <w:abstractNumId w:val="2"/>
  </w:num>
  <w:num w:numId="27">
    <w:abstractNumId w:val="26"/>
  </w:num>
  <w:num w:numId="28">
    <w:abstractNumId w:val="6"/>
  </w:num>
  <w:num w:numId="29">
    <w:abstractNumId w:val="1"/>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1E57"/>
    <w:rsid w:val="000006D9"/>
    <w:rsid w:val="00000751"/>
    <w:rsid w:val="0000148B"/>
    <w:rsid w:val="00001A4B"/>
    <w:rsid w:val="00001B55"/>
    <w:rsid w:val="00001C08"/>
    <w:rsid w:val="000021DE"/>
    <w:rsid w:val="00002289"/>
    <w:rsid w:val="00002EB8"/>
    <w:rsid w:val="00003780"/>
    <w:rsid w:val="000038E4"/>
    <w:rsid w:val="00003C52"/>
    <w:rsid w:val="00003CAF"/>
    <w:rsid w:val="00004D33"/>
    <w:rsid w:val="00004E75"/>
    <w:rsid w:val="00004E91"/>
    <w:rsid w:val="0000535D"/>
    <w:rsid w:val="000053CF"/>
    <w:rsid w:val="00005430"/>
    <w:rsid w:val="00006793"/>
    <w:rsid w:val="00007017"/>
    <w:rsid w:val="0000710B"/>
    <w:rsid w:val="00007FF7"/>
    <w:rsid w:val="0001009D"/>
    <w:rsid w:val="000111E1"/>
    <w:rsid w:val="00012B38"/>
    <w:rsid w:val="00012BC7"/>
    <w:rsid w:val="0001382C"/>
    <w:rsid w:val="00014240"/>
    <w:rsid w:val="00014332"/>
    <w:rsid w:val="00014598"/>
    <w:rsid w:val="00014B6F"/>
    <w:rsid w:val="00014B96"/>
    <w:rsid w:val="00014CB2"/>
    <w:rsid w:val="00014CC8"/>
    <w:rsid w:val="00015813"/>
    <w:rsid w:val="00015EB2"/>
    <w:rsid w:val="0001614B"/>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F01"/>
    <w:rsid w:val="0004101A"/>
    <w:rsid w:val="00041147"/>
    <w:rsid w:val="000415E1"/>
    <w:rsid w:val="00041C1B"/>
    <w:rsid w:val="0004206C"/>
    <w:rsid w:val="00042206"/>
    <w:rsid w:val="000424BE"/>
    <w:rsid w:val="0004256A"/>
    <w:rsid w:val="00042662"/>
    <w:rsid w:val="000427B6"/>
    <w:rsid w:val="00042B3A"/>
    <w:rsid w:val="00042CE4"/>
    <w:rsid w:val="00042CF1"/>
    <w:rsid w:val="00044029"/>
    <w:rsid w:val="0004410E"/>
    <w:rsid w:val="000442BD"/>
    <w:rsid w:val="00044557"/>
    <w:rsid w:val="00045619"/>
    <w:rsid w:val="0004591F"/>
    <w:rsid w:val="0004646A"/>
    <w:rsid w:val="00046B74"/>
    <w:rsid w:val="00047403"/>
    <w:rsid w:val="00047459"/>
    <w:rsid w:val="00047887"/>
    <w:rsid w:val="000505AB"/>
    <w:rsid w:val="00050977"/>
    <w:rsid w:val="000513CC"/>
    <w:rsid w:val="00051627"/>
    <w:rsid w:val="00051730"/>
    <w:rsid w:val="0005257C"/>
    <w:rsid w:val="00052DE6"/>
    <w:rsid w:val="00053950"/>
    <w:rsid w:val="00053A85"/>
    <w:rsid w:val="00053E85"/>
    <w:rsid w:val="00054B61"/>
    <w:rsid w:val="00054C68"/>
    <w:rsid w:val="00055265"/>
    <w:rsid w:val="0005529D"/>
    <w:rsid w:val="00055A18"/>
    <w:rsid w:val="00056831"/>
    <w:rsid w:val="000568A4"/>
    <w:rsid w:val="00056E88"/>
    <w:rsid w:val="00056FAE"/>
    <w:rsid w:val="00057B10"/>
    <w:rsid w:val="00057ECB"/>
    <w:rsid w:val="00060608"/>
    <w:rsid w:val="00060C1C"/>
    <w:rsid w:val="0006107F"/>
    <w:rsid w:val="00061E74"/>
    <w:rsid w:val="000621D9"/>
    <w:rsid w:val="000627C4"/>
    <w:rsid w:val="00063586"/>
    <w:rsid w:val="00063688"/>
    <w:rsid w:val="000636B3"/>
    <w:rsid w:val="0006374E"/>
    <w:rsid w:val="00063B35"/>
    <w:rsid w:val="00063BC2"/>
    <w:rsid w:val="00063BE0"/>
    <w:rsid w:val="0006466D"/>
    <w:rsid w:val="00064741"/>
    <w:rsid w:val="00064E7E"/>
    <w:rsid w:val="000654DD"/>
    <w:rsid w:val="00065655"/>
    <w:rsid w:val="00066739"/>
    <w:rsid w:val="0006696E"/>
    <w:rsid w:val="000669CB"/>
    <w:rsid w:val="00066A10"/>
    <w:rsid w:val="00067246"/>
    <w:rsid w:val="0006776E"/>
    <w:rsid w:val="000678A5"/>
    <w:rsid w:val="000678CB"/>
    <w:rsid w:val="00070424"/>
    <w:rsid w:val="00072FF5"/>
    <w:rsid w:val="000739C1"/>
    <w:rsid w:val="00073A2C"/>
    <w:rsid w:val="00073E30"/>
    <w:rsid w:val="00074E95"/>
    <w:rsid w:val="000750B4"/>
    <w:rsid w:val="0007538D"/>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A09"/>
    <w:rsid w:val="00086E50"/>
    <w:rsid w:val="00087066"/>
    <w:rsid w:val="0008739F"/>
    <w:rsid w:val="000876BC"/>
    <w:rsid w:val="00087744"/>
    <w:rsid w:val="00087845"/>
    <w:rsid w:val="0009002D"/>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B81"/>
    <w:rsid w:val="000A31D3"/>
    <w:rsid w:val="000A38BD"/>
    <w:rsid w:val="000A3E54"/>
    <w:rsid w:val="000A42C2"/>
    <w:rsid w:val="000A58F2"/>
    <w:rsid w:val="000A6C34"/>
    <w:rsid w:val="000A6EBB"/>
    <w:rsid w:val="000A759A"/>
    <w:rsid w:val="000A75E7"/>
    <w:rsid w:val="000A7DDC"/>
    <w:rsid w:val="000B00C9"/>
    <w:rsid w:val="000B0389"/>
    <w:rsid w:val="000B04BF"/>
    <w:rsid w:val="000B0C94"/>
    <w:rsid w:val="000B1B6F"/>
    <w:rsid w:val="000B1DB3"/>
    <w:rsid w:val="000B1F60"/>
    <w:rsid w:val="000B2675"/>
    <w:rsid w:val="000B2AB1"/>
    <w:rsid w:val="000B2D64"/>
    <w:rsid w:val="000B31E2"/>
    <w:rsid w:val="000B32C0"/>
    <w:rsid w:val="000B3615"/>
    <w:rsid w:val="000B3986"/>
    <w:rsid w:val="000B3DEF"/>
    <w:rsid w:val="000B3F8F"/>
    <w:rsid w:val="000B4635"/>
    <w:rsid w:val="000B498C"/>
    <w:rsid w:val="000B4E90"/>
    <w:rsid w:val="000B5105"/>
    <w:rsid w:val="000B5F2A"/>
    <w:rsid w:val="000B66DB"/>
    <w:rsid w:val="000B6A35"/>
    <w:rsid w:val="000C0159"/>
    <w:rsid w:val="000C03F5"/>
    <w:rsid w:val="000C06A9"/>
    <w:rsid w:val="000C07E4"/>
    <w:rsid w:val="000C228E"/>
    <w:rsid w:val="000C26EB"/>
    <w:rsid w:val="000C443E"/>
    <w:rsid w:val="000C5408"/>
    <w:rsid w:val="000C6004"/>
    <w:rsid w:val="000C65FD"/>
    <w:rsid w:val="000C687E"/>
    <w:rsid w:val="000C724A"/>
    <w:rsid w:val="000C738A"/>
    <w:rsid w:val="000C7CA3"/>
    <w:rsid w:val="000D0265"/>
    <w:rsid w:val="000D077B"/>
    <w:rsid w:val="000D119A"/>
    <w:rsid w:val="000D19CF"/>
    <w:rsid w:val="000D1A3E"/>
    <w:rsid w:val="000D1B9C"/>
    <w:rsid w:val="000D2503"/>
    <w:rsid w:val="000D2A72"/>
    <w:rsid w:val="000D2BE5"/>
    <w:rsid w:val="000D2FF4"/>
    <w:rsid w:val="000D3C8F"/>
    <w:rsid w:val="000D3E8E"/>
    <w:rsid w:val="000D5678"/>
    <w:rsid w:val="000D57AB"/>
    <w:rsid w:val="000D5D0A"/>
    <w:rsid w:val="000D69A9"/>
    <w:rsid w:val="000D6AAB"/>
    <w:rsid w:val="000D776E"/>
    <w:rsid w:val="000E11BE"/>
    <w:rsid w:val="000E1449"/>
    <w:rsid w:val="000E14C3"/>
    <w:rsid w:val="000E342E"/>
    <w:rsid w:val="000E3503"/>
    <w:rsid w:val="000E374E"/>
    <w:rsid w:val="000E431E"/>
    <w:rsid w:val="000E53A4"/>
    <w:rsid w:val="000E5463"/>
    <w:rsid w:val="000E576D"/>
    <w:rsid w:val="000E584F"/>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100162"/>
    <w:rsid w:val="0010019D"/>
    <w:rsid w:val="00100C42"/>
    <w:rsid w:val="00100EF7"/>
    <w:rsid w:val="00100F36"/>
    <w:rsid w:val="001015FB"/>
    <w:rsid w:val="0010165E"/>
    <w:rsid w:val="00101A72"/>
    <w:rsid w:val="00101BC2"/>
    <w:rsid w:val="00103462"/>
    <w:rsid w:val="001051C5"/>
    <w:rsid w:val="001051D6"/>
    <w:rsid w:val="001051FE"/>
    <w:rsid w:val="0010537C"/>
    <w:rsid w:val="00105576"/>
    <w:rsid w:val="00105986"/>
    <w:rsid w:val="00106226"/>
    <w:rsid w:val="001062AB"/>
    <w:rsid w:val="00106B86"/>
    <w:rsid w:val="001071B9"/>
    <w:rsid w:val="001073B8"/>
    <w:rsid w:val="001078D3"/>
    <w:rsid w:val="00107B09"/>
    <w:rsid w:val="001109D9"/>
    <w:rsid w:val="00110F93"/>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CBB"/>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E34"/>
    <w:rsid w:val="0013290D"/>
    <w:rsid w:val="00132FE2"/>
    <w:rsid w:val="001331E6"/>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A6B"/>
    <w:rsid w:val="00147B70"/>
    <w:rsid w:val="00150A41"/>
    <w:rsid w:val="00150DA8"/>
    <w:rsid w:val="0015173E"/>
    <w:rsid w:val="00153846"/>
    <w:rsid w:val="00153CA4"/>
    <w:rsid w:val="0015436C"/>
    <w:rsid w:val="00154610"/>
    <w:rsid w:val="001558D9"/>
    <w:rsid w:val="00155DC4"/>
    <w:rsid w:val="00156FC9"/>
    <w:rsid w:val="00157265"/>
    <w:rsid w:val="001600F9"/>
    <w:rsid w:val="00160A93"/>
    <w:rsid w:val="00161184"/>
    <w:rsid w:val="0016126D"/>
    <w:rsid w:val="001617E0"/>
    <w:rsid w:val="00161C40"/>
    <w:rsid w:val="00161D75"/>
    <w:rsid w:val="0016247E"/>
    <w:rsid w:val="001626EE"/>
    <w:rsid w:val="0016317F"/>
    <w:rsid w:val="001635AC"/>
    <w:rsid w:val="001636AF"/>
    <w:rsid w:val="001636EC"/>
    <w:rsid w:val="00163BA9"/>
    <w:rsid w:val="0016451B"/>
    <w:rsid w:val="00164722"/>
    <w:rsid w:val="00164D19"/>
    <w:rsid w:val="00166B5F"/>
    <w:rsid w:val="00166E3F"/>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40B"/>
    <w:rsid w:val="00180086"/>
    <w:rsid w:val="00180BD0"/>
    <w:rsid w:val="00180CCE"/>
    <w:rsid w:val="00180DF7"/>
    <w:rsid w:val="00180F42"/>
    <w:rsid w:val="00180F4B"/>
    <w:rsid w:val="0018115A"/>
    <w:rsid w:val="0018133B"/>
    <w:rsid w:val="00181A33"/>
    <w:rsid w:val="00182837"/>
    <w:rsid w:val="0018286F"/>
    <w:rsid w:val="00182B10"/>
    <w:rsid w:val="00182C71"/>
    <w:rsid w:val="001831D4"/>
    <w:rsid w:val="00183B23"/>
    <w:rsid w:val="0018475F"/>
    <w:rsid w:val="00184E06"/>
    <w:rsid w:val="00185057"/>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4D7E"/>
    <w:rsid w:val="001A5918"/>
    <w:rsid w:val="001A5B34"/>
    <w:rsid w:val="001A675A"/>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5B3"/>
    <w:rsid w:val="001B6932"/>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C4D"/>
    <w:rsid w:val="001C5E41"/>
    <w:rsid w:val="001C694A"/>
    <w:rsid w:val="001C7559"/>
    <w:rsid w:val="001C7B8D"/>
    <w:rsid w:val="001C7E0B"/>
    <w:rsid w:val="001D04FF"/>
    <w:rsid w:val="001D05F7"/>
    <w:rsid w:val="001D0842"/>
    <w:rsid w:val="001D12B8"/>
    <w:rsid w:val="001D1FBB"/>
    <w:rsid w:val="001D233C"/>
    <w:rsid w:val="001D277A"/>
    <w:rsid w:val="001D2D11"/>
    <w:rsid w:val="001D3543"/>
    <w:rsid w:val="001D3EB1"/>
    <w:rsid w:val="001D42EF"/>
    <w:rsid w:val="001D4E67"/>
    <w:rsid w:val="001D5955"/>
    <w:rsid w:val="001D5EAF"/>
    <w:rsid w:val="001D6E11"/>
    <w:rsid w:val="001D76CB"/>
    <w:rsid w:val="001D7837"/>
    <w:rsid w:val="001E0521"/>
    <w:rsid w:val="001E0650"/>
    <w:rsid w:val="001E083D"/>
    <w:rsid w:val="001E0B73"/>
    <w:rsid w:val="001E0CC4"/>
    <w:rsid w:val="001E0F92"/>
    <w:rsid w:val="001E12C3"/>
    <w:rsid w:val="001E1947"/>
    <w:rsid w:val="001E2A43"/>
    <w:rsid w:val="001E3482"/>
    <w:rsid w:val="001E3838"/>
    <w:rsid w:val="001E4667"/>
    <w:rsid w:val="001E47BD"/>
    <w:rsid w:val="001E4CC8"/>
    <w:rsid w:val="001E50C3"/>
    <w:rsid w:val="001E5266"/>
    <w:rsid w:val="001E7869"/>
    <w:rsid w:val="001E7E29"/>
    <w:rsid w:val="001F06E1"/>
    <w:rsid w:val="001F08C6"/>
    <w:rsid w:val="001F111F"/>
    <w:rsid w:val="001F192C"/>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CB7"/>
    <w:rsid w:val="002027E9"/>
    <w:rsid w:val="00202A61"/>
    <w:rsid w:val="00203477"/>
    <w:rsid w:val="00203894"/>
    <w:rsid w:val="00204334"/>
    <w:rsid w:val="00204457"/>
    <w:rsid w:val="00204486"/>
    <w:rsid w:val="002046EC"/>
    <w:rsid w:val="00204A5F"/>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925"/>
    <w:rsid w:val="0021355D"/>
    <w:rsid w:val="002138B5"/>
    <w:rsid w:val="00213E12"/>
    <w:rsid w:val="00213E4E"/>
    <w:rsid w:val="00213EDD"/>
    <w:rsid w:val="002160D3"/>
    <w:rsid w:val="00216B80"/>
    <w:rsid w:val="00216D9F"/>
    <w:rsid w:val="0021735A"/>
    <w:rsid w:val="002174BC"/>
    <w:rsid w:val="00217D57"/>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5C7"/>
    <w:rsid w:val="00241DFF"/>
    <w:rsid w:val="0024218D"/>
    <w:rsid w:val="0024249E"/>
    <w:rsid w:val="00242D8C"/>
    <w:rsid w:val="00242FA8"/>
    <w:rsid w:val="00243639"/>
    <w:rsid w:val="00243EAD"/>
    <w:rsid w:val="002442FE"/>
    <w:rsid w:val="00244322"/>
    <w:rsid w:val="002443B5"/>
    <w:rsid w:val="0024443C"/>
    <w:rsid w:val="00244630"/>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DEF"/>
    <w:rsid w:val="00255054"/>
    <w:rsid w:val="00255583"/>
    <w:rsid w:val="00255609"/>
    <w:rsid w:val="00255782"/>
    <w:rsid w:val="0025583E"/>
    <w:rsid w:val="00256454"/>
    <w:rsid w:val="00256E61"/>
    <w:rsid w:val="00257C6C"/>
    <w:rsid w:val="002610C4"/>
    <w:rsid w:val="00261BB4"/>
    <w:rsid w:val="00261E6C"/>
    <w:rsid w:val="002620BC"/>
    <w:rsid w:val="0026212C"/>
    <w:rsid w:val="0026218D"/>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683"/>
    <w:rsid w:val="00284BFD"/>
    <w:rsid w:val="00284C30"/>
    <w:rsid w:val="00284C82"/>
    <w:rsid w:val="002852C0"/>
    <w:rsid w:val="0028561C"/>
    <w:rsid w:val="00286376"/>
    <w:rsid w:val="00286A53"/>
    <w:rsid w:val="00286CA3"/>
    <w:rsid w:val="00286D83"/>
    <w:rsid w:val="00286E2D"/>
    <w:rsid w:val="0028713D"/>
    <w:rsid w:val="00287291"/>
    <w:rsid w:val="002876A1"/>
    <w:rsid w:val="0028779B"/>
    <w:rsid w:val="00287B62"/>
    <w:rsid w:val="0029019C"/>
    <w:rsid w:val="00290267"/>
    <w:rsid w:val="0029043E"/>
    <w:rsid w:val="00290451"/>
    <w:rsid w:val="0029049E"/>
    <w:rsid w:val="00291177"/>
    <w:rsid w:val="00291D82"/>
    <w:rsid w:val="00292568"/>
    <w:rsid w:val="00292CA2"/>
    <w:rsid w:val="00292DB1"/>
    <w:rsid w:val="00294191"/>
    <w:rsid w:val="0029446D"/>
    <w:rsid w:val="002957BA"/>
    <w:rsid w:val="00296051"/>
    <w:rsid w:val="002965C2"/>
    <w:rsid w:val="00296AAB"/>
    <w:rsid w:val="0029729A"/>
    <w:rsid w:val="0029759C"/>
    <w:rsid w:val="002978DB"/>
    <w:rsid w:val="00297CC4"/>
    <w:rsid w:val="002A0B1E"/>
    <w:rsid w:val="002A156F"/>
    <w:rsid w:val="002A17E4"/>
    <w:rsid w:val="002A2988"/>
    <w:rsid w:val="002A37BD"/>
    <w:rsid w:val="002A4C00"/>
    <w:rsid w:val="002A4D33"/>
    <w:rsid w:val="002A4E02"/>
    <w:rsid w:val="002A53F2"/>
    <w:rsid w:val="002A560F"/>
    <w:rsid w:val="002A56B7"/>
    <w:rsid w:val="002A5E1B"/>
    <w:rsid w:val="002A667C"/>
    <w:rsid w:val="002A6BB9"/>
    <w:rsid w:val="002A6CCA"/>
    <w:rsid w:val="002A706D"/>
    <w:rsid w:val="002A72FD"/>
    <w:rsid w:val="002A7536"/>
    <w:rsid w:val="002A7A30"/>
    <w:rsid w:val="002A7AFA"/>
    <w:rsid w:val="002A7CB0"/>
    <w:rsid w:val="002B0231"/>
    <w:rsid w:val="002B10B4"/>
    <w:rsid w:val="002B134D"/>
    <w:rsid w:val="002B16AF"/>
    <w:rsid w:val="002B1CFD"/>
    <w:rsid w:val="002B2404"/>
    <w:rsid w:val="002B2B96"/>
    <w:rsid w:val="002B4CC7"/>
    <w:rsid w:val="002B5133"/>
    <w:rsid w:val="002B542B"/>
    <w:rsid w:val="002B58C9"/>
    <w:rsid w:val="002B5C15"/>
    <w:rsid w:val="002B6746"/>
    <w:rsid w:val="002B68BF"/>
    <w:rsid w:val="002B6C9F"/>
    <w:rsid w:val="002B6E34"/>
    <w:rsid w:val="002B7458"/>
    <w:rsid w:val="002B7F10"/>
    <w:rsid w:val="002C12F5"/>
    <w:rsid w:val="002C1F19"/>
    <w:rsid w:val="002C31A6"/>
    <w:rsid w:val="002C3CBE"/>
    <w:rsid w:val="002C4293"/>
    <w:rsid w:val="002C482F"/>
    <w:rsid w:val="002C4A62"/>
    <w:rsid w:val="002C4B0D"/>
    <w:rsid w:val="002C5499"/>
    <w:rsid w:val="002C7021"/>
    <w:rsid w:val="002D0704"/>
    <w:rsid w:val="002D165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6DA"/>
    <w:rsid w:val="002E0C11"/>
    <w:rsid w:val="002E1CCD"/>
    <w:rsid w:val="002E1E6D"/>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7D18"/>
    <w:rsid w:val="002F7E31"/>
    <w:rsid w:val="003001E3"/>
    <w:rsid w:val="00300244"/>
    <w:rsid w:val="00300328"/>
    <w:rsid w:val="00300F56"/>
    <w:rsid w:val="003010E5"/>
    <w:rsid w:val="003016B3"/>
    <w:rsid w:val="003026F6"/>
    <w:rsid w:val="0030361E"/>
    <w:rsid w:val="00303968"/>
    <w:rsid w:val="003045FE"/>
    <w:rsid w:val="00304A31"/>
    <w:rsid w:val="00305153"/>
    <w:rsid w:val="00306094"/>
    <w:rsid w:val="003062D2"/>
    <w:rsid w:val="003063C7"/>
    <w:rsid w:val="00307394"/>
    <w:rsid w:val="0031066B"/>
    <w:rsid w:val="003110AF"/>
    <w:rsid w:val="00311A23"/>
    <w:rsid w:val="00311C81"/>
    <w:rsid w:val="00312183"/>
    <w:rsid w:val="00312629"/>
    <w:rsid w:val="0031381C"/>
    <w:rsid w:val="00313C3B"/>
    <w:rsid w:val="0031480C"/>
    <w:rsid w:val="00314AD0"/>
    <w:rsid w:val="003150F2"/>
    <w:rsid w:val="003158CE"/>
    <w:rsid w:val="00315D6E"/>
    <w:rsid w:val="00316445"/>
    <w:rsid w:val="00317428"/>
    <w:rsid w:val="0032016F"/>
    <w:rsid w:val="00320C1B"/>
    <w:rsid w:val="00321899"/>
    <w:rsid w:val="00321917"/>
    <w:rsid w:val="00321AB1"/>
    <w:rsid w:val="00321AEB"/>
    <w:rsid w:val="00321FFF"/>
    <w:rsid w:val="00322079"/>
    <w:rsid w:val="00322602"/>
    <w:rsid w:val="003229D1"/>
    <w:rsid w:val="00322CB0"/>
    <w:rsid w:val="00322D75"/>
    <w:rsid w:val="00322F2C"/>
    <w:rsid w:val="00323C3F"/>
    <w:rsid w:val="003251D6"/>
    <w:rsid w:val="00325B5E"/>
    <w:rsid w:val="003266FA"/>
    <w:rsid w:val="00326C4D"/>
    <w:rsid w:val="00326D92"/>
    <w:rsid w:val="0032786D"/>
    <w:rsid w:val="003303E2"/>
    <w:rsid w:val="00330536"/>
    <w:rsid w:val="0033082C"/>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97A"/>
    <w:rsid w:val="003429E1"/>
    <w:rsid w:val="00342A17"/>
    <w:rsid w:val="00343178"/>
    <w:rsid w:val="003432B0"/>
    <w:rsid w:val="00343734"/>
    <w:rsid w:val="00343CBB"/>
    <w:rsid w:val="00343DE8"/>
    <w:rsid w:val="0034433F"/>
    <w:rsid w:val="003449C5"/>
    <w:rsid w:val="00345337"/>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208D"/>
    <w:rsid w:val="00383D36"/>
    <w:rsid w:val="003855C8"/>
    <w:rsid w:val="00386208"/>
    <w:rsid w:val="003865E6"/>
    <w:rsid w:val="00386994"/>
    <w:rsid w:val="003870FB"/>
    <w:rsid w:val="00387A5B"/>
    <w:rsid w:val="00387DBB"/>
    <w:rsid w:val="00390F8B"/>
    <w:rsid w:val="003912F7"/>
    <w:rsid w:val="00391894"/>
    <w:rsid w:val="003919D6"/>
    <w:rsid w:val="0039227B"/>
    <w:rsid w:val="00393030"/>
    <w:rsid w:val="00393396"/>
    <w:rsid w:val="003934CD"/>
    <w:rsid w:val="00394022"/>
    <w:rsid w:val="00394880"/>
    <w:rsid w:val="00395A41"/>
    <w:rsid w:val="00395C55"/>
    <w:rsid w:val="00397E2E"/>
    <w:rsid w:val="00397F60"/>
    <w:rsid w:val="003A0605"/>
    <w:rsid w:val="003A06E3"/>
    <w:rsid w:val="003A09F4"/>
    <w:rsid w:val="003A0C0A"/>
    <w:rsid w:val="003A0C36"/>
    <w:rsid w:val="003A10FD"/>
    <w:rsid w:val="003A12E6"/>
    <w:rsid w:val="003A24C0"/>
    <w:rsid w:val="003A320F"/>
    <w:rsid w:val="003A33AD"/>
    <w:rsid w:val="003A37C6"/>
    <w:rsid w:val="003A384D"/>
    <w:rsid w:val="003A389C"/>
    <w:rsid w:val="003A392D"/>
    <w:rsid w:val="003A550A"/>
    <w:rsid w:val="003A602A"/>
    <w:rsid w:val="003A702F"/>
    <w:rsid w:val="003B0079"/>
    <w:rsid w:val="003B0144"/>
    <w:rsid w:val="003B09CF"/>
    <w:rsid w:val="003B0D09"/>
    <w:rsid w:val="003B1107"/>
    <w:rsid w:val="003B1301"/>
    <w:rsid w:val="003B1609"/>
    <w:rsid w:val="003B239C"/>
    <w:rsid w:val="003B2977"/>
    <w:rsid w:val="003B2B80"/>
    <w:rsid w:val="003B2E3D"/>
    <w:rsid w:val="003B3099"/>
    <w:rsid w:val="003B38C5"/>
    <w:rsid w:val="003B3E16"/>
    <w:rsid w:val="003B3F0F"/>
    <w:rsid w:val="003B4433"/>
    <w:rsid w:val="003B44C3"/>
    <w:rsid w:val="003B46AD"/>
    <w:rsid w:val="003B4AB3"/>
    <w:rsid w:val="003B5A49"/>
    <w:rsid w:val="003B6C73"/>
    <w:rsid w:val="003B73B1"/>
    <w:rsid w:val="003B755E"/>
    <w:rsid w:val="003B7E45"/>
    <w:rsid w:val="003B7F46"/>
    <w:rsid w:val="003C0179"/>
    <w:rsid w:val="003C09A4"/>
    <w:rsid w:val="003C0C37"/>
    <w:rsid w:val="003C0F28"/>
    <w:rsid w:val="003C0F97"/>
    <w:rsid w:val="003C1270"/>
    <w:rsid w:val="003C19A6"/>
    <w:rsid w:val="003C1B12"/>
    <w:rsid w:val="003C1D6C"/>
    <w:rsid w:val="003C24DE"/>
    <w:rsid w:val="003C2E7F"/>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31A"/>
    <w:rsid w:val="003D3915"/>
    <w:rsid w:val="003D3988"/>
    <w:rsid w:val="003D3EFD"/>
    <w:rsid w:val="003D3FF3"/>
    <w:rsid w:val="003D430A"/>
    <w:rsid w:val="003D4594"/>
    <w:rsid w:val="003D4CD0"/>
    <w:rsid w:val="003D4D5D"/>
    <w:rsid w:val="003D5A70"/>
    <w:rsid w:val="003D5B65"/>
    <w:rsid w:val="003D5B75"/>
    <w:rsid w:val="003D5BFC"/>
    <w:rsid w:val="003D5D3F"/>
    <w:rsid w:val="003D7365"/>
    <w:rsid w:val="003D7635"/>
    <w:rsid w:val="003E0C5E"/>
    <w:rsid w:val="003E0FCF"/>
    <w:rsid w:val="003E13C4"/>
    <w:rsid w:val="003E13F3"/>
    <w:rsid w:val="003E1A7C"/>
    <w:rsid w:val="003E210E"/>
    <w:rsid w:val="003E2148"/>
    <w:rsid w:val="003E2766"/>
    <w:rsid w:val="003E276C"/>
    <w:rsid w:val="003E352D"/>
    <w:rsid w:val="003E3DA0"/>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18AE"/>
    <w:rsid w:val="003F19D3"/>
    <w:rsid w:val="003F1DA4"/>
    <w:rsid w:val="003F1F87"/>
    <w:rsid w:val="003F212E"/>
    <w:rsid w:val="003F22B7"/>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8A2"/>
    <w:rsid w:val="00402E4C"/>
    <w:rsid w:val="004038DB"/>
    <w:rsid w:val="004039D5"/>
    <w:rsid w:val="00404004"/>
    <w:rsid w:val="004042A3"/>
    <w:rsid w:val="004043FB"/>
    <w:rsid w:val="00404B79"/>
    <w:rsid w:val="00404BBC"/>
    <w:rsid w:val="004050AF"/>
    <w:rsid w:val="004058C8"/>
    <w:rsid w:val="00406E9E"/>
    <w:rsid w:val="00407D5B"/>
    <w:rsid w:val="0041022F"/>
    <w:rsid w:val="004114A0"/>
    <w:rsid w:val="004117F3"/>
    <w:rsid w:val="004119E9"/>
    <w:rsid w:val="004122E9"/>
    <w:rsid w:val="0041354D"/>
    <w:rsid w:val="004137EE"/>
    <w:rsid w:val="004138A0"/>
    <w:rsid w:val="004147EE"/>
    <w:rsid w:val="004148B9"/>
    <w:rsid w:val="00416196"/>
    <w:rsid w:val="004168B0"/>
    <w:rsid w:val="0041747E"/>
    <w:rsid w:val="004177FF"/>
    <w:rsid w:val="00417945"/>
    <w:rsid w:val="00417F30"/>
    <w:rsid w:val="00420117"/>
    <w:rsid w:val="004201E8"/>
    <w:rsid w:val="00420486"/>
    <w:rsid w:val="004204A2"/>
    <w:rsid w:val="004221C5"/>
    <w:rsid w:val="00422676"/>
    <w:rsid w:val="00422808"/>
    <w:rsid w:val="00422BBD"/>
    <w:rsid w:val="00423214"/>
    <w:rsid w:val="0042350B"/>
    <w:rsid w:val="00423FF9"/>
    <w:rsid w:val="00425056"/>
    <w:rsid w:val="004250FA"/>
    <w:rsid w:val="00425580"/>
    <w:rsid w:val="0042600A"/>
    <w:rsid w:val="00427EC3"/>
    <w:rsid w:val="00430367"/>
    <w:rsid w:val="0043080A"/>
    <w:rsid w:val="00431137"/>
    <w:rsid w:val="00431FE2"/>
    <w:rsid w:val="0043238C"/>
    <w:rsid w:val="0043264C"/>
    <w:rsid w:val="00432760"/>
    <w:rsid w:val="00432ABD"/>
    <w:rsid w:val="00432B01"/>
    <w:rsid w:val="00432C53"/>
    <w:rsid w:val="00433D7A"/>
    <w:rsid w:val="00433EF3"/>
    <w:rsid w:val="004345F7"/>
    <w:rsid w:val="00434EB0"/>
    <w:rsid w:val="00435041"/>
    <w:rsid w:val="00435C34"/>
    <w:rsid w:val="00435EA1"/>
    <w:rsid w:val="00437234"/>
    <w:rsid w:val="004378DD"/>
    <w:rsid w:val="00437BA3"/>
    <w:rsid w:val="00437D91"/>
    <w:rsid w:val="00437DA4"/>
    <w:rsid w:val="004403A1"/>
    <w:rsid w:val="004403B8"/>
    <w:rsid w:val="00440853"/>
    <w:rsid w:val="00440928"/>
    <w:rsid w:val="00440D9F"/>
    <w:rsid w:val="00441096"/>
    <w:rsid w:val="00441785"/>
    <w:rsid w:val="00443300"/>
    <w:rsid w:val="00443DC2"/>
    <w:rsid w:val="004442BD"/>
    <w:rsid w:val="00444619"/>
    <w:rsid w:val="00444D18"/>
    <w:rsid w:val="004454A4"/>
    <w:rsid w:val="004455DF"/>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14BD"/>
    <w:rsid w:val="00461692"/>
    <w:rsid w:val="004620F5"/>
    <w:rsid w:val="00462320"/>
    <w:rsid w:val="00462D7C"/>
    <w:rsid w:val="0046317B"/>
    <w:rsid w:val="00463AAD"/>
    <w:rsid w:val="00463E8F"/>
    <w:rsid w:val="00464281"/>
    <w:rsid w:val="004643DF"/>
    <w:rsid w:val="00464871"/>
    <w:rsid w:val="004649D2"/>
    <w:rsid w:val="00464E04"/>
    <w:rsid w:val="004651FA"/>
    <w:rsid w:val="0046572A"/>
    <w:rsid w:val="00466228"/>
    <w:rsid w:val="004665A7"/>
    <w:rsid w:val="00466D39"/>
    <w:rsid w:val="00466F01"/>
    <w:rsid w:val="0046796C"/>
    <w:rsid w:val="00471331"/>
    <w:rsid w:val="00471334"/>
    <w:rsid w:val="0047143A"/>
    <w:rsid w:val="0047206B"/>
    <w:rsid w:val="00472193"/>
    <w:rsid w:val="00472228"/>
    <w:rsid w:val="00472B69"/>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7E7"/>
    <w:rsid w:val="00484E4E"/>
    <w:rsid w:val="0048540F"/>
    <w:rsid w:val="00485BE8"/>
    <w:rsid w:val="0048612A"/>
    <w:rsid w:val="0048671B"/>
    <w:rsid w:val="00487107"/>
    <w:rsid w:val="00487DA3"/>
    <w:rsid w:val="00490004"/>
    <w:rsid w:val="0049044A"/>
    <w:rsid w:val="0049070C"/>
    <w:rsid w:val="00490D90"/>
    <w:rsid w:val="004910D7"/>
    <w:rsid w:val="00491443"/>
    <w:rsid w:val="004914A3"/>
    <w:rsid w:val="0049152D"/>
    <w:rsid w:val="004920F0"/>
    <w:rsid w:val="0049222D"/>
    <w:rsid w:val="004928B8"/>
    <w:rsid w:val="0049345A"/>
    <w:rsid w:val="00493526"/>
    <w:rsid w:val="004939E1"/>
    <w:rsid w:val="00493AE8"/>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310"/>
    <w:rsid w:val="004B19A4"/>
    <w:rsid w:val="004B2CE6"/>
    <w:rsid w:val="004B3235"/>
    <w:rsid w:val="004B340F"/>
    <w:rsid w:val="004B4238"/>
    <w:rsid w:val="004B45AB"/>
    <w:rsid w:val="004B54C3"/>
    <w:rsid w:val="004B5AFA"/>
    <w:rsid w:val="004B5C7E"/>
    <w:rsid w:val="004B5CB8"/>
    <w:rsid w:val="004B5F5F"/>
    <w:rsid w:val="004B6324"/>
    <w:rsid w:val="004B65BE"/>
    <w:rsid w:val="004B77A5"/>
    <w:rsid w:val="004B7810"/>
    <w:rsid w:val="004B7943"/>
    <w:rsid w:val="004C1828"/>
    <w:rsid w:val="004C240A"/>
    <w:rsid w:val="004C2EAF"/>
    <w:rsid w:val="004C32FE"/>
    <w:rsid w:val="004C3667"/>
    <w:rsid w:val="004C4039"/>
    <w:rsid w:val="004C42D9"/>
    <w:rsid w:val="004C4C11"/>
    <w:rsid w:val="004C5B26"/>
    <w:rsid w:val="004C5F01"/>
    <w:rsid w:val="004C6637"/>
    <w:rsid w:val="004C7597"/>
    <w:rsid w:val="004C772B"/>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6DA"/>
    <w:rsid w:val="004E382C"/>
    <w:rsid w:val="004E3D2E"/>
    <w:rsid w:val="004E3ED5"/>
    <w:rsid w:val="004E40EF"/>
    <w:rsid w:val="004E4685"/>
    <w:rsid w:val="004E4C5E"/>
    <w:rsid w:val="004E5AC8"/>
    <w:rsid w:val="004E6E9C"/>
    <w:rsid w:val="004E71B0"/>
    <w:rsid w:val="004E788E"/>
    <w:rsid w:val="004E7DAB"/>
    <w:rsid w:val="004F146C"/>
    <w:rsid w:val="004F1EBD"/>
    <w:rsid w:val="004F2EC4"/>
    <w:rsid w:val="004F2F25"/>
    <w:rsid w:val="004F2FCC"/>
    <w:rsid w:val="004F33ED"/>
    <w:rsid w:val="004F341A"/>
    <w:rsid w:val="004F3C27"/>
    <w:rsid w:val="004F487C"/>
    <w:rsid w:val="004F50B5"/>
    <w:rsid w:val="004F511A"/>
    <w:rsid w:val="004F521D"/>
    <w:rsid w:val="004F53A2"/>
    <w:rsid w:val="004F5E6F"/>
    <w:rsid w:val="004F68BD"/>
    <w:rsid w:val="004F6EC3"/>
    <w:rsid w:val="004F7690"/>
    <w:rsid w:val="004F7D07"/>
    <w:rsid w:val="004F7F97"/>
    <w:rsid w:val="005009B4"/>
    <w:rsid w:val="00500B2F"/>
    <w:rsid w:val="00500F10"/>
    <w:rsid w:val="00501600"/>
    <w:rsid w:val="0050353E"/>
    <w:rsid w:val="00503E55"/>
    <w:rsid w:val="00503EE2"/>
    <w:rsid w:val="00504272"/>
    <w:rsid w:val="0050464F"/>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363F"/>
    <w:rsid w:val="00513D55"/>
    <w:rsid w:val="00514207"/>
    <w:rsid w:val="005153F0"/>
    <w:rsid w:val="0051546C"/>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3233"/>
    <w:rsid w:val="0052352E"/>
    <w:rsid w:val="0052386F"/>
    <w:rsid w:val="00523DCC"/>
    <w:rsid w:val="00523EE8"/>
    <w:rsid w:val="005242E9"/>
    <w:rsid w:val="005246B2"/>
    <w:rsid w:val="00524D45"/>
    <w:rsid w:val="005250B0"/>
    <w:rsid w:val="0052577A"/>
    <w:rsid w:val="005263E2"/>
    <w:rsid w:val="00526712"/>
    <w:rsid w:val="00526C91"/>
    <w:rsid w:val="005307CA"/>
    <w:rsid w:val="00530BC4"/>
    <w:rsid w:val="00531DCF"/>
    <w:rsid w:val="00531E43"/>
    <w:rsid w:val="00532794"/>
    <w:rsid w:val="005332E7"/>
    <w:rsid w:val="0053348E"/>
    <w:rsid w:val="005335FE"/>
    <w:rsid w:val="0053431D"/>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401C"/>
    <w:rsid w:val="00545228"/>
    <w:rsid w:val="00545B51"/>
    <w:rsid w:val="0054776A"/>
    <w:rsid w:val="005479C4"/>
    <w:rsid w:val="00547F5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7A5A"/>
    <w:rsid w:val="00557F8F"/>
    <w:rsid w:val="00560C89"/>
    <w:rsid w:val="00561635"/>
    <w:rsid w:val="005616CF"/>
    <w:rsid w:val="0056187A"/>
    <w:rsid w:val="005618F5"/>
    <w:rsid w:val="00561EE2"/>
    <w:rsid w:val="005623AC"/>
    <w:rsid w:val="00562944"/>
    <w:rsid w:val="00562BB4"/>
    <w:rsid w:val="00562FDF"/>
    <w:rsid w:val="00563206"/>
    <w:rsid w:val="00563651"/>
    <w:rsid w:val="00563898"/>
    <w:rsid w:val="0056424D"/>
    <w:rsid w:val="00564A80"/>
    <w:rsid w:val="0056634F"/>
    <w:rsid w:val="00566A13"/>
    <w:rsid w:val="00567F32"/>
    <w:rsid w:val="0057010E"/>
    <w:rsid w:val="00570B71"/>
    <w:rsid w:val="00570C0D"/>
    <w:rsid w:val="00570D42"/>
    <w:rsid w:val="00570E0F"/>
    <w:rsid w:val="005713A2"/>
    <w:rsid w:val="005726B4"/>
    <w:rsid w:val="00573319"/>
    <w:rsid w:val="005734AA"/>
    <w:rsid w:val="00573599"/>
    <w:rsid w:val="00573A79"/>
    <w:rsid w:val="00573E16"/>
    <w:rsid w:val="0057416C"/>
    <w:rsid w:val="005741DE"/>
    <w:rsid w:val="00574841"/>
    <w:rsid w:val="00574976"/>
    <w:rsid w:val="00574B9C"/>
    <w:rsid w:val="00574F91"/>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3BE"/>
    <w:rsid w:val="00585529"/>
    <w:rsid w:val="00585560"/>
    <w:rsid w:val="00585BEA"/>
    <w:rsid w:val="00586320"/>
    <w:rsid w:val="005864C7"/>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D4C"/>
    <w:rsid w:val="005B0D8D"/>
    <w:rsid w:val="005B1CB4"/>
    <w:rsid w:val="005B2B1F"/>
    <w:rsid w:val="005B2EF6"/>
    <w:rsid w:val="005B308C"/>
    <w:rsid w:val="005B37A2"/>
    <w:rsid w:val="005B435A"/>
    <w:rsid w:val="005B459F"/>
    <w:rsid w:val="005B46A8"/>
    <w:rsid w:val="005B4F61"/>
    <w:rsid w:val="005B553C"/>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4F0C"/>
    <w:rsid w:val="005C5567"/>
    <w:rsid w:val="005C5837"/>
    <w:rsid w:val="005C5A5F"/>
    <w:rsid w:val="005C611A"/>
    <w:rsid w:val="005C63B7"/>
    <w:rsid w:val="005C6DA8"/>
    <w:rsid w:val="005D01DA"/>
    <w:rsid w:val="005D0511"/>
    <w:rsid w:val="005D053D"/>
    <w:rsid w:val="005D06E7"/>
    <w:rsid w:val="005D0A09"/>
    <w:rsid w:val="005D0E7D"/>
    <w:rsid w:val="005D11E9"/>
    <w:rsid w:val="005D13FD"/>
    <w:rsid w:val="005D30E3"/>
    <w:rsid w:val="005D3271"/>
    <w:rsid w:val="005D3CDB"/>
    <w:rsid w:val="005D43EC"/>
    <w:rsid w:val="005D493E"/>
    <w:rsid w:val="005D4BFF"/>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44BF"/>
    <w:rsid w:val="005F44DA"/>
    <w:rsid w:val="005F4526"/>
    <w:rsid w:val="005F4BC7"/>
    <w:rsid w:val="005F5803"/>
    <w:rsid w:val="005F64F9"/>
    <w:rsid w:val="005F6DC6"/>
    <w:rsid w:val="005F7043"/>
    <w:rsid w:val="005F7146"/>
    <w:rsid w:val="005F75F9"/>
    <w:rsid w:val="005F78C0"/>
    <w:rsid w:val="005F79A6"/>
    <w:rsid w:val="005F7B98"/>
    <w:rsid w:val="005F7C8F"/>
    <w:rsid w:val="005F7EA2"/>
    <w:rsid w:val="005F7EBA"/>
    <w:rsid w:val="006009DC"/>
    <w:rsid w:val="00601456"/>
    <w:rsid w:val="00601DC9"/>
    <w:rsid w:val="00601FCE"/>
    <w:rsid w:val="006025A5"/>
    <w:rsid w:val="00602FE8"/>
    <w:rsid w:val="00603EDC"/>
    <w:rsid w:val="00604C0B"/>
    <w:rsid w:val="006051F5"/>
    <w:rsid w:val="006061A8"/>
    <w:rsid w:val="00606D42"/>
    <w:rsid w:val="00610C33"/>
    <w:rsid w:val="00611124"/>
    <w:rsid w:val="0061144A"/>
    <w:rsid w:val="006115A4"/>
    <w:rsid w:val="0061209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7E2"/>
    <w:rsid w:val="00620898"/>
    <w:rsid w:val="00620963"/>
    <w:rsid w:val="006214CA"/>
    <w:rsid w:val="00621AB7"/>
    <w:rsid w:val="00622D8E"/>
    <w:rsid w:val="00623116"/>
    <w:rsid w:val="00623682"/>
    <w:rsid w:val="00623BC6"/>
    <w:rsid w:val="00624012"/>
    <w:rsid w:val="0062409D"/>
    <w:rsid w:val="006245A7"/>
    <w:rsid w:val="0062506D"/>
    <w:rsid w:val="006258AA"/>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45"/>
    <w:rsid w:val="00634022"/>
    <w:rsid w:val="00634C13"/>
    <w:rsid w:val="00635400"/>
    <w:rsid w:val="00636057"/>
    <w:rsid w:val="00636225"/>
    <w:rsid w:val="006369E0"/>
    <w:rsid w:val="00636C39"/>
    <w:rsid w:val="0063788E"/>
    <w:rsid w:val="006406F6"/>
    <w:rsid w:val="00640826"/>
    <w:rsid w:val="00641E31"/>
    <w:rsid w:val="00641F2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5B8A"/>
    <w:rsid w:val="00655FEE"/>
    <w:rsid w:val="00656D19"/>
    <w:rsid w:val="00657077"/>
    <w:rsid w:val="00657564"/>
    <w:rsid w:val="006575B7"/>
    <w:rsid w:val="006576AA"/>
    <w:rsid w:val="00657AB8"/>
    <w:rsid w:val="00657B55"/>
    <w:rsid w:val="00660A02"/>
    <w:rsid w:val="00660A46"/>
    <w:rsid w:val="00660B57"/>
    <w:rsid w:val="00661571"/>
    <w:rsid w:val="00661A14"/>
    <w:rsid w:val="00661A83"/>
    <w:rsid w:val="00662146"/>
    <w:rsid w:val="00662309"/>
    <w:rsid w:val="006629DC"/>
    <w:rsid w:val="00663031"/>
    <w:rsid w:val="00663084"/>
    <w:rsid w:val="006632A7"/>
    <w:rsid w:val="0066338A"/>
    <w:rsid w:val="006636DB"/>
    <w:rsid w:val="00663F4D"/>
    <w:rsid w:val="00664B3E"/>
    <w:rsid w:val="00664EDE"/>
    <w:rsid w:val="00665395"/>
    <w:rsid w:val="00665519"/>
    <w:rsid w:val="00666052"/>
    <w:rsid w:val="0066612D"/>
    <w:rsid w:val="0066617A"/>
    <w:rsid w:val="00666BF5"/>
    <w:rsid w:val="00666E0D"/>
    <w:rsid w:val="00667586"/>
    <w:rsid w:val="0066766A"/>
    <w:rsid w:val="006679F0"/>
    <w:rsid w:val="00667F19"/>
    <w:rsid w:val="00670E7D"/>
    <w:rsid w:val="006719AF"/>
    <w:rsid w:val="00672D73"/>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106F"/>
    <w:rsid w:val="00681AEC"/>
    <w:rsid w:val="00682205"/>
    <w:rsid w:val="00682437"/>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AE4"/>
    <w:rsid w:val="00692CAD"/>
    <w:rsid w:val="00692D14"/>
    <w:rsid w:val="00692EC4"/>
    <w:rsid w:val="006934A5"/>
    <w:rsid w:val="006937AF"/>
    <w:rsid w:val="0069393C"/>
    <w:rsid w:val="00694576"/>
    <w:rsid w:val="00694734"/>
    <w:rsid w:val="00694B79"/>
    <w:rsid w:val="00694B9A"/>
    <w:rsid w:val="00694DCA"/>
    <w:rsid w:val="00695201"/>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1CF"/>
    <w:rsid w:val="006A35AD"/>
    <w:rsid w:val="006A3A77"/>
    <w:rsid w:val="006A458D"/>
    <w:rsid w:val="006A48A5"/>
    <w:rsid w:val="006A4986"/>
    <w:rsid w:val="006A521E"/>
    <w:rsid w:val="006A6231"/>
    <w:rsid w:val="006A63AF"/>
    <w:rsid w:val="006A6DF7"/>
    <w:rsid w:val="006A737E"/>
    <w:rsid w:val="006A7852"/>
    <w:rsid w:val="006A7CF4"/>
    <w:rsid w:val="006B01D5"/>
    <w:rsid w:val="006B022D"/>
    <w:rsid w:val="006B0453"/>
    <w:rsid w:val="006B0A69"/>
    <w:rsid w:val="006B0CE5"/>
    <w:rsid w:val="006B0E94"/>
    <w:rsid w:val="006B1409"/>
    <w:rsid w:val="006B19D2"/>
    <w:rsid w:val="006B2175"/>
    <w:rsid w:val="006B21FF"/>
    <w:rsid w:val="006B28B2"/>
    <w:rsid w:val="006B2F3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9B6"/>
    <w:rsid w:val="006C7C95"/>
    <w:rsid w:val="006D033E"/>
    <w:rsid w:val="006D0D2B"/>
    <w:rsid w:val="006D15E7"/>
    <w:rsid w:val="006D1C2C"/>
    <w:rsid w:val="006D1DF3"/>
    <w:rsid w:val="006D26A3"/>
    <w:rsid w:val="006D2B69"/>
    <w:rsid w:val="006D2E6B"/>
    <w:rsid w:val="006D2FF8"/>
    <w:rsid w:val="006D3992"/>
    <w:rsid w:val="006D3E3F"/>
    <w:rsid w:val="006D40FD"/>
    <w:rsid w:val="006D416C"/>
    <w:rsid w:val="006D4B75"/>
    <w:rsid w:val="006D4C4B"/>
    <w:rsid w:val="006D5369"/>
    <w:rsid w:val="006D5724"/>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A03"/>
    <w:rsid w:val="006E5A46"/>
    <w:rsid w:val="006E5D86"/>
    <w:rsid w:val="006E5DD2"/>
    <w:rsid w:val="006E62DE"/>
    <w:rsid w:val="006E6A07"/>
    <w:rsid w:val="006E6C3E"/>
    <w:rsid w:val="006E6FCF"/>
    <w:rsid w:val="006E7227"/>
    <w:rsid w:val="006E7278"/>
    <w:rsid w:val="006F0A07"/>
    <w:rsid w:val="006F0A85"/>
    <w:rsid w:val="006F0B9C"/>
    <w:rsid w:val="006F132B"/>
    <w:rsid w:val="006F17AE"/>
    <w:rsid w:val="006F1C98"/>
    <w:rsid w:val="006F26B8"/>
    <w:rsid w:val="006F2BA9"/>
    <w:rsid w:val="006F2C1F"/>
    <w:rsid w:val="006F3706"/>
    <w:rsid w:val="006F3FB9"/>
    <w:rsid w:val="006F42CF"/>
    <w:rsid w:val="006F42E9"/>
    <w:rsid w:val="006F4603"/>
    <w:rsid w:val="006F4879"/>
    <w:rsid w:val="006F4AC6"/>
    <w:rsid w:val="006F4D74"/>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706"/>
    <w:rsid w:val="007067C6"/>
    <w:rsid w:val="0070684C"/>
    <w:rsid w:val="0070717C"/>
    <w:rsid w:val="00707228"/>
    <w:rsid w:val="00707AFA"/>
    <w:rsid w:val="00710D63"/>
    <w:rsid w:val="00711567"/>
    <w:rsid w:val="007115BF"/>
    <w:rsid w:val="0071160B"/>
    <w:rsid w:val="007132AF"/>
    <w:rsid w:val="00713D8E"/>
    <w:rsid w:val="00714394"/>
    <w:rsid w:val="007157E3"/>
    <w:rsid w:val="00715970"/>
    <w:rsid w:val="00715D9C"/>
    <w:rsid w:val="007166F3"/>
    <w:rsid w:val="0071692B"/>
    <w:rsid w:val="00716E1F"/>
    <w:rsid w:val="00717781"/>
    <w:rsid w:val="007179DE"/>
    <w:rsid w:val="0072018A"/>
    <w:rsid w:val="0072023C"/>
    <w:rsid w:val="0072027B"/>
    <w:rsid w:val="0072056E"/>
    <w:rsid w:val="00720576"/>
    <w:rsid w:val="00720968"/>
    <w:rsid w:val="00721012"/>
    <w:rsid w:val="007210E7"/>
    <w:rsid w:val="007215DF"/>
    <w:rsid w:val="007216BC"/>
    <w:rsid w:val="00722D0B"/>
    <w:rsid w:val="00723574"/>
    <w:rsid w:val="00724849"/>
    <w:rsid w:val="007256CF"/>
    <w:rsid w:val="00725788"/>
    <w:rsid w:val="007268CA"/>
    <w:rsid w:val="00726A95"/>
    <w:rsid w:val="00727062"/>
    <w:rsid w:val="007278F3"/>
    <w:rsid w:val="00727DA6"/>
    <w:rsid w:val="00730713"/>
    <w:rsid w:val="007310F5"/>
    <w:rsid w:val="00731530"/>
    <w:rsid w:val="00732AF8"/>
    <w:rsid w:val="007334A5"/>
    <w:rsid w:val="007335FC"/>
    <w:rsid w:val="0073398F"/>
    <w:rsid w:val="00733F42"/>
    <w:rsid w:val="00734945"/>
    <w:rsid w:val="007349E4"/>
    <w:rsid w:val="00734A11"/>
    <w:rsid w:val="00734E54"/>
    <w:rsid w:val="00734F4D"/>
    <w:rsid w:val="007352D9"/>
    <w:rsid w:val="007362E3"/>
    <w:rsid w:val="00736637"/>
    <w:rsid w:val="007366B1"/>
    <w:rsid w:val="007378C2"/>
    <w:rsid w:val="0074026C"/>
    <w:rsid w:val="00740750"/>
    <w:rsid w:val="00741288"/>
    <w:rsid w:val="00741891"/>
    <w:rsid w:val="00741B63"/>
    <w:rsid w:val="00741CA4"/>
    <w:rsid w:val="00741EB8"/>
    <w:rsid w:val="007426C7"/>
    <w:rsid w:val="00743933"/>
    <w:rsid w:val="00743F71"/>
    <w:rsid w:val="00744D31"/>
    <w:rsid w:val="00745439"/>
    <w:rsid w:val="00745F19"/>
    <w:rsid w:val="0074662C"/>
    <w:rsid w:val="0074662D"/>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6AC"/>
    <w:rsid w:val="00752849"/>
    <w:rsid w:val="00752E8A"/>
    <w:rsid w:val="00753523"/>
    <w:rsid w:val="0075372B"/>
    <w:rsid w:val="00753B62"/>
    <w:rsid w:val="00754556"/>
    <w:rsid w:val="00754792"/>
    <w:rsid w:val="00754DEE"/>
    <w:rsid w:val="00754FF1"/>
    <w:rsid w:val="00755222"/>
    <w:rsid w:val="007556AD"/>
    <w:rsid w:val="00756A9D"/>
    <w:rsid w:val="00757EF9"/>
    <w:rsid w:val="00760A65"/>
    <w:rsid w:val="00761D60"/>
    <w:rsid w:val="00762B40"/>
    <w:rsid w:val="00763661"/>
    <w:rsid w:val="00763DE8"/>
    <w:rsid w:val="00764136"/>
    <w:rsid w:val="00765347"/>
    <w:rsid w:val="00766372"/>
    <w:rsid w:val="0076639F"/>
    <w:rsid w:val="007670DF"/>
    <w:rsid w:val="0076710A"/>
    <w:rsid w:val="007672E9"/>
    <w:rsid w:val="00767505"/>
    <w:rsid w:val="00767B38"/>
    <w:rsid w:val="00767DD3"/>
    <w:rsid w:val="00770189"/>
    <w:rsid w:val="00771669"/>
    <w:rsid w:val="00771860"/>
    <w:rsid w:val="007724A9"/>
    <w:rsid w:val="0077264C"/>
    <w:rsid w:val="00773FB0"/>
    <w:rsid w:val="00774039"/>
    <w:rsid w:val="007746DD"/>
    <w:rsid w:val="007753A3"/>
    <w:rsid w:val="007757DE"/>
    <w:rsid w:val="00775937"/>
    <w:rsid w:val="00775C61"/>
    <w:rsid w:val="00775DAC"/>
    <w:rsid w:val="00775EB3"/>
    <w:rsid w:val="0077681D"/>
    <w:rsid w:val="00776BB2"/>
    <w:rsid w:val="00776E0C"/>
    <w:rsid w:val="007770EA"/>
    <w:rsid w:val="0077752C"/>
    <w:rsid w:val="0077796D"/>
    <w:rsid w:val="007779F3"/>
    <w:rsid w:val="00780105"/>
    <w:rsid w:val="007802B0"/>
    <w:rsid w:val="007805D9"/>
    <w:rsid w:val="007805FB"/>
    <w:rsid w:val="00780767"/>
    <w:rsid w:val="00780895"/>
    <w:rsid w:val="007815D6"/>
    <w:rsid w:val="00782B7D"/>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5A2B"/>
    <w:rsid w:val="0079678B"/>
    <w:rsid w:val="0079678F"/>
    <w:rsid w:val="00796966"/>
    <w:rsid w:val="00796FD0"/>
    <w:rsid w:val="00797AC5"/>
    <w:rsid w:val="00797BD2"/>
    <w:rsid w:val="00797D71"/>
    <w:rsid w:val="00797F5F"/>
    <w:rsid w:val="007A006F"/>
    <w:rsid w:val="007A0672"/>
    <w:rsid w:val="007A11F2"/>
    <w:rsid w:val="007A13DB"/>
    <w:rsid w:val="007A170F"/>
    <w:rsid w:val="007A1F6C"/>
    <w:rsid w:val="007A26DA"/>
    <w:rsid w:val="007A3168"/>
    <w:rsid w:val="007A3861"/>
    <w:rsid w:val="007A3DD5"/>
    <w:rsid w:val="007A406F"/>
    <w:rsid w:val="007A41D6"/>
    <w:rsid w:val="007A502B"/>
    <w:rsid w:val="007A50DF"/>
    <w:rsid w:val="007A55CA"/>
    <w:rsid w:val="007A5ED4"/>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C08"/>
    <w:rsid w:val="007B48BE"/>
    <w:rsid w:val="007B4AB9"/>
    <w:rsid w:val="007B6B3B"/>
    <w:rsid w:val="007B6F99"/>
    <w:rsid w:val="007B7139"/>
    <w:rsid w:val="007B781E"/>
    <w:rsid w:val="007B7A37"/>
    <w:rsid w:val="007B7AFC"/>
    <w:rsid w:val="007B7F93"/>
    <w:rsid w:val="007C010E"/>
    <w:rsid w:val="007C069C"/>
    <w:rsid w:val="007C084C"/>
    <w:rsid w:val="007C0A7F"/>
    <w:rsid w:val="007C0B37"/>
    <w:rsid w:val="007C10FD"/>
    <w:rsid w:val="007C1BD4"/>
    <w:rsid w:val="007C1D7D"/>
    <w:rsid w:val="007C23D4"/>
    <w:rsid w:val="007C281D"/>
    <w:rsid w:val="007C2851"/>
    <w:rsid w:val="007C2E5F"/>
    <w:rsid w:val="007C3F36"/>
    <w:rsid w:val="007C440D"/>
    <w:rsid w:val="007C47C2"/>
    <w:rsid w:val="007C4C8A"/>
    <w:rsid w:val="007C5D14"/>
    <w:rsid w:val="007C62BF"/>
    <w:rsid w:val="007C68C2"/>
    <w:rsid w:val="007C6A02"/>
    <w:rsid w:val="007C6C1E"/>
    <w:rsid w:val="007C73AE"/>
    <w:rsid w:val="007C76E8"/>
    <w:rsid w:val="007C771D"/>
    <w:rsid w:val="007C7820"/>
    <w:rsid w:val="007D0026"/>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5E7"/>
    <w:rsid w:val="007D7A24"/>
    <w:rsid w:val="007D7B30"/>
    <w:rsid w:val="007E02E5"/>
    <w:rsid w:val="007E05CB"/>
    <w:rsid w:val="007E0EBF"/>
    <w:rsid w:val="007E10E1"/>
    <w:rsid w:val="007E1544"/>
    <w:rsid w:val="007E17D7"/>
    <w:rsid w:val="007E19EB"/>
    <w:rsid w:val="007E1BAD"/>
    <w:rsid w:val="007E20E3"/>
    <w:rsid w:val="007E21AF"/>
    <w:rsid w:val="007E2369"/>
    <w:rsid w:val="007E2CC3"/>
    <w:rsid w:val="007E2D65"/>
    <w:rsid w:val="007E2F39"/>
    <w:rsid w:val="007E3228"/>
    <w:rsid w:val="007E3456"/>
    <w:rsid w:val="007E49A9"/>
    <w:rsid w:val="007E5572"/>
    <w:rsid w:val="007E5FFB"/>
    <w:rsid w:val="007E60FE"/>
    <w:rsid w:val="007E6584"/>
    <w:rsid w:val="007E6849"/>
    <w:rsid w:val="007E6ED9"/>
    <w:rsid w:val="007E7391"/>
    <w:rsid w:val="007E75CF"/>
    <w:rsid w:val="007E7D77"/>
    <w:rsid w:val="007E7EEC"/>
    <w:rsid w:val="007F10A9"/>
    <w:rsid w:val="007F20F5"/>
    <w:rsid w:val="007F22F9"/>
    <w:rsid w:val="007F3234"/>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265F"/>
    <w:rsid w:val="008026C0"/>
    <w:rsid w:val="00803825"/>
    <w:rsid w:val="00803DC9"/>
    <w:rsid w:val="008040B5"/>
    <w:rsid w:val="00805B90"/>
    <w:rsid w:val="00805C76"/>
    <w:rsid w:val="00806024"/>
    <w:rsid w:val="00806491"/>
    <w:rsid w:val="00806E3B"/>
    <w:rsid w:val="008071A3"/>
    <w:rsid w:val="008073E1"/>
    <w:rsid w:val="0081003E"/>
    <w:rsid w:val="0081049F"/>
    <w:rsid w:val="008105E4"/>
    <w:rsid w:val="008105FF"/>
    <w:rsid w:val="00810DDC"/>
    <w:rsid w:val="00812B18"/>
    <w:rsid w:val="00812F14"/>
    <w:rsid w:val="00812F55"/>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C7"/>
    <w:rsid w:val="00826495"/>
    <w:rsid w:val="00826814"/>
    <w:rsid w:val="00826D49"/>
    <w:rsid w:val="00827135"/>
    <w:rsid w:val="00827161"/>
    <w:rsid w:val="008271A2"/>
    <w:rsid w:val="00827260"/>
    <w:rsid w:val="00827347"/>
    <w:rsid w:val="008273F9"/>
    <w:rsid w:val="00827C4F"/>
    <w:rsid w:val="00827F6B"/>
    <w:rsid w:val="0083173A"/>
    <w:rsid w:val="0083187A"/>
    <w:rsid w:val="00831913"/>
    <w:rsid w:val="00831A21"/>
    <w:rsid w:val="00831B17"/>
    <w:rsid w:val="00832204"/>
    <w:rsid w:val="00832915"/>
    <w:rsid w:val="008329F7"/>
    <w:rsid w:val="00832A72"/>
    <w:rsid w:val="00832CBE"/>
    <w:rsid w:val="0083313F"/>
    <w:rsid w:val="008333F5"/>
    <w:rsid w:val="0083350E"/>
    <w:rsid w:val="0083367C"/>
    <w:rsid w:val="0083392E"/>
    <w:rsid w:val="00833D3D"/>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30F0"/>
    <w:rsid w:val="00843143"/>
    <w:rsid w:val="008432AA"/>
    <w:rsid w:val="00843E96"/>
    <w:rsid w:val="0084406E"/>
    <w:rsid w:val="0084470B"/>
    <w:rsid w:val="00844EDA"/>
    <w:rsid w:val="00845810"/>
    <w:rsid w:val="00846618"/>
    <w:rsid w:val="008470D9"/>
    <w:rsid w:val="008477D6"/>
    <w:rsid w:val="0084784D"/>
    <w:rsid w:val="00847B5A"/>
    <w:rsid w:val="008501C0"/>
    <w:rsid w:val="0085031C"/>
    <w:rsid w:val="00851393"/>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10B9"/>
    <w:rsid w:val="008615EA"/>
    <w:rsid w:val="008616C2"/>
    <w:rsid w:val="00861F3D"/>
    <w:rsid w:val="00862338"/>
    <w:rsid w:val="0086286D"/>
    <w:rsid w:val="00862AE8"/>
    <w:rsid w:val="008638C5"/>
    <w:rsid w:val="00864297"/>
    <w:rsid w:val="00864379"/>
    <w:rsid w:val="008645FD"/>
    <w:rsid w:val="00864A94"/>
    <w:rsid w:val="00866401"/>
    <w:rsid w:val="00866463"/>
    <w:rsid w:val="00866A07"/>
    <w:rsid w:val="00866E8A"/>
    <w:rsid w:val="00867267"/>
    <w:rsid w:val="00867318"/>
    <w:rsid w:val="00867EBB"/>
    <w:rsid w:val="00870963"/>
    <w:rsid w:val="00871216"/>
    <w:rsid w:val="008712D2"/>
    <w:rsid w:val="00871551"/>
    <w:rsid w:val="0087199B"/>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AA2"/>
    <w:rsid w:val="008862F4"/>
    <w:rsid w:val="0088727F"/>
    <w:rsid w:val="008874A2"/>
    <w:rsid w:val="00887A15"/>
    <w:rsid w:val="00887B33"/>
    <w:rsid w:val="00890650"/>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4324"/>
    <w:rsid w:val="008A451C"/>
    <w:rsid w:val="008A48F7"/>
    <w:rsid w:val="008A51E9"/>
    <w:rsid w:val="008A539B"/>
    <w:rsid w:val="008A5A56"/>
    <w:rsid w:val="008A6588"/>
    <w:rsid w:val="008A65D9"/>
    <w:rsid w:val="008A6F26"/>
    <w:rsid w:val="008A714F"/>
    <w:rsid w:val="008A7C92"/>
    <w:rsid w:val="008B08A2"/>
    <w:rsid w:val="008B0DC7"/>
    <w:rsid w:val="008B18FE"/>
    <w:rsid w:val="008B1AB9"/>
    <w:rsid w:val="008B2433"/>
    <w:rsid w:val="008B2BF8"/>
    <w:rsid w:val="008B3086"/>
    <w:rsid w:val="008B3A14"/>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42A5"/>
    <w:rsid w:val="008C46EE"/>
    <w:rsid w:val="008C506A"/>
    <w:rsid w:val="008C5666"/>
    <w:rsid w:val="008C6135"/>
    <w:rsid w:val="008C6C7B"/>
    <w:rsid w:val="008C6E77"/>
    <w:rsid w:val="008D02F7"/>
    <w:rsid w:val="008D036C"/>
    <w:rsid w:val="008D0B85"/>
    <w:rsid w:val="008D0DE4"/>
    <w:rsid w:val="008D108D"/>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8E0"/>
    <w:rsid w:val="008E7FAB"/>
    <w:rsid w:val="008F0242"/>
    <w:rsid w:val="008F0EB1"/>
    <w:rsid w:val="008F12EC"/>
    <w:rsid w:val="008F16B4"/>
    <w:rsid w:val="008F16E4"/>
    <w:rsid w:val="008F2186"/>
    <w:rsid w:val="008F28FE"/>
    <w:rsid w:val="008F2E85"/>
    <w:rsid w:val="008F4932"/>
    <w:rsid w:val="008F53E7"/>
    <w:rsid w:val="008F5C69"/>
    <w:rsid w:val="008F6977"/>
    <w:rsid w:val="008F69BD"/>
    <w:rsid w:val="008F6B12"/>
    <w:rsid w:val="008F709B"/>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D22"/>
    <w:rsid w:val="00905DD0"/>
    <w:rsid w:val="00905FA4"/>
    <w:rsid w:val="0090609F"/>
    <w:rsid w:val="00906385"/>
    <w:rsid w:val="009065D7"/>
    <w:rsid w:val="00906669"/>
    <w:rsid w:val="00906BB9"/>
    <w:rsid w:val="00910A1A"/>
    <w:rsid w:val="00910AF7"/>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33C8"/>
    <w:rsid w:val="00923F2B"/>
    <w:rsid w:val="00924ABB"/>
    <w:rsid w:val="00924AFC"/>
    <w:rsid w:val="00925192"/>
    <w:rsid w:val="009258C8"/>
    <w:rsid w:val="00926621"/>
    <w:rsid w:val="00926DAB"/>
    <w:rsid w:val="0092713B"/>
    <w:rsid w:val="009275CC"/>
    <w:rsid w:val="00930238"/>
    <w:rsid w:val="0093076D"/>
    <w:rsid w:val="00930A76"/>
    <w:rsid w:val="00930E29"/>
    <w:rsid w:val="0093139C"/>
    <w:rsid w:val="00931C0E"/>
    <w:rsid w:val="00931CB8"/>
    <w:rsid w:val="00932D4D"/>
    <w:rsid w:val="009336FC"/>
    <w:rsid w:val="0093399E"/>
    <w:rsid w:val="00933A75"/>
    <w:rsid w:val="00933EAC"/>
    <w:rsid w:val="0093566A"/>
    <w:rsid w:val="00935B1C"/>
    <w:rsid w:val="009363D7"/>
    <w:rsid w:val="00936657"/>
    <w:rsid w:val="009367C5"/>
    <w:rsid w:val="00937013"/>
    <w:rsid w:val="00937C08"/>
    <w:rsid w:val="00940030"/>
    <w:rsid w:val="009402D6"/>
    <w:rsid w:val="0094081B"/>
    <w:rsid w:val="009411C8"/>
    <w:rsid w:val="009415F2"/>
    <w:rsid w:val="00941A5A"/>
    <w:rsid w:val="00941B91"/>
    <w:rsid w:val="00942850"/>
    <w:rsid w:val="00942E5C"/>
    <w:rsid w:val="00942EC7"/>
    <w:rsid w:val="00942FB0"/>
    <w:rsid w:val="00943565"/>
    <w:rsid w:val="00944343"/>
    <w:rsid w:val="009444CF"/>
    <w:rsid w:val="00945798"/>
    <w:rsid w:val="00945B0E"/>
    <w:rsid w:val="00946646"/>
    <w:rsid w:val="00946862"/>
    <w:rsid w:val="00947419"/>
    <w:rsid w:val="00947432"/>
    <w:rsid w:val="00947549"/>
    <w:rsid w:val="009477D9"/>
    <w:rsid w:val="00947B37"/>
    <w:rsid w:val="00947C0B"/>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D93"/>
    <w:rsid w:val="009573E8"/>
    <w:rsid w:val="00957B24"/>
    <w:rsid w:val="00957EB6"/>
    <w:rsid w:val="0096087F"/>
    <w:rsid w:val="0096126E"/>
    <w:rsid w:val="009613D7"/>
    <w:rsid w:val="00961931"/>
    <w:rsid w:val="00961BC4"/>
    <w:rsid w:val="00961F9A"/>
    <w:rsid w:val="0096251F"/>
    <w:rsid w:val="00962BA3"/>
    <w:rsid w:val="00962DA4"/>
    <w:rsid w:val="00963F7E"/>
    <w:rsid w:val="009648BE"/>
    <w:rsid w:val="00964D07"/>
    <w:rsid w:val="00965919"/>
    <w:rsid w:val="00965C23"/>
    <w:rsid w:val="00965F3B"/>
    <w:rsid w:val="009662C6"/>
    <w:rsid w:val="009676DB"/>
    <w:rsid w:val="00967874"/>
    <w:rsid w:val="00967C5D"/>
    <w:rsid w:val="0097070A"/>
    <w:rsid w:val="00971486"/>
    <w:rsid w:val="009716C1"/>
    <w:rsid w:val="00971A78"/>
    <w:rsid w:val="00971FC1"/>
    <w:rsid w:val="00972912"/>
    <w:rsid w:val="00972ABF"/>
    <w:rsid w:val="00972D9E"/>
    <w:rsid w:val="0097315C"/>
    <w:rsid w:val="009734E4"/>
    <w:rsid w:val="00973760"/>
    <w:rsid w:val="0097404A"/>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69"/>
    <w:rsid w:val="00995EC7"/>
    <w:rsid w:val="00995F21"/>
    <w:rsid w:val="00995FEB"/>
    <w:rsid w:val="009968E9"/>
    <w:rsid w:val="00996CF5"/>
    <w:rsid w:val="00996FB0"/>
    <w:rsid w:val="00997059"/>
    <w:rsid w:val="00997716"/>
    <w:rsid w:val="00997A8F"/>
    <w:rsid w:val="009A01E5"/>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A4"/>
    <w:rsid w:val="009B5A38"/>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A9"/>
    <w:rsid w:val="009C700A"/>
    <w:rsid w:val="009C7512"/>
    <w:rsid w:val="009C7517"/>
    <w:rsid w:val="009C766F"/>
    <w:rsid w:val="009D10A6"/>
    <w:rsid w:val="009D121B"/>
    <w:rsid w:val="009D1225"/>
    <w:rsid w:val="009D17A7"/>
    <w:rsid w:val="009D184E"/>
    <w:rsid w:val="009D1AE1"/>
    <w:rsid w:val="009D2D97"/>
    <w:rsid w:val="009D304D"/>
    <w:rsid w:val="009D39E6"/>
    <w:rsid w:val="009D39FB"/>
    <w:rsid w:val="009D3E1D"/>
    <w:rsid w:val="009D409D"/>
    <w:rsid w:val="009D4A95"/>
    <w:rsid w:val="009D4CFA"/>
    <w:rsid w:val="009D4F30"/>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501E"/>
    <w:rsid w:val="009E516C"/>
    <w:rsid w:val="009E5987"/>
    <w:rsid w:val="009E5D73"/>
    <w:rsid w:val="009E60E2"/>
    <w:rsid w:val="009E61FF"/>
    <w:rsid w:val="009E693E"/>
    <w:rsid w:val="009E7321"/>
    <w:rsid w:val="009E7B6D"/>
    <w:rsid w:val="009E7BC7"/>
    <w:rsid w:val="009F0525"/>
    <w:rsid w:val="009F0623"/>
    <w:rsid w:val="009F0957"/>
    <w:rsid w:val="009F0B50"/>
    <w:rsid w:val="009F114B"/>
    <w:rsid w:val="009F1590"/>
    <w:rsid w:val="009F1706"/>
    <w:rsid w:val="009F2459"/>
    <w:rsid w:val="009F37E9"/>
    <w:rsid w:val="009F57ED"/>
    <w:rsid w:val="009F599C"/>
    <w:rsid w:val="009F5D32"/>
    <w:rsid w:val="009F5D35"/>
    <w:rsid w:val="009F62A1"/>
    <w:rsid w:val="009F6A90"/>
    <w:rsid w:val="009F6B20"/>
    <w:rsid w:val="009F6D56"/>
    <w:rsid w:val="009F7AF6"/>
    <w:rsid w:val="009F7DE7"/>
    <w:rsid w:val="009F7E85"/>
    <w:rsid w:val="00A0007A"/>
    <w:rsid w:val="00A0023D"/>
    <w:rsid w:val="00A00804"/>
    <w:rsid w:val="00A00E45"/>
    <w:rsid w:val="00A011FD"/>
    <w:rsid w:val="00A01880"/>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C6F"/>
    <w:rsid w:val="00A10D24"/>
    <w:rsid w:val="00A1110D"/>
    <w:rsid w:val="00A11874"/>
    <w:rsid w:val="00A123A8"/>
    <w:rsid w:val="00A1291D"/>
    <w:rsid w:val="00A12BF6"/>
    <w:rsid w:val="00A12DE9"/>
    <w:rsid w:val="00A131E9"/>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F98"/>
    <w:rsid w:val="00A260FC"/>
    <w:rsid w:val="00A2663D"/>
    <w:rsid w:val="00A26A36"/>
    <w:rsid w:val="00A26AD3"/>
    <w:rsid w:val="00A26B85"/>
    <w:rsid w:val="00A273B8"/>
    <w:rsid w:val="00A27BE9"/>
    <w:rsid w:val="00A300BD"/>
    <w:rsid w:val="00A303D7"/>
    <w:rsid w:val="00A30532"/>
    <w:rsid w:val="00A306F1"/>
    <w:rsid w:val="00A30E8F"/>
    <w:rsid w:val="00A32E37"/>
    <w:rsid w:val="00A33113"/>
    <w:rsid w:val="00A3376F"/>
    <w:rsid w:val="00A34AD9"/>
    <w:rsid w:val="00A35B0E"/>
    <w:rsid w:val="00A36504"/>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E12"/>
    <w:rsid w:val="00A52EBA"/>
    <w:rsid w:val="00A53B6E"/>
    <w:rsid w:val="00A5402C"/>
    <w:rsid w:val="00A54565"/>
    <w:rsid w:val="00A54753"/>
    <w:rsid w:val="00A54D03"/>
    <w:rsid w:val="00A5563C"/>
    <w:rsid w:val="00A556F2"/>
    <w:rsid w:val="00A55B55"/>
    <w:rsid w:val="00A55C38"/>
    <w:rsid w:val="00A55C96"/>
    <w:rsid w:val="00A55EF0"/>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73A7"/>
    <w:rsid w:val="00A67DB0"/>
    <w:rsid w:val="00A700C5"/>
    <w:rsid w:val="00A7018E"/>
    <w:rsid w:val="00A707D6"/>
    <w:rsid w:val="00A70C4C"/>
    <w:rsid w:val="00A71109"/>
    <w:rsid w:val="00A71846"/>
    <w:rsid w:val="00A72275"/>
    <w:rsid w:val="00A72390"/>
    <w:rsid w:val="00A72C75"/>
    <w:rsid w:val="00A73689"/>
    <w:rsid w:val="00A738DD"/>
    <w:rsid w:val="00A7398A"/>
    <w:rsid w:val="00A7470F"/>
    <w:rsid w:val="00A74E30"/>
    <w:rsid w:val="00A75665"/>
    <w:rsid w:val="00A75CDC"/>
    <w:rsid w:val="00A75D74"/>
    <w:rsid w:val="00A766EC"/>
    <w:rsid w:val="00A76DB0"/>
    <w:rsid w:val="00A77260"/>
    <w:rsid w:val="00A7730E"/>
    <w:rsid w:val="00A77928"/>
    <w:rsid w:val="00A77B6C"/>
    <w:rsid w:val="00A77BEC"/>
    <w:rsid w:val="00A80008"/>
    <w:rsid w:val="00A800EA"/>
    <w:rsid w:val="00A801B7"/>
    <w:rsid w:val="00A8132E"/>
    <w:rsid w:val="00A8178D"/>
    <w:rsid w:val="00A81922"/>
    <w:rsid w:val="00A81EFD"/>
    <w:rsid w:val="00A824F9"/>
    <w:rsid w:val="00A82B45"/>
    <w:rsid w:val="00A830A4"/>
    <w:rsid w:val="00A836BC"/>
    <w:rsid w:val="00A83A43"/>
    <w:rsid w:val="00A83C49"/>
    <w:rsid w:val="00A84A9E"/>
    <w:rsid w:val="00A84B5D"/>
    <w:rsid w:val="00A85DBC"/>
    <w:rsid w:val="00A86755"/>
    <w:rsid w:val="00A87263"/>
    <w:rsid w:val="00A873B4"/>
    <w:rsid w:val="00A901AF"/>
    <w:rsid w:val="00A909D2"/>
    <w:rsid w:val="00A919DD"/>
    <w:rsid w:val="00A9245E"/>
    <w:rsid w:val="00A92509"/>
    <w:rsid w:val="00A92CCD"/>
    <w:rsid w:val="00A931AE"/>
    <w:rsid w:val="00A9337E"/>
    <w:rsid w:val="00A937C4"/>
    <w:rsid w:val="00A938E6"/>
    <w:rsid w:val="00A941E6"/>
    <w:rsid w:val="00A94B71"/>
    <w:rsid w:val="00A94D02"/>
    <w:rsid w:val="00A95A7B"/>
    <w:rsid w:val="00A9629A"/>
    <w:rsid w:val="00A96D9D"/>
    <w:rsid w:val="00A96F76"/>
    <w:rsid w:val="00A973B2"/>
    <w:rsid w:val="00A976DA"/>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A82"/>
    <w:rsid w:val="00AB0152"/>
    <w:rsid w:val="00AB0830"/>
    <w:rsid w:val="00AB1204"/>
    <w:rsid w:val="00AB133D"/>
    <w:rsid w:val="00AB249A"/>
    <w:rsid w:val="00AB25A7"/>
    <w:rsid w:val="00AB2968"/>
    <w:rsid w:val="00AB3889"/>
    <w:rsid w:val="00AB490F"/>
    <w:rsid w:val="00AB4AAD"/>
    <w:rsid w:val="00AB4D6F"/>
    <w:rsid w:val="00AB58F1"/>
    <w:rsid w:val="00AB6AB2"/>
    <w:rsid w:val="00AB6FD0"/>
    <w:rsid w:val="00AB7343"/>
    <w:rsid w:val="00AB75EE"/>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5228"/>
    <w:rsid w:val="00AE5932"/>
    <w:rsid w:val="00AE594F"/>
    <w:rsid w:val="00AE61A7"/>
    <w:rsid w:val="00AE646F"/>
    <w:rsid w:val="00AE6502"/>
    <w:rsid w:val="00AE6C3B"/>
    <w:rsid w:val="00AE6FA0"/>
    <w:rsid w:val="00AE71A4"/>
    <w:rsid w:val="00AE7382"/>
    <w:rsid w:val="00AE76D5"/>
    <w:rsid w:val="00AF0317"/>
    <w:rsid w:val="00AF04B8"/>
    <w:rsid w:val="00AF058C"/>
    <w:rsid w:val="00AF0B7C"/>
    <w:rsid w:val="00AF12A8"/>
    <w:rsid w:val="00AF245A"/>
    <w:rsid w:val="00AF2DF4"/>
    <w:rsid w:val="00AF2FAB"/>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D43"/>
    <w:rsid w:val="00B06379"/>
    <w:rsid w:val="00B06436"/>
    <w:rsid w:val="00B067B2"/>
    <w:rsid w:val="00B06840"/>
    <w:rsid w:val="00B06D56"/>
    <w:rsid w:val="00B0717D"/>
    <w:rsid w:val="00B0755E"/>
    <w:rsid w:val="00B07B8A"/>
    <w:rsid w:val="00B100A2"/>
    <w:rsid w:val="00B1050E"/>
    <w:rsid w:val="00B113BB"/>
    <w:rsid w:val="00B11812"/>
    <w:rsid w:val="00B128A3"/>
    <w:rsid w:val="00B13D66"/>
    <w:rsid w:val="00B15117"/>
    <w:rsid w:val="00B16114"/>
    <w:rsid w:val="00B1672E"/>
    <w:rsid w:val="00B16B61"/>
    <w:rsid w:val="00B16C4A"/>
    <w:rsid w:val="00B16C9E"/>
    <w:rsid w:val="00B16EA5"/>
    <w:rsid w:val="00B17209"/>
    <w:rsid w:val="00B175EA"/>
    <w:rsid w:val="00B17987"/>
    <w:rsid w:val="00B179CF"/>
    <w:rsid w:val="00B17E51"/>
    <w:rsid w:val="00B201B6"/>
    <w:rsid w:val="00B205D9"/>
    <w:rsid w:val="00B20B15"/>
    <w:rsid w:val="00B20F29"/>
    <w:rsid w:val="00B21383"/>
    <w:rsid w:val="00B224DA"/>
    <w:rsid w:val="00B229A1"/>
    <w:rsid w:val="00B22A1A"/>
    <w:rsid w:val="00B22EF6"/>
    <w:rsid w:val="00B23098"/>
    <w:rsid w:val="00B2346F"/>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760F"/>
    <w:rsid w:val="00B37AF9"/>
    <w:rsid w:val="00B37B99"/>
    <w:rsid w:val="00B402E4"/>
    <w:rsid w:val="00B4090D"/>
    <w:rsid w:val="00B41263"/>
    <w:rsid w:val="00B41729"/>
    <w:rsid w:val="00B41E57"/>
    <w:rsid w:val="00B41F22"/>
    <w:rsid w:val="00B4216A"/>
    <w:rsid w:val="00B433C9"/>
    <w:rsid w:val="00B43436"/>
    <w:rsid w:val="00B4390E"/>
    <w:rsid w:val="00B44347"/>
    <w:rsid w:val="00B4453C"/>
    <w:rsid w:val="00B44C5D"/>
    <w:rsid w:val="00B450E5"/>
    <w:rsid w:val="00B461DC"/>
    <w:rsid w:val="00B4632A"/>
    <w:rsid w:val="00B46398"/>
    <w:rsid w:val="00B46814"/>
    <w:rsid w:val="00B46B78"/>
    <w:rsid w:val="00B46E5D"/>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A50"/>
    <w:rsid w:val="00B66DD8"/>
    <w:rsid w:val="00B66EB0"/>
    <w:rsid w:val="00B67211"/>
    <w:rsid w:val="00B70506"/>
    <w:rsid w:val="00B70B2E"/>
    <w:rsid w:val="00B71455"/>
    <w:rsid w:val="00B7209D"/>
    <w:rsid w:val="00B72519"/>
    <w:rsid w:val="00B728B6"/>
    <w:rsid w:val="00B734F8"/>
    <w:rsid w:val="00B73594"/>
    <w:rsid w:val="00B7367E"/>
    <w:rsid w:val="00B73AC9"/>
    <w:rsid w:val="00B73D71"/>
    <w:rsid w:val="00B743E3"/>
    <w:rsid w:val="00B747E8"/>
    <w:rsid w:val="00B75147"/>
    <w:rsid w:val="00B7587F"/>
    <w:rsid w:val="00B76033"/>
    <w:rsid w:val="00B761A4"/>
    <w:rsid w:val="00B7624B"/>
    <w:rsid w:val="00B76AFA"/>
    <w:rsid w:val="00B76DBF"/>
    <w:rsid w:val="00B7758B"/>
    <w:rsid w:val="00B776AC"/>
    <w:rsid w:val="00B779BE"/>
    <w:rsid w:val="00B77A1C"/>
    <w:rsid w:val="00B804F7"/>
    <w:rsid w:val="00B805DD"/>
    <w:rsid w:val="00B815A9"/>
    <w:rsid w:val="00B826B3"/>
    <w:rsid w:val="00B829CF"/>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2744"/>
    <w:rsid w:val="00BA2C32"/>
    <w:rsid w:val="00BA2D90"/>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D28"/>
    <w:rsid w:val="00BB13FD"/>
    <w:rsid w:val="00BB2558"/>
    <w:rsid w:val="00BB39D3"/>
    <w:rsid w:val="00BB3A36"/>
    <w:rsid w:val="00BB3CE1"/>
    <w:rsid w:val="00BB4021"/>
    <w:rsid w:val="00BB44DA"/>
    <w:rsid w:val="00BB471D"/>
    <w:rsid w:val="00BB47FD"/>
    <w:rsid w:val="00BB55CC"/>
    <w:rsid w:val="00BB56D9"/>
    <w:rsid w:val="00BB5B36"/>
    <w:rsid w:val="00BB658B"/>
    <w:rsid w:val="00BB683A"/>
    <w:rsid w:val="00BB69DF"/>
    <w:rsid w:val="00BB6CD2"/>
    <w:rsid w:val="00BB7275"/>
    <w:rsid w:val="00BB7539"/>
    <w:rsid w:val="00BB7715"/>
    <w:rsid w:val="00BB798F"/>
    <w:rsid w:val="00BB7DE7"/>
    <w:rsid w:val="00BC0583"/>
    <w:rsid w:val="00BC07BA"/>
    <w:rsid w:val="00BC07FA"/>
    <w:rsid w:val="00BC1469"/>
    <w:rsid w:val="00BC1836"/>
    <w:rsid w:val="00BC2ABB"/>
    <w:rsid w:val="00BC2ADE"/>
    <w:rsid w:val="00BC31A2"/>
    <w:rsid w:val="00BC3272"/>
    <w:rsid w:val="00BC389A"/>
    <w:rsid w:val="00BC3C3A"/>
    <w:rsid w:val="00BC3DDE"/>
    <w:rsid w:val="00BC3F97"/>
    <w:rsid w:val="00BC4145"/>
    <w:rsid w:val="00BC4214"/>
    <w:rsid w:val="00BC54DD"/>
    <w:rsid w:val="00BC5653"/>
    <w:rsid w:val="00BC5C40"/>
    <w:rsid w:val="00BC6DB8"/>
    <w:rsid w:val="00BC7CA3"/>
    <w:rsid w:val="00BD0AC6"/>
    <w:rsid w:val="00BD0CA7"/>
    <w:rsid w:val="00BD252F"/>
    <w:rsid w:val="00BD2E6A"/>
    <w:rsid w:val="00BD31C1"/>
    <w:rsid w:val="00BD320F"/>
    <w:rsid w:val="00BD3C4A"/>
    <w:rsid w:val="00BD4548"/>
    <w:rsid w:val="00BD52EC"/>
    <w:rsid w:val="00BD611F"/>
    <w:rsid w:val="00BD7493"/>
    <w:rsid w:val="00BD784A"/>
    <w:rsid w:val="00BD7867"/>
    <w:rsid w:val="00BE013D"/>
    <w:rsid w:val="00BE054F"/>
    <w:rsid w:val="00BE1439"/>
    <w:rsid w:val="00BE14A0"/>
    <w:rsid w:val="00BE223D"/>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87"/>
    <w:rsid w:val="00C15B55"/>
    <w:rsid w:val="00C15E03"/>
    <w:rsid w:val="00C1606A"/>
    <w:rsid w:val="00C163E6"/>
    <w:rsid w:val="00C1680F"/>
    <w:rsid w:val="00C16C07"/>
    <w:rsid w:val="00C16C65"/>
    <w:rsid w:val="00C16D62"/>
    <w:rsid w:val="00C17216"/>
    <w:rsid w:val="00C17B37"/>
    <w:rsid w:val="00C2042F"/>
    <w:rsid w:val="00C20675"/>
    <w:rsid w:val="00C20A4C"/>
    <w:rsid w:val="00C21752"/>
    <w:rsid w:val="00C22385"/>
    <w:rsid w:val="00C22631"/>
    <w:rsid w:val="00C2357A"/>
    <w:rsid w:val="00C2398F"/>
    <w:rsid w:val="00C24DE6"/>
    <w:rsid w:val="00C25643"/>
    <w:rsid w:val="00C25992"/>
    <w:rsid w:val="00C259A7"/>
    <w:rsid w:val="00C263FC"/>
    <w:rsid w:val="00C264B1"/>
    <w:rsid w:val="00C26804"/>
    <w:rsid w:val="00C30E38"/>
    <w:rsid w:val="00C30E4C"/>
    <w:rsid w:val="00C31190"/>
    <w:rsid w:val="00C322BE"/>
    <w:rsid w:val="00C32ABF"/>
    <w:rsid w:val="00C32C1A"/>
    <w:rsid w:val="00C3306B"/>
    <w:rsid w:val="00C3364B"/>
    <w:rsid w:val="00C33732"/>
    <w:rsid w:val="00C33801"/>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E62"/>
    <w:rsid w:val="00C53F29"/>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6D3"/>
    <w:rsid w:val="00C61C80"/>
    <w:rsid w:val="00C62251"/>
    <w:rsid w:val="00C62870"/>
    <w:rsid w:val="00C62C37"/>
    <w:rsid w:val="00C631C4"/>
    <w:rsid w:val="00C638CF"/>
    <w:rsid w:val="00C64A2F"/>
    <w:rsid w:val="00C64E99"/>
    <w:rsid w:val="00C650CE"/>
    <w:rsid w:val="00C65B26"/>
    <w:rsid w:val="00C67570"/>
    <w:rsid w:val="00C67902"/>
    <w:rsid w:val="00C679C8"/>
    <w:rsid w:val="00C67BFF"/>
    <w:rsid w:val="00C70455"/>
    <w:rsid w:val="00C70BB7"/>
    <w:rsid w:val="00C70F00"/>
    <w:rsid w:val="00C71709"/>
    <w:rsid w:val="00C71EDA"/>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3EE"/>
    <w:rsid w:val="00C90303"/>
    <w:rsid w:val="00C9143B"/>
    <w:rsid w:val="00C91881"/>
    <w:rsid w:val="00C9221D"/>
    <w:rsid w:val="00C92378"/>
    <w:rsid w:val="00C9363A"/>
    <w:rsid w:val="00C936C1"/>
    <w:rsid w:val="00C937CF"/>
    <w:rsid w:val="00C94046"/>
    <w:rsid w:val="00C940F0"/>
    <w:rsid w:val="00C949C9"/>
    <w:rsid w:val="00C94C52"/>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1EBA"/>
    <w:rsid w:val="00CC2745"/>
    <w:rsid w:val="00CC2750"/>
    <w:rsid w:val="00CC413A"/>
    <w:rsid w:val="00CC43FE"/>
    <w:rsid w:val="00CC4AE2"/>
    <w:rsid w:val="00CC4E49"/>
    <w:rsid w:val="00CC4F74"/>
    <w:rsid w:val="00CC509A"/>
    <w:rsid w:val="00CC518C"/>
    <w:rsid w:val="00CC62EE"/>
    <w:rsid w:val="00CC7273"/>
    <w:rsid w:val="00CC72C5"/>
    <w:rsid w:val="00CC739D"/>
    <w:rsid w:val="00CC73D0"/>
    <w:rsid w:val="00CD05BB"/>
    <w:rsid w:val="00CD05C1"/>
    <w:rsid w:val="00CD06D5"/>
    <w:rsid w:val="00CD08E8"/>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33A6"/>
    <w:rsid w:val="00CF40DA"/>
    <w:rsid w:val="00CF4332"/>
    <w:rsid w:val="00CF4A22"/>
    <w:rsid w:val="00CF5040"/>
    <w:rsid w:val="00CF5846"/>
    <w:rsid w:val="00CF5963"/>
    <w:rsid w:val="00CF5F80"/>
    <w:rsid w:val="00CF610A"/>
    <w:rsid w:val="00CF6174"/>
    <w:rsid w:val="00CF6BD5"/>
    <w:rsid w:val="00CF70B6"/>
    <w:rsid w:val="00CF7149"/>
    <w:rsid w:val="00CF79B1"/>
    <w:rsid w:val="00CF7A98"/>
    <w:rsid w:val="00CF7D57"/>
    <w:rsid w:val="00CF7F3E"/>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609C"/>
    <w:rsid w:val="00D06CFC"/>
    <w:rsid w:val="00D074E9"/>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4D6"/>
    <w:rsid w:val="00D14768"/>
    <w:rsid w:val="00D15051"/>
    <w:rsid w:val="00D1580C"/>
    <w:rsid w:val="00D16A36"/>
    <w:rsid w:val="00D175D6"/>
    <w:rsid w:val="00D20B4C"/>
    <w:rsid w:val="00D214DB"/>
    <w:rsid w:val="00D215E2"/>
    <w:rsid w:val="00D222E1"/>
    <w:rsid w:val="00D2239C"/>
    <w:rsid w:val="00D225AE"/>
    <w:rsid w:val="00D22ECE"/>
    <w:rsid w:val="00D2347A"/>
    <w:rsid w:val="00D236FB"/>
    <w:rsid w:val="00D24824"/>
    <w:rsid w:val="00D24BD7"/>
    <w:rsid w:val="00D24C79"/>
    <w:rsid w:val="00D250B4"/>
    <w:rsid w:val="00D2513F"/>
    <w:rsid w:val="00D259BF"/>
    <w:rsid w:val="00D25D4F"/>
    <w:rsid w:val="00D26493"/>
    <w:rsid w:val="00D2653B"/>
    <w:rsid w:val="00D266DC"/>
    <w:rsid w:val="00D277A0"/>
    <w:rsid w:val="00D27C00"/>
    <w:rsid w:val="00D3044B"/>
    <w:rsid w:val="00D30483"/>
    <w:rsid w:val="00D30505"/>
    <w:rsid w:val="00D306E0"/>
    <w:rsid w:val="00D30873"/>
    <w:rsid w:val="00D30DD2"/>
    <w:rsid w:val="00D311A6"/>
    <w:rsid w:val="00D31396"/>
    <w:rsid w:val="00D313B6"/>
    <w:rsid w:val="00D314E8"/>
    <w:rsid w:val="00D31550"/>
    <w:rsid w:val="00D31938"/>
    <w:rsid w:val="00D3280D"/>
    <w:rsid w:val="00D33034"/>
    <w:rsid w:val="00D33575"/>
    <w:rsid w:val="00D3361B"/>
    <w:rsid w:val="00D338DC"/>
    <w:rsid w:val="00D33EE0"/>
    <w:rsid w:val="00D33F81"/>
    <w:rsid w:val="00D34F31"/>
    <w:rsid w:val="00D35202"/>
    <w:rsid w:val="00D352C3"/>
    <w:rsid w:val="00D3588D"/>
    <w:rsid w:val="00D35D1F"/>
    <w:rsid w:val="00D36F66"/>
    <w:rsid w:val="00D374DF"/>
    <w:rsid w:val="00D377FB"/>
    <w:rsid w:val="00D37F3B"/>
    <w:rsid w:val="00D40ABE"/>
    <w:rsid w:val="00D40DAA"/>
    <w:rsid w:val="00D412C2"/>
    <w:rsid w:val="00D41406"/>
    <w:rsid w:val="00D415B5"/>
    <w:rsid w:val="00D41FE4"/>
    <w:rsid w:val="00D4221F"/>
    <w:rsid w:val="00D42305"/>
    <w:rsid w:val="00D423EE"/>
    <w:rsid w:val="00D42C5A"/>
    <w:rsid w:val="00D42E3D"/>
    <w:rsid w:val="00D43703"/>
    <w:rsid w:val="00D4391F"/>
    <w:rsid w:val="00D43F44"/>
    <w:rsid w:val="00D4435A"/>
    <w:rsid w:val="00D4446C"/>
    <w:rsid w:val="00D44E49"/>
    <w:rsid w:val="00D44F03"/>
    <w:rsid w:val="00D454AF"/>
    <w:rsid w:val="00D456E9"/>
    <w:rsid w:val="00D45E58"/>
    <w:rsid w:val="00D4688F"/>
    <w:rsid w:val="00D47880"/>
    <w:rsid w:val="00D47FD7"/>
    <w:rsid w:val="00D50219"/>
    <w:rsid w:val="00D50342"/>
    <w:rsid w:val="00D50FDA"/>
    <w:rsid w:val="00D510EC"/>
    <w:rsid w:val="00D5169E"/>
    <w:rsid w:val="00D5173F"/>
    <w:rsid w:val="00D5216A"/>
    <w:rsid w:val="00D521C6"/>
    <w:rsid w:val="00D5295F"/>
    <w:rsid w:val="00D53411"/>
    <w:rsid w:val="00D53873"/>
    <w:rsid w:val="00D53E27"/>
    <w:rsid w:val="00D5433A"/>
    <w:rsid w:val="00D54774"/>
    <w:rsid w:val="00D549C9"/>
    <w:rsid w:val="00D551C3"/>
    <w:rsid w:val="00D55EF5"/>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FD0"/>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7720"/>
    <w:rsid w:val="00D77C75"/>
    <w:rsid w:val="00D77D57"/>
    <w:rsid w:val="00D80FF1"/>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A77"/>
    <w:rsid w:val="00D93E55"/>
    <w:rsid w:val="00D93F72"/>
    <w:rsid w:val="00D94329"/>
    <w:rsid w:val="00D94946"/>
    <w:rsid w:val="00D94C58"/>
    <w:rsid w:val="00D95B1F"/>
    <w:rsid w:val="00D96027"/>
    <w:rsid w:val="00D96268"/>
    <w:rsid w:val="00D964AE"/>
    <w:rsid w:val="00D96BB5"/>
    <w:rsid w:val="00D96C15"/>
    <w:rsid w:val="00D96F42"/>
    <w:rsid w:val="00D97B62"/>
    <w:rsid w:val="00D97F80"/>
    <w:rsid w:val="00DA00EB"/>
    <w:rsid w:val="00DA0318"/>
    <w:rsid w:val="00DA097B"/>
    <w:rsid w:val="00DA0ABA"/>
    <w:rsid w:val="00DA0C93"/>
    <w:rsid w:val="00DA16E1"/>
    <w:rsid w:val="00DA1C17"/>
    <w:rsid w:val="00DA2094"/>
    <w:rsid w:val="00DA2966"/>
    <w:rsid w:val="00DA385E"/>
    <w:rsid w:val="00DA43EC"/>
    <w:rsid w:val="00DA4599"/>
    <w:rsid w:val="00DA6112"/>
    <w:rsid w:val="00DA6675"/>
    <w:rsid w:val="00DA6792"/>
    <w:rsid w:val="00DA6DCD"/>
    <w:rsid w:val="00DA6F24"/>
    <w:rsid w:val="00DA7231"/>
    <w:rsid w:val="00DA7C38"/>
    <w:rsid w:val="00DB0A5A"/>
    <w:rsid w:val="00DB0CFC"/>
    <w:rsid w:val="00DB0E4D"/>
    <w:rsid w:val="00DB175D"/>
    <w:rsid w:val="00DB2400"/>
    <w:rsid w:val="00DB279B"/>
    <w:rsid w:val="00DB2904"/>
    <w:rsid w:val="00DB2B90"/>
    <w:rsid w:val="00DB2BBC"/>
    <w:rsid w:val="00DB34DE"/>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821"/>
    <w:rsid w:val="00DD0848"/>
    <w:rsid w:val="00DD0F02"/>
    <w:rsid w:val="00DD11AE"/>
    <w:rsid w:val="00DD12AF"/>
    <w:rsid w:val="00DD1865"/>
    <w:rsid w:val="00DD1B10"/>
    <w:rsid w:val="00DD1D8F"/>
    <w:rsid w:val="00DD1F2D"/>
    <w:rsid w:val="00DD32FB"/>
    <w:rsid w:val="00DD342E"/>
    <w:rsid w:val="00DD3C31"/>
    <w:rsid w:val="00DD40F3"/>
    <w:rsid w:val="00DD4AC7"/>
    <w:rsid w:val="00DD4D87"/>
    <w:rsid w:val="00DD4E6C"/>
    <w:rsid w:val="00DD4FC2"/>
    <w:rsid w:val="00DD51B1"/>
    <w:rsid w:val="00DD54BE"/>
    <w:rsid w:val="00DD56E5"/>
    <w:rsid w:val="00DD5AF7"/>
    <w:rsid w:val="00DD5FC3"/>
    <w:rsid w:val="00DD6602"/>
    <w:rsid w:val="00DD7CE2"/>
    <w:rsid w:val="00DD7F0C"/>
    <w:rsid w:val="00DE0085"/>
    <w:rsid w:val="00DE049C"/>
    <w:rsid w:val="00DE0B83"/>
    <w:rsid w:val="00DE0D80"/>
    <w:rsid w:val="00DE10B5"/>
    <w:rsid w:val="00DE1646"/>
    <w:rsid w:val="00DE1876"/>
    <w:rsid w:val="00DE18CC"/>
    <w:rsid w:val="00DE1BAE"/>
    <w:rsid w:val="00DE1F33"/>
    <w:rsid w:val="00DE255D"/>
    <w:rsid w:val="00DE2F4F"/>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EA8"/>
    <w:rsid w:val="00DF524C"/>
    <w:rsid w:val="00DF5773"/>
    <w:rsid w:val="00DF5840"/>
    <w:rsid w:val="00DF5DA3"/>
    <w:rsid w:val="00DF633C"/>
    <w:rsid w:val="00DF6D10"/>
    <w:rsid w:val="00DF702A"/>
    <w:rsid w:val="00DF70DA"/>
    <w:rsid w:val="00DF77C1"/>
    <w:rsid w:val="00DF7A2E"/>
    <w:rsid w:val="00DF7B16"/>
    <w:rsid w:val="00DF7B66"/>
    <w:rsid w:val="00E00331"/>
    <w:rsid w:val="00E00AED"/>
    <w:rsid w:val="00E01082"/>
    <w:rsid w:val="00E020D6"/>
    <w:rsid w:val="00E026F9"/>
    <w:rsid w:val="00E0399E"/>
    <w:rsid w:val="00E0404E"/>
    <w:rsid w:val="00E04A35"/>
    <w:rsid w:val="00E04EF9"/>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6B7"/>
    <w:rsid w:val="00E17737"/>
    <w:rsid w:val="00E17B0F"/>
    <w:rsid w:val="00E17C93"/>
    <w:rsid w:val="00E2023A"/>
    <w:rsid w:val="00E202FE"/>
    <w:rsid w:val="00E20987"/>
    <w:rsid w:val="00E21103"/>
    <w:rsid w:val="00E2111B"/>
    <w:rsid w:val="00E21296"/>
    <w:rsid w:val="00E21342"/>
    <w:rsid w:val="00E21B07"/>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7C"/>
    <w:rsid w:val="00E31D67"/>
    <w:rsid w:val="00E3210F"/>
    <w:rsid w:val="00E3223A"/>
    <w:rsid w:val="00E32990"/>
    <w:rsid w:val="00E33025"/>
    <w:rsid w:val="00E337AF"/>
    <w:rsid w:val="00E34680"/>
    <w:rsid w:val="00E355E8"/>
    <w:rsid w:val="00E359C2"/>
    <w:rsid w:val="00E35B21"/>
    <w:rsid w:val="00E35C9A"/>
    <w:rsid w:val="00E35E88"/>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A00"/>
    <w:rsid w:val="00E452A4"/>
    <w:rsid w:val="00E4549F"/>
    <w:rsid w:val="00E455E0"/>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3F5"/>
    <w:rsid w:val="00E614C5"/>
    <w:rsid w:val="00E614D2"/>
    <w:rsid w:val="00E615C8"/>
    <w:rsid w:val="00E63815"/>
    <w:rsid w:val="00E63A33"/>
    <w:rsid w:val="00E63D47"/>
    <w:rsid w:val="00E63F2D"/>
    <w:rsid w:val="00E63F36"/>
    <w:rsid w:val="00E64220"/>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6A1"/>
    <w:rsid w:val="00E728B7"/>
    <w:rsid w:val="00E7465B"/>
    <w:rsid w:val="00E74741"/>
    <w:rsid w:val="00E74E2B"/>
    <w:rsid w:val="00E74F34"/>
    <w:rsid w:val="00E7547D"/>
    <w:rsid w:val="00E761DF"/>
    <w:rsid w:val="00E766DF"/>
    <w:rsid w:val="00E7693D"/>
    <w:rsid w:val="00E77133"/>
    <w:rsid w:val="00E77878"/>
    <w:rsid w:val="00E7791A"/>
    <w:rsid w:val="00E77F76"/>
    <w:rsid w:val="00E80038"/>
    <w:rsid w:val="00E810FC"/>
    <w:rsid w:val="00E8115F"/>
    <w:rsid w:val="00E82286"/>
    <w:rsid w:val="00E82CE0"/>
    <w:rsid w:val="00E839B9"/>
    <w:rsid w:val="00E84E68"/>
    <w:rsid w:val="00E84F74"/>
    <w:rsid w:val="00E85B24"/>
    <w:rsid w:val="00E85ED6"/>
    <w:rsid w:val="00E864F7"/>
    <w:rsid w:val="00E8667C"/>
    <w:rsid w:val="00E86B31"/>
    <w:rsid w:val="00E8728E"/>
    <w:rsid w:val="00E87668"/>
    <w:rsid w:val="00E87F3E"/>
    <w:rsid w:val="00E901D9"/>
    <w:rsid w:val="00E90996"/>
    <w:rsid w:val="00E9189F"/>
    <w:rsid w:val="00E919FB"/>
    <w:rsid w:val="00E91DD0"/>
    <w:rsid w:val="00E93355"/>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20AB"/>
    <w:rsid w:val="00EA2DC7"/>
    <w:rsid w:val="00EA30F1"/>
    <w:rsid w:val="00EA32F7"/>
    <w:rsid w:val="00EA3634"/>
    <w:rsid w:val="00EA4D99"/>
    <w:rsid w:val="00EA5DAC"/>
    <w:rsid w:val="00EA5EFE"/>
    <w:rsid w:val="00EA659E"/>
    <w:rsid w:val="00EA6790"/>
    <w:rsid w:val="00EB0328"/>
    <w:rsid w:val="00EB0AC3"/>
    <w:rsid w:val="00EB1590"/>
    <w:rsid w:val="00EB21B7"/>
    <w:rsid w:val="00EB2395"/>
    <w:rsid w:val="00EB2E04"/>
    <w:rsid w:val="00EB3367"/>
    <w:rsid w:val="00EB3AD2"/>
    <w:rsid w:val="00EB4687"/>
    <w:rsid w:val="00EB5B32"/>
    <w:rsid w:val="00EB63C8"/>
    <w:rsid w:val="00EB645C"/>
    <w:rsid w:val="00EB6ABF"/>
    <w:rsid w:val="00EB6C82"/>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973"/>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60E"/>
    <w:rsid w:val="00ED67A5"/>
    <w:rsid w:val="00ED6C16"/>
    <w:rsid w:val="00ED717B"/>
    <w:rsid w:val="00ED7294"/>
    <w:rsid w:val="00ED746E"/>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F2"/>
    <w:rsid w:val="00EE35E8"/>
    <w:rsid w:val="00EE3F3F"/>
    <w:rsid w:val="00EE4803"/>
    <w:rsid w:val="00EE549C"/>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F00063"/>
    <w:rsid w:val="00F00C95"/>
    <w:rsid w:val="00F013AF"/>
    <w:rsid w:val="00F01DB4"/>
    <w:rsid w:val="00F02070"/>
    <w:rsid w:val="00F02737"/>
    <w:rsid w:val="00F02C31"/>
    <w:rsid w:val="00F037BF"/>
    <w:rsid w:val="00F03C89"/>
    <w:rsid w:val="00F0431A"/>
    <w:rsid w:val="00F04DE9"/>
    <w:rsid w:val="00F04EFC"/>
    <w:rsid w:val="00F05019"/>
    <w:rsid w:val="00F054B2"/>
    <w:rsid w:val="00F05732"/>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B17"/>
    <w:rsid w:val="00F15BEE"/>
    <w:rsid w:val="00F15CAD"/>
    <w:rsid w:val="00F1613C"/>
    <w:rsid w:val="00F16C3E"/>
    <w:rsid w:val="00F16DB3"/>
    <w:rsid w:val="00F207C9"/>
    <w:rsid w:val="00F21064"/>
    <w:rsid w:val="00F21319"/>
    <w:rsid w:val="00F2171E"/>
    <w:rsid w:val="00F21960"/>
    <w:rsid w:val="00F21AAF"/>
    <w:rsid w:val="00F22381"/>
    <w:rsid w:val="00F22B45"/>
    <w:rsid w:val="00F2342A"/>
    <w:rsid w:val="00F240E8"/>
    <w:rsid w:val="00F2422C"/>
    <w:rsid w:val="00F249A0"/>
    <w:rsid w:val="00F24F22"/>
    <w:rsid w:val="00F24F58"/>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A6E"/>
    <w:rsid w:val="00F46B8E"/>
    <w:rsid w:val="00F46BE3"/>
    <w:rsid w:val="00F47C13"/>
    <w:rsid w:val="00F5009D"/>
    <w:rsid w:val="00F5013B"/>
    <w:rsid w:val="00F50254"/>
    <w:rsid w:val="00F50E8D"/>
    <w:rsid w:val="00F50F4C"/>
    <w:rsid w:val="00F51E90"/>
    <w:rsid w:val="00F523F6"/>
    <w:rsid w:val="00F52C58"/>
    <w:rsid w:val="00F52CFF"/>
    <w:rsid w:val="00F52F4B"/>
    <w:rsid w:val="00F53F88"/>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44FC"/>
    <w:rsid w:val="00F64E28"/>
    <w:rsid w:val="00F65310"/>
    <w:rsid w:val="00F65338"/>
    <w:rsid w:val="00F658B9"/>
    <w:rsid w:val="00F65A60"/>
    <w:rsid w:val="00F6634B"/>
    <w:rsid w:val="00F66A9A"/>
    <w:rsid w:val="00F66B2D"/>
    <w:rsid w:val="00F66BE7"/>
    <w:rsid w:val="00F66C34"/>
    <w:rsid w:val="00F66C8B"/>
    <w:rsid w:val="00F67714"/>
    <w:rsid w:val="00F67BE4"/>
    <w:rsid w:val="00F7101F"/>
    <w:rsid w:val="00F714E1"/>
    <w:rsid w:val="00F716A1"/>
    <w:rsid w:val="00F7295A"/>
    <w:rsid w:val="00F729D1"/>
    <w:rsid w:val="00F72EE9"/>
    <w:rsid w:val="00F72F2E"/>
    <w:rsid w:val="00F733E5"/>
    <w:rsid w:val="00F73943"/>
    <w:rsid w:val="00F74382"/>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B2E"/>
    <w:rsid w:val="00FA2744"/>
    <w:rsid w:val="00FA3780"/>
    <w:rsid w:val="00FA3AFB"/>
    <w:rsid w:val="00FA42B7"/>
    <w:rsid w:val="00FA4630"/>
    <w:rsid w:val="00FA4FE8"/>
    <w:rsid w:val="00FA5068"/>
    <w:rsid w:val="00FA5AF7"/>
    <w:rsid w:val="00FA5B66"/>
    <w:rsid w:val="00FA67F1"/>
    <w:rsid w:val="00FA6D16"/>
    <w:rsid w:val="00FA6D4E"/>
    <w:rsid w:val="00FA7343"/>
    <w:rsid w:val="00FA7781"/>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F4D"/>
    <w:rsid w:val="00FC0857"/>
    <w:rsid w:val="00FC209E"/>
    <w:rsid w:val="00FC2153"/>
    <w:rsid w:val="00FC2747"/>
    <w:rsid w:val="00FC2CD9"/>
    <w:rsid w:val="00FC2EFE"/>
    <w:rsid w:val="00FC38EB"/>
    <w:rsid w:val="00FC3B02"/>
    <w:rsid w:val="00FC4217"/>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9AC"/>
    <w:rsid w:val="00FD0E46"/>
    <w:rsid w:val="00FD1F4B"/>
    <w:rsid w:val="00FD20AB"/>
    <w:rsid w:val="00FD2489"/>
    <w:rsid w:val="00FD2B67"/>
    <w:rsid w:val="00FD31F4"/>
    <w:rsid w:val="00FD3378"/>
    <w:rsid w:val="00FD470A"/>
    <w:rsid w:val="00FD4AF2"/>
    <w:rsid w:val="00FD58A7"/>
    <w:rsid w:val="00FD6B82"/>
    <w:rsid w:val="00FD7BD1"/>
    <w:rsid w:val="00FD7D36"/>
    <w:rsid w:val="00FE0190"/>
    <w:rsid w:val="00FE0BF1"/>
    <w:rsid w:val="00FE0E28"/>
    <w:rsid w:val="00FE1C3F"/>
    <w:rsid w:val="00FE23E1"/>
    <w:rsid w:val="00FE3CD1"/>
    <w:rsid w:val="00FE46F1"/>
    <w:rsid w:val="00FE490B"/>
    <w:rsid w:val="00FE4A50"/>
    <w:rsid w:val="00FE5BD2"/>
    <w:rsid w:val="00FE6215"/>
    <w:rsid w:val="00FE6BED"/>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564E6"/>
  <w15:docId w15:val="{F7A77304-A3E5-4F84-A7F7-8FA04ABF2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401C3C"/>
    <w:pPr>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semiHidden/>
    <w:rsid w:val="007770EA"/>
    <w:rPr>
      <w:sz w:val="20"/>
      <w:szCs w:val="20"/>
    </w:rPr>
  </w:style>
  <w:style w:type="character" w:styleId="FootnoteReference">
    <w:name w:val="footnote reference"/>
    <w:basedOn w:val="DefaultParagraphFont"/>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styleId="UnresolvedMention">
    <w:name w:val="Unresolved Mention"/>
    <w:basedOn w:val="DefaultParagraphFont"/>
    <w:uiPriority w:val="99"/>
    <w:semiHidden/>
    <w:unhideWhenUsed/>
    <w:rsid w:val="00CA36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697774856">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 w:id="235824257">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2069961764">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47808095">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hyperlink" Target="http://localhost:8803/REST/MySQL" TargetMode="External"/><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image" Target="media/image12.png"/><Relationship Id="rId42" Type="http://schemas.openxmlformats.org/officeDocument/2006/relationships/hyperlink" Target="http://bsonspec.org" TargetMode="Externa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image" Target="media/image5.png"/><Relationship Id="rId25" Type="http://schemas.openxmlformats.org/officeDocument/2006/relationships/hyperlink" Target="http://localhost:8803/REST/MySQL" TargetMode="External"/><Relationship Id="rId33" Type="http://schemas.openxmlformats.org/officeDocument/2006/relationships/hyperlink" Target="http://localhost:8803/REST/MySQL" TargetMode="External"/><Relationship Id="rId38" Type="http://schemas.openxmlformats.org/officeDocument/2006/relationships/image" Target="media/image16.jp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localhost:8803/REST/MySQL" TargetMode="External"/><Relationship Id="rId41"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11.png"/><Relationship Id="rId32" Type="http://schemas.openxmlformats.org/officeDocument/2006/relationships/hyperlink" Target="http://localhost:8803/REST/MySQL"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10.png"/><Relationship Id="rId28" Type="http://schemas.openxmlformats.org/officeDocument/2006/relationships/hyperlink" Target="http://localhost:8803/REST/MySQL" TargetMode="External"/><Relationship Id="rId36" Type="http://schemas.openxmlformats.org/officeDocument/2006/relationships/image" Target="media/image14.png"/><Relationship Id="rId10" Type="http://schemas.openxmlformats.org/officeDocument/2006/relationships/hyperlink" Target="http://pyrrhodbms.uws.ac.uk/" TargetMode="External"/><Relationship Id="rId19" Type="http://schemas.openxmlformats.org/officeDocument/2006/relationships/oleObject" Target="embeddings/oleObject1.bin"/><Relationship Id="rId31" Type="http://schemas.openxmlformats.org/officeDocument/2006/relationships/hyperlink" Target="http://localhost:8803/REST/MySQL"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image" Target="media/image13.png"/><Relationship Id="rId43"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iana.org/assignments/service-names-port-numbers/service-names-port-numbers.txt" TargetMode="External"/></Relationships>
</file>

<file path=word/_rels/header1.xml.rels><?xml version="1.0" encoding="UTF-8" standalone="yes"?>
<Relationships xmlns="http://schemas.openxmlformats.org/package/2006/relationships"><Relationship Id="rId2" Type="http://schemas.openxmlformats.org/officeDocument/2006/relationships/package" Target="embeddings/Microsoft_Word_Document.docx"/><Relationship Id="rId1"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CCED2-F4C6-4C02-B109-75C5217A3E47}">
  <ds:schemaRefs>
    <ds:schemaRef ds:uri="http://schemas.openxmlformats.org/officeDocument/2006/bibliography"/>
  </ds:schemaRefs>
</ds:datastoreItem>
</file>

<file path=customXml/itemProps2.xml><?xml version="1.0" encoding="utf-8"?>
<ds:datastoreItem xmlns:ds="http://schemas.openxmlformats.org/officeDocument/2006/customXml" ds:itemID="{BFCE1F55-926A-47E6-8FEC-47F84493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1</Pages>
  <Words>47529</Words>
  <Characters>270917</Characters>
  <Application>Microsoft Office Word</Application>
  <DocSecurity>0</DocSecurity>
  <Lines>2257</Lines>
  <Paragraphs>635</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317811</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79</cp:revision>
  <cp:lastPrinted>2019-09-07T09:15:00Z</cp:lastPrinted>
  <dcterms:created xsi:type="dcterms:W3CDTF">2012-04-04T05:32:00Z</dcterms:created>
  <dcterms:modified xsi:type="dcterms:W3CDTF">2019-09-07T09:15:00Z</dcterms:modified>
</cp:coreProperties>
</file>