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36D2BD60" w:rsidR="006821CD" w:rsidRPr="007670ED" w:rsidRDefault="005E404C" w:rsidP="00A32EE8">
      <w:pPr>
        <w:spacing w:before="120"/>
        <w:jc w:val="center"/>
        <w:rPr>
          <w:lang w:val="en-GB"/>
        </w:rPr>
      </w:pPr>
      <w:r>
        <w:rPr>
          <w:lang w:val="en-GB"/>
        </w:rPr>
        <w:t xml:space="preserve">Version 7.0 </w:t>
      </w:r>
      <w:r w:rsidR="00757A9B">
        <w:rPr>
          <w:lang w:val="en-GB"/>
        </w:rPr>
        <w:t>(</w:t>
      </w:r>
      <w:r w:rsidR="008D5ED4">
        <w:rPr>
          <w:lang w:val="en-GB"/>
        </w:rPr>
        <w:t xml:space="preserve">November </w:t>
      </w:r>
      <w:r w:rsidR="000D3CF9">
        <w:rPr>
          <w:lang w:val="en-GB"/>
        </w:rPr>
        <w:t>2020)</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77777777"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20</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3C1FA69E"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5F575B">
          <w:rPr>
            <w:noProof/>
            <w:webHidden/>
          </w:rPr>
          <w:t>1</w:t>
        </w:r>
        <w:r w:rsidR="00AB7A09">
          <w:rPr>
            <w:noProof/>
            <w:webHidden/>
          </w:rPr>
          <w:fldChar w:fldCharType="end"/>
        </w:r>
      </w:hyperlink>
    </w:p>
    <w:p w14:paraId="5322FAFE" w14:textId="41CE1D5B" w:rsidR="00AB7A09" w:rsidRPr="003122F8" w:rsidRDefault="00974CAA">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5F575B">
          <w:rPr>
            <w:noProof/>
            <w:webHidden/>
          </w:rPr>
          <w:t>4</w:t>
        </w:r>
        <w:r w:rsidR="00AB7A09">
          <w:rPr>
            <w:noProof/>
            <w:webHidden/>
          </w:rPr>
          <w:fldChar w:fldCharType="end"/>
        </w:r>
      </w:hyperlink>
    </w:p>
    <w:p w14:paraId="0003B85F" w14:textId="593AF3D5" w:rsidR="00AB7A09" w:rsidRPr="003122F8" w:rsidRDefault="00974CAA">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5F575B">
          <w:rPr>
            <w:noProof/>
            <w:webHidden/>
          </w:rPr>
          <w:t>5</w:t>
        </w:r>
        <w:r w:rsidR="00AB7A09">
          <w:rPr>
            <w:noProof/>
            <w:webHidden/>
          </w:rPr>
          <w:fldChar w:fldCharType="end"/>
        </w:r>
      </w:hyperlink>
    </w:p>
    <w:p w14:paraId="29C4BCAD" w14:textId="02C200F3" w:rsidR="00AB7A09" w:rsidRPr="003122F8" w:rsidRDefault="00974CAA">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5F575B">
          <w:rPr>
            <w:noProof/>
            <w:webHidden/>
          </w:rPr>
          <w:t>5</w:t>
        </w:r>
        <w:r w:rsidR="00AB7A09">
          <w:rPr>
            <w:noProof/>
            <w:webHidden/>
          </w:rPr>
          <w:fldChar w:fldCharType="end"/>
        </w:r>
      </w:hyperlink>
    </w:p>
    <w:p w14:paraId="7B86FA1C" w14:textId="29879377" w:rsidR="00AB7A09" w:rsidRPr="003122F8" w:rsidRDefault="00974CAA">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5F575B">
          <w:rPr>
            <w:noProof/>
            <w:webHidden/>
          </w:rPr>
          <w:t>5</w:t>
        </w:r>
        <w:r w:rsidR="00AB7A09">
          <w:rPr>
            <w:noProof/>
            <w:webHidden/>
          </w:rPr>
          <w:fldChar w:fldCharType="end"/>
        </w:r>
      </w:hyperlink>
    </w:p>
    <w:p w14:paraId="0435F3DB" w14:textId="5E125CCB" w:rsidR="00AB7A09" w:rsidRPr="003122F8" w:rsidRDefault="00974CAA">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5F575B">
          <w:rPr>
            <w:noProof/>
            <w:webHidden/>
          </w:rPr>
          <w:t>7</w:t>
        </w:r>
        <w:r w:rsidR="00AB7A09">
          <w:rPr>
            <w:noProof/>
            <w:webHidden/>
          </w:rPr>
          <w:fldChar w:fldCharType="end"/>
        </w:r>
      </w:hyperlink>
    </w:p>
    <w:p w14:paraId="24D8D52D" w14:textId="782CCE18" w:rsidR="00AB7A09" w:rsidRPr="003122F8" w:rsidRDefault="00974CAA">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5F575B">
          <w:rPr>
            <w:noProof/>
            <w:webHidden/>
          </w:rPr>
          <w:t>8</w:t>
        </w:r>
        <w:r w:rsidR="00AB7A09">
          <w:rPr>
            <w:noProof/>
            <w:webHidden/>
          </w:rPr>
          <w:fldChar w:fldCharType="end"/>
        </w:r>
      </w:hyperlink>
    </w:p>
    <w:p w14:paraId="2D76F72A" w14:textId="094A4298" w:rsidR="00AB7A09" w:rsidRPr="003122F8" w:rsidRDefault="00974CAA">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5F575B">
          <w:rPr>
            <w:noProof/>
            <w:webHidden/>
          </w:rPr>
          <w:t>10</w:t>
        </w:r>
        <w:r w:rsidR="00AB7A09">
          <w:rPr>
            <w:noProof/>
            <w:webHidden/>
          </w:rPr>
          <w:fldChar w:fldCharType="end"/>
        </w:r>
      </w:hyperlink>
    </w:p>
    <w:p w14:paraId="47F4DB9A" w14:textId="17653FE2" w:rsidR="00AB7A09" w:rsidRPr="003122F8" w:rsidRDefault="00974CAA">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5F575B">
          <w:rPr>
            <w:noProof/>
            <w:webHidden/>
          </w:rPr>
          <w:t>10</w:t>
        </w:r>
        <w:r w:rsidR="00AB7A09">
          <w:rPr>
            <w:noProof/>
            <w:webHidden/>
          </w:rPr>
          <w:fldChar w:fldCharType="end"/>
        </w:r>
      </w:hyperlink>
    </w:p>
    <w:p w14:paraId="17997884" w14:textId="0347926F" w:rsidR="00AB7A09" w:rsidRPr="003122F8" w:rsidRDefault="00974CAA">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5F575B">
          <w:rPr>
            <w:noProof/>
            <w:webHidden/>
          </w:rPr>
          <w:t>10</w:t>
        </w:r>
        <w:r w:rsidR="00AB7A09">
          <w:rPr>
            <w:noProof/>
            <w:webHidden/>
          </w:rPr>
          <w:fldChar w:fldCharType="end"/>
        </w:r>
      </w:hyperlink>
    </w:p>
    <w:p w14:paraId="75B1240F" w14:textId="28FB2B3D" w:rsidR="00AB7A09" w:rsidRPr="003122F8" w:rsidRDefault="00974CAA">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5F575B">
          <w:rPr>
            <w:noProof/>
            <w:webHidden/>
          </w:rPr>
          <w:t>10</w:t>
        </w:r>
        <w:r w:rsidR="00AB7A09">
          <w:rPr>
            <w:noProof/>
            <w:webHidden/>
          </w:rPr>
          <w:fldChar w:fldCharType="end"/>
        </w:r>
      </w:hyperlink>
    </w:p>
    <w:p w14:paraId="27C157ED" w14:textId="62288EEB" w:rsidR="00AB7A09" w:rsidRPr="003122F8" w:rsidRDefault="00974CAA">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5F575B">
          <w:rPr>
            <w:noProof/>
            <w:webHidden/>
          </w:rPr>
          <w:t>11</w:t>
        </w:r>
        <w:r w:rsidR="00AB7A09">
          <w:rPr>
            <w:noProof/>
            <w:webHidden/>
          </w:rPr>
          <w:fldChar w:fldCharType="end"/>
        </w:r>
      </w:hyperlink>
    </w:p>
    <w:p w14:paraId="3F56D7F8" w14:textId="14F7BAAF" w:rsidR="00AB7A09" w:rsidRPr="003122F8" w:rsidRDefault="00974CAA">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5F575B">
          <w:rPr>
            <w:noProof/>
            <w:webHidden/>
          </w:rPr>
          <w:t>11</w:t>
        </w:r>
        <w:r w:rsidR="00AB7A09">
          <w:rPr>
            <w:noProof/>
            <w:webHidden/>
          </w:rPr>
          <w:fldChar w:fldCharType="end"/>
        </w:r>
      </w:hyperlink>
    </w:p>
    <w:p w14:paraId="01A819C4" w14:textId="6455B7CD" w:rsidR="00AB7A09" w:rsidRPr="003122F8" w:rsidRDefault="00974CAA">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5F575B">
          <w:rPr>
            <w:noProof/>
            <w:webHidden/>
          </w:rPr>
          <w:t>11</w:t>
        </w:r>
        <w:r w:rsidR="00AB7A09">
          <w:rPr>
            <w:noProof/>
            <w:webHidden/>
          </w:rPr>
          <w:fldChar w:fldCharType="end"/>
        </w:r>
      </w:hyperlink>
    </w:p>
    <w:p w14:paraId="28F1316C" w14:textId="0CA6E938" w:rsidR="00AB7A09" w:rsidRPr="003122F8" w:rsidRDefault="00974CAA">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5F575B">
          <w:rPr>
            <w:noProof/>
            <w:webHidden/>
          </w:rPr>
          <w:t>12</w:t>
        </w:r>
        <w:r w:rsidR="00AB7A09">
          <w:rPr>
            <w:noProof/>
            <w:webHidden/>
          </w:rPr>
          <w:fldChar w:fldCharType="end"/>
        </w:r>
      </w:hyperlink>
    </w:p>
    <w:p w14:paraId="4801BF12" w14:textId="113AEE05" w:rsidR="00AB7A09" w:rsidRPr="003122F8" w:rsidRDefault="00974CAA">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5F575B">
          <w:rPr>
            <w:noProof/>
            <w:webHidden/>
          </w:rPr>
          <w:t>12</w:t>
        </w:r>
        <w:r w:rsidR="00AB7A09">
          <w:rPr>
            <w:noProof/>
            <w:webHidden/>
          </w:rPr>
          <w:fldChar w:fldCharType="end"/>
        </w:r>
      </w:hyperlink>
    </w:p>
    <w:p w14:paraId="060BFBC8" w14:textId="08D9B5FE" w:rsidR="00AB7A09" w:rsidRPr="003122F8" w:rsidRDefault="00974CAA">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5F575B">
          <w:rPr>
            <w:noProof/>
            <w:webHidden/>
          </w:rPr>
          <w:t>12</w:t>
        </w:r>
        <w:r w:rsidR="00AB7A09">
          <w:rPr>
            <w:noProof/>
            <w:webHidden/>
          </w:rPr>
          <w:fldChar w:fldCharType="end"/>
        </w:r>
      </w:hyperlink>
    </w:p>
    <w:p w14:paraId="14C6E88C" w14:textId="3C6D5ED2" w:rsidR="00AB7A09" w:rsidRPr="003122F8" w:rsidRDefault="00974CAA">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5F575B">
          <w:rPr>
            <w:noProof/>
            <w:webHidden/>
          </w:rPr>
          <w:t>12</w:t>
        </w:r>
        <w:r w:rsidR="00AB7A09">
          <w:rPr>
            <w:noProof/>
            <w:webHidden/>
          </w:rPr>
          <w:fldChar w:fldCharType="end"/>
        </w:r>
      </w:hyperlink>
    </w:p>
    <w:p w14:paraId="2DD401E0" w14:textId="6131D4EF" w:rsidR="00AB7A09" w:rsidRPr="003122F8" w:rsidRDefault="00974CAA">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5F575B">
          <w:rPr>
            <w:noProof/>
            <w:webHidden/>
          </w:rPr>
          <w:t>13</w:t>
        </w:r>
        <w:r w:rsidR="00AB7A09">
          <w:rPr>
            <w:noProof/>
            <w:webHidden/>
          </w:rPr>
          <w:fldChar w:fldCharType="end"/>
        </w:r>
      </w:hyperlink>
    </w:p>
    <w:p w14:paraId="3958BF00" w14:textId="7D03A6C9" w:rsidR="00AB7A09" w:rsidRPr="003122F8" w:rsidRDefault="00974CAA">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5F575B">
          <w:rPr>
            <w:noProof/>
            <w:webHidden/>
          </w:rPr>
          <w:t>13</w:t>
        </w:r>
        <w:r w:rsidR="00AB7A09">
          <w:rPr>
            <w:noProof/>
            <w:webHidden/>
          </w:rPr>
          <w:fldChar w:fldCharType="end"/>
        </w:r>
      </w:hyperlink>
    </w:p>
    <w:p w14:paraId="1CA42790" w14:textId="12F5FEC5" w:rsidR="00AB7A09" w:rsidRPr="003122F8" w:rsidRDefault="00974CAA">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5F575B">
          <w:rPr>
            <w:noProof/>
            <w:webHidden/>
          </w:rPr>
          <w:t>14</w:t>
        </w:r>
        <w:r w:rsidR="00AB7A09">
          <w:rPr>
            <w:noProof/>
            <w:webHidden/>
          </w:rPr>
          <w:fldChar w:fldCharType="end"/>
        </w:r>
      </w:hyperlink>
    </w:p>
    <w:p w14:paraId="608E7A81" w14:textId="3EF8C101" w:rsidR="00AB7A09" w:rsidRPr="003122F8" w:rsidRDefault="00974CAA">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5F575B">
          <w:rPr>
            <w:noProof/>
            <w:webHidden/>
          </w:rPr>
          <w:t>15</w:t>
        </w:r>
        <w:r w:rsidR="00AB7A09">
          <w:rPr>
            <w:noProof/>
            <w:webHidden/>
          </w:rPr>
          <w:fldChar w:fldCharType="end"/>
        </w:r>
      </w:hyperlink>
    </w:p>
    <w:p w14:paraId="54FE93BC" w14:textId="750D0BE1" w:rsidR="00AB7A09" w:rsidRPr="003122F8" w:rsidRDefault="00974CAA">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5F575B">
          <w:rPr>
            <w:noProof/>
            <w:webHidden/>
          </w:rPr>
          <w:t>15</w:t>
        </w:r>
        <w:r w:rsidR="00AB7A09">
          <w:rPr>
            <w:noProof/>
            <w:webHidden/>
          </w:rPr>
          <w:fldChar w:fldCharType="end"/>
        </w:r>
      </w:hyperlink>
    </w:p>
    <w:p w14:paraId="45766A37" w14:textId="2714D448" w:rsidR="00AB7A09" w:rsidRPr="003122F8" w:rsidRDefault="00974CAA">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5F575B">
          <w:rPr>
            <w:noProof/>
            <w:webHidden/>
          </w:rPr>
          <w:t>15</w:t>
        </w:r>
        <w:r w:rsidR="00AB7A09">
          <w:rPr>
            <w:noProof/>
            <w:webHidden/>
          </w:rPr>
          <w:fldChar w:fldCharType="end"/>
        </w:r>
      </w:hyperlink>
    </w:p>
    <w:p w14:paraId="6AD58E6E" w14:textId="30AE9540" w:rsidR="00AB7A09" w:rsidRPr="003122F8" w:rsidRDefault="00974CAA">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5F575B">
          <w:rPr>
            <w:noProof/>
            <w:webHidden/>
          </w:rPr>
          <w:t>16</w:t>
        </w:r>
        <w:r w:rsidR="00AB7A09">
          <w:rPr>
            <w:noProof/>
            <w:webHidden/>
          </w:rPr>
          <w:fldChar w:fldCharType="end"/>
        </w:r>
      </w:hyperlink>
    </w:p>
    <w:p w14:paraId="1DC5F29F" w14:textId="0CC4088B" w:rsidR="00AB7A09" w:rsidRPr="003122F8" w:rsidRDefault="00974CAA">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5F575B">
          <w:rPr>
            <w:noProof/>
            <w:webHidden/>
          </w:rPr>
          <w:t>17</w:t>
        </w:r>
        <w:r w:rsidR="00AB7A09">
          <w:rPr>
            <w:noProof/>
            <w:webHidden/>
          </w:rPr>
          <w:fldChar w:fldCharType="end"/>
        </w:r>
      </w:hyperlink>
    </w:p>
    <w:p w14:paraId="4DF97D86" w14:textId="284AD47C" w:rsidR="00AB7A09" w:rsidRPr="003122F8" w:rsidRDefault="00974CAA">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5F575B">
          <w:rPr>
            <w:noProof/>
            <w:webHidden/>
          </w:rPr>
          <w:t>18</w:t>
        </w:r>
        <w:r w:rsidR="00AB7A09">
          <w:rPr>
            <w:noProof/>
            <w:webHidden/>
          </w:rPr>
          <w:fldChar w:fldCharType="end"/>
        </w:r>
      </w:hyperlink>
    </w:p>
    <w:p w14:paraId="77516D9F" w14:textId="2A0A847B" w:rsidR="00AB7A09" w:rsidRPr="003122F8" w:rsidRDefault="00974CAA">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5F575B">
          <w:rPr>
            <w:noProof/>
            <w:webHidden/>
          </w:rPr>
          <w:t>19</w:t>
        </w:r>
        <w:r w:rsidR="00AB7A09">
          <w:rPr>
            <w:noProof/>
            <w:webHidden/>
          </w:rPr>
          <w:fldChar w:fldCharType="end"/>
        </w:r>
      </w:hyperlink>
    </w:p>
    <w:p w14:paraId="09E754D7" w14:textId="5723C90E" w:rsidR="00AB7A09" w:rsidRPr="003122F8" w:rsidRDefault="00974CAA">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5F575B">
          <w:rPr>
            <w:noProof/>
            <w:webHidden/>
          </w:rPr>
          <w:t>19</w:t>
        </w:r>
        <w:r w:rsidR="00AB7A09">
          <w:rPr>
            <w:noProof/>
            <w:webHidden/>
          </w:rPr>
          <w:fldChar w:fldCharType="end"/>
        </w:r>
      </w:hyperlink>
    </w:p>
    <w:p w14:paraId="0AAE7B20" w14:textId="77807451" w:rsidR="00AB7A09" w:rsidRPr="003122F8" w:rsidRDefault="00974CAA">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5F575B">
          <w:rPr>
            <w:noProof/>
            <w:webHidden/>
          </w:rPr>
          <w:t>20</w:t>
        </w:r>
        <w:r w:rsidR="00AB7A09">
          <w:rPr>
            <w:noProof/>
            <w:webHidden/>
          </w:rPr>
          <w:fldChar w:fldCharType="end"/>
        </w:r>
      </w:hyperlink>
    </w:p>
    <w:p w14:paraId="62B624E2" w14:textId="604327E9" w:rsidR="00AB7A09" w:rsidRPr="003122F8" w:rsidRDefault="00974CAA">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5F575B">
          <w:rPr>
            <w:noProof/>
            <w:webHidden/>
          </w:rPr>
          <w:t>21</w:t>
        </w:r>
        <w:r w:rsidR="00AB7A09">
          <w:rPr>
            <w:noProof/>
            <w:webHidden/>
          </w:rPr>
          <w:fldChar w:fldCharType="end"/>
        </w:r>
      </w:hyperlink>
    </w:p>
    <w:p w14:paraId="00B1DD07" w14:textId="57A570B9" w:rsidR="00AB7A09" w:rsidRPr="003122F8" w:rsidRDefault="00974CAA">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5F575B">
          <w:rPr>
            <w:noProof/>
            <w:webHidden/>
          </w:rPr>
          <w:t>22</w:t>
        </w:r>
        <w:r w:rsidR="00AB7A09">
          <w:rPr>
            <w:noProof/>
            <w:webHidden/>
          </w:rPr>
          <w:fldChar w:fldCharType="end"/>
        </w:r>
      </w:hyperlink>
    </w:p>
    <w:p w14:paraId="427910BD" w14:textId="02D4194E" w:rsidR="00AB7A09" w:rsidRPr="003122F8" w:rsidRDefault="00974CAA">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5F575B">
          <w:rPr>
            <w:noProof/>
            <w:webHidden/>
          </w:rPr>
          <w:t>23</w:t>
        </w:r>
        <w:r w:rsidR="00AB7A09">
          <w:rPr>
            <w:noProof/>
            <w:webHidden/>
          </w:rPr>
          <w:fldChar w:fldCharType="end"/>
        </w:r>
      </w:hyperlink>
    </w:p>
    <w:p w14:paraId="3983E92B" w14:textId="05079FA5" w:rsidR="00AB7A09" w:rsidRPr="003122F8" w:rsidRDefault="00974CAA">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5F575B">
          <w:rPr>
            <w:noProof/>
            <w:webHidden/>
          </w:rPr>
          <w:t>24</w:t>
        </w:r>
        <w:r w:rsidR="00AB7A09">
          <w:rPr>
            <w:noProof/>
            <w:webHidden/>
          </w:rPr>
          <w:fldChar w:fldCharType="end"/>
        </w:r>
      </w:hyperlink>
    </w:p>
    <w:p w14:paraId="1494F901" w14:textId="3CD03D1F" w:rsidR="00AB7A09" w:rsidRPr="003122F8" w:rsidRDefault="00974CAA">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5F575B">
          <w:rPr>
            <w:noProof/>
            <w:webHidden/>
          </w:rPr>
          <w:t>25</w:t>
        </w:r>
        <w:r w:rsidR="00AB7A09">
          <w:rPr>
            <w:noProof/>
            <w:webHidden/>
          </w:rPr>
          <w:fldChar w:fldCharType="end"/>
        </w:r>
      </w:hyperlink>
    </w:p>
    <w:p w14:paraId="322161CC" w14:textId="09180BDC" w:rsidR="00AB7A09" w:rsidRPr="003122F8" w:rsidRDefault="00974CAA">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5F575B">
          <w:rPr>
            <w:noProof/>
            <w:webHidden/>
          </w:rPr>
          <w:t>26</w:t>
        </w:r>
        <w:r w:rsidR="00AB7A09">
          <w:rPr>
            <w:noProof/>
            <w:webHidden/>
          </w:rPr>
          <w:fldChar w:fldCharType="end"/>
        </w:r>
      </w:hyperlink>
    </w:p>
    <w:p w14:paraId="45B19F0F" w14:textId="5D090639" w:rsidR="00AB7A09" w:rsidRPr="003122F8" w:rsidRDefault="00974CAA">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5F575B">
          <w:rPr>
            <w:noProof/>
            <w:webHidden/>
          </w:rPr>
          <w:t>26</w:t>
        </w:r>
        <w:r w:rsidR="00AB7A09">
          <w:rPr>
            <w:noProof/>
            <w:webHidden/>
          </w:rPr>
          <w:fldChar w:fldCharType="end"/>
        </w:r>
      </w:hyperlink>
    </w:p>
    <w:p w14:paraId="4A2FD505" w14:textId="4FF7C2DF" w:rsidR="00AB7A09" w:rsidRPr="003122F8" w:rsidRDefault="00974CAA">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5F575B">
          <w:rPr>
            <w:noProof/>
            <w:webHidden/>
          </w:rPr>
          <w:t>27</w:t>
        </w:r>
        <w:r w:rsidR="00AB7A09">
          <w:rPr>
            <w:noProof/>
            <w:webHidden/>
          </w:rPr>
          <w:fldChar w:fldCharType="end"/>
        </w:r>
      </w:hyperlink>
    </w:p>
    <w:p w14:paraId="280C011A" w14:textId="4EA11728" w:rsidR="00AB7A09" w:rsidRPr="003122F8" w:rsidRDefault="00974CAA">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5F575B">
          <w:rPr>
            <w:noProof/>
            <w:webHidden/>
          </w:rPr>
          <w:t>27</w:t>
        </w:r>
        <w:r w:rsidR="00AB7A09">
          <w:rPr>
            <w:noProof/>
            <w:webHidden/>
          </w:rPr>
          <w:fldChar w:fldCharType="end"/>
        </w:r>
      </w:hyperlink>
    </w:p>
    <w:p w14:paraId="6F930594" w14:textId="0EA22A65" w:rsidR="00AB7A09" w:rsidRPr="003122F8" w:rsidRDefault="00974CAA">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5F575B">
          <w:rPr>
            <w:noProof/>
            <w:webHidden/>
          </w:rPr>
          <w:t>30</w:t>
        </w:r>
        <w:r w:rsidR="00AB7A09">
          <w:rPr>
            <w:noProof/>
            <w:webHidden/>
          </w:rPr>
          <w:fldChar w:fldCharType="end"/>
        </w:r>
      </w:hyperlink>
    </w:p>
    <w:p w14:paraId="7649F560" w14:textId="25C41334" w:rsidR="00AB7A09" w:rsidRPr="003122F8" w:rsidRDefault="00974CAA">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5F575B">
          <w:rPr>
            <w:noProof/>
            <w:webHidden/>
          </w:rPr>
          <w:t>30</w:t>
        </w:r>
        <w:r w:rsidR="00AB7A09">
          <w:rPr>
            <w:noProof/>
            <w:webHidden/>
          </w:rPr>
          <w:fldChar w:fldCharType="end"/>
        </w:r>
      </w:hyperlink>
    </w:p>
    <w:p w14:paraId="0E575266" w14:textId="162E6B4D" w:rsidR="00AB7A09" w:rsidRPr="003122F8" w:rsidRDefault="00974CAA">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5F575B">
          <w:rPr>
            <w:noProof/>
            <w:webHidden/>
          </w:rPr>
          <w:t>31</w:t>
        </w:r>
        <w:r w:rsidR="00AB7A09">
          <w:rPr>
            <w:noProof/>
            <w:webHidden/>
          </w:rPr>
          <w:fldChar w:fldCharType="end"/>
        </w:r>
      </w:hyperlink>
    </w:p>
    <w:p w14:paraId="4700C388" w14:textId="1173AD8E" w:rsidR="00AB7A09" w:rsidRPr="003122F8" w:rsidRDefault="00974CAA">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5F575B">
          <w:rPr>
            <w:noProof/>
            <w:webHidden/>
          </w:rPr>
          <w:t>31</w:t>
        </w:r>
        <w:r w:rsidR="00AB7A09">
          <w:rPr>
            <w:noProof/>
            <w:webHidden/>
          </w:rPr>
          <w:fldChar w:fldCharType="end"/>
        </w:r>
      </w:hyperlink>
    </w:p>
    <w:p w14:paraId="035A2641" w14:textId="2FD07481" w:rsidR="00AB7A09" w:rsidRPr="003122F8" w:rsidRDefault="00974CAA">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5F575B">
          <w:rPr>
            <w:noProof/>
            <w:webHidden/>
          </w:rPr>
          <w:t>31</w:t>
        </w:r>
        <w:r w:rsidR="00AB7A09">
          <w:rPr>
            <w:noProof/>
            <w:webHidden/>
          </w:rPr>
          <w:fldChar w:fldCharType="end"/>
        </w:r>
      </w:hyperlink>
    </w:p>
    <w:p w14:paraId="347A4A08" w14:textId="344FCADD" w:rsidR="00AB7A09" w:rsidRPr="003122F8" w:rsidRDefault="00974CAA">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5F575B">
          <w:rPr>
            <w:noProof/>
            <w:webHidden/>
          </w:rPr>
          <w:t>32</w:t>
        </w:r>
        <w:r w:rsidR="00AB7A09">
          <w:rPr>
            <w:noProof/>
            <w:webHidden/>
          </w:rPr>
          <w:fldChar w:fldCharType="end"/>
        </w:r>
      </w:hyperlink>
    </w:p>
    <w:p w14:paraId="5276D425" w14:textId="7C84E481" w:rsidR="00AB7A09" w:rsidRPr="003122F8" w:rsidRDefault="00974CAA">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5F575B">
          <w:rPr>
            <w:noProof/>
            <w:webHidden/>
          </w:rPr>
          <w:t>33</w:t>
        </w:r>
        <w:r w:rsidR="00AB7A09">
          <w:rPr>
            <w:noProof/>
            <w:webHidden/>
          </w:rPr>
          <w:fldChar w:fldCharType="end"/>
        </w:r>
      </w:hyperlink>
    </w:p>
    <w:p w14:paraId="33B574F8" w14:textId="3CD85CCA" w:rsidR="00AB7A09" w:rsidRPr="003122F8" w:rsidRDefault="00974CAA">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r>
        <w:r w:rsidR="00AB7A09">
          <w:rPr>
            <w:noProof/>
            <w:webHidden/>
          </w:rPr>
          <w:fldChar w:fldCharType="separate"/>
        </w:r>
        <w:r w:rsidR="005F575B">
          <w:rPr>
            <w:noProof/>
            <w:webHidden/>
          </w:rPr>
          <w:t>35</w:t>
        </w:r>
        <w:r w:rsidR="00AB7A09">
          <w:rPr>
            <w:noProof/>
            <w:webHidden/>
          </w:rPr>
          <w:fldChar w:fldCharType="end"/>
        </w:r>
      </w:hyperlink>
    </w:p>
    <w:p w14:paraId="53552CA7" w14:textId="04291246" w:rsidR="00AB7A09" w:rsidRPr="003122F8" w:rsidRDefault="00974CAA">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5F575B">
          <w:rPr>
            <w:noProof/>
            <w:webHidden/>
          </w:rPr>
          <w:t>35</w:t>
        </w:r>
        <w:r w:rsidR="00AB7A09">
          <w:rPr>
            <w:noProof/>
            <w:webHidden/>
          </w:rPr>
          <w:fldChar w:fldCharType="end"/>
        </w:r>
      </w:hyperlink>
    </w:p>
    <w:p w14:paraId="059EE55A" w14:textId="684807D2" w:rsidR="00AB7A09" w:rsidRPr="003122F8" w:rsidRDefault="00974CAA">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5F575B">
          <w:rPr>
            <w:noProof/>
            <w:webHidden/>
          </w:rPr>
          <w:t>36</w:t>
        </w:r>
        <w:r w:rsidR="00AB7A09">
          <w:rPr>
            <w:noProof/>
            <w:webHidden/>
          </w:rPr>
          <w:fldChar w:fldCharType="end"/>
        </w:r>
      </w:hyperlink>
    </w:p>
    <w:p w14:paraId="3BD169A3" w14:textId="5A207255" w:rsidR="00AB7A09" w:rsidRPr="003122F8" w:rsidRDefault="00974CAA">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r>
        <w:r w:rsidR="00AB7A09">
          <w:rPr>
            <w:noProof/>
            <w:webHidden/>
          </w:rPr>
          <w:fldChar w:fldCharType="separate"/>
        </w:r>
        <w:r w:rsidR="005F575B">
          <w:rPr>
            <w:noProof/>
            <w:webHidden/>
          </w:rPr>
          <w:t>37</w:t>
        </w:r>
        <w:r w:rsidR="00AB7A09">
          <w:rPr>
            <w:noProof/>
            <w:webHidden/>
          </w:rPr>
          <w:fldChar w:fldCharType="end"/>
        </w:r>
      </w:hyperlink>
    </w:p>
    <w:p w14:paraId="6BCE780A" w14:textId="0877A0B2" w:rsidR="00AB7A09" w:rsidRPr="003122F8" w:rsidRDefault="00974CAA">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5F575B">
          <w:rPr>
            <w:noProof/>
            <w:webHidden/>
          </w:rPr>
          <w:t>37</w:t>
        </w:r>
        <w:r w:rsidR="00AB7A09">
          <w:rPr>
            <w:noProof/>
            <w:webHidden/>
          </w:rPr>
          <w:fldChar w:fldCharType="end"/>
        </w:r>
      </w:hyperlink>
    </w:p>
    <w:p w14:paraId="6AE01210" w14:textId="2902C75D" w:rsidR="00AB7A09" w:rsidRPr="003122F8" w:rsidRDefault="00974CAA">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5F575B">
          <w:rPr>
            <w:noProof/>
            <w:webHidden/>
          </w:rPr>
          <w:t>37</w:t>
        </w:r>
        <w:r w:rsidR="00AB7A09">
          <w:rPr>
            <w:noProof/>
            <w:webHidden/>
          </w:rPr>
          <w:fldChar w:fldCharType="end"/>
        </w:r>
      </w:hyperlink>
    </w:p>
    <w:p w14:paraId="3121E886" w14:textId="2240044E" w:rsidR="00AB7A09" w:rsidRPr="003122F8" w:rsidRDefault="00974CAA">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5F575B">
          <w:rPr>
            <w:noProof/>
            <w:webHidden/>
          </w:rPr>
          <w:t>39</w:t>
        </w:r>
        <w:r w:rsidR="00AB7A09">
          <w:rPr>
            <w:noProof/>
            <w:webHidden/>
          </w:rPr>
          <w:fldChar w:fldCharType="end"/>
        </w:r>
      </w:hyperlink>
    </w:p>
    <w:p w14:paraId="7CE22821" w14:textId="38667067" w:rsidR="00AB7A09" w:rsidRPr="003122F8" w:rsidRDefault="00974CAA">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5F575B">
          <w:rPr>
            <w:noProof/>
            <w:webHidden/>
          </w:rPr>
          <w:t>39</w:t>
        </w:r>
        <w:r w:rsidR="00AB7A09">
          <w:rPr>
            <w:noProof/>
            <w:webHidden/>
          </w:rPr>
          <w:fldChar w:fldCharType="end"/>
        </w:r>
      </w:hyperlink>
    </w:p>
    <w:p w14:paraId="0B2A76D3" w14:textId="1FC1711E" w:rsidR="00AB7A09" w:rsidRPr="003122F8" w:rsidRDefault="00974CAA">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5F575B">
          <w:rPr>
            <w:noProof/>
            <w:webHidden/>
          </w:rPr>
          <w:t>39</w:t>
        </w:r>
        <w:r w:rsidR="00AB7A09">
          <w:rPr>
            <w:noProof/>
            <w:webHidden/>
          </w:rPr>
          <w:fldChar w:fldCharType="end"/>
        </w:r>
      </w:hyperlink>
    </w:p>
    <w:p w14:paraId="771D2170" w14:textId="0E25FFC1" w:rsidR="00AB7A09" w:rsidRPr="003122F8" w:rsidRDefault="00974CAA">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5F575B">
          <w:rPr>
            <w:noProof/>
            <w:webHidden/>
          </w:rPr>
          <w:t>40</w:t>
        </w:r>
        <w:r w:rsidR="00AB7A09">
          <w:rPr>
            <w:noProof/>
            <w:webHidden/>
          </w:rPr>
          <w:fldChar w:fldCharType="end"/>
        </w:r>
      </w:hyperlink>
    </w:p>
    <w:p w14:paraId="3398CD02" w14:textId="123C1DCA" w:rsidR="00AB7A09" w:rsidRPr="003122F8" w:rsidRDefault="00974CAA">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5F575B">
          <w:rPr>
            <w:noProof/>
            <w:webHidden/>
          </w:rPr>
          <w:t>41</w:t>
        </w:r>
        <w:r w:rsidR="00AB7A09">
          <w:rPr>
            <w:noProof/>
            <w:webHidden/>
          </w:rPr>
          <w:fldChar w:fldCharType="end"/>
        </w:r>
      </w:hyperlink>
    </w:p>
    <w:p w14:paraId="07FDA15E" w14:textId="2EBA37AB" w:rsidR="00AB7A09" w:rsidRPr="003122F8" w:rsidRDefault="00974CAA">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5F575B">
          <w:rPr>
            <w:noProof/>
            <w:webHidden/>
          </w:rPr>
          <w:t>41</w:t>
        </w:r>
        <w:r w:rsidR="00AB7A09">
          <w:rPr>
            <w:noProof/>
            <w:webHidden/>
          </w:rPr>
          <w:fldChar w:fldCharType="end"/>
        </w:r>
      </w:hyperlink>
    </w:p>
    <w:p w14:paraId="28244C3F" w14:textId="5D294A21" w:rsidR="00AB7A09" w:rsidRPr="003122F8" w:rsidRDefault="00974CAA">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5F575B">
          <w:rPr>
            <w:noProof/>
            <w:webHidden/>
          </w:rPr>
          <w:t>41</w:t>
        </w:r>
        <w:r w:rsidR="00AB7A09">
          <w:rPr>
            <w:noProof/>
            <w:webHidden/>
          </w:rPr>
          <w:fldChar w:fldCharType="end"/>
        </w:r>
      </w:hyperlink>
    </w:p>
    <w:p w14:paraId="138DD01A" w14:textId="70223E06" w:rsidR="00AB7A09" w:rsidRPr="003122F8" w:rsidRDefault="00974CAA">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5F575B">
          <w:rPr>
            <w:noProof/>
            <w:webHidden/>
          </w:rPr>
          <w:t>42</w:t>
        </w:r>
        <w:r w:rsidR="00AB7A09">
          <w:rPr>
            <w:noProof/>
            <w:webHidden/>
          </w:rPr>
          <w:fldChar w:fldCharType="end"/>
        </w:r>
      </w:hyperlink>
    </w:p>
    <w:p w14:paraId="4275264C" w14:textId="12738EAE" w:rsidR="00AB7A09" w:rsidRPr="003122F8" w:rsidRDefault="00974CAA">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5F575B">
          <w:rPr>
            <w:noProof/>
            <w:webHidden/>
          </w:rPr>
          <w:t>43</w:t>
        </w:r>
        <w:r w:rsidR="00AB7A09">
          <w:rPr>
            <w:noProof/>
            <w:webHidden/>
          </w:rPr>
          <w:fldChar w:fldCharType="end"/>
        </w:r>
      </w:hyperlink>
    </w:p>
    <w:p w14:paraId="234B1BEF" w14:textId="7B73381A" w:rsidR="00AB7A09" w:rsidRPr="003122F8" w:rsidRDefault="00974CAA">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5F575B">
          <w:rPr>
            <w:noProof/>
            <w:webHidden/>
          </w:rPr>
          <w:t>43</w:t>
        </w:r>
        <w:r w:rsidR="00AB7A09">
          <w:rPr>
            <w:noProof/>
            <w:webHidden/>
          </w:rPr>
          <w:fldChar w:fldCharType="end"/>
        </w:r>
      </w:hyperlink>
    </w:p>
    <w:p w14:paraId="137B7000" w14:textId="372465EA" w:rsidR="00AB7A09" w:rsidRPr="003122F8" w:rsidRDefault="00974CAA">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5F575B">
          <w:rPr>
            <w:noProof/>
            <w:webHidden/>
          </w:rPr>
          <w:t>44</w:t>
        </w:r>
        <w:r w:rsidR="00AB7A09">
          <w:rPr>
            <w:noProof/>
            <w:webHidden/>
          </w:rPr>
          <w:fldChar w:fldCharType="end"/>
        </w:r>
      </w:hyperlink>
    </w:p>
    <w:p w14:paraId="0184711E" w14:textId="1E9238B4" w:rsidR="00AB7A09" w:rsidRPr="003122F8" w:rsidRDefault="00974CAA">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5F575B">
          <w:rPr>
            <w:noProof/>
            <w:webHidden/>
          </w:rPr>
          <w:t>44</w:t>
        </w:r>
        <w:r w:rsidR="00AB7A09">
          <w:rPr>
            <w:noProof/>
            <w:webHidden/>
          </w:rPr>
          <w:fldChar w:fldCharType="end"/>
        </w:r>
      </w:hyperlink>
    </w:p>
    <w:p w14:paraId="50F43974" w14:textId="1A4DD2EA" w:rsidR="00AB7A09" w:rsidRPr="003122F8" w:rsidRDefault="00974CAA">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5F575B">
          <w:rPr>
            <w:noProof/>
            <w:webHidden/>
          </w:rPr>
          <w:t>44</w:t>
        </w:r>
        <w:r w:rsidR="00AB7A09">
          <w:rPr>
            <w:noProof/>
            <w:webHidden/>
          </w:rPr>
          <w:fldChar w:fldCharType="end"/>
        </w:r>
      </w:hyperlink>
    </w:p>
    <w:p w14:paraId="444D01C4" w14:textId="5ED778A3" w:rsidR="00AB7A09" w:rsidRPr="003122F8" w:rsidRDefault="00974CAA">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5F575B">
          <w:rPr>
            <w:noProof/>
            <w:webHidden/>
          </w:rPr>
          <w:t>45</w:t>
        </w:r>
        <w:r w:rsidR="00AB7A09">
          <w:rPr>
            <w:noProof/>
            <w:webHidden/>
          </w:rPr>
          <w:fldChar w:fldCharType="end"/>
        </w:r>
      </w:hyperlink>
    </w:p>
    <w:p w14:paraId="59498D59" w14:textId="1302CC99" w:rsidR="00AB7A09" w:rsidRPr="003122F8" w:rsidRDefault="00974CAA">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5F575B">
          <w:rPr>
            <w:noProof/>
            <w:webHidden/>
          </w:rPr>
          <w:t>45</w:t>
        </w:r>
        <w:r w:rsidR="00AB7A09">
          <w:rPr>
            <w:noProof/>
            <w:webHidden/>
          </w:rPr>
          <w:fldChar w:fldCharType="end"/>
        </w:r>
      </w:hyperlink>
    </w:p>
    <w:p w14:paraId="75C084AB" w14:textId="72D458B2" w:rsidR="00AB7A09" w:rsidRPr="003122F8" w:rsidRDefault="00974CAA">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5F575B">
          <w:rPr>
            <w:noProof/>
            <w:webHidden/>
          </w:rPr>
          <w:t>49</w:t>
        </w:r>
        <w:r w:rsidR="00AB7A09">
          <w:rPr>
            <w:noProof/>
            <w:webHidden/>
          </w:rPr>
          <w:fldChar w:fldCharType="end"/>
        </w:r>
      </w:hyperlink>
    </w:p>
    <w:p w14:paraId="75AE7F31" w14:textId="70B6F711" w:rsidR="00AB7A09" w:rsidRPr="003122F8" w:rsidRDefault="00974CAA">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5F575B">
          <w:rPr>
            <w:noProof/>
            <w:webHidden/>
          </w:rPr>
          <w:t>50</w:t>
        </w:r>
        <w:r w:rsidR="00AB7A09">
          <w:rPr>
            <w:noProof/>
            <w:webHidden/>
          </w:rPr>
          <w:fldChar w:fldCharType="end"/>
        </w:r>
      </w:hyperlink>
    </w:p>
    <w:p w14:paraId="42526A5F" w14:textId="19CE99F5" w:rsidR="00AB7A09" w:rsidRPr="003122F8" w:rsidRDefault="00974CAA">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5F575B">
          <w:rPr>
            <w:noProof/>
            <w:webHidden/>
          </w:rPr>
          <w:t>50</w:t>
        </w:r>
        <w:r w:rsidR="00AB7A09">
          <w:rPr>
            <w:noProof/>
            <w:webHidden/>
          </w:rPr>
          <w:fldChar w:fldCharType="end"/>
        </w:r>
      </w:hyperlink>
    </w:p>
    <w:p w14:paraId="6EC783D1" w14:textId="46A5D911" w:rsidR="00AB7A09" w:rsidRPr="003122F8" w:rsidRDefault="00974CAA">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5F575B">
          <w:rPr>
            <w:noProof/>
            <w:webHidden/>
          </w:rPr>
          <w:t>50</w:t>
        </w:r>
        <w:r w:rsidR="00AB7A09">
          <w:rPr>
            <w:noProof/>
            <w:webHidden/>
          </w:rPr>
          <w:fldChar w:fldCharType="end"/>
        </w:r>
      </w:hyperlink>
    </w:p>
    <w:p w14:paraId="7718E9CD" w14:textId="0869C350" w:rsidR="00AB7A09" w:rsidRPr="003122F8" w:rsidRDefault="00974CAA">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5F575B">
          <w:rPr>
            <w:noProof/>
            <w:webHidden/>
          </w:rPr>
          <w:t>51</w:t>
        </w:r>
        <w:r w:rsidR="00AB7A09">
          <w:rPr>
            <w:noProof/>
            <w:webHidden/>
          </w:rPr>
          <w:fldChar w:fldCharType="end"/>
        </w:r>
      </w:hyperlink>
    </w:p>
    <w:p w14:paraId="11CE4780" w14:textId="48044448" w:rsidR="00AB7A09" w:rsidRPr="003122F8" w:rsidRDefault="00974CAA">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5F575B">
          <w:rPr>
            <w:noProof/>
            <w:webHidden/>
          </w:rPr>
          <w:t>51</w:t>
        </w:r>
        <w:r w:rsidR="00AB7A09">
          <w:rPr>
            <w:noProof/>
            <w:webHidden/>
          </w:rPr>
          <w:fldChar w:fldCharType="end"/>
        </w:r>
      </w:hyperlink>
    </w:p>
    <w:p w14:paraId="3199ADE0" w14:textId="6365F959" w:rsidR="00AB7A09" w:rsidRPr="003122F8" w:rsidRDefault="00974CAA">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5F575B">
          <w:rPr>
            <w:noProof/>
            <w:webHidden/>
          </w:rPr>
          <w:t>54</w:t>
        </w:r>
        <w:r w:rsidR="00AB7A09">
          <w:rPr>
            <w:noProof/>
            <w:webHidden/>
          </w:rPr>
          <w:fldChar w:fldCharType="end"/>
        </w:r>
      </w:hyperlink>
    </w:p>
    <w:p w14:paraId="6FB042F0" w14:textId="75BB4B31" w:rsidR="00AB7A09" w:rsidRPr="003122F8" w:rsidRDefault="00974CAA">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5F575B">
          <w:rPr>
            <w:noProof/>
            <w:webHidden/>
          </w:rPr>
          <w:t>54</w:t>
        </w:r>
        <w:r w:rsidR="00AB7A09">
          <w:rPr>
            <w:noProof/>
            <w:webHidden/>
          </w:rPr>
          <w:fldChar w:fldCharType="end"/>
        </w:r>
      </w:hyperlink>
    </w:p>
    <w:p w14:paraId="5804E5DA" w14:textId="1F6CCFE1" w:rsidR="00AB7A09" w:rsidRPr="003122F8" w:rsidRDefault="00974CAA">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5F575B">
          <w:rPr>
            <w:noProof/>
            <w:webHidden/>
          </w:rPr>
          <w:t>54</w:t>
        </w:r>
        <w:r w:rsidR="00AB7A09">
          <w:rPr>
            <w:noProof/>
            <w:webHidden/>
          </w:rPr>
          <w:fldChar w:fldCharType="end"/>
        </w:r>
      </w:hyperlink>
    </w:p>
    <w:p w14:paraId="4EF2AEFE" w14:textId="50C21967" w:rsidR="00AB7A09" w:rsidRPr="003122F8" w:rsidRDefault="00974CAA">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5F575B">
          <w:rPr>
            <w:noProof/>
            <w:webHidden/>
          </w:rPr>
          <w:t>54</w:t>
        </w:r>
        <w:r w:rsidR="00AB7A09">
          <w:rPr>
            <w:noProof/>
            <w:webHidden/>
          </w:rPr>
          <w:fldChar w:fldCharType="end"/>
        </w:r>
      </w:hyperlink>
    </w:p>
    <w:p w14:paraId="4F301519" w14:textId="03A634CC" w:rsidR="00AB7A09" w:rsidRPr="003122F8" w:rsidRDefault="00974CAA">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5F575B">
          <w:rPr>
            <w:noProof/>
            <w:webHidden/>
          </w:rPr>
          <w:t>54</w:t>
        </w:r>
        <w:r w:rsidR="00AB7A09">
          <w:rPr>
            <w:noProof/>
            <w:webHidden/>
          </w:rPr>
          <w:fldChar w:fldCharType="end"/>
        </w:r>
      </w:hyperlink>
    </w:p>
    <w:p w14:paraId="02A63D39" w14:textId="45AE3DA3" w:rsidR="00AB7A09" w:rsidRPr="003122F8" w:rsidRDefault="00974CAA">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5F575B">
          <w:rPr>
            <w:noProof/>
            <w:webHidden/>
          </w:rPr>
          <w:t>55</w:t>
        </w:r>
        <w:r w:rsidR="00AB7A09">
          <w:rPr>
            <w:noProof/>
            <w:webHidden/>
          </w:rPr>
          <w:fldChar w:fldCharType="end"/>
        </w:r>
      </w:hyperlink>
    </w:p>
    <w:p w14:paraId="3E875EB7" w14:textId="5AA48A25" w:rsidR="00AB7A09" w:rsidRPr="003122F8" w:rsidRDefault="00974CAA">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5F575B">
          <w:rPr>
            <w:noProof/>
            <w:webHidden/>
          </w:rPr>
          <w:t>55</w:t>
        </w:r>
        <w:r w:rsidR="00AB7A09">
          <w:rPr>
            <w:noProof/>
            <w:webHidden/>
          </w:rPr>
          <w:fldChar w:fldCharType="end"/>
        </w:r>
      </w:hyperlink>
    </w:p>
    <w:p w14:paraId="6A49765C" w14:textId="4B4613BE" w:rsidR="00AB7A09" w:rsidRPr="003122F8" w:rsidRDefault="00974CAA">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5F575B">
          <w:rPr>
            <w:noProof/>
            <w:webHidden/>
          </w:rPr>
          <w:t>55</w:t>
        </w:r>
        <w:r w:rsidR="00AB7A09">
          <w:rPr>
            <w:noProof/>
            <w:webHidden/>
          </w:rPr>
          <w:fldChar w:fldCharType="end"/>
        </w:r>
      </w:hyperlink>
    </w:p>
    <w:p w14:paraId="1F4E9D23" w14:textId="219EBFF9" w:rsidR="00AB7A09" w:rsidRPr="003122F8" w:rsidRDefault="00974CAA">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5F575B">
          <w:rPr>
            <w:noProof/>
            <w:webHidden/>
          </w:rPr>
          <w:t>55</w:t>
        </w:r>
        <w:r w:rsidR="00AB7A09">
          <w:rPr>
            <w:noProof/>
            <w:webHidden/>
          </w:rPr>
          <w:fldChar w:fldCharType="end"/>
        </w:r>
      </w:hyperlink>
    </w:p>
    <w:p w14:paraId="25EF08E8" w14:textId="03FB9EE9" w:rsidR="00AB7A09" w:rsidRPr="003122F8" w:rsidRDefault="00974CAA">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5F575B">
          <w:rPr>
            <w:noProof/>
            <w:webHidden/>
          </w:rPr>
          <w:t>56</w:t>
        </w:r>
        <w:r w:rsidR="00AB7A09">
          <w:rPr>
            <w:noProof/>
            <w:webHidden/>
          </w:rPr>
          <w:fldChar w:fldCharType="end"/>
        </w:r>
      </w:hyperlink>
    </w:p>
    <w:p w14:paraId="5E3560CE" w14:textId="553491D8" w:rsidR="00AB7A09" w:rsidRPr="003122F8" w:rsidRDefault="00974CAA">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5F575B">
          <w:rPr>
            <w:noProof/>
            <w:webHidden/>
          </w:rPr>
          <w:t>56</w:t>
        </w:r>
        <w:r w:rsidR="00AB7A09">
          <w:rPr>
            <w:noProof/>
            <w:webHidden/>
          </w:rPr>
          <w:fldChar w:fldCharType="end"/>
        </w:r>
      </w:hyperlink>
    </w:p>
    <w:p w14:paraId="40CFA557" w14:textId="16034F8C" w:rsidR="00AB7A09" w:rsidRPr="003122F8" w:rsidRDefault="00974CAA">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5F575B">
          <w:rPr>
            <w:noProof/>
            <w:webHidden/>
          </w:rPr>
          <w:t>56</w:t>
        </w:r>
        <w:r w:rsidR="00AB7A09">
          <w:rPr>
            <w:noProof/>
            <w:webHidden/>
          </w:rPr>
          <w:fldChar w:fldCharType="end"/>
        </w:r>
      </w:hyperlink>
    </w:p>
    <w:p w14:paraId="7906C0A9" w14:textId="20133D8E" w:rsidR="00AB7A09" w:rsidRPr="003122F8" w:rsidRDefault="00974CAA">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5F575B">
          <w:rPr>
            <w:noProof/>
            <w:webHidden/>
          </w:rPr>
          <w:t>57</w:t>
        </w:r>
        <w:r w:rsidR="00AB7A09">
          <w:rPr>
            <w:noProof/>
            <w:webHidden/>
          </w:rPr>
          <w:fldChar w:fldCharType="end"/>
        </w:r>
      </w:hyperlink>
    </w:p>
    <w:p w14:paraId="131A0D3B" w14:textId="6B932007" w:rsidR="00AB7A09" w:rsidRPr="003122F8" w:rsidRDefault="00974CAA">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5F575B">
          <w:rPr>
            <w:noProof/>
            <w:webHidden/>
          </w:rPr>
          <w:t>59</w:t>
        </w:r>
        <w:r w:rsidR="00AB7A09">
          <w:rPr>
            <w:noProof/>
            <w:webHidden/>
          </w:rPr>
          <w:fldChar w:fldCharType="end"/>
        </w:r>
      </w:hyperlink>
    </w:p>
    <w:p w14:paraId="697A5165" w14:textId="7994B41D" w:rsidR="00AB7A09" w:rsidRPr="003122F8" w:rsidRDefault="00974CAA">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5F575B">
          <w:rPr>
            <w:noProof/>
            <w:webHidden/>
          </w:rPr>
          <w:t>59</w:t>
        </w:r>
        <w:r w:rsidR="00AB7A09">
          <w:rPr>
            <w:noProof/>
            <w:webHidden/>
          </w:rPr>
          <w:fldChar w:fldCharType="end"/>
        </w:r>
      </w:hyperlink>
    </w:p>
    <w:p w14:paraId="14917C0A" w14:textId="0E005246" w:rsidR="00AB7A09" w:rsidRPr="003122F8" w:rsidRDefault="00974CAA">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5F575B">
          <w:rPr>
            <w:noProof/>
            <w:webHidden/>
          </w:rPr>
          <w:t>60</w:t>
        </w:r>
        <w:r w:rsidR="00AB7A09">
          <w:rPr>
            <w:noProof/>
            <w:webHidden/>
          </w:rPr>
          <w:fldChar w:fldCharType="end"/>
        </w:r>
      </w:hyperlink>
    </w:p>
    <w:p w14:paraId="2C505823" w14:textId="4FF8E040" w:rsidR="00AB7A09" w:rsidRPr="003122F8" w:rsidRDefault="00974CAA">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5F575B">
          <w:rPr>
            <w:noProof/>
            <w:webHidden/>
          </w:rPr>
          <w:t>60</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34.75pt" o:ole="">
            <v:imagedata r:id="rId9" o:title="" cropbottom="21040f" cropright="9667f"/>
          </v:shape>
          <o:OLEObject Type="Embed" ProgID="Visio.Drawing.11" ShapeID="_x0000_i1025" DrawAspect="Content" ObjectID="_1665811612"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7777777" w:rsidR="009A4623" w:rsidRDefault="00491CAB" w:rsidP="009A4623">
      <w:pPr>
        <w:spacing w:before="120"/>
        <w:rPr>
          <w:sz w:val="20"/>
          <w:szCs w:val="20"/>
          <w:lang w:val="en-GB"/>
        </w:rPr>
      </w:pPr>
      <w:r>
        <w:rPr>
          <w:sz w:val="20"/>
          <w:szCs w:val="20"/>
          <w:lang w:val="en-GB"/>
        </w:rPr>
        <w:t xml:space="preserve">As a result of the above considerations, the replacement of identifier(chain)-based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92"/>
        <w:gridCol w:w="2410"/>
        <w:gridCol w:w="2126"/>
        <w:gridCol w:w="445"/>
      </w:tblGrid>
      <w:tr w:rsidR="008A4287" w:rsidRPr="00325BFB" w14:paraId="77C68B13" w14:textId="77777777" w:rsidTr="003F04EC">
        <w:tc>
          <w:tcPr>
            <w:tcW w:w="143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792"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126"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5"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3F04EC">
        <w:tc>
          <w:tcPr>
            <w:tcW w:w="143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792" w:type="dxa"/>
            <w:shd w:val="clear" w:color="auto" w:fill="auto"/>
          </w:tcPr>
          <w:p w14:paraId="1DBBDEDF" w14:textId="77777777" w:rsidR="008A4287" w:rsidRPr="00325BFB" w:rsidRDefault="008A4287" w:rsidP="004A205C">
            <w:pPr>
              <w:rPr>
                <w:sz w:val="20"/>
                <w:szCs w:val="20"/>
                <w:lang w:val="en-GB"/>
              </w:rPr>
            </w:pPr>
            <w:r w:rsidRPr="00325BFB">
              <w:rPr>
                <w:sz w:val="20"/>
                <w:szCs w:val="20"/>
                <w:lang w:val="en-GB"/>
              </w:rPr>
              <w:t>0..4×2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126" w:type="dxa"/>
            <w:shd w:val="clear" w:color="auto" w:fill="auto"/>
          </w:tcPr>
          <w:p w14:paraId="002EE76C" w14:textId="77777777" w:rsidR="008A4287" w:rsidRPr="00325BFB" w:rsidRDefault="006B4372" w:rsidP="004A205C">
            <w:pPr>
              <w:rPr>
                <w:sz w:val="20"/>
                <w:szCs w:val="20"/>
                <w:lang w:val="en-GB"/>
              </w:rPr>
            </w:pPr>
            <w:r>
              <w:rPr>
                <w:sz w:val="20"/>
                <w:szCs w:val="20"/>
                <w:lang w:val="en-GB"/>
              </w:rPr>
              <w:t xml:space="preserve">Presisted in file </w:t>
            </w:r>
          </w:p>
        </w:tc>
        <w:tc>
          <w:tcPr>
            <w:tcW w:w="445"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3F04EC">
        <w:tc>
          <w:tcPr>
            <w:tcW w:w="143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792"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126"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5"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3F04EC">
        <w:tc>
          <w:tcPr>
            <w:tcW w:w="143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792"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126"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5"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3F04EC">
        <w:tc>
          <w:tcPr>
            <w:tcW w:w="143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792"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126"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5"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3F04EC">
        <w:tc>
          <w:tcPr>
            <w:tcW w:w="143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792"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410"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126"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5"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3F04EC">
        <w:tc>
          <w:tcPr>
            <w:tcW w:w="143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792"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126"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5"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7777777"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a type parameter,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n IComparable</w:t>
      </w:r>
      <w:r w:rsidR="006D4BD9">
        <w:rPr>
          <w:sz w:val="20"/>
          <w:szCs w:val="20"/>
          <w:lang w:val="en-GB"/>
        </w:rPr>
        <w:t xml:space="preserve"> value type. If the key is a </w:t>
      </w:r>
      <w:r w:rsidR="004045E1">
        <w:rPr>
          <w:sz w:val="20"/>
          <w:szCs w:val="20"/>
          <w:lang w:val="en-GB"/>
        </w:rPr>
        <w:t>TypedValue</w:t>
      </w:r>
      <w:r w:rsidR="006D4BD9">
        <w:rPr>
          <w:sz w:val="20"/>
          <w:szCs w:val="20"/>
          <w:lang w:val="en-GB"/>
        </w:rPr>
        <w:t xml:space="preserve">, CTree is used instead. </w:t>
      </w:r>
    </w:p>
    <w:p w14:paraId="25BE1F3E" w14:textId="77777777" w:rsidR="004B2238" w:rsidRPr="007670ED" w:rsidRDefault="008C75E5" w:rsidP="001F17B6">
      <w:pPr>
        <w:spacing w:before="120"/>
        <w:jc w:val="both"/>
        <w:rPr>
          <w:sz w:val="20"/>
          <w:szCs w:val="20"/>
          <w:lang w:val="en-GB"/>
        </w:rPr>
      </w:pPr>
      <w:r>
        <w:rPr>
          <w:sz w:val="20"/>
          <w:szCs w:val="20"/>
          <w:lang w:val="en-GB"/>
        </w:rPr>
        <w:t>See 3.1.5 for a list of related B-Tree classes.</w:t>
      </w:r>
      <w:r w:rsidR="005E404C">
        <w:rPr>
          <w:sz w:val="20"/>
          <w:szCs w:val="20"/>
          <w:lang w:val="en-GB"/>
        </w:rPr>
        <w:t xml:space="preserve"> All except RTree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D0D9C5D" w:rsidR="004F61E6" w:rsidRPr="007670ED" w:rsidRDefault="00E4290B" w:rsidP="001F17B6">
      <w:pPr>
        <w:spacing w:before="120"/>
        <w:jc w:val="both"/>
        <w:rPr>
          <w:sz w:val="20"/>
          <w:szCs w:val="20"/>
          <w:lang w:val="en-GB"/>
        </w:rPr>
      </w:pPr>
      <w:r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06D24E2C">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7A40D5" w:rsidRDefault="007A40D5">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7A40D5" w:rsidRDefault="007A40D5"/>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7A40D5" w:rsidRDefault="007A40D5"/>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7A40D5" w:rsidRDefault="007A40D5"/>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7A40D5" w:rsidRDefault="007A40D5">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7A40D5" w:rsidRDefault="007A40D5"/>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7A40D5" w:rsidRDefault="007A40D5"/>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7A40D5" w:rsidRDefault="007A40D5"/>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6"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">
                <v:rect id="Rectangle 23" o:spid="_x0000_s1027"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8"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type id="_x0000_t202" coordsize="21600,21600" o:spt="202" path="m,l,21600r21600,l21600,xe">
                  <v:stroke joinstyle="miter"/>
                  <v:path gradientshapeok="t" o:connecttype="rect"/>
                </v:shapetype>
                <v:shape id="Text Box 25" o:spid="_x0000_s1029"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7A40D5" w:rsidRDefault="007A40D5">
                        <w:r>
                          <w:t>6</w:t>
                        </w:r>
                      </w:p>
                    </w:txbxContent>
                  </v:textbox>
                </v:shape>
                <v:shape id="Text Box 26" o:spid="_x0000_s1030"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7A40D5" w:rsidRDefault="007A40D5"/>
                    </w:txbxContent>
                  </v:textbox>
                </v:shape>
                <v:shape id="Text Box 27" o:spid="_x0000_s1031"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7A40D5" w:rsidRDefault="007A40D5"/>
                    </w:txbxContent>
                  </v:textbox>
                </v:shape>
                <v:shape id="Text Box 28" o:spid="_x0000_s1032"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7A40D5" w:rsidRDefault="007A40D5"/>
                    </w:txbxContent>
                  </v:textbox>
                </v:shape>
                <v:line id="Line 29" o:spid="_x0000_s1033"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5"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8"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39"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0"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1"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2"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3"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4"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7A40D5" w:rsidRDefault="007A40D5">
                        <w:r>
                          <w:t>6</w:t>
                        </w:r>
                      </w:p>
                    </w:txbxContent>
                  </v:textbox>
                </v:shape>
                <v:shape id="Text Box 60" o:spid="_x0000_s1045"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7A40D5" w:rsidRDefault="007A40D5"/>
                    </w:txbxContent>
                  </v:textbox>
                </v:shape>
                <v:shape id="Text Box 61" o:spid="_x0000_s1046"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7A40D5" w:rsidRDefault="007A40D5"/>
                    </w:txbxContent>
                  </v:textbox>
                </v:shape>
                <v:shape id="Text Box 62" o:spid="_x0000_s1047"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7A40D5" w:rsidRDefault="007A40D5"/>
                    </w:txbxContent>
                  </v:textbox>
                </v:shape>
                <v:line id="Line 63" o:spid="_x0000_s1048"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0"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3"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4"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5"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6"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35290D83">
                <wp:simplePos x="0" y="0"/>
                <wp:positionH relativeFrom="column">
                  <wp:posOffset>1714500</wp:posOffset>
                </wp:positionH>
                <wp:positionV relativeFrom="paragraph">
                  <wp:posOffset>95250</wp:posOffset>
                </wp:positionV>
                <wp:extent cx="3657600" cy="1943100"/>
                <wp:effectExtent l="7620" t="11430" r="11430" b="7620"/>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43100"/>
                        </a:xfrm>
                        <a:prstGeom prst="rect">
                          <a:avLst/>
                        </a:prstGeom>
                        <a:solidFill>
                          <a:srgbClr val="FFFFFF"/>
                        </a:solidFill>
                        <a:ln w="9525">
                          <a:solidFill>
                            <a:srgbClr val="000000"/>
                          </a:solidFill>
                          <a:miter lim="800000"/>
                          <a:headEnd/>
                          <a:tailEnd/>
                        </a:ln>
                      </wps:spPr>
                      <wps:txbx>
                        <w:txbxContent>
                          <w:p w14:paraId="5C4A3DA5" w14:textId="77777777" w:rsidR="007A40D5" w:rsidRDefault="007A40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B5AE5" id="Text Box 4" o:spid="_x0000_s1057" type="#_x0000_t202" style="position:absolute;left:0;text-align:left;margin-left:135pt;margin-top:7.5pt;width:4in;height:1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">
                <v:textbox>
                  <w:txbxContent>
                    <w:p w14:paraId="5C4A3DA5" w14:textId="77777777" w:rsidR="007A40D5" w:rsidRDefault="007A40D5"/>
                  </w:txbxContent>
                </v:textbox>
                <w10:wrap type="square"/>
              </v:shape>
            </w:pict>
          </mc:Fallback>
        </mc:AlternateContent>
      </w:r>
      <w:r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7777777" w:rsidR="007A40D5" w:rsidRPr="00E04621" w:rsidRDefault="007A40D5">
                            <w:pPr>
                              <w:rPr>
                                <w:sz w:val="18"/>
                                <w:szCs w:val="18"/>
                              </w:rPr>
                            </w:pPr>
                            <w:r w:rsidRPr="00E04621">
                              <w:rPr>
                                <w:sz w:val="18"/>
                                <w:szCs w:val="18"/>
                              </w:rPr>
                              <w:t xml:space="preserve">Root </w:t>
                            </w:r>
                            <w:r>
                              <w:rPr>
                                <w:sz w:val="18"/>
                                <w:szCs w:val="18"/>
                              </w:rPr>
                              <w:t>(</w:t>
                            </w:r>
                            <w:r w:rsidRPr="00E04621">
                              <w:rPr>
                                <w:sz w:val="18"/>
                                <w:szCs w:val="18"/>
                              </w:rPr>
                              <w:t>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7777777" w:rsidR="007A40D5" w:rsidRPr="00E04621" w:rsidRDefault="007A40D5">
                      <w:pPr>
                        <w:rPr>
                          <w:sz w:val="18"/>
                          <w:szCs w:val="18"/>
                        </w:rPr>
                      </w:pPr>
                      <w:r w:rsidRPr="00E04621">
                        <w:rPr>
                          <w:sz w:val="18"/>
                          <w:szCs w:val="18"/>
                        </w:rPr>
                        <w:t xml:space="preserve">Root </w:t>
                      </w:r>
                      <w:r>
                        <w:rPr>
                          <w:sz w:val="18"/>
                          <w:szCs w:val="18"/>
                        </w:rPr>
                        <w:t>(</w:t>
                      </w:r>
                      <w:r w:rsidRPr="00E04621">
                        <w:rPr>
                          <w:sz w:val="18"/>
                          <w:szCs w:val="18"/>
                        </w:rPr>
                        <w:t>inner)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1CC056B5" w:rsidR="004F61E6" w:rsidRPr="007670ED" w:rsidRDefault="00E4290B"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10ACC98F">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12938"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ACFF8B">
                <wp:simplePos x="0" y="0"/>
                <wp:positionH relativeFrom="column">
                  <wp:posOffset>1828800</wp:posOffset>
                </wp:positionH>
                <wp:positionV relativeFrom="paragraph">
                  <wp:posOffset>266700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7A40D5" w:rsidRPr="00E04621" w:rsidRDefault="007A40D5">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1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" filled="f" stroked="f">
                <v:textbox>
                  <w:txbxContent>
                    <w:p w14:paraId="5E60A44C" w14:textId="77777777" w:rsidR="007A40D5" w:rsidRPr="00E04621" w:rsidRDefault="007A40D5">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7CCBEC3A">
                <wp:simplePos x="0" y="0"/>
                <wp:positionH relativeFrom="column">
                  <wp:posOffset>3657600</wp:posOffset>
                </wp:positionH>
                <wp:positionV relativeFrom="paragraph">
                  <wp:posOffset>641350</wp:posOffset>
                </wp:positionV>
                <wp:extent cx="1371600" cy="457200"/>
                <wp:effectExtent l="7620" t="5080" r="11430" b="1397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7A40D5" w:rsidRDefault="007A40D5">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7A40D5" w:rsidRDefault="007A40D5">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7A40D5" w:rsidRDefault="007A40D5"/>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7A40D5" w:rsidRDefault="007A40D5"/>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36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7A40D5" w:rsidRDefault="007A40D5">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7A40D5" w:rsidRDefault="007A40D5">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7A40D5" w:rsidRDefault="007A40D5"/>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7A40D5" w:rsidRDefault="007A40D5"/>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50C1560E">
                <wp:simplePos x="0" y="0"/>
                <wp:positionH relativeFrom="column">
                  <wp:posOffset>2171700</wp:posOffset>
                </wp:positionH>
                <wp:positionV relativeFrom="paragraph">
                  <wp:posOffset>641350</wp:posOffset>
                </wp:positionV>
                <wp:extent cx="1371600" cy="457200"/>
                <wp:effectExtent l="7620" t="5080" r="11430" b="1397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7A40D5" w:rsidRDefault="007A40D5">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7A40D5" w:rsidRDefault="007A40D5">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7A40D5" w:rsidRDefault="007A40D5">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7A40D5" w:rsidRDefault="007A40D5"/>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36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7A40D5" w:rsidRDefault="007A40D5">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7A40D5" w:rsidRDefault="007A40D5">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7A40D5" w:rsidRDefault="007A40D5">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7A40D5" w:rsidRDefault="007A40D5"/>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7777777"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999"/>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lastRenderedPageBreak/>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77777777"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7777777"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p>
    <w:p w14:paraId="6385D943" w14:textId="77777777" w:rsidR="002C2303" w:rsidRPr="007670ED"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77777777"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 item. </w:t>
      </w:r>
      <w:r w:rsidR="00F91A62">
        <w:rPr>
          <w:sz w:val="20"/>
          <w:szCs w:val="20"/>
          <w:lang w:val="en-GB"/>
        </w:rPr>
        <w:t>Every B-Tree provides a method First() that returns a bookmark for the first element of the tree (or null if the tree is empty).</w:t>
      </w:r>
    </w:p>
    <w:p w14:paraId="2190CFC4" w14:textId="77777777"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a method Next() which returns a bookmark for the next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77777777" w:rsidR="00B67FE1" w:rsidRPr="00B67FE1" w:rsidRDefault="00F6174E">
      <w:pPr>
        <w:rPr>
          <w:sz w:val="20"/>
          <w:szCs w:val="20"/>
        </w:rPr>
      </w:pPr>
      <w:r>
        <w:rPr>
          <w:sz w:val="20"/>
          <w:szCs w:val="20"/>
        </w:rPr>
        <w:t>Cursor</w:t>
      </w:r>
      <w:r w:rsidR="00B67FE1" w:rsidRPr="00B67FE1">
        <w:rPr>
          <w:sz w:val="20"/>
          <w:szCs w:val="20"/>
        </w:rPr>
        <w:t>s follow a similar pattern (see section 3.6.10)</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3C0C67">
        <w:tc>
          <w:tcPr>
            <w:tcW w:w="1384"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92"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5153"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3C0C67">
        <w:tc>
          <w:tcPr>
            <w:tcW w:w="1384"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92"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5153"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3C0C67">
        <w:tc>
          <w:tcPr>
            <w:tcW w:w="1384" w:type="dxa"/>
          </w:tcPr>
          <w:p w14:paraId="14FBB94B" w14:textId="77777777" w:rsidR="00AC2BD2" w:rsidRDefault="00AC2BD2" w:rsidP="00542C2B">
            <w:pPr>
              <w:rPr>
                <w:bCs/>
                <w:sz w:val="20"/>
                <w:szCs w:val="20"/>
                <w:lang w:val="en-GB"/>
              </w:rPr>
            </w:pPr>
            <w:r>
              <w:rPr>
                <w:bCs/>
                <w:sz w:val="20"/>
                <w:szCs w:val="20"/>
                <w:lang w:val="en-GB"/>
              </w:rPr>
              <w:t>CList&lt;V&gt;</w:t>
            </w:r>
          </w:p>
        </w:tc>
        <w:tc>
          <w:tcPr>
            <w:tcW w:w="1992" w:type="dxa"/>
          </w:tcPr>
          <w:p w14:paraId="18001EC2" w14:textId="77777777" w:rsidR="00AC2BD2" w:rsidRDefault="00AC2BD2" w:rsidP="00542C2B">
            <w:pPr>
              <w:rPr>
                <w:bCs/>
                <w:sz w:val="20"/>
                <w:szCs w:val="20"/>
                <w:lang w:val="en-GB"/>
              </w:rPr>
            </w:pPr>
            <w:r>
              <w:rPr>
                <w:bCs/>
                <w:sz w:val="20"/>
                <w:szCs w:val="20"/>
                <w:lang w:val="en-GB"/>
              </w:rPr>
              <w:t>BList&lt;V&gt;</w:t>
            </w:r>
          </w:p>
        </w:tc>
        <w:tc>
          <w:tcPr>
            <w:tcW w:w="5153"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3C0C67">
        <w:tc>
          <w:tcPr>
            <w:tcW w:w="1384" w:type="dxa"/>
          </w:tcPr>
          <w:p w14:paraId="7C685D5A" w14:textId="77777777" w:rsidR="00A35152" w:rsidRPr="00572787" w:rsidRDefault="00A35152" w:rsidP="00572787">
            <w:pPr>
              <w:jc w:val="both"/>
              <w:rPr>
                <w:sz w:val="20"/>
                <w:szCs w:val="20"/>
                <w:lang w:val="en-GB"/>
              </w:rPr>
            </w:pPr>
            <w:r w:rsidRPr="00572787">
              <w:rPr>
                <w:sz w:val="20"/>
                <w:szCs w:val="20"/>
                <w:lang w:val="en-GB"/>
              </w:rPr>
              <w:lastRenderedPageBreak/>
              <w:t>BTree</w:t>
            </w:r>
            <w:r w:rsidR="008C75E5">
              <w:rPr>
                <w:sz w:val="20"/>
                <w:szCs w:val="20"/>
                <w:lang w:val="en-GB"/>
              </w:rPr>
              <w:t>&lt;K</w:t>
            </w:r>
            <w:r w:rsidR="006D4BD9">
              <w:rPr>
                <w:sz w:val="20"/>
                <w:szCs w:val="20"/>
                <w:lang w:val="en-GB"/>
              </w:rPr>
              <w:t>,V</w:t>
            </w:r>
            <w:r w:rsidR="008C75E5">
              <w:rPr>
                <w:sz w:val="20"/>
                <w:szCs w:val="20"/>
                <w:lang w:val="en-GB"/>
              </w:rPr>
              <w:t>&gt;</w:t>
            </w:r>
          </w:p>
        </w:tc>
        <w:tc>
          <w:tcPr>
            <w:tcW w:w="1992"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5153" w:type="dxa"/>
          </w:tcPr>
          <w:p w14:paraId="00CD4EED" w14:textId="77777777"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8C75E5">
              <w:rPr>
                <w:sz w:val="20"/>
                <w:szCs w:val="20"/>
                <w:lang w:val="en-GB"/>
              </w:rPr>
              <w:t>for a one-level key that is</w:t>
            </w:r>
            <w:r w:rsidR="003C0C67">
              <w:rPr>
                <w:sz w:val="20"/>
                <w:szCs w:val="20"/>
                <w:lang w:val="en-GB"/>
              </w:rPr>
              <w:t xml:space="preserve"> IComparable</w:t>
            </w:r>
          </w:p>
        </w:tc>
      </w:tr>
      <w:tr w:rsidR="009B2EFA" w:rsidRPr="00572787" w14:paraId="6B425579" w14:textId="77777777" w:rsidTr="003C0C67">
        <w:tc>
          <w:tcPr>
            <w:tcW w:w="1384"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92"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5153" w:type="dxa"/>
          </w:tcPr>
          <w:p w14:paraId="612F3648" w14:textId="77777777" w:rsidR="009B2EFA" w:rsidRPr="00572787" w:rsidRDefault="008C75E5" w:rsidP="003C0C67">
            <w:pPr>
              <w:jc w:val="both"/>
              <w:rPr>
                <w:sz w:val="20"/>
                <w:szCs w:val="20"/>
                <w:lang w:val="en-GB"/>
              </w:rPr>
            </w:pPr>
            <w:r>
              <w:rPr>
                <w:sz w:val="20"/>
                <w:szCs w:val="20"/>
                <w:lang w:val="en-GB"/>
              </w:rPr>
              <w:t>A similar class where the key is a</w:t>
            </w:r>
            <w:r w:rsidR="003C0C67">
              <w:rPr>
                <w:sz w:val="20"/>
                <w:szCs w:val="20"/>
                <w:lang w:val="en-GB"/>
              </w:rPr>
              <w:t xml:space="preserve"> TypedValue</w:t>
            </w:r>
          </w:p>
        </w:tc>
      </w:tr>
      <w:tr w:rsidR="008C75E5" w:rsidRPr="00572787" w14:paraId="6937500C" w14:textId="77777777" w:rsidTr="003C0C67">
        <w:tc>
          <w:tcPr>
            <w:tcW w:w="1384"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92"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5153"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3C0C67">
        <w:tc>
          <w:tcPr>
            <w:tcW w:w="1384" w:type="dxa"/>
          </w:tcPr>
          <w:p w14:paraId="0A06D140" w14:textId="77777777" w:rsidR="007C11D0" w:rsidRDefault="007C11D0" w:rsidP="004E76EE">
            <w:pPr>
              <w:jc w:val="both"/>
              <w:rPr>
                <w:sz w:val="20"/>
                <w:szCs w:val="20"/>
                <w:lang w:val="en-GB"/>
              </w:rPr>
            </w:pPr>
            <w:r>
              <w:rPr>
                <w:sz w:val="20"/>
                <w:szCs w:val="20"/>
                <w:lang w:val="en-GB"/>
              </w:rPr>
              <w:t>Idents</w:t>
            </w:r>
          </w:p>
        </w:tc>
        <w:tc>
          <w:tcPr>
            <w:tcW w:w="1992"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5153"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53E6F71" w14:textId="77777777" w:rsidR="0008337C" w:rsidRPr="0008337C" w:rsidRDefault="0008337C">
      <w:pPr>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7777777" w:rsidR="00122552" w:rsidRPr="00572787" w:rsidRDefault="00122552" w:rsidP="005E404C">
            <w:pPr>
              <w:jc w:val="both"/>
              <w:rPr>
                <w:sz w:val="20"/>
                <w:szCs w:val="20"/>
                <w:lang w:val="en-GB"/>
              </w:rPr>
            </w:pPr>
            <w:r>
              <w:rPr>
                <w:sz w:val="20"/>
                <w:szCs w:val="20"/>
                <w:lang w:val="en-GB"/>
              </w:rPr>
              <w:t xml:space="preserve">For multilevel indexes where the value type is SqlRow: </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lastRenderedPageBreak/>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lastRenderedPageBreak/>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15370D85" w14:textId="77777777" w:rsidR="00121250"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 xml:space="preserve">As with all immutable objects operators such as + provide a new TypedValue. </w:t>
      </w: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02C48401" w14:textId="77777777" w:rsidTr="003571C9">
        <w:tc>
          <w:tcPr>
            <w:tcW w:w="1440" w:type="dxa"/>
            <w:shd w:val="clear" w:color="auto" w:fill="auto"/>
            <w:noWrap/>
            <w:vAlign w:val="bottom"/>
          </w:tcPr>
          <w:p w14:paraId="789EE502" w14:textId="77777777" w:rsidR="006D3534" w:rsidRDefault="006D3534">
            <w:pPr>
              <w:rPr>
                <w:color w:val="000000"/>
                <w:sz w:val="18"/>
                <w:szCs w:val="18"/>
              </w:rPr>
            </w:pPr>
            <w:r>
              <w:rPr>
                <w:color w:val="000000"/>
                <w:sz w:val="18"/>
                <w:szCs w:val="18"/>
              </w:rPr>
              <w:t>Delta</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534" w:rsidRPr="003571C9" w14:paraId="7F58890C" w14:textId="77777777" w:rsidTr="003571C9">
        <w:tc>
          <w:tcPr>
            <w:tcW w:w="1440" w:type="dxa"/>
            <w:shd w:val="clear" w:color="auto" w:fill="auto"/>
            <w:noWrap/>
            <w:vAlign w:val="bottom"/>
            <w:hideMark/>
          </w:tcPr>
          <w:p w14:paraId="62B2C5BB" w14:textId="77777777" w:rsidR="006D3534" w:rsidRPr="003571C9" w:rsidRDefault="006D3534">
            <w:pPr>
              <w:rPr>
                <w:color w:val="000000"/>
                <w:sz w:val="18"/>
                <w:szCs w:val="18"/>
              </w:rPr>
            </w:pPr>
            <w:r w:rsidRPr="003571C9">
              <w:rPr>
                <w:color w:val="000000"/>
                <w:sz w:val="18"/>
                <w:szCs w:val="18"/>
              </w:rPr>
              <w:t>TRegEx</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lastRenderedPageBreak/>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lastRenderedPageBreak/>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lastRenderedPageBreak/>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77777777" w:rsidR="006D4BD9" w:rsidRPr="002E5CE2" w:rsidRDefault="006D4BD9" w:rsidP="00820F71">
            <w:pPr>
              <w:autoSpaceDE w:val="0"/>
              <w:autoSpaceDN w:val="0"/>
              <w:adjustRightInd w:val="0"/>
              <w:rPr>
                <w:sz w:val="20"/>
                <w:szCs w:val="20"/>
              </w:rPr>
            </w:pPr>
            <w:r>
              <w:rPr>
                <w:sz w:val="20"/>
                <w:szCs w:val="20"/>
              </w:rPr>
              <w:t>Defines a TableColumn</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lastRenderedPageBreak/>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7777777" w:rsidR="000B4EE2" w:rsidRDefault="000B4EE2" w:rsidP="000B4EE2">
      <w:pPr>
        <w:pStyle w:val="Heading3"/>
        <w:rPr>
          <w:lang w:val="en-GB"/>
        </w:rPr>
      </w:pPr>
      <w:bookmarkStart w:id="44" w:name="_Toc48712820"/>
      <w:r>
        <w:rPr>
          <w:lang w:val="en-GB"/>
        </w:rPr>
        <w:t>3.4.2 Compiled Objects</w:t>
      </w:r>
      <w:bookmarkEnd w:id="44"/>
    </w:p>
    <w:p w14:paraId="3952688D" w14:textId="77777777" w:rsidR="000B4EE2" w:rsidRDefault="000B4EE2" w:rsidP="000B4EE2">
      <w:pPr>
        <w:spacing w:before="120"/>
        <w:jc w:val="both"/>
        <w:rPr>
          <w:sz w:val="20"/>
          <w:szCs w:val="20"/>
          <w:lang w:val="en-GB"/>
        </w:rPr>
      </w:pPr>
      <w:r>
        <w:rPr>
          <w:sz w:val="20"/>
          <w:szCs w:val="20"/>
          <w:lang w:val="en-GB"/>
        </w:rPr>
        <w:t>This heading includes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lastRenderedPageBreak/>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0C41342B" w14:textId="77777777" w:rsidR="000C782A" w:rsidRDefault="00B2073E" w:rsidP="00B2073E">
      <w:pPr>
        <w:pStyle w:val="Heading2"/>
        <w:rPr>
          <w:lang w:val="en-GB"/>
        </w:rPr>
      </w:pPr>
      <w:bookmarkStart w:id="45" w:name="_Toc48712821"/>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lastRenderedPageBreak/>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77777777"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is still a fixed position in the transaction log. To achieve this, all non-protected SqlValue constructors are passed the current Lexer.</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lastRenderedPageBreak/>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lastRenderedPageBreak/>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t>3.5.4 Role</w:t>
      </w:r>
      <w:bookmarkEnd w:id="51"/>
    </w:p>
    <w:p w14:paraId="4CAE1977" w14:textId="77777777"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7777777" w:rsidR="0046271D" w:rsidRDefault="0046271D" w:rsidP="00E01A38">
      <w:pPr>
        <w:spacing w:before="120"/>
        <w:rPr>
          <w:sz w:val="20"/>
          <w:szCs w:val="20"/>
          <w:lang w:val="en-GB"/>
        </w:rPr>
      </w:pPr>
      <w:r>
        <w:rPr>
          <w:sz w:val="20"/>
          <w:szCs w:val="20"/>
          <w:lang w:val="en-GB"/>
        </w:rPr>
        <w:t>Before</w:t>
      </w:r>
      <w:r w:rsidR="00E01A38">
        <w:rPr>
          <w:sz w:val="20"/>
          <w:szCs w:val="20"/>
          <w:lang w:val="en-GB"/>
        </w:rPr>
        <w:t xml:space="preserve"> the database log is accessed, the</w:t>
      </w:r>
      <w:r w:rsidR="00E4655F">
        <w:rPr>
          <w:sz w:val="20"/>
          <w:szCs w:val="20"/>
          <w:lang w:val="en-GB"/>
        </w:rPr>
        <w:t xml:space="preserve"> static</w:t>
      </w:r>
      <w:r w:rsidR="00E01A38">
        <w:rPr>
          <w:sz w:val="20"/>
          <w:szCs w:val="20"/>
          <w:lang w:val="en-GB"/>
        </w:rPr>
        <w:t xml:space="preserve"> _system environment for the database is set up. It becomes common to all databases</w:t>
      </w:r>
      <w:r w:rsidR="00492950">
        <w:rPr>
          <w:sz w:val="20"/>
          <w:szCs w:val="20"/>
          <w:lang w:val="en-GB"/>
        </w:rPr>
        <w:t xml:space="preserve"> </w:t>
      </w:r>
      <w:r w:rsidR="00E01A38">
        <w:rPr>
          <w:sz w:val="20"/>
          <w:szCs w:val="20"/>
          <w:lang w:val="en-GB"/>
        </w:rPr>
        <w:t xml:space="preserve">and contains predefined domains and system tables. </w:t>
      </w: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lastRenderedPageBreak/>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63ED617" w14:textId="77777777" w:rsidR="00B74A64" w:rsidRPr="00B74A64" w:rsidRDefault="00B74A64" w:rsidP="00E01A38">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lastRenderedPageBreak/>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lastRenderedPageBreak/>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lastRenderedPageBreak/>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77777777" w:rsidR="0039411F" w:rsidRDefault="0039411F" w:rsidP="00210720">
            <w:pPr>
              <w:jc w:val="both"/>
              <w:rPr>
                <w:sz w:val="20"/>
                <w:szCs w:val="20"/>
                <w:lang w:val="en-GB"/>
              </w:rPr>
            </w:pPr>
            <w:r>
              <w:rPr>
                <w:sz w:val="20"/>
                <w:szCs w:val="20"/>
                <w:lang w:val="en-GB"/>
              </w:rPr>
              <w:t>TableColumns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F346A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28"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6"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2025"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97"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F346A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28"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6"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2025" w:type="dxa"/>
            <w:shd w:val="clear" w:color="auto" w:fill="auto"/>
          </w:tcPr>
          <w:p w14:paraId="46E839F4" w14:textId="77777777" w:rsidR="00907BBF" w:rsidRPr="00CF439E" w:rsidRDefault="00907BBF" w:rsidP="002D399E">
            <w:pPr>
              <w:jc w:val="both"/>
              <w:rPr>
                <w:sz w:val="20"/>
                <w:szCs w:val="20"/>
                <w:lang w:val="en-GB"/>
              </w:rPr>
            </w:pPr>
          </w:p>
        </w:tc>
        <w:tc>
          <w:tcPr>
            <w:tcW w:w="997"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F346A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28"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6"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2025"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97"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F346A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28"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6"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2025" w:type="dxa"/>
            <w:shd w:val="clear" w:color="auto" w:fill="auto"/>
          </w:tcPr>
          <w:p w14:paraId="57DC8F21" w14:textId="77777777" w:rsidR="00437019" w:rsidRPr="00CF439E" w:rsidRDefault="00437019" w:rsidP="00437019">
            <w:pPr>
              <w:jc w:val="both"/>
              <w:rPr>
                <w:sz w:val="20"/>
                <w:szCs w:val="20"/>
                <w:lang w:val="en-GB"/>
              </w:rPr>
            </w:pPr>
          </w:p>
        </w:tc>
        <w:tc>
          <w:tcPr>
            <w:tcW w:w="997"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F346A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28"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6"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2025" w:type="dxa"/>
            <w:shd w:val="clear" w:color="auto" w:fill="auto"/>
          </w:tcPr>
          <w:p w14:paraId="4C31E002" w14:textId="77777777" w:rsidR="00437019" w:rsidRPr="00CF439E" w:rsidRDefault="00437019" w:rsidP="00437019">
            <w:pPr>
              <w:jc w:val="both"/>
              <w:rPr>
                <w:sz w:val="20"/>
                <w:szCs w:val="20"/>
                <w:lang w:val="en-GB"/>
              </w:rPr>
            </w:pPr>
          </w:p>
        </w:tc>
        <w:tc>
          <w:tcPr>
            <w:tcW w:w="997"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F346A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28"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6"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2025" w:type="dxa"/>
            <w:shd w:val="clear" w:color="auto" w:fill="auto"/>
          </w:tcPr>
          <w:p w14:paraId="1A6127BB" w14:textId="77777777" w:rsidR="00437019" w:rsidRPr="00CF439E" w:rsidRDefault="00437019" w:rsidP="00437019">
            <w:pPr>
              <w:jc w:val="both"/>
              <w:rPr>
                <w:sz w:val="20"/>
                <w:szCs w:val="20"/>
                <w:lang w:val="en-GB"/>
              </w:rPr>
            </w:pPr>
          </w:p>
        </w:tc>
        <w:tc>
          <w:tcPr>
            <w:tcW w:w="997"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632B333A" w14:textId="77777777" w:rsidTr="00F346A7">
        <w:tc>
          <w:tcPr>
            <w:tcW w:w="1283" w:type="dxa"/>
            <w:shd w:val="clear" w:color="auto" w:fill="auto"/>
          </w:tcPr>
          <w:p w14:paraId="486939B3" w14:textId="77777777" w:rsidR="00437019" w:rsidRDefault="00437019" w:rsidP="00437019">
            <w:pPr>
              <w:jc w:val="both"/>
              <w:rPr>
                <w:sz w:val="20"/>
                <w:szCs w:val="20"/>
                <w:lang w:val="en-GB"/>
              </w:rPr>
            </w:pPr>
            <w:r>
              <w:rPr>
                <w:sz w:val="20"/>
                <w:szCs w:val="20"/>
                <w:lang w:val="en-GB"/>
              </w:rPr>
              <w:t>Matching</w:t>
            </w:r>
          </w:p>
        </w:tc>
        <w:tc>
          <w:tcPr>
            <w:tcW w:w="1328" w:type="dxa"/>
            <w:shd w:val="clear" w:color="auto" w:fill="auto"/>
          </w:tcPr>
          <w:p w14:paraId="07D7726E" w14:textId="77777777" w:rsidR="00437019" w:rsidRDefault="00437019" w:rsidP="00437019">
            <w:pPr>
              <w:jc w:val="both"/>
              <w:rPr>
                <w:sz w:val="20"/>
                <w:szCs w:val="20"/>
                <w:lang w:val="en-GB"/>
              </w:rPr>
            </w:pPr>
            <w:r>
              <w:rPr>
                <w:sz w:val="20"/>
                <w:szCs w:val="20"/>
                <w:lang w:val="en-GB"/>
              </w:rPr>
              <w:t>matching</w:t>
            </w:r>
          </w:p>
        </w:tc>
        <w:tc>
          <w:tcPr>
            <w:tcW w:w="2896" w:type="dxa"/>
            <w:shd w:val="clear" w:color="auto" w:fill="auto"/>
          </w:tcPr>
          <w:p w14:paraId="6F4D96BD" w14:textId="77777777" w:rsidR="00437019" w:rsidRPr="001E669A" w:rsidRDefault="00437019" w:rsidP="00437019">
            <w:pPr>
              <w:jc w:val="both"/>
              <w:rPr>
                <w:sz w:val="20"/>
                <w:szCs w:val="20"/>
                <w:lang w:val="en-GB"/>
              </w:rPr>
            </w:pPr>
            <w:r>
              <w:rPr>
                <w:sz w:val="20"/>
                <w:szCs w:val="20"/>
                <w:lang w:val="en-GB"/>
              </w:rPr>
              <w:t>BTree&lt;</w:t>
            </w:r>
            <w:r w:rsidR="00F346A7">
              <w:rPr>
                <w:sz w:val="20"/>
                <w:szCs w:val="20"/>
                <w:lang w:val="en-GB"/>
              </w:rPr>
              <w:t>long</w:t>
            </w:r>
            <w:r w:rsidRPr="005D4C99">
              <w:rPr>
                <w:sz w:val="20"/>
                <w:szCs w:val="20"/>
                <w:lang w:val="en-GB"/>
              </w:rPr>
              <w:t>,</w:t>
            </w:r>
            <w:r>
              <w:rPr>
                <w:sz w:val="20"/>
                <w:szCs w:val="20"/>
                <w:lang w:val="en-GB"/>
              </w:rPr>
              <w:t xml:space="preserve"> BTree&lt;</w:t>
            </w:r>
            <w:r w:rsidR="00F346A7">
              <w:rPr>
                <w:sz w:val="20"/>
                <w:szCs w:val="20"/>
                <w:lang w:val="en-GB"/>
              </w:rPr>
              <w:t>long</w:t>
            </w:r>
            <w:r w:rsidRPr="005D4C99">
              <w:rPr>
                <w:sz w:val="20"/>
                <w:szCs w:val="20"/>
                <w:lang w:val="en-GB"/>
              </w:rPr>
              <w:t>,bool&gt;&gt;</w:t>
            </w:r>
          </w:p>
        </w:tc>
        <w:tc>
          <w:tcPr>
            <w:tcW w:w="2025" w:type="dxa"/>
            <w:shd w:val="clear" w:color="auto" w:fill="auto"/>
          </w:tcPr>
          <w:p w14:paraId="0E9CB405" w14:textId="77777777" w:rsidR="00437019" w:rsidRPr="00CF439E" w:rsidRDefault="00437019" w:rsidP="00437019">
            <w:pPr>
              <w:jc w:val="both"/>
              <w:rPr>
                <w:sz w:val="20"/>
                <w:szCs w:val="20"/>
                <w:lang w:val="en-GB"/>
              </w:rPr>
            </w:pPr>
          </w:p>
        </w:tc>
        <w:tc>
          <w:tcPr>
            <w:tcW w:w="997" w:type="dxa"/>
          </w:tcPr>
          <w:p w14:paraId="2CB2D1E6" w14:textId="77777777" w:rsidR="00437019" w:rsidRPr="00CF439E" w:rsidRDefault="00437019" w:rsidP="00437019">
            <w:pPr>
              <w:jc w:val="both"/>
              <w:rPr>
                <w:sz w:val="20"/>
                <w:szCs w:val="20"/>
                <w:lang w:val="en-GB"/>
              </w:rPr>
            </w:pPr>
            <w:r>
              <w:rPr>
                <w:sz w:val="20"/>
                <w:szCs w:val="20"/>
                <w:lang w:val="en-GB"/>
              </w:rPr>
              <w:t>-183</w:t>
            </w:r>
          </w:p>
        </w:tc>
      </w:tr>
      <w:tr w:rsidR="00437019" w:rsidRPr="00CF439E" w14:paraId="2F69C2FD" w14:textId="77777777" w:rsidTr="00F346A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28"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6"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2025" w:type="dxa"/>
            <w:shd w:val="clear" w:color="auto" w:fill="auto"/>
          </w:tcPr>
          <w:p w14:paraId="183F8841" w14:textId="77777777" w:rsidR="00437019" w:rsidRPr="00CF439E" w:rsidRDefault="00437019" w:rsidP="00437019">
            <w:pPr>
              <w:jc w:val="both"/>
              <w:rPr>
                <w:sz w:val="20"/>
                <w:szCs w:val="20"/>
                <w:lang w:val="en-GB"/>
              </w:rPr>
            </w:pPr>
          </w:p>
        </w:tc>
        <w:tc>
          <w:tcPr>
            <w:tcW w:w="997"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F346A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28"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6"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2025" w:type="dxa"/>
            <w:shd w:val="clear" w:color="auto" w:fill="auto"/>
          </w:tcPr>
          <w:p w14:paraId="7EC3B380" w14:textId="77777777" w:rsidR="00437019" w:rsidRPr="00CF439E" w:rsidRDefault="00437019" w:rsidP="00437019">
            <w:pPr>
              <w:jc w:val="both"/>
              <w:rPr>
                <w:sz w:val="20"/>
                <w:szCs w:val="20"/>
                <w:lang w:val="en-GB"/>
              </w:rPr>
            </w:pPr>
          </w:p>
        </w:tc>
        <w:tc>
          <w:tcPr>
            <w:tcW w:w="997"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F346A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28"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6"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2025" w:type="dxa"/>
            <w:shd w:val="clear" w:color="auto" w:fill="auto"/>
          </w:tcPr>
          <w:p w14:paraId="0280C340" w14:textId="77777777" w:rsidR="00437019" w:rsidRPr="00CF439E" w:rsidRDefault="00437019" w:rsidP="00437019">
            <w:pPr>
              <w:jc w:val="both"/>
              <w:rPr>
                <w:sz w:val="20"/>
                <w:szCs w:val="20"/>
                <w:lang w:val="en-GB"/>
              </w:rPr>
            </w:pPr>
          </w:p>
        </w:tc>
        <w:tc>
          <w:tcPr>
            <w:tcW w:w="997"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F346A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28"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6"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2025" w:type="dxa"/>
            <w:shd w:val="clear" w:color="auto" w:fill="auto"/>
          </w:tcPr>
          <w:p w14:paraId="7FAF6C05" w14:textId="77777777" w:rsidR="007D58C5" w:rsidRDefault="007D58C5" w:rsidP="00437019">
            <w:pPr>
              <w:jc w:val="both"/>
              <w:rPr>
                <w:sz w:val="20"/>
                <w:szCs w:val="20"/>
                <w:lang w:val="en-GB"/>
              </w:rPr>
            </w:pPr>
          </w:p>
        </w:tc>
        <w:tc>
          <w:tcPr>
            <w:tcW w:w="997"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F346A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28"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6"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2025"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97"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lastRenderedPageBreak/>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77777777" w:rsidR="00CC1668" w:rsidRDefault="00FE7273" w:rsidP="00CC1668">
      <w:pPr>
        <w:pStyle w:val="Heading3"/>
        <w:rPr>
          <w:lang w:val="en-GB"/>
        </w:rPr>
      </w:pPr>
      <w:r>
        <w:rPr>
          <w:lang w:val="en-GB"/>
        </w:rPr>
        <w:t xml:space="preserve"> </w:t>
      </w:r>
      <w:bookmarkStart w:id="60" w:name="_Toc48712832"/>
      <w:r w:rsidR="00CC1668">
        <w:rPr>
          <w:lang w:val="en-GB"/>
        </w:rPr>
        <w:t>3.</w:t>
      </w:r>
      <w:r w:rsidR="00EB5B13">
        <w:rPr>
          <w:lang w:val="en-GB"/>
        </w:rPr>
        <w:t>5.1</w:t>
      </w:r>
      <w:r w:rsidR="008B490E">
        <w:rPr>
          <w:lang w:val="en-GB"/>
        </w:rPr>
        <w:t>1</w:t>
      </w:r>
      <w:r w:rsidR="00EB5B13">
        <w:rPr>
          <w:lang w:val="en-GB"/>
        </w:rPr>
        <w:t xml:space="preserve"> </w:t>
      </w:r>
      <w:r w:rsidR="00CC1668">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lastRenderedPageBreak/>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316"/>
        <w:gridCol w:w="2725"/>
        <w:gridCol w:w="2061"/>
        <w:gridCol w:w="529"/>
      </w:tblGrid>
      <w:tr w:rsidR="005D21FF" w:rsidRPr="00CF439E" w14:paraId="525C87C9" w14:textId="77777777" w:rsidTr="001A4688">
        <w:tc>
          <w:tcPr>
            <w:tcW w:w="1672"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316"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10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715"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1A4688">
        <w:tc>
          <w:tcPr>
            <w:tcW w:w="1672"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316"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10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715"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1A4688">
        <w:tc>
          <w:tcPr>
            <w:tcW w:w="1672"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316"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10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715"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1A4688">
        <w:tc>
          <w:tcPr>
            <w:tcW w:w="1672"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316"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10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715"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1A4688">
        <w:tc>
          <w:tcPr>
            <w:tcW w:w="1672"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316"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10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715"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1A4688">
        <w:tc>
          <w:tcPr>
            <w:tcW w:w="1672"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316"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10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715"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1A4688">
        <w:tc>
          <w:tcPr>
            <w:tcW w:w="1672"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316"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10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715"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1A4688">
        <w:tc>
          <w:tcPr>
            <w:tcW w:w="1672"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316"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10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715"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1A4688">
        <w:tc>
          <w:tcPr>
            <w:tcW w:w="1672"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316"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10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715"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1A4688">
        <w:tc>
          <w:tcPr>
            <w:tcW w:w="1672"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316"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10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715"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1A4688">
        <w:tc>
          <w:tcPr>
            <w:tcW w:w="1672"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316"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10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1A4688">
        <w:tc>
          <w:tcPr>
            <w:tcW w:w="1672"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316"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10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1A4688">
        <w:tc>
          <w:tcPr>
            <w:tcW w:w="1672" w:type="dxa"/>
            <w:shd w:val="clear" w:color="auto" w:fill="auto"/>
          </w:tcPr>
          <w:p w14:paraId="760BE049" w14:textId="77777777" w:rsidR="005D21FF" w:rsidRDefault="005D21FF" w:rsidP="005D21FF">
            <w:pPr>
              <w:jc w:val="both"/>
              <w:rPr>
                <w:sz w:val="20"/>
                <w:szCs w:val="20"/>
                <w:lang w:val="en-GB"/>
              </w:rPr>
            </w:pPr>
            <w:r>
              <w:rPr>
                <w:sz w:val="20"/>
                <w:szCs w:val="20"/>
                <w:lang w:val="en-GB"/>
              </w:rPr>
              <w:lastRenderedPageBreak/>
              <w:t>High</w:t>
            </w:r>
          </w:p>
        </w:tc>
        <w:tc>
          <w:tcPr>
            <w:tcW w:w="1316"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10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1A4688">
        <w:tc>
          <w:tcPr>
            <w:tcW w:w="1672"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316"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10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1A4688">
        <w:tc>
          <w:tcPr>
            <w:tcW w:w="1672"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316"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10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1A4688">
        <w:tc>
          <w:tcPr>
            <w:tcW w:w="1672"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316"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10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1A4688">
        <w:tc>
          <w:tcPr>
            <w:tcW w:w="1672"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316"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10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1A4688">
        <w:tc>
          <w:tcPr>
            <w:tcW w:w="1672"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316"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10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1A4688">
        <w:tc>
          <w:tcPr>
            <w:tcW w:w="1672"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316"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10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715"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1A4688">
        <w:tc>
          <w:tcPr>
            <w:tcW w:w="1672"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316"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10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715"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1A4688">
        <w:tc>
          <w:tcPr>
            <w:tcW w:w="1672"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316"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10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715"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1A4688">
        <w:tc>
          <w:tcPr>
            <w:tcW w:w="1672"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316"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10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715"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1A4688">
        <w:tc>
          <w:tcPr>
            <w:tcW w:w="1672"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316"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10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715"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1A4688">
        <w:tc>
          <w:tcPr>
            <w:tcW w:w="1672"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316"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10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715"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1A4688">
        <w:tc>
          <w:tcPr>
            <w:tcW w:w="1672"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316"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10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715"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1A4688">
        <w:tc>
          <w:tcPr>
            <w:tcW w:w="1672"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316"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10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715"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1A4688">
        <w:tc>
          <w:tcPr>
            <w:tcW w:w="1672"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316"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10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715"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1A4688">
        <w:tc>
          <w:tcPr>
            <w:tcW w:w="1672"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316"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10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1A4688">
        <w:tc>
          <w:tcPr>
            <w:tcW w:w="1672"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316"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10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1A4688">
        <w:tc>
          <w:tcPr>
            <w:tcW w:w="1672"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316"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10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1A4688">
        <w:tc>
          <w:tcPr>
            <w:tcW w:w="1672"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316"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10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1A4688">
        <w:tc>
          <w:tcPr>
            <w:tcW w:w="1672"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316"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10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1A4688">
        <w:tc>
          <w:tcPr>
            <w:tcW w:w="1672"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316"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10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1A4688">
        <w:tc>
          <w:tcPr>
            <w:tcW w:w="1672"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316"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10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1A4688">
        <w:tc>
          <w:tcPr>
            <w:tcW w:w="1672"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316"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10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1A4688">
        <w:tc>
          <w:tcPr>
            <w:tcW w:w="1672"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316"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10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715"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1A4688">
        <w:tc>
          <w:tcPr>
            <w:tcW w:w="1672" w:type="dxa"/>
            <w:shd w:val="clear" w:color="auto" w:fill="auto"/>
          </w:tcPr>
          <w:p w14:paraId="1E7F9C87" w14:textId="77777777" w:rsidR="00F3542C" w:rsidRDefault="00F3542C" w:rsidP="005D21FF">
            <w:pPr>
              <w:jc w:val="both"/>
              <w:rPr>
                <w:sz w:val="20"/>
                <w:szCs w:val="20"/>
                <w:lang w:val="en-GB"/>
              </w:rPr>
            </w:pPr>
            <w:r>
              <w:rPr>
                <w:sz w:val="20"/>
                <w:szCs w:val="20"/>
                <w:lang w:val="en-GB"/>
              </w:rPr>
              <w:t>KeyType</w:t>
            </w:r>
          </w:p>
        </w:tc>
        <w:tc>
          <w:tcPr>
            <w:tcW w:w="1316" w:type="dxa"/>
            <w:shd w:val="clear" w:color="auto" w:fill="auto"/>
          </w:tcPr>
          <w:p w14:paraId="20A4B246" w14:textId="77777777" w:rsidR="00F3542C" w:rsidRDefault="00F3542C" w:rsidP="005D21FF">
            <w:pPr>
              <w:jc w:val="both"/>
              <w:rPr>
                <w:sz w:val="20"/>
                <w:szCs w:val="20"/>
                <w:lang w:val="en-GB"/>
              </w:rPr>
            </w:pPr>
            <w:r>
              <w:rPr>
                <w:sz w:val="20"/>
                <w:szCs w:val="20"/>
                <w:lang w:val="en-GB"/>
              </w:rPr>
              <w:t>keyType</w:t>
            </w:r>
          </w:p>
        </w:tc>
        <w:tc>
          <w:tcPr>
            <w:tcW w:w="2725" w:type="dxa"/>
            <w:shd w:val="clear" w:color="auto" w:fill="auto"/>
          </w:tcPr>
          <w:p w14:paraId="6957E8FD" w14:textId="77777777" w:rsidR="00F3542C" w:rsidRDefault="00B86ECC" w:rsidP="005D21FF">
            <w:pPr>
              <w:jc w:val="both"/>
              <w:rPr>
                <w:sz w:val="20"/>
                <w:szCs w:val="20"/>
                <w:lang w:val="en-GB"/>
              </w:rPr>
            </w:pPr>
            <w:r>
              <w:rPr>
                <w:sz w:val="20"/>
                <w:szCs w:val="20"/>
                <w:lang w:val="en-GB"/>
              </w:rPr>
              <w:t>ObInfo</w:t>
            </w:r>
          </w:p>
        </w:tc>
        <w:tc>
          <w:tcPr>
            <w:tcW w:w="2101" w:type="dxa"/>
            <w:shd w:val="clear" w:color="auto" w:fill="auto"/>
          </w:tcPr>
          <w:p w14:paraId="6C922FA3" w14:textId="77777777" w:rsidR="00F3542C" w:rsidRDefault="00F3542C" w:rsidP="005D21FF">
            <w:pPr>
              <w:jc w:val="both"/>
              <w:rPr>
                <w:sz w:val="20"/>
                <w:szCs w:val="20"/>
                <w:lang w:val="en-GB"/>
              </w:rPr>
            </w:pPr>
            <w:r>
              <w:rPr>
                <w:sz w:val="20"/>
                <w:szCs w:val="20"/>
                <w:lang w:val="en-GB"/>
              </w:rPr>
              <w:t>SqlHttp</w:t>
            </w:r>
          </w:p>
        </w:tc>
        <w:tc>
          <w:tcPr>
            <w:tcW w:w="715" w:type="dxa"/>
          </w:tcPr>
          <w:p w14:paraId="3F3A787A" w14:textId="77777777" w:rsidR="00F3542C" w:rsidRDefault="00F3542C" w:rsidP="005D21FF">
            <w:pPr>
              <w:jc w:val="both"/>
              <w:rPr>
                <w:sz w:val="20"/>
                <w:szCs w:val="20"/>
                <w:lang w:val="en-GB"/>
              </w:rPr>
            </w:pPr>
            <w:r>
              <w:rPr>
                <w:sz w:val="20"/>
                <w:szCs w:val="20"/>
                <w:lang w:val="en-GB"/>
              </w:rPr>
              <w:t>-370</w:t>
            </w:r>
          </w:p>
        </w:tc>
      </w:tr>
      <w:tr w:rsidR="00F3542C" w:rsidRPr="00CF439E" w14:paraId="5674E17D" w14:textId="77777777" w:rsidTr="001A4688">
        <w:tc>
          <w:tcPr>
            <w:tcW w:w="1672" w:type="dxa"/>
            <w:shd w:val="clear" w:color="auto" w:fill="auto"/>
          </w:tcPr>
          <w:p w14:paraId="69426758" w14:textId="77777777" w:rsidR="00F3542C" w:rsidRDefault="00F3542C" w:rsidP="005D21FF">
            <w:pPr>
              <w:jc w:val="both"/>
              <w:rPr>
                <w:sz w:val="20"/>
                <w:szCs w:val="20"/>
                <w:lang w:val="en-GB"/>
              </w:rPr>
            </w:pPr>
            <w:r>
              <w:rPr>
                <w:sz w:val="20"/>
                <w:szCs w:val="20"/>
                <w:lang w:val="en-GB"/>
              </w:rPr>
              <w:t>Mime</w:t>
            </w:r>
          </w:p>
        </w:tc>
        <w:tc>
          <w:tcPr>
            <w:tcW w:w="1316" w:type="dxa"/>
            <w:shd w:val="clear" w:color="auto" w:fill="auto"/>
          </w:tcPr>
          <w:p w14:paraId="33838A17" w14:textId="77777777" w:rsidR="00F3542C" w:rsidRDefault="00F3542C" w:rsidP="005D21FF">
            <w:pPr>
              <w:jc w:val="both"/>
              <w:rPr>
                <w:sz w:val="20"/>
                <w:szCs w:val="20"/>
                <w:lang w:val="en-GB"/>
              </w:rPr>
            </w:pPr>
            <w:r>
              <w:rPr>
                <w:sz w:val="20"/>
                <w:szCs w:val="20"/>
                <w:lang w:val="en-GB"/>
              </w:rPr>
              <w:t>mime</w:t>
            </w:r>
          </w:p>
        </w:tc>
        <w:tc>
          <w:tcPr>
            <w:tcW w:w="2725" w:type="dxa"/>
            <w:shd w:val="clear" w:color="auto" w:fill="auto"/>
          </w:tcPr>
          <w:p w14:paraId="58555624" w14:textId="77777777" w:rsidR="00F3542C" w:rsidRDefault="00F3542C" w:rsidP="005D21FF">
            <w:pPr>
              <w:jc w:val="both"/>
              <w:rPr>
                <w:sz w:val="20"/>
                <w:szCs w:val="20"/>
                <w:lang w:val="en-GB"/>
              </w:rPr>
            </w:pPr>
            <w:r>
              <w:rPr>
                <w:sz w:val="20"/>
                <w:szCs w:val="20"/>
                <w:lang w:val="en-GB"/>
              </w:rPr>
              <w:t>string</w:t>
            </w:r>
          </w:p>
        </w:tc>
        <w:tc>
          <w:tcPr>
            <w:tcW w:w="2101" w:type="dxa"/>
            <w:shd w:val="clear" w:color="auto" w:fill="auto"/>
          </w:tcPr>
          <w:p w14:paraId="5CD68F59" w14:textId="77777777" w:rsidR="00F3542C" w:rsidRDefault="00F3542C" w:rsidP="005D21FF">
            <w:pPr>
              <w:jc w:val="both"/>
              <w:rPr>
                <w:sz w:val="20"/>
                <w:szCs w:val="20"/>
                <w:lang w:val="en-GB"/>
              </w:rPr>
            </w:pPr>
            <w:r>
              <w:rPr>
                <w:sz w:val="20"/>
                <w:szCs w:val="20"/>
                <w:lang w:val="en-GB"/>
              </w:rPr>
              <w:t>SqlHttp</w:t>
            </w:r>
          </w:p>
        </w:tc>
        <w:tc>
          <w:tcPr>
            <w:tcW w:w="715" w:type="dxa"/>
          </w:tcPr>
          <w:p w14:paraId="2E46353B" w14:textId="77777777" w:rsidR="00F3542C" w:rsidRDefault="00F3542C" w:rsidP="005D21FF">
            <w:pPr>
              <w:jc w:val="both"/>
              <w:rPr>
                <w:sz w:val="20"/>
                <w:szCs w:val="20"/>
                <w:lang w:val="en-GB"/>
              </w:rPr>
            </w:pPr>
            <w:r>
              <w:rPr>
                <w:sz w:val="20"/>
                <w:szCs w:val="20"/>
                <w:lang w:val="en-GB"/>
              </w:rPr>
              <w:t>-371</w:t>
            </w:r>
          </w:p>
        </w:tc>
      </w:tr>
      <w:tr w:rsidR="00F3542C" w:rsidRPr="00CF439E" w14:paraId="16504E6E" w14:textId="77777777" w:rsidTr="001A4688">
        <w:tc>
          <w:tcPr>
            <w:tcW w:w="1672" w:type="dxa"/>
            <w:shd w:val="clear" w:color="auto" w:fill="auto"/>
          </w:tcPr>
          <w:p w14:paraId="5CFB5612" w14:textId="77777777" w:rsidR="00F3542C" w:rsidRDefault="00F3542C" w:rsidP="005D21FF">
            <w:pPr>
              <w:jc w:val="both"/>
              <w:rPr>
                <w:sz w:val="20"/>
                <w:szCs w:val="20"/>
                <w:lang w:val="en-GB"/>
              </w:rPr>
            </w:pPr>
            <w:r>
              <w:rPr>
                <w:sz w:val="20"/>
                <w:szCs w:val="20"/>
                <w:lang w:val="en-GB"/>
              </w:rPr>
              <w:t>Pre</w:t>
            </w:r>
          </w:p>
        </w:tc>
        <w:tc>
          <w:tcPr>
            <w:tcW w:w="1316" w:type="dxa"/>
            <w:shd w:val="clear" w:color="auto" w:fill="auto"/>
          </w:tcPr>
          <w:p w14:paraId="3121CC54" w14:textId="77777777" w:rsidR="00F3542C" w:rsidRDefault="00F3542C" w:rsidP="005D21FF">
            <w:pPr>
              <w:jc w:val="both"/>
              <w:rPr>
                <w:sz w:val="20"/>
                <w:szCs w:val="20"/>
                <w:lang w:val="en-GB"/>
              </w:rPr>
            </w:pPr>
            <w:r>
              <w:rPr>
                <w:sz w:val="20"/>
                <w:szCs w:val="20"/>
                <w:lang w:val="en-GB"/>
              </w:rPr>
              <w:t>pre</w:t>
            </w:r>
          </w:p>
        </w:tc>
        <w:tc>
          <w:tcPr>
            <w:tcW w:w="2725" w:type="dxa"/>
            <w:shd w:val="clear" w:color="auto" w:fill="auto"/>
          </w:tcPr>
          <w:p w14:paraId="78A8798B" w14:textId="77777777" w:rsidR="00F3542C" w:rsidRDefault="00F3542C" w:rsidP="005D21FF">
            <w:pPr>
              <w:jc w:val="both"/>
              <w:rPr>
                <w:sz w:val="20"/>
                <w:szCs w:val="20"/>
                <w:lang w:val="en-GB"/>
              </w:rPr>
            </w:pPr>
            <w:r>
              <w:rPr>
                <w:sz w:val="20"/>
                <w:szCs w:val="20"/>
                <w:lang w:val="en-GB"/>
              </w:rPr>
              <w:t>TRow</w:t>
            </w:r>
          </w:p>
        </w:tc>
        <w:tc>
          <w:tcPr>
            <w:tcW w:w="2101" w:type="dxa"/>
            <w:shd w:val="clear" w:color="auto" w:fill="auto"/>
          </w:tcPr>
          <w:p w14:paraId="724BD130" w14:textId="77777777" w:rsidR="00F3542C" w:rsidRDefault="00F3542C" w:rsidP="005D21FF">
            <w:pPr>
              <w:jc w:val="both"/>
              <w:rPr>
                <w:sz w:val="20"/>
                <w:szCs w:val="20"/>
                <w:lang w:val="en-GB"/>
              </w:rPr>
            </w:pPr>
            <w:r>
              <w:rPr>
                <w:sz w:val="20"/>
                <w:szCs w:val="20"/>
                <w:lang w:val="en-GB"/>
              </w:rPr>
              <w:t>SqlHttp</w:t>
            </w:r>
          </w:p>
        </w:tc>
        <w:tc>
          <w:tcPr>
            <w:tcW w:w="715" w:type="dxa"/>
          </w:tcPr>
          <w:p w14:paraId="61A51CD7" w14:textId="77777777" w:rsidR="00F3542C" w:rsidRDefault="00F3542C" w:rsidP="005D21FF">
            <w:pPr>
              <w:jc w:val="both"/>
              <w:rPr>
                <w:sz w:val="20"/>
                <w:szCs w:val="20"/>
                <w:lang w:val="en-GB"/>
              </w:rPr>
            </w:pPr>
            <w:r>
              <w:rPr>
                <w:sz w:val="20"/>
                <w:szCs w:val="20"/>
                <w:lang w:val="en-GB"/>
              </w:rPr>
              <w:t>-372</w:t>
            </w:r>
          </w:p>
        </w:tc>
      </w:tr>
      <w:tr w:rsidR="00F3542C" w:rsidRPr="00CF439E" w14:paraId="588CD6DC" w14:textId="77777777" w:rsidTr="001A4688">
        <w:tc>
          <w:tcPr>
            <w:tcW w:w="1672" w:type="dxa"/>
            <w:shd w:val="clear" w:color="auto" w:fill="auto"/>
          </w:tcPr>
          <w:p w14:paraId="21DDA223" w14:textId="77777777" w:rsidR="00F3542C" w:rsidRDefault="00F3542C" w:rsidP="005D21FF">
            <w:pPr>
              <w:jc w:val="both"/>
              <w:rPr>
                <w:sz w:val="20"/>
                <w:szCs w:val="20"/>
                <w:lang w:val="en-GB"/>
              </w:rPr>
            </w:pPr>
            <w:r>
              <w:rPr>
                <w:sz w:val="20"/>
                <w:szCs w:val="20"/>
                <w:lang w:val="en-GB"/>
              </w:rPr>
              <w:t>RemoteCols</w:t>
            </w:r>
          </w:p>
        </w:tc>
        <w:tc>
          <w:tcPr>
            <w:tcW w:w="1316" w:type="dxa"/>
            <w:shd w:val="clear" w:color="auto" w:fill="auto"/>
          </w:tcPr>
          <w:p w14:paraId="4EA1D9D4" w14:textId="77777777" w:rsidR="00F3542C" w:rsidRDefault="00F3542C" w:rsidP="005D21FF">
            <w:pPr>
              <w:jc w:val="both"/>
              <w:rPr>
                <w:sz w:val="20"/>
                <w:szCs w:val="20"/>
                <w:lang w:val="en-GB"/>
              </w:rPr>
            </w:pPr>
            <w:r>
              <w:rPr>
                <w:sz w:val="20"/>
                <w:szCs w:val="20"/>
                <w:lang w:val="en-GB"/>
              </w:rPr>
              <w:t>remoteCols</w:t>
            </w:r>
          </w:p>
        </w:tc>
        <w:tc>
          <w:tcPr>
            <w:tcW w:w="2725" w:type="dxa"/>
            <w:shd w:val="clear" w:color="auto" w:fill="auto"/>
          </w:tcPr>
          <w:p w14:paraId="322E6DF0" w14:textId="77777777" w:rsidR="00F3542C" w:rsidRDefault="00F3542C" w:rsidP="005D21FF">
            <w:pPr>
              <w:jc w:val="both"/>
              <w:rPr>
                <w:sz w:val="20"/>
                <w:szCs w:val="20"/>
                <w:lang w:val="en-GB"/>
              </w:rPr>
            </w:pPr>
            <w:r>
              <w:rPr>
                <w:sz w:val="20"/>
                <w:szCs w:val="20"/>
                <w:lang w:val="en-GB"/>
              </w:rPr>
              <w:t>string</w:t>
            </w:r>
          </w:p>
        </w:tc>
        <w:tc>
          <w:tcPr>
            <w:tcW w:w="2101" w:type="dxa"/>
            <w:shd w:val="clear" w:color="auto" w:fill="auto"/>
          </w:tcPr>
          <w:p w14:paraId="3A3C5473" w14:textId="77777777" w:rsidR="00F3542C" w:rsidRDefault="00F3542C" w:rsidP="005D21FF">
            <w:pPr>
              <w:jc w:val="both"/>
              <w:rPr>
                <w:sz w:val="20"/>
                <w:szCs w:val="20"/>
                <w:lang w:val="en-GB"/>
              </w:rPr>
            </w:pPr>
            <w:r>
              <w:rPr>
                <w:sz w:val="20"/>
                <w:szCs w:val="20"/>
                <w:lang w:val="en-GB"/>
              </w:rPr>
              <w:t>SqlHttp</w:t>
            </w:r>
          </w:p>
        </w:tc>
        <w:tc>
          <w:tcPr>
            <w:tcW w:w="715" w:type="dxa"/>
          </w:tcPr>
          <w:p w14:paraId="37808576" w14:textId="77777777" w:rsidR="00F3542C" w:rsidRDefault="00F3542C" w:rsidP="005D21FF">
            <w:pPr>
              <w:jc w:val="both"/>
              <w:rPr>
                <w:sz w:val="20"/>
                <w:szCs w:val="20"/>
                <w:lang w:val="en-GB"/>
              </w:rPr>
            </w:pPr>
            <w:r>
              <w:rPr>
                <w:sz w:val="20"/>
                <w:szCs w:val="20"/>
                <w:lang w:val="en-GB"/>
              </w:rPr>
              <w:t>-373</w:t>
            </w:r>
          </w:p>
        </w:tc>
      </w:tr>
      <w:tr w:rsidR="00F3542C" w:rsidRPr="00CF439E" w14:paraId="30F8A8D6" w14:textId="77777777" w:rsidTr="001A4688">
        <w:tc>
          <w:tcPr>
            <w:tcW w:w="1672" w:type="dxa"/>
            <w:shd w:val="clear" w:color="auto" w:fill="auto"/>
          </w:tcPr>
          <w:p w14:paraId="2E1B8B57" w14:textId="77777777" w:rsidR="00F3542C" w:rsidRDefault="00F3542C" w:rsidP="005D21FF">
            <w:pPr>
              <w:jc w:val="both"/>
              <w:rPr>
                <w:sz w:val="20"/>
                <w:szCs w:val="20"/>
                <w:lang w:val="en-GB"/>
              </w:rPr>
            </w:pPr>
            <w:r>
              <w:rPr>
                <w:sz w:val="20"/>
                <w:szCs w:val="20"/>
                <w:lang w:val="en-GB"/>
              </w:rPr>
              <w:t>TargetType</w:t>
            </w:r>
          </w:p>
        </w:tc>
        <w:tc>
          <w:tcPr>
            <w:tcW w:w="1316" w:type="dxa"/>
            <w:shd w:val="clear" w:color="auto" w:fill="auto"/>
          </w:tcPr>
          <w:p w14:paraId="71BD6524" w14:textId="77777777" w:rsidR="00F3542C" w:rsidRDefault="00F3542C" w:rsidP="005D21FF">
            <w:pPr>
              <w:jc w:val="both"/>
              <w:rPr>
                <w:sz w:val="20"/>
                <w:szCs w:val="20"/>
                <w:lang w:val="en-GB"/>
              </w:rPr>
            </w:pPr>
            <w:r>
              <w:rPr>
                <w:sz w:val="20"/>
                <w:szCs w:val="20"/>
                <w:lang w:val="en-GB"/>
              </w:rPr>
              <w:t>targetType</w:t>
            </w:r>
          </w:p>
        </w:tc>
        <w:tc>
          <w:tcPr>
            <w:tcW w:w="2725" w:type="dxa"/>
            <w:shd w:val="clear" w:color="auto" w:fill="auto"/>
          </w:tcPr>
          <w:p w14:paraId="09DDFC6F" w14:textId="77777777" w:rsidR="00F3542C" w:rsidRDefault="00B86ECC" w:rsidP="005D21FF">
            <w:pPr>
              <w:jc w:val="both"/>
              <w:rPr>
                <w:sz w:val="20"/>
                <w:szCs w:val="20"/>
                <w:lang w:val="en-GB"/>
              </w:rPr>
            </w:pPr>
            <w:r>
              <w:rPr>
                <w:sz w:val="20"/>
                <w:szCs w:val="20"/>
                <w:lang w:val="en-GB"/>
              </w:rPr>
              <w:t>ObInfo</w:t>
            </w:r>
          </w:p>
        </w:tc>
        <w:tc>
          <w:tcPr>
            <w:tcW w:w="2101" w:type="dxa"/>
            <w:shd w:val="clear" w:color="auto" w:fill="auto"/>
          </w:tcPr>
          <w:p w14:paraId="2429E699" w14:textId="77777777" w:rsidR="00F3542C" w:rsidRDefault="00F3542C" w:rsidP="005D21FF">
            <w:pPr>
              <w:jc w:val="both"/>
              <w:rPr>
                <w:sz w:val="20"/>
                <w:szCs w:val="20"/>
                <w:lang w:val="en-GB"/>
              </w:rPr>
            </w:pPr>
            <w:r>
              <w:rPr>
                <w:sz w:val="20"/>
                <w:szCs w:val="20"/>
                <w:lang w:val="en-GB"/>
              </w:rPr>
              <w:t>SqlHttp</w:t>
            </w:r>
          </w:p>
        </w:tc>
        <w:tc>
          <w:tcPr>
            <w:tcW w:w="715" w:type="dxa"/>
          </w:tcPr>
          <w:p w14:paraId="76803EDD" w14:textId="77777777" w:rsidR="00F3542C" w:rsidRDefault="00F3542C" w:rsidP="005D21FF">
            <w:pPr>
              <w:jc w:val="both"/>
              <w:rPr>
                <w:sz w:val="20"/>
                <w:szCs w:val="20"/>
                <w:lang w:val="en-GB"/>
              </w:rPr>
            </w:pPr>
            <w:r>
              <w:rPr>
                <w:sz w:val="20"/>
                <w:szCs w:val="20"/>
                <w:lang w:val="en-GB"/>
              </w:rPr>
              <w:t>-374</w:t>
            </w:r>
          </w:p>
        </w:tc>
      </w:tr>
      <w:tr w:rsidR="00F3542C" w:rsidRPr="00CF439E" w14:paraId="3784B078" w14:textId="77777777" w:rsidTr="001A4688">
        <w:tc>
          <w:tcPr>
            <w:tcW w:w="1672" w:type="dxa"/>
            <w:shd w:val="clear" w:color="auto" w:fill="auto"/>
          </w:tcPr>
          <w:p w14:paraId="4E71D9A8" w14:textId="77777777" w:rsidR="00F3542C" w:rsidRDefault="00F3542C" w:rsidP="005D21FF">
            <w:pPr>
              <w:jc w:val="both"/>
              <w:rPr>
                <w:sz w:val="20"/>
                <w:szCs w:val="20"/>
                <w:lang w:val="en-GB"/>
              </w:rPr>
            </w:pPr>
            <w:r>
              <w:rPr>
                <w:sz w:val="20"/>
                <w:szCs w:val="20"/>
                <w:lang w:val="en-GB"/>
              </w:rPr>
              <w:lastRenderedPageBreak/>
              <w:t>Url</w:t>
            </w:r>
          </w:p>
        </w:tc>
        <w:tc>
          <w:tcPr>
            <w:tcW w:w="1316" w:type="dxa"/>
            <w:shd w:val="clear" w:color="auto" w:fill="auto"/>
          </w:tcPr>
          <w:p w14:paraId="00B7D98D" w14:textId="77777777" w:rsidR="00F3542C" w:rsidRDefault="00F3542C" w:rsidP="005D21FF">
            <w:pPr>
              <w:jc w:val="both"/>
              <w:rPr>
                <w:sz w:val="20"/>
                <w:szCs w:val="20"/>
                <w:lang w:val="en-GB"/>
              </w:rPr>
            </w:pPr>
            <w:r>
              <w:rPr>
                <w:sz w:val="20"/>
                <w:szCs w:val="20"/>
                <w:lang w:val="en-GB"/>
              </w:rPr>
              <w:t>url</w:t>
            </w:r>
          </w:p>
        </w:tc>
        <w:tc>
          <w:tcPr>
            <w:tcW w:w="2725" w:type="dxa"/>
            <w:shd w:val="clear" w:color="auto" w:fill="auto"/>
          </w:tcPr>
          <w:p w14:paraId="2821AFB2" w14:textId="77777777" w:rsidR="00F3542C" w:rsidRDefault="00F3542C" w:rsidP="005D21FF">
            <w:pPr>
              <w:jc w:val="both"/>
              <w:rPr>
                <w:sz w:val="20"/>
                <w:szCs w:val="20"/>
                <w:lang w:val="en-GB"/>
              </w:rPr>
            </w:pPr>
            <w:r>
              <w:rPr>
                <w:sz w:val="20"/>
                <w:szCs w:val="20"/>
                <w:lang w:val="en-GB"/>
              </w:rPr>
              <w:t>SqlValue</w:t>
            </w:r>
          </w:p>
        </w:tc>
        <w:tc>
          <w:tcPr>
            <w:tcW w:w="2101" w:type="dxa"/>
            <w:shd w:val="clear" w:color="auto" w:fill="auto"/>
          </w:tcPr>
          <w:p w14:paraId="2F5DFF5B" w14:textId="77777777" w:rsidR="00F3542C" w:rsidRDefault="00F3542C" w:rsidP="005D21FF">
            <w:pPr>
              <w:jc w:val="both"/>
              <w:rPr>
                <w:sz w:val="20"/>
                <w:szCs w:val="20"/>
                <w:lang w:val="en-GB"/>
              </w:rPr>
            </w:pPr>
            <w:r>
              <w:rPr>
                <w:sz w:val="20"/>
                <w:szCs w:val="20"/>
                <w:lang w:val="en-GB"/>
              </w:rPr>
              <w:t>SqlHttp</w:t>
            </w:r>
          </w:p>
        </w:tc>
        <w:tc>
          <w:tcPr>
            <w:tcW w:w="715" w:type="dxa"/>
          </w:tcPr>
          <w:p w14:paraId="441A142C" w14:textId="77777777" w:rsidR="00F3542C" w:rsidRDefault="00F3542C" w:rsidP="005D21FF">
            <w:pPr>
              <w:jc w:val="both"/>
              <w:rPr>
                <w:sz w:val="20"/>
                <w:szCs w:val="20"/>
                <w:lang w:val="en-GB"/>
              </w:rPr>
            </w:pPr>
            <w:r>
              <w:rPr>
                <w:sz w:val="20"/>
                <w:szCs w:val="20"/>
                <w:lang w:val="en-GB"/>
              </w:rPr>
              <w:t>-375</w:t>
            </w:r>
          </w:p>
        </w:tc>
      </w:tr>
      <w:tr w:rsidR="005D21FF" w:rsidRPr="00CF439E" w14:paraId="04F67D4D" w14:textId="77777777" w:rsidTr="001A4688">
        <w:tc>
          <w:tcPr>
            <w:tcW w:w="1672" w:type="dxa"/>
            <w:shd w:val="clear" w:color="auto" w:fill="auto"/>
          </w:tcPr>
          <w:p w14:paraId="7872AA88" w14:textId="77777777" w:rsidR="005D21FF" w:rsidRDefault="005D21FF" w:rsidP="005D21FF">
            <w:pPr>
              <w:jc w:val="both"/>
              <w:rPr>
                <w:sz w:val="20"/>
                <w:szCs w:val="20"/>
                <w:lang w:val="en-GB"/>
              </w:rPr>
            </w:pPr>
            <w:r>
              <w:rPr>
                <w:sz w:val="20"/>
                <w:szCs w:val="20"/>
                <w:lang w:val="en-GB"/>
              </w:rPr>
              <w:t>GlobalFrom</w:t>
            </w:r>
          </w:p>
        </w:tc>
        <w:tc>
          <w:tcPr>
            <w:tcW w:w="1316" w:type="dxa"/>
            <w:shd w:val="clear" w:color="auto" w:fill="auto"/>
          </w:tcPr>
          <w:p w14:paraId="6205136C" w14:textId="77777777" w:rsidR="005D21FF" w:rsidRDefault="005D21FF" w:rsidP="005D21FF">
            <w:pPr>
              <w:jc w:val="both"/>
              <w:rPr>
                <w:sz w:val="20"/>
                <w:szCs w:val="20"/>
                <w:lang w:val="en-GB"/>
              </w:rPr>
            </w:pPr>
            <w:r>
              <w:rPr>
                <w:sz w:val="20"/>
                <w:szCs w:val="20"/>
                <w:lang w:val="en-GB"/>
              </w:rPr>
              <w:t>globalFrom</w:t>
            </w:r>
          </w:p>
        </w:tc>
        <w:tc>
          <w:tcPr>
            <w:tcW w:w="2725" w:type="dxa"/>
            <w:shd w:val="clear" w:color="auto" w:fill="auto"/>
          </w:tcPr>
          <w:p w14:paraId="77C7055A" w14:textId="77777777" w:rsidR="005D21FF" w:rsidRDefault="00B86ECC" w:rsidP="005D21FF">
            <w:pPr>
              <w:jc w:val="both"/>
              <w:rPr>
                <w:sz w:val="20"/>
                <w:szCs w:val="20"/>
                <w:lang w:val="en-GB"/>
              </w:rPr>
            </w:pPr>
            <w:r>
              <w:rPr>
                <w:sz w:val="20"/>
                <w:szCs w:val="20"/>
                <w:lang w:val="en-GB"/>
              </w:rPr>
              <w:t>From</w:t>
            </w:r>
          </w:p>
        </w:tc>
        <w:tc>
          <w:tcPr>
            <w:tcW w:w="2101" w:type="dxa"/>
            <w:shd w:val="clear" w:color="auto" w:fill="auto"/>
          </w:tcPr>
          <w:p w14:paraId="292535D9" w14:textId="77777777" w:rsidR="005D21FF" w:rsidRDefault="005D21FF" w:rsidP="005D21FF">
            <w:pPr>
              <w:jc w:val="both"/>
              <w:rPr>
                <w:sz w:val="20"/>
                <w:szCs w:val="20"/>
                <w:lang w:val="en-GB"/>
              </w:rPr>
            </w:pPr>
            <w:r>
              <w:rPr>
                <w:sz w:val="20"/>
                <w:szCs w:val="20"/>
                <w:lang w:val="en-GB"/>
              </w:rPr>
              <w:t>SqlHttpBase</w:t>
            </w:r>
          </w:p>
        </w:tc>
        <w:tc>
          <w:tcPr>
            <w:tcW w:w="715" w:type="dxa"/>
          </w:tcPr>
          <w:p w14:paraId="138F8BE5" w14:textId="77777777" w:rsidR="005D21FF" w:rsidRDefault="00D679C8" w:rsidP="005D21FF">
            <w:pPr>
              <w:jc w:val="both"/>
              <w:rPr>
                <w:sz w:val="20"/>
                <w:szCs w:val="20"/>
                <w:lang w:val="en-GB"/>
              </w:rPr>
            </w:pPr>
            <w:r>
              <w:rPr>
                <w:sz w:val="20"/>
                <w:szCs w:val="20"/>
                <w:lang w:val="en-GB"/>
              </w:rPr>
              <w:t>-</w:t>
            </w:r>
            <w:r w:rsidR="004B410C">
              <w:rPr>
                <w:sz w:val="20"/>
                <w:szCs w:val="20"/>
                <w:lang w:val="en-GB"/>
              </w:rPr>
              <w:t>255</w:t>
            </w:r>
          </w:p>
        </w:tc>
      </w:tr>
      <w:tr w:rsidR="005D21FF" w:rsidRPr="00CF439E" w14:paraId="40D9C6A2" w14:textId="77777777" w:rsidTr="001A4688">
        <w:tc>
          <w:tcPr>
            <w:tcW w:w="1672" w:type="dxa"/>
            <w:shd w:val="clear" w:color="auto" w:fill="auto"/>
          </w:tcPr>
          <w:p w14:paraId="7F31B3C8" w14:textId="77777777" w:rsidR="005D21FF" w:rsidRDefault="005D21FF" w:rsidP="005D21FF">
            <w:pPr>
              <w:jc w:val="both"/>
              <w:rPr>
                <w:sz w:val="20"/>
                <w:szCs w:val="20"/>
                <w:lang w:val="en-GB"/>
              </w:rPr>
            </w:pPr>
            <w:r>
              <w:rPr>
                <w:sz w:val="20"/>
                <w:szCs w:val="20"/>
                <w:lang w:val="en-GB"/>
              </w:rPr>
              <w:t>HttpWhere</w:t>
            </w:r>
          </w:p>
        </w:tc>
        <w:tc>
          <w:tcPr>
            <w:tcW w:w="1316" w:type="dxa"/>
            <w:shd w:val="clear" w:color="auto" w:fill="auto"/>
          </w:tcPr>
          <w:p w14:paraId="30CB046E"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7775C4B4" w14:textId="77777777" w:rsidR="005D21FF" w:rsidRDefault="005D21FF" w:rsidP="005D21FF">
            <w:pPr>
              <w:jc w:val="both"/>
              <w:rPr>
                <w:sz w:val="20"/>
                <w:szCs w:val="20"/>
                <w:lang w:val="en-GB"/>
              </w:rPr>
            </w:pPr>
            <w:r>
              <w:rPr>
                <w:sz w:val="20"/>
                <w:szCs w:val="20"/>
                <w:lang w:val="en-GB"/>
              </w:rPr>
              <w:t>BTree&lt;long,SqlValue&gt;</w:t>
            </w:r>
          </w:p>
        </w:tc>
        <w:tc>
          <w:tcPr>
            <w:tcW w:w="2101" w:type="dxa"/>
            <w:shd w:val="clear" w:color="auto" w:fill="auto"/>
          </w:tcPr>
          <w:p w14:paraId="7C0817EF" w14:textId="77777777" w:rsidR="005D21FF" w:rsidRDefault="005D21FF" w:rsidP="005D21FF">
            <w:pPr>
              <w:jc w:val="both"/>
              <w:rPr>
                <w:sz w:val="20"/>
                <w:szCs w:val="20"/>
                <w:lang w:val="en-GB"/>
              </w:rPr>
            </w:pPr>
            <w:r>
              <w:rPr>
                <w:sz w:val="20"/>
                <w:szCs w:val="20"/>
                <w:lang w:val="en-GB"/>
              </w:rPr>
              <w:t>SqlHttpBase</w:t>
            </w:r>
          </w:p>
        </w:tc>
        <w:tc>
          <w:tcPr>
            <w:tcW w:w="715" w:type="dxa"/>
          </w:tcPr>
          <w:p w14:paraId="5D8B376A" w14:textId="77777777" w:rsidR="005D21FF" w:rsidRDefault="00D679C8" w:rsidP="005D21FF">
            <w:pPr>
              <w:jc w:val="both"/>
              <w:rPr>
                <w:sz w:val="20"/>
                <w:szCs w:val="20"/>
                <w:lang w:val="en-GB"/>
              </w:rPr>
            </w:pPr>
            <w:r>
              <w:rPr>
                <w:sz w:val="20"/>
                <w:szCs w:val="20"/>
                <w:lang w:val="en-GB"/>
              </w:rPr>
              <w:t>-</w:t>
            </w:r>
            <w:r w:rsidR="004B410C">
              <w:rPr>
                <w:sz w:val="20"/>
                <w:szCs w:val="20"/>
                <w:lang w:val="en-GB"/>
              </w:rPr>
              <w:t>256</w:t>
            </w:r>
          </w:p>
        </w:tc>
      </w:tr>
      <w:tr w:rsidR="005D21FF" w:rsidRPr="00CF439E" w14:paraId="2B20AFA7" w14:textId="77777777" w:rsidTr="001A4688">
        <w:tc>
          <w:tcPr>
            <w:tcW w:w="1672" w:type="dxa"/>
            <w:shd w:val="clear" w:color="auto" w:fill="auto"/>
          </w:tcPr>
          <w:p w14:paraId="7DA6089E" w14:textId="77777777" w:rsidR="005D21FF" w:rsidRDefault="005D21FF" w:rsidP="005D21FF">
            <w:pPr>
              <w:jc w:val="both"/>
              <w:rPr>
                <w:sz w:val="20"/>
                <w:szCs w:val="20"/>
                <w:lang w:val="en-GB"/>
              </w:rPr>
            </w:pPr>
            <w:r>
              <w:rPr>
                <w:sz w:val="20"/>
                <w:szCs w:val="20"/>
                <w:lang w:val="en-GB"/>
              </w:rPr>
              <w:t>HttpMatches</w:t>
            </w:r>
          </w:p>
        </w:tc>
        <w:tc>
          <w:tcPr>
            <w:tcW w:w="1316" w:type="dxa"/>
            <w:shd w:val="clear" w:color="auto" w:fill="auto"/>
          </w:tcPr>
          <w:p w14:paraId="65A59872" w14:textId="77777777" w:rsidR="005D21FF" w:rsidRDefault="005D21FF" w:rsidP="005D21FF">
            <w:pPr>
              <w:jc w:val="both"/>
              <w:rPr>
                <w:sz w:val="20"/>
                <w:szCs w:val="20"/>
                <w:lang w:val="en-GB"/>
              </w:rPr>
            </w:pPr>
            <w:r>
              <w:rPr>
                <w:sz w:val="20"/>
                <w:szCs w:val="20"/>
                <w:lang w:val="en-GB"/>
              </w:rPr>
              <w:t>matches</w:t>
            </w:r>
          </w:p>
        </w:tc>
        <w:tc>
          <w:tcPr>
            <w:tcW w:w="2725" w:type="dxa"/>
            <w:shd w:val="clear" w:color="auto" w:fill="auto"/>
          </w:tcPr>
          <w:p w14:paraId="1CD641C8" w14:textId="77777777" w:rsidR="005D21FF" w:rsidRDefault="005D21FF" w:rsidP="005D21FF">
            <w:pPr>
              <w:jc w:val="both"/>
              <w:rPr>
                <w:sz w:val="20"/>
                <w:szCs w:val="20"/>
                <w:lang w:val="en-GB"/>
              </w:rPr>
            </w:pPr>
            <w:r>
              <w:rPr>
                <w:sz w:val="20"/>
                <w:szCs w:val="20"/>
                <w:lang w:val="en-GB"/>
              </w:rPr>
              <w:t>BTree&lt;SqlValue,TypedValue&gt;</w:t>
            </w:r>
          </w:p>
        </w:tc>
        <w:tc>
          <w:tcPr>
            <w:tcW w:w="2101" w:type="dxa"/>
            <w:shd w:val="clear" w:color="auto" w:fill="auto"/>
          </w:tcPr>
          <w:p w14:paraId="62A64C81" w14:textId="77777777" w:rsidR="005D21FF" w:rsidRDefault="005D21FF" w:rsidP="005D21FF">
            <w:pPr>
              <w:jc w:val="both"/>
              <w:rPr>
                <w:sz w:val="20"/>
                <w:szCs w:val="20"/>
                <w:lang w:val="en-GB"/>
              </w:rPr>
            </w:pPr>
            <w:r>
              <w:rPr>
                <w:sz w:val="20"/>
                <w:szCs w:val="20"/>
                <w:lang w:val="en-GB"/>
              </w:rPr>
              <w:t>SqlHttpBase</w:t>
            </w:r>
          </w:p>
        </w:tc>
        <w:tc>
          <w:tcPr>
            <w:tcW w:w="715" w:type="dxa"/>
          </w:tcPr>
          <w:p w14:paraId="20D1C935" w14:textId="77777777" w:rsidR="005D21FF" w:rsidRDefault="00D679C8" w:rsidP="005D21FF">
            <w:pPr>
              <w:jc w:val="both"/>
              <w:rPr>
                <w:sz w:val="20"/>
                <w:szCs w:val="20"/>
                <w:lang w:val="en-GB"/>
              </w:rPr>
            </w:pPr>
            <w:r>
              <w:rPr>
                <w:sz w:val="20"/>
                <w:szCs w:val="20"/>
                <w:lang w:val="en-GB"/>
              </w:rPr>
              <w:t>-</w:t>
            </w:r>
            <w:r w:rsidR="004B410C">
              <w:rPr>
                <w:sz w:val="20"/>
                <w:szCs w:val="20"/>
                <w:lang w:val="en-GB"/>
              </w:rPr>
              <w:t>257</w:t>
            </w:r>
          </w:p>
        </w:tc>
      </w:tr>
      <w:tr w:rsidR="005D21FF" w:rsidRPr="00CF439E" w14:paraId="1979D7B6" w14:textId="77777777" w:rsidTr="001A4688">
        <w:tc>
          <w:tcPr>
            <w:tcW w:w="1672" w:type="dxa"/>
            <w:shd w:val="clear" w:color="auto" w:fill="auto"/>
          </w:tcPr>
          <w:p w14:paraId="1FFF5264" w14:textId="77777777" w:rsidR="005D21FF" w:rsidRDefault="005D21FF" w:rsidP="005D21FF">
            <w:pPr>
              <w:jc w:val="both"/>
              <w:rPr>
                <w:sz w:val="20"/>
                <w:szCs w:val="20"/>
                <w:lang w:val="en-GB"/>
              </w:rPr>
            </w:pPr>
            <w:r>
              <w:rPr>
                <w:sz w:val="20"/>
                <w:szCs w:val="20"/>
                <w:lang w:val="en-GB"/>
              </w:rPr>
              <w:t>HttpRows</w:t>
            </w:r>
          </w:p>
        </w:tc>
        <w:tc>
          <w:tcPr>
            <w:tcW w:w="1316" w:type="dxa"/>
            <w:shd w:val="clear" w:color="auto" w:fill="auto"/>
          </w:tcPr>
          <w:p w14:paraId="21088D10"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0186445" w14:textId="77777777" w:rsidR="005D21FF" w:rsidRDefault="005D21FF" w:rsidP="005D21FF">
            <w:pPr>
              <w:jc w:val="both"/>
              <w:rPr>
                <w:sz w:val="20"/>
                <w:szCs w:val="20"/>
                <w:lang w:val="en-GB"/>
              </w:rPr>
            </w:pPr>
            <w:r>
              <w:rPr>
                <w:sz w:val="20"/>
                <w:szCs w:val="20"/>
                <w:lang w:val="en-GB"/>
              </w:rPr>
              <w:t>RowSet</w:t>
            </w:r>
          </w:p>
        </w:tc>
        <w:tc>
          <w:tcPr>
            <w:tcW w:w="2101" w:type="dxa"/>
            <w:shd w:val="clear" w:color="auto" w:fill="auto"/>
          </w:tcPr>
          <w:p w14:paraId="22CB9385" w14:textId="77777777" w:rsidR="005D21FF" w:rsidRDefault="005D21FF" w:rsidP="005D21FF">
            <w:pPr>
              <w:jc w:val="both"/>
              <w:rPr>
                <w:sz w:val="20"/>
                <w:szCs w:val="20"/>
                <w:lang w:val="en-GB"/>
              </w:rPr>
            </w:pPr>
            <w:r>
              <w:rPr>
                <w:sz w:val="20"/>
                <w:szCs w:val="20"/>
                <w:lang w:val="en-GB"/>
              </w:rPr>
              <w:t>SqlHttpBase</w:t>
            </w:r>
          </w:p>
        </w:tc>
        <w:tc>
          <w:tcPr>
            <w:tcW w:w="715" w:type="dxa"/>
          </w:tcPr>
          <w:p w14:paraId="76E710BB" w14:textId="77777777" w:rsidR="005D21FF" w:rsidRDefault="00D679C8" w:rsidP="005D21FF">
            <w:pPr>
              <w:jc w:val="both"/>
              <w:rPr>
                <w:sz w:val="20"/>
                <w:szCs w:val="20"/>
                <w:lang w:val="en-GB"/>
              </w:rPr>
            </w:pPr>
            <w:r>
              <w:rPr>
                <w:sz w:val="20"/>
                <w:szCs w:val="20"/>
                <w:lang w:val="en-GB"/>
              </w:rPr>
              <w:t>-</w:t>
            </w:r>
            <w:r w:rsidR="004B410C">
              <w:rPr>
                <w:sz w:val="20"/>
                <w:szCs w:val="20"/>
                <w:lang w:val="en-GB"/>
              </w:rPr>
              <w:t>258</w:t>
            </w:r>
          </w:p>
        </w:tc>
      </w:tr>
      <w:tr w:rsidR="005D21FF" w:rsidRPr="00CF439E" w14:paraId="6A36850D" w14:textId="77777777" w:rsidTr="001A4688">
        <w:tc>
          <w:tcPr>
            <w:tcW w:w="1672" w:type="dxa"/>
            <w:shd w:val="clear" w:color="auto" w:fill="auto"/>
          </w:tcPr>
          <w:p w14:paraId="72552BAB" w14:textId="77777777" w:rsidR="005D21FF" w:rsidRDefault="005D21FF" w:rsidP="005D21FF">
            <w:pPr>
              <w:jc w:val="both"/>
              <w:rPr>
                <w:sz w:val="20"/>
                <w:szCs w:val="20"/>
                <w:lang w:val="en-GB"/>
              </w:rPr>
            </w:pPr>
            <w:r>
              <w:rPr>
                <w:sz w:val="20"/>
                <w:szCs w:val="20"/>
                <w:lang w:val="en-GB"/>
              </w:rPr>
              <w:t>UsingCols</w:t>
            </w:r>
          </w:p>
        </w:tc>
        <w:tc>
          <w:tcPr>
            <w:tcW w:w="1316" w:type="dxa"/>
            <w:shd w:val="clear" w:color="auto" w:fill="auto"/>
          </w:tcPr>
          <w:p w14:paraId="4879350F" w14:textId="77777777" w:rsidR="005D21FF" w:rsidRDefault="005D21FF" w:rsidP="005D21FF">
            <w:pPr>
              <w:jc w:val="both"/>
              <w:rPr>
                <w:sz w:val="20"/>
                <w:szCs w:val="20"/>
                <w:lang w:val="en-GB"/>
              </w:rPr>
            </w:pPr>
            <w:r>
              <w:rPr>
                <w:sz w:val="20"/>
                <w:szCs w:val="20"/>
                <w:lang w:val="en-GB"/>
              </w:rPr>
              <w:t>usC</w:t>
            </w:r>
          </w:p>
        </w:tc>
        <w:tc>
          <w:tcPr>
            <w:tcW w:w="2725" w:type="dxa"/>
            <w:shd w:val="clear" w:color="auto" w:fill="auto"/>
          </w:tcPr>
          <w:p w14:paraId="6CF556B0" w14:textId="77777777" w:rsidR="005D21FF" w:rsidRDefault="005D21FF" w:rsidP="005D21FF">
            <w:pPr>
              <w:jc w:val="both"/>
              <w:rPr>
                <w:sz w:val="20"/>
                <w:szCs w:val="20"/>
                <w:lang w:val="en-GB"/>
              </w:rPr>
            </w:pPr>
            <w:r>
              <w:rPr>
                <w:sz w:val="20"/>
                <w:szCs w:val="20"/>
                <w:lang w:val="en-GB"/>
              </w:rPr>
              <w:t>BTree&lt;string,long&gt;</w:t>
            </w:r>
          </w:p>
        </w:tc>
        <w:tc>
          <w:tcPr>
            <w:tcW w:w="2101" w:type="dxa"/>
            <w:shd w:val="clear" w:color="auto" w:fill="auto"/>
          </w:tcPr>
          <w:p w14:paraId="1B0BA0C4" w14:textId="77777777" w:rsidR="005D21FF" w:rsidRDefault="005D21FF" w:rsidP="005D21FF">
            <w:pPr>
              <w:jc w:val="both"/>
              <w:rPr>
                <w:sz w:val="20"/>
                <w:szCs w:val="20"/>
                <w:lang w:val="en-GB"/>
              </w:rPr>
            </w:pPr>
            <w:r>
              <w:rPr>
                <w:sz w:val="20"/>
                <w:szCs w:val="20"/>
                <w:lang w:val="en-GB"/>
              </w:rPr>
              <w:t>SqlHttpUsing</w:t>
            </w:r>
          </w:p>
        </w:tc>
        <w:tc>
          <w:tcPr>
            <w:tcW w:w="715" w:type="dxa"/>
          </w:tcPr>
          <w:p w14:paraId="28233860" w14:textId="77777777" w:rsidR="005D21FF" w:rsidRDefault="00F3542C" w:rsidP="005D21FF">
            <w:pPr>
              <w:jc w:val="both"/>
              <w:rPr>
                <w:sz w:val="20"/>
                <w:szCs w:val="20"/>
                <w:lang w:val="en-GB"/>
              </w:rPr>
            </w:pPr>
            <w:r>
              <w:rPr>
                <w:sz w:val="20"/>
                <w:szCs w:val="20"/>
                <w:lang w:val="en-GB"/>
              </w:rPr>
              <w:t>-</w:t>
            </w:r>
            <w:r w:rsidR="004B410C">
              <w:rPr>
                <w:sz w:val="20"/>
                <w:szCs w:val="20"/>
                <w:lang w:val="en-GB"/>
              </w:rPr>
              <w:t>259</w:t>
            </w:r>
          </w:p>
        </w:tc>
      </w:tr>
      <w:tr w:rsidR="005D21FF" w:rsidRPr="00CF439E" w14:paraId="7F1E74D6" w14:textId="77777777" w:rsidTr="001A4688">
        <w:tc>
          <w:tcPr>
            <w:tcW w:w="1672" w:type="dxa"/>
            <w:shd w:val="clear" w:color="auto" w:fill="auto"/>
          </w:tcPr>
          <w:p w14:paraId="489B3D2E" w14:textId="77777777" w:rsidR="005D21FF" w:rsidRDefault="005D21FF" w:rsidP="005D21FF">
            <w:pPr>
              <w:jc w:val="both"/>
              <w:rPr>
                <w:sz w:val="20"/>
                <w:szCs w:val="20"/>
                <w:lang w:val="en-GB"/>
              </w:rPr>
            </w:pPr>
            <w:r>
              <w:rPr>
                <w:sz w:val="20"/>
                <w:szCs w:val="20"/>
                <w:lang w:val="en-GB"/>
              </w:rPr>
              <w:t>UsingTablePos</w:t>
            </w:r>
          </w:p>
        </w:tc>
        <w:tc>
          <w:tcPr>
            <w:tcW w:w="1316" w:type="dxa"/>
            <w:shd w:val="clear" w:color="auto" w:fill="auto"/>
          </w:tcPr>
          <w:p w14:paraId="0686F86A" w14:textId="77777777" w:rsidR="005D21FF" w:rsidRDefault="005D21FF" w:rsidP="005D21FF">
            <w:pPr>
              <w:jc w:val="both"/>
              <w:rPr>
                <w:sz w:val="20"/>
                <w:szCs w:val="20"/>
                <w:lang w:val="en-GB"/>
              </w:rPr>
            </w:pPr>
            <w:r>
              <w:rPr>
                <w:sz w:val="20"/>
                <w:szCs w:val="20"/>
                <w:lang w:val="en-GB"/>
              </w:rPr>
              <w:t>usingtablepos</w:t>
            </w:r>
          </w:p>
        </w:tc>
        <w:tc>
          <w:tcPr>
            <w:tcW w:w="2725" w:type="dxa"/>
            <w:shd w:val="clear" w:color="auto" w:fill="auto"/>
          </w:tcPr>
          <w:p w14:paraId="02F4A0CD" w14:textId="77777777" w:rsidR="005D21FF" w:rsidRDefault="005D21FF" w:rsidP="005D21FF">
            <w:pPr>
              <w:jc w:val="both"/>
              <w:rPr>
                <w:sz w:val="20"/>
                <w:szCs w:val="20"/>
                <w:lang w:val="en-GB"/>
              </w:rPr>
            </w:pPr>
            <w:r>
              <w:rPr>
                <w:sz w:val="20"/>
                <w:szCs w:val="20"/>
                <w:lang w:val="en-GB"/>
              </w:rPr>
              <w:t>long</w:t>
            </w:r>
          </w:p>
        </w:tc>
        <w:tc>
          <w:tcPr>
            <w:tcW w:w="2101" w:type="dxa"/>
            <w:shd w:val="clear" w:color="auto" w:fill="auto"/>
          </w:tcPr>
          <w:p w14:paraId="7DC984FA" w14:textId="77777777" w:rsidR="005D21FF" w:rsidRDefault="005D21FF" w:rsidP="005D21FF">
            <w:pPr>
              <w:jc w:val="both"/>
              <w:rPr>
                <w:sz w:val="20"/>
                <w:szCs w:val="20"/>
                <w:lang w:val="en-GB"/>
              </w:rPr>
            </w:pPr>
            <w:r>
              <w:rPr>
                <w:sz w:val="20"/>
                <w:szCs w:val="20"/>
                <w:lang w:val="en-GB"/>
              </w:rPr>
              <w:t>SqlHttpUsing</w:t>
            </w:r>
          </w:p>
        </w:tc>
        <w:tc>
          <w:tcPr>
            <w:tcW w:w="715" w:type="dxa"/>
          </w:tcPr>
          <w:p w14:paraId="36FF66FB" w14:textId="77777777" w:rsidR="005D21FF" w:rsidRDefault="00F3542C" w:rsidP="005D21FF">
            <w:pPr>
              <w:jc w:val="both"/>
              <w:rPr>
                <w:sz w:val="20"/>
                <w:szCs w:val="20"/>
                <w:lang w:val="en-GB"/>
              </w:rPr>
            </w:pPr>
            <w:r>
              <w:rPr>
                <w:sz w:val="20"/>
                <w:szCs w:val="20"/>
                <w:lang w:val="en-GB"/>
              </w:rPr>
              <w:t>-</w:t>
            </w:r>
            <w:r w:rsidR="004B410C">
              <w:rPr>
                <w:sz w:val="20"/>
                <w:szCs w:val="20"/>
                <w:lang w:val="en-GB"/>
              </w:rPr>
              <w:t>260</w:t>
            </w:r>
          </w:p>
        </w:tc>
      </w:tr>
      <w:tr w:rsidR="005D21FF" w:rsidRPr="00CF439E" w14:paraId="564D46FD" w14:textId="77777777" w:rsidTr="001A4688">
        <w:tc>
          <w:tcPr>
            <w:tcW w:w="1672"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316"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10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715"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1A4688">
        <w:tc>
          <w:tcPr>
            <w:tcW w:w="1672"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316"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10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715"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1A4688">
        <w:tc>
          <w:tcPr>
            <w:tcW w:w="1672"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316"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10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715"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1A4688">
        <w:tc>
          <w:tcPr>
            <w:tcW w:w="1672"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316"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10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715"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1A4688">
        <w:tc>
          <w:tcPr>
            <w:tcW w:w="1672"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316"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10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715"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1A4688">
        <w:tc>
          <w:tcPr>
            <w:tcW w:w="1672"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316"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10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715"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1A4688">
        <w:tc>
          <w:tcPr>
            <w:tcW w:w="1672"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316"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10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715"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1A4688">
        <w:tc>
          <w:tcPr>
            <w:tcW w:w="1672"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316"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10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715"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1A4688">
        <w:tc>
          <w:tcPr>
            <w:tcW w:w="1672"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316"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10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715"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1A4688">
        <w:tc>
          <w:tcPr>
            <w:tcW w:w="1672"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316"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10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715"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1A4688">
        <w:tc>
          <w:tcPr>
            <w:tcW w:w="1672"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316"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10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715"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1A4688">
        <w:tc>
          <w:tcPr>
            <w:tcW w:w="1672"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316"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10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715"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1A4688">
        <w:tc>
          <w:tcPr>
            <w:tcW w:w="1672"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316"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10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715"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1A4688">
        <w:tc>
          <w:tcPr>
            <w:tcW w:w="1672"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316"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10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715"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1A4688">
        <w:tc>
          <w:tcPr>
            <w:tcW w:w="1672"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316"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10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715"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1A4688">
        <w:tc>
          <w:tcPr>
            <w:tcW w:w="1672"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316"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10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715"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lastRenderedPageBreak/>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A3FE5">
        <w:tc>
          <w:tcPr>
            <w:tcW w:w="1174"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309"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768"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36"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A3FE5">
        <w:tc>
          <w:tcPr>
            <w:tcW w:w="1174"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309"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768" w:type="dxa"/>
            <w:shd w:val="clear" w:color="auto" w:fill="auto"/>
          </w:tcPr>
          <w:p w14:paraId="3B115E7D" w14:textId="77777777" w:rsidR="003F2CDB" w:rsidRPr="00CF439E" w:rsidRDefault="003F2CDB" w:rsidP="00CC1668">
            <w:pPr>
              <w:jc w:val="both"/>
              <w:rPr>
                <w:sz w:val="20"/>
                <w:szCs w:val="20"/>
                <w:lang w:val="en-GB"/>
              </w:rPr>
            </w:pPr>
          </w:p>
        </w:tc>
        <w:tc>
          <w:tcPr>
            <w:tcW w:w="1036"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A3FE5">
        <w:tc>
          <w:tcPr>
            <w:tcW w:w="1174"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309"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768"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36"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A3FE5">
        <w:tc>
          <w:tcPr>
            <w:tcW w:w="1174"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309"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768"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A3FE5">
        <w:tc>
          <w:tcPr>
            <w:tcW w:w="1174"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309"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A3FE5">
        <w:tc>
          <w:tcPr>
            <w:tcW w:w="1174"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309"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A3FE5">
        <w:tc>
          <w:tcPr>
            <w:tcW w:w="1174"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309"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768"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36"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A3FE5">
        <w:tc>
          <w:tcPr>
            <w:tcW w:w="1174"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309"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768"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36"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77777777" w:rsidR="00EB5B13" w:rsidRDefault="00EB5B13" w:rsidP="00EB5B13">
      <w:pPr>
        <w:rPr>
          <w:sz w:val="20"/>
          <w:szCs w:val="20"/>
          <w:lang w:val="en-GB"/>
        </w:rPr>
      </w:pPr>
      <w:r w:rsidRPr="00EB5B13">
        <w:rPr>
          <w:sz w:val="20"/>
          <w:szCs w:val="20"/>
          <w:lang w:val="en-GB"/>
        </w:rPr>
        <w:t>From v7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lastRenderedPageBreak/>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382"/>
        <w:gridCol w:w="1912"/>
        <w:gridCol w:w="1981"/>
        <w:gridCol w:w="1601"/>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77777777" w:rsidR="000B7683" w:rsidRPr="00CF439E" w:rsidRDefault="000B7683" w:rsidP="004237C1">
            <w:pPr>
              <w:jc w:val="both"/>
              <w:rPr>
                <w:sz w:val="20"/>
                <w:szCs w:val="20"/>
                <w:lang w:val="en-GB"/>
              </w:rPr>
            </w:pPr>
            <w:r>
              <w:rPr>
                <w:sz w:val="20"/>
                <w:szCs w:val="20"/>
                <w:lang w:val="en-GB"/>
              </w:rPr>
              <w:t>RemoteGroups</w:t>
            </w:r>
          </w:p>
        </w:tc>
        <w:tc>
          <w:tcPr>
            <w:tcW w:w="1385" w:type="dxa"/>
            <w:shd w:val="clear" w:color="auto" w:fill="auto"/>
          </w:tcPr>
          <w:p w14:paraId="2E0736E6" w14:textId="77777777" w:rsidR="000B7683" w:rsidRPr="00CF439E" w:rsidRDefault="000B7683" w:rsidP="004237C1">
            <w:pPr>
              <w:jc w:val="both"/>
              <w:rPr>
                <w:sz w:val="20"/>
                <w:szCs w:val="20"/>
                <w:lang w:val="en-GB"/>
              </w:rPr>
            </w:pPr>
            <w:r>
              <w:rPr>
                <w:sz w:val="20"/>
                <w:szCs w:val="20"/>
                <w:lang w:val="en-GB"/>
              </w:rPr>
              <w:t>remoteGroups</w:t>
            </w:r>
          </w:p>
        </w:tc>
        <w:tc>
          <w:tcPr>
            <w:tcW w:w="1926" w:type="dxa"/>
            <w:shd w:val="clear" w:color="auto" w:fill="auto"/>
          </w:tcPr>
          <w:p w14:paraId="65D1F23D" w14:textId="77777777" w:rsidR="000B7683" w:rsidRPr="00CF439E" w:rsidRDefault="000B7683" w:rsidP="004237C1">
            <w:pPr>
              <w:jc w:val="both"/>
              <w:rPr>
                <w:sz w:val="20"/>
                <w:szCs w:val="20"/>
                <w:lang w:val="en-GB"/>
              </w:rPr>
            </w:pPr>
            <w:r>
              <w:rPr>
                <w:sz w:val="20"/>
                <w:szCs w:val="20"/>
                <w:lang w:val="en-GB"/>
              </w:rPr>
              <w:t>GroupSpecification</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7777777" w:rsidR="000B7683" w:rsidRPr="00CF439E" w:rsidRDefault="000B7683"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0B7683">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28"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93"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476"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0B7683">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28"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93"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476"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0B7683">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28"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93"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476" w:type="dxa"/>
          </w:tcPr>
          <w:p w14:paraId="346737FE" w14:textId="77777777" w:rsidR="000B7683" w:rsidRDefault="000B7683" w:rsidP="004237C1">
            <w:pPr>
              <w:jc w:val="both"/>
              <w:rPr>
                <w:sz w:val="20"/>
                <w:szCs w:val="20"/>
                <w:lang w:val="en-GB"/>
              </w:rPr>
            </w:pPr>
            <w:r>
              <w:rPr>
                <w:sz w:val="20"/>
                <w:szCs w:val="20"/>
                <w:lang w:val="en-GB"/>
              </w:rPr>
              <w:t>-382</w:t>
            </w:r>
          </w:p>
        </w:tc>
      </w:tr>
      <w:tr w:rsidR="000B7683" w:rsidRPr="00CF439E" w14:paraId="41A9D69D" w14:textId="77777777" w:rsidTr="000B7683">
        <w:tc>
          <w:tcPr>
            <w:tcW w:w="1749" w:type="dxa"/>
            <w:shd w:val="clear" w:color="auto" w:fill="auto"/>
          </w:tcPr>
          <w:p w14:paraId="6C47C2D6" w14:textId="77777777" w:rsidR="000B7683" w:rsidRDefault="000B7683" w:rsidP="004237C1">
            <w:pPr>
              <w:jc w:val="both"/>
              <w:rPr>
                <w:sz w:val="20"/>
                <w:szCs w:val="20"/>
                <w:lang w:val="en-GB"/>
              </w:rPr>
            </w:pPr>
            <w:r>
              <w:rPr>
                <w:sz w:val="20"/>
                <w:szCs w:val="20"/>
                <w:lang w:val="en-GB"/>
              </w:rPr>
              <w:t>RemoteCols</w:t>
            </w:r>
          </w:p>
        </w:tc>
        <w:tc>
          <w:tcPr>
            <w:tcW w:w="1683" w:type="dxa"/>
            <w:shd w:val="clear" w:color="auto" w:fill="auto"/>
          </w:tcPr>
          <w:p w14:paraId="180A722C" w14:textId="77777777" w:rsidR="000B7683" w:rsidRDefault="000B7683" w:rsidP="004237C1">
            <w:pPr>
              <w:jc w:val="both"/>
              <w:rPr>
                <w:sz w:val="20"/>
                <w:szCs w:val="20"/>
                <w:lang w:val="en-GB"/>
              </w:rPr>
            </w:pPr>
            <w:r>
              <w:rPr>
                <w:sz w:val="20"/>
                <w:szCs w:val="20"/>
                <w:lang w:val="en-GB"/>
              </w:rPr>
              <w:t>joinCols</w:t>
            </w:r>
          </w:p>
        </w:tc>
        <w:tc>
          <w:tcPr>
            <w:tcW w:w="1828" w:type="dxa"/>
            <w:shd w:val="clear" w:color="auto" w:fill="auto"/>
          </w:tcPr>
          <w:p w14:paraId="63CAC126" w14:textId="77777777" w:rsidR="000B7683" w:rsidRDefault="000B7683" w:rsidP="004237C1">
            <w:pPr>
              <w:jc w:val="both"/>
              <w:rPr>
                <w:sz w:val="20"/>
                <w:szCs w:val="20"/>
                <w:lang w:val="en-GB"/>
              </w:rPr>
            </w:pPr>
            <w:r>
              <w:rPr>
                <w:sz w:val="20"/>
                <w:szCs w:val="20"/>
                <w:lang w:val="en-GB"/>
              </w:rPr>
              <w:t>BTree&lt;string,int&gt;</w:t>
            </w:r>
          </w:p>
        </w:tc>
        <w:tc>
          <w:tcPr>
            <w:tcW w:w="1793" w:type="dxa"/>
            <w:shd w:val="clear" w:color="auto" w:fill="auto"/>
          </w:tcPr>
          <w:p w14:paraId="7460AD5C" w14:textId="77777777" w:rsidR="000B7683" w:rsidRDefault="000B7683" w:rsidP="004237C1">
            <w:pPr>
              <w:jc w:val="both"/>
              <w:rPr>
                <w:sz w:val="20"/>
                <w:szCs w:val="20"/>
                <w:lang w:val="en-GB"/>
              </w:rPr>
            </w:pPr>
          </w:p>
        </w:tc>
        <w:tc>
          <w:tcPr>
            <w:tcW w:w="1476" w:type="dxa"/>
          </w:tcPr>
          <w:p w14:paraId="3BE7AB77" w14:textId="77777777" w:rsidR="000B7683" w:rsidRDefault="000B7683" w:rsidP="004237C1">
            <w:pPr>
              <w:jc w:val="both"/>
              <w:rPr>
                <w:sz w:val="20"/>
                <w:szCs w:val="20"/>
                <w:lang w:val="en-GB"/>
              </w:rPr>
            </w:pPr>
            <w:r>
              <w:rPr>
                <w:sz w:val="20"/>
                <w:szCs w:val="20"/>
                <w:lang w:val="en-GB"/>
              </w:rPr>
              <w:t>-383</w:t>
            </w:r>
          </w:p>
        </w:tc>
      </w:tr>
      <w:tr w:rsidR="000B7683" w:rsidRPr="00CF439E" w14:paraId="1FFE0D57" w14:textId="77777777" w:rsidTr="000B7683">
        <w:tc>
          <w:tcPr>
            <w:tcW w:w="1749" w:type="dxa"/>
            <w:shd w:val="clear" w:color="auto" w:fill="auto"/>
          </w:tcPr>
          <w:p w14:paraId="2B9B0B78" w14:textId="77777777" w:rsidR="000B7683" w:rsidRDefault="000B7683" w:rsidP="004237C1">
            <w:pPr>
              <w:jc w:val="both"/>
              <w:rPr>
                <w:sz w:val="20"/>
                <w:szCs w:val="20"/>
                <w:lang w:val="en-GB"/>
              </w:rPr>
            </w:pPr>
            <w:r>
              <w:rPr>
                <w:sz w:val="20"/>
                <w:szCs w:val="20"/>
                <w:lang w:val="en-GB"/>
              </w:rPr>
              <w:t>RemoteAggregates</w:t>
            </w:r>
          </w:p>
        </w:tc>
        <w:tc>
          <w:tcPr>
            <w:tcW w:w="1683" w:type="dxa"/>
            <w:shd w:val="clear" w:color="auto" w:fill="auto"/>
          </w:tcPr>
          <w:p w14:paraId="7613CA8A" w14:textId="77777777" w:rsidR="000B7683" w:rsidRDefault="000B7683" w:rsidP="004237C1">
            <w:pPr>
              <w:jc w:val="both"/>
              <w:rPr>
                <w:sz w:val="20"/>
                <w:szCs w:val="20"/>
                <w:lang w:val="en-GB"/>
              </w:rPr>
            </w:pPr>
            <w:r>
              <w:rPr>
                <w:sz w:val="20"/>
                <w:szCs w:val="20"/>
                <w:lang w:val="en-GB"/>
              </w:rPr>
              <w:t>remoteAggregates</w:t>
            </w:r>
          </w:p>
        </w:tc>
        <w:tc>
          <w:tcPr>
            <w:tcW w:w="1828" w:type="dxa"/>
            <w:shd w:val="clear" w:color="auto" w:fill="auto"/>
          </w:tcPr>
          <w:p w14:paraId="704E0911" w14:textId="77777777" w:rsidR="000B7683" w:rsidRDefault="000B7683" w:rsidP="004237C1">
            <w:pPr>
              <w:jc w:val="both"/>
              <w:rPr>
                <w:sz w:val="20"/>
                <w:szCs w:val="20"/>
                <w:lang w:val="en-GB"/>
              </w:rPr>
            </w:pPr>
            <w:r>
              <w:rPr>
                <w:sz w:val="20"/>
                <w:szCs w:val="20"/>
                <w:lang w:val="en-GB"/>
              </w:rPr>
              <w:t>bool</w:t>
            </w:r>
          </w:p>
        </w:tc>
        <w:tc>
          <w:tcPr>
            <w:tcW w:w="1793" w:type="dxa"/>
            <w:shd w:val="clear" w:color="auto" w:fill="auto"/>
          </w:tcPr>
          <w:p w14:paraId="7CBEB19B" w14:textId="77777777" w:rsidR="000B7683" w:rsidRDefault="000B7683" w:rsidP="004237C1">
            <w:pPr>
              <w:jc w:val="both"/>
              <w:rPr>
                <w:sz w:val="20"/>
                <w:szCs w:val="20"/>
                <w:lang w:val="en-GB"/>
              </w:rPr>
            </w:pPr>
          </w:p>
        </w:tc>
        <w:tc>
          <w:tcPr>
            <w:tcW w:w="1476" w:type="dxa"/>
          </w:tcPr>
          <w:p w14:paraId="3AB07ED2" w14:textId="77777777" w:rsidR="000B7683" w:rsidRDefault="000B7683" w:rsidP="004237C1">
            <w:pPr>
              <w:jc w:val="both"/>
              <w:rPr>
                <w:sz w:val="20"/>
                <w:szCs w:val="20"/>
                <w:lang w:val="en-GB"/>
              </w:rPr>
            </w:pPr>
            <w:r>
              <w:rPr>
                <w:sz w:val="20"/>
                <w:szCs w:val="20"/>
                <w:lang w:val="en-GB"/>
              </w:rPr>
              <w:t>-384</w:t>
            </w:r>
          </w:p>
        </w:tc>
      </w:tr>
      <w:tr w:rsidR="000B7683" w:rsidRPr="00CF439E" w14:paraId="5C036D81" w14:textId="77777777" w:rsidTr="000B7683">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28"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93" w:type="dxa"/>
            <w:shd w:val="clear" w:color="auto" w:fill="auto"/>
          </w:tcPr>
          <w:p w14:paraId="6CA5035F" w14:textId="77777777" w:rsidR="000B7683" w:rsidRDefault="000B7683" w:rsidP="004237C1">
            <w:pPr>
              <w:jc w:val="both"/>
              <w:rPr>
                <w:sz w:val="20"/>
                <w:szCs w:val="20"/>
                <w:lang w:val="en-GB"/>
              </w:rPr>
            </w:pPr>
          </w:p>
        </w:tc>
        <w:tc>
          <w:tcPr>
            <w:tcW w:w="1476"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0B7683">
        <w:tc>
          <w:tcPr>
            <w:tcW w:w="1749" w:type="dxa"/>
            <w:shd w:val="clear" w:color="auto" w:fill="auto"/>
          </w:tcPr>
          <w:p w14:paraId="0A8CC96E" w14:textId="77777777" w:rsidR="000B7683" w:rsidRDefault="000B7683" w:rsidP="004237C1">
            <w:pPr>
              <w:jc w:val="both"/>
              <w:rPr>
                <w:sz w:val="20"/>
                <w:szCs w:val="20"/>
                <w:lang w:val="en-GB"/>
              </w:rPr>
            </w:pPr>
            <w:r>
              <w:rPr>
                <w:sz w:val="20"/>
                <w:szCs w:val="20"/>
                <w:lang w:val="en-GB"/>
              </w:rPr>
              <w:t>ViewStructPos</w:t>
            </w:r>
          </w:p>
        </w:tc>
        <w:tc>
          <w:tcPr>
            <w:tcW w:w="1683" w:type="dxa"/>
            <w:shd w:val="clear" w:color="auto" w:fill="auto"/>
          </w:tcPr>
          <w:p w14:paraId="56183316" w14:textId="77777777" w:rsidR="000B7683" w:rsidRDefault="000B7683" w:rsidP="004237C1">
            <w:pPr>
              <w:jc w:val="both"/>
              <w:rPr>
                <w:sz w:val="20"/>
                <w:szCs w:val="20"/>
                <w:lang w:val="en-GB"/>
              </w:rPr>
            </w:pPr>
            <w:r>
              <w:rPr>
                <w:sz w:val="20"/>
                <w:szCs w:val="20"/>
                <w:lang w:val="en-GB"/>
              </w:rPr>
              <w:t>viewStruct</w:t>
            </w:r>
          </w:p>
        </w:tc>
        <w:tc>
          <w:tcPr>
            <w:tcW w:w="1828" w:type="dxa"/>
            <w:shd w:val="clear" w:color="auto" w:fill="auto"/>
          </w:tcPr>
          <w:p w14:paraId="796CC0AF" w14:textId="77777777" w:rsidR="000B7683" w:rsidRDefault="000B7683" w:rsidP="004237C1">
            <w:pPr>
              <w:jc w:val="both"/>
              <w:rPr>
                <w:sz w:val="20"/>
                <w:szCs w:val="20"/>
                <w:lang w:val="en-GB"/>
              </w:rPr>
            </w:pPr>
            <w:r>
              <w:rPr>
                <w:sz w:val="20"/>
                <w:szCs w:val="20"/>
                <w:lang w:val="en-GB"/>
              </w:rPr>
              <w:t>long</w:t>
            </w:r>
          </w:p>
        </w:tc>
        <w:tc>
          <w:tcPr>
            <w:tcW w:w="1793" w:type="dxa"/>
            <w:shd w:val="clear" w:color="auto" w:fill="auto"/>
          </w:tcPr>
          <w:p w14:paraId="5C28F6C7" w14:textId="77777777" w:rsidR="000B7683" w:rsidRDefault="000B7683" w:rsidP="004237C1">
            <w:pPr>
              <w:jc w:val="both"/>
              <w:rPr>
                <w:sz w:val="20"/>
                <w:szCs w:val="20"/>
                <w:lang w:val="en-GB"/>
              </w:rPr>
            </w:pPr>
          </w:p>
        </w:tc>
        <w:tc>
          <w:tcPr>
            <w:tcW w:w="1476" w:type="dxa"/>
          </w:tcPr>
          <w:p w14:paraId="2A901E37" w14:textId="77777777" w:rsidR="000B7683" w:rsidRDefault="000B7683" w:rsidP="004237C1">
            <w:pPr>
              <w:jc w:val="both"/>
              <w:rPr>
                <w:sz w:val="20"/>
                <w:szCs w:val="20"/>
                <w:lang w:val="en-GB"/>
              </w:rPr>
            </w:pPr>
            <w:r>
              <w:rPr>
                <w:sz w:val="20"/>
                <w:szCs w:val="20"/>
                <w:lang w:val="en-GB"/>
              </w:rPr>
              <w:t>-386</w:t>
            </w:r>
          </w:p>
        </w:tc>
      </w:tr>
    </w:tbl>
    <w:p w14:paraId="437C7644" w14:textId="77777777" w:rsidR="00D105B5" w:rsidRDefault="00D105B5" w:rsidP="00D105B5">
      <w:pPr>
        <w:rPr>
          <w:sz w:val="20"/>
          <w:szCs w:val="20"/>
          <w:lang w:val="en-GB"/>
        </w:rPr>
      </w:pPr>
    </w:p>
    <w:p w14:paraId="18D1F4AF" w14:textId="77777777" w:rsidR="00117DA5" w:rsidRDefault="00117DA5" w:rsidP="00117DA5">
      <w:pPr>
        <w:pStyle w:val="Heading3"/>
        <w:rPr>
          <w:lang w:val="en-GB"/>
        </w:rPr>
      </w:pPr>
      <w:bookmarkStart w:id="67" w:name="_Toc48712839"/>
      <w:r>
        <w:rPr>
          <w:lang w:val="en-GB"/>
        </w:rPr>
        <w:lastRenderedPageBreak/>
        <w:t>3.5.17 RowSet</w:t>
      </w:r>
      <w:bookmarkEnd w:id="67"/>
    </w:p>
    <w:p w14:paraId="49A49938" w14:textId="77777777" w:rsidR="00117DA5" w:rsidRDefault="00117DA5" w:rsidP="00117DA5">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w:t>
      </w:r>
    </w:p>
    <w:p w14:paraId="4A96C34C" w14:textId="77777777" w:rsidR="00117DA5" w:rsidRDefault="00117DA5" w:rsidP="00117DA5">
      <w:pPr>
        <w:spacing w:before="120"/>
        <w:jc w:val="both"/>
        <w:rPr>
          <w:sz w:val="20"/>
          <w:szCs w:val="20"/>
          <w:lang w:val="en-GB"/>
        </w:rPr>
      </w:pPr>
      <w:r>
        <w:rPr>
          <w:sz w:val="20"/>
          <w:szCs w:val="20"/>
          <w:lang w:val="en-GB"/>
        </w:rPr>
        <w:t>Some rowsets operate directly on base tables: TableRowSet, IndexRowSet or supplied values (TrivialRowSet, ExplicitRowSet). TransitionRowSets (or insert, update and delete) operate directly on base tables but allow for manipulation of column values by triggers.</w:t>
      </w:r>
    </w:p>
    <w:p w14:paraId="14CF1F2B" w14:textId="77777777" w:rsidR="00117DA5" w:rsidRDefault="00117DA5" w:rsidP="00117DA5">
      <w:pPr>
        <w:spacing w:before="120"/>
        <w:jc w:val="both"/>
        <w:rPr>
          <w:sz w:val="20"/>
          <w:szCs w:val="20"/>
          <w:lang w:val="en-GB"/>
        </w:rPr>
      </w:pPr>
      <w:r>
        <w:rPr>
          <w:sz w:val="20"/>
          <w:szCs w:val="20"/>
          <w:lang w:val="en-GB"/>
        </w:rPr>
        <w:t>Other rowset types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and window functions also require the construction of auxiliary source rowsets, and where sources are table-valued procedures or views, ExportedRowSets are constructed. In such cases, the Context keeps track of which auxiliary cursors should be used instead of re-evaluating the SqlValue itself.</w:t>
      </w:r>
    </w:p>
    <w:p w14:paraId="68EB5EF4" w14:textId="77777777" w:rsidR="00117DA5" w:rsidRDefault="00117DA5" w:rsidP="00117DA5">
      <w:pPr>
        <w:spacing w:before="120"/>
        <w:jc w:val="both"/>
        <w:rPr>
          <w:sz w:val="20"/>
          <w:szCs w:val="20"/>
          <w:lang w:val="en-GB"/>
        </w:rPr>
      </w:pPr>
      <w:r>
        <w:rPr>
          <w:sz w:val="20"/>
          <w:szCs w:val="20"/>
          <w:lang w:val="en-GB"/>
        </w:rPr>
        <w:t xml:space="preserve">Evaluation may take place in several stages owing to stored procedures or subqueries in the select list or source list. In some cases, the Selection is simply attached from the source Selection, that is, columns are evaluated from source columns (SelectedRowSet). In other cases, the Selection is into an auxiliary rowset of intermediate results as described above. Complex ordering or aggregation conditions can require the construction of auxiliary selected rowsets in lower levels of the pipeline. </w:t>
      </w:r>
    </w:p>
    <w:p w14:paraId="28A6A889" w14:textId="77777777" w:rsidR="005A021A" w:rsidRDefault="005A021A" w:rsidP="00117DA5">
      <w:pPr>
        <w:spacing w:before="120"/>
        <w:jc w:val="both"/>
        <w:rPr>
          <w:sz w:val="20"/>
          <w:szCs w:val="20"/>
          <w:lang w:val="en-GB"/>
        </w:rPr>
      </w:pPr>
      <w:r>
        <w:rPr>
          <w:sz w:val="20"/>
          <w:szCs w:val="20"/>
          <w:lang w:val="en-GB"/>
        </w:rPr>
        <w:t>A useful structure in the implementation is Finder. Formally this is a pair RowSet,Column, and associations (uid,Finder) identify the location of the current value of a base column by uid in the current set of cursors.</w:t>
      </w:r>
    </w:p>
    <w:p w14:paraId="1C9C46D8" w14:textId="77777777" w:rsidR="00117DA5" w:rsidRDefault="00117DA5" w:rsidP="00117DA5">
      <w:pPr>
        <w:spacing w:before="120"/>
        <w:jc w:val="both"/>
        <w:rPr>
          <w:sz w:val="20"/>
          <w:szCs w:val="20"/>
          <w:lang w:val="en-GB"/>
        </w:rPr>
      </w:pPr>
      <w:r>
        <w:rPr>
          <w:sz w:val="20"/>
          <w:szCs w:val="20"/>
          <w:lang w:val="en-GB"/>
        </w:rPr>
        <w:t>In all cases, auxiliary rowsets have their own rowType and keyType since their values are no longer taken from their source rowsets.</w:t>
      </w:r>
    </w:p>
    <w:p w14:paraId="3256935A" w14:textId="77777777" w:rsidR="00117DA5" w:rsidRDefault="00117DA5" w:rsidP="00117DA5">
      <w:pPr>
        <w:spacing w:before="120"/>
        <w:jc w:val="both"/>
        <w:rPr>
          <w:sz w:val="20"/>
          <w:szCs w:val="20"/>
          <w:lang w:val="en-GB"/>
        </w:rPr>
      </w:pPr>
      <w:r>
        <w:rPr>
          <w:sz w:val="20"/>
          <w:szCs w:val="20"/>
          <w:lang w:val="en-GB"/>
        </w:rPr>
        <w:t>The abstract interface offered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3753"/>
      </w:tblGrid>
      <w:tr w:rsidR="00117DA5" w:rsidRPr="00237050" w14:paraId="087DEFD9" w14:textId="77777777" w:rsidTr="008517DD">
        <w:tc>
          <w:tcPr>
            <w:tcW w:w="4649" w:type="dxa"/>
            <w:shd w:val="clear" w:color="auto" w:fill="auto"/>
          </w:tcPr>
          <w:p w14:paraId="3E5FB717" w14:textId="77777777" w:rsidR="00117DA5" w:rsidRDefault="00117DA5" w:rsidP="008517DD">
            <w:pPr>
              <w:rPr>
                <w:sz w:val="20"/>
                <w:szCs w:val="20"/>
                <w:lang w:val="en-GB"/>
              </w:rPr>
            </w:pPr>
            <w:r>
              <w:rPr>
                <w:sz w:val="20"/>
                <w:szCs w:val="20"/>
                <w:lang w:val="en-GB"/>
              </w:rPr>
              <w:t>Cursor First()</w:t>
            </w:r>
          </w:p>
        </w:tc>
        <w:tc>
          <w:tcPr>
            <w:tcW w:w="3880" w:type="dxa"/>
            <w:shd w:val="clear" w:color="auto" w:fill="auto"/>
          </w:tcPr>
          <w:p w14:paraId="78FFCD8F" w14:textId="77777777" w:rsidR="00117DA5" w:rsidRDefault="00117DA5" w:rsidP="008517DD">
            <w:pPr>
              <w:rPr>
                <w:sz w:val="20"/>
                <w:szCs w:val="20"/>
                <w:lang w:val="en-GB"/>
              </w:rPr>
            </w:pPr>
            <w:r>
              <w:rPr>
                <w:sz w:val="20"/>
                <w:szCs w:val="20"/>
                <w:lang w:val="en-GB"/>
              </w:rPr>
              <w:t>Compute the first row of the rowSet</w:t>
            </w:r>
          </w:p>
        </w:tc>
      </w:tr>
      <w:tr w:rsidR="00117DA5" w:rsidRPr="00237050" w14:paraId="2338F8C7" w14:textId="77777777" w:rsidTr="008517DD">
        <w:tc>
          <w:tcPr>
            <w:tcW w:w="4649" w:type="dxa"/>
            <w:shd w:val="clear" w:color="auto" w:fill="auto"/>
          </w:tcPr>
          <w:p w14:paraId="626705E9" w14:textId="77777777" w:rsidR="00117DA5" w:rsidRDefault="00117DA5" w:rsidP="008517DD">
            <w:pPr>
              <w:rPr>
                <w:sz w:val="20"/>
                <w:szCs w:val="20"/>
                <w:lang w:val="en-GB"/>
              </w:rPr>
            </w:pPr>
            <w:r>
              <w:rPr>
                <w:sz w:val="20"/>
                <w:szCs w:val="20"/>
                <w:lang w:val="en-GB"/>
              </w:rPr>
              <w:t>CList&lt;long&gt;|  keyType</w:t>
            </w:r>
          </w:p>
        </w:tc>
        <w:tc>
          <w:tcPr>
            <w:tcW w:w="3880" w:type="dxa"/>
            <w:shd w:val="clear" w:color="auto" w:fill="auto"/>
          </w:tcPr>
          <w:p w14:paraId="255AB0AF" w14:textId="77777777" w:rsidR="00117DA5" w:rsidRDefault="00117DA5" w:rsidP="008517DD">
            <w:pPr>
              <w:rPr>
                <w:sz w:val="20"/>
                <w:szCs w:val="20"/>
                <w:lang w:val="en-GB"/>
              </w:rPr>
            </w:pPr>
            <w:r>
              <w:rPr>
                <w:sz w:val="20"/>
                <w:szCs w:val="20"/>
                <w:lang w:val="en-GB"/>
              </w:rPr>
              <w:t>The keyType of the RowSet</w:t>
            </w:r>
          </w:p>
        </w:tc>
      </w:tr>
      <w:tr w:rsidR="00117DA5" w:rsidRPr="00237050" w14:paraId="04FE9FE2" w14:textId="77777777" w:rsidTr="008517DD">
        <w:tc>
          <w:tcPr>
            <w:tcW w:w="4649" w:type="dxa"/>
            <w:shd w:val="clear" w:color="auto" w:fill="auto"/>
          </w:tcPr>
          <w:p w14:paraId="5BAC9D8B" w14:textId="77777777" w:rsidR="00117DA5" w:rsidRDefault="00117DA5" w:rsidP="008517DD">
            <w:pPr>
              <w:rPr>
                <w:sz w:val="20"/>
                <w:szCs w:val="20"/>
                <w:lang w:val="en-GB"/>
              </w:rPr>
            </w:pPr>
            <w:r>
              <w:rPr>
                <w:sz w:val="20"/>
                <w:szCs w:val="20"/>
                <w:lang w:val="en-GB"/>
              </w:rPr>
              <w:t>int limit</w:t>
            </w:r>
          </w:p>
        </w:tc>
        <w:tc>
          <w:tcPr>
            <w:tcW w:w="3880" w:type="dxa"/>
            <w:shd w:val="clear" w:color="auto" w:fill="auto"/>
          </w:tcPr>
          <w:p w14:paraId="0824C0A1" w14:textId="77777777" w:rsidR="00117DA5" w:rsidRDefault="00117DA5" w:rsidP="008517DD">
            <w:pPr>
              <w:rPr>
                <w:sz w:val="20"/>
                <w:szCs w:val="20"/>
                <w:lang w:val="en-GB"/>
              </w:rPr>
            </w:pPr>
          </w:p>
        </w:tc>
      </w:tr>
      <w:tr w:rsidR="00117DA5" w:rsidRPr="00237050" w14:paraId="67B9E7AA" w14:textId="77777777" w:rsidTr="008517DD">
        <w:tc>
          <w:tcPr>
            <w:tcW w:w="4649" w:type="dxa"/>
            <w:shd w:val="clear" w:color="auto" w:fill="auto"/>
          </w:tcPr>
          <w:p w14:paraId="374847D7" w14:textId="77777777" w:rsidR="00117DA5" w:rsidRDefault="00117DA5" w:rsidP="008517DD">
            <w:pPr>
              <w:rPr>
                <w:sz w:val="20"/>
                <w:szCs w:val="20"/>
                <w:lang w:val="en-GB"/>
              </w:rPr>
            </w:pPr>
            <w:r>
              <w:rPr>
                <w:sz w:val="20"/>
                <w:szCs w:val="20"/>
                <w:lang w:val="en-GB"/>
              </w:rPr>
              <w:t>BTree&lt;long,TypedValue&gt; matches</w:t>
            </w:r>
          </w:p>
        </w:tc>
        <w:tc>
          <w:tcPr>
            <w:tcW w:w="3880" w:type="dxa"/>
            <w:shd w:val="clear" w:color="auto" w:fill="auto"/>
          </w:tcPr>
          <w:p w14:paraId="6AF8D96C" w14:textId="77777777" w:rsidR="00117DA5" w:rsidRDefault="00117DA5" w:rsidP="008517DD">
            <w:pPr>
              <w:rPr>
                <w:sz w:val="20"/>
                <w:szCs w:val="20"/>
                <w:lang w:val="en-GB"/>
              </w:rPr>
            </w:pPr>
            <w:r>
              <w:rPr>
                <w:sz w:val="20"/>
                <w:szCs w:val="20"/>
                <w:lang w:val="en-GB"/>
              </w:rPr>
              <w:t xml:space="preserve">A set of filters </w:t>
            </w:r>
          </w:p>
        </w:tc>
      </w:tr>
      <w:tr w:rsidR="00117DA5" w:rsidRPr="00237050" w14:paraId="1464EDD2" w14:textId="77777777" w:rsidTr="008517DD">
        <w:tc>
          <w:tcPr>
            <w:tcW w:w="4649" w:type="dxa"/>
            <w:shd w:val="clear" w:color="auto" w:fill="auto"/>
          </w:tcPr>
          <w:p w14:paraId="61F94018" w14:textId="77777777" w:rsidR="00117DA5" w:rsidRDefault="00117DA5" w:rsidP="008517DD">
            <w:pPr>
              <w:rPr>
                <w:sz w:val="20"/>
                <w:szCs w:val="20"/>
                <w:lang w:val="en-GB"/>
              </w:rPr>
            </w:pPr>
            <w:r>
              <w:rPr>
                <w:sz w:val="20"/>
                <w:szCs w:val="20"/>
                <w:lang w:val="en-GB"/>
              </w:rPr>
              <w:t>Cursor PositionAt(PRow key)</w:t>
            </w:r>
          </w:p>
        </w:tc>
        <w:tc>
          <w:tcPr>
            <w:tcW w:w="3880" w:type="dxa"/>
            <w:shd w:val="clear" w:color="auto" w:fill="auto"/>
          </w:tcPr>
          <w:p w14:paraId="321CC2AB" w14:textId="77777777" w:rsidR="00117DA5" w:rsidRDefault="00117DA5" w:rsidP="008517DD">
            <w:pPr>
              <w:rPr>
                <w:sz w:val="20"/>
                <w:szCs w:val="20"/>
                <w:lang w:val="en-GB"/>
              </w:rPr>
            </w:pPr>
            <w:r>
              <w:rPr>
                <w:sz w:val="20"/>
                <w:szCs w:val="20"/>
                <w:lang w:val="en-GB"/>
              </w:rPr>
              <w:t>Compute the row of the rowSet for the given key position</w:t>
            </w:r>
          </w:p>
        </w:tc>
      </w:tr>
      <w:tr w:rsidR="00117DA5" w:rsidRPr="00237050" w14:paraId="280E7EDB" w14:textId="77777777" w:rsidTr="008517DD">
        <w:tc>
          <w:tcPr>
            <w:tcW w:w="4649" w:type="dxa"/>
            <w:shd w:val="clear" w:color="auto" w:fill="auto"/>
          </w:tcPr>
          <w:p w14:paraId="7F0440A4" w14:textId="77777777" w:rsidR="00117DA5" w:rsidRPr="00237050" w:rsidRDefault="00117DA5" w:rsidP="008517DD">
            <w:pPr>
              <w:rPr>
                <w:sz w:val="20"/>
                <w:szCs w:val="20"/>
                <w:lang w:val="en-GB"/>
              </w:rPr>
            </w:pPr>
            <w:r>
              <w:rPr>
                <w:sz w:val="20"/>
                <w:szCs w:val="20"/>
                <w:lang w:val="en-GB"/>
              </w:rPr>
              <w:t>Query qry</w:t>
            </w:r>
          </w:p>
        </w:tc>
        <w:tc>
          <w:tcPr>
            <w:tcW w:w="3880" w:type="dxa"/>
            <w:shd w:val="clear" w:color="auto" w:fill="auto"/>
          </w:tcPr>
          <w:p w14:paraId="6130CBFC" w14:textId="77777777" w:rsidR="00117DA5" w:rsidRPr="00237050" w:rsidRDefault="00117DA5" w:rsidP="008517DD">
            <w:pPr>
              <w:rPr>
                <w:sz w:val="20"/>
                <w:szCs w:val="20"/>
                <w:lang w:val="en-GB"/>
              </w:rPr>
            </w:pPr>
            <w:r>
              <w:rPr>
                <w:sz w:val="20"/>
                <w:szCs w:val="20"/>
                <w:lang w:val="en-GB"/>
              </w:rPr>
              <w:t xml:space="preserve">The Query this rowSet delivers results for. </w:t>
            </w:r>
          </w:p>
        </w:tc>
      </w:tr>
      <w:tr w:rsidR="00117DA5" w:rsidRPr="00237050" w14:paraId="0D5B7ECF" w14:textId="77777777" w:rsidTr="008517DD">
        <w:tc>
          <w:tcPr>
            <w:tcW w:w="4649" w:type="dxa"/>
            <w:shd w:val="clear" w:color="auto" w:fill="auto"/>
          </w:tcPr>
          <w:p w14:paraId="4F255825" w14:textId="77777777" w:rsidR="00117DA5" w:rsidRDefault="00117DA5" w:rsidP="008517DD">
            <w:pPr>
              <w:rPr>
                <w:sz w:val="20"/>
                <w:szCs w:val="20"/>
                <w:lang w:val="en-GB"/>
              </w:rPr>
            </w:pPr>
            <w:r>
              <w:rPr>
                <w:sz w:val="20"/>
                <w:szCs w:val="20"/>
                <w:lang w:val="en-GB"/>
              </w:rPr>
              <w:t>OrderSpec rowOrder</w:t>
            </w:r>
          </w:p>
        </w:tc>
        <w:tc>
          <w:tcPr>
            <w:tcW w:w="3880" w:type="dxa"/>
            <w:shd w:val="clear" w:color="auto" w:fill="auto"/>
          </w:tcPr>
          <w:p w14:paraId="66B3734F" w14:textId="77777777" w:rsidR="00117DA5" w:rsidRDefault="00117DA5" w:rsidP="008517DD">
            <w:pPr>
              <w:rPr>
                <w:sz w:val="20"/>
                <w:szCs w:val="20"/>
                <w:lang w:val="en-GB"/>
              </w:rPr>
            </w:pPr>
            <w:r>
              <w:rPr>
                <w:sz w:val="20"/>
                <w:szCs w:val="20"/>
                <w:lang w:val="en-GB"/>
              </w:rPr>
              <w:t>The specified ordering for the row set</w:t>
            </w:r>
          </w:p>
        </w:tc>
      </w:tr>
      <w:tr w:rsidR="00117DA5" w:rsidRPr="00237050" w14:paraId="4D02C4F7" w14:textId="77777777" w:rsidTr="008517DD">
        <w:tc>
          <w:tcPr>
            <w:tcW w:w="4649" w:type="dxa"/>
            <w:shd w:val="clear" w:color="auto" w:fill="auto"/>
          </w:tcPr>
          <w:p w14:paraId="0A1C8E43" w14:textId="77777777" w:rsidR="00117DA5" w:rsidRPr="00237050" w:rsidRDefault="00117DA5" w:rsidP="008517DD">
            <w:pPr>
              <w:rPr>
                <w:sz w:val="20"/>
                <w:szCs w:val="20"/>
                <w:lang w:val="en-GB"/>
              </w:rPr>
            </w:pPr>
            <w:r>
              <w:rPr>
                <w:sz w:val="20"/>
                <w:szCs w:val="20"/>
                <w:lang w:val="en-GB"/>
              </w:rPr>
              <w:t>CList&lt;long&gt; rowType</w:t>
            </w:r>
          </w:p>
        </w:tc>
        <w:tc>
          <w:tcPr>
            <w:tcW w:w="3880" w:type="dxa"/>
            <w:shd w:val="clear" w:color="auto" w:fill="auto"/>
          </w:tcPr>
          <w:p w14:paraId="048A69A0" w14:textId="77777777" w:rsidR="00117DA5" w:rsidRPr="00237050" w:rsidRDefault="00117DA5" w:rsidP="008517DD">
            <w:pPr>
              <w:rPr>
                <w:sz w:val="20"/>
                <w:szCs w:val="20"/>
                <w:lang w:val="en-GB"/>
              </w:rPr>
            </w:pPr>
            <w:r>
              <w:rPr>
                <w:sz w:val="20"/>
                <w:szCs w:val="20"/>
                <w:lang w:val="en-GB"/>
              </w:rPr>
              <w:t>The nominalDataType of the rowSet is normally that of the query, but can differ for select-single subqueries and for RESTViews</w:t>
            </w:r>
          </w:p>
        </w:tc>
      </w:tr>
      <w:tr w:rsidR="00117DA5" w:rsidRPr="00237050" w14:paraId="0070A3C9" w14:textId="77777777" w:rsidTr="008517DD">
        <w:tc>
          <w:tcPr>
            <w:tcW w:w="4649" w:type="dxa"/>
            <w:shd w:val="clear" w:color="auto" w:fill="auto"/>
          </w:tcPr>
          <w:p w14:paraId="7E4B0727" w14:textId="77777777" w:rsidR="00117DA5" w:rsidRDefault="00117DA5" w:rsidP="008517DD">
            <w:pPr>
              <w:rPr>
                <w:sz w:val="20"/>
                <w:szCs w:val="20"/>
                <w:lang w:val="en-GB"/>
              </w:rPr>
            </w:pPr>
            <w:r>
              <w:rPr>
                <w:sz w:val="20"/>
                <w:szCs w:val="20"/>
                <w:lang w:val="en-GB"/>
              </w:rPr>
              <w:t xml:space="preserve">RowSet(Database,Context,Query, </w:t>
            </w:r>
            <w:r w:rsidRPr="003F5749">
              <w:rPr>
                <w:i/>
                <w:iCs/>
                <w:sz w:val="20"/>
                <w:szCs w:val="20"/>
                <w:lang w:val="en-GB"/>
              </w:rPr>
              <w:t>Selection,OrderSpec</w:t>
            </w:r>
            <w:r>
              <w:rPr>
                <w:sz w:val="20"/>
                <w:szCs w:val="20"/>
                <w:lang w:val="en-GB"/>
              </w:rPr>
              <w:t>)</w:t>
            </w:r>
          </w:p>
        </w:tc>
        <w:tc>
          <w:tcPr>
            <w:tcW w:w="3880" w:type="dxa"/>
            <w:shd w:val="clear" w:color="auto" w:fill="auto"/>
          </w:tcPr>
          <w:p w14:paraId="1F5E51B1" w14:textId="77777777" w:rsidR="00117DA5" w:rsidRDefault="00117DA5" w:rsidP="008517DD">
            <w:pPr>
              <w:rPr>
                <w:sz w:val="20"/>
                <w:szCs w:val="20"/>
                <w:lang w:val="en-GB"/>
              </w:rPr>
            </w:pPr>
            <w:r>
              <w:rPr>
                <w:sz w:val="20"/>
                <w:szCs w:val="20"/>
                <w:lang w:val="en-GB"/>
              </w:rPr>
              <w:t xml:space="preserve">Constructor. </w:t>
            </w:r>
            <w:r w:rsidRPr="003F5749">
              <w:rPr>
                <w:i/>
                <w:iCs/>
                <w:sz w:val="20"/>
                <w:szCs w:val="20"/>
                <w:lang w:val="en-GB"/>
              </w:rPr>
              <w:t>The last two parameters are optional</w:t>
            </w:r>
          </w:p>
        </w:tc>
      </w:tr>
      <w:tr w:rsidR="00117DA5" w:rsidRPr="00237050" w14:paraId="20C478FE" w14:textId="77777777" w:rsidTr="008517DD">
        <w:tc>
          <w:tcPr>
            <w:tcW w:w="4649" w:type="dxa"/>
            <w:shd w:val="clear" w:color="auto" w:fill="auto"/>
          </w:tcPr>
          <w:p w14:paraId="7C47F722" w14:textId="77777777" w:rsidR="00117DA5" w:rsidRDefault="00117DA5" w:rsidP="008517DD">
            <w:pPr>
              <w:rPr>
                <w:sz w:val="20"/>
                <w:szCs w:val="20"/>
                <w:lang w:val="en-GB"/>
              </w:rPr>
            </w:pPr>
            <w:r>
              <w:rPr>
                <w:sz w:val="20"/>
                <w:szCs w:val="20"/>
                <w:lang w:val="en-GB"/>
              </w:rPr>
              <w:t xml:space="preserve">int skip </w:t>
            </w:r>
          </w:p>
        </w:tc>
        <w:tc>
          <w:tcPr>
            <w:tcW w:w="3880" w:type="dxa"/>
            <w:shd w:val="clear" w:color="auto" w:fill="auto"/>
          </w:tcPr>
          <w:p w14:paraId="6FE0DE7E" w14:textId="77777777" w:rsidR="00117DA5" w:rsidRDefault="00117DA5" w:rsidP="008517DD">
            <w:pPr>
              <w:rPr>
                <w:sz w:val="20"/>
                <w:szCs w:val="20"/>
                <w:lang w:val="en-GB"/>
              </w:rPr>
            </w:pPr>
          </w:p>
        </w:tc>
      </w:tr>
      <w:tr w:rsidR="00117DA5" w:rsidRPr="00237050" w14:paraId="29F4F4D2" w14:textId="77777777" w:rsidTr="008517DD">
        <w:tc>
          <w:tcPr>
            <w:tcW w:w="4649" w:type="dxa"/>
            <w:shd w:val="clear" w:color="auto" w:fill="auto"/>
          </w:tcPr>
          <w:p w14:paraId="2C626D6F" w14:textId="77777777" w:rsidR="00117DA5" w:rsidRDefault="00117DA5" w:rsidP="008517DD">
            <w:pPr>
              <w:rPr>
                <w:sz w:val="20"/>
                <w:szCs w:val="20"/>
                <w:lang w:val="en-GB"/>
              </w:rPr>
            </w:pPr>
            <w:r>
              <w:rPr>
                <w:sz w:val="20"/>
                <w:szCs w:val="20"/>
                <w:lang w:val="en-GB"/>
              </w:rPr>
              <w:t>BTree&lt;long,SqlValue&gt; where</w:t>
            </w:r>
          </w:p>
        </w:tc>
        <w:tc>
          <w:tcPr>
            <w:tcW w:w="3880" w:type="dxa"/>
            <w:shd w:val="clear" w:color="auto" w:fill="auto"/>
          </w:tcPr>
          <w:p w14:paraId="570D07E6" w14:textId="77777777" w:rsidR="00117DA5" w:rsidRDefault="00117DA5" w:rsidP="008517DD">
            <w:pPr>
              <w:rPr>
                <w:sz w:val="20"/>
                <w:szCs w:val="20"/>
                <w:lang w:val="en-GB"/>
              </w:rPr>
            </w:pPr>
            <w:r>
              <w:rPr>
                <w:sz w:val="20"/>
                <w:szCs w:val="20"/>
                <w:lang w:val="en-GB"/>
              </w:rPr>
              <w:t>A where condition on the rowset columns</w:t>
            </w:r>
          </w:p>
        </w:tc>
      </w:tr>
    </w:tbl>
    <w:p w14:paraId="3560F634" w14:textId="77777777" w:rsidR="00117DA5" w:rsidRDefault="00117DA5" w:rsidP="00117DA5">
      <w:pPr>
        <w:spacing w:before="120"/>
        <w:jc w:val="both"/>
        <w:rPr>
          <w:sz w:val="20"/>
          <w:szCs w:val="20"/>
          <w:lang w:val="en-GB"/>
        </w:rPr>
      </w:pPr>
      <w:r>
        <w:rPr>
          <w:sz w:val="20"/>
          <w:szCs w:val="20"/>
          <w:lang w:val="en-GB"/>
        </w:rPr>
        <w:t>There are numerous subclasses of RowSet. The columns in the table below indicate a subclass name, whether the rowset must be the “top level” result, has a new uid, what the source rowsets are and whether the cursors proceed one-to-one (source rowsets can in general come from subqueries and sorted rowsets in addition to base tables), whether new rows may be constructed, and whether new columns may be constructed. Each RowSet subclass has one or more associated Cursor subclass with a similar name.</w:t>
      </w:r>
      <w:r w:rsidR="005A021A">
        <w:rPr>
          <w:sz w:val="20"/>
          <w:szCs w:val="20"/>
          <w:lang w:val="en-GB"/>
        </w:rPr>
        <w:t xml:space="preserve"> Each Cursor subclass has its own implementations of First and Next.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61"/>
        <w:gridCol w:w="528"/>
        <w:gridCol w:w="539"/>
        <w:gridCol w:w="605"/>
        <w:gridCol w:w="594"/>
      </w:tblGrid>
      <w:tr w:rsidR="00117DA5" w:rsidRPr="00B31736" w14:paraId="4B683A2F" w14:textId="77777777" w:rsidTr="008517DD">
        <w:tc>
          <w:tcPr>
            <w:tcW w:w="1983" w:type="dxa"/>
            <w:shd w:val="clear" w:color="auto" w:fill="auto"/>
          </w:tcPr>
          <w:p w14:paraId="63D20187" w14:textId="77777777" w:rsidR="00117DA5" w:rsidRPr="00B31736" w:rsidRDefault="00117DA5" w:rsidP="008517DD">
            <w:pPr>
              <w:jc w:val="center"/>
              <w:rPr>
                <w:b/>
                <w:bCs/>
                <w:sz w:val="20"/>
                <w:szCs w:val="20"/>
                <w:lang w:val="en-GB"/>
              </w:rPr>
            </w:pPr>
            <w:r w:rsidRPr="00B31736">
              <w:rPr>
                <w:b/>
                <w:bCs/>
                <w:sz w:val="20"/>
                <w:szCs w:val="20"/>
                <w:lang w:val="en-GB"/>
              </w:rPr>
              <w:t>SubClass</w:t>
            </w:r>
          </w:p>
        </w:tc>
        <w:tc>
          <w:tcPr>
            <w:tcW w:w="561" w:type="dxa"/>
            <w:shd w:val="clear" w:color="auto" w:fill="auto"/>
          </w:tcPr>
          <w:p w14:paraId="0A9193AE" w14:textId="77777777" w:rsidR="00117DA5" w:rsidRPr="00B31736" w:rsidRDefault="00117DA5" w:rsidP="008517DD">
            <w:pPr>
              <w:jc w:val="both"/>
              <w:rPr>
                <w:b/>
                <w:bCs/>
                <w:sz w:val="20"/>
                <w:szCs w:val="20"/>
                <w:lang w:val="en-GB"/>
              </w:rPr>
            </w:pPr>
            <w:r w:rsidRPr="00B31736">
              <w:rPr>
                <w:b/>
                <w:bCs/>
                <w:sz w:val="20"/>
                <w:szCs w:val="20"/>
                <w:lang w:val="en-GB"/>
              </w:rPr>
              <w:t>Top</w:t>
            </w:r>
          </w:p>
        </w:tc>
        <w:tc>
          <w:tcPr>
            <w:tcW w:w="528" w:type="dxa"/>
            <w:shd w:val="clear" w:color="auto" w:fill="auto"/>
          </w:tcPr>
          <w:p w14:paraId="0DDB2273" w14:textId="77777777" w:rsidR="00117DA5" w:rsidRPr="00B31736" w:rsidRDefault="00117DA5" w:rsidP="008517DD">
            <w:pPr>
              <w:jc w:val="both"/>
              <w:rPr>
                <w:b/>
                <w:bCs/>
                <w:sz w:val="20"/>
                <w:szCs w:val="20"/>
                <w:lang w:val="en-GB"/>
              </w:rPr>
            </w:pPr>
            <w:r w:rsidRPr="00B31736">
              <w:rPr>
                <w:b/>
                <w:bCs/>
                <w:sz w:val="20"/>
                <w:szCs w:val="20"/>
                <w:lang w:val="en-GB"/>
              </w:rPr>
              <w:t>Uid</w:t>
            </w:r>
          </w:p>
        </w:tc>
        <w:tc>
          <w:tcPr>
            <w:tcW w:w="539" w:type="dxa"/>
            <w:shd w:val="clear" w:color="auto" w:fill="auto"/>
          </w:tcPr>
          <w:p w14:paraId="2AC55E03" w14:textId="77777777" w:rsidR="00117DA5" w:rsidRPr="00B31736" w:rsidRDefault="00117DA5" w:rsidP="008517DD">
            <w:pPr>
              <w:jc w:val="both"/>
              <w:rPr>
                <w:b/>
                <w:bCs/>
                <w:sz w:val="20"/>
                <w:szCs w:val="20"/>
                <w:lang w:val="en-GB"/>
              </w:rPr>
            </w:pPr>
            <w:r w:rsidRPr="00B31736">
              <w:rPr>
                <w:b/>
                <w:bCs/>
                <w:sz w:val="20"/>
                <w:szCs w:val="20"/>
                <w:lang w:val="en-GB"/>
              </w:rPr>
              <w:t>Sce</w:t>
            </w:r>
          </w:p>
        </w:tc>
        <w:tc>
          <w:tcPr>
            <w:tcW w:w="605" w:type="dxa"/>
            <w:shd w:val="clear" w:color="auto" w:fill="auto"/>
          </w:tcPr>
          <w:p w14:paraId="70B45076" w14:textId="77777777" w:rsidR="00117DA5" w:rsidRPr="00B31736" w:rsidRDefault="00117DA5" w:rsidP="008517DD">
            <w:pPr>
              <w:jc w:val="both"/>
              <w:rPr>
                <w:b/>
                <w:bCs/>
                <w:sz w:val="20"/>
                <w:szCs w:val="20"/>
                <w:lang w:val="en-GB"/>
              </w:rPr>
            </w:pPr>
            <w:r w:rsidRPr="00B31736">
              <w:rPr>
                <w:b/>
                <w:bCs/>
                <w:sz w:val="20"/>
                <w:szCs w:val="20"/>
                <w:lang w:val="en-GB"/>
              </w:rPr>
              <w:t>Row</w:t>
            </w:r>
          </w:p>
        </w:tc>
        <w:tc>
          <w:tcPr>
            <w:tcW w:w="594" w:type="dxa"/>
            <w:shd w:val="clear" w:color="auto" w:fill="auto"/>
          </w:tcPr>
          <w:p w14:paraId="507FA19F" w14:textId="77777777" w:rsidR="00117DA5" w:rsidRPr="00B31736" w:rsidRDefault="00117DA5" w:rsidP="008517DD">
            <w:pPr>
              <w:jc w:val="both"/>
              <w:rPr>
                <w:b/>
                <w:bCs/>
                <w:sz w:val="20"/>
                <w:szCs w:val="20"/>
                <w:lang w:val="en-GB"/>
              </w:rPr>
            </w:pPr>
            <w:r w:rsidRPr="00B31736">
              <w:rPr>
                <w:b/>
                <w:bCs/>
                <w:sz w:val="20"/>
                <w:szCs w:val="20"/>
                <w:lang w:val="en-GB"/>
              </w:rPr>
              <w:t>Cols</w:t>
            </w:r>
          </w:p>
        </w:tc>
      </w:tr>
      <w:tr w:rsidR="00117DA5" w:rsidRPr="00B31736" w14:paraId="28FE8991" w14:textId="77777777" w:rsidTr="008517DD">
        <w:tc>
          <w:tcPr>
            <w:tcW w:w="1983" w:type="dxa"/>
            <w:shd w:val="clear" w:color="auto" w:fill="auto"/>
          </w:tcPr>
          <w:p w14:paraId="788D0CB7" w14:textId="77777777" w:rsidR="00117DA5" w:rsidRPr="00B31736" w:rsidRDefault="00117DA5" w:rsidP="008517DD">
            <w:pPr>
              <w:jc w:val="both"/>
              <w:rPr>
                <w:sz w:val="20"/>
                <w:szCs w:val="20"/>
                <w:lang w:val="en-GB"/>
              </w:rPr>
            </w:pPr>
            <w:r w:rsidRPr="00B31736">
              <w:rPr>
                <w:sz w:val="20"/>
                <w:szCs w:val="20"/>
                <w:lang w:val="en-GB"/>
              </w:rPr>
              <w:t>DistinctRowSet</w:t>
            </w:r>
          </w:p>
        </w:tc>
        <w:tc>
          <w:tcPr>
            <w:tcW w:w="561" w:type="dxa"/>
            <w:shd w:val="clear" w:color="auto" w:fill="auto"/>
          </w:tcPr>
          <w:p w14:paraId="562DBB0B" w14:textId="77777777" w:rsidR="00117DA5" w:rsidRPr="00B31736" w:rsidRDefault="00117DA5" w:rsidP="008517DD">
            <w:pPr>
              <w:jc w:val="both"/>
              <w:rPr>
                <w:sz w:val="20"/>
                <w:szCs w:val="20"/>
                <w:lang w:val="en-GB"/>
              </w:rPr>
            </w:pPr>
          </w:p>
        </w:tc>
        <w:tc>
          <w:tcPr>
            <w:tcW w:w="528" w:type="dxa"/>
            <w:shd w:val="clear" w:color="auto" w:fill="auto"/>
          </w:tcPr>
          <w:p w14:paraId="336D8AD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0C74E90D"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7C1D4400"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9C6C19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D3600C9" w14:textId="77777777" w:rsidTr="008517DD">
        <w:tc>
          <w:tcPr>
            <w:tcW w:w="1983" w:type="dxa"/>
            <w:shd w:val="clear" w:color="auto" w:fill="auto"/>
          </w:tcPr>
          <w:p w14:paraId="47F037DF" w14:textId="77777777" w:rsidR="00117DA5" w:rsidRPr="00B31736" w:rsidRDefault="00117DA5" w:rsidP="008517DD">
            <w:pPr>
              <w:jc w:val="both"/>
              <w:rPr>
                <w:sz w:val="20"/>
                <w:szCs w:val="20"/>
                <w:lang w:val="en-GB"/>
              </w:rPr>
            </w:pPr>
            <w:r w:rsidRPr="00B31736">
              <w:rPr>
                <w:sz w:val="20"/>
                <w:szCs w:val="20"/>
                <w:lang w:val="en-GB"/>
              </w:rPr>
              <w:t>DocArrayRowSet</w:t>
            </w:r>
          </w:p>
        </w:tc>
        <w:tc>
          <w:tcPr>
            <w:tcW w:w="561" w:type="dxa"/>
            <w:shd w:val="clear" w:color="auto" w:fill="auto"/>
          </w:tcPr>
          <w:p w14:paraId="659C48B1" w14:textId="77777777" w:rsidR="00117DA5" w:rsidRPr="00B31736" w:rsidRDefault="00117DA5" w:rsidP="008517DD">
            <w:pPr>
              <w:jc w:val="both"/>
              <w:rPr>
                <w:sz w:val="20"/>
                <w:szCs w:val="20"/>
                <w:lang w:val="en-GB"/>
              </w:rPr>
            </w:pPr>
          </w:p>
        </w:tc>
        <w:tc>
          <w:tcPr>
            <w:tcW w:w="528" w:type="dxa"/>
            <w:shd w:val="clear" w:color="auto" w:fill="auto"/>
          </w:tcPr>
          <w:p w14:paraId="379D909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2C17023"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41F7C2C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58F86B37"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60AD1167" w14:textId="77777777" w:rsidTr="008517DD">
        <w:tc>
          <w:tcPr>
            <w:tcW w:w="1983" w:type="dxa"/>
            <w:shd w:val="clear" w:color="auto" w:fill="auto"/>
          </w:tcPr>
          <w:p w14:paraId="2BC8F6C3" w14:textId="77777777" w:rsidR="00117DA5" w:rsidRPr="00B31736" w:rsidRDefault="00117DA5" w:rsidP="008517DD">
            <w:pPr>
              <w:jc w:val="both"/>
              <w:rPr>
                <w:sz w:val="20"/>
                <w:szCs w:val="20"/>
                <w:lang w:val="en-GB"/>
              </w:rPr>
            </w:pPr>
            <w:r w:rsidRPr="00B31736">
              <w:rPr>
                <w:sz w:val="20"/>
                <w:szCs w:val="20"/>
                <w:lang w:val="en-GB"/>
              </w:rPr>
              <w:t>EmptyRowSet</w:t>
            </w:r>
          </w:p>
        </w:tc>
        <w:tc>
          <w:tcPr>
            <w:tcW w:w="561" w:type="dxa"/>
            <w:shd w:val="clear" w:color="auto" w:fill="auto"/>
          </w:tcPr>
          <w:p w14:paraId="57AF6537" w14:textId="77777777" w:rsidR="00117DA5" w:rsidRPr="00B31736" w:rsidRDefault="00117DA5" w:rsidP="008517DD">
            <w:pPr>
              <w:jc w:val="both"/>
              <w:rPr>
                <w:sz w:val="20"/>
                <w:szCs w:val="20"/>
                <w:lang w:val="en-GB"/>
              </w:rPr>
            </w:pPr>
          </w:p>
        </w:tc>
        <w:tc>
          <w:tcPr>
            <w:tcW w:w="528" w:type="dxa"/>
            <w:shd w:val="clear" w:color="auto" w:fill="auto"/>
          </w:tcPr>
          <w:p w14:paraId="7ECAC8A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44813238"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2B706FFA"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384974D"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76D2D11" w14:textId="77777777" w:rsidTr="008517DD">
        <w:tc>
          <w:tcPr>
            <w:tcW w:w="1983" w:type="dxa"/>
            <w:shd w:val="clear" w:color="auto" w:fill="auto"/>
          </w:tcPr>
          <w:p w14:paraId="6A81919B" w14:textId="77777777" w:rsidR="00117DA5" w:rsidRPr="00B31736" w:rsidRDefault="00117DA5" w:rsidP="008517DD">
            <w:pPr>
              <w:jc w:val="both"/>
              <w:rPr>
                <w:sz w:val="20"/>
                <w:szCs w:val="20"/>
                <w:lang w:val="en-GB"/>
              </w:rPr>
            </w:pPr>
            <w:r w:rsidRPr="00B31736">
              <w:rPr>
                <w:sz w:val="20"/>
                <w:szCs w:val="20"/>
                <w:lang w:val="en-GB"/>
              </w:rPr>
              <w:lastRenderedPageBreak/>
              <w:t>EvalRowSet</w:t>
            </w:r>
          </w:p>
        </w:tc>
        <w:tc>
          <w:tcPr>
            <w:tcW w:w="561" w:type="dxa"/>
            <w:shd w:val="clear" w:color="auto" w:fill="auto"/>
          </w:tcPr>
          <w:p w14:paraId="07BBC473" w14:textId="77777777" w:rsidR="00117DA5" w:rsidRPr="00B31736" w:rsidRDefault="00117DA5" w:rsidP="008517DD">
            <w:pPr>
              <w:jc w:val="both"/>
              <w:rPr>
                <w:sz w:val="20"/>
                <w:szCs w:val="20"/>
                <w:lang w:val="en-GB"/>
              </w:rPr>
            </w:pPr>
          </w:p>
        </w:tc>
        <w:tc>
          <w:tcPr>
            <w:tcW w:w="528" w:type="dxa"/>
            <w:shd w:val="clear" w:color="auto" w:fill="auto"/>
          </w:tcPr>
          <w:p w14:paraId="496C1AC9"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534C74E6"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372D7A44"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66B84CF4"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4F36DA19" w14:textId="77777777" w:rsidTr="008517DD">
        <w:tc>
          <w:tcPr>
            <w:tcW w:w="1983" w:type="dxa"/>
            <w:shd w:val="clear" w:color="auto" w:fill="auto"/>
          </w:tcPr>
          <w:p w14:paraId="4266CBC1" w14:textId="77777777" w:rsidR="00117DA5" w:rsidRPr="00B31736" w:rsidRDefault="00117DA5" w:rsidP="008517DD">
            <w:pPr>
              <w:jc w:val="both"/>
              <w:rPr>
                <w:sz w:val="20"/>
                <w:szCs w:val="20"/>
                <w:lang w:val="en-GB"/>
              </w:rPr>
            </w:pPr>
            <w:r w:rsidRPr="00B31736">
              <w:rPr>
                <w:sz w:val="20"/>
                <w:szCs w:val="20"/>
                <w:lang w:val="en-GB"/>
              </w:rPr>
              <w:t>ExplicitRowSet</w:t>
            </w:r>
          </w:p>
        </w:tc>
        <w:tc>
          <w:tcPr>
            <w:tcW w:w="561" w:type="dxa"/>
            <w:shd w:val="clear" w:color="auto" w:fill="auto"/>
          </w:tcPr>
          <w:p w14:paraId="7CA37823" w14:textId="77777777" w:rsidR="00117DA5" w:rsidRPr="00B31736" w:rsidRDefault="00117DA5" w:rsidP="008517DD">
            <w:pPr>
              <w:jc w:val="both"/>
              <w:rPr>
                <w:sz w:val="20"/>
                <w:szCs w:val="20"/>
                <w:lang w:val="en-GB"/>
              </w:rPr>
            </w:pPr>
          </w:p>
        </w:tc>
        <w:tc>
          <w:tcPr>
            <w:tcW w:w="528" w:type="dxa"/>
            <w:shd w:val="clear" w:color="auto" w:fill="auto"/>
          </w:tcPr>
          <w:p w14:paraId="2644CC6E"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8635939"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5662C190"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25A893B2"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560850E" w14:textId="77777777" w:rsidTr="008517DD">
        <w:tc>
          <w:tcPr>
            <w:tcW w:w="1983" w:type="dxa"/>
            <w:shd w:val="clear" w:color="auto" w:fill="auto"/>
          </w:tcPr>
          <w:p w14:paraId="0659C109" w14:textId="77777777" w:rsidR="00117DA5" w:rsidRPr="00B31736" w:rsidRDefault="00117DA5" w:rsidP="008517DD">
            <w:pPr>
              <w:jc w:val="both"/>
              <w:rPr>
                <w:sz w:val="20"/>
                <w:szCs w:val="20"/>
                <w:lang w:val="en-GB"/>
              </w:rPr>
            </w:pPr>
            <w:r w:rsidRPr="00B31736">
              <w:rPr>
                <w:sz w:val="20"/>
                <w:szCs w:val="20"/>
                <w:lang w:val="en-GB"/>
              </w:rPr>
              <w:t>ExportedRowSet</w:t>
            </w:r>
          </w:p>
        </w:tc>
        <w:tc>
          <w:tcPr>
            <w:tcW w:w="561" w:type="dxa"/>
            <w:shd w:val="clear" w:color="auto" w:fill="auto"/>
          </w:tcPr>
          <w:p w14:paraId="3C4F227A" w14:textId="77777777" w:rsidR="00117DA5" w:rsidRPr="00B31736" w:rsidRDefault="00117DA5" w:rsidP="008517DD">
            <w:pPr>
              <w:jc w:val="both"/>
              <w:rPr>
                <w:sz w:val="20"/>
                <w:szCs w:val="20"/>
                <w:lang w:val="en-GB"/>
              </w:rPr>
            </w:pPr>
          </w:p>
        </w:tc>
        <w:tc>
          <w:tcPr>
            <w:tcW w:w="528" w:type="dxa"/>
            <w:shd w:val="clear" w:color="auto" w:fill="auto"/>
          </w:tcPr>
          <w:p w14:paraId="42EA829A"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9A13772"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78D8E0A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332FA1D7"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DE36B68" w14:textId="77777777" w:rsidTr="008517DD">
        <w:tc>
          <w:tcPr>
            <w:tcW w:w="1983" w:type="dxa"/>
            <w:shd w:val="clear" w:color="auto" w:fill="auto"/>
          </w:tcPr>
          <w:p w14:paraId="22DD3CA9" w14:textId="77777777" w:rsidR="00117DA5" w:rsidRPr="00B31736" w:rsidRDefault="00117DA5" w:rsidP="008517DD">
            <w:pPr>
              <w:jc w:val="both"/>
              <w:rPr>
                <w:sz w:val="20"/>
                <w:szCs w:val="20"/>
                <w:lang w:val="en-GB"/>
              </w:rPr>
            </w:pPr>
            <w:r w:rsidRPr="00B31736">
              <w:rPr>
                <w:sz w:val="20"/>
                <w:szCs w:val="20"/>
                <w:lang w:val="en-GB"/>
              </w:rPr>
              <w:t>GroupingRowSet</w:t>
            </w:r>
          </w:p>
        </w:tc>
        <w:tc>
          <w:tcPr>
            <w:tcW w:w="561" w:type="dxa"/>
            <w:shd w:val="clear" w:color="auto" w:fill="auto"/>
          </w:tcPr>
          <w:p w14:paraId="1C6CD951" w14:textId="77777777" w:rsidR="00117DA5" w:rsidRPr="00B31736" w:rsidRDefault="00117DA5" w:rsidP="008517DD">
            <w:pPr>
              <w:jc w:val="both"/>
              <w:rPr>
                <w:sz w:val="20"/>
                <w:szCs w:val="20"/>
                <w:lang w:val="en-GB"/>
              </w:rPr>
            </w:pPr>
          </w:p>
        </w:tc>
        <w:tc>
          <w:tcPr>
            <w:tcW w:w="528" w:type="dxa"/>
            <w:shd w:val="clear" w:color="auto" w:fill="auto"/>
          </w:tcPr>
          <w:p w14:paraId="16D9BB90"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9FD5390" w14:textId="77777777" w:rsidR="00117DA5" w:rsidRPr="00B31736" w:rsidRDefault="00117DA5" w:rsidP="008517DD">
            <w:pPr>
              <w:jc w:val="both"/>
              <w:rPr>
                <w:sz w:val="20"/>
                <w:szCs w:val="20"/>
                <w:lang w:val="en-GB"/>
              </w:rPr>
            </w:pPr>
            <w:r w:rsidRPr="00B31736">
              <w:rPr>
                <w:sz w:val="20"/>
                <w:szCs w:val="20"/>
                <w:lang w:val="en-GB"/>
              </w:rPr>
              <w:t>GB</w:t>
            </w:r>
          </w:p>
        </w:tc>
        <w:tc>
          <w:tcPr>
            <w:tcW w:w="605" w:type="dxa"/>
            <w:shd w:val="clear" w:color="auto" w:fill="auto"/>
          </w:tcPr>
          <w:p w14:paraId="467B8365"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B6C897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8B7B2C9" w14:textId="77777777" w:rsidTr="008517DD">
        <w:tc>
          <w:tcPr>
            <w:tcW w:w="1983" w:type="dxa"/>
            <w:shd w:val="clear" w:color="auto" w:fill="auto"/>
          </w:tcPr>
          <w:p w14:paraId="789C5D4E" w14:textId="77777777" w:rsidR="00117DA5" w:rsidRPr="00B31736" w:rsidRDefault="00117DA5" w:rsidP="008517DD">
            <w:pPr>
              <w:jc w:val="both"/>
              <w:rPr>
                <w:sz w:val="20"/>
                <w:szCs w:val="20"/>
                <w:lang w:val="en-GB"/>
              </w:rPr>
            </w:pPr>
            <w:r w:rsidRPr="00B31736">
              <w:rPr>
                <w:sz w:val="20"/>
                <w:szCs w:val="20"/>
                <w:lang w:val="en-GB"/>
              </w:rPr>
              <w:t>IndexRowSet</w:t>
            </w:r>
          </w:p>
        </w:tc>
        <w:tc>
          <w:tcPr>
            <w:tcW w:w="561" w:type="dxa"/>
            <w:shd w:val="clear" w:color="auto" w:fill="auto"/>
          </w:tcPr>
          <w:p w14:paraId="21B46216" w14:textId="77777777" w:rsidR="00117DA5" w:rsidRPr="00B31736" w:rsidRDefault="00117DA5" w:rsidP="008517DD">
            <w:pPr>
              <w:jc w:val="both"/>
              <w:rPr>
                <w:sz w:val="20"/>
                <w:szCs w:val="20"/>
                <w:lang w:val="en-GB"/>
              </w:rPr>
            </w:pPr>
          </w:p>
        </w:tc>
        <w:tc>
          <w:tcPr>
            <w:tcW w:w="528" w:type="dxa"/>
            <w:shd w:val="clear" w:color="auto" w:fill="auto"/>
          </w:tcPr>
          <w:p w14:paraId="2023BD70"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627243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76A42F9C"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3C35C46"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344CE1FC" w14:textId="77777777" w:rsidTr="008517DD">
        <w:tc>
          <w:tcPr>
            <w:tcW w:w="1983" w:type="dxa"/>
            <w:shd w:val="clear" w:color="auto" w:fill="auto"/>
          </w:tcPr>
          <w:p w14:paraId="4A529C31" w14:textId="77777777" w:rsidR="00117DA5" w:rsidRPr="00B31736" w:rsidRDefault="00117DA5" w:rsidP="008517DD">
            <w:pPr>
              <w:jc w:val="both"/>
              <w:rPr>
                <w:sz w:val="20"/>
                <w:szCs w:val="20"/>
                <w:lang w:val="en-GB"/>
              </w:rPr>
            </w:pPr>
            <w:r w:rsidRPr="00B31736">
              <w:rPr>
                <w:sz w:val="20"/>
                <w:szCs w:val="20"/>
                <w:lang w:val="en-GB"/>
              </w:rPr>
              <w:t>JoinRowSet</w:t>
            </w:r>
          </w:p>
        </w:tc>
        <w:tc>
          <w:tcPr>
            <w:tcW w:w="561" w:type="dxa"/>
            <w:shd w:val="clear" w:color="auto" w:fill="auto"/>
          </w:tcPr>
          <w:p w14:paraId="5E3ECF1A" w14:textId="77777777" w:rsidR="00117DA5" w:rsidRPr="00B31736" w:rsidRDefault="00117DA5" w:rsidP="008517DD">
            <w:pPr>
              <w:jc w:val="both"/>
              <w:rPr>
                <w:sz w:val="20"/>
                <w:szCs w:val="20"/>
                <w:lang w:val="en-GB"/>
              </w:rPr>
            </w:pPr>
          </w:p>
        </w:tc>
        <w:tc>
          <w:tcPr>
            <w:tcW w:w="528" w:type="dxa"/>
            <w:shd w:val="clear" w:color="auto" w:fill="auto"/>
          </w:tcPr>
          <w:p w14:paraId="2A9C0757"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3ED267DA" w14:textId="77777777" w:rsidR="00117DA5" w:rsidRPr="00B31736" w:rsidRDefault="00117DA5" w:rsidP="008517DD">
            <w:pPr>
              <w:jc w:val="both"/>
              <w:rPr>
                <w:sz w:val="20"/>
                <w:szCs w:val="20"/>
                <w:lang w:val="en-GB"/>
              </w:rPr>
            </w:pPr>
            <w:r w:rsidRPr="00B31736">
              <w:rPr>
                <w:sz w:val="20"/>
                <w:szCs w:val="20"/>
                <w:lang w:val="en-GB"/>
              </w:rPr>
              <w:t>LR</w:t>
            </w:r>
          </w:p>
        </w:tc>
        <w:tc>
          <w:tcPr>
            <w:tcW w:w="605" w:type="dxa"/>
            <w:shd w:val="clear" w:color="auto" w:fill="auto"/>
          </w:tcPr>
          <w:p w14:paraId="28E6E87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3D710801"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77D2350D" w14:textId="77777777" w:rsidTr="008517DD">
        <w:tc>
          <w:tcPr>
            <w:tcW w:w="1983" w:type="dxa"/>
            <w:shd w:val="clear" w:color="auto" w:fill="auto"/>
          </w:tcPr>
          <w:p w14:paraId="04864F4D" w14:textId="77777777" w:rsidR="00117DA5" w:rsidRPr="00B31736" w:rsidRDefault="00117DA5" w:rsidP="008517DD">
            <w:pPr>
              <w:jc w:val="both"/>
              <w:rPr>
                <w:sz w:val="20"/>
                <w:szCs w:val="20"/>
                <w:lang w:val="en-GB"/>
              </w:rPr>
            </w:pPr>
            <w:r w:rsidRPr="00B31736">
              <w:rPr>
                <w:sz w:val="20"/>
                <w:szCs w:val="20"/>
                <w:lang w:val="en-GB"/>
              </w:rPr>
              <w:t>MergeRowSet</w:t>
            </w:r>
          </w:p>
        </w:tc>
        <w:tc>
          <w:tcPr>
            <w:tcW w:w="561" w:type="dxa"/>
            <w:shd w:val="clear" w:color="auto" w:fill="auto"/>
          </w:tcPr>
          <w:p w14:paraId="2F9CECC7" w14:textId="77777777" w:rsidR="00117DA5" w:rsidRPr="00B31736" w:rsidRDefault="00117DA5" w:rsidP="008517DD">
            <w:pPr>
              <w:jc w:val="both"/>
              <w:rPr>
                <w:sz w:val="20"/>
                <w:szCs w:val="20"/>
                <w:lang w:val="en-GB"/>
              </w:rPr>
            </w:pPr>
          </w:p>
        </w:tc>
        <w:tc>
          <w:tcPr>
            <w:tcW w:w="528" w:type="dxa"/>
            <w:shd w:val="clear" w:color="auto" w:fill="auto"/>
          </w:tcPr>
          <w:p w14:paraId="323463CA"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EE4F987" w14:textId="77777777" w:rsidR="00117DA5" w:rsidRPr="00B31736" w:rsidRDefault="00117DA5" w:rsidP="008517DD">
            <w:pPr>
              <w:jc w:val="both"/>
              <w:rPr>
                <w:sz w:val="20"/>
                <w:szCs w:val="20"/>
                <w:lang w:val="en-GB"/>
              </w:rPr>
            </w:pPr>
            <w:r w:rsidRPr="00B31736">
              <w:rPr>
                <w:sz w:val="20"/>
                <w:szCs w:val="20"/>
                <w:lang w:val="en-GB"/>
              </w:rPr>
              <w:t>LR</w:t>
            </w:r>
          </w:p>
        </w:tc>
        <w:tc>
          <w:tcPr>
            <w:tcW w:w="605" w:type="dxa"/>
            <w:shd w:val="clear" w:color="auto" w:fill="auto"/>
          </w:tcPr>
          <w:p w14:paraId="51456BE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6F49A880"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0B381CAB" w14:textId="77777777" w:rsidTr="008517DD">
        <w:tc>
          <w:tcPr>
            <w:tcW w:w="1983" w:type="dxa"/>
            <w:shd w:val="clear" w:color="auto" w:fill="auto"/>
          </w:tcPr>
          <w:p w14:paraId="564A2BFB" w14:textId="77777777" w:rsidR="00117DA5" w:rsidRPr="00B31736" w:rsidRDefault="00117DA5" w:rsidP="008517DD">
            <w:pPr>
              <w:jc w:val="both"/>
              <w:rPr>
                <w:sz w:val="20"/>
                <w:szCs w:val="20"/>
                <w:lang w:val="en-GB"/>
              </w:rPr>
            </w:pPr>
            <w:r w:rsidRPr="00B31736">
              <w:rPr>
                <w:sz w:val="20"/>
                <w:szCs w:val="20"/>
                <w:lang w:val="en-GB"/>
              </w:rPr>
              <w:t>OldTableRowSet</w:t>
            </w:r>
          </w:p>
        </w:tc>
        <w:tc>
          <w:tcPr>
            <w:tcW w:w="561" w:type="dxa"/>
            <w:shd w:val="clear" w:color="auto" w:fill="auto"/>
          </w:tcPr>
          <w:p w14:paraId="76862A8D" w14:textId="77777777" w:rsidR="00117DA5" w:rsidRPr="00B31736" w:rsidRDefault="00117DA5" w:rsidP="008517DD">
            <w:pPr>
              <w:jc w:val="both"/>
              <w:rPr>
                <w:sz w:val="20"/>
                <w:szCs w:val="20"/>
                <w:lang w:val="en-GB"/>
              </w:rPr>
            </w:pPr>
          </w:p>
        </w:tc>
        <w:tc>
          <w:tcPr>
            <w:tcW w:w="528" w:type="dxa"/>
            <w:shd w:val="clear" w:color="auto" w:fill="auto"/>
          </w:tcPr>
          <w:p w14:paraId="141B526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77359BA0"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5EA03146"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428F36DA"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162A97EF" w14:textId="77777777" w:rsidTr="008517DD">
        <w:tc>
          <w:tcPr>
            <w:tcW w:w="1983" w:type="dxa"/>
            <w:shd w:val="clear" w:color="auto" w:fill="auto"/>
          </w:tcPr>
          <w:p w14:paraId="02B08CF0" w14:textId="77777777" w:rsidR="00117DA5" w:rsidRPr="00B31736" w:rsidRDefault="00117DA5" w:rsidP="008517DD">
            <w:pPr>
              <w:jc w:val="both"/>
              <w:rPr>
                <w:sz w:val="20"/>
                <w:szCs w:val="20"/>
                <w:lang w:val="en-GB"/>
              </w:rPr>
            </w:pPr>
            <w:r w:rsidRPr="00B31736">
              <w:rPr>
                <w:sz w:val="20"/>
                <w:szCs w:val="20"/>
                <w:lang w:val="en-GB"/>
              </w:rPr>
              <w:t>OrderedRowSet</w:t>
            </w:r>
          </w:p>
        </w:tc>
        <w:tc>
          <w:tcPr>
            <w:tcW w:w="561" w:type="dxa"/>
            <w:shd w:val="clear" w:color="auto" w:fill="auto"/>
          </w:tcPr>
          <w:p w14:paraId="4A1B8B3C" w14:textId="77777777" w:rsidR="00117DA5" w:rsidRPr="00B31736" w:rsidRDefault="00117DA5" w:rsidP="008517DD">
            <w:pPr>
              <w:jc w:val="both"/>
              <w:rPr>
                <w:sz w:val="20"/>
                <w:szCs w:val="20"/>
                <w:lang w:val="en-GB"/>
              </w:rPr>
            </w:pPr>
          </w:p>
        </w:tc>
        <w:tc>
          <w:tcPr>
            <w:tcW w:w="528" w:type="dxa"/>
            <w:shd w:val="clear" w:color="auto" w:fill="auto"/>
          </w:tcPr>
          <w:p w14:paraId="1DB9518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697A1CAE"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0CAB4197"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20FFF36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7E576538" w14:textId="77777777" w:rsidTr="008517DD">
        <w:tc>
          <w:tcPr>
            <w:tcW w:w="1983" w:type="dxa"/>
            <w:shd w:val="clear" w:color="auto" w:fill="auto"/>
          </w:tcPr>
          <w:p w14:paraId="7B135E8C" w14:textId="77777777" w:rsidR="00117DA5" w:rsidRPr="00B31736" w:rsidRDefault="00117DA5" w:rsidP="008517DD">
            <w:pPr>
              <w:jc w:val="both"/>
              <w:rPr>
                <w:sz w:val="20"/>
                <w:szCs w:val="20"/>
                <w:lang w:val="en-GB"/>
              </w:rPr>
            </w:pPr>
            <w:r w:rsidRPr="00B31736">
              <w:rPr>
                <w:sz w:val="20"/>
                <w:szCs w:val="20"/>
                <w:lang w:val="en-GB"/>
              </w:rPr>
              <w:t>RoutineCallRowSet</w:t>
            </w:r>
          </w:p>
        </w:tc>
        <w:tc>
          <w:tcPr>
            <w:tcW w:w="561" w:type="dxa"/>
            <w:shd w:val="clear" w:color="auto" w:fill="auto"/>
          </w:tcPr>
          <w:p w14:paraId="311F1FF0" w14:textId="77777777" w:rsidR="00117DA5" w:rsidRPr="00B31736" w:rsidRDefault="00117DA5" w:rsidP="008517DD">
            <w:pPr>
              <w:jc w:val="both"/>
              <w:rPr>
                <w:sz w:val="20"/>
                <w:szCs w:val="20"/>
                <w:lang w:val="en-GB"/>
              </w:rPr>
            </w:pPr>
          </w:p>
        </w:tc>
        <w:tc>
          <w:tcPr>
            <w:tcW w:w="528" w:type="dxa"/>
            <w:shd w:val="clear" w:color="auto" w:fill="auto"/>
          </w:tcPr>
          <w:p w14:paraId="1219166D"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677E1E13"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6C54ADDE"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79F1E3B"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25454B2" w14:textId="77777777" w:rsidTr="008517DD">
        <w:tc>
          <w:tcPr>
            <w:tcW w:w="1983" w:type="dxa"/>
            <w:shd w:val="clear" w:color="auto" w:fill="auto"/>
          </w:tcPr>
          <w:p w14:paraId="79D3007D" w14:textId="77777777" w:rsidR="00117DA5" w:rsidRPr="00B31736" w:rsidRDefault="00117DA5" w:rsidP="008517DD">
            <w:pPr>
              <w:jc w:val="both"/>
              <w:rPr>
                <w:sz w:val="20"/>
                <w:szCs w:val="20"/>
                <w:lang w:val="en-GB"/>
              </w:rPr>
            </w:pPr>
            <w:r w:rsidRPr="00B31736">
              <w:rPr>
                <w:sz w:val="20"/>
                <w:szCs w:val="20"/>
                <w:lang w:val="en-GB"/>
              </w:rPr>
              <w:t>RowSetSection</w:t>
            </w:r>
          </w:p>
        </w:tc>
        <w:tc>
          <w:tcPr>
            <w:tcW w:w="561" w:type="dxa"/>
            <w:shd w:val="clear" w:color="auto" w:fill="auto"/>
          </w:tcPr>
          <w:p w14:paraId="2EC6B206" w14:textId="77777777" w:rsidR="00117DA5" w:rsidRPr="00B31736" w:rsidRDefault="00117DA5" w:rsidP="008517DD">
            <w:pPr>
              <w:jc w:val="both"/>
              <w:rPr>
                <w:sz w:val="20"/>
                <w:szCs w:val="20"/>
                <w:lang w:val="en-GB"/>
              </w:rPr>
            </w:pPr>
            <w:r w:rsidRPr="00B31736">
              <w:rPr>
                <w:sz w:val="20"/>
                <w:szCs w:val="20"/>
                <w:lang w:val="en-GB"/>
              </w:rPr>
              <w:t>Y</w:t>
            </w:r>
          </w:p>
        </w:tc>
        <w:tc>
          <w:tcPr>
            <w:tcW w:w="528" w:type="dxa"/>
            <w:shd w:val="clear" w:color="auto" w:fill="auto"/>
          </w:tcPr>
          <w:p w14:paraId="17A85857"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051B203"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4926DD9A"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731045D8"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7BA94E8D" w14:textId="77777777" w:rsidTr="008517DD">
        <w:tc>
          <w:tcPr>
            <w:tcW w:w="1983" w:type="dxa"/>
            <w:shd w:val="clear" w:color="auto" w:fill="auto"/>
          </w:tcPr>
          <w:p w14:paraId="084219CB" w14:textId="77777777" w:rsidR="00117DA5" w:rsidRPr="00B31736" w:rsidRDefault="00117DA5" w:rsidP="008517DD">
            <w:pPr>
              <w:jc w:val="both"/>
              <w:rPr>
                <w:sz w:val="20"/>
                <w:szCs w:val="20"/>
                <w:lang w:val="en-GB"/>
              </w:rPr>
            </w:pPr>
            <w:r w:rsidRPr="00B31736">
              <w:rPr>
                <w:sz w:val="20"/>
                <w:szCs w:val="20"/>
                <w:lang w:val="en-GB"/>
              </w:rPr>
              <w:t>SelectedRowSet</w:t>
            </w:r>
          </w:p>
        </w:tc>
        <w:tc>
          <w:tcPr>
            <w:tcW w:w="561" w:type="dxa"/>
            <w:shd w:val="clear" w:color="auto" w:fill="auto"/>
          </w:tcPr>
          <w:p w14:paraId="6AE42E26" w14:textId="77777777" w:rsidR="00117DA5" w:rsidRPr="00B31736" w:rsidRDefault="00117DA5" w:rsidP="008517DD">
            <w:pPr>
              <w:jc w:val="both"/>
              <w:rPr>
                <w:sz w:val="20"/>
                <w:szCs w:val="20"/>
                <w:lang w:val="en-GB"/>
              </w:rPr>
            </w:pPr>
          </w:p>
        </w:tc>
        <w:tc>
          <w:tcPr>
            <w:tcW w:w="528" w:type="dxa"/>
            <w:shd w:val="clear" w:color="auto" w:fill="auto"/>
          </w:tcPr>
          <w:p w14:paraId="4ECB6ADB"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6CCF218E"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6147482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6A8253D"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AFA0F9C" w14:textId="77777777" w:rsidTr="008517DD">
        <w:tc>
          <w:tcPr>
            <w:tcW w:w="1983" w:type="dxa"/>
            <w:shd w:val="clear" w:color="auto" w:fill="auto"/>
          </w:tcPr>
          <w:p w14:paraId="29377CAC" w14:textId="77777777" w:rsidR="00117DA5" w:rsidRPr="00B31736" w:rsidRDefault="00117DA5" w:rsidP="008517DD">
            <w:pPr>
              <w:jc w:val="both"/>
              <w:rPr>
                <w:sz w:val="20"/>
                <w:szCs w:val="20"/>
                <w:lang w:val="en-GB"/>
              </w:rPr>
            </w:pPr>
            <w:r w:rsidRPr="00B31736">
              <w:rPr>
                <w:sz w:val="20"/>
                <w:szCs w:val="20"/>
                <w:lang w:val="en-GB"/>
              </w:rPr>
              <w:t>SqlRowSet</w:t>
            </w:r>
          </w:p>
        </w:tc>
        <w:tc>
          <w:tcPr>
            <w:tcW w:w="561" w:type="dxa"/>
            <w:shd w:val="clear" w:color="auto" w:fill="auto"/>
          </w:tcPr>
          <w:p w14:paraId="50B6994A" w14:textId="77777777" w:rsidR="00117DA5" w:rsidRPr="00B31736" w:rsidRDefault="00117DA5" w:rsidP="008517DD">
            <w:pPr>
              <w:jc w:val="both"/>
              <w:rPr>
                <w:sz w:val="20"/>
                <w:szCs w:val="20"/>
                <w:lang w:val="en-GB"/>
              </w:rPr>
            </w:pPr>
          </w:p>
        </w:tc>
        <w:tc>
          <w:tcPr>
            <w:tcW w:w="528" w:type="dxa"/>
            <w:shd w:val="clear" w:color="auto" w:fill="auto"/>
          </w:tcPr>
          <w:p w14:paraId="08239EAD"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598B10D0"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4710DDB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6D16B3BB"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40658BE" w14:textId="77777777" w:rsidTr="008517DD">
        <w:tc>
          <w:tcPr>
            <w:tcW w:w="1983" w:type="dxa"/>
            <w:shd w:val="clear" w:color="auto" w:fill="auto"/>
          </w:tcPr>
          <w:p w14:paraId="0635A51F" w14:textId="77777777" w:rsidR="00117DA5" w:rsidRPr="00B31736" w:rsidRDefault="00117DA5" w:rsidP="008517DD">
            <w:pPr>
              <w:jc w:val="both"/>
              <w:rPr>
                <w:sz w:val="20"/>
                <w:szCs w:val="20"/>
                <w:lang w:val="en-GB"/>
              </w:rPr>
            </w:pPr>
            <w:r w:rsidRPr="00B31736">
              <w:rPr>
                <w:sz w:val="20"/>
                <w:szCs w:val="20"/>
                <w:lang w:val="en-GB"/>
              </w:rPr>
              <w:t>SystemRowSet</w:t>
            </w:r>
          </w:p>
        </w:tc>
        <w:tc>
          <w:tcPr>
            <w:tcW w:w="561" w:type="dxa"/>
            <w:shd w:val="clear" w:color="auto" w:fill="auto"/>
          </w:tcPr>
          <w:p w14:paraId="530C5ABF" w14:textId="77777777" w:rsidR="00117DA5" w:rsidRPr="00B31736" w:rsidRDefault="00117DA5" w:rsidP="008517DD">
            <w:pPr>
              <w:jc w:val="both"/>
              <w:rPr>
                <w:sz w:val="20"/>
                <w:szCs w:val="20"/>
                <w:lang w:val="en-GB"/>
              </w:rPr>
            </w:pPr>
          </w:p>
        </w:tc>
        <w:tc>
          <w:tcPr>
            <w:tcW w:w="528" w:type="dxa"/>
            <w:shd w:val="clear" w:color="auto" w:fill="auto"/>
          </w:tcPr>
          <w:p w14:paraId="1C022BFA"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A5DE074"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1E787252"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DC685C4"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D486DE8" w14:textId="77777777" w:rsidTr="008517DD">
        <w:tc>
          <w:tcPr>
            <w:tcW w:w="1983" w:type="dxa"/>
            <w:shd w:val="clear" w:color="auto" w:fill="auto"/>
          </w:tcPr>
          <w:p w14:paraId="52872EC3" w14:textId="77777777" w:rsidR="00117DA5" w:rsidRPr="00B31736" w:rsidRDefault="00117DA5" w:rsidP="008517DD">
            <w:pPr>
              <w:jc w:val="both"/>
              <w:rPr>
                <w:sz w:val="20"/>
                <w:szCs w:val="20"/>
                <w:lang w:val="en-GB"/>
              </w:rPr>
            </w:pPr>
            <w:r w:rsidRPr="00B31736">
              <w:rPr>
                <w:sz w:val="20"/>
                <w:szCs w:val="20"/>
                <w:lang w:val="en-GB"/>
              </w:rPr>
              <w:t>TableRowSet</w:t>
            </w:r>
          </w:p>
        </w:tc>
        <w:tc>
          <w:tcPr>
            <w:tcW w:w="561" w:type="dxa"/>
            <w:shd w:val="clear" w:color="auto" w:fill="auto"/>
          </w:tcPr>
          <w:p w14:paraId="2719E275" w14:textId="77777777" w:rsidR="00117DA5" w:rsidRPr="00B31736" w:rsidRDefault="00117DA5" w:rsidP="008517DD">
            <w:pPr>
              <w:jc w:val="both"/>
              <w:rPr>
                <w:sz w:val="20"/>
                <w:szCs w:val="20"/>
                <w:lang w:val="en-GB"/>
              </w:rPr>
            </w:pPr>
          </w:p>
        </w:tc>
        <w:tc>
          <w:tcPr>
            <w:tcW w:w="528" w:type="dxa"/>
            <w:shd w:val="clear" w:color="auto" w:fill="auto"/>
          </w:tcPr>
          <w:p w14:paraId="27116066"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60ABDDE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3C6BDCC0"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1008DB1"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0FD218BB" w14:textId="77777777" w:rsidTr="008517DD">
        <w:tc>
          <w:tcPr>
            <w:tcW w:w="1983" w:type="dxa"/>
            <w:shd w:val="clear" w:color="auto" w:fill="auto"/>
          </w:tcPr>
          <w:p w14:paraId="3EAD365F" w14:textId="77777777" w:rsidR="00117DA5" w:rsidRPr="00B31736" w:rsidRDefault="00117DA5" w:rsidP="008517DD">
            <w:pPr>
              <w:jc w:val="both"/>
              <w:rPr>
                <w:sz w:val="20"/>
                <w:szCs w:val="20"/>
                <w:lang w:val="en-GB"/>
              </w:rPr>
            </w:pPr>
            <w:r w:rsidRPr="00B31736">
              <w:rPr>
                <w:sz w:val="20"/>
                <w:szCs w:val="20"/>
                <w:lang w:val="en-GB"/>
              </w:rPr>
              <w:t>TransitionRowSet</w:t>
            </w:r>
          </w:p>
        </w:tc>
        <w:tc>
          <w:tcPr>
            <w:tcW w:w="561" w:type="dxa"/>
            <w:shd w:val="clear" w:color="auto" w:fill="auto"/>
          </w:tcPr>
          <w:p w14:paraId="160BB33B" w14:textId="77777777" w:rsidR="00117DA5" w:rsidRPr="00B31736" w:rsidRDefault="00117DA5" w:rsidP="008517DD">
            <w:pPr>
              <w:jc w:val="both"/>
              <w:rPr>
                <w:sz w:val="20"/>
                <w:szCs w:val="20"/>
                <w:lang w:val="en-GB"/>
              </w:rPr>
            </w:pPr>
            <w:r w:rsidRPr="00B31736">
              <w:rPr>
                <w:sz w:val="20"/>
                <w:szCs w:val="20"/>
                <w:lang w:val="en-GB"/>
              </w:rPr>
              <w:t>Y</w:t>
            </w:r>
          </w:p>
        </w:tc>
        <w:tc>
          <w:tcPr>
            <w:tcW w:w="528" w:type="dxa"/>
            <w:shd w:val="clear" w:color="auto" w:fill="auto"/>
          </w:tcPr>
          <w:p w14:paraId="59E7944E"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2431652E"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16035E52"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A4623A4"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A5CCF2F" w14:textId="77777777" w:rsidTr="008517DD">
        <w:tc>
          <w:tcPr>
            <w:tcW w:w="1983" w:type="dxa"/>
            <w:shd w:val="clear" w:color="auto" w:fill="auto"/>
          </w:tcPr>
          <w:p w14:paraId="0A0B82B9" w14:textId="77777777" w:rsidR="00117DA5" w:rsidRPr="00B31736" w:rsidRDefault="00117DA5" w:rsidP="008517DD">
            <w:pPr>
              <w:jc w:val="both"/>
              <w:rPr>
                <w:sz w:val="20"/>
                <w:szCs w:val="20"/>
                <w:lang w:val="en-GB"/>
              </w:rPr>
            </w:pPr>
            <w:r w:rsidRPr="00B31736">
              <w:rPr>
                <w:sz w:val="20"/>
                <w:szCs w:val="20"/>
                <w:lang w:val="en-GB"/>
              </w:rPr>
              <w:t>TrivialRowSet</w:t>
            </w:r>
          </w:p>
        </w:tc>
        <w:tc>
          <w:tcPr>
            <w:tcW w:w="561" w:type="dxa"/>
            <w:shd w:val="clear" w:color="auto" w:fill="auto"/>
          </w:tcPr>
          <w:p w14:paraId="76A29CF0" w14:textId="77777777" w:rsidR="00117DA5" w:rsidRPr="00B31736" w:rsidRDefault="00117DA5" w:rsidP="008517DD">
            <w:pPr>
              <w:jc w:val="both"/>
              <w:rPr>
                <w:sz w:val="20"/>
                <w:szCs w:val="20"/>
                <w:lang w:val="en-GB"/>
              </w:rPr>
            </w:pPr>
          </w:p>
        </w:tc>
        <w:tc>
          <w:tcPr>
            <w:tcW w:w="528" w:type="dxa"/>
            <w:shd w:val="clear" w:color="auto" w:fill="auto"/>
          </w:tcPr>
          <w:p w14:paraId="576BAA0F"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5867D97D"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230F7AA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23E16E9A"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2EC4D0C8" w14:textId="77777777" w:rsidTr="008517DD">
        <w:tc>
          <w:tcPr>
            <w:tcW w:w="1983" w:type="dxa"/>
            <w:shd w:val="clear" w:color="auto" w:fill="auto"/>
          </w:tcPr>
          <w:p w14:paraId="7584EB41" w14:textId="77777777" w:rsidR="00117DA5" w:rsidRPr="00B31736" w:rsidRDefault="00117DA5" w:rsidP="008517DD">
            <w:pPr>
              <w:jc w:val="both"/>
              <w:rPr>
                <w:sz w:val="20"/>
                <w:szCs w:val="20"/>
                <w:lang w:val="en-GB"/>
              </w:rPr>
            </w:pPr>
            <w:r w:rsidRPr="00B31736">
              <w:rPr>
                <w:sz w:val="20"/>
                <w:szCs w:val="20"/>
                <w:lang w:val="en-GB"/>
              </w:rPr>
              <w:t>WindowRowSet</w:t>
            </w:r>
          </w:p>
        </w:tc>
        <w:tc>
          <w:tcPr>
            <w:tcW w:w="561" w:type="dxa"/>
            <w:shd w:val="clear" w:color="auto" w:fill="auto"/>
          </w:tcPr>
          <w:p w14:paraId="07420AC3" w14:textId="77777777" w:rsidR="00117DA5" w:rsidRPr="00B31736" w:rsidRDefault="00117DA5" w:rsidP="008517DD">
            <w:pPr>
              <w:jc w:val="both"/>
              <w:rPr>
                <w:sz w:val="20"/>
                <w:szCs w:val="20"/>
                <w:lang w:val="en-GB"/>
              </w:rPr>
            </w:pPr>
          </w:p>
        </w:tc>
        <w:tc>
          <w:tcPr>
            <w:tcW w:w="528" w:type="dxa"/>
            <w:shd w:val="clear" w:color="auto" w:fill="auto"/>
          </w:tcPr>
          <w:p w14:paraId="0BA38EE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1CAE8A1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6EF3669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AB3CCCF" w14:textId="77777777" w:rsidR="00117DA5" w:rsidRPr="00B31736" w:rsidRDefault="00117DA5" w:rsidP="008517DD">
            <w:pPr>
              <w:jc w:val="both"/>
              <w:rPr>
                <w:sz w:val="20"/>
                <w:szCs w:val="20"/>
                <w:lang w:val="en-GB"/>
              </w:rPr>
            </w:pPr>
            <w:r w:rsidRPr="00B31736">
              <w:rPr>
                <w:sz w:val="20"/>
                <w:szCs w:val="20"/>
                <w:lang w:val="en-GB"/>
              </w:rPr>
              <w:t>N</w:t>
            </w:r>
          </w:p>
        </w:tc>
      </w:tr>
    </w:tbl>
    <w:p w14:paraId="4F8A493E" w14:textId="77777777" w:rsidR="00C84AF7" w:rsidRDefault="00C84AF7" w:rsidP="00D105B5">
      <w:pPr>
        <w:rPr>
          <w:sz w:val="20"/>
          <w:szCs w:val="20"/>
          <w:lang w:val="en-GB"/>
        </w:rPr>
      </w:pPr>
    </w:p>
    <w:p w14:paraId="0728BF65" w14:textId="77777777" w:rsidR="00117DA5" w:rsidRDefault="00117DA5" w:rsidP="00D105B5">
      <w:pPr>
        <w:rPr>
          <w:sz w:val="20"/>
          <w:szCs w:val="20"/>
          <w:lang w:val="en-GB"/>
        </w:rPr>
      </w:pPr>
      <w:r>
        <w:rPr>
          <w:sz w:val="20"/>
          <w:szCs w:val="20"/>
          <w:lang w:val="en-GB"/>
        </w:rPr>
        <w:t xml:space="preserve">As with other subclasses of Basis, properties of these immutable classes have uids that allow them to be stored in the BTree&lt;long,object&gt; mem structure </w:t>
      </w:r>
      <w:r w:rsidR="00217BEF">
        <w:rPr>
          <w:sz w:val="20"/>
          <w:szCs w:val="20"/>
          <w:lang w:val="en-GB"/>
        </w:rPr>
        <w:t xml:space="preserve">inherited from Basis. Many of these properties </w:t>
      </w:r>
      <w:r w:rsidR="000E685F">
        <w:rPr>
          <w:sz w:val="20"/>
          <w:szCs w:val="20"/>
          <w:lang w:val="en-GB"/>
        </w:rPr>
        <w:t>we</w:t>
      </w:r>
      <w:r w:rsidR="00217BEF">
        <w:rPr>
          <w:sz w:val="20"/>
          <w:szCs w:val="20"/>
          <w:lang w:val="en-GB"/>
        </w:rPr>
        <w:t>re first defined for Queries and other parsed entities, so many of the entries below are defined in earlier sections of this manual. For better readability and convenience, the</w:t>
      </w:r>
      <w:r w:rsidR="000E685F">
        <w:rPr>
          <w:sz w:val="20"/>
          <w:szCs w:val="20"/>
          <w:lang w:val="en-GB"/>
        </w:rPr>
        <w:t>ir names and descriptions</w:t>
      </w:r>
      <w:r w:rsidR="00217BEF">
        <w:rPr>
          <w:sz w:val="20"/>
          <w:szCs w:val="20"/>
          <w:lang w:val="en-GB"/>
        </w:rPr>
        <w:t xml:space="preserve"> are repeated here. </w:t>
      </w:r>
    </w:p>
    <w:tbl>
      <w:tblPr>
        <w:tblW w:w="0" w:type="auto"/>
        <w:tblInd w:w="69" w:type="dxa"/>
        <w:tblLook w:val="04A0" w:firstRow="1" w:lastRow="0" w:firstColumn="1" w:lastColumn="0" w:noHBand="0" w:noVBand="1"/>
      </w:tblPr>
      <w:tblGrid>
        <w:gridCol w:w="1284"/>
        <w:gridCol w:w="3083"/>
        <w:gridCol w:w="2927"/>
        <w:gridCol w:w="940"/>
      </w:tblGrid>
      <w:tr w:rsidR="000E685F" w14:paraId="3A07E2A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3406F" w14:textId="77777777" w:rsidR="000E685F" w:rsidRPr="000E685F" w:rsidRDefault="000E685F" w:rsidP="000E685F">
            <w:pPr>
              <w:jc w:val="center"/>
              <w:rPr>
                <w:b/>
                <w:bCs/>
                <w:color w:val="000000"/>
                <w:sz w:val="20"/>
                <w:szCs w:val="20"/>
                <w:lang w:val="en-GB" w:eastAsia="en-GB"/>
              </w:rPr>
            </w:pPr>
            <w:r w:rsidRPr="000E685F">
              <w:rPr>
                <w:b/>
                <w:bCs/>
                <w:color w:val="000000"/>
                <w:sz w:val="20"/>
                <w:szCs w:val="20"/>
                <w:lang w:val="en-GB" w:eastAsia="en-GB"/>
              </w:rPr>
              <w:t>Name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BCBBF" w14:textId="77777777" w:rsidR="000E685F" w:rsidRPr="000E685F" w:rsidRDefault="000E685F" w:rsidP="000E685F">
            <w:pPr>
              <w:jc w:val="center"/>
              <w:rPr>
                <w:b/>
                <w:bCs/>
                <w:color w:val="000000"/>
                <w:sz w:val="20"/>
                <w:szCs w:val="20"/>
              </w:rPr>
            </w:pPr>
            <w:r w:rsidRPr="000E685F">
              <w:rPr>
                <w:b/>
                <w:bCs/>
                <w:color w:val="000000"/>
                <w:sz w:val="20"/>
                <w:szCs w:val="20"/>
              </w:rPr>
              <w:t>Type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4E07" w14:textId="77777777" w:rsidR="000E685F" w:rsidRPr="000E685F" w:rsidRDefault="000E685F" w:rsidP="000E685F">
            <w:pPr>
              <w:jc w:val="center"/>
              <w:rPr>
                <w:b/>
                <w:bCs/>
                <w:color w:val="000000"/>
                <w:sz w:val="20"/>
                <w:szCs w:val="20"/>
              </w:rPr>
            </w:pPr>
            <w:r w:rsidRPr="000E685F">
              <w:rPr>
                <w:b/>
                <w:bCs/>
                <w:color w:val="000000"/>
                <w:sz w:val="20"/>
                <w:szCs w:val="20"/>
              </w:rPr>
              <w:t>Definition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2551D" w14:textId="77777777" w:rsidR="000E685F" w:rsidRPr="000E685F" w:rsidRDefault="000E685F" w:rsidP="000E685F">
            <w:pPr>
              <w:jc w:val="center"/>
              <w:rPr>
                <w:b/>
                <w:bCs/>
                <w:color w:val="000000"/>
                <w:sz w:val="20"/>
                <w:szCs w:val="20"/>
              </w:rPr>
            </w:pPr>
            <w:r w:rsidRPr="000E685F">
              <w:rPr>
                <w:b/>
                <w:bCs/>
                <w:color w:val="000000"/>
                <w:sz w:val="20"/>
                <w:szCs w:val="20"/>
              </w:rPr>
              <w:t>Uid</w:t>
            </w:r>
          </w:p>
        </w:tc>
      </w:tr>
      <w:tr w:rsidR="000E685F" w14:paraId="3CAA83B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FAF9B" w14:textId="77777777" w:rsidR="000E685F" w:rsidRPr="000E685F" w:rsidRDefault="000E685F" w:rsidP="000E685F">
            <w:pPr>
              <w:rPr>
                <w:color w:val="000000"/>
                <w:sz w:val="20"/>
                <w:szCs w:val="20"/>
              </w:rPr>
            </w:pPr>
            <w:r w:rsidRPr="000E685F">
              <w:rPr>
                <w:color w:val="000000"/>
                <w:sz w:val="20"/>
                <w:szCs w:val="20"/>
              </w:rPr>
              <w:t>_tgt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0C652" w14:textId="77777777" w:rsidR="000E685F" w:rsidRPr="000E685F" w:rsidRDefault="000E685F" w:rsidP="000E685F">
            <w:pPr>
              <w:rPr>
                <w:color w:val="000000"/>
                <w:sz w:val="20"/>
                <w:szCs w:val="20"/>
              </w:rPr>
            </w:pPr>
            <w:r w:rsidRPr="000E685F">
              <w:rPr>
                <w:color w:val="000000"/>
                <w:sz w:val="20"/>
                <w:szCs w:val="20"/>
              </w:rPr>
              <w:t>PTrigger.TrigType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F8AD" w14:textId="77777777" w:rsidR="000E685F" w:rsidRPr="000E685F" w:rsidRDefault="000E685F" w:rsidP="000E685F">
            <w:pPr>
              <w:rPr>
                <w:color w:val="000000"/>
                <w:sz w:val="20"/>
                <w:szCs w:val="20"/>
              </w:rPr>
            </w:pPr>
            <w:r w:rsidRPr="000E685F">
              <w:rPr>
                <w:color w:val="000000"/>
                <w:sz w:val="20"/>
                <w:szCs w:val="20"/>
              </w:rPr>
              <w:t>TransitionRowSet.TriggerType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4EA3B" w14:textId="77777777" w:rsidR="000E685F" w:rsidRPr="000E685F" w:rsidRDefault="000E685F" w:rsidP="000E685F">
            <w:pPr>
              <w:jc w:val="right"/>
              <w:rPr>
                <w:color w:val="000000"/>
                <w:sz w:val="20"/>
                <w:szCs w:val="20"/>
              </w:rPr>
            </w:pPr>
            <w:r w:rsidRPr="000E685F">
              <w:rPr>
                <w:color w:val="000000"/>
                <w:sz w:val="20"/>
                <w:szCs w:val="20"/>
              </w:rPr>
              <w:t>-421</w:t>
            </w:r>
          </w:p>
        </w:tc>
      </w:tr>
      <w:tr w:rsidR="000E685F" w14:paraId="4984330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B0838" w14:textId="77777777" w:rsidR="000E685F" w:rsidRPr="000E685F" w:rsidRDefault="000E685F" w:rsidP="000E685F">
            <w:pPr>
              <w:rPr>
                <w:color w:val="000000"/>
                <w:sz w:val="20"/>
                <w:szCs w:val="20"/>
              </w:rPr>
            </w:pPr>
            <w:r w:rsidRPr="000E685F">
              <w:rPr>
                <w:color w:val="000000"/>
                <w:sz w:val="20"/>
                <w:szCs w:val="20"/>
              </w:rPr>
              <w:t>_trs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75444" w14:textId="77777777" w:rsidR="000E685F" w:rsidRPr="000E685F" w:rsidRDefault="000E685F" w:rsidP="000E685F">
            <w:pPr>
              <w:rPr>
                <w:color w:val="000000"/>
                <w:sz w:val="20"/>
                <w:szCs w:val="20"/>
              </w:rPr>
            </w:pPr>
            <w:r w:rsidRPr="000E685F">
              <w:rPr>
                <w:color w:val="000000"/>
                <w:sz w:val="20"/>
                <w:szCs w:val="20"/>
              </w:rPr>
              <w:t>TransitionRowSet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7B5C" w14:textId="77777777" w:rsidR="000E685F" w:rsidRPr="000E685F" w:rsidRDefault="000E685F" w:rsidP="000E685F">
            <w:pPr>
              <w:rPr>
                <w:color w:val="000000"/>
                <w:sz w:val="20"/>
                <w:szCs w:val="20"/>
              </w:rPr>
            </w:pPr>
            <w:r w:rsidRPr="000E685F">
              <w:rPr>
                <w:color w:val="000000"/>
                <w:sz w:val="20"/>
                <w:szCs w:val="20"/>
              </w:rPr>
              <w:t>TransitionTableRowSet.Trs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15D48" w14:textId="77777777" w:rsidR="000E685F" w:rsidRPr="000E685F" w:rsidRDefault="000E685F" w:rsidP="000E685F">
            <w:pPr>
              <w:jc w:val="right"/>
              <w:rPr>
                <w:color w:val="000000"/>
                <w:sz w:val="20"/>
                <w:szCs w:val="20"/>
              </w:rPr>
            </w:pPr>
            <w:r w:rsidRPr="000E685F">
              <w:rPr>
                <w:color w:val="000000"/>
                <w:sz w:val="20"/>
                <w:szCs w:val="20"/>
              </w:rPr>
              <w:t>-431</w:t>
            </w:r>
          </w:p>
        </w:tc>
      </w:tr>
      <w:tr w:rsidR="000E685F" w14:paraId="14BFC68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56868" w14:textId="77777777" w:rsidR="000E685F" w:rsidRPr="000E685F" w:rsidRDefault="000E685F" w:rsidP="000E685F">
            <w:pPr>
              <w:rPr>
                <w:color w:val="000000"/>
                <w:sz w:val="20"/>
                <w:szCs w:val="20"/>
              </w:rPr>
            </w:pPr>
            <w:r w:rsidRPr="000E685F">
              <w:rPr>
                <w:color w:val="000000"/>
                <w:sz w:val="20"/>
                <w:szCs w:val="20"/>
              </w:rPr>
              <w:t>actuals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3482E"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4E3DB" w14:textId="77777777" w:rsidR="000E685F" w:rsidRPr="000E685F" w:rsidRDefault="000E685F" w:rsidP="000E685F">
            <w:pPr>
              <w:rPr>
                <w:color w:val="000000"/>
                <w:sz w:val="20"/>
                <w:szCs w:val="20"/>
              </w:rPr>
            </w:pPr>
            <w:r w:rsidRPr="000E685F">
              <w:rPr>
                <w:color w:val="000000"/>
                <w:sz w:val="20"/>
                <w:szCs w:val="20"/>
              </w:rPr>
              <w:t>RoutineCallRowSet.Actuals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6058D" w14:textId="77777777" w:rsidR="000E685F" w:rsidRPr="000E685F" w:rsidRDefault="000E685F" w:rsidP="000E685F">
            <w:pPr>
              <w:jc w:val="right"/>
              <w:rPr>
                <w:color w:val="000000"/>
                <w:sz w:val="20"/>
                <w:szCs w:val="20"/>
              </w:rPr>
            </w:pPr>
            <w:r w:rsidRPr="000E685F">
              <w:rPr>
                <w:color w:val="000000"/>
                <w:sz w:val="20"/>
                <w:szCs w:val="20"/>
              </w:rPr>
              <w:t>-435</w:t>
            </w:r>
          </w:p>
        </w:tc>
      </w:tr>
      <w:tr w:rsidR="000E685F" w14:paraId="421848B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F9D0F" w14:textId="77777777" w:rsidR="000E685F" w:rsidRPr="000E685F" w:rsidRDefault="000E685F" w:rsidP="000E685F">
            <w:pPr>
              <w:rPr>
                <w:color w:val="000000"/>
                <w:sz w:val="20"/>
                <w:szCs w:val="20"/>
              </w:rPr>
            </w:pPr>
            <w:r w:rsidRPr="000E685F">
              <w:rPr>
                <w:color w:val="000000"/>
                <w:sz w:val="20"/>
                <w:szCs w:val="20"/>
              </w:rPr>
              <w:t>adapters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8F986" w14:textId="77777777" w:rsidR="000E685F" w:rsidRPr="000E685F" w:rsidRDefault="000E685F" w:rsidP="000E685F">
            <w:pPr>
              <w:rPr>
                <w:color w:val="000000"/>
                <w:sz w:val="20"/>
                <w:szCs w:val="20"/>
              </w:rPr>
            </w:pPr>
            <w:r w:rsidRPr="000E685F">
              <w:rPr>
                <w:color w:val="000000"/>
                <w:sz w:val="20"/>
                <w:szCs w:val="20"/>
              </w:rPr>
              <w:t>Adapters</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988E9" w14:textId="77777777" w:rsidR="000E685F" w:rsidRPr="000E685F" w:rsidRDefault="000E685F" w:rsidP="000E685F">
            <w:pPr>
              <w:rPr>
                <w:color w:val="000000"/>
                <w:sz w:val="20"/>
                <w:szCs w:val="20"/>
              </w:rPr>
            </w:pPr>
            <w:r w:rsidRPr="000E685F">
              <w:rPr>
                <w:color w:val="000000"/>
                <w:sz w:val="20"/>
                <w:szCs w:val="20"/>
              </w:rPr>
              <w:t>TransitionRowSet._Adapters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61674" w14:textId="77777777" w:rsidR="000E685F" w:rsidRPr="000E685F" w:rsidRDefault="000E685F" w:rsidP="000E685F">
            <w:pPr>
              <w:jc w:val="right"/>
              <w:rPr>
                <w:color w:val="000000"/>
                <w:sz w:val="20"/>
                <w:szCs w:val="20"/>
              </w:rPr>
            </w:pPr>
            <w:r w:rsidRPr="000E685F">
              <w:rPr>
                <w:color w:val="000000"/>
                <w:sz w:val="20"/>
                <w:szCs w:val="20"/>
              </w:rPr>
              <w:t>-429</w:t>
            </w:r>
          </w:p>
        </w:tc>
      </w:tr>
      <w:tr w:rsidR="000E685F" w14:paraId="32A972F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B6A61" w14:textId="77777777" w:rsidR="000E685F" w:rsidRPr="000E685F" w:rsidRDefault="000E685F" w:rsidP="000E685F">
            <w:pPr>
              <w:rPr>
                <w:color w:val="000000"/>
                <w:sz w:val="20"/>
                <w:szCs w:val="20"/>
              </w:rPr>
            </w:pPr>
            <w:r w:rsidRPr="000E685F">
              <w:rPr>
                <w:color w:val="000000"/>
                <w:sz w:val="20"/>
                <w:szCs w:val="20"/>
              </w:rPr>
              <w:t>built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CDE69" w14:textId="77777777" w:rsidR="000E685F" w:rsidRPr="000E685F" w:rsidRDefault="000E685F" w:rsidP="000E685F">
            <w:pPr>
              <w:rPr>
                <w:color w:val="000000"/>
                <w:sz w:val="20"/>
                <w:szCs w:val="20"/>
              </w:rPr>
            </w:pPr>
            <w:r w:rsidRPr="000E685F">
              <w:rPr>
                <w:color w:val="000000"/>
                <w:sz w:val="20"/>
                <w:szCs w:val="20"/>
              </w:rPr>
              <w:t>bool</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D2D73" w14:textId="77777777" w:rsidR="000E685F" w:rsidRPr="000E685F" w:rsidRDefault="000E685F" w:rsidP="000E685F">
            <w:pPr>
              <w:rPr>
                <w:color w:val="000000"/>
                <w:sz w:val="20"/>
                <w:szCs w:val="20"/>
              </w:rPr>
            </w:pPr>
            <w:r w:rsidRPr="000E685F">
              <w:rPr>
                <w:color w:val="000000"/>
                <w:sz w:val="20"/>
                <w:szCs w:val="20"/>
              </w:rPr>
              <w:t>RowSet.Built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55D4F" w14:textId="77777777" w:rsidR="000E685F" w:rsidRPr="000E685F" w:rsidRDefault="000E685F" w:rsidP="000E685F">
            <w:pPr>
              <w:jc w:val="right"/>
              <w:rPr>
                <w:color w:val="000000"/>
                <w:sz w:val="20"/>
                <w:szCs w:val="20"/>
              </w:rPr>
            </w:pPr>
            <w:r w:rsidRPr="000E685F">
              <w:rPr>
                <w:color w:val="000000"/>
                <w:sz w:val="20"/>
                <w:szCs w:val="20"/>
              </w:rPr>
              <w:t>-402</w:t>
            </w:r>
          </w:p>
        </w:tc>
      </w:tr>
      <w:tr w:rsidR="000E685F" w14:paraId="7C27D1F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B8030" w14:textId="77777777" w:rsidR="000E685F" w:rsidRPr="000E685F" w:rsidRDefault="000E685F" w:rsidP="000E685F">
            <w:pPr>
              <w:rPr>
                <w:color w:val="000000"/>
                <w:sz w:val="20"/>
                <w:szCs w:val="20"/>
              </w:rPr>
            </w:pPr>
            <w:r w:rsidRPr="000E685F">
              <w:rPr>
                <w:color w:val="000000"/>
                <w:sz w:val="20"/>
                <w:szCs w:val="20"/>
              </w:rPr>
              <w:t>data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175D9" w14:textId="77777777" w:rsidR="000E685F" w:rsidRPr="000E685F" w:rsidRDefault="000E685F" w:rsidP="000E685F">
            <w:pPr>
              <w:rPr>
                <w:color w:val="000000"/>
                <w:sz w:val="20"/>
                <w:szCs w:val="20"/>
              </w:rPr>
            </w:pPr>
            <w:r w:rsidRPr="000E685F">
              <w:rPr>
                <w:color w:val="000000"/>
                <w:sz w:val="20"/>
                <w:szCs w:val="20"/>
              </w:rPr>
              <w:t>BTree&lt;long,TableRow&gt;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2D974" w14:textId="77777777" w:rsidR="000E685F" w:rsidRPr="000E685F" w:rsidRDefault="000E685F" w:rsidP="000E685F">
            <w:pPr>
              <w:rPr>
                <w:color w:val="000000"/>
                <w:sz w:val="20"/>
                <w:szCs w:val="20"/>
              </w:rPr>
            </w:pPr>
            <w:r w:rsidRPr="000E685F">
              <w:rPr>
                <w:color w:val="000000"/>
                <w:sz w:val="20"/>
                <w:szCs w:val="20"/>
              </w:rPr>
              <w:t>TransitionTableRowSet.Data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D05E4" w14:textId="77777777" w:rsidR="000E685F" w:rsidRPr="000E685F" w:rsidRDefault="000E685F" w:rsidP="000E685F">
            <w:pPr>
              <w:jc w:val="right"/>
              <w:rPr>
                <w:color w:val="000000"/>
                <w:sz w:val="20"/>
                <w:szCs w:val="20"/>
              </w:rPr>
            </w:pPr>
            <w:r w:rsidRPr="000E685F">
              <w:rPr>
                <w:color w:val="000000"/>
                <w:sz w:val="20"/>
                <w:szCs w:val="20"/>
              </w:rPr>
              <w:t>-432</w:t>
            </w:r>
          </w:p>
        </w:tc>
      </w:tr>
      <w:tr w:rsidR="000E685F" w14:paraId="5C19DA1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F922" w14:textId="77777777" w:rsidR="000E685F" w:rsidRPr="000E685F" w:rsidRDefault="000E685F" w:rsidP="000E685F">
            <w:pPr>
              <w:rPr>
                <w:color w:val="000000"/>
                <w:sz w:val="20"/>
                <w:szCs w:val="20"/>
              </w:rPr>
            </w:pPr>
            <w:r w:rsidRPr="000E685F">
              <w:rPr>
                <w:color w:val="000000"/>
                <w:sz w:val="20"/>
                <w:szCs w:val="20"/>
              </w:rPr>
              <w:t>defaults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54A91" w14:textId="77777777" w:rsidR="000E685F" w:rsidRPr="000E685F" w:rsidRDefault="000E685F" w:rsidP="000E685F">
            <w:pPr>
              <w:rPr>
                <w:color w:val="000000"/>
                <w:sz w:val="20"/>
                <w:szCs w:val="20"/>
              </w:rPr>
            </w:pPr>
            <w:r w:rsidRPr="000E685F">
              <w:rPr>
                <w:color w:val="000000"/>
                <w:sz w:val="20"/>
                <w:szCs w:val="20"/>
              </w:rPr>
              <w:t>BTree&lt;long,TypedValue&gt;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5E0" w14:textId="77777777" w:rsidR="000E685F" w:rsidRPr="000E685F" w:rsidRDefault="000E685F" w:rsidP="000E685F">
            <w:pPr>
              <w:rPr>
                <w:color w:val="000000"/>
                <w:sz w:val="20"/>
                <w:szCs w:val="20"/>
              </w:rPr>
            </w:pPr>
            <w:r w:rsidRPr="000E685F">
              <w:rPr>
                <w:color w:val="000000"/>
                <w:sz w:val="20"/>
                <w:szCs w:val="20"/>
              </w:rPr>
              <w:t>TransitionRowSet.Defaults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EBD1D" w14:textId="77777777" w:rsidR="000E685F" w:rsidRPr="000E685F" w:rsidRDefault="000E685F" w:rsidP="000E685F">
            <w:pPr>
              <w:jc w:val="right"/>
              <w:rPr>
                <w:color w:val="000000"/>
                <w:sz w:val="20"/>
                <w:szCs w:val="20"/>
              </w:rPr>
            </w:pPr>
            <w:r w:rsidRPr="000E685F">
              <w:rPr>
                <w:color w:val="000000"/>
                <w:sz w:val="20"/>
                <w:szCs w:val="20"/>
              </w:rPr>
              <w:t>-415</w:t>
            </w:r>
          </w:p>
        </w:tc>
      </w:tr>
      <w:tr w:rsidR="000E685F" w14:paraId="4ADEFB6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0E5BE" w14:textId="77777777" w:rsidR="000E685F" w:rsidRPr="000E685F" w:rsidRDefault="000E685F" w:rsidP="000E685F">
            <w:pPr>
              <w:rPr>
                <w:color w:val="000000"/>
                <w:sz w:val="20"/>
                <w:szCs w:val="20"/>
              </w:rPr>
            </w:pPr>
            <w:r w:rsidRPr="000E685F">
              <w:rPr>
                <w:color w:val="000000"/>
                <w:sz w:val="20"/>
                <w:szCs w:val="20"/>
              </w:rPr>
              <w:t>distinct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AA31B" w14:textId="77777777" w:rsidR="000E685F" w:rsidRPr="000E685F" w:rsidRDefault="000E685F" w:rsidP="000E685F">
            <w:pPr>
              <w:rPr>
                <w:color w:val="000000"/>
                <w:sz w:val="20"/>
                <w:szCs w:val="20"/>
              </w:rPr>
            </w:pPr>
            <w:r w:rsidRPr="000E685F">
              <w:rPr>
                <w:color w:val="000000"/>
                <w:sz w:val="20"/>
                <w:szCs w:val="20"/>
              </w:rPr>
              <w:t>bool</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3107" w14:textId="77777777" w:rsidR="000E685F" w:rsidRPr="000E685F" w:rsidRDefault="000E685F" w:rsidP="000E685F">
            <w:pPr>
              <w:rPr>
                <w:color w:val="000000"/>
                <w:sz w:val="20"/>
                <w:szCs w:val="20"/>
              </w:rPr>
            </w:pPr>
            <w:r w:rsidRPr="000E685F">
              <w:rPr>
                <w:color w:val="000000"/>
                <w:sz w:val="20"/>
                <w:szCs w:val="20"/>
              </w:rPr>
              <w:t>QuerySpecification.Distinct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5BADF" w14:textId="77777777" w:rsidR="000E685F" w:rsidRPr="000E685F" w:rsidRDefault="000E685F" w:rsidP="000E685F">
            <w:pPr>
              <w:jc w:val="right"/>
              <w:rPr>
                <w:color w:val="000000"/>
                <w:sz w:val="20"/>
                <w:szCs w:val="20"/>
              </w:rPr>
            </w:pPr>
            <w:r w:rsidRPr="000E685F">
              <w:rPr>
                <w:color w:val="000000"/>
                <w:sz w:val="20"/>
                <w:szCs w:val="20"/>
              </w:rPr>
              <w:t>-239</w:t>
            </w:r>
          </w:p>
        </w:tc>
      </w:tr>
      <w:tr w:rsidR="000E685F" w14:paraId="388C7F3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FFBC1" w14:textId="77777777" w:rsidR="000E685F" w:rsidRPr="000E685F" w:rsidRDefault="000E685F" w:rsidP="000E685F">
            <w:pPr>
              <w:rPr>
                <w:color w:val="000000"/>
                <w:sz w:val="20"/>
                <w:szCs w:val="20"/>
              </w:rPr>
            </w:pPr>
            <w:r w:rsidRPr="000E685F">
              <w:rPr>
                <w:color w:val="000000"/>
                <w:sz w:val="20"/>
                <w:szCs w:val="20"/>
              </w:rPr>
              <w:t>docs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A0AAE" w14:textId="77777777" w:rsidR="000E685F" w:rsidRPr="000E685F" w:rsidRDefault="000E685F" w:rsidP="000E685F">
            <w:pPr>
              <w:rPr>
                <w:color w:val="000000"/>
                <w:sz w:val="20"/>
                <w:szCs w:val="20"/>
              </w:rPr>
            </w:pPr>
            <w:r w:rsidRPr="000E685F">
              <w:rPr>
                <w:color w:val="000000"/>
                <w:sz w:val="20"/>
                <w:szCs w:val="20"/>
              </w:rPr>
              <w:t>BList&lt;SqlValue&gt;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A0CE" w14:textId="77777777" w:rsidR="000E685F" w:rsidRPr="000E685F" w:rsidRDefault="000E685F" w:rsidP="000E685F">
            <w:pPr>
              <w:rPr>
                <w:color w:val="000000"/>
                <w:sz w:val="20"/>
                <w:szCs w:val="20"/>
              </w:rPr>
            </w:pPr>
            <w:r w:rsidRPr="000E685F">
              <w:rPr>
                <w:color w:val="000000"/>
                <w:sz w:val="20"/>
                <w:szCs w:val="20"/>
              </w:rPr>
              <w:t>DocArrayRowSet.Docs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DF8BF" w14:textId="77777777" w:rsidR="000E685F" w:rsidRPr="000E685F" w:rsidRDefault="000E685F" w:rsidP="000E685F">
            <w:pPr>
              <w:jc w:val="right"/>
              <w:rPr>
                <w:color w:val="000000"/>
                <w:sz w:val="20"/>
                <w:szCs w:val="20"/>
              </w:rPr>
            </w:pPr>
            <w:r w:rsidRPr="000E685F">
              <w:rPr>
                <w:color w:val="000000"/>
                <w:sz w:val="20"/>
                <w:szCs w:val="20"/>
              </w:rPr>
              <w:t>-440</w:t>
            </w:r>
          </w:p>
        </w:tc>
      </w:tr>
      <w:tr w:rsidR="000E685F" w14:paraId="036B824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A4EC9" w14:textId="77777777" w:rsidR="000E685F" w:rsidRPr="000E685F" w:rsidRDefault="000E685F" w:rsidP="000E685F">
            <w:pPr>
              <w:rPr>
                <w:color w:val="000000"/>
                <w:sz w:val="20"/>
                <w:szCs w:val="20"/>
              </w:rPr>
            </w:pPr>
            <w:r w:rsidRPr="000E685F">
              <w:rPr>
                <w:color w:val="000000"/>
                <w:sz w:val="20"/>
                <w:szCs w:val="20"/>
              </w:rPr>
              <w:t>domain</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D1FA8" w14:textId="77777777" w:rsidR="000E685F" w:rsidRPr="000E685F" w:rsidRDefault="000E685F" w:rsidP="000E685F">
            <w:pPr>
              <w:rPr>
                <w:color w:val="000000"/>
                <w:sz w:val="20"/>
                <w:szCs w:val="20"/>
              </w:rPr>
            </w:pPr>
            <w:r w:rsidRPr="000E685F">
              <w:rPr>
                <w:color w:val="000000"/>
                <w:sz w:val="20"/>
                <w:szCs w:val="20"/>
              </w:rPr>
              <w:t>Domain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3113" w14:textId="77777777" w:rsidR="000E685F" w:rsidRPr="000E685F" w:rsidRDefault="000E685F" w:rsidP="000E685F">
            <w:pPr>
              <w:rPr>
                <w:color w:val="000000"/>
                <w:sz w:val="20"/>
                <w:szCs w:val="20"/>
              </w:rPr>
            </w:pPr>
            <w:r w:rsidRPr="000E685F">
              <w:rPr>
                <w:color w:val="000000"/>
                <w:sz w:val="20"/>
                <w:szCs w:val="20"/>
              </w:rPr>
              <w:t>DBObject._Domain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B57FE" w14:textId="77777777" w:rsidR="000E685F" w:rsidRPr="000E685F" w:rsidRDefault="000E685F" w:rsidP="000E685F">
            <w:pPr>
              <w:jc w:val="right"/>
              <w:rPr>
                <w:color w:val="000000"/>
                <w:sz w:val="20"/>
                <w:szCs w:val="20"/>
              </w:rPr>
            </w:pPr>
            <w:r w:rsidRPr="000E685F">
              <w:rPr>
                <w:color w:val="000000"/>
                <w:sz w:val="20"/>
                <w:szCs w:val="20"/>
              </w:rPr>
              <w:t>-176</w:t>
            </w:r>
          </w:p>
        </w:tc>
      </w:tr>
      <w:tr w:rsidR="000E685F" w14:paraId="3612442D"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2B005" w14:textId="77777777" w:rsidR="000E685F" w:rsidRPr="000E685F" w:rsidRDefault="000E685F" w:rsidP="000E685F">
            <w:pPr>
              <w:rPr>
                <w:color w:val="000000"/>
                <w:sz w:val="20"/>
                <w:szCs w:val="20"/>
              </w:rPr>
            </w:pPr>
            <w:r w:rsidRPr="000E685F">
              <w:rPr>
                <w:color w:val="000000"/>
                <w:sz w:val="20"/>
                <w:szCs w:val="20"/>
              </w:rPr>
              <w:t>explRows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786CF" w14:textId="77777777" w:rsidR="000E685F" w:rsidRPr="000E685F" w:rsidRDefault="000E685F" w:rsidP="000E685F">
            <w:pPr>
              <w:rPr>
                <w:color w:val="000000"/>
                <w:sz w:val="20"/>
                <w:szCs w:val="20"/>
              </w:rPr>
            </w:pPr>
            <w:r w:rsidRPr="000E685F">
              <w:rPr>
                <w:color w:val="000000"/>
                <w:sz w:val="20"/>
                <w:szCs w:val="20"/>
              </w:rPr>
              <w:t>BList&lt;(long,TRow)&gt;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889F" w14:textId="77777777" w:rsidR="000E685F" w:rsidRPr="000E685F" w:rsidRDefault="000E685F" w:rsidP="000E685F">
            <w:pPr>
              <w:rPr>
                <w:color w:val="000000"/>
                <w:sz w:val="20"/>
                <w:szCs w:val="20"/>
              </w:rPr>
            </w:pPr>
            <w:r w:rsidRPr="000E685F">
              <w:rPr>
                <w:color w:val="000000"/>
                <w:sz w:val="20"/>
                <w:szCs w:val="20"/>
              </w:rPr>
              <w:t>ExplicitRowSet.ExplRows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F1EF" w14:textId="77777777" w:rsidR="000E685F" w:rsidRPr="000E685F" w:rsidRDefault="000E685F" w:rsidP="000E685F">
            <w:pPr>
              <w:jc w:val="right"/>
              <w:rPr>
                <w:color w:val="000000"/>
                <w:sz w:val="20"/>
                <w:szCs w:val="20"/>
              </w:rPr>
            </w:pPr>
            <w:r w:rsidRPr="000E685F">
              <w:rPr>
                <w:color w:val="000000"/>
                <w:sz w:val="20"/>
                <w:szCs w:val="20"/>
              </w:rPr>
              <w:t>-414</w:t>
            </w:r>
          </w:p>
        </w:tc>
      </w:tr>
      <w:tr w:rsidR="000E685F" w14:paraId="075BFAC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E50D4" w14:textId="77777777" w:rsidR="000E685F" w:rsidRPr="000E685F" w:rsidRDefault="000E685F" w:rsidP="000E685F">
            <w:pPr>
              <w:rPr>
                <w:color w:val="000000"/>
                <w:sz w:val="20"/>
                <w:szCs w:val="20"/>
              </w:rPr>
            </w:pPr>
            <w:r w:rsidRPr="000E685F">
              <w:rPr>
                <w:color w:val="000000"/>
                <w:sz w:val="20"/>
                <w:szCs w:val="20"/>
              </w:rPr>
              <w:t>filter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FD718" w14:textId="77777777" w:rsidR="000E685F" w:rsidRPr="000E685F" w:rsidRDefault="000E685F" w:rsidP="000E685F">
            <w:pPr>
              <w:rPr>
                <w:color w:val="000000"/>
                <w:sz w:val="20"/>
                <w:szCs w:val="20"/>
              </w:rPr>
            </w:pPr>
            <w:r w:rsidRPr="000E685F">
              <w:rPr>
                <w:color w:val="000000"/>
                <w:sz w:val="20"/>
                <w:szCs w:val="20"/>
              </w:rPr>
              <w:t>PRow</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B73C9" w14:textId="77777777" w:rsidR="000E685F" w:rsidRPr="000E685F" w:rsidRDefault="005660A0" w:rsidP="000E685F">
            <w:pPr>
              <w:rPr>
                <w:color w:val="000000"/>
                <w:sz w:val="20"/>
                <w:szCs w:val="20"/>
              </w:rPr>
            </w:pPr>
            <w:r>
              <w:rPr>
                <w:color w:val="000000"/>
                <w:sz w:val="20"/>
                <w:szCs w:val="20"/>
              </w:rPr>
              <w:t>Filter</w:t>
            </w:r>
            <w:r w:rsidR="000E685F" w:rsidRPr="000E685F">
              <w:rPr>
                <w:color w:val="000000"/>
                <w:sz w:val="20"/>
                <w:szCs w:val="20"/>
              </w:rPr>
              <w:t>RowSet.IxFilter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A51C" w14:textId="77777777" w:rsidR="000E685F" w:rsidRPr="000E685F" w:rsidRDefault="000E685F" w:rsidP="000E685F">
            <w:pPr>
              <w:jc w:val="right"/>
              <w:rPr>
                <w:color w:val="000000"/>
                <w:sz w:val="20"/>
                <w:szCs w:val="20"/>
              </w:rPr>
            </w:pPr>
            <w:r w:rsidRPr="000E685F">
              <w:rPr>
                <w:color w:val="000000"/>
                <w:sz w:val="20"/>
                <w:szCs w:val="20"/>
              </w:rPr>
              <w:t>-411</w:t>
            </w:r>
          </w:p>
        </w:tc>
      </w:tr>
      <w:tr w:rsidR="000E685F" w14:paraId="68AAD75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FF1A4" w14:textId="77777777" w:rsidR="000E685F" w:rsidRPr="000E685F" w:rsidRDefault="000E685F" w:rsidP="000E685F">
            <w:pPr>
              <w:rPr>
                <w:color w:val="000000"/>
                <w:sz w:val="20"/>
                <w:szCs w:val="20"/>
              </w:rPr>
            </w:pPr>
            <w:r w:rsidRPr="000E685F">
              <w:rPr>
                <w:color w:val="000000"/>
                <w:sz w:val="20"/>
                <w:szCs w:val="20"/>
              </w:rPr>
              <w:t>finder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60282"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B1EA7" w14:textId="77777777" w:rsidR="000E685F" w:rsidRPr="000E685F" w:rsidRDefault="000E685F" w:rsidP="000E685F">
            <w:pPr>
              <w:rPr>
                <w:color w:val="000000"/>
                <w:sz w:val="20"/>
                <w:szCs w:val="20"/>
              </w:rPr>
            </w:pPr>
            <w:r w:rsidRPr="000E685F">
              <w:rPr>
                <w:color w:val="000000"/>
                <w:sz w:val="20"/>
                <w:szCs w:val="20"/>
              </w:rPr>
              <w:t>RowSet._Finder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B606" w14:textId="77777777" w:rsidR="000E685F" w:rsidRPr="000E685F" w:rsidRDefault="000E685F" w:rsidP="000E685F">
            <w:pPr>
              <w:jc w:val="right"/>
              <w:rPr>
                <w:color w:val="000000"/>
                <w:sz w:val="20"/>
                <w:szCs w:val="20"/>
              </w:rPr>
            </w:pPr>
            <w:r w:rsidRPr="000E685F">
              <w:rPr>
                <w:color w:val="000000"/>
                <w:sz w:val="20"/>
                <w:szCs w:val="20"/>
              </w:rPr>
              <w:t>-403</w:t>
            </w:r>
          </w:p>
        </w:tc>
      </w:tr>
      <w:tr w:rsidR="000E685F" w14:paraId="3F6FE91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62FF" w14:textId="77777777" w:rsidR="000E685F" w:rsidRPr="000E685F" w:rsidRDefault="000E685F" w:rsidP="000E685F">
            <w:pPr>
              <w:rPr>
                <w:color w:val="000000"/>
                <w:sz w:val="20"/>
                <w:szCs w:val="20"/>
              </w:rPr>
            </w:pPr>
            <w:r w:rsidRPr="000E685F">
              <w:rPr>
                <w:color w:val="000000"/>
                <w:sz w:val="20"/>
                <w:szCs w:val="20"/>
              </w:rPr>
              <w:t>first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6BF89"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E97A6" w14:textId="77777777" w:rsidR="000E685F" w:rsidRPr="000E685F" w:rsidRDefault="000E685F" w:rsidP="000E685F">
            <w:pPr>
              <w:rPr>
                <w:color w:val="000000"/>
                <w:sz w:val="20"/>
                <w:szCs w:val="20"/>
              </w:rPr>
            </w:pPr>
            <w:r w:rsidRPr="000E685F">
              <w:rPr>
                <w:color w:val="000000"/>
                <w:sz w:val="20"/>
                <w:szCs w:val="20"/>
              </w:rPr>
              <w:t>JoinRowSet.Jfirst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CB3F1" w14:textId="77777777" w:rsidR="000E685F" w:rsidRPr="000E685F" w:rsidRDefault="000E685F" w:rsidP="000E685F">
            <w:pPr>
              <w:jc w:val="right"/>
              <w:rPr>
                <w:color w:val="000000"/>
                <w:sz w:val="20"/>
                <w:szCs w:val="20"/>
              </w:rPr>
            </w:pPr>
            <w:r w:rsidRPr="000E685F">
              <w:rPr>
                <w:color w:val="000000"/>
                <w:sz w:val="20"/>
                <w:szCs w:val="20"/>
              </w:rPr>
              <w:t>-447</w:t>
            </w:r>
          </w:p>
        </w:tc>
      </w:tr>
      <w:tr w:rsidR="000E685F" w14:paraId="5161AE2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EB8BB" w14:textId="77777777" w:rsidR="000E685F" w:rsidRPr="000E685F" w:rsidRDefault="000E685F" w:rsidP="000E685F">
            <w:pPr>
              <w:rPr>
                <w:color w:val="000000"/>
                <w:sz w:val="20"/>
                <w:szCs w:val="20"/>
              </w:rPr>
            </w:pPr>
            <w:r w:rsidRPr="000E685F">
              <w:rPr>
                <w:color w:val="000000"/>
                <w:sz w:val="20"/>
                <w:szCs w:val="20"/>
              </w:rPr>
              <w:t>from</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1A471" w14:textId="77777777" w:rsidR="000E685F" w:rsidRPr="000E685F" w:rsidRDefault="000E685F" w:rsidP="000E685F">
            <w:pPr>
              <w:rPr>
                <w:color w:val="000000"/>
                <w:sz w:val="20"/>
                <w:szCs w:val="20"/>
              </w:rPr>
            </w:pPr>
            <w:r w:rsidRPr="000E685F">
              <w:rPr>
                <w:color w:val="000000"/>
                <w:sz w:val="20"/>
                <w:szCs w:val="20"/>
              </w:rPr>
              <w:t>From</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E59F8" w14:textId="77777777" w:rsidR="000E685F" w:rsidRPr="000E685F" w:rsidRDefault="000E685F" w:rsidP="000E685F">
            <w:pPr>
              <w:rPr>
                <w:color w:val="000000"/>
                <w:sz w:val="20"/>
                <w:szCs w:val="20"/>
              </w:rPr>
            </w:pPr>
            <w:r w:rsidRPr="000E685F">
              <w:rPr>
                <w:color w:val="000000"/>
                <w:sz w:val="20"/>
                <w:szCs w:val="20"/>
              </w:rPr>
              <w:t>TransitionRowSet,TrsFrom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E4D8A" w14:textId="77777777" w:rsidR="000E685F" w:rsidRPr="000E685F" w:rsidRDefault="000E685F" w:rsidP="000E685F">
            <w:pPr>
              <w:jc w:val="right"/>
              <w:rPr>
                <w:color w:val="000000"/>
                <w:sz w:val="20"/>
                <w:szCs w:val="20"/>
              </w:rPr>
            </w:pPr>
            <w:r w:rsidRPr="000E685F">
              <w:rPr>
                <w:color w:val="000000"/>
                <w:sz w:val="20"/>
                <w:szCs w:val="20"/>
              </w:rPr>
              <w:t>-416</w:t>
            </w:r>
          </w:p>
        </w:tc>
      </w:tr>
      <w:tr w:rsidR="000E685F" w14:paraId="47B67ED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2F44C" w14:textId="77777777" w:rsidR="000E685F" w:rsidRPr="000E685F" w:rsidRDefault="000E685F" w:rsidP="000E685F">
            <w:pPr>
              <w:rPr>
                <w:color w:val="000000"/>
                <w:sz w:val="20"/>
                <w:szCs w:val="20"/>
              </w:rPr>
            </w:pPr>
            <w:r w:rsidRPr="000E685F">
              <w:rPr>
                <w:color w:val="000000"/>
                <w:sz w:val="20"/>
                <w:szCs w:val="20"/>
              </w:rPr>
              <w:t>groupings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2D131"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00684" w14:textId="77777777" w:rsidR="000E685F" w:rsidRPr="000E685F" w:rsidRDefault="000E685F" w:rsidP="000E685F">
            <w:pPr>
              <w:rPr>
                <w:color w:val="000000"/>
                <w:sz w:val="20"/>
                <w:szCs w:val="20"/>
              </w:rPr>
            </w:pPr>
            <w:r w:rsidRPr="000E685F">
              <w:rPr>
                <w:color w:val="000000"/>
                <w:sz w:val="20"/>
                <w:szCs w:val="20"/>
              </w:rPr>
              <w:t>GroupingRowSet.Groupings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6B4E4" w14:textId="77777777" w:rsidR="000E685F" w:rsidRPr="000E685F" w:rsidRDefault="000E685F" w:rsidP="000E685F">
            <w:pPr>
              <w:jc w:val="right"/>
              <w:rPr>
                <w:color w:val="000000"/>
                <w:sz w:val="20"/>
                <w:szCs w:val="20"/>
              </w:rPr>
            </w:pPr>
            <w:r w:rsidRPr="000E685F">
              <w:rPr>
                <w:color w:val="000000"/>
                <w:sz w:val="20"/>
                <w:szCs w:val="20"/>
              </w:rPr>
              <w:t>-406</w:t>
            </w:r>
          </w:p>
        </w:tc>
      </w:tr>
      <w:tr w:rsidR="000E685F" w14:paraId="7B8FCB9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D1383" w14:textId="77777777" w:rsidR="000E685F" w:rsidRPr="000E685F" w:rsidRDefault="000E685F" w:rsidP="000E685F">
            <w:pPr>
              <w:rPr>
                <w:color w:val="000000"/>
                <w:sz w:val="20"/>
                <w:szCs w:val="20"/>
              </w:rPr>
            </w:pPr>
            <w:r w:rsidRPr="000E685F">
              <w:rPr>
                <w:color w:val="000000"/>
                <w:sz w:val="20"/>
                <w:szCs w:val="20"/>
              </w:rPr>
              <w:t>groupSpec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69C6" w14:textId="77777777" w:rsidR="000E685F" w:rsidRPr="000E685F" w:rsidRDefault="000E685F" w:rsidP="000E685F">
            <w:pPr>
              <w:rPr>
                <w:color w:val="000000"/>
                <w:sz w:val="20"/>
                <w:szCs w:val="20"/>
              </w:rPr>
            </w:pPr>
            <w:r w:rsidRPr="000E685F">
              <w:rPr>
                <w:color w:val="000000"/>
                <w:sz w:val="20"/>
                <w:szCs w:val="20"/>
              </w:rPr>
              <w:t>GroupSpecification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09AF5" w14:textId="77777777" w:rsidR="000E685F" w:rsidRPr="000E685F" w:rsidRDefault="000E685F" w:rsidP="000E685F">
            <w:pPr>
              <w:rPr>
                <w:color w:val="000000"/>
                <w:sz w:val="20"/>
                <w:szCs w:val="20"/>
              </w:rPr>
            </w:pPr>
            <w:r w:rsidRPr="000E685F">
              <w:rPr>
                <w:color w:val="000000"/>
                <w:sz w:val="20"/>
                <w:szCs w:val="20"/>
              </w:rPr>
              <w:t>TableExpression.Group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59487" w14:textId="77777777" w:rsidR="000E685F" w:rsidRPr="000E685F" w:rsidRDefault="000E685F" w:rsidP="000E685F">
            <w:pPr>
              <w:jc w:val="right"/>
              <w:rPr>
                <w:color w:val="000000"/>
                <w:sz w:val="20"/>
                <w:szCs w:val="20"/>
              </w:rPr>
            </w:pPr>
            <w:r w:rsidRPr="000E685F">
              <w:rPr>
                <w:color w:val="000000"/>
                <w:sz w:val="20"/>
                <w:szCs w:val="20"/>
              </w:rPr>
              <w:t>-199</w:t>
            </w:r>
          </w:p>
        </w:tc>
      </w:tr>
      <w:tr w:rsidR="000E685F" w14:paraId="2501C3F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35EAA" w14:textId="77777777" w:rsidR="000E685F" w:rsidRPr="000E685F" w:rsidRDefault="000E685F" w:rsidP="000E685F">
            <w:pPr>
              <w:rPr>
                <w:color w:val="000000"/>
                <w:sz w:val="20"/>
                <w:szCs w:val="20"/>
              </w:rPr>
            </w:pPr>
            <w:r w:rsidRPr="000E685F">
              <w:rPr>
                <w:color w:val="000000"/>
                <w:sz w:val="20"/>
                <w:szCs w:val="20"/>
              </w:rPr>
              <w:t>having</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379C0" w14:textId="77777777" w:rsidR="000E685F" w:rsidRPr="000E685F" w:rsidRDefault="000E685F" w:rsidP="000E685F">
            <w:pPr>
              <w:rPr>
                <w:color w:val="000000"/>
                <w:sz w:val="20"/>
                <w:szCs w:val="20"/>
              </w:rPr>
            </w:pPr>
            <w:r w:rsidRPr="000E685F">
              <w:rPr>
                <w:color w:val="000000"/>
                <w:sz w:val="20"/>
                <w:szCs w:val="20"/>
              </w:rPr>
              <w:t>BTree&lt;long,bool&gt;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273FF" w14:textId="77777777" w:rsidR="000E685F" w:rsidRPr="000E685F" w:rsidRDefault="000E685F" w:rsidP="000E685F">
            <w:pPr>
              <w:rPr>
                <w:color w:val="000000"/>
                <w:sz w:val="20"/>
                <w:szCs w:val="20"/>
              </w:rPr>
            </w:pPr>
            <w:r w:rsidRPr="000E685F">
              <w:rPr>
                <w:color w:val="000000"/>
                <w:sz w:val="20"/>
                <w:szCs w:val="20"/>
              </w:rPr>
              <w:t>TableExpression.Having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8CEC8" w14:textId="77777777" w:rsidR="000E685F" w:rsidRPr="000E685F" w:rsidRDefault="000E685F" w:rsidP="000E685F">
            <w:pPr>
              <w:jc w:val="right"/>
              <w:rPr>
                <w:color w:val="000000"/>
                <w:sz w:val="20"/>
                <w:szCs w:val="20"/>
              </w:rPr>
            </w:pPr>
            <w:r w:rsidRPr="000E685F">
              <w:rPr>
                <w:color w:val="000000"/>
                <w:sz w:val="20"/>
                <w:szCs w:val="20"/>
              </w:rPr>
              <w:t>-200</w:t>
            </w:r>
          </w:p>
        </w:tc>
      </w:tr>
      <w:tr w:rsidR="000E685F" w14:paraId="74CFCFF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8D27F" w14:textId="77777777" w:rsidR="000E685F" w:rsidRPr="000E685F" w:rsidRDefault="000E685F" w:rsidP="000E685F">
            <w:pPr>
              <w:rPr>
                <w:color w:val="000000"/>
                <w:sz w:val="20"/>
                <w:szCs w:val="20"/>
              </w:rPr>
            </w:pPr>
            <w:r w:rsidRPr="000E685F">
              <w:rPr>
                <w:color w:val="000000"/>
                <w:sz w:val="20"/>
                <w:szCs w:val="20"/>
              </w:rPr>
              <w:t>index</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02934" w14:textId="77777777" w:rsidR="000E685F" w:rsidRPr="000E685F" w:rsidRDefault="0066248B" w:rsidP="000E685F">
            <w:pPr>
              <w:rPr>
                <w:color w:val="000000"/>
                <w:sz w:val="20"/>
                <w:szCs w:val="20"/>
              </w:rPr>
            </w:pPr>
            <w:r>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98C47" w14:textId="77777777" w:rsidR="000E685F" w:rsidRPr="000E685F" w:rsidRDefault="000E685F" w:rsidP="000E685F">
            <w:pPr>
              <w:rPr>
                <w:color w:val="000000"/>
                <w:sz w:val="20"/>
                <w:szCs w:val="20"/>
              </w:rPr>
            </w:pPr>
            <w:r w:rsidRPr="000E685F">
              <w:rPr>
                <w:color w:val="000000"/>
                <w:sz w:val="20"/>
                <w:szCs w:val="20"/>
              </w:rPr>
              <w:t>IndexRowSet._Index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75835" w14:textId="77777777" w:rsidR="000E685F" w:rsidRPr="000E685F" w:rsidRDefault="000E685F" w:rsidP="000E685F">
            <w:pPr>
              <w:jc w:val="right"/>
              <w:rPr>
                <w:color w:val="000000"/>
                <w:sz w:val="20"/>
                <w:szCs w:val="20"/>
              </w:rPr>
            </w:pPr>
            <w:r w:rsidRPr="000E685F">
              <w:rPr>
                <w:color w:val="000000"/>
                <w:sz w:val="20"/>
                <w:szCs w:val="20"/>
              </w:rPr>
              <w:t>-410</w:t>
            </w:r>
          </w:p>
        </w:tc>
      </w:tr>
      <w:tr w:rsidR="000E685F" w14:paraId="7296C68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AAB25" w14:textId="77777777" w:rsidR="000E685F" w:rsidRPr="000E685F" w:rsidRDefault="000E685F" w:rsidP="000E685F">
            <w:pPr>
              <w:rPr>
                <w:color w:val="000000"/>
                <w:sz w:val="20"/>
                <w:szCs w:val="20"/>
              </w:rPr>
            </w:pPr>
            <w:r w:rsidRPr="000E685F">
              <w:rPr>
                <w:color w:val="000000"/>
                <w:sz w:val="20"/>
                <w:szCs w:val="20"/>
              </w:rPr>
              <w:t>indexdefpos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49811"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A6DB0" w14:textId="77777777" w:rsidR="000E685F" w:rsidRPr="000E685F" w:rsidRDefault="000E685F" w:rsidP="000E685F">
            <w:pPr>
              <w:rPr>
                <w:color w:val="000000"/>
                <w:sz w:val="20"/>
                <w:szCs w:val="20"/>
              </w:rPr>
            </w:pPr>
            <w:r w:rsidRPr="000E685F">
              <w:rPr>
                <w:color w:val="000000"/>
                <w:sz w:val="20"/>
                <w:szCs w:val="20"/>
              </w:rPr>
              <w:t>TransitionRowSet.IxDefPos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EC48B" w14:textId="77777777" w:rsidR="000E685F" w:rsidRPr="000E685F" w:rsidRDefault="000E685F" w:rsidP="000E685F">
            <w:pPr>
              <w:jc w:val="right"/>
              <w:rPr>
                <w:color w:val="000000"/>
                <w:sz w:val="20"/>
                <w:szCs w:val="20"/>
              </w:rPr>
            </w:pPr>
            <w:r w:rsidRPr="000E685F">
              <w:rPr>
                <w:color w:val="000000"/>
                <w:sz w:val="20"/>
                <w:szCs w:val="20"/>
              </w:rPr>
              <w:t>-420</w:t>
            </w:r>
          </w:p>
        </w:tc>
      </w:tr>
      <w:tr w:rsidR="000E685F" w14:paraId="04D5C04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B5EE5" w14:textId="77777777" w:rsidR="000E685F" w:rsidRPr="000E685F" w:rsidRDefault="000E685F" w:rsidP="000E685F">
            <w:pPr>
              <w:rPr>
                <w:color w:val="000000"/>
                <w:sz w:val="20"/>
                <w:szCs w:val="20"/>
              </w:rPr>
            </w:pPr>
            <w:r w:rsidRPr="000E685F">
              <w:rPr>
                <w:color w:val="000000"/>
                <w:sz w:val="20"/>
                <w:szCs w:val="20"/>
              </w:rPr>
              <w:t>join</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44B09" w14:textId="77777777" w:rsidR="000E685F" w:rsidRPr="000E685F" w:rsidRDefault="000E685F" w:rsidP="000E685F">
            <w:pPr>
              <w:rPr>
                <w:color w:val="000000"/>
                <w:sz w:val="20"/>
                <w:szCs w:val="20"/>
              </w:rPr>
            </w:pPr>
            <w:r w:rsidRPr="000E685F">
              <w:rPr>
                <w:color w:val="000000"/>
                <w:sz w:val="20"/>
                <w:szCs w:val="20"/>
              </w:rPr>
              <w:t>JoinPart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F7BED" w14:textId="77777777" w:rsidR="000E685F" w:rsidRPr="000E685F" w:rsidRDefault="000E685F" w:rsidP="000E685F">
            <w:pPr>
              <w:rPr>
                <w:color w:val="000000"/>
                <w:sz w:val="20"/>
                <w:szCs w:val="20"/>
              </w:rPr>
            </w:pPr>
            <w:r w:rsidRPr="000E685F">
              <w:rPr>
                <w:color w:val="000000"/>
                <w:sz w:val="20"/>
                <w:szCs w:val="20"/>
              </w:rPr>
              <w:t>JoinRowSet._Join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1FD0D" w14:textId="77777777" w:rsidR="000E685F" w:rsidRPr="000E685F" w:rsidRDefault="000E685F" w:rsidP="000E685F">
            <w:pPr>
              <w:jc w:val="right"/>
              <w:rPr>
                <w:color w:val="000000"/>
                <w:sz w:val="20"/>
                <w:szCs w:val="20"/>
              </w:rPr>
            </w:pPr>
            <w:r w:rsidRPr="000E685F">
              <w:rPr>
                <w:color w:val="000000"/>
                <w:sz w:val="20"/>
                <w:szCs w:val="20"/>
              </w:rPr>
              <w:t>-446</w:t>
            </w:r>
          </w:p>
        </w:tc>
      </w:tr>
      <w:tr w:rsidR="000E685F" w14:paraId="318A2AF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E347E" w14:textId="77777777" w:rsidR="000E685F" w:rsidRPr="000E685F" w:rsidRDefault="000E685F" w:rsidP="000E685F">
            <w:pPr>
              <w:rPr>
                <w:color w:val="000000"/>
                <w:sz w:val="20"/>
                <w:szCs w:val="20"/>
              </w:rPr>
            </w:pPr>
            <w:r w:rsidRPr="000E685F">
              <w:rPr>
                <w:color w:val="000000"/>
                <w:sz w:val="20"/>
                <w:szCs w:val="20"/>
              </w:rPr>
              <w:t>keys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0914D"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31469" w14:textId="77777777" w:rsidR="000E685F" w:rsidRPr="000E685F" w:rsidRDefault="000E685F" w:rsidP="000E685F">
            <w:pPr>
              <w:rPr>
                <w:color w:val="000000"/>
                <w:sz w:val="20"/>
                <w:szCs w:val="20"/>
              </w:rPr>
            </w:pPr>
            <w:r w:rsidRPr="000E685F">
              <w:rPr>
                <w:color w:val="000000"/>
                <w:sz w:val="20"/>
                <w:szCs w:val="20"/>
              </w:rPr>
              <w:t>Index.Keys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C707" w14:textId="77777777" w:rsidR="000E685F" w:rsidRPr="000E685F" w:rsidRDefault="000E685F" w:rsidP="000E685F">
            <w:pPr>
              <w:jc w:val="right"/>
              <w:rPr>
                <w:color w:val="000000"/>
                <w:sz w:val="20"/>
                <w:szCs w:val="20"/>
              </w:rPr>
            </w:pPr>
            <w:r w:rsidRPr="000E685F">
              <w:rPr>
                <w:color w:val="000000"/>
                <w:sz w:val="20"/>
                <w:szCs w:val="20"/>
              </w:rPr>
              <w:t>-159</w:t>
            </w:r>
          </w:p>
        </w:tc>
      </w:tr>
      <w:tr w:rsidR="000E685F" w14:paraId="56D6EA9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E1966" w14:textId="77777777" w:rsidR="000E685F" w:rsidRPr="000E685F" w:rsidRDefault="000E685F" w:rsidP="000E685F">
            <w:pPr>
              <w:rPr>
                <w:color w:val="000000"/>
                <w:sz w:val="20"/>
                <w:szCs w:val="20"/>
              </w:rPr>
            </w:pPr>
            <w:r w:rsidRPr="000E685F">
              <w:rPr>
                <w:color w:val="000000"/>
                <w:sz w:val="20"/>
                <w:szCs w:val="20"/>
              </w:rPr>
              <w:t>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11A38"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D113" w14:textId="77777777" w:rsidR="000E685F" w:rsidRPr="000E685F" w:rsidRDefault="000E685F" w:rsidP="000E685F">
            <w:pPr>
              <w:rPr>
                <w:color w:val="000000"/>
                <w:sz w:val="20"/>
                <w:szCs w:val="20"/>
              </w:rPr>
            </w:pPr>
            <w:r w:rsidRPr="000E685F">
              <w:rPr>
                <w:color w:val="000000"/>
                <w:sz w:val="20"/>
                <w:szCs w:val="20"/>
              </w:rPr>
              <w:t>TransitionTableRowSet.Map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CB41E" w14:textId="77777777" w:rsidR="000E685F" w:rsidRPr="000E685F" w:rsidRDefault="000E685F" w:rsidP="000E685F">
            <w:pPr>
              <w:jc w:val="right"/>
              <w:rPr>
                <w:color w:val="000000"/>
                <w:sz w:val="20"/>
                <w:szCs w:val="20"/>
              </w:rPr>
            </w:pPr>
            <w:r w:rsidRPr="000E685F">
              <w:rPr>
                <w:color w:val="000000"/>
                <w:sz w:val="20"/>
                <w:szCs w:val="20"/>
              </w:rPr>
              <w:t>-433</w:t>
            </w:r>
          </w:p>
        </w:tc>
      </w:tr>
      <w:tr w:rsidR="000E685F" w14:paraId="55524616"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2A143" w14:textId="77777777" w:rsidR="000E685F" w:rsidRPr="000E685F" w:rsidRDefault="000E685F" w:rsidP="000E685F">
            <w:pPr>
              <w:rPr>
                <w:color w:val="000000"/>
                <w:sz w:val="20"/>
                <w:szCs w:val="20"/>
              </w:rPr>
            </w:pPr>
            <w:r w:rsidRPr="000E685F">
              <w:rPr>
                <w:color w:val="000000"/>
                <w:sz w:val="20"/>
                <w:szCs w:val="20"/>
              </w:rPr>
              <w:t>matches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14B3A" w14:textId="77777777" w:rsidR="000E685F" w:rsidRPr="000E685F" w:rsidRDefault="000E685F" w:rsidP="000E685F">
            <w:pPr>
              <w:rPr>
                <w:color w:val="000000"/>
                <w:sz w:val="20"/>
                <w:szCs w:val="20"/>
              </w:rPr>
            </w:pPr>
            <w:r w:rsidRPr="000E685F">
              <w:rPr>
                <w:color w:val="000000"/>
                <w:sz w:val="20"/>
                <w:szCs w:val="20"/>
              </w:rPr>
              <w:t>BTree&lt;long,TypedValue&gt;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B947" w14:textId="77777777" w:rsidR="000E685F" w:rsidRPr="000E685F" w:rsidRDefault="000E685F" w:rsidP="000E685F">
            <w:pPr>
              <w:rPr>
                <w:color w:val="000000"/>
                <w:sz w:val="20"/>
                <w:szCs w:val="20"/>
              </w:rPr>
            </w:pPr>
            <w:r w:rsidRPr="000E685F">
              <w:rPr>
                <w:color w:val="000000"/>
                <w:sz w:val="20"/>
                <w:szCs w:val="20"/>
              </w:rPr>
              <w:t>Query._Matches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39E06" w14:textId="77777777" w:rsidR="000E685F" w:rsidRPr="000E685F" w:rsidRDefault="000E685F" w:rsidP="000E685F">
            <w:pPr>
              <w:jc w:val="right"/>
              <w:rPr>
                <w:color w:val="000000"/>
                <w:sz w:val="20"/>
                <w:szCs w:val="20"/>
              </w:rPr>
            </w:pPr>
            <w:r w:rsidRPr="000E685F">
              <w:rPr>
                <w:color w:val="000000"/>
                <w:sz w:val="20"/>
                <w:szCs w:val="20"/>
              </w:rPr>
              <w:t>-182</w:t>
            </w:r>
          </w:p>
        </w:tc>
      </w:tr>
      <w:tr w:rsidR="000E685F" w14:paraId="5C5386F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7A836" w14:textId="77777777" w:rsidR="000E685F" w:rsidRPr="000E685F" w:rsidRDefault="000E685F" w:rsidP="000E685F">
            <w:pPr>
              <w:rPr>
                <w:color w:val="000000"/>
                <w:sz w:val="20"/>
                <w:szCs w:val="20"/>
              </w:rPr>
            </w:pPr>
            <w:r w:rsidRPr="000E685F">
              <w:rPr>
                <w:color w:val="000000"/>
                <w:sz w:val="20"/>
                <w:szCs w:val="20"/>
              </w:rPr>
              <w:t>matching</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D00E0" w14:textId="77777777" w:rsidR="000E685F" w:rsidRPr="000E685F" w:rsidRDefault="000E685F" w:rsidP="000E685F">
            <w:pPr>
              <w:rPr>
                <w:color w:val="000000"/>
                <w:sz w:val="20"/>
                <w:szCs w:val="20"/>
              </w:rPr>
            </w:pPr>
            <w:r w:rsidRPr="000E685F">
              <w:rPr>
                <w:color w:val="000000"/>
                <w:sz w:val="20"/>
                <w:szCs w:val="20"/>
              </w:rPr>
              <w:t>BTree&lt;long,BTree&lt;long,bool&gt;&gt;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76260" w14:textId="77777777" w:rsidR="000E685F" w:rsidRPr="000E685F" w:rsidRDefault="000E685F" w:rsidP="000E685F">
            <w:pPr>
              <w:rPr>
                <w:color w:val="000000"/>
                <w:sz w:val="20"/>
                <w:szCs w:val="20"/>
              </w:rPr>
            </w:pPr>
            <w:r w:rsidRPr="000E685F">
              <w:rPr>
                <w:color w:val="000000"/>
                <w:sz w:val="20"/>
                <w:szCs w:val="20"/>
              </w:rPr>
              <w:t>Query.Matching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5BDEA" w14:textId="77777777" w:rsidR="000E685F" w:rsidRPr="000E685F" w:rsidRDefault="000E685F" w:rsidP="000E685F">
            <w:pPr>
              <w:jc w:val="right"/>
              <w:rPr>
                <w:color w:val="000000"/>
                <w:sz w:val="20"/>
                <w:szCs w:val="20"/>
              </w:rPr>
            </w:pPr>
            <w:r w:rsidRPr="000E685F">
              <w:rPr>
                <w:color w:val="000000"/>
                <w:sz w:val="20"/>
                <w:szCs w:val="20"/>
              </w:rPr>
              <w:t>-183</w:t>
            </w:r>
          </w:p>
        </w:tc>
      </w:tr>
      <w:tr w:rsidR="000E685F" w14:paraId="29183CF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D53C0" w14:textId="77777777" w:rsidR="000E685F" w:rsidRPr="000E685F" w:rsidRDefault="000E685F" w:rsidP="000E685F">
            <w:pPr>
              <w:rPr>
                <w:color w:val="000000"/>
                <w:sz w:val="20"/>
                <w:szCs w:val="20"/>
              </w:rPr>
            </w:pPr>
            <w:r w:rsidRPr="000E685F">
              <w:rPr>
                <w:color w:val="000000"/>
                <w:sz w:val="20"/>
                <w:szCs w:val="20"/>
              </w:rPr>
              <w:lastRenderedPageBreak/>
              <w:t>mtree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2B20E" w14:textId="77777777" w:rsidR="000E685F" w:rsidRPr="000E685F" w:rsidRDefault="000E685F" w:rsidP="000E685F">
            <w:pPr>
              <w:rPr>
                <w:color w:val="000000"/>
                <w:sz w:val="20"/>
                <w:szCs w:val="20"/>
              </w:rPr>
            </w:pPr>
            <w:r w:rsidRPr="000E685F">
              <w:rPr>
                <w:color w:val="000000"/>
                <w:sz w:val="20"/>
                <w:szCs w:val="20"/>
              </w:rPr>
              <w:t>MTree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C3F7" w14:textId="77777777" w:rsidR="000E685F" w:rsidRPr="000E685F" w:rsidRDefault="000E685F" w:rsidP="000E685F">
            <w:pPr>
              <w:rPr>
                <w:color w:val="000000"/>
                <w:sz w:val="20"/>
                <w:szCs w:val="20"/>
              </w:rPr>
            </w:pPr>
            <w:r w:rsidRPr="000E685F">
              <w:rPr>
                <w:color w:val="000000"/>
                <w:sz w:val="20"/>
                <w:szCs w:val="20"/>
              </w:rPr>
              <w:t>Index.Tree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9E63" w14:textId="77777777" w:rsidR="000E685F" w:rsidRPr="000E685F" w:rsidRDefault="000E685F" w:rsidP="000E685F">
            <w:pPr>
              <w:jc w:val="right"/>
              <w:rPr>
                <w:color w:val="000000"/>
                <w:sz w:val="20"/>
                <w:szCs w:val="20"/>
              </w:rPr>
            </w:pPr>
            <w:r w:rsidRPr="000E685F">
              <w:rPr>
                <w:color w:val="000000"/>
                <w:sz w:val="20"/>
                <w:szCs w:val="20"/>
              </w:rPr>
              <w:t>-164</w:t>
            </w:r>
          </w:p>
        </w:tc>
      </w:tr>
      <w:tr w:rsidR="000E685F" w14:paraId="2EDEAB6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8AE06" w14:textId="77777777" w:rsidR="000E685F" w:rsidRPr="000E685F" w:rsidRDefault="000E685F" w:rsidP="000E685F">
            <w:pPr>
              <w:rPr>
                <w:color w:val="000000"/>
                <w:sz w:val="20"/>
                <w:szCs w:val="20"/>
              </w:rPr>
            </w:pPr>
            <w:r w:rsidRPr="000E685F">
              <w:rPr>
                <w:color w:val="000000"/>
                <w:sz w:val="20"/>
                <w:szCs w:val="20"/>
              </w:rPr>
              <w:t>needed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8D62C"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D4674" w14:textId="77777777" w:rsidR="000E685F" w:rsidRPr="000E685F" w:rsidRDefault="000E685F" w:rsidP="000E685F">
            <w:pPr>
              <w:rPr>
                <w:color w:val="000000"/>
                <w:sz w:val="20"/>
                <w:szCs w:val="20"/>
              </w:rPr>
            </w:pPr>
            <w:r w:rsidRPr="000E685F">
              <w:rPr>
                <w:color w:val="000000"/>
                <w:sz w:val="20"/>
                <w:szCs w:val="20"/>
              </w:rPr>
              <w:t>RowSet._Needed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49C57" w14:textId="77777777" w:rsidR="000E685F" w:rsidRPr="000E685F" w:rsidRDefault="000E685F" w:rsidP="000E685F">
            <w:pPr>
              <w:jc w:val="right"/>
              <w:rPr>
                <w:color w:val="000000"/>
                <w:sz w:val="20"/>
                <w:szCs w:val="20"/>
              </w:rPr>
            </w:pPr>
            <w:r w:rsidRPr="000E685F">
              <w:rPr>
                <w:color w:val="000000"/>
                <w:sz w:val="20"/>
                <w:szCs w:val="20"/>
              </w:rPr>
              <w:t>-401</w:t>
            </w:r>
          </w:p>
        </w:tc>
      </w:tr>
      <w:tr w:rsidR="000E685F" w14:paraId="2139F5A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209D9" w14:textId="77777777" w:rsidR="000E685F" w:rsidRPr="000E685F" w:rsidRDefault="000E685F" w:rsidP="000E685F">
            <w:pPr>
              <w:rPr>
                <w:color w:val="000000"/>
                <w:sz w:val="20"/>
                <w:szCs w:val="20"/>
              </w:rPr>
            </w:pPr>
            <w:r w:rsidRPr="000E685F">
              <w:rPr>
                <w:color w:val="000000"/>
                <w:sz w:val="20"/>
                <w:szCs w:val="20"/>
              </w:rPr>
              <w:t>offset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0A099" w14:textId="77777777" w:rsidR="000E685F" w:rsidRPr="000E685F" w:rsidRDefault="000E685F" w:rsidP="000E685F">
            <w:pPr>
              <w:rPr>
                <w:color w:val="000000"/>
                <w:sz w:val="20"/>
                <w:szCs w:val="20"/>
              </w:rPr>
            </w:pPr>
            <w:r w:rsidRPr="000E685F">
              <w:rPr>
                <w:color w:val="000000"/>
                <w:sz w:val="20"/>
                <w:szCs w:val="20"/>
              </w:rPr>
              <w:t>int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DF476" w14:textId="77777777" w:rsidR="000E685F" w:rsidRPr="000E685F" w:rsidRDefault="000E685F" w:rsidP="000E685F">
            <w:pPr>
              <w:rPr>
                <w:color w:val="000000"/>
                <w:sz w:val="20"/>
                <w:szCs w:val="20"/>
              </w:rPr>
            </w:pPr>
            <w:r w:rsidRPr="000E685F">
              <w:rPr>
                <w:color w:val="000000"/>
                <w:sz w:val="20"/>
                <w:szCs w:val="20"/>
              </w:rPr>
              <w:t>RowSetSection.Offset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81567" w14:textId="77777777" w:rsidR="000E685F" w:rsidRPr="000E685F" w:rsidRDefault="000E685F" w:rsidP="000E685F">
            <w:pPr>
              <w:jc w:val="right"/>
              <w:rPr>
                <w:color w:val="000000"/>
                <w:sz w:val="20"/>
                <w:szCs w:val="20"/>
              </w:rPr>
            </w:pPr>
            <w:r w:rsidRPr="000E685F">
              <w:rPr>
                <w:color w:val="000000"/>
                <w:sz w:val="20"/>
                <w:szCs w:val="20"/>
              </w:rPr>
              <w:t>-438</w:t>
            </w:r>
          </w:p>
        </w:tc>
      </w:tr>
      <w:tr w:rsidR="000E685F" w14:paraId="12784C2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BAFE" w14:textId="77777777" w:rsidR="000E685F" w:rsidRPr="000E685F" w:rsidRDefault="000E685F" w:rsidP="000E685F">
            <w:pPr>
              <w:rPr>
                <w:color w:val="000000"/>
                <w:sz w:val="20"/>
                <w:szCs w:val="20"/>
              </w:rPr>
            </w:pPr>
            <w:r w:rsidRPr="000E685F">
              <w:rPr>
                <w:color w:val="000000"/>
                <w:sz w:val="20"/>
                <w:szCs w:val="20"/>
              </w:rPr>
              <w:t>proc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C5F" w14:textId="77777777" w:rsidR="000E685F" w:rsidRPr="000E685F" w:rsidRDefault="000E685F" w:rsidP="000E685F">
            <w:pPr>
              <w:rPr>
                <w:color w:val="000000"/>
                <w:sz w:val="20"/>
                <w:szCs w:val="20"/>
              </w:rPr>
            </w:pPr>
            <w:r w:rsidRPr="000E685F">
              <w:rPr>
                <w:color w:val="000000"/>
                <w:sz w:val="20"/>
                <w:szCs w:val="20"/>
              </w:rPr>
              <w:t>Procedure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8FA25" w14:textId="77777777" w:rsidR="000E685F" w:rsidRPr="000E685F" w:rsidRDefault="000E685F" w:rsidP="000E685F">
            <w:pPr>
              <w:rPr>
                <w:color w:val="000000"/>
                <w:sz w:val="20"/>
                <w:szCs w:val="20"/>
              </w:rPr>
            </w:pPr>
            <w:r w:rsidRPr="000E685F">
              <w:rPr>
                <w:color w:val="000000"/>
                <w:sz w:val="20"/>
                <w:szCs w:val="20"/>
              </w:rPr>
              <w:t>RoutineCallRowSet.Proc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12AEC" w14:textId="77777777" w:rsidR="000E685F" w:rsidRPr="000E685F" w:rsidRDefault="000E685F" w:rsidP="000E685F">
            <w:pPr>
              <w:jc w:val="right"/>
              <w:rPr>
                <w:color w:val="000000"/>
                <w:sz w:val="20"/>
                <w:szCs w:val="20"/>
              </w:rPr>
            </w:pPr>
            <w:r w:rsidRPr="000E685F">
              <w:rPr>
                <w:color w:val="000000"/>
                <w:sz w:val="20"/>
                <w:szCs w:val="20"/>
              </w:rPr>
              <w:t>-436</w:t>
            </w:r>
          </w:p>
        </w:tc>
      </w:tr>
      <w:tr w:rsidR="000E685F" w14:paraId="030414C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DC72" w14:textId="77777777" w:rsidR="000E685F" w:rsidRPr="000E685F" w:rsidRDefault="000E685F" w:rsidP="000E685F">
            <w:pPr>
              <w:rPr>
                <w:color w:val="000000"/>
                <w:sz w:val="20"/>
                <w:szCs w:val="20"/>
              </w:rPr>
            </w:pPr>
            <w:r w:rsidRPr="000E685F">
              <w:rPr>
                <w:color w:val="000000"/>
                <w:sz w:val="20"/>
                <w:szCs w:val="20"/>
              </w:rPr>
              <w:t>ra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BDE8D"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59899" w14:textId="77777777" w:rsidR="000E685F" w:rsidRPr="000E685F" w:rsidRDefault="000E685F" w:rsidP="000E685F">
            <w:pPr>
              <w:rPr>
                <w:color w:val="000000"/>
                <w:sz w:val="20"/>
                <w:szCs w:val="20"/>
              </w:rPr>
            </w:pPr>
            <w:r w:rsidRPr="000E685F">
              <w:rPr>
                <w:color w:val="000000"/>
                <w:sz w:val="20"/>
                <w:szCs w:val="20"/>
              </w:rPr>
              <w:t>TransitionRowSet.Ra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BE319" w14:textId="77777777" w:rsidR="000E685F" w:rsidRPr="000E685F" w:rsidRDefault="000E685F" w:rsidP="000E685F">
            <w:pPr>
              <w:jc w:val="right"/>
              <w:rPr>
                <w:color w:val="000000"/>
                <w:sz w:val="20"/>
                <w:szCs w:val="20"/>
              </w:rPr>
            </w:pPr>
            <w:r w:rsidRPr="000E685F">
              <w:rPr>
                <w:color w:val="000000"/>
                <w:sz w:val="20"/>
                <w:szCs w:val="20"/>
              </w:rPr>
              <w:t>-424</w:t>
            </w:r>
          </w:p>
        </w:tc>
      </w:tr>
      <w:tr w:rsidR="000E685F" w14:paraId="029FFBD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7A00" w14:textId="77777777" w:rsidR="000E685F" w:rsidRPr="000E685F" w:rsidRDefault="000E685F" w:rsidP="000E685F">
            <w:pPr>
              <w:rPr>
                <w:color w:val="000000"/>
                <w:sz w:val="20"/>
                <w:szCs w:val="20"/>
              </w:rPr>
            </w:pPr>
            <w:r w:rsidRPr="000E685F">
              <w:rPr>
                <w:color w:val="000000"/>
                <w:sz w:val="20"/>
                <w:szCs w:val="20"/>
              </w:rPr>
              <w:t>rb</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B2C1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65F65" w14:textId="77777777" w:rsidR="000E685F" w:rsidRPr="000E685F" w:rsidRDefault="000E685F" w:rsidP="000E685F">
            <w:pPr>
              <w:rPr>
                <w:color w:val="000000"/>
                <w:sz w:val="20"/>
                <w:szCs w:val="20"/>
              </w:rPr>
            </w:pPr>
            <w:r w:rsidRPr="000E685F">
              <w:rPr>
                <w:color w:val="000000"/>
                <w:sz w:val="20"/>
                <w:szCs w:val="20"/>
              </w:rPr>
              <w:t>TransitionRowSet.Rb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69A6" w14:textId="77777777" w:rsidR="000E685F" w:rsidRPr="000E685F" w:rsidRDefault="000E685F" w:rsidP="000E685F">
            <w:pPr>
              <w:jc w:val="right"/>
              <w:rPr>
                <w:color w:val="000000"/>
                <w:sz w:val="20"/>
                <w:szCs w:val="20"/>
              </w:rPr>
            </w:pPr>
            <w:r w:rsidRPr="000E685F">
              <w:rPr>
                <w:color w:val="000000"/>
                <w:sz w:val="20"/>
                <w:szCs w:val="20"/>
              </w:rPr>
              <w:t>-422</w:t>
            </w:r>
          </w:p>
        </w:tc>
      </w:tr>
      <w:tr w:rsidR="000E685F" w14:paraId="60137A9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4EBB" w14:textId="77777777" w:rsidR="000E685F" w:rsidRPr="000E685F" w:rsidRDefault="000E685F" w:rsidP="000E685F">
            <w:pPr>
              <w:rPr>
                <w:color w:val="000000"/>
                <w:sz w:val="20"/>
                <w:szCs w:val="20"/>
              </w:rPr>
            </w:pPr>
            <w:r w:rsidRPr="000E685F">
              <w:rPr>
                <w:color w:val="000000"/>
                <w:sz w:val="20"/>
                <w:szCs w:val="20"/>
              </w:rPr>
              <w:t>result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23DCB" w14:textId="77777777" w:rsidR="000E685F" w:rsidRPr="000E685F" w:rsidRDefault="000E685F" w:rsidP="000E685F">
            <w:pPr>
              <w:rPr>
                <w:color w:val="000000"/>
                <w:sz w:val="20"/>
                <w:szCs w:val="20"/>
              </w:rPr>
            </w:pPr>
            <w:r w:rsidRPr="000E685F">
              <w:rPr>
                <w:color w:val="000000"/>
                <w:sz w:val="20"/>
                <w:szCs w:val="20"/>
              </w:rPr>
              <w:t>RowSet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67C4" w14:textId="77777777" w:rsidR="000E685F" w:rsidRPr="000E685F" w:rsidRDefault="000E685F" w:rsidP="000E685F">
            <w:pPr>
              <w:rPr>
                <w:color w:val="000000"/>
                <w:sz w:val="20"/>
                <w:szCs w:val="20"/>
              </w:rPr>
            </w:pPr>
            <w:r w:rsidRPr="000E685F">
              <w:rPr>
                <w:color w:val="000000"/>
                <w:sz w:val="20"/>
                <w:szCs w:val="20"/>
              </w:rPr>
              <w:t>RoutineCallRowSet.Result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EADEE" w14:textId="77777777" w:rsidR="000E685F" w:rsidRPr="000E685F" w:rsidRDefault="000E685F" w:rsidP="000E685F">
            <w:pPr>
              <w:jc w:val="right"/>
              <w:rPr>
                <w:color w:val="000000"/>
                <w:sz w:val="20"/>
                <w:szCs w:val="20"/>
              </w:rPr>
            </w:pPr>
            <w:r w:rsidRPr="000E685F">
              <w:rPr>
                <w:color w:val="000000"/>
                <w:sz w:val="20"/>
                <w:szCs w:val="20"/>
              </w:rPr>
              <w:t>-437</w:t>
            </w:r>
          </w:p>
        </w:tc>
      </w:tr>
      <w:tr w:rsidR="000E685F" w14:paraId="2095C073"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3123A" w14:textId="77777777" w:rsidR="000E685F" w:rsidRPr="000E685F" w:rsidRDefault="000E685F" w:rsidP="000E685F">
            <w:pPr>
              <w:rPr>
                <w:color w:val="000000"/>
                <w:sz w:val="20"/>
                <w:szCs w:val="20"/>
              </w:rPr>
            </w:pPr>
            <w:r w:rsidRPr="000E685F">
              <w:rPr>
                <w:color w:val="000000"/>
                <w:sz w:val="20"/>
                <w:szCs w:val="20"/>
              </w:rPr>
              <w:t>ri</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F2253"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892B" w14:textId="77777777" w:rsidR="000E685F" w:rsidRPr="000E685F" w:rsidRDefault="000E685F" w:rsidP="000E685F">
            <w:pPr>
              <w:rPr>
                <w:color w:val="000000"/>
                <w:sz w:val="20"/>
                <w:szCs w:val="20"/>
              </w:rPr>
            </w:pPr>
            <w:r w:rsidRPr="000E685F">
              <w:rPr>
                <w:color w:val="000000"/>
                <w:sz w:val="20"/>
                <w:szCs w:val="20"/>
              </w:rPr>
              <w:t>TransitionRowSet.Ri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F073F" w14:textId="77777777" w:rsidR="000E685F" w:rsidRPr="000E685F" w:rsidRDefault="000E685F" w:rsidP="000E685F">
            <w:pPr>
              <w:jc w:val="right"/>
              <w:rPr>
                <w:color w:val="000000"/>
                <w:sz w:val="20"/>
                <w:szCs w:val="20"/>
              </w:rPr>
            </w:pPr>
            <w:r w:rsidRPr="000E685F">
              <w:rPr>
                <w:color w:val="000000"/>
                <w:sz w:val="20"/>
                <w:szCs w:val="20"/>
              </w:rPr>
              <w:t>-423</w:t>
            </w:r>
          </w:p>
        </w:tc>
      </w:tr>
      <w:tr w:rsidR="000E685F" w14:paraId="3E0130C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4B6F9" w14:textId="77777777" w:rsidR="000E685F" w:rsidRPr="000E685F" w:rsidRDefault="000E685F" w:rsidP="000E685F">
            <w:pPr>
              <w:rPr>
                <w:color w:val="000000"/>
                <w:sz w:val="20"/>
                <w:szCs w:val="20"/>
              </w:rPr>
            </w:pPr>
            <w:r w:rsidRPr="000E685F">
              <w:rPr>
                <w:color w:val="000000"/>
                <w:sz w:val="20"/>
                <w:szCs w:val="20"/>
              </w:rPr>
              <w:t>rmap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C34F7"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8BEA6" w14:textId="77777777" w:rsidR="000E685F" w:rsidRPr="000E685F" w:rsidRDefault="000E685F" w:rsidP="000E685F">
            <w:pPr>
              <w:rPr>
                <w:color w:val="000000"/>
                <w:sz w:val="20"/>
                <w:szCs w:val="20"/>
              </w:rPr>
            </w:pPr>
            <w:r w:rsidRPr="000E685F">
              <w:rPr>
                <w:color w:val="000000"/>
                <w:sz w:val="20"/>
                <w:szCs w:val="20"/>
              </w:rPr>
              <w:t>TransitionTableRowSet.RMap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6B4C2" w14:textId="77777777" w:rsidR="000E685F" w:rsidRPr="000E685F" w:rsidRDefault="000E685F" w:rsidP="000E685F">
            <w:pPr>
              <w:jc w:val="right"/>
              <w:rPr>
                <w:color w:val="000000"/>
                <w:sz w:val="20"/>
                <w:szCs w:val="20"/>
              </w:rPr>
            </w:pPr>
            <w:r w:rsidRPr="000E685F">
              <w:rPr>
                <w:color w:val="000000"/>
                <w:sz w:val="20"/>
                <w:szCs w:val="20"/>
              </w:rPr>
              <w:t>-434</w:t>
            </w:r>
          </w:p>
        </w:tc>
      </w:tr>
      <w:tr w:rsidR="000E685F" w14:paraId="5370C461"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8DB8B" w14:textId="77777777" w:rsidR="000E685F" w:rsidRPr="000E685F" w:rsidRDefault="000E685F" w:rsidP="000E685F">
            <w:pPr>
              <w:rPr>
                <w:color w:val="000000"/>
                <w:sz w:val="20"/>
                <w:szCs w:val="20"/>
              </w:rPr>
            </w:pPr>
            <w:r w:rsidRPr="000E685F">
              <w:rPr>
                <w:color w:val="000000"/>
                <w:sz w:val="20"/>
                <w:szCs w:val="20"/>
              </w:rPr>
              <w:t>row</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B4581" w14:textId="77777777" w:rsidR="000E685F" w:rsidRPr="000E685F" w:rsidRDefault="000E685F" w:rsidP="000E685F">
            <w:pPr>
              <w:rPr>
                <w:color w:val="000000"/>
                <w:sz w:val="20"/>
                <w:szCs w:val="20"/>
              </w:rPr>
            </w:pPr>
            <w:r w:rsidRPr="000E685F">
              <w:rPr>
                <w:color w:val="000000"/>
                <w:sz w:val="20"/>
                <w:szCs w:val="20"/>
              </w:rPr>
              <w:t>TRow</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62FD2" w14:textId="77777777" w:rsidR="000E685F" w:rsidRPr="000E685F" w:rsidRDefault="000E685F" w:rsidP="000E685F">
            <w:pPr>
              <w:rPr>
                <w:color w:val="000000"/>
                <w:sz w:val="20"/>
                <w:szCs w:val="20"/>
              </w:rPr>
            </w:pPr>
            <w:r w:rsidRPr="000E685F">
              <w:rPr>
                <w:color w:val="000000"/>
                <w:sz w:val="20"/>
                <w:szCs w:val="20"/>
              </w:rPr>
              <w:t>TrivialRowSet.Singleton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5497B" w14:textId="77777777" w:rsidR="000E685F" w:rsidRPr="000E685F" w:rsidRDefault="000E685F" w:rsidP="000E685F">
            <w:pPr>
              <w:jc w:val="right"/>
              <w:rPr>
                <w:color w:val="000000"/>
                <w:sz w:val="20"/>
                <w:szCs w:val="20"/>
              </w:rPr>
            </w:pPr>
            <w:r w:rsidRPr="000E685F">
              <w:rPr>
                <w:color w:val="000000"/>
                <w:sz w:val="20"/>
                <w:szCs w:val="20"/>
              </w:rPr>
              <w:t>-405</w:t>
            </w:r>
          </w:p>
        </w:tc>
      </w:tr>
      <w:tr w:rsidR="000E685F" w14:paraId="2A10BF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AAF22" w14:textId="77777777" w:rsidR="000E685F" w:rsidRPr="000E685F" w:rsidRDefault="000E685F" w:rsidP="000E685F">
            <w:pPr>
              <w:rPr>
                <w:color w:val="000000"/>
                <w:sz w:val="20"/>
                <w:szCs w:val="20"/>
              </w:rPr>
            </w:pPr>
            <w:r w:rsidRPr="000E685F">
              <w:rPr>
                <w:color w:val="000000"/>
                <w:sz w:val="20"/>
                <w:szCs w:val="20"/>
              </w:rPr>
              <w:t>rowOrder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626D"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5B67B" w14:textId="77777777" w:rsidR="000E685F" w:rsidRPr="000E685F" w:rsidRDefault="000E685F" w:rsidP="000E685F">
            <w:pPr>
              <w:rPr>
                <w:color w:val="000000"/>
                <w:sz w:val="20"/>
                <w:szCs w:val="20"/>
              </w:rPr>
            </w:pPr>
            <w:r w:rsidRPr="000E685F">
              <w:rPr>
                <w:color w:val="000000"/>
                <w:sz w:val="20"/>
                <w:szCs w:val="20"/>
              </w:rPr>
              <w:t>RowSet.RowOrder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6013" w14:textId="77777777" w:rsidR="000E685F" w:rsidRPr="000E685F" w:rsidRDefault="000E685F" w:rsidP="000E685F">
            <w:pPr>
              <w:jc w:val="right"/>
              <w:rPr>
                <w:color w:val="000000"/>
                <w:sz w:val="20"/>
                <w:szCs w:val="20"/>
              </w:rPr>
            </w:pPr>
            <w:r w:rsidRPr="000E685F">
              <w:rPr>
                <w:color w:val="000000"/>
                <w:sz w:val="20"/>
                <w:szCs w:val="20"/>
              </w:rPr>
              <w:t>-404</w:t>
            </w:r>
          </w:p>
        </w:tc>
      </w:tr>
      <w:tr w:rsidR="000E685F" w14:paraId="4C183DEB"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677C" w14:textId="77777777" w:rsidR="000E685F" w:rsidRPr="000E685F" w:rsidRDefault="000E685F" w:rsidP="000E685F">
            <w:pPr>
              <w:rPr>
                <w:color w:val="000000"/>
                <w:sz w:val="20"/>
                <w:szCs w:val="20"/>
              </w:rPr>
            </w:pPr>
            <w:r w:rsidRPr="000E685F">
              <w:rPr>
                <w:color w:val="000000"/>
                <w:sz w:val="20"/>
                <w:szCs w:val="20"/>
              </w:rPr>
              <w:t>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4FAC7" w14:textId="77777777" w:rsidR="000E685F" w:rsidRPr="000E685F" w:rsidRDefault="000E685F" w:rsidP="000E685F">
            <w:pPr>
              <w:rPr>
                <w:color w:val="000000"/>
                <w:sz w:val="20"/>
                <w:szCs w:val="20"/>
              </w:rPr>
            </w:pPr>
            <w:r w:rsidRPr="000E685F">
              <w:rPr>
                <w:color w:val="000000"/>
                <w:sz w:val="20"/>
                <w:szCs w:val="20"/>
              </w:rPr>
              <w:t>Blist&lt;TRow&gt;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925D" w14:textId="77777777" w:rsidR="000E685F" w:rsidRPr="000E685F" w:rsidRDefault="000E685F" w:rsidP="000E685F">
            <w:pPr>
              <w:rPr>
                <w:color w:val="000000"/>
                <w:sz w:val="20"/>
                <w:szCs w:val="20"/>
              </w:rPr>
            </w:pPr>
            <w:r w:rsidRPr="000E685F">
              <w:rPr>
                <w:color w:val="000000"/>
                <w:sz w:val="20"/>
                <w:szCs w:val="20"/>
              </w:rPr>
              <w:t>RowSet._Rows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CD2F" w14:textId="77777777" w:rsidR="000E685F" w:rsidRPr="000E685F" w:rsidRDefault="000E685F" w:rsidP="000E685F">
            <w:pPr>
              <w:jc w:val="right"/>
              <w:rPr>
                <w:color w:val="000000"/>
                <w:sz w:val="20"/>
                <w:szCs w:val="20"/>
              </w:rPr>
            </w:pPr>
            <w:r w:rsidRPr="000E685F">
              <w:rPr>
                <w:color w:val="000000"/>
                <w:sz w:val="20"/>
                <w:szCs w:val="20"/>
              </w:rPr>
              <w:t>-407</w:t>
            </w:r>
          </w:p>
        </w:tc>
      </w:tr>
      <w:tr w:rsidR="000E685F" w14:paraId="315D259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C42E7" w14:textId="77777777" w:rsidR="000E685F" w:rsidRPr="000E685F" w:rsidRDefault="000E685F" w:rsidP="000E685F">
            <w:pPr>
              <w:rPr>
                <w:color w:val="000000"/>
                <w:sz w:val="20"/>
                <w:szCs w:val="20"/>
              </w:rPr>
            </w:pPr>
            <w:r w:rsidRPr="000E685F">
              <w:rPr>
                <w:color w:val="000000"/>
                <w:sz w:val="20"/>
                <w:szCs w:val="20"/>
              </w:rPr>
              <w:t>rt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F6C4A"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A1A97" w14:textId="77777777" w:rsidR="000E685F" w:rsidRPr="000E685F" w:rsidRDefault="000E685F" w:rsidP="000E685F">
            <w:pPr>
              <w:rPr>
                <w:color w:val="000000"/>
                <w:sz w:val="20"/>
                <w:szCs w:val="20"/>
              </w:rPr>
            </w:pPr>
            <w:r w:rsidRPr="000E685F">
              <w:rPr>
                <w:color w:val="000000"/>
                <w:sz w:val="20"/>
                <w:szCs w:val="20"/>
              </w:rPr>
              <w:t>(domain.rowType)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AE62E" w14:textId="77777777" w:rsidR="000E685F" w:rsidRPr="000E685F" w:rsidRDefault="000E685F" w:rsidP="000E685F">
            <w:pPr>
              <w:rPr>
                <w:color w:val="000000"/>
                <w:sz w:val="20"/>
                <w:szCs w:val="20"/>
              </w:rPr>
            </w:pPr>
          </w:p>
        </w:tc>
      </w:tr>
      <w:tr w:rsidR="000E685F" w14:paraId="5A11783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7D224" w14:textId="77777777" w:rsidR="000E685F" w:rsidRPr="000E685F" w:rsidRDefault="000E685F" w:rsidP="000E685F">
            <w:pPr>
              <w:rPr>
                <w:color w:val="000000"/>
                <w:sz w:val="20"/>
                <w:szCs w:val="20"/>
              </w:rPr>
            </w:pPr>
            <w:r w:rsidRPr="000E685F">
              <w:rPr>
                <w:color w:val="000000"/>
                <w:sz w:val="20"/>
                <w:szCs w:val="20"/>
              </w:rPr>
              <w:t>second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5A96F"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1F8EB" w14:textId="77777777" w:rsidR="000E685F" w:rsidRPr="000E685F" w:rsidRDefault="000E685F" w:rsidP="000E685F">
            <w:pPr>
              <w:rPr>
                <w:color w:val="000000"/>
                <w:sz w:val="20"/>
                <w:szCs w:val="20"/>
              </w:rPr>
            </w:pPr>
            <w:r w:rsidRPr="000E685F">
              <w:rPr>
                <w:color w:val="000000"/>
                <w:sz w:val="20"/>
                <w:szCs w:val="20"/>
              </w:rPr>
              <w:t>JoinRowSet.Second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710F0" w14:textId="77777777" w:rsidR="000E685F" w:rsidRPr="000E685F" w:rsidRDefault="000E685F" w:rsidP="000E685F">
            <w:pPr>
              <w:jc w:val="right"/>
              <w:rPr>
                <w:color w:val="000000"/>
                <w:sz w:val="20"/>
                <w:szCs w:val="20"/>
              </w:rPr>
            </w:pPr>
            <w:r w:rsidRPr="000E685F">
              <w:rPr>
                <w:color w:val="000000"/>
                <w:sz w:val="20"/>
                <w:szCs w:val="20"/>
              </w:rPr>
              <w:t>-448</w:t>
            </w:r>
          </w:p>
        </w:tc>
      </w:tr>
      <w:tr w:rsidR="000E685F" w14:paraId="49FCBC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C1B2" w14:textId="77777777" w:rsidR="000E685F" w:rsidRPr="000E685F" w:rsidRDefault="000E685F" w:rsidP="000E685F">
            <w:pPr>
              <w:rPr>
                <w:color w:val="000000"/>
                <w:sz w:val="20"/>
                <w:szCs w:val="20"/>
              </w:rPr>
            </w:pPr>
            <w:r w:rsidRPr="000E685F">
              <w:rPr>
                <w:color w:val="000000"/>
                <w:sz w:val="20"/>
                <w:szCs w:val="20"/>
              </w:rPr>
              <w:t>size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FB7F6" w14:textId="77777777" w:rsidR="000E685F" w:rsidRPr="000E685F" w:rsidRDefault="000E685F" w:rsidP="000E685F">
            <w:pPr>
              <w:rPr>
                <w:color w:val="000000"/>
                <w:sz w:val="20"/>
                <w:szCs w:val="20"/>
              </w:rPr>
            </w:pPr>
            <w:r w:rsidRPr="000E685F">
              <w:rPr>
                <w:color w:val="000000"/>
                <w:sz w:val="20"/>
                <w:szCs w:val="20"/>
              </w:rPr>
              <w:t>int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1A3A" w14:textId="77777777" w:rsidR="000E685F" w:rsidRPr="000E685F" w:rsidRDefault="000E685F" w:rsidP="000E685F">
            <w:pPr>
              <w:rPr>
                <w:color w:val="000000"/>
                <w:sz w:val="20"/>
                <w:szCs w:val="20"/>
              </w:rPr>
            </w:pPr>
            <w:r w:rsidRPr="000E685F">
              <w:rPr>
                <w:color w:val="000000"/>
                <w:sz w:val="20"/>
                <w:szCs w:val="20"/>
              </w:rPr>
              <w:t>RowSetSection.Size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8164F" w14:textId="77777777" w:rsidR="000E685F" w:rsidRPr="000E685F" w:rsidRDefault="000E685F" w:rsidP="000E685F">
            <w:pPr>
              <w:jc w:val="right"/>
              <w:rPr>
                <w:color w:val="000000"/>
                <w:sz w:val="20"/>
                <w:szCs w:val="20"/>
              </w:rPr>
            </w:pPr>
            <w:r w:rsidRPr="000E685F">
              <w:rPr>
                <w:color w:val="000000"/>
                <w:sz w:val="20"/>
                <w:szCs w:val="20"/>
              </w:rPr>
              <w:t>-439</w:t>
            </w:r>
          </w:p>
        </w:tc>
      </w:tr>
      <w:tr w:rsidR="000E685F" w14:paraId="393056BB"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75DD2" w14:textId="77777777" w:rsidR="000E685F" w:rsidRPr="000E685F" w:rsidRDefault="000E685F" w:rsidP="000E685F">
            <w:pPr>
              <w:rPr>
                <w:color w:val="000000"/>
                <w:sz w:val="20"/>
                <w:szCs w:val="20"/>
              </w:rPr>
            </w:pPr>
            <w:r w:rsidRPr="000E685F">
              <w:rPr>
                <w:color w:val="000000"/>
                <w:sz w:val="20"/>
                <w:szCs w:val="20"/>
              </w:rPr>
              <w:t>source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748C3"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F23E6" w14:textId="77777777" w:rsidR="000E685F" w:rsidRPr="000E685F" w:rsidRDefault="000E685F" w:rsidP="000E685F">
            <w:pPr>
              <w:rPr>
                <w:color w:val="000000"/>
                <w:sz w:val="20"/>
                <w:szCs w:val="20"/>
              </w:rPr>
            </w:pPr>
            <w:r w:rsidRPr="000E685F">
              <w:rPr>
                <w:color w:val="000000"/>
                <w:sz w:val="20"/>
                <w:szCs w:val="20"/>
              </w:rPr>
              <w:t>From.Source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11E34" w14:textId="77777777" w:rsidR="000E685F" w:rsidRPr="000E685F" w:rsidRDefault="000E685F" w:rsidP="000E685F">
            <w:pPr>
              <w:jc w:val="right"/>
              <w:rPr>
                <w:color w:val="000000"/>
                <w:sz w:val="20"/>
                <w:szCs w:val="20"/>
              </w:rPr>
            </w:pPr>
            <w:r w:rsidRPr="000E685F">
              <w:rPr>
                <w:color w:val="000000"/>
                <w:sz w:val="20"/>
                <w:szCs w:val="20"/>
              </w:rPr>
              <w:t>-151</w:t>
            </w:r>
          </w:p>
        </w:tc>
      </w:tr>
      <w:tr w:rsidR="000E685F" w14:paraId="760E570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C135C" w14:textId="77777777" w:rsidR="000E685F" w:rsidRPr="000E685F" w:rsidRDefault="000E685F" w:rsidP="000E685F">
            <w:pPr>
              <w:rPr>
                <w:color w:val="000000"/>
                <w:sz w:val="20"/>
                <w:szCs w:val="20"/>
              </w:rPr>
            </w:pPr>
            <w:r w:rsidRPr="000E685F">
              <w:rPr>
                <w:color w:val="000000"/>
                <w:sz w:val="20"/>
                <w:szCs w:val="20"/>
              </w:rPr>
              <w:t>sqlRows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F7894"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9C89" w14:textId="77777777" w:rsidR="000E685F" w:rsidRPr="000E685F" w:rsidRDefault="000E685F" w:rsidP="000E685F">
            <w:pPr>
              <w:rPr>
                <w:color w:val="000000"/>
                <w:sz w:val="20"/>
                <w:szCs w:val="20"/>
              </w:rPr>
            </w:pPr>
            <w:r w:rsidRPr="000E685F">
              <w:rPr>
                <w:color w:val="000000"/>
                <w:sz w:val="20"/>
                <w:szCs w:val="20"/>
              </w:rPr>
              <w:t>SqlRowSet.SqlRows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EF449" w14:textId="77777777" w:rsidR="000E685F" w:rsidRPr="000E685F" w:rsidRDefault="000E685F" w:rsidP="000E685F">
            <w:pPr>
              <w:jc w:val="right"/>
              <w:rPr>
                <w:color w:val="000000"/>
                <w:sz w:val="20"/>
                <w:szCs w:val="20"/>
              </w:rPr>
            </w:pPr>
            <w:r w:rsidRPr="000E685F">
              <w:rPr>
                <w:color w:val="000000"/>
                <w:sz w:val="20"/>
                <w:szCs w:val="20"/>
              </w:rPr>
              <w:t>-413</w:t>
            </w:r>
          </w:p>
        </w:tc>
      </w:tr>
      <w:tr w:rsidR="000E685F" w14:paraId="2F5CB8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E9951" w14:textId="77777777" w:rsidR="000E685F" w:rsidRPr="000E685F" w:rsidRDefault="000E685F" w:rsidP="000E685F">
            <w:pPr>
              <w:rPr>
                <w:color w:val="000000"/>
                <w:sz w:val="20"/>
                <w:szCs w:val="20"/>
              </w:rPr>
            </w:pPr>
            <w:r w:rsidRPr="000E685F">
              <w:rPr>
                <w:color w:val="000000"/>
                <w:sz w:val="20"/>
                <w:szCs w:val="20"/>
              </w:rPr>
              <w:t>sQMap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C7B30"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EB435" w14:textId="77777777" w:rsidR="000E685F" w:rsidRPr="000E685F" w:rsidRDefault="000E685F" w:rsidP="000E685F">
            <w:pPr>
              <w:rPr>
                <w:color w:val="000000"/>
                <w:sz w:val="20"/>
                <w:szCs w:val="20"/>
              </w:rPr>
            </w:pPr>
            <w:r w:rsidRPr="000E685F">
              <w:rPr>
                <w:color w:val="000000"/>
                <w:sz w:val="20"/>
                <w:szCs w:val="20"/>
              </w:rPr>
              <w:t>SelectedRowSet.SQMap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431F1" w14:textId="77777777" w:rsidR="000E685F" w:rsidRPr="000E685F" w:rsidRDefault="000E685F" w:rsidP="000E685F">
            <w:pPr>
              <w:jc w:val="right"/>
              <w:rPr>
                <w:color w:val="000000"/>
                <w:sz w:val="20"/>
                <w:szCs w:val="20"/>
              </w:rPr>
            </w:pPr>
            <w:r w:rsidRPr="000E685F">
              <w:rPr>
                <w:color w:val="000000"/>
                <w:sz w:val="20"/>
                <w:szCs w:val="20"/>
              </w:rPr>
              <w:t>-408</w:t>
            </w:r>
          </w:p>
        </w:tc>
      </w:tr>
      <w:tr w:rsidR="000E685F" w14:paraId="3EEE875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DF691" w14:textId="77777777" w:rsidR="000E685F" w:rsidRPr="000E685F" w:rsidRDefault="000E685F" w:rsidP="000E685F">
            <w:pPr>
              <w:rPr>
                <w:color w:val="000000"/>
                <w:sz w:val="20"/>
                <w:szCs w:val="20"/>
              </w:rPr>
            </w:pPr>
            <w:r w:rsidRPr="000E685F">
              <w:rPr>
                <w:color w:val="000000"/>
                <w:sz w:val="20"/>
                <w:szCs w:val="20"/>
              </w:rPr>
              <w:t>ta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8CEC5"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16150" w14:textId="77777777" w:rsidR="000E685F" w:rsidRPr="000E685F" w:rsidRDefault="000E685F" w:rsidP="000E685F">
            <w:pPr>
              <w:rPr>
                <w:color w:val="000000"/>
                <w:sz w:val="20"/>
                <w:szCs w:val="20"/>
              </w:rPr>
            </w:pPr>
            <w:r w:rsidRPr="000E685F">
              <w:rPr>
                <w:color w:val="000000"/>
                <w:sz w:val="20"/>
                <w:szCs w:val="20"/>
              </w:rPr>
              <w:t>TransitionRowSet.Ta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1CBF" w14:textId="77777777" w:rsidR="000E685F" w:rsidRPr="000E685F" w:rsidRDefault="000E685F" w:rsidP="000E685F">
            <w:pPr>
              <w:jc w:val="right"/>
              <w:rPr>
                <w:color w:val="000000"/>
                <w:sz w:val="20"/>
                <w:szCs w:val="20"/>
              </w:rPr>
            </w:pPr>
            <w:r w:rsidRPr="000E685F">
              <w:rPr>
                <w:color w:val="000000"/>
                <w:sz w:val="20"/>
                <w:szCs w:val="20"/>
              </w:rPr>
              <w:t>-426</w:t>
            </w:r>
          </w:p>
        </w:tc>
      </w:tr>
      <w:tr w:rsidR="000E685F" w14:paraId="11AE1BE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A8757" w14:textId="77777777" w:rsidR="000E685F" w:rsidRPr="000E685F" w:rsidRDefault="000E685F" w:rsidP="000E685F">
            <w:pPr>
              <w:rPr>
                <w:color w:val="000000"/>
                <w:sz w:val="20"/>
                <w:szCs w:val="20"/>
              </w:rPr>
            </w:pPr>
            <w:r w:rsidRPr="000E685F">
              <w:rPr>
                <w:color w:val="000000"/>
                <w:sz w:val="20"/>
                <w:szCs w:val="20"/>
              </w:rPr>
              <w:t>table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70F09" w14:textId="77777777" w:rsidR="000E685F" w:rsidRPr="000E685F" w:rsidRDefault="0066248B" w:rsidP="000E685F">
            <w:pPr>
              <w:rPr>
                <w:color w:val="000000"/>
                <w:sz w:val="20"/>
                <w:szCs w:val="20"/>
              </w:rPr>
            </w:pPr>
            <w:r>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C4D4" w14:textId="77777777" w:rsidR="000E685F" w:rsidRPr="000E685F" w:rsidRDefault="000E685F" w:rsidP="000E685F">
            <w:pPr>
              <w:rPr>
                <w:color w:val="000000"/>
                <w:sz w:val="20"/>
                <w:szCs w:val="20"/>
              </w:rPr>
            </w:pPr>
            <w:r w:rsidRPr="000E685F">
              <w:rPr>
                <w:color w:val="000000"/>
                <w:sz w:val="20"/>
                <w:szCs w:val="20"/>
              </w:rPr>
              <w:t>IndexRowSet.IxTable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3DCE5" w14:textId="77777777" w:rsidR="000E685F" w:rsidRPr="000E685F" w:rsidRDefault="000E685F" w:rsidP="000E685F">
            <w:pPr>
              <w:jc w:val="right"/>
              <w:rPr>
                <w:color w:val="000000"/>
                <w:sz w:val="20"/>
                <w:szCs w:val="20"/>
              </w:rPr>
            </w:pPr>
            <w:r w:rsidRPr="000E685F">
              <w:rPr>
                <w:color w:val="000000"/>
                <w:sz w:val="20"/>
                <w:szCs w:val="20"/>
              </w:rPr>
              <w:t>-409</w:t>
            </w:r>
          </w:p>
        </w:tc>
      </w:tr>
      <w:tr w:rsidR="000E685F" w14:paraId="25D8245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1372C" w14:textId="77777777" w:rsidR="000E685F" w:rsidRPr="000E685F" w:rsidRDefault="000E685F" w:rsidP="000E685F">
            <w:pPr>
              <w:rPr>
                <w:color w:val="000000"/>
                <w:sz w:val="20"/>
                <w:szCs w:val="20"/>
              </w:rPr>
            </w:pPr>
            <w:r w:rsidRPr="000E685F">
              <w:rPr>
                <w:color w:val="000000"/>
                <w:sz w:val="20"/>
                <w:szCs w:val="20"/>
              </w:rPr>
              <w:t>tabledefpos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6D0D"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A4BEF" w14:textId="77777777" w:rsidR="000E685F" w:rsidRPr="000E685F" w:rsidRDefault="000E685F" w:rsidP="000E685F">
            <w:pPr>
              <w:rPr>
                <w:color w:val="000000"/>
                <w:sz w:val="20"/>
                <w:szCs w:val="20"/>
              </w:rPr>
            </w:pPr>
            <w:r w:rsidRPr="000E685F">
              <w:rPr>
                <w:color w:val="000000"/>
                <w:sz w:val="20"/>
                <w:szCs w:val="20"/>
              </w:rPr>
              <w:t>SqlInsert._Table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00336" w14:textId="77777777" w:rsidR="000E685F" w:rsidRPr="000E685F" w:rsidRDefault="000E685F" w:rsidP="000E685F">
            <w:pPr>
              <w:jc w:val="right"/>
              <w:rPr>
                <w:color w:val="000000"/>
                <w:sz w:val="20"/>
                <w:szCs w:val="20"/>
              </w:rPr>
            </w:pPr>
            <w:r w:rsidRPr="000E685F">
              <w:rPr>
                <w:color w:val="000000"/>
                <w:sz w:val="20"/>
                <w:szCs w:val="20"/>
              </w:rPr>
              <w:t>-154</w:t>
            </w:r>
          </w:p>
        </w:tc>
      </w:tr>
      <w:tr w:rsidR="000E685F" w14:paraId="18DE99A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69224" w14:textId="77777777" w:rsidR="000E685F" w:rsidRPr="000E685F" w:rsidRDefault="000E685F" w:rsidP="000E685F">
            <w:pPr>
              <w:rPr>
                <w:color w:val="000000"/>
                <w:sz w:val="20"/>
                <w:szCs w:val="20"/>
              </w:rPr>
            </w:pPr>
            <w:r w:rsidRPr="000E685F">
              <w:rPr>
                <w:color w:val="000000"/>
                <w:sz w:val="20"/>
                <w:szCs w:val="20"/>
              </w:rPr>
              <w:t>targetAc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150EF" w14:textId="77777777" w:rsidR="000E685F" w:rsidRPr="000E685F" w:rsidRDefault="000E685F" w:rsidP="000E685F">
            <w:pPr>
              <w:rPr>
                <w:color w:val="000000"/>
                <w:sz w:val="20"/>
                <w:szCs w:val="20"/>
              </w:rPr>
            </w:pPr>
            <w:r w:rsidRPr="000E685F">
              <w:rPr>
                <w:color w:val="000000"/>
                <w:sz w:val="20"/>
                <w:szCs w:val="20"/>
              </w:rPr>
              <w:t>Activation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AC35C" w14:textId="77777777" w:rsidR="000E685F" w:rsidRPr="000E685F" w:rsidRDefault="000E685F" w:rsidP="000E685F">
            <w:pPr>
              <w:rPr>
                <w:color w:val="000000"/>
                <w:sz w:val="20"/>
                <w:szCs w:val="20"/>
              </w:rPr>
            </w:pPr>
            <w:r w:rsidRPr="000E685F">
              <w:rPr>
                <w:color w:val="000000"/>
                <w:sz w:val="20"/>
                <w:szCs w:val="20"/>
              </w:rPr>
              <w:t>TransitionRowSet.TargetAc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54E6D" w14:textId="77777777" w:rsidR="000E685F" w:rsidRPr="000E685F" w:rsidRDefault="000E685F" w:rsidP="000E685F">
            <w:pPr>
              <w:jc w:val="right"/>
              <w:rPr>
                <w:color w:val="000000"/>
                <w:sz w:val="20"/>
                <w:szCs w:val="20"/>
              </w:rPr>
            </w:pPr>
            <w:r w:rsidRPr="000E685F">
              <w:rPr>
                <w:color w:val="000000"/>
                <w:sz w:val="20"/>
                <w:szCs w:val="20"/>
              </w:rPr>
              <w:t>-430</w:t>
            </w:r>
          </w:p>
        </w:tc>
      </w:tr>
      <w:tr w:rsidR="000E685F" w14:paraId="4B564E6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A0871" w14:textId="77777777" w:rsidR="000E685F" w:rsidRPr="000E685F" w:rsidRDefault="000E685F" w:rsidP="000E685F">
            <w:pPr>
              <w:rPr>
                <w:color w:val="000000"/>
                <w:sz w:val="20"/>
                <w:szCs w:val="20"/>
              </w:rPr>
            </w:pPr>
            <w:r w:rsidRPr="000E685F">
              <w:rPr>
                <w:color w:val="000000"/>
                <w:sz w:val="20"/>
                <w:szCs w:val="20"/>
              </w:rPr>
              <w:t>targetInfo</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2B04B" w14:textId="77777777" w:rsidR="000E685F" w:rsidRPr="000E685F" w:rsidRDefault="000E685F" w:rsidP="000E685F">
            <w:pPr>
              <w:rPr>
                <w:color w:val="000000"/>
                <w:sz w:val="20"/>
                <w:szCs w:val="20"/>
              </w:rPr>
            </w:pPr>
            <w:r w:rsidRPr="000E685F">
              <w:rPr>
                <w:color w:val="000000"/>
                <w:sz w:val="20"/>
                <w:szCs w:val="20"/>
              </w:rPr>
              <w:t>ObInfo</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1ED88" w14:textId="77777777" w:rsidR="000E685F" w:rsidRPr="000E685F" w:rsidRDefault="000E685F" w:rsidP="000E685F">
            <w:pPr>
              <w:rPr>
                <w:color w:val="000000"/>
                <w:sz w:val="20"/>
                <w:szCs w:val="20"/>
              </w:rPr>
            </w:pPr>
            <w:r w:rsidRPr="000E685F">
              <w:rPr>
                <w:color w:val="000000"/>
                <w:sz w:val="20"/>
                <w:szCs w:val="20"/>
              </w:rPr>
              <w:t>TransitionRowSet.TargetInfo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274C3" w14:textId="77777777" w:rsidR="000E685F" w:rsidRPr="000E685F" w:rsidRDefault="000E685F" w:rsidP="000E685F">
            <w:pPr>
              <w:jc w:val="right"/>
              <w:rPr>
                <w:color w:val="000000"/>
                <w:sz w:val="20"/>
                <w:szCs w:val="20"/>
              </w:rPr>
            </w:pPr>
            <w:r w:rsidRPr="000E685F">
              <w:rPr>
                <w:color w:val="000000"/>
                <w:sz w:val="20"/>
                <w:szCs w:val="20"/>
              </w:rPr>
              <w:t>-417</w:t>
            </w:r>
          </w:p>
        </w:tc>
      </w:tr>
      <w:tr w:rsidR="000E685F" w14:paraId="6B39356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B9E3" w14:textId="77777777" w:rsidR="000E685F" w:rsidRPr="000E685F" w:rsidRDefault="000E685F" w:rsidP="000E685F">
            <w:pPr>
              <w:rPr>
                <w:color w:val="000000"/>
                <w:sz w:val="20"/>
                <w:szCs w:val="20"/>
              </w:rPr>
            </w:pPr>
            <w:r w:rsidRPr="000E685F">
              <w:rPr>
                <w:color w:val="000000"/>
                <w:sz w:val="20"/>
                <w:szCs w:val="20"/>
              </w:rPr>
              <w:t>targetTrans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710D4"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8D46" w14:textId="77777777" w:rsidR="000E685F" w:rsidRPr="000E685F" w:rsidRDefault="000E685F" w:rsidP="000E685F">
            <w:pPr>
              <w:rPr>
                <w:color w:val="000000"/>
                <w:sz w:val="20"/>
                <w:szCs w:val="20"/>
              </w:rPr>
            </w:pPr>
            <w:r w:rsidRPr="000E685F">
              <w:rPr>
                <w:color w:val="000000"/>
                <w:sz w:val="20"/>
                <w:szCs w:val="20"/>
              </w:rPr>
              <w:t>TransitionRowSet.TargetTrans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4BA" w14:textId="77777777" w:rsidR="000E685F" w:rsidRPr="000E685F" w:rsidRDefault="000E685F" w:rsidP="000E685F">
            <w:pPr>
              <w:jc w:val="right"/>
              <w:rPr>
                <w:color w:val="000000"/>
                <w:sz w:val="20"/>
                <w:szCs w:val="20"/>
              </w:rPr>
            </w:pPr>
            <w:r w:rsidRPr="000E685F">
              <w:rPr>
                <w:color w:val="000000"/>
                <w:sz w:val="20"/>
                <w:szCs w:val="20"/>
              </w:rPr>
              <w:t>-418</w:t>
            </w:r>
          </w:p>
        </w:tc>
      </w:tr>
      <w:tr w:rsidR="000E685F" w14:paraId="0364B98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3B034" w14:textId="77777777" w:rsidR="000E685F" w:rsidRPr="000E685F" w:rsidRDefault="000E685F" w:rsidP="000E685F">
            <w:pPr>
              <w:rPr>
                <w:color w:val="000000"/>
                <w:sz w:val="20"/>
                <w:szCs w:val="20"/>
              </w:rPr>
            </w:pPr>
            <w:r w:rsidRPr="000E685F">
              <w:rPr>
                <w:color w:val="000000"/>
                <w:sz w:val="20"/>
                <w:szCs w:val="20"/>
              </w:rPr>
              <w:t>tb</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B7C74"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24582" w14:textId="77777777" w:rsidR="000E685F" w:rsidRPr="000E685F" w:rsidRDefault="000E685F" w:rsidP="000E685F">
            <w:pPr>
              <w:rPr>
                <w:color w:val="000000"/>
                <w:sz w:val="20"/>
                <w:szCs w:val="20"/>
              </w:rPr>
            </w:pPr>
            <w:r w:rsidRPr="000E685F">
              <w:rPr>
                <w:color w:val="000000"/>
                <w:sz w:val="20"/>
                <w:szCs w:val="20"/>
              </w:rPr>
              <w:t>TransitionRowSet.Tb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15E21" w14:textId="77777777" w:rsidR="000E685F" w:rsidRPr="000E685F" w:rsidRDefault="000E685F" w:rsidP="000E685F">
            <w:pPr>
              <w:jc w:val="right"/>
              <w:rPr>
                <w:color w:val="000000"/>
                <w:sz w:val="20"/>
                <w:szCs w:val="20"/>
              </w:rPr>
            </w:pPr>
            <w:r w:rsidRPr="000E685F">
              <w:rPr>
                <w:color w:val="000000"/>
                <w:sz w:val="20"/>
                <w:szCs w:val="20"/>
              </w:rPr>
              <w:t>-425</w:t>
            </w:r>
          </w:p>
        </w:tc>
      </w:tr>
      <w:tr w:rsidR="000E685F" w14:paraId="71813F8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64D0" w14:textId="77777777" w:rsidR="000E685F" w:rsidRPr="000E685F" w:rsidRDefault="000E685F" w:rsidP="000E685F">
            <w:pPr>
              <w:rPr>
                <w:color w:val="000000"/>
                <w:sz w:val="20"/>
                <w:szCs w:val="20"/>
              </w:rPr>
            </w:pPr>
            <w:r w:rsidRPr="000E685F">
              <w:rPr>
                <w:color w:val="000000"/>
                <w:sz w:val="20"/>
                <w:szCs w:val="20"/>
              </w:rPr>
              <w:t>td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B4C7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4C76" w14:textId="77777777" w:rsidR="000E685F" w:rsidRPr="000E685F" w:rsidRDefault="000E685F" w:rsidP="000E685F">
            <w:pPr>
              <w:rPr>
                <w:color w:val="000000"/>
                <w:sz w:val="20"/>
                <w:szCs w:val="20"/>
              </w:rPr>
            </w:pPr>
            <w:r w:rsidRPr="000E685F">
              <w:rPr>
                <w:color w:val="000000"/>
                <w:sz w:val="20"/>
                <w:szCs w:val="20"/>
              </w:rPr>
              <w:t>TransitionRowSet.Td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23AAA" w14:textId="77777777" w:rsidR="000E685F" w:rsidRPr="000E685F" w:rsidRDefault="000E685F" w:rsidP="000E685F">
            <w:pPr>
              <w:jc w:val="right"/>
              <w:rPr>
                <w:color w:val="000000"/>
                <w:sz w:val="20"/>
                <w:szCs w:val="20"/>
              </w:rPr>
            </w:pPr>
            <w:r w:rsidRPr="000E685F">
              <w:rPr>
                <w:color w:val="000000"/>
                <w:sz w:val="20"/>
                <w:szCs w:val="20"/>
              </w:rPr>
              <w:t>-428</w:t>
            </w:r>
          </w:p>
        </w:tc>
      </w:tr>
      <w:tr w:rsidR="000E685F" w14:paraId="3B72FB5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F31F5" w14:textId="77777777" w:rsidR="000E685F" w:rsidRPr="000E685F" w:rsidRDefault="000E685F" w:rsidP="000E685F">
            <w:pPr>
              <w:rPr>
                <w:color w:val="000000"/>
                <w:sz w:val="20"/>
                <w:szCs w:val="20"/>
              </w:rPr>
            </w:pPr>
            <w:r w:rsidRPr="000E685F">
              <w:rPr>
                <w:color w:val="000000"/>
                <w:sz w:val="20"/>
                <w:szCs w:val="20"/>
              </w:rPr>
              <w:t>transTarget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C26B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55854" w14:textId="77777777" w:rsidR="000E685F" w:rsidRPr="000E685F" w:rsidRDefault="000E685F" w:rsidP="000E685F">
            <w:pPr>
              <w:rPr>
                <w:color w:val="000000"/>
                <w:sz w:val="20"/>
                <w:szCs w:val="20"/>
              </w:rPr>
            </w:pPr>
            <w:r w:rsidRPr="000E685F">
              <w:rPr>
                <w:color w:val="000000"/>
                <w:sz w:val="20"/>
                <w:szCs w:val="20"/>
              </w:rPr>
              <w:t>TransitionRowSet.TransTarget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A4416" w14:textId="77777777" w:rsidR="000E685F" w:rsidRPr="000E685F" w:rsidRDefault="000E685F" w:rsidP="000E685F">
            <w:pPr>
              <w:jc w:val="right"/>
              <w:rPr>
                <w:color w:val="000000"/>
                <w:sz w:val="20"/>
                <w:szCs w:val="20"/>
              </w:rPr>
            </w:pPr>
            <w:r w:rsidRPr="000E685F">
              <w:rPr>
                <w:color w:val="000000"/>
                <w:sz w:val="20"/>
                <w:szCs w:val="20"/>
              </w:rPr>
              <w:t>-419</w:t>
            </w:r>
          </w:p>
        </w:tc>
      </w:tr>
      <w:tr w:rsidR="000E685F" w14:paraId="3FDF24A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08F3F" w14:textId="77777777" w:rsidR="000E685F" w:rsidRPr="000E685F" w:rsidRDefault="000E685F" w:rsidP="000E685F">
            <w:pPr>
              <w:rPr>
                <w:color w:val="000000"/>
                <w:sz w:val="20"/>
                <w:szCs w:val="20"/>
              </w:rPr>
            </w:pPr>
            <w:r w:rsidRPr="000E685F">
              <w:rPr>
                <w:color w:val="000000"/>
                <w:sz w:val="20"/>
                <w:szCs w:val="20"/>
              </w:rPr>
              <w:t>tree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4338A" w14:textId="77777777" w:rsidR="000E685F" w:rsidRPr="000E685F" w:rsidRDefault="000E685F" w:rsidP="000E685F">
            <w:pPr>
              <w:rPr>
                <w:color w:val="000000"/>
                <w:sz w:val="20"/>
                <w:szCs w:val="20"/>
              </w:rPr>
            </w:pPr>
            <w:r w:rsidRPr="000E685F">
              <w:rPr>
                <w:color w:val="000000"/>
                <w:sz w:val="20"/>
                <w:szCs w:val="20"/>
              </w:rPr>
              <w:t>RTree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9EBD5" w14:textId="77777777" w:rsidR="000E685F" w:rsidRPr="000E685F" w:rsidRDefault="000E685F" w:rsidP="000E685F">
            <w:pPr>
              <w:rPr>
                <w:color w:val="000000"/>
                <w:sz w:val="20"/>
                <w:szCs w:val="20"/>
              </w:rPr>
            </w:pPr>
            <w:r w:rsidRPr="000E685F">
              <w:rPr>
                <w:color w:val="000000"/>
                <w:sz w:val="20"/>
                <w:szCs w:val="20"/>
              </w:rPr>
              <w:t>OrderedRowSet._RTree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914C9" w14:textId="77777777" w:rsidR="000E685F" w:rsidRPr="000E685F" w:rsidRDefault="000E685F" w:rsidP="000E685F">
            <w:pPr>
              <w:jc w:val="right"/>
              <w:rPr>
                <w:color w:val="000000"/>
                <w:sz w:val="20"/>
                <w:szCs w:val="20"/>
              </w:rPr>
            </w:pPr>
            <w:r w:rsidRPr="000E685F">
              <w:rPr>
                <w:color w:val="000000"/>
                <w:sz w:val="20"/>
                <w:szCs w:val="20"/>
              </w:rPr>
              <w:t>-412</w:t>
            </w:r>
          </w:p>
        </w:tc>
      </w:tr>
      <w:tr w:rsidR="000E685F" w14:paraId="33050A0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E1F5E" w14:textId="77777777" w:rsidR="000E685F" w:rsidRPr="000E685F" w:rsidRDefault="000E685F" w:rsidP="000E685F">
            <w:pPr>
              <w:rPr>
                <w:color w:val="000000"/>
                <w:sz w:val="20"/>
                <w:szCs w:val="20"/>
              </w:rPr>
            </w:pPr>
            <w:r w:rsidRPr="000E685F">
              <w:rPr>
                <w:color w:val="000000"/>
                <w:sz w:val="20"/>
                <w:szCs w:val="20"/>
              </w:rPr>
              <w:t>values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63DED" w14:textId="77777777" w:rsidR="000E685F" w:rsidRPr="000E685F" w:rsidRDefault="000E685F" w:rsidP="000E685F">
            <w:pPr>
              <w:rPr>
                <w:color w:val="000000"/>
                <w:sz w:val="20"/>
                <w:szCs w:val="20"/>
              </w:rPr>
            </w:pPr>
            <w:r w:rsidRPr="000E685F">
              <w:rPr>
                <w:color w:val="000000"/>
                <w:sz w:val="20"/>
                <w:szCs w:val="20"/>
              </w:rPr>
              <w:t>Tmultiset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92C6" w14:textId="77777777" w:rsidR="000E685F" w:rsidRPr="000E685F" w:rsidRDefault="000E685F" w:rsidP="000E685F">
            <w:pPr>
              <w:rPr>
                <w:color w:val="000000"/>
                <w:sz w:val="20"/>
                <w:szCs w:val="20"/>
              </w:rPr>
            </w:pPr>
            <w:r w:rsidRPr="000E685F">
              <w:rPr>
                <w:color w:val="000000"/>
                <w:sz w:val="20"/>
                <w:szCs w:val="20"/>
              </w:rPr>
              <w:t>WindowRowSet.Multi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5A26E" w14:textId="77777777" w:rsidR="000E685F" w:rsidRPr="000E685F" w:rsidRDefault="000E685F" w:rsidP="000E685F">
            <w:pPr>
              <w:jc w:val="right"/>
              <w:rPr>
                <w:color w:val="000000"/>
                <w:sz w:val="20"/>
                <w:szCs w:val="20"/>
              </w:rPr>
            </w:pPr>
            <w:r w:rsidRPr="000E685F">
              <w:rPr>
                <w:color w:val="000000"/>
                <w:sz w:val="20"/>
                <w:szCs w:val="20"/>
              </w:rPr>
              <w:t>-441</w:t>
            </w:r>
          </w:p>
        </w:tc>
      </w:tr>
      <w:tr w:rsidR="000E685F" w14:paraId="694608F1"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DE53" w14:textId="77777777" w:rsidR="000E685F" w:rsidRPr="000E685F" w:rsidRDefault="000E685F" w:rsidP="000E685F">
            <w:pPr>
              <w:rPr>
                <w:color w:val="000000"/>
                <w:sz w:val="20"/>
                <w:szCs w:val="20"/>
              </w:rPr>
            </w:pPr>
            <w:r w:rsidRPr="000E685F">
              <w:rPr>
                <w:color w:val="000000"/>
                <w:sz w:val="20"/>
                <w:szCs w:val="20"/>
              </w:rPr>
              <w:t>wf</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F4F0" w14:textId="77777777" w:rsidR="000E685F" w:rsidRPr="000E685F" w:rsidRDefault="000E685F" w:rsidP="000E685F">
            <w:pPr>
              <w:rPr>
                <w:color w:val="000000"/>
                <w:sz w:val="20"/>
                <w:szCs w:val="20"/>
              </w:rPr>
            </w:pPr>
            <w:r w:rsidRPr="000E685F">
              <w:rPr>
                <w:color w:val="000000"/>
                <w:sz w:val="20"/>
                <w:szCs w:val="20"/>
              </w:rPr>
              <w:t>SqlFunction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86C68" w14:textId="77777777" w:rsidR="000E685F" w:rsidRPr="000E685F" w:rsidRDefault="000E685F" w:rsidP="000E685F">
            <w:pPr>
              <w:rPr>
                <w:color w:val="000000"/>
                <w:sz w:val="20"/>
                <w:szCs w:val="20"/>
              </w:rPr>
            </w:pPr>
            <w:r w:rsidRPr="000E685F">
              <w:rPr>
                <w:color w:val="000000"/>
                <w:sz w:val="20"/>
                <w:szCs w:val="20"/>
              </w:rPr>
              <w:t>WindowRowSet.Window</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3CE16" w14:textId="77777777" w:rsidR="000E685F" w:rsidRPr="000E685F" w:rsidRDefault="000E685F" w:rsidP="000E685F">
            <w:pPr>
              <w:jc w:val="right"/>
              <w:rPr>
                <w:color w:val="000000"/>
                <w:sz w:val="20"/>
                <w:szCs w:val="20"/>
              </w:rPr>
            </w:pPr>
            <w:r w:rsidRPr="000E685F">
              <w:rPr>
                <w:color w:val="000000"/>
                <w:sz w:val="20"/>
                <w:szCs w:val="20"/>
              </w:rPr>
              <w:t>-442</w:t>
            </w:r>
          </w:p>
        </w:tc>
      </w:tr>
      <w:tr w:rsidR="000E685F" w14:paraId="75C441D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1F56B" w14:textId="77777777" w:rsidR="000E685F" w:rsidRPr="000E685F" w:rsidRDefault="000E685F" w:rsidP="000E685F">
            <w:pPr>
              <w:rPr>
                <w:color w:val="000000"/>
                <w:sz w:val="20"/>
                <w:szCs w:val="20"/>
              </w:rPr>
            </w:pPr>
            <w:r w:rsidRPr="000E685F">
              <w:rPr>
                <w:color w:val="000000"/>
                <w:sz w:val="20"/>
                <w:szCs w:val="20"/>
              </w:rPr>
              <w:t>where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0EAFB" w14:textId="77777777" w:rsidR="000E685F" w:rsidRPr="000E685F" w:rsidRDefault="000E685F" w:rsidP="000E685F">
            <w:pPr>
              <w:rPr>
                <w:color w:val="000000"/>
                <w:sz w:val="20"/>
                <w:szCs w:val="20"/>
              </w:rPr>
            </w:pPr>
            <w:r w:rsidRPr="000E685F">
              <w:rPr>
                <w:color w:val="000000"/>
                <w:sz w:val="20"/>
                <w:szCs w:val="20"/>
              </w:rPr>
              <w:t>BTree&lt;long,bool&gt;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3623E" w14:textId="77777777" w:rsidR="000E685F" w:rsidRPr="000E685F" w:rsidRDefault="000E685F" w:rsidP="000E685F">
            <w:pPr>
              <w:rPr>
                <w:color w:val="000000"/>
                <w:sz w:val="20"/>
                <w:szCs w:val="20"/>
              </w:rPr>
            </w:pPr>
            <w:r w:rsidRPr="000E685F">
              <w:rPr>
                <w:color w:val="000000"/>
                <w:sz w:val="20"/>
                <w:szCs w:val="20"/>
              </w:rPr>
              <w:t>Query.Where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CD42B" w14:textId="77777777" w:rsidR="000E685F" w:rsidRPr="000E685F" w:rsidRDefault="000E685F" w:rsidP="000E685F">
            <w:pPr>
              <w:jc w:val="right"/>
              <w:rPr>
                <w:color w:val="000000"/>
                <w:sz w:val="20"/>
                <w:szCs w:val="20"/>
              </w:rPr>
            </w:pPr>
            <w:r w:rsidRPr="000E685F">
              <w:rPr>
                <w:color w:val="000000"/>
                <w:sz w:val="20"/>
                <w:szCs w:val="20"/>
              </w:rPr>
              <w:t>-190</w:t>
            </w:r>
          </w:p>
        </w:tc>
      </w:tr>
    </w:tbl>
    <w:p w14:paraId="051E0B15" w14:textId="77777777" w:rsidR="00217BEF" w:rsidRPr="00D105B5" w:rsidRDefault="00217BEF" w:rsidP="00D105B5">
      <w:pPr>
        <w:rPr>
          <w:sz w:val="20"/>
          <w:szCs w:val="20"/>
          <w:lang w:val="en-GB"/>
        </w:rPr>
      </w:pPr>
    </w:p>
    <w:p w14:paraId="6C9BC66B" w14:textId="77777777" w:rsidR="00EA01BC" w:rsidRDefault="00EA01BC" w:rsidP="00EA01BC">
      <w:pPr>
        <w:pStyle w:val="Heading3"/>
        <w:rPr>
          <w:lang w:val="en-GB"/>
        </w:rPr>
      </w:pPr>
      <w:bookmarkStart w:id="68" w:name="_Toc48712840"/>
      <w:r>
        <w:rPr>
          <w:lang w:val="en-GB"/>
        </w:rPr>
        <w:t>3.5.18 Framing</w:t>
      </w:r>
      <w:bookmarkEnd w:id="68"/>
    </w:p>
    <w:p w14:paraId="2F17F401" w14:textId="77777777" w:rsidR="00EA01BC" w:rsidRDefault="00EA01BC" w:rsidP="00EA01BC">
      <w:pPr>
        <w:rPr>
          <w:sz w:val="20"/>
          <w:szCs w:val="20"/>
          <w:lang w:val="en-GB"/>
        </w:rPr>
      </w:pPr>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EA01BC" w14:paraId="19425895" w14:textId="77777777" w:rsidTr="003122F8">
        <w:tc>
          <w:tcPr>
            <w:tcW w:w="1008" w:type="dxa"/>
          </w:tcPr>
          <w:p w14:paraId="44F88B07" w14:textId="77777777" w:rsidR="00EA01BC" w:rsidRPr="005C3C8A" w:rsidRDefault="00EA01BC" w:rsidP="003122F8">
            <w:pPr>
              <w:jc w:val="center"/>
              <w:rPr>
                <w:b/>
                <w:bCs/>
                <w:sz w:val="20"/>
                <w:szCs w:val="20"/>
                <w:lang w:val="en-GB"/>
              </w:rPr>
            </w:pPr>
            <w:r>
              <w:rPr>
                <w:b/>
                <w:bCs/>
                <w:sz w:val="20"/>
                <w:szCs w:val="20"/>
                <w:lang w:val="en-GB"/>
              </w:rPr>
              <w:t>Key</w:t>
            </w:r>
          </w:p>
        </w:tc>
        <w:tc>
          <w:tcPr>
            <w:tcW w:w="1260" w:type="dxa"/>
            <w:shd w:val="clear" w:color="auto" w:fill="auto"/>
          </w:tcPr>
          <w:p w14:paraId="0DFA5C05" w14:textId="77777777" w:rsidR="00EA01BC" w:rsidRPr="005C3C8A" w:rsidRDefault="00EA01BC" w:rsidP="003122F8">
            <w:pPr>
              <w:jc w:val="center"/>
              <w:rPr>
                <w:b/>
                <w:bCs/>
                <w:sz w:val="20"/>
                <w:szCs w:val="20"/>
                <w:lang w:val="en-GB"/>
              </w:rPr>
            </w:pPr>
            <w:r w:rsidRPr="005C3C8A">
              <w:rPr>
                <w:b/>
                <w:bCs/>
                <w:sz w:val="20"/>
                <w:szCs w:val="20"/>
                <w:lang w:val="en-GB"/>
              </w:rPr>
              <w:t>Property</w:t>
            </w:r>
          </w:p>
        </w:tc>
        <w:tc>
          <w:tcPr>
            <w:tcW w:w="2520" w:type="dxa"/>
            <w:shd w:val="clear" w:color="auto" w:fill="auto"/>
          </w:tcPr>
          <w:p w14:paraId="58A8E270" w14:textId="77777777" w:rsidR="00EA01BC" w:rsidRPr="005C3C8A" w:rsidRDefault="00EA01BC" w:rsidP="003122F8">
            <w:pPr>
              <w:jc w:val="center"/>
              <w:rPr>
                <w:b/>
                <w:bCs/>
                <w:sz w:val="20"/>
                <w:szCs w:val="20"/>
                <w:lang w:val="en-GB"/>
              </w:rPr>
            </w:pPr>
            <w:r w:rsidRPr="005C3C8A">
              <w:rPr>
                <w:b/>
                <w:bCs/>
                <w:sz w:val="20"/>
                <w:szCs w:val="20"/>
                <w:lang w:val="en-GB"/>
              </w:rPr>
              <w:t>Type</w:t>
            </w:r>
          </w:p>
        </w:tc>
        <w:tc>
          <w:tcPr>
            <w:tcW w:w="2880" w:type="dxa"/>
            <w:shd w:val="clear" w:color="auto" w:fill="auto"/>
          </w:tcPr>
          <w:p w14:paraId="6203CC7C" w14:textId="77777777" w:rsidR="00EA01BC" w:rsidRPr="005C3C8A" w:rsidRDefault="00EA01BC" w:rsidP="003122F8">
            <w:pPr>
              <w:jc w:val="center"/>
              <w:rPr>
                <w:b/>
                <w:bCs/>
                <w:sz w:val="20"/>
                <w:szCs w:val="20"/>
                <w:lang w:val="en-GB"/>
              </w:rPr>
            </w:pPr>
            <w:r w:rsidRPr="005C3C8A">
              <w:rPr>
                <w:b/>
                <w:bCs/>
                <w:sz w:val="20"/>
                <w:szCs w:val="20"/>
                <w:lang w:val="en-GB"/>
              </w:rPr>
              <w:t>Comment</w:t>
            </w:r>
          </w:p>
        </w:tc>
        <w:tc>
          <w:tcPr>
            <w:tcW w:w="720" w:type="dxa"/>
          </w:tcPr>
          <w:p w14:paraId="46C89D2B" w14:textId="77777777" w:rsidR="00EA01BC" w:rsidRPr="005C3C8A" w:rsidRDefault="00EA01BC" w:rsidP="003122F8">
            <w:pPr>
              <w:jc w:val="center"/>
              <w:rPr>
                <w:b/>
                <w:bCs/>
                <w:sz w:val="20"/>
                <w:szCs w:val="20"/>
                <w:lang w:val="en-GB"/>
              </w:rPr>
            </w:pPr>
            <w:r>
              <w:rPr>
                <w:b/>
                <w:bCs/>
                <w:sz w:val="20"/>
                <w:szCs w:val="20"/>
                <w:lang w:val="en-GB"/>
              </w:rPr>
              <w:t>Uid</w:t>
            </w:r>
          </w:p>
        </w:tc>
      </w:tr>
      <w:tr w:rsidR="00EA01BC" w14:paraId="62B07BBA" w14:textId="77777777" w:rsidTr="003122F8">
        <w:tc>
          <w:tcPr>
            <w:tcW w:w="1008" w:type="dxa"/>
          </w:tcPr>
          <w:p w14:paraId="214D1D6E" w14:textId="77777777" w:rsidR="00EA01BC" w:rsidRDefault="00EA01BC" w:rsidP="003122F8">
            <w:pPr>
              <w:jc w:val="both"/>
              <w:rPr>
                <w:sz w:val="20"/>
                <w:szCs w:val="20"/>
                <w:lang w:val="en-GB"/>
              </w:rPr>
            </w:pPr>
            <w:r>
              <w:rPr>
                <w:sz w:val="20"/>
                <w:szCs w:val="20"/>
                <w:lang w:val="en-GB"/>
              </w:rPr>
              <w:t>Data</w:t>
            </w:r>
          </w:p>
        </w:tc>
        <w:tc>
          <w:tcPr>
            <w:tcW w:w="1260" w:type="dxa"/>
            <w:shd w:val="clear" w:color="auto" w:fill="auto"/>
          </w:tcPr>
          <w:p w14:paraId="266EBB83" w14:textId="77777777" w:rsidR="00EA01BC" w:rsidRDefault="00EA01BC" w:rsidP="003122F8">
            <w:pPr>
              <w:jc w:val="both"/>
              <w:rPr>
                <w:sz w:val="20"/>
                <w:szCs w:val="20"/>
                <w:lang w:val="en-GB"/>
              </w:rPr>
            </w:pPr>
            <w:r>
              <w:rPr>
                <w:sz w:val="20"/>
                <w:szCs w:val="20"/>
                <w:lang w:val="en-GB"/>
              </w:rPr>
              <w:t>data</w:t>
            </w:r>
          </w:p>
        </w:tc>
        <w:tc>
          <w:tcPr>
            <w:tcW w:w="2520" w:type="dxa"/>
            <w:shd w:val="clear" w:color="auto" w:fill="auto"/>
          </w:tcPr>
          <w:p w14:paraId="011C4D10" w14:textId="77777777" w:rsidR="00EA01BC" w:rsidRDefault="00EA01BC" w:rsidP="003122F8">
            <w:pPr>
              <w:jc w:val="both"/>
              <w:rPr>
                <w:sz w:val="20"/>
                <w:szCs w:val="20"/>
                <w:lang w:val="en-GB"/>
              </w:rPr>
            </w:pPr>
            <w:r>
              <w:rPr>
                <w:sz w:val="20"/>
                <w:szCs w:val="20"/>
                <w:lang w:val="en-GB"/>
              </w:rPr>
              <w:t>BList&lt;long,RowSet&gt;</w:t>
            </w:r>
          </w:p>
        </w:tc>
        <w:tc>
          <w:tcPr>
            <w:tcW w:w="2880" w:type="dxa"/>
            <w:shd w:val="clear" w:color="auto" w:fill="auto"/>
          </w:tcPr>
          <w:p w14:paraId="35C50254" w14:textId="77777777" w:rsidR="00EA01BC" w:rsidRDefault="00EA01BC" w:rsidP="003122F8">
            <w:pPr>
              <w:jc w:val="both"/>
              <w:rPr>
                <w:sz w:val="20"/>
                <w:szCs w:val="20"/>
                <w:lang w:val="en-GB"/>
              </w:rPr>
            </w:pPr>
            <w:r>
              <w:rPr>
                <w:sz w:val="20"/>
                <w:szCs w:val="20"/>
                <w:lang w:val="en-GB"/>
              </w:rPr>
              <w:t>RowSet</w:t>
            </w:r>
          </w:p>
        </w:tc>
        <w:tc>
          <w:tcPr>
            <w:tcW w:w="720" w:type="dxa"/>
          </w:tcPr>
          <w:p w14:paraId="61F72E1A" w14:textId="77777777" w:rsidR="00EA01BC" w:rsidRDefault="00EA01BC" w:rsidP="003122F8">
            <w:pPr>
              <w:jc w:val="both"/>
              <w:rPr>
                <w:sz w:val="20"/>
                <w:szCs w:val="20"/>
                <w:lang w:val="en-GB"/>
              </w:rPr>
            </w:pPr>
            <w:r>
              <w:rPr>
                <w:sz w:val="20"/>
                <w:szCs w:val="20"/>
                <w:lang w:val="en-GB"/>
              </w:rPr>
              <w:t>-450</w:t>
            </w:r>
          </w:p>
        </w:tc>
      </w:tr>
      <w:tr w:rsidR="00EA01BC" w14:paraId="223F59A9" w14:textId="77777777" w:rsidTr="003122F8">
        <w:tc>
          <w:tcPr>
            <w:tcW w:w="1008" w:type="dxa"/>
          </w:tcPr>
          <w:p w14:paraId="27877812" w14:textId="77777777" w:rsidR="00EA01BC" w:rsidRDefault="00EA01BC" w:rsidP="003122F8">
            <w:pPr>
              <w:jc w:val="both"/>
              <w:rPr>
                <w:sz w:val="20"/>
                <w:szCs w:val="20"/>
                <w:lang w:val="en-GB"/>
              </w:rPr>
            </w:pPr>
            <w:r>
              <w:rPr>
                <w:sz w:val="20"/>
                <w:szCs w:val="20"/>
                <w:lang w:val="en-GB"/>
              </w:rPr>
              <w:t>Defs</w:t>
            </w:r>
          </w:p>
        </w:tc>
        <w:tc>
          <w:tcPr>
            <w:tcW w:w="1260" w:type="dxa"/>
            <w:shd w:val="clear" w:color="auto" w:fill="auto"/>
          </w:tcPr>
          <w:p w14:paraId="13161ACA" w14:textId="77777777" w:rsidR="00EA01BC" w:rsidRDefault="00EA01BC" w:rsidP="003122F8">
            <w:pPr>
              <w:jc w:val="both"/>
              <w:rPr>
                <w:sz w:val="20"/>
                <w:szCs w:val="20"/>
                <w:lang w:val="en-GB"/>
              </w:rPr>
            </w:pPr>
            <w:r>
              <w:rPr>
                <w:sz w:val="20"/>
                <w:szCs w:val="20"/>
                <w:lang w:val="en-GB"/>
              </w:rPr>
              <w:t>defs</w:t>
            </w:r>
          </w:p>
        </w:tc>
        <w:tc>
          <w:tcPr>
            <w:tcW w:w="2520" w:type="dxa"/>
            <w:shd w:val="clear" w:color="auto" w:fill="auto"/>
          </w:tcPr>
          <w:p w14:paraId="520E7F77" w14:textId="77777777" w:rsidR="00EA01BC" w:rsidRDefault="00EA01BC" w:rsidP="003122F8">
            <w:pPr>
              <w:jc w:val="both"/>
              <w:rPr>
                <w:sz w:val="20"/>
                <w:szCs w:val="20"/>
                <w:lang w:val="en-GB"/>
              </w:rPr>
            </w:pPr>
            <w:r>
              <w:rPr>
                <w:sz w:val="20"/>
                <w:szCs w:val="20"/>
                <w:lang w:val="en-GB"/>
              </w:rPr>
              <w:t>Ident.Idents</w:t>
            </w:r>
          </w:p>
        </w:tc>
        <w:tc>
          <w:tcPr>
            <w:tcW w:w="2880" w:type="dxa"/>
            <w:shd w:val="clear" w:color="auto" w:fill="auto"/>
          </w:tcPr>
          <w:p w14:paraId="113CC808" w14:textId="77777777" w:rsidR="00EA01BC" w:rsidRDefault="00EA01BC" w:rsidP="003122F8">
            <w:pPr>
              <w:jc w:val="both"/>
              <w:rPr>
                <w:sz w:val="20"/>
                <w:szCs w:val="20"/>
                <w:lang w:val="en-GB"/>
              </w:rPr>
            </w:pPr>
            <w:r>
              <w:rPr>
                <w:sz w:val="20"/>
                <w:szCs w:val="20"/>
                <w:lang w:val="en-GB"/>
              </w:rPr>
              <w:t>To enable name matching</w:t>
            </w:r>
          </w:p>
        </w:tc>
        <w:tc>
          <w:tcPr>
            <w:tcW w:w="720" w:type="dxa"/>
          </w:tcPr>
          <w:p w14:paraId="63D29F8A" w14:textId="77777777" w:rsidR="00EA01BC" w:rsidRDefault="00EA01BC" w:rsidP="003122F8">
            <w:pPr>
              <w:jc w:val="both"/>
              <w:rPr>
                <w:sz w:val="20"/>
                <w:szCs w:val="20"/>
                <w:lang w:val="en-GB"/>
              </w:rPr>
            </w:pPr>
            <w:r>
              <w:rPr>
                <w:sz w:val="20"/>
                <w:szCs w:val="20"/>
                <w:lang w:val="en-GB"/>
              </w:rPr>
              <w:t>-451</w:t>
            </w:r>
          </w:p>
        </w:tc>
      </w:tr>
      <w:tr w:rsidR="00EA01BC" w14:paraId="0F78190B" w14:textId="77777777" w:rsidTr="003122F8">
        <w:tc>
          <w:tcPr>
            <w:tcW w:w="1008" w:type="dxa"/>
          </w:tcPr>
          <w:p w14:paraId="735F6AC7" w14:textId="77777777" w:rsidR="00EA01BC" w:rsidRDefault="00EA01BC" w:rsidP="003122F8">
            <w:pPr>
              <w:jc w:val="both"/>
              <w:rPr>
                <w:sz w:val="20"/>
                <w:szCs w:val="20"/>
                <w:lang w:val="en-GB"/>
              </w:rPr>
            </w:pPr>
            <w:r>
              <w:rPr>
                <w:sz w:val="20"/>
                <w:szCs w:val="20"/>
                <w:lang w:val="en-GB"/>
              </w:rPr>
              <w:t>Obs</w:t>
            </w:r>
          </w:p>
        </w:tc>
        <w:tc>
          <w:tcPr>
            <w:tcW w:w="1260" w:type="dxa"/>
            <w:shd w:val="clear" w:color="auto" w:fill="auto"/>
          </w:tcPr>
          <w:p w14:paraId="2E9051F3" w14:textId="77777777" w:rsidR="00EA01BC" w:rsidRDefault="00EA01BC" w:rsidP="003122F8">
            <w:pPr>
              <w:jc w:val="both"/>
              <w:rPr>
                <w:sz w:val="20"/>
                <w:szCs w:val="20"/>
                <w:lang w:val="en-GB"/>
              </w:rPr>
            </w:pPr>
            <w:r>
              <w:rPr>
                <w:sz w:val="20"/>
                <w:szCs w:val="20"/>
                <w:lang w:val="en-GB"/>
              </w:rPr>
              <w:t>obs</w:t>
            </w:r>
          </w:p>
        </w:tc>
        <w:tc>
          <w:tcPr>
            <w:tcW w:w="2520" w:type="dxa"/>
            <w:shd w:val="clear" w:color="auto" w:fill="auto"/>
          </w:tcPr>
          <w:p w14:paraId="71A4A247" w14:textId="77777777" w:rsidR="00EA01BC" w:rsidRDefault="00EA01BC" w:rsidP="003122F8">
            <w:pPr>
              <w:jc w:val="both"/>
              <w:rPr>
                <w:sz w:val="20"/>
                <w:szCs w:val="20"/>
                <w:lang w:val="en-GB"/>
              </w:rPr>
            </w:pPr>
            <w:r>
              <w:rPr>
                <w:sz w:val="20"/>
                <w:szCs w:val="20"/>
                <w:lang w:val="en-GB"/>
              </w:rPr>
              <w:t>BTree&lt;long,DBObject&gt;</w:t>
            </w:r>
          </w:p>
        </w:tc>
        <w:tc>
          <w:tcPr>
            <w:tcW w:w="2880" w:type="dxa"/>
            <w:shd w:val="clear" w:color="auto" w:fill="auto"/>
          </w:tcPr>
          <w:p w14:paraId="53F2772D" w14:textId="77777777" w:rsidR="00EA01BC" w:rsidRDefault="00EA01BC" w:rsidP="003122F8">
            <w:pPr>
              <w:rPr>
                <w:sz w:val="20"/>
                <w:szCs w:val="20"/>
                <w:lang w:val="en-GB"/>
              </w:rPr>
            </w:pPr>
            <w:r>
              <w:rPr>
                <w:sz w:val="20"/>
                <w:szCs w:val="20"/>
                <w:lang w:val="en-GB"/>
              </w:rPr>
              <w:t>DBObjects other than RowSet</w:t>
            </w:r>
          </w:p>
        </w:tc>
        <w:tc>
          <w:tcPr>
            <w:tcW w:w="720" w:type="dxa"/>
          </w:tcPr>
          <w:p w14:paraId="17D2DD14" w14:textId="77777777" w:rsidR="00EA01BC" w:rsidRDefault="00EA01BC" w:rsidP="003122F8">
            <w:pPr>
              <w:jc w:val="both"/>
              <w:rPr>
                <w:sz w:val="20"/>
                <w:szCs w:val="20"/>
                <w:lang w:val="en-GB"/>
              </w:rPr>
            </w:pPr>
            <w:r>
              <w:rPr>
                <w:sz w:val="20"/>
                <w:szCs w:val="20"/>
                <w:lang w:val="en-GB"/>
              </w:rPr>
              <w:t>-449</w:t>
            </w:r>
          </w:p>
        </w:tc>
      </w:tr>
      <w:tr w:rsidR="00EA01BC" w14:paraId="597C7A31" w14:textId="77777777" w:rsidTr="003122F8">
        <w:tc>
          <w:tcPr>
            <w:tcW w:w="1008" w:type="dxa"/>
          </w:tcPr>
          <w:p w14:paraId="0D656722" w14:textId="77777777" w:rsidR="00EA01BC" w:rsidRDefault="00EA01BC" w:rsidP="003122F8">
            <w:pPr>
              <w:jc w:val="both"/>
              <w:rPr>
                <w:sz w:val="20"/>
                <w:szCs w:val="20"/>
                <w:lang w:val="en-GB"/>
              </w:rPr>
            </w:pPr>
            <w:r>
              <w:rPr>
                <w:sz w:val="20"/>
                <w:szCs w:val="20"/>
                <w:lang w:val="en-GB"/>
              </w:rPr>
              <w:t>Resullt</w:t>
            </w:r>
          </w:p>
        </w:tc>
        <w:tc>
          <w:tcPr>
            <w:tcW w:w="1260" w:type="dxa"/>
            <w:shd w:val="clear" w:color="auto" w:fill="auto"/>
          </w:tcPr>
          <w:p w14:paraId="0632364F" w14:textId="77777777" w:rsidR="00EA01BC" w:rsidRDefault="00EA01BC" w:rsidP="003122F8">
            <w:pPr>
              <w:jc w:val="both"/>
              <w:rPr>
                <w:sz w:val="20"/>
                <w:szCs w:val="20"/>
                <w:lang w:val="en-GB"/>
              </w:rPr>
            </w:pPr>
            <w:r>
              <w:rPr>
                <w:sz w:val="20"/>
                <w:szCs w:val="20"/>
                <w:lang w:val="en-GB"/>
              </w:rPr>
              <w:t>result</w:t>
            </w:r>
          </w:p>
        </w:tc>
        <w:tc>
          <w:tcPr>
            <w:tcW w:w="2520" w:type="dxa"/>
            <w:shd w:val="clear" w:color="auto" w:fill="auto"/>
          </w:tcPr>
          <w:p w14:paraId="4F5A1598" w14:textId="77777777" w:rsidR="00EA01BC" w:rsidRDefault="00EA01BC" w:rsidP="003122F8">
            <w:pPr>
              <w:jc w:val="both"/>
              <w:rPr>
                <w:sz w:val="20"/>
                <w:szCs w:val="20"/>
                <w:lang w:val="en-GB"/>
              </w:rPr>
            </w:pPr>
            <w:r>
              <w:rPr>
                <w:sz w:val="20"/>
                <w:szCs w:val="20"/>
                <w:lang w:val="en-GB"/>
              </w:rPr>
              <w:t>long</w:t>
            </w:r>
          </w:p>
        </w:tc>
        <w:tc>
          <w:tcPr>
            <w:tcW w:w="2880" w:type="dxa"/>
            <w:shd w:val="clear" w:color="auto" w:fill="auto"/>
          </w:tcPr>
          <w:p w14:paraId="4DFB3817" w14:textId="77777777" w:rsidR="00EA01BC" w:rsidRDefault="00EA01BC" w:rsidP="003122F8">
            <w:pPr>
              <w:jc w:val="both"/>
              <w:rPr>
                <w:sz w:val="20"/>
                <w:szCs w:val="20"/>
                <w:lang w:val="en-GB"/>
              </w:rPr>
            </w:pPr>
            <w:r>
              <w:rPr>
                <w:sz w:val="20"/>
                <w:szCs w:val="20"/>
                <w:lang w:val="en-GB"/>
              </w:rPr>
              <w:t>RowSet</w:t>
            </w:r>
          </w:p>
        </w:tc>
        <w:tc>
          <w:tcPr>
            <w:tcW w:w="720" w:type="dxa"/>
          </w:tcPr>
          <w:p w14:paraId="39A3BC52" w14:textId="77777777" w:rsidR="00EA01BC" w:rsidRDefault="00EA01BC" w:rsidP="003122F8">
            <w:pPr>
              <w:jc w:val="both"/>
              <w:rPr>
                <w:sz w:val="20"/>
                <w:szCs w:val="20"/>
                <w:lang w:val="en-GB"/>
              </w:rPr>
            </w:pPr>
            <w:r>
              <w:rPr>
                <w:sz w:val="20"/>
                <w:szCs w:val="20"/>
                <w:lang w:val="en-GB"/>
              </w:rPr>
              <w:t>-452</w:t>
            </w:r>
          </w:p>
        </w:tc>
      </w:tr>
      <w:tr w:rsidR="00EA01BC" w14:paraId="18BF94C0" w14:textId="77777777" w:rsidTr="003122F8">
        <w:tc>
          <w:tcPr>
            <w:tcW w:w="1008" w:type="dxa"/>
          </w:tcPr>
          <w:p w14:paraId="176892EE" w14:textId="77777777" w:rsidR="00EA01BC" w:rsidRDefault="00EA01BC" w:rsidP="003122F8">
            <w:pPr>
              <w:jc w:val="both"/>
              <w:rPr>
                <w:sz w:val="20"/>
                <w:szCs w:val="20"/>
                <w:lang w:val="en-GB"/>
              </w:rPr>
            </w:pPr>
            <w:r>
              <w:rPr>
                <w:sz w:val="20"/>
                <w:szCs w:val="20"/>
                <w:lang w:val="en-GB"/>
              </w:rPr>
              <w:t>Results</w:t>
            </w:r>
          </w:p>
        </w:tc>
        <w:tc>
          <w:tcPr>
            <w:tcW w:w="1260" w:type="dxa"/>
            <w:shd w:val="clear" w:color="auto" w:fill="auto"/>
          </w:tcPr>
          <w:p w14:paraId="21D961DF" w14:textId="77777777" w:rsidR="00EA01BC" w:rsidRDefault="00EA01BC" w:rsidP="003122F8">
            <w:pPr>
              <w:jc w:val="both"/>
              <w:rPr>
                <w:sz w:val="20"/>
                <w:szCs w:val="20"/>
                <w:lang w:val="en-GB"/>
              </w:rPr>
            </w:pPr>
            <w:r>
              <w:rPr>
                <w:sz w:val="20"/>
                <w:szCs w:val="20"/>
                <w:lang w:val="en-GB"/>
              </w:rPr>
              <w:t>results</w:t>
            </w:r>
          </w:p>
        </w:tc>
        <w:tc>
          <w:tcPr>
            <w:tcW w:w="2520" w:type="dxa"/>
            <w:shd w:val="clear" w:color="auto" w:fill="auto"/>
          </w:tcPr>
          <w:p w14:paraId="2B8C5E56" w14:textId="77777777" w:rsidR="00EA01BC" w:rsidRDefault="00EA01BC" w:rsidP="003122F8">
            <w:pPr>
              <w:jc w:val="both"/>
              <w:rPr>
                <w:sz w:val="20"/>
                <w:szCs w:val="20"/>
                <w:lang w:val="en-GB"/>
              </w:rPr>
            </w:pPr>
            <w:r>
              <w:rPr>
                <w:sz w:val="20"/>
                <w:szCs w:val="20"/>
                <w:lang w:val="en-GB"/>
              </w:rPr>
              <w:t>BTree&lt;long,long&gt;</w:t>
            </w:r>
          </w:p>
        </w:tc>
        <w:tc>
          <w:tcPr>
            <w:tcW w:w="2880" w:type="dxa"/>
            <w:shd w:val="clear" w:color="auto" w:fill="auto"/>
          </w:tcPr>
          <w:p w14:paraId="430BD72B" w14:textId="77777777" w:rsidR="00EA01BC" w:rsidRDefault="00EA01BC" w:rsidP="003122F8">
            <w:pPr>
              <w:jc w:val="both"/>
              <w:rPr>
                <w:sz w:val="20"/>
                <w:szCs w:val="20"/>
                <w:lang w:val="en-GB"/>
              </w:rPr>
            </w:pPr>
            <w:r>
              <w:rPr>
                <w:sz w:val="20"/>
                <w:szCs w:val="20"/>
                <w:lang w:val="en-GB"/>
              </w:rPr>
              <w:t>Query-&gt;RowSet</w:t>
            </w:r>
          </w:p>
        </w:tc>
        <w:tc>
          <w:tcPr>
            <w:tcW w:w="720" w:type="dxa"/>
          </w:tcPr>
          <w:p w14:paraId="384A62DD" w14:textId="77777777" w:rsidR="00EA01BC" w:rsidRDefault="00EA01BC" w:rsidP="003122F8">
            <w:pPr>
              <w:jc w:val="both"/>
              <w:rPr>
                <w:sz w:val="20"/>
                <w:szCs w:val="20"/>
                <w:lang w:val="en-GB"/>
              </w:rPr>
            </w:pPr>
            <w:r>
              <w:rPr>
                <w:sz w:val="20"/>
                <w:szCs w:val="20"/>
                <w:lang w:val="en-GB"/>
              </w:rPr>
              <w:t>-453</w:t>
            </w:r>
          </w:p>
        </w:tc>
      </w:tr>
    </w:tbl>
    <w:p w14:paraId="08BA42C6" w14:textId="77777777" w:rsidR="00EA01BC" w:rsidRPr="000B3214" w:rsidRDefault="00EA01BC" w:rsidP="00EA01BC">
      <w:pPr>
        <w:rPr>
          <w:sz w:val="20"/>
          <w:szCs w:val="20"/>
          <w:lang w:val="en-GB"/>
        </w:rPr>
      </w:pPr>
      <w:r>
        <w:rPr>
          <w:sz w:val="20"/>
          <w:szCs w:val="20"/>
          <w:lang w:val="en-GB"/>
        </w:rPr>
        <w:t>See discussion in 3.4.2.</w:t>
      </w:r>
    </w:p>
    <w:p w14:paraId="6CA0622B" w14:textId="77777777" w:rsidR="00B2073E" w:rsidRDefault="00F730C4" w:rsidP="00A17E08">
      <w:pPr>
        <w:pStyle w:val="Heading2"/>
        <w:rPr>
          <w:lang w:val="en-GB"/>
        </w:rPr>
      </w:pPr>
      <w:bookmarkStart w:id="69" w:name="_Toc48712841"/>
      <w:r>
        <w:rPr>
          <w:lang w:val="en-GB"/>
        </w:rPr>
        <w:t>3.</w:t>
      </w:r>
      <w:r w:rsidR="00B2073E">
        <w:rPr>
          <w:lang w:val="en-GB"/>
        </w:rPr>
        <w:t>6</w:t>
      </w:r>
      <w:r w:rsidR="00A17E08">
        <w:rPr>
          <w:lang w:val="en-GB"/>
        </w:rPr>
        <w:t xml:space="preserve"> </w:t>
      </w:r>
      <w:r w:rsidR="00B2073E">
        <w:rPr>
          <w:lang w:val="en-GB"/>
        </w:rPr>
        <w:t>Level 4 Data Structures</w:t>
      </w:r>
      <w:bookmarkEnd w:id="69"/>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70" w:name="_Toc156570807"/>
      <w:bookmarkStart w:id="71" w:name="_Toc48712842"/>
      <w:bookmarkEnd w:id="57"/>
      <w:r>
        <w:rPr>
          <w:lang w:val="en-GB"/>
        </w:rPr>
        <w:lastRenderedPageBreak/>
        <w:t>3.</w:t>
      </w:r>
      <w:r w:rsidR="00B2073E">
        <w:rPr>
          <w:lang w:val="en-GB"/>
        </w:rPr>
        <w:t>6.</w:t>
      </w:r>
      <w:r w:rsidR="00117DA5">
        <w:rPr>
          <w:lang w:val="en-GB"/>
        </w:rPr>
        <w:t>1</w:t>
      </w:r>
      <w:r w:rsidR="0007521F">
        <w:rPr>
          <w:lang w:val="en-GB"/>
        </w:rPr>
        <w:t xml:space="preserve"> Context</w:t>
      </w:r>
      <w:bookmarkEnd w:id="70"/>
      <w:bookmarkEnd w:id="71"/>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000DF81C" w14:textId="77777777" w:rsidR="000B62F6" w:rsidRDefault="00001891" w:rsidP="000B62F6">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p>
    <w:p w14:paraId="32F3F64E" w14:textId="77777777" w:rsidR="004F5B14" w:rsidRDefault="004F5B14" w:rsidP="004F5B14">
      <w:pPr>
        <w:spacing w:before="120"/>
        <w:jc w:val="both"/>
        <w:rPr>
          <w:sz w:val="20"/>
          <w:szCs w:val="20"/>
          <w:lang w:val="en-GB"/>
        </w:rPr>
      </w:pPr>
      <w:r>
        <w:rPr>
          <w:sz w:val="20"/>
          <w:szCs w:val="20"/>
          <w:lang w:val="en-GB"/>
        </w:rPr>
        <w:t xml:space="preserve">Activations have additional structures to help with parameter passing and exception handling. They are initialised with the above </w:t>
      </w:r>
      <w:r w:rsidR="003B1926">
        <w:rPr>
          <w:sz w:val="20"/>
          <w:szCs w:val="20"/>
          <w:lang w:val="en-GB"/>
        </w:rPr>
        <w:t xml:space="preserve">structures from the calling context. </w:t>
      </w:r>
      <w:r>
        <w:rPr>
          <w:sz w:val="20"/>
          <w:szCs w:val="20"/>
          <w:lang w:val="en-GB"/>
        </w:rPr>
        <w:t xml:space="preserve">When stored procedure code is being prepared for execution, the compiled version is </w:t>
      </w:r>
      <w:r w:rsidR="003B1926">
        <w:rPr>
          <w:sz w:val="20"/>
          <w:szCs w:val="20"/>
          <w:lang w:val="en-GB"/>
        </w:rPr>
        <w:t>then added to</w:t>
      </w:r>
      <w:r>
        <w:rPr>
          <w:sz w:val="20"/>
          <w:szCs w:val="20"/>
          <w:lang w:val="en-GB"/>
        </w:rPr>
        <w:t xml:space="preserve"> the activation’s </w:t>
      </w:r>
      <w:r w:rsidRPr="004F5B14">
        <w:rPr>
          <w:b/>
          <w:bCs/>
          <w:sz w:val="20"/>
          <w:szCs w:val="20"/>
          <w:lang w:val="en-GB"/>
        </w:rPr>
        <w:t>objects</w:t>
      </w:r>
      <w:r>
        <w:rPr>
          <w:sz w:val="20"/>
          <w:szCs w:val="20"/>
          <w:lang w:val="en-GB"/>
        </w:rPr>
        <w:t xml:space="preserve"> set. </w:t>
      </w:r>
      <w:r w:rsidR="00AE722C">
        <w:rPr>
          <w:sz w:val="20"/>
          <w:szCs w:val="20"/>
          <w:lang w:val="en-GB"/>
        </w:rPr>
        <w:t>At the end of the activation, the results are slid down the stack to the calling context, and result and out parameters are updated. (In SQL there is no way to modify non-local data during the activation.)</w:t>
      </w:r>
    </w:p>
    <w:p w14:paraId="543CE7A7" w14:textId="77777777" w:rsidR="004F5B14" w:rsidRPr="00001891" w:rsidRDefault="004F5B14" w:rsidP="004F5B14">
      <w:pPr>
        <w:spacing w:before="120"/>
        <w:jc w:val="both"/>
        <w:rPr>
          <w:sz w:val="20"/>
          <w:szCs w:val="20"/>
          <w:lang w:val="en-GB"/>
        </w:rPr>
      </w:pPr>
      <w:r>
        <w:rPr>
          <w:sz w:val="20"/>
          <w:szCs w:val="20"/>
          <w:lang w:val="en-GB"/>
        </w:rPr>
        <w:t xml:space="preserve">TriggerActivations give access to the old row and table values for </w:t>
      </w:r>
      <w:r w:rsidR="00AE722C">
        <w:rPr>
          <w:sz w:val="20"/>
          <w:szCs w:val="20"/>
          <w:lang w:val="en-GB"/>
        </w:rPr>
        <w:t xml:space="preserve">the calling </w:t>
      </w:r>
      <w:r>
        <w:rPr>
          <w:sz w:val="20"/>
          <w:szCs w:val="20"/>
          <w:lang w:val="en-GB"/>
        </w:rPr>
        <w:t>transition</w:t>
      </w:r>
      <w:r w:rsidR="00AE722C">
        <w:rPr>
          <w:sz w:val="20"/>
          <w:szCs w:val="20"/>
          <w:lang w:val="en-GB"/>
        </w:rPr>
        <w:t xml:space="preserve"> rowset. This is a bit more complicated a</w:t>
      </w:r>
      <w:r w:rsidR="009B201C">
        <w:rPr>
          <w:sz w:val="20"/>
          <w:szCs w:val="20"/>
          <w:lang w:val="en-GB"/>
        </w:rPr>
        <w:t>s</w:t>
      </w:r>
      <w:r w:rsidR="00AE722C">
        <w:rPr>
          <w:sz w:val="20"/>
          <w:szCs w:val="20"/>
          <w:lang w:val="en-GB"/>
        </w:rPr>
        <w:t xml:space="preserve"> a trigger-side version of the transition cursor is placed in the trigger activation (whose uids are file positions from the trigger definition’s position) instead of the transition’s starting context.</w:t>
      </w:r>
      <w:r w:rsidR="009B201C">
        <w:rPr>
          <w:sz w:val="20"/>
          <w:szCs w:val="20"/>
          <w:lang w:val="en-GB"/>
        </w:rPr>
        <w:t xml:space="preserve"> Both versions of the transition cursor use the same ol row and old table uids, but the the </w:t>
      </w:r>
      <w:r w:rsidR="009B201C">
        <w:rPr>
          <w:sz w:val="20"/>
          <w:szCs w:val="20"/>
          <w:lang w:val="en-GB"/>
        </w:rPr>
        <w:lastRenderedPageBreak/>
        <w:t>new/current uids are different in the two versions: #0 and table column uids in the calling context, but SelectedRowSet defpos and SqlValue uids in the trigger activation version.</w:t>
      </w:r>
    </w:p>
    <w:p w14:paraId="3F8FC690" w14:textId="77777777" w:rsidR="00006AEB" w:rsidRDefault="006E6FFC" w:rsidP="00006AEB">
      <w:pPr>
        <w:pStyle w:val="Heading3"/>
        <w:rPr>
          <w:lang w:val="en-GB"/>
        </w:rPr>
      </w:pPr>
      <w:bookmarkStart w:id="72" w:name="_Toc156570808"/>
      <w:bookmarkStart w:id="73" w:name="_Toc48712843"/>
      <w:r>
        <w:rPr>
          <w:lang w:val="en-GB"/>
        </w:rPr>
        <w:t>3.</w:t>
      </w:r>
      <w:r w:rsidR="00B2073E">
        <w:rPr>
          <w:lang w:val="en-GB"/>
        </w:rPr>
        <w:t>6.</w:t>
      </w:r>
      <w:r w:rsidR="00117DA5">
        <w:rPr>
          <w:lang w:val="en-GB"/>
        </w:rPr>
        <w:t>2</w:t>
      </w:r>
      <w:r w:rsidR="00006AEB">
        <w:rPr>
          <w:lang w:val="en-GB"/>
        </w:rPr>
        <w:t xml:space="preserve"> Context Subclasses</w:t>
      </w:r>
      <w:bookmarkEnd w:id="72"/>
      <w:bookmarkEnd w:id="73"/>
    </w:p>
    <w:p w14:paraId="09C15470" w14:textId="77777777" w:rsidR="00006AEB" w:rsidRPr="00006AEB" w:rsidRDefault="00006AEB" w:rsidP="002218FF">
      <w:pPr>
        <w:spacing w:before="120" w:after="120"/>
        <w:jc w:val="both"/>
        <w:rPr>
          <w:sz w:val="20"/>
          <w:szCs w:val="20"/>
          <w:lang w:val="en-GB"/>
        </w:rPr>
      </w:pPr>
      <w:r>
        <w:rPr>
          <w:sz w:val="20"/>
          <w:szCs w:val="20"/>
          <w:lang w:val="en-GB"/>
        </w:rPr>
        <w:t>Context has the following subclasses, which are described more fully in later chapters: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396"/>
        <w:gridCol w:w="5035"/>
      </w:tblGrid>
      <w:tr w:rsidR="00803560" w:rsidRPr="00B12D17" w14:paraId="78ED9487" w14:textId="77777777" w:rsidTr="00BF48AD">
        <w:tc>
          <w:tcPr>
            <w:tcW w:w="1883"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41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5233"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BF48AD">
        <w:tc>
          <w:tcPr>
            <w:tcW w:w="1883"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41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5233"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BF48AD">
        <w:tc>
          <w:tcPr>
            <w:tcW w:w="1883"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41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A5075A" w:rsidRPr="00B12D17" w14:paraId="2C42200B" w14:textId="77777777" w:rsidTr="00BF48AD">
        <w:tc>
          <w:tcPr>
            <w:tcW w:w="1883"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41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78E9612E" w14:textId="77777777" w:rsidR="00A5075A" w:rsidRPr="00B12D17" w:rsidRDefault="00A5075A" w:rsidP="00B12D17">
            <w:pPr>
              <w:jc w:val="both"/>
              <w:rPr>
                <w:sz w:val="20"/>
                <w:szCs w:val="20"/>
                <w:lang w:val="en-GB"/>
              </w:rPr>
            </w:pPr>
            <w:r>
              <w:rPr>
                <w:sz w:val="20"/>
                <w:szCs w:val="20"/>
                <w:lang w:val="en-GB"/>
              </w:rPr>
              <w:t>For trigger execution</w:t>
            </w:r>
          </w:p>
        </w:tc>
      </w:tr>
    </w:tbl>
    <w:p w14:paraId="7FD4030F" w14:textId="77777777" w:rsidR="00CC1668" w:rsidRDefault="00CC1668" w:rsidP="00CC1668">
      <w:pPr>
        <w:pStyle w:val="Heading3"/>
        <w:rPr>
          <w:lang w:val="en-GB"/>
        </w:rPr>
      </w:pPr>
      <w:bookmarkStart w:id="74" w:name="_Toc48712844"/>
      <w:r>
        <w:rPr>
          <w:lang w:val="en-GB"/>
        </w:rPr>
        <w:t>3.6.</w:t>
      </w:r>
      <w:r w:rsidR="00AB7A09">
        <w:rPr>
          <w:lang w:val="en-GB"/>
        </w:rPr>
        <w:t>3</w:t>
      </w:r>
      <w:r>
        <w:rPr>
          <w:lang w:val="en-GB"/>
        </w:rPr>
        <w:t xml:space="preserve"> </w:t>
      </w:r>
      <w:r w:rsidR="00F6174E">
        <w:rPr>
          <w:lang w:val="en-GB"/>
        </w:rPr>
        <w:t>Cursor</w:t>
      </w:r>
      <w:bookmarkEnd w:id="74"/>
    </w:p>
    <w:p w14:paraId="03865814" w14:textId="77777777"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class for traversing rowSets. All RowSets offer a First() that returns a </w:t>
      </w:r>
      <w:r>
        <w:rPr>
          <w:sz w:val="20"/>
          <w:szCs w:val="20"/>
          <w:lang w:val="en-GB"/>
        </w:rPr>
        <w:t>Cursor</w:t>
      </w:r>
      <w:r w:rsidR="00CC1668">
        <w:rPr>
          <w:sz w:val="20"/>
          <w:szCs w:val="20"/>
          <w:lang w:val="en-GB"/>
        </w:rPr>
        <w:t xml:space="preserve"> at position 0, or null. </w:t>
      </w:r>
      <w:r>
        <w:rPr>
          <w:sz w:val="20"/>
          <w:szCs w:val="20"/>
          <w:lang w:val="en-GB"/>
        </w:rPr>
        <w:t>Cursor</w:t>
      </w:r>
      <w:r w:rsidR="00CC1668">
        <w:rPr>
          <w:sz w:val="20"/>
          <w:szCs w:val="20"/>
          <w:lang w:val="en-GB"/>
        </w:rPr>
        <w:t>s are immutable.</w:t>
      </w:r>
      <w:r w:rsidR="00D81AAA">
        <w:rPr>
          <w:sz w:val="20"/>
          <w:szCs w:val="20"/>
          <w:lang w:val="en-GB"/>
        </w:rPr>
        <w:t xml:space="preserve"> Unlike bookmarks they are unidirectional.</w:t>
      </w:r>
      <w:r w:rsidR="00CC1668">
        <w:rPr>
          <w:sz w:val="20"/>
          <w:szCs w:val="20"/>
          <w:lang w:val="en-GB"/>
        </w:rPr>
        <w:t xml:space="preserve"> </w:t>
      </w:r>
    </w:p>
    <w:p w14:paraId="53EDB408" w14:textId="77777777" w:rsidR="00D81AAA" w:rsidRDefault="00D81AAA" w:rsidP="00D81AAA">
      <w:pPr>
        <w:spacing w:before="120"/>
        <w:rPr>
          <w:sz w:val="20"/>
          <w:szCs w:val="20"/>
          <w:lang w:val="en-GB"/>
        </w:rPr>
      </w:pPr>
      <w:r>
        <w:rPr>
          <w:sz w:val="20"/>
          <w:szCs w:val="20"/>
          <w:lang w:val="en-GB"/>
        </w:rPr>
        <w:t>The Context remembers the current Cursor for each RowSet it defines: others can be remembered using the SqlCursor class. The construction of some rowsets (e.g. grouped and windowed) uses a temporary context.</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5961"/>
      </w:tblGrid>
      <w:tr w:rsidR="00D81AAA" w:rsidRPr="00237050" w14:paraId="01B77793" w14:textId="77777777" w:rsidTr="00D5776B">
        <w:tc>
          <w:tcPr>
            <w:tcW w:w="2376"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6153"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CC1668" w:rsidRPr="00237050" w14:paraId="3CB7AA76" w14:textId="77777777" w:rsidTr="00D5776B">
        <w:tc>
          <w:tcPr>
            <w:tcW w:w="2376" w:type="dxa"/>
            <w:shd w:val="clear" w:color="auto" w:fill="auto"/>
          </w:tcPr>
          <w:p w14:paraId="7672F74C"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p>
        </w:tc>
        <w:tc>
          <w:tcPr>
            <w:tcW w:w="6153"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D5776B">
        <w:tc>
          <w:tcPr>
            <w:tcW w:w="2376"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6153"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CC1668" w:rsidRPr="00237050" w14:paraId="121A0CB6" w14:textId="77777777" w:rsidTr="00D5776B">
        <w:tc>
          <w:tcPr>
            <w:tcW w:w="2376"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6153"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D5776B">
        <w:tc>
          <w:tcPr>
            <w:tcW w:w="2376"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6153"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CC1668" w:rsidRPr="00237050" w14:paraId="08388C4E" w14:textId="77777777" w:rsidTr="00D5776B">
        <w:tc>
          <w:tcPr>
            <w:tcW w:w="2376" w:type="dxa"/>
            <w:shd w:val="clear" w:color="auto" w:fill="auto"/>
          </w:tcPr>
          <w:p w14:paraId="601461ED" w14:textId="77777777" w:rsidR="00CC1668" w:rsidRPr="00237050" w:rsidRDefault="00D81AAA" w:rsidP="00D5776B">
            <w:pPr>
              <w:rPr>
                <w:sz w:val="20"/>
                <w:szCs w:val="20"/>
                <w:lang w:val="en-GB"/>
              </w:rPr>
            </w:pPr>
            <w:r>
              <w:rPr>
                <w:sz w:val="20"/>
                <w:szCs w:val="20"/>
                <w:lang w:val="en-GB"/>
              </w:rPr>
              <w:t>TRow row</w:t>
            </w:r>
          </w:p>
        </w:tc>
        <w:tc>
          <w:tcPr>
            <w:tcW w:w="6153" w:type="dxa"/>
            <w:shd w:val="clear" w:color="auto" w:fill="auto"/>
          </w:tcPr>
          <w:p w14:paraId="08FDB5EA" w14:textId="77777777" w:rsidR="00CC1668"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row</w:t>
            </w:r>
          </w:p>
        </w:tc>
      </w:tr>
      <w:tr w:rsidR="000F36A2" w14:paraId="28E5397A" w14:textId="77777777" w:rsidTr="00CE5184">
        <w:tc>
          <w:tcPr>
            <w:tcW w:w="2376" w:type="dxa"/>
            <w:shd w:val="clear" w:color="auto" w:fill="auto"/>
          </w:tcPr>
          <w:p w14:paraId="7C6B4BF2" w14:textId="77777777" w:rsidR="000F36A2" w:rsidRDefault="000F36A2" w:rsidP="00CE5184">
            <w:pPr>
              <w:rPr>
                <w:sz w:val="20"/>
                <w:szCs w:val="20"/>
                <w:lang w:val="en-GB"/>
              </w:rPr>
            </w:pPr>
            <w:r>
              <w:rPr>
                <w:sz w:val="20"/>
                <w:szCs w:val="20"/>
                <w:lang w:val="en-GB"/>
              </w:rPr>
              <w:t>RowSet _rs</w:t>
            </w:r>
          </w:p>
        </w:tc>
        <w:tc>
          <w:tcPr>
            <w:tcW w:w="6153" w:type="dxa"/>
            <w:shd w:val="clear" w:color="auto" w:fill="auto"/>
          </w:tcPr>
          <w:p w14:paraId="3B4D8B49" w14:textId="77777777" w:rsidR="000F36A2" w:rsidRDefault="000F36A2" w:rsidP="00CE5184">
            <w:pPr>
              <w:rPr>
                <w:sz w:val="20"/>
                <w:szCs w:val="20"/>
                <w:lang w:val="en-GB"/>
              </w:rPr>
            </w:pPr>
            <w:r>
              <w:rPr>
                <w:sz w:val="20"/>
                <w:szCs w:val="20"/>
                <w:lang w:val="en-GB"/>
              </w:rPr>
              <w:t>The rowset as it was at the start of the traversal</w:t>
            </w:r>
          </w:p>
        </w:tc>
      </w:tr>
    </w:tbl>
    <w:p w14:paraId="7CDABB82" w14:textId="77777777" w:rsidR="00CC1668" w:rsidRPr="003571C9"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p>
    <w:p w14:paraId="6E586149" w14:textId="77777777" w:rsidR="006C33C1" w:rsidRDefault="006C33C1" w:rsidP="003258FF">
      <w:pPr>
        <w:pStyle w:val="Heading3"/>
        <w:rPr>
          <w:lang w:val="en-GB"/>
        </w:rPr>
      </w:pPr>
      <w:bookmarkStart w:id="75" w:name="_Toc48712845"/>
      <w:r>
        <w:rPr>
          <w:lang w:val="en-GB"/>
        </w:rPr>
        <w:t>3.6.</w:t>
      </w:r>
      <w:r w:rsidR="00117DA5">
        <w:rPr>
          <w:lang w:val="en-GB"/>
        </w:rPr>
        <w:t>4</w:t>
      </w:r>
      <w:r>
        <w:rPr>
          <w:lang w:val="en-GB"/>
        </w:rPr>
        <w:t xml:space="preserve"> Activation</w:t>
      </w:r>
      <w:bookmarkEnd w:id="75"/>
    </w:p>
    <w:p w14:paraId="4F991F7C" w14:textId="77777777" w:rsidR="006C33C1" w:rsidRPr="006C33C1" w:rsidRDefault="006C33C1" w:rsidP="006C33C1">
      <w:pPr>
        <w:rPr>
          <w:sz w:val="20"/>
          <w:szCs w:val="20"/>
          <w:lang w:val="en-GB"/>
        </w:rPr>
      </w:pPr>
      <w:r w:rsidRPr="006C33C1">
        <w:rPr>
          <w:sz w:val="20"/>
          <w:szCs w:val="20"/>
          <w:lang w:val="en-GB"/>
        </w:rPr>
        <w:t>Activation is a subclass of Context.</w:t>
      </w:r>
      <w:r w:rsidR="0038169F">
        <w:rPr>
          <w:sz w:val="20"/>
          <w:szCs w:val="20"/>
          <w:lang w:val="en-GB"/>
        </w:rPr>
        <w:t xml:space="preserve"> It has two subclasses: CalledActivation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308"/>
        <w:gridCol w:w="2488"/>
        <w:gridCol w:w="3217"/>
      </w:tblGrid>
      <w:tr w:rsidR="006C33C1" w:rsidRPr="00CF439E" w14:paraId="6338546B" w14:textId="77777777" w:rsidTr="006C33C1">
        <w:tc>
          <w:tcPr>
            <w:tcW w:w="1305" w:type="dxa"/>
            <w:shd w:val="clear" w:color="auto" w:fill="auto"/>
          </w:tcPr>
          <w:p w14:paraId="4059BC87" w14:textId="77777777" w:rsidR="006C33C1" w:rsidRPr="00CF439E" w:rsidRDefault="006C33C1" w:rsidP="00AC3E0B">
            <w:pPr>
              <w:jc w:val="center"/>
              <w:rPr>
                <w:b/>
                <w:bCs/>
                <w:sz w:val="20"/>
                <w:szCs w:val="20"/>
                <w:lang w:val="en-GB"/>
              </w:rPr>
            </w:pPr>
            <w:r w:rsidRPr="00CF439E">
              <w:rPr>
                <w:b/>
                <w:bCs/>
                <w:sz w:val="20"/>
                <w:szCs w:val="20"/>
                <w:lang w:val="en-GB"/>
              </w:rPr>
              <w:t>Key</w:t>
            </w:r>
          </w:p>
        </w:tc>
        <w:tc>
          <w:tcPr>
            <w:tcW w:w="1327" w:type="dxa"/>
            <w:shd w:val="clear" w:color="auto" w:fill="auto"/>
          </w:tcPr>
          <w:p w14:paraId="4DA250C6" w14:textId="77777777" w:rsidR="006C33C1" w:rsidRPr="00CF439E" w:rsidRDefault="006C33C1" w:rsidP="00AC3E0B">
            <w:pPr>
              <w:jc w:val="center"/>
              <w:rPr>
                <w:b/>
                <w:bCs/>
                <w:sz w:val="20"/>
                <w:szCs w:val="20"/>
                <w:lang w:val="en-GB"/>
              </w:rPr>
            </w:pPr>
            <w:r w:rsidRPr="00CF439E">
              <w:rPr>
                <w:b/>
                <w:bCs/>
                <w:sz w:val="20"/>
                <w:szCs w:val="20"/>
                <w:lang w:val="en-GB"/>
              </w:rPr>
              <w:t>Property</w:t>
            </w:r>
          </w:p>
        </w:tc>
        <w:tc>
          <w:tcPr>
            <w:tcW w:w="2516" w:type="dxa"/>
            <w:shd w:val="clear" w:color="auto" w:fill="auto"/>
          </w:tcPr>
          <w:p w14:paraId="67018B94" w14:textId="77777777" w:rsidR="006C33C1" w:rsidRPr="00CF439E" w:rsidRDefault="006C33C1" w:rsidP="00AC3E0B">
            <w:pPr>
              <w:jc w:val="center"/>
              <w:rPr>
                <w:b/>
                <w:bCs/>
                <w:sz w:val="20"/>
                <w:szCs w:val="20"/>
                <w:lang w:val="en-GB"/>
              </w:rPr>
            </w:pPr>
            <w:r w:rsidRPr="00CF439E">
              <w:rPr>
                <w:b/>
                <w:bCs/>
                <w:sz w:val="20"/>
                <w:szCs w:val="20"/>
                <w:lang w:val="en-GB"/>
              </w:rPr>
              <w:t>Type</w:t>
            </w:r>
          </w:p>
        </w:tc>
        <w:tc>
          <w:tcPr>
            <w:tcW w:w="3381" w:type="dxa"/>
            <w:shd w:val="clear" w:color="auto" w:fill="auto"/>
          </w:tcPr>
          <w:p w14:paraId="415489D4" w14:textId="77777777" w:rsidR="006C33C1" w:rsidRPr="00CF439E" w:rsidRDefault="006C33C1" w:rsidP="00AC3E0B">
            <w:pPr>
              <w:jc w:val="center"/>
              <w:rPr>
                <w:b/>
                <w:bCs/>
                <w:sz w:val="20"/>
                <w:szCs w:val="20"/>
                <w:lang w:val="en-GB"/>
              </w:rPr>
            </w:pPr>
            <w:r w:rsidRPr="00CF439E">
              <w:rPr>
                <w:b/>
                <w:bCs/>
                <w:sz w:val="20"/>
                <w:szCs w:val="20"/>
                <w:lang w:val="en-GB"/>
              </w:rPr>
              <w:t>Comments</w:t>
            </w:r>
          </w:p>
        </w:tc>
      </w:tr>
      <w:tr w:rsidR="006C33C1" w:rsidRPr="00CF439E" w14:paraId="5CE7DC52" w14:textId="77777777" w:rsidTr="006C33C1">
        <w:tc>
          <w:tcPr>
            <w:tcW w:w="1305" w:type="dxa"/>
            <w:shd w:val="clear" w:color="auto" w:fill="auto"/>
          </w:tcPr>
          <w:p w14:paraId="030B74E0" w14:textId="77777777" w:rsidR="006C33C1" w:rsidRPr="00CF439E" w:rsidRDefault="006C33C1" w:rsidP="00AC3E0B">
            <w:pPr>
              <w:jc w:val="both"/>
              <w:rPr>
                <w:sz w:val="20"/>
                <w:szCs w:val="20"/>
                <w:lang w:val="en-GB"/>
              </w:rPr>
            </w:pPr>
            <w:r>
              <w:rPr>
                <w:sz w:val="20"/>
                <w:szCs w:val="20"/>
                <w:lang w:val="en-GB"/>
              </w:rPr>
              <w:t>Break</w:t>
            </w:r>
          </w:p>
        </w:tc>
        <w:tc>
          <w:tcPr>
            <w:tcW w:w="1327" w:type="dxa"/>
            <w:shd w:val="clear" w:color="auto" w:fill="auto"/>
          </w:tcPr>
          <w:p w14:paraId="698F6D58" w14:textId="77777777" w:rsidR="006C33C1" w:rsidRPr="00CF439E" w:rsidRDefault="006C33C1" w:rsidP="00AC3E0B">
            <w:pPr>
              <w:jc w:val="both"/>
              <w:rPr>
                <w:sz w:val="20"/>
                <w:szCs w:val="20"/>
                <w:lang w:val="en-GB"/>
              </w:rPr>
            </w:pPr>
            <w:r>
              <w:rPr>
                <w:sz w:val="20"/>
                <w:szCs w:val="20"/>
                <w:lang w:val="en-GB"/>
              </w:rPr>
              <w:t>brk</w:t>
            </w:r>
          </w:p>
        </w:tc>
        <w:tc>
          <w:tcPr>
            <w:tcW w:w="2516" w:type="dxa"/>
            <w:shd w:val="clear" w:color="auto" w:fill="auto"/>
          </w:tcPr>
          <w:p w14:paraId="3E62BD1C"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6CFDBA7A" w14:textId="77777777" w:rsidR="006C33C1" w:rsidRPr="00CF439E" w:rsidRDefault="006C33C1" w:rsidP="00AC3E0B">
            <w:pPr>
              <w:jc w:val="both"/>
              <w:rPr>
                <w:sz w:val="20"/>
                <w:szCs w:val="20"/>
                <w:lang w:val="en-GB"/>
              </w:rPr>
            </w:pPr>
            <w:r>
              <w:rPr>
                <w:sz w:val="20"/>
                <w:szCs w:val="20"/>
                <w:lang w:val="en-GB"/>
              </w:rPr>
              <w:t>An Activation to break to</w:t>
            </w:r>
          </w:p>
        </w:tc>
      </w:tr>
      <w:tr w:rsidR="006C33C1" w:rsidRPr="00CF439E" w14:paraId="01C9A822" w14:textId="77777777" w:rsidTr="006C33C1">
        <w:tc>
          <w:tcPr>
            <w:tcW w:w="1305" w:type="dxa"/>
            <w:shd w:val="clear" w:color="auto" w:fill="auto"/>
          </w:tcPr>
          <w:p w14:paraId="45FC1553" w14:textId="77777777" w:rsidR="006C33C1" w:rsidRDefault="006C33C1" w:rsidP="00AC3E0B">
            <w:pPr>
              <w:jc w:val="both"/>
              <w:rPr>
                <w:sz w:val="20"/>
                <w:szCs w:val="20"/>
                <w:lang w:val="en-GB"/>
              </w:rPr>
            </w:pPr>
            <w:r>
              <w:rPr>
                <w:sz w:val="20"/>
                <w:szCs w:val="20"/>
                <w:lang w:val="en-GB"/>
              </w:rPr>
              <w:t>Continue</w:t>
            </w:r>
          </w:p>
        </w:tc>
        <w:tc>
          <w:tcPr>
            <w:tcW w:w="1327" w:type="dxa"/>
            <w:shd w:val="clear" w:color="auto" w:fill="auto"/>
          </w:tcPr>
          <w:p w14:paraId="72CADB54" w14:textId="77777777" w:rsidR="006C33C1" w:rsidRPr="00CF439E" w:rsidRDefault="006C33C1" w:rsidP="00AC3E0B">
            <w:pPr>
              <w:jc w:val="both"/>
              <w:rPr>
                <w:sz w:val="20"/>
                <w:szCs w:val="20"/>
                <w:lang w:val="en-GB"/>
              </w:rPr>
            </w:pPr>
            <w:r>
              <w:rPr>
                <w:sz w:val="20"/>
                <w:szCs w:val="20"/>
                <w:lang w:val="en-GB"/>
              </w:rPr>
              <w:t>cont</w:t>
            </w:r>
          </w:p>
        </w:tc>
        <w:tc>
          <w:tcPr>
            <w:tcW w:w="2516" w:type="dxa"/>
            <w:shd w:val="clear" w:color="auto" w:fill="auto"/>
          </w:tcPr>
          <w:p w14:paraId="6B4D1EF9"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08AA213C" w14:textId="77777777" w:rsidR="006C33C1" w:rsidRPr="00CF439E" w:rsidRDefault="006C33C1" w:rsidP="00AC3E0B">
            <w:pPr>
              <w:jc w:val="both"/>
              <w:rPr>
                <w:sz w:val="20"/>
                <w:szCs w:val="20"/>
                <w:lang w:val="en-GB"/>
              </w:rPr>
            </w:pPr>
            <w:r>
              <w:rPr>
                <w:sz w:val="20"/>
                <w:szCs w:val="20"/>
                <w:lang w:val="en-GB"/>
              </w:rPr>
              <w:t>An Activation to continue to</w:t>
            </w:r>
          </w:p>
        </w:tc>
      </w:tr>
      <w:tr w:rsidR="006C33C1" w:rsidRPr="00CF439E" w14:paraId="685141EA" w14:textId="77777777" w:rsidTr="006C33C1">
        <w:tc>
          <w:tcPr>
            <w:tcW w:w="1305" w:type="dxa"/>
            <w:shd w:val="clear" w:color="auto" w:fill="auto"/>
          </w:tcPr>
          <w:p w14:paraId="3043CFB5" w14:textId="77777777" w:rsidR="006C33C1" w:rsidRPr="00CF439E" w:rsidRDefault="006C33C1" w:rsidP="00AC3E0B">
            <w:pPr>
              <w:jc w:val="both"/>
              <w:rPr>
                <w:sz w:val="20"/>
                <w:szCs w:val="20"/>
                <w:lang w:val="en-GB"/>
              </w:rPr>
            </w:pPr>
            <w:r>
              <w:rPr>
                <w:sz w:val="20"/>
                <w:szCs w:val="20"/>
                <w:lang w:val="en-GB"/>
              </w:rPr>
              <w:t>DynLink</w:t>
            </w:r>
          </w:p>
        </w:tc>
        <w:tc>
          <w:tcPr>
            <w:tcW w:w="1327" w:type="dxa"/>
            <w:shd w:val="clear" w:color="auto" w:fill="auto"/>
          </w:tcPr>
          <w:p w14:paraId="348424CE" w14:textId="77777777" w:rsidR="006C33C1" w:rsidRPr="00CF439E" w:rsidRDefault="006C33C1" w:rsidP="00AC3E0B">
            <w:pPr>
              <w:jc w:val="both"/>
              <w:rPr>
                <w:sz w:val="20"/>
                <w:szCs w:val="20"/>
                <w:lang w:val="en-GB"/>
              </w:rPr>
            </w:pPr>
            <w:r>
              <w:rPr>
                <w:sz w:val="20"/>
                <w:szCs w:val="20"/>
                <w:lang w:val="en-GB"/>
              </w:rPr>
              <w:t>dynLink</w:t>
            </w:r>
          </w:p>
        </w:tc>
        <w:tc>
          <w:tcPr>
            <w:tcW w:w="2516" w:type="dxa"/>
            <w:shd w:val="clear" w:color="auto" w:fill="auto"/>
          </w:tcPr>
          <w:p w14:paraId="4C84B958" w14:textId="77777777" w:rsidR="006C33C1" w:rsidRPr="00CF439E" w:rsidRDefault="006C33C1" w:rsidP="00AC3E0B">
            <w:pPr>
              <w:jc w:val="both"/>
              <w:rPr>
                <w:sz w:val="20"/>
                <w:szCs w:val="20"/>
                <w:lang w:val="en-GB"/>
              </w:rPr>
            </w:pPr>
            <w:r>
              <w:rPr>
                <w:sz w:val="20"/>
                <w:szCs w:val="20"/>
                <w:lang w:val="en-GB"/>
              </w:rPr>
              <w:t>Activation</w:t>
            </w:r>
          </w:p>
        </w:tc>
        <w:tc>
          <w:tcPr>
            <w:tcW w:w="3381" w:type="dxa"/>
            <w:shd w:val="clear" w:color="auto" w:fill="auto"/>
          </w:tcPr>
          <w:p w14:paraId="1AC73BE3" w14:textId="77777777" w:rsidR="006C33C1" w:rsidRPr="00CF439E" w:rsidRDefault="006C33C1" w:rsidP="00AC3E0B">
            <w:pPr>
              <w:jc w:val="both"/>
              <w:rPr>
                <w:sz w:val="20"/>
                <w:szCs w:val="20"/>
                <w:lang w:val="en-GB"/>
              </w:rPr>
            </w:pPr>
          </w:p>
        </w:tc>
      </w:tr>
      <w:tr w:rsidR="006C33C1" w:rsidRPr="00CF439E" w14:paraId="01B21471" w14:textId="77777777" w:rsidTr="006C33C1">
        <w:tc>
          <w:tcPr>
            <w:tcW w:w="1305" w:type="dxa"/>
            <w:shd w:val="clear" w:color="auto" w:fill="auto"/>
          </w:tcPr>
          <w:p w14:paraId="105A8EAB" w14:textId="77777777" w:rsidR="006C33C1" w:rsidRPr="00CF439E" w:rsidRDefault="006C33C1" w:rsidP="00AC3E0B">
            <w:pPr>
              <w:jc w:val="both"/>
              <w:rPr>
                <w:sz w:val="20"/>
                <w:szCs w:val="20"/>
                <w:lang w:val="en-GB"/>
              </w:rPr>
            </w:pPr>
            <w:r>
              <w:rPr>
                <w:sz w:val="20"/>
                <w:szCs w:val="20"/>
                <w:lang w:val="en-GB"/>
              </w:rPr>
              <w:t>Execptions</w:t>
            </w:r>
          </w:p>
        </w:tc>
        <w:tc>
          <w:tcPr>
            <w:tcW w:w="1327" w:type="dxa"/>
            <w:shd w:val="clear" w:color="auto" w:fill="auto"/>
          </w:tcPr>
          <w:p w14:paraId="7D1FF5BB" w14:textId="77777777" w:rsidR="006C33C1" w:rsidRPr="00CF439E" w:rsidRDefault="006C33C1" w:rsidP="00AC3E0B">
            <w:pPr>
              <w:jc w:val="both"/>
              <w:rPr>
                <w:sz w:val="20"/>
                <w:szCs w:val="20"/>
                <w:lang w:val="en-GB"/>
              </w:rPr>
            </w:pPr>
            <w:r>
              <w:rPr>
                <w:sz w:val="20"/>
                <w:szCs w:val="20"/>
                <w:lang w:val="en-GB"/>
              </w:rPr>
              <w:t>exceptions</w:t>
            </w:r>
          </w:p>
        </w:tc>
        <w:tc>
          <w:tcPr>
            <w:tcW w:w="2516" w:type="dxa"/>
            <w:shd w:val="clear" w:color="auto" w:fill="auto"/>
          </w:tcPr>
          <w:p w14:paraId="4E230F4D" w14:textId="77777777" w:rsidR="006C33C1" w:rsidRPr="00CF439E" w:rsidRDefault="00CE7874" w:rsidP="00AC3E0B">
            <w:pPr>
              <w:jc w:val="both"/>
              <w:rPr>
                <w:sz w:val="20"/>
                <w:szCs w:val="20"/>
                <w:lang w:val="en-GB"/>
              </w:rPr>
            </w:pPr>
            <w:r>
              <w:rPr>
                <w:sz w:val="20"/>
                <w:szCs w:val="20"/>
                <w:lang w:val="en-GB"/>
              </w:rPr>
              <w:t>BTree&lt;</w:t>
            </w:r>
            <w:r w:rsidR="006C33C1">
              <w:rPr>
                <w:sz w:val="20"/>
                <w:szCs w:val="20"/>
                <w:lang w:val="en-GB"/>
              </w:rPr>
              <w:t>string,Handler&gt;</w:t>
            </w:r>
          </w:p>
        </w:tc>
        <w:tc>
          <w:tcPr>
            <w:tcW w:w="3381" w:type="dxa"/>
            <w:shd w:val="clear" w:color="auto" w:fill="auto"/>
          </w:tcPr>
          <w:p w14:paraId="320EED4B" w14:textId="77777777" w:rsidR="006C33C1" w:rsidRPr="00CF439E" w:rsidRDefault="006C33C1" w:rsidP="00AC3E0B">
            <w:pPr>
              <w:jc w:val="both"/>
              <w:rPr>
                <w:sz w:val="20"/>
                <w:szCs w:val="20"/>
                <w:lang w:val="en-GB"/>
              </w:rPr>
            </w:pPr>
          </w:p>
        </w:tc>
      </w:tr>
      <w:tr w:rsidR="006C33C1" w:rsidRPr="00CF439E" w14:paraId="72A12D67" w14:textId="77777777" w:rsidTr="006C33C1">
        <w:tc>
          <w:tcPr>
            <w:tcW w:w="1305" w:type="dxa"/>
            <w:shd w:val="clear" w:color="auto" w:fill="auto"/>
          </w:tcPr>
          <w:p w14:paraId="27C6DD63" w14:textId="77777777" w:rsidR="006C33C1" w:rsidRDefault="006C33C1" w:rsidP="00AC3E0B">
            <w:pPr>
              <w:jc w:val="both"/>
              <w:rPr>
                <w:sz w:val="20"/>
                <w:szCs w:val="20"/>
                <w:lang w:val="en-GB"/>
              </w:rPr>
            </w:pPr>
            <w:r>
              <w:rPr>
                <w:sz w:val="20"/>
                <w:szCs w:val="20"/>
                <w:lang w:val="en-GB"/>
              </w:rPr>
              <w:t>ExecState</w:t>
            </w:r>
          </w:p>
        </w:tc>
        <w:tc>
          <w:tcPr>
            <w:tcW w:w="1327" w:type="dxa"/>
            <w:shd w:val="clear" w:color="auto" w:fill="auto"/>
          </w:tcPr>
          <w:p w14:paraId="1327EA7F" w14:textId="77777777" w:rsidR="006C33C1" w:rsidRDefault="006C33C1" w:rsidP="00AC3E0B">
            <w:pPr>
              <w:jc w:val="both"/>
              <w:rPr>
                <w:sz w:val="20"/>
                <w:szCs w:val="20"/>
                <w:lang w:val="en-GB"/>
              </w:rPr>
            </w:pPr>
            <w:r>
              <w:rPr>
                <w:sz w:val="20"/>
                <w:szCs w:val="20"/>
                <w:lang w:val="en-GB"/>
              </w:rPr>
              <w:t>execState</w:t>
            </w:r>
          </w:p>
        </w:tc>
        <w:tc>
          <w:tcPr>
            <w:tcW w:w="2516" w:type="dxa"/>
            <w:shd w:val="clear" w:color="auto" w:fill="auto"/>
          </w:tcPr>
          <w:p w14:paraId="7D5BD835" w14:textId="77777777" w:rsidR="006C33C1" w:rsidRDefault="006C33C1" w:rsidP="00AC3E0B">
            <w:pPr>
              <w:jc w:val="both"/>
              <w:rPr>
                <w:sz w:val="20"/>
                <w:szCs w:val="20"/>
                <w:lang w:val="en-GB"/>
              </w:rPr>
            </w:pPr>
            <w:r>
              <w:rPr>
                <w:sz w:val="20"/>
                <w:szCs w:val="20"/>
                <w:lang w:val="en-GB"/>
              </w:rPr>
              <w:t>ExecState</w:t>
            </w:r>
          </w:p>
        </w:tc>
        <w:tc>
          <w:tcPr>
            <w:tcW w:w="3381" w:type="dxa"/>
            <w:shd w:val="clear" w:color="auto" w:fill="auto"/>
          </w:tcPr>
          <w:p w14:paraId="478273CC" w14:textId="77777777" w:rsidR="006C33C1" w:rsidRPr="00CF439E" w:rsidRDefault="006C33C1" w:rsidP="00AC3E0B">
            <w:pPr>
              <w:jc w:val="both"/>
              <w:rPr>
                <w:sz w:val="20"/>
                <w:szCs w:val="20"/>
                <w:lang w:val="en-GB"/>
              </w:rPr>
            </w:pPr>
            <w:r>
              <w:rPr>
                <w:sz w:val="20"/>
                <w:szCs w:val="20"/>
                <w:lang w:val="en-GB"/>
              </w:rPr>
              <w:t>saved Transaction and Activation state</w:t>
            </w:r>
          </w:p>
        </w:tc>
      </w:tr>
      <w:tr w:rsidR="00024E80" w:rsidRPr="00CF439E" w14:paraId="449D3CF8" w14:textId="77777777" w:rsidTr="006C33C1">
        <w:tc>
          <w:tcPr>
            <w:tcW w:w="1305" w:type="dxa"/>
            <w:shd w:val="clear" w:color="auto" w:fill="auto"/>
          </w:tcPr>
          <w:p w14:paraId="2C57AF85" w14:textId="77777777" w:rsidR="00024E80" w:rsidRDefault="00024E80" w:rsidP="00AC3E0B">
            <w:pPr>
              <w:jc w:val="both"/>
              <w:rPr>
                <w:sz w:val="20"/>
                <w:szCs w:val="20"/>
                <w:lang w:val="en-GB"/>
              </w:rPr>
            </w:pPr>
            <w:r>
              <w:rPr>
                <w:sz w:val="20"/>
                <w:szCs w:val="20"/>
                <w:lang w:val="en-GB"/>
              </w:rPr>
              <w:t>Return</w:t>
            </w:r>
          </w:p>
        </w:tc>
        <w:tc>
          <w:tcPr>
            <w:tcW w:w="1327" w:type="dxa"/>
            <w:shd w:val="clear" w:color="auto" w:fill="auto"/>
          </w:tcPr>
          <w:p w14:paraId="3AF558C2" w14:textId="77777777" w:rsidR="00024E80" w:rsidRDefault="00024E80" w:rsidP="00AC3E0B">
            <w:pPr>
              <w:jc w:val="both"/>
              <w:rPr>
                <w:sz w:val="20"/>
                <w:szCs w:val="20"/>
                <w:lang w:val="en-GB"/>
              </w:rPr>
            </w:pPr>
            <w:r>
              <w:rPr>
                <w:sz w:val="20"/>
                <w:szCs w:val="20"/>
                <w:lang w:val="en-GB"/>
              </w:rPr>
              <w:t>ret</w:t>
            </w:r>
          </w:p>
        </w:tc>
        <w:tc>
          <w:tcPr>
            <w:tcW w:w="2516" w:type="dxa"/>
            <w:shd w:val="clear" w:color="auto" w:fill="auto"/>
          </w:tcPr>
          <w:p w14:paraId="715AE357" w14:textId="77777777" w:rsidR="00024E80" w:rsidRDefault="00024E80" w:rsidP="00AC3E0B">
            <w:pPr>
              <w:jc w:val="both"/>
              <w:rPr>
                <w:sz w:val="20"/>
                <w:szCs w:val="20"/>
                <w:lang w:val="en-GB"/>
              </w:rPr>
            </w:pPr>
            <w:r>
              <w:rPr>
                <w:sz w:val="20"/>
                <w:szCs w:val="20"/>
                <w:lang w:val="en-GB"/>
              </w:rPr>
              <w:t>TypedValue</w:t>
            </w:r>
          </w:p>
        </w:tc>
        <w:tc>
          <w:tcPr>
            <w:tcW w:w="3381" w:type="dxa"/>
            <w:shd w:val="clear" w:color="auto" w:fill="auto"/>
          </w:tcPr>
          <w:p w14:paraId="46D06AC7" w14:textId="77777777" w:rsidR="00024E80" w:rsidRDefault="00024E80" w:rsidP="00AC3E0B">
            <w:pPr>
              <w:jc w:val="both"/>
              <w:rPr>
                <w:sz w:val="20"/>
                <w:szCs w:val="20"/>
                <w:lang w:val="en-GB"/>
              </w:rPr>
            </w:pPr>
          </w:p>
        </w:tc>
      </w:tr>
      <w:tr w:rsidR="006C33C1" w:rsidRPr="00CF439E" w14:paraId="4CF461F5" w14:textId="77777777" w:rsidTr="006C33C1">
        <w:tc>
          <w:tcPr>
            <w:tcW w:w="1305" w:type="dxa"/>
            <w:shd w:val="clear" w:color="auto" w:fill="auto"/>
          </w:tcPr>
          <w:p w14:paraId="5F38C66A" w14:textId="77777777" w:rsidR="006C33C1" w:rsidRDefault="006C33C1" w:rsidP="00AC3E0B">
            <w:pPr>
              <w:jc w:val="both"/>
              <w:rPr>
                <w:sz w:val="20"/>
                <w:szCs w:val="20"/>
                <w:lang w:val="en-GB"/>
              </w:rPr>
            </w:pPr>
            <w:r>
              <w:rPr>
                <w:sz w:val="20"/>
                <w:szCs w:val="20"/>
                <w:lang w:val="en-GB"/>
              </w:rPr>
              <w:t>Signal</w:t>
            </w:r>
          </w:p>
        </w:tc>
        <w:tc>
          <w:tcPr>
            <w:tcW w:w="1327" w:type="dxa"/>
            <w:shd w:val="clear" w:color="auto" w:fill="auto"/>
          </w:tcPr>
          <w:p w14:paraId="2020C5EC" w14:textId="77777777" w:rsidR="006C33C1" w:rsidRDefault="006C33C1" w:rsidP="00AC3E0B">
            <w:pPr>
              <w:jc w:val="both"/>
              <w:rPr>
                <w:sz w:val="20"/>
                <w:szCs w:val="20"/>
                <w:lang w:val="en-GB"/>
              </w:rPr>
            </w:pPr>
            <w:r>
              <w:rPr>
                <w:sz w:val="20"/>
                <w:szCs w:val="20"/>
                <w:lang w:val="en-GB"/>
              </w:rPr>
              <w:t>signal</w:t>
            </w:r>
          </w:p>
        </w:tc>
        <w:tc>
          <w:tcPr>
            <w:tcW w:w="2516" w:type="dxa"/>
            <w:shd w:val="clear" w:color="auto" w:fill="auto"/>
          </w:tcPr>
          <w:p w14:paraId="2455BA6A" w14:textId="77777777" w:rsidR="006C33C1" w:rsidRDefault="006C33C1" w:rsidP="00AC3E0B">
            <w:pPr>
              <w:jc w:val="both"/>
              <w:rPr>
                <w:sz w:val="20"/>
                <w:szCs w:val="20"/>
                <w:lang w:val="en-GB"/>
              </w:rPr>
            </w:pPr>
            <w:r>
              <w:rPr>
                <w:sz w:val="20"/>
                <w:szCs w:val="20"/>
                <w:lang w:val="en-GB"/>
              </w:rPr>
              <w:t>Signal</w:t>
            </w:r>
          </w:p>
        </w:tc>
        <w:tc>
          <w:tcPr>
            <w:tcW w:w="3381" w:type="dxa"/>
            <w:shd w:val="clear" w:color="auto" w:fill="auto"/>
          </w:tcPr>
          <w:p w14:paraId="07DD3985" w14:textId="77777777" w:rsidR="006C33C1" w:rsidRPr="00CF439E" w:rsidRDefault="006C33C1" w:rsidP="00AC3E0B">
            <w:pPr>
              <w:jc w:val="both"/>
              <w:rPr>
                <w:sz w:val="20"/>
                <w:szCs w:val="20"/>
                <w:lang w:val="en-GB"/>
              </w:rPr>
            </w:pPr>
          </w:p>
        </w:tc>
      </w:tr>
      <w:tr w:rsidR="006C33C1" w:rsidRPr="00CF439E" w14:paraId="37CC5400" w14:textId="77777777" w:rsidTr="006C33C1">
        <w:tc>
          <w:tcPr>
            <w:tcW w:w="1305" w:type="dxa"/>
            <w:shd w:val="clear" w:color="auto" w:fill="auto"/>
          </w:tcPr>
          <w:p w14:paraId="565EC826" w14:textId="77777777" w:rsidR="006C33C1" w:rsidRDefault="006C33C1" w:rsidP="00AC3E0B">
            <w:pPr>
              <w:jc w:val="both"/>
              <w:rPr>
                <w:sz w:val="20"/>
                <w:szCs w:val="20"/>
                <w:lang w:val="en-GB"/>
              </w:rPr>
            </w:pPr>
            <w:r>
              <w:rPr>
                <w:sz w:val="20"/>
                <w:szCs w:val="20"/>
                <w:lang w:val="en-GB"/>
              </w:rPr>
              <w:t>Vars</w:t>
            </w:r>
          </w:p>
        </w:tc>
        <w:tc>
          <w:tcPr>
            <w:tcW w:w="1327" w:type="dxa"/>
            <w:shd w:val="clear" w:color="auto" w:fill="auto"/>
          </w:tcPr>
          <w:p w14:paraId="0D3132F9" w14:textId="77777777" w:rsidR="006C33C1" w:rsidRDefault="006C33C1" w:rsidP="00AC3E0B">
            <w:pPr>
              <w:jc w:val="both"/>
              <w:rPr>
                <w:sz w:val="20"/>
                <w:szCs w:val="20"/>
                <w:lang w:val="en-GB"/>
              </w:rPr>
            </w:pPr>
            <w:r>
              <w:rPr>
                <w:sz w:val="20"/>
                <w:szCs w:val="20"/>
                <w:lang w:val="en-GB"/>
              </w:rPr>
              <w:t>vars</w:t>
            </w:r>
          </w:p>
        </w:tc>
        <w:tc>
          <w:tcPr>
            <w:tcW w:w="2516" w:type="dxa"/>
            <w:shd w:val="clear" w:color="auto" w:fill="auto"/>
          </w:tcPr>
          <w:p w14:paraId="337D33C7" w14:textId="77777777" w:rsidR="006C33C1" w:rsidRDefault="00CE7874" w:rsidP="00AC3E0B">
            <w:pPr>
              <w:jc w:val="both"/>
              <w:rPr>
                <w:sz w:val="20"/>
                <w:szCs w:val="20"/>
                <w:lang w:val="en-GB"/>
              </w:rPr>
            </w:pPr>
            <w:r>
              <w:rPr>
                <w:sz w:val="20"/>
                <w:szCs w:val="20"/>
                <w:lang w:val="en-GB"/>
              </w:rPr>
              <w:t>BTree&lt;</w:t>
            </w:r>
            <w:r w:rsidR="006C33C1">
              <w:rPr>
                <w:sz w:val="20"/>
                <w:szCs w:val="20"/>
                <w:lang w:val="en-GB"/>
              </w:rPr>
              <w:t>string,Variable&gt;</w:t>
            </w:r>
          </w:p>
        </w:tc>
        <w:tc>
          <w:tcPr>
            <w:tcW w:w="3381" w:type="dxa"/>
            <w:shd w:val="clear" w:color="auto" w:fill="auto"/>
          </w:tcPr>
          <w:p w14:paraId="65383168" w14:textId="77777777" w:rsidR="006C33C1" w:rsidRDefault="006C33C1" w:rsidP="00AC3E0B">
            <w:pPr>
              <w:jc w:val="both"/>
              <w:rPr>
                <w:sz w:val="20"/>
                <w:szCs w:val="20"/>
                <w:lang w:val="en-GB"/>
              </w:rPr>
            </w:pPr>
          </w:p>
        </w:tc>
      </w:tr>
    </w:tbl>
    <w:p w14:paraId="34BF4916" w14:textId="77777777" w:rsidR="005427D1" w:rsidRDefault="0038169F" w:rsidP="005427D1">
      <w:pPr>
        <w:spacing w:before="120"/>
        <w:rPr>
          <w:sz w:val="20"/>
          <w:szCs w:val="20"/>
        </w:rPr>
      </w:pPr>
      <w:r>
        <w:rPr>
          <w:sz w:val="20"/>
          <w:szCs w:val="20"/>
        </w:rPr>
        <w:t>Activations form a stack, using the next field of Contexts. Local variables are held in the values tree (identified by uid) and the val field of Context holds the return value if any</w:t>
      </w:r>
      <w:r w:rsidR="005427D1">
        <w:rPr>
          <w:sz w:val="20"/>
          <w:szCs w:val="20"/>
        </w:rPr>
        <w:t xml:space="preserve">. Many statements are labelled, and these run in new Activation with a matching label. </w:t>
      </w:r>
    </w:p>
    <w:p w14:paraId="2963969A" w14:textId="77777777" w:rsidR="005427D1" w:rsidRDefault="005427D1" w:rsidP="005427D1">
      <w:pPr>
        <w:spacing w:before="120"/>
        <w:rPr>
          <w:sz w:val="20"/>
          <w:szCs w:val="20"/>
        </w:rPr>
      </w:pPr>
      <w:r>
        <w:rPr>
          <w:sz w:val="20"/>
          <w:szCs w:val="20"/>
        </w:rPr>
        <w:t xml:space="preserve">The break statement allows execution to break out of a loop to a named Activation: local variables and return values if any are slid down the stack. </w:t>
      </w:r>
    </w:p>
    <w:p w14:paraId="6C9561F7" w14:textId="77777777" w:rsidR="003C7ABA" w:rsidRDefault="005427D1" w:rsidP="005427D1">
      <w:pPr>
        <w:spacing w:before="120"/>
        <w:rPr>
          <w:sz w:val="20"/>
          <w:szCs w:val="20"/>
        </w:rPr>
      </w:pPr>
      <w:r>
        <w:rPr>
          <w:sz w:val="20"/>
          <w:szCs w:val="20"/>
        </w:rPr>
        <w:t>Signals also cause a change of Context, and the behavio</w:t>
      </w:r>
      <w:r w:rsidR="00142001">
        <w:rPr>
          <w:sz w:val="20"/>
          <w:szCs w:val="20"/>
        </w:rPr>
        <w:t>u</w:t>
      </w:r>
      <w:r>
        <w:rPr>
          <w:sz w:val="20"/>
          <w:szCs w:val="20"/>
        </w:rPr>
        <w:t>r depends on the kind of Handler defined for that condition.</w:t>
      </w:r>
    </w:p>
    <w:p w14:paraId="39DC40A2" w14:textId="77777777" w:rsidR="00142001" w:rsidRDefault="00142001" w:rsidP="005427D1">
      <w:pPr>
        <w:spacing w:before="120"/>
        <w:rPr>
          <w:sz w:val="20"/>
          <w:szCs w:val="20"/>
        </w:rPr>
      </w:pPr>
      <w:r>
        <w:rPr>
          <w:sz w:val="20"/>
          <w:szCs w:val="20"/>
        </w:rPr>
        <w:t>Thus the loop in a CompoundStatement will check the Context that results from Obeying and Executable. If the context has not changed, the next statement in the CompoundStatement is Obeyed.</w:t>
      </w:r>
    </w:p>
    <w:p w14:paraId="51A86316" w14:textId="77777777" w:rsidR="00142001" w:rsidRDefault="00142001" w:rsidP="005427D1">
      <w:pPr>
        <w:spacing w:before="120"/>
        <w:rPr>
          <w:sz w:val="20"/>
          <w:szCs w:val="20"/>
        </w:rPr>
      </w:pPr>
      <w:r>
        <w:rPr>
          <w:sz w:val="20"/>
          <w:szCs w:val="20"/>
        </w:rPr>
        <w:t>Otherwise we break out of the loop.</w:t>
      </w:r>
    </w:p>
    <w:p w14:paraId="43EE33D6" w14:textId="77777777" w:rsidR="00DD5BFC" w:rsidRDefault="00DD5BFC" w:rsidP="005427D1">
      <w:pPr>
        <w:spacing w:before="120"/>
        <w:rPr>
          <w:sz w:val="20"/>
          <w:szCs w:val="20"/>
        </w:rPr>
      </w:pPr>
      <w:r>
        <w:rPr>
          <w:sz w:val="20"/>
          <w:szCs w:val="20"/>
        </w:rPr>
        <w:lastRenderedPageBreak/>
        <w:t xml:space="preserve">When an Activation initializes, it starts with values and other information copied from the parent context. A CalledActivation will set up local variables corresponding to parameters (and, for methods, target fields).A TriggerActivation </w:t>
      </w:r>
      <w:r w:rsidR="00D717D1">
        <w:rPr>
          <w:sz w:val="20"/>
          <w:szCs w:val="20"/>
        </w:rPr>
        <w:t>installs a cursor for</w:t>
      </w:r>
      <w:r>
        <w:rPr>
          <w:sz w:val="20"/>
          <w:szCs w:val="20"/>
        </w:rPr>
        <w:t xml:space="preserve"> the current row </w:t>
      </w:r>
      <w:r w:rsidR="00D717D1">
        <w:rPr>
          <w:sz w:val="20"/>
          <w:szCs w:val="20"/>
        </w:rPr>
        <w:t>from</w:t>
      </w:r>
      <w:r>
        <w:rPr>
          <w:sz w:val="20"/>
          <w:szCs w:val="20"/>
        </w:rPr>
        <w:t xml:space="preserve"> the TransitionRowSet, adding cursors for oldRow and oldTable if these are defined.</w:t>
      </w:r>
    </w:p>
    <w:p w14:paraId="2447615A" w14:textId="77777777" w:rsidR="00DD5BFC" w:rsidRDefault="00DD5BFC" w:rsidP="005427D1">
      <w:pPr>
        <w:spacing w:before="120"/>
        <w:rPr>
          <w:sz w:val="20"/>
          <w:szCs w:val="20"/>
        </w:rPr>
      </w:pPr>
      <w:r>
        <w:rPr>
          <w:sz w:val="20"/>
          <w:szCs w:val="20"/>
        </w:rPr>
        <w:t>At the end of the activation (return statement), the SlideDown method copies non-local values to the parent context.</w:t>
      </w:r>
    </w:p>
    <w:p w14:paraId="616E6D8B" w14:textId="77777777" w:rsidR="005427D1" w:rsidRDefault="005427D1" w:rsidP="005427D1">
      <w:pPr>
        <w:spacing w:before="120"/>
        <w:rPr>
          <w:sz w:val="20"/>
          <w:szCs w:val="20"/>
        </w:rPr>
      </w:pPr>
    </w:p>
    <w:p w14:paraId="646D6202" w14:textId="77777777" w:rsidR="005427D1" w:rsidRPr="0038169F" w:rsidRDefault="005427D1">
      <w:pPr>
        <w:rPr>
          <w:sz w:val="20"/>
          <w:szCs w:val="20"/>
        </w:rPr>
      </w:pPr>
    </w:p>
    <w:p w14:paraId="5355D1E0" w14:textId="77777777" w:rsidR="00B730F8" w:rsidRDefault="004D4C5F" w:rsidP="00AE5555">
      <w:pPr>
        <w:pStyle w:val="Heading1"/>
        <w:pageBreakBefore/>
        <w:rPr>
          <w:lang w:val="en-GB"/>
        </w:rPr>
      </w:pPr>
      <w:bookmarkStart w:id="76" w:name="_Toc156570809"/>
      <w:bookmarkStart w:id="77" w:name="_Toc48712846"/>
      <w:r>
        <w:rPr>
          <w:lang w:val="en-GB"/>
        </w:rPr>
        <w:lastRenderedPageBreak/>
        <w:t xml:space="preserve">4. Locks, </w:t>
      </w:r>
      <w:r w:rsidR="00AE5555">
        <w:rPr>
          <w:lang w:val="en-GB"/>
        </w:rPr>
        <w:t>Integrity</w:t>
      </w:r>
      <w:r>
        <w:rPr>
          <w:lang w:val="en-GB"/>
        </w:rPr>
        <w:t xml:space="preserve"> and Transaction Conflicts</w:t>
      </w:r>
      <w:bookmarkEnd w:id="76"/>
      <w:bookmarkEnd w:id="77"/>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8" w:name="_Toc156570815"/>
      <w:bookmarkStart w:id="79" w:name="_Toc48712847"/>
      <w:r>
        <w:rPr>
          <w:lang w:val="en-GB"/>
        </w:rPr>
        <w:t>4.2 Transaction conflicts</w:t>
      </w:r>
      <w:bookmarkEnd w:id="78"/>
      <w:bookmarkEnd w:id="79"/>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80" w:name="_Toc156570816"/>
      <w:bookmarkStart w:id="81" w:name="_Toc48712848"/>
      <w:r>
        <w:rPr>
          <w:lang w:val="en-GB"/>
        </w:rPr>
        <w:t>4.2.1 ReadConstraints (level 4)</w:t>
      </w:r>
      <w:bookmarkEnd w:id="80"/>
      <w:bookmarkEnd w:id="81"/>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82" w:name="_Toc156570817"/>
      <w:bookmarkStart w:id="83" w:name="_Toc48712849"/>
      <w:r>
        <w:rPr>
          <w:lang w:val="en-GB"/>
        </w:rPr>
        <w:lastRenderedPageBreak/>
        <w:t>4.2.2 Physical Conflicts</w:t>
      </w:r>
      <w:bookmarkEnd w:id="82"/>
      <w:bookmarkEnd w:id="83"/>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4" w:name="_Toc156570818"/>
      <w:bookmarkStart w:id="85" w:name="_Toc48712850"/>
      <w:r>
        <w:rPr>
          <w:lang w:val="en-GB"/>
        </w:rPr>
        <w:t>4.2.3 Entity Integrity</w:t>
      </w:r>
      <w:bookmarkEnd w:id="84"/>
      <w:bookmarkEnd w:id="85"/>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6" w:name="_Toc156570819"/>
      <w:bookmarkStart w:id="87" w:name="_Toc48712851"/>
      <w:r>
        <w:rPr>
          <w:lang w:val="en-GB"/>
        </w:rPr>
        <w:t>4.2.4 Referential Integrity</w:t>
      </w:r>
      <w:r w:rsidR="00540506">
        <w:rPr>
          <w:lang w:val="en-GB"/>
        </w:rPr>
        <w:t xml:space="preserve"> (Deletion)</w:t>
      </w:r>
      <w:bookmarkEnd w:id="86"/>
      <w:bookmarkEnd w:id="87"/>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8" w:name="_Toc156570820"/>
      <w:bookmarkStart w:id="89" w:name="_Toc48712852"/>
      <w:r>
        <w:rPr>
          <w:lang w:val="en-GB"/>
        </w:rPr>
        <w:t>4.2.5 Referential Integrity (Insertion)</w:t>
      </w:r>
      <w:bookmarkEnd w:id="88"/>
      <w:bookmarkEnd w:id="89"/>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90" w:name="_Toc48712853"/>
      <w:r>
        <w:rPr>
          <w:lang w:val="en-GB"/>
        </w:rPr>
        <w:t>4.4</w:t>
      </w:r>
      <w:r w:rsidR="00061482">
        <w:rPr>
          <w:lang w:val="en-GB"/>
        </w:rPr>
        <w:t xml:space="preserve"> System and Application Versioning</w:t>
      </w:r>
      <w:bookmarkEnd w:id="90"/>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91" w:name="_Toc156570821"/>
      <w:bookmarkStart w:id="92" w:name="_Toc48712854"/>
      <w:r>
        <w:rPr>
          <w:lang w:val="en-GB"/>
        </w:rPr>
        <w:lastRenderedPageBreak/>
        <w:t>5. Parsing</w:t>
      </w:r>
      <w:bookmarkEnd w:id="91"/>
      <w:bookmarkEnd w:id="92"/>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9"/>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77777777"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1457A31A" w14:textId="77777777" w:rsidR="0047625A" w:rsidRDefault="0047625A" w:rsidP="0047625A">
      <w:pPr>
        <w:pStyle w:val="Heading2"/>
        <w:rPr>
          <w:lang w:val="en-GB"/>
        </w:rPr>
      </w:pPr>
      <w:bookmarkStart w:id="93" w:name="_Toc156570822"/>
      <w:bookmarkStart w:id="94" w:name="_Toc48712855"/>
      <w:r>
        <w:rPr>
          <w:lang w:val="en-GB"/>
        </w:rPr>
        <w:t>5.1 Lexical analysis</w:t>
      </w:r>
      <w:bookmarkEnd w:id="93"/>
      <w:bookmarkEnd w:id="94"/>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lastRenderedPageBreak/>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77777777" w:rsidR="00F24AA2" w:rsidRDefault="00F24AA2" w:rsidP="00F24AA2">
      <w:pPr>
        <w:pStyle w:val="Heading2"/>
        <w:rPr>
          <w:lang w:val="en-GB"/>
        </w:rPr>
      </w:pPr>
      <w:bookmarkStart w:id="95" w:name="_Toc156570823"/>
      <w:bookmarkStart w:id="96" w:name="_Toc48712856"/>
      <w:r>
        <w:rPr>
          <w:lang w:val="en-GB"/>
        </w:rPr>
        <w:t>5.2 Pars</w:t>
      </w:r>
      <w:bookmarkEnd w:id="95"/>
      <w:r w:rsidR="008B3587">
        <w:rPr>
          <w:lang w:val="en-GB"/>
        </w:rPr>
        <w:t>er</w:t>
      </w:r>
      <w:bookmarkEnd w:id="96"/>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77777777" w:rsidR="005A39E7" w:rsidRDefault="005A39E7" w:rsidP="005A39E7">
      <w:pPr>
        <w:pStyle w:val="Heading3"/>
        <w:rPr>
          <w:lang w:val="en-GB"/>
        </w:rPr>
      </w:pPr>
      <w:bookmarkStart w:id="97" w:name="_Toc156570824"/>
      <w:bookmarkStart w:id="98" w:name="_Toc48712857"/>
      <w:r>
        <w:rPr>
          <w:lang w:val="en-GB"/>
        </w:rPr>
        <w:t>5.2.1 Execute status and parsing</w:t>
      </w:r>
      <w:bookmarkEnd w:id="97"/>
      <w:bookmarkEnd w:id="98"/>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77777777" w:rsidR="00BD554D" w:rsidRDefault="00B522D5" w:rsidP="00BD554D">
      <w:pPr>
        <w:pStyle w:val="Heading3"/>
        <w:rPr>
          <w:lang w:val="en-GB"/>
        </w:rPr>
      </w:pPr>
      <w:bookmarkStart w:id="99" w:name="_Toc156570825"/>
      <w:bookmarkStart w:id="100" w:name="_Toc48712858"/>
      <w:r>
        <w:rPr>
          <w:lang w:val="en-GB"/>
        </w:rPr>
        <w:t>5.2.3</w:t>
      </w:r>
      <w:r w:rsidR="00BD554D">
        <w:rPr>
          <w:lang w:val="en-GB"/>
        </w:rPr>
        <w:t xml:space="preserve"> Parsing routines</w:t>
      </w:r>
      <w:bookmarkEnd w:id="99"/>
      <w:bookmarkEnd w:id="100"/>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101" w:name="_Toc156570829"/>
      <w:bookmarkStart w:id="102" w:name="_Toc48712859"/>
      <w:r>
        <w:rPr>
          <w:lang w:val="en-GB"/>
        </w:rPr>
        <w:lastRenderedPageBreak/>
        <w:t>6. Query Processing</w:t>
      </w:r>
      <w:bookmarkEnd w:id="101"/>
      <w:r w:rsidR="00110696">
        <w:rPr>
          <w:lang w:val="en-GB"/>
        </w:rPr>
        <w:t xml:space="preserve"> and Code Execution</w:t>
      </w:r>
      <w:bookmarkEnd w:id="102"/>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3" w:name="_Toc156570833"/>
      <w:bookmarkStart w:id="104" w:name="_Toc48712860"/>
      <w:r>
        <w:rPr>
          <w:lang w:val="en-GB"/>
        </w:rPr>
        <w:t>6.</w:t>
      </w:r>
      <w:r w:rsidR="00110696">
        <w:rPr>
          <w:lang w:val="en-GB"/>
        </w:rPr>
        <w:t>1</w:t>
      </w:r>
      <w:r>
        <w:rPr>
          <w:lang w:val="en-GB"/>
        </w:rPr>
        <w:t xml:space="preserve"> Overview of Query Analysis</w:t>
      </w:r>
      <w:bookmarkEnd w:id="103"/>
      <w:bookmarkEnd w:id="104"/>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77777777"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Version 7 and later handles this differently.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a Query structure</w:t>
      </w:r>
      <w:r w:rsidR="00FD4EC3">
        <w:rPr>
          <w:sz w:val="20"/>
          <w:szCs w:val="20"/>
          <w:lang w:val="en-GB"/>
        </w:rPr>
        <w:t>,</w:t>
      </w:r>
      <w:r w:rsidR="00F375A5">
        <w:rPr>
          <w:sz w:val="20"/>
          <w:szCs w:val="20"/>
          <w:lang w:val="en-GB"/>
        </w:rPr>
        <w:t xml:space="preserve"> in which all the above identifiers have been replaced by </w:t>
      </w:r>
      <w:r>
        <w:rPr>
          <w:sz w:val="20"/>
          <w:szCs w:val="20"/>
          <w:lang w:val="en-GB"/>
        </w:rPr>
        <w:t>a long defpos, which for database objects is (or is changed 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 xml:space="preserve">So expressions and Query are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Several non-immutable structures (Reader, Writer, Context) have their own local copies of the database to speed things up, and Query and SqlValue contain naming and ObInfo information for the current role.</w:t>
      </w:r>
    </w:p>
    <w:p w14:paraId="43BBC663" w14:textId="77777777" w:rsidR="008106F9" w:rsidRDefault="00FD4EC3" w:rsidP="00805F2E">
      <w:pPr>
        <w:spacing w:before="120" w:after="120"/>
        <w:jc w:val="both"/>
        <w:rPr>
          <w:sz w:val="20"/>
          <w:szCs w:val="20"/>
          <w:lang w:val="en-GB"/>
        </w:rPr>
      </w:pPr>
      <w:r>
        <w:rPr>
          <w:sz w:val="20"/>
          <w:szCs w:val="20"/>
          <w:lang w:val="en-GB"/>
        </w:rPr>
        <w:t xml:space="preserve">The 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 and the query is progressively rewritten during the parse</w:t>
      </w:r>
      <w:r w:rsidR="00015C3F">
        <w:rPr>
          <w:sz w:val="20"/>
          <w:szCs w:val="20"/>
          <w:lang w:val="en-GB"/>
        </w:rPr>
        <w:t>, with identifiers and aliases being substituted by the query or sqlvalue they refer to.</w:t>
      </w:r>
      <w:r w:rsidR="00B66BED">
        <w:rPr>
          <w:sz w:val="20"/>
          <w:szCs w:val="20"/>
          <w:lang w:val="en-GB"/>
        </w:rPr>
        <w:t xml:space="preserve"> </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w:t>
      </w:r>
      <w:r>
        <w:rPr>
          <w:sz w:val="20"/>
          <w:szCs w:val="20"/>
          <w:lang w:val="en-GB"/>
        </w:rPr>
        <w:lastRenderedPageBreak/>
        <w:t xml:space="preserve">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0"/>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done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done)</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77777777" w:rsidR="00F27438" w:rsidRDefault="00015C3F" w:rsidP="00805F2E">
      <w:pPr>
        <w:spacing w:before="120" w:after="120"/>
        <w:jc w:val="both"/>
        <w:rPr>
          <w:sz w:val="20"/>
          <w:szCs w:val="20"/>
          <w:lang w:val="en-GB"/>
        </w:rPr>
      </w:pPr>
      <w:r>
        <w:rPr>
          <w:sz w:val="20"/>
          <w:szCs w:val="20"/>
          <w:lang w:val="en-GB"/>
        </w:rPr>
        <w:t>Views complicate the picture further, since and each occurrence of a view will increase the tid</w:t>
      </w:r>
      <w:r w:rsidR="00F27438">
        <w:rPr>
          <w:sz w:val="20"/>
          <w:szCs w:val="20"/>
          <w:lang w:val="en-GB"/>
        </w:rPr>
        <w:t>-</w:t>
      </w:r>
      <w:r>
        <w:rPr>
          <w:sz w:val="20"/>
          <w:szCs w:val="20"/>
          <w:lang w:val="en-GB"/>
        </w:rPr>
        <w:t>increment by the length of corresponding source.</w:t>
      </w:r>
      <w:r w:rsidR="00F27438">
        <w:rPr>
          <w:sz w:val="20"/>
          <w:szCs w:val="20"/>
          <w:lang w:val="en-GB"/>
        </w:rPr>
        <w:t xml:space="preserve"> </w:t>
      </w:r>
      <w:r w:rsidR="00DC658C">
        <w:rPr>
          <w:sz w:val="20"/>
          <w:szCs w:val="20"/>
          <w:lang w:val="en-GB"/>
        </w:rPr>
        <w:t>Expressions</w:t>
      </w:r>
      <w:r w:rsidR="00F27438">
        <w:rPr>
          <w:sz w:val="20"/>
          <w:szCs w:val="20"/>
          <w:lang w:val="en-GB"/>
        </w:rPr>
        <w:t xml:space="preserve"> are given uids simply by their lexical position of the </w:t>
      </w:r>
      <w:r w:rsidR="00DC658C">
        <w:rPr>
          <w:sz w:val="20"/>
          <w:szCs w:val="20"/>
          <w:lang w:val="en-GB"/>
        </w:rPr>
        <w:t>first</w:t>
      </w:r>
      <w:r w:rsidR="00F27438">
        <w:rPr>
          <w:sz w:val="20"/>
          <w:szCs w:val="20"/>
          <w:lang w:val="en-GB"/>
        </w:rPr>
        <w:t xml:space="preserve"> character, </w:t>
      </w:r>
      <w:r w:rsidR="00DC658C">
        <w:rPr>
          <w:sz w:val="20"/>
          <w:szCs w:val="20"/>
          <w:lang w:val="en-GB"/>
        </w:rPr>
        <w:t xml:space="preserve">or for </w:t>
      </w:r>
      <w:r w:rsidR="00F27438">
        <w:rPr>
          <w:sz w:val="20"/>
          <w:szCs w:val="20"/>
          <w:lang w:val="en-GB"/>
        </w:rPr>
        <w:t xml:space="preserve">complex expressions by the position of the top operator (e.g. + &lt; or .). </w:t>
      </w:r>
    </w:p>
    <w:p w14:paraId="7E9E60E1" w14:textId="77777777" w:rsidR="00997A83" w:rsidRDefault="00F27438" w:rsidP="00805F2E">
      <w:pPr>
        <w:spacing w:before="120" w:after="120"/>
        <w:jc w:val="both"/>
        <w:rPr>
          <w:sz w:val="20"/>
          <w:szCs w:val="20"/>
          <w:lang w:val="en-GB"/>
        </w:rPr>
      </w:pPr>
      <w:r>
        <w:rPr>
          <w:sz w:val="20"/>
          <w:szCs w:val="20"/>
          <w:lang w:val="en-GB"/>
        </w:rPr>
        <w:t xml:space="preserve">Queries are more complicated for uids because of the way they are nested in SQL. CursorSpecifications always start with SELECT, so the SELECT position is used for its uid.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The use of SELECT * and other asterisk expressions will extend the source of the query (similarly to Views as mentioned above) by the list of identifiers represented by the asterisk.</w:t>
      </w:r>
    </w:p>
    <w:p w14:paraId="1CF796AB" w14:textId="77777777" w:rsidR="00DA1163" w:rsidRDefault="00DA1163" w:rsidP="00805F2E">
      <w:pPr>
        <w:spacing w:before="120" w:after="120"/>
        <w:jc w:val="both"/>
        <w:rPr>
          <w:sz w:val="20"/>
          <w:szCs w:val="20"/>
          <w:lang w:val="en-GB"/>
        </w:rPr>
      </w:pPr>
      <w:r>
        <w:rPr>
          <w:sz w:val="20"/>
          <w:szCs w:val="20"/>
          <w:lang w:val="en-GB"/>
        </w:rPr>
        <w:t xml:space="preserve">Aliases are always simple strings, and identifier chains are always parsed as dot expressions: if a join operation needs dotted chains for </w:t>
      </w:r>
      <w:r w:rsidR="00107941">
        <w:rPr>
          <w:sz w:val="20"/>
          <w:szCs w:val="20"/>
          <w:lang w:val="en-GB"/>
        </w:rPr>
        <w:t>dis</w:t>
      </w:r>
      <w:r>
        <w:rPr>
          <w:sz w:val="20"/>
          <w:szCs w:val="20"/>
          <w:lang w:val="en-GB"/>
        </w:rPr>
        <w:t>ambiguation this is done by creating do</w:t>
      </w:r>
      <w:r w:rsidR="00107941">
        <w:rPr>
          <w:sz w:val="20"/>
          <w:szCs w:val="20"/>
          <w:lang w:val="en-GB"/>
        </w:rPr>
        <w:t>t</w:t>
      </w:r>
      <w:r>
        <w:rPr>
          <w:sz w:val="20"/>
          <w:szCs w:val="20"/>
          <w:lang w:val="en-GB"/>
        </w:rPr>
        <w:t xml:space="preserve"> expressions: the defaul</w:t>
      </w:r>
      <w:r w:rsidR="00107941">
        <w:rPr>
          <w:sz w:val="20"/>
          <w:szCs w:val="20"/>
          <w:lang w:val="en-GB"/>
        </w:rPr>
        <w:t>t</w:t>
      </w:r>
      <w:r>
        <w:rPr>
          <w:sz w:val="20"/>
          <w:szCs w:val="20"/>
          <w:lang w:val="en-GB"/>
        </w:rPr>
        <w:t xml:space="preserve"> column name for a column containing a dotted expression is the identif</w:t>
      </w:r>
      <w:r w:rsidR="00107941">
        <w:rPr>
          <w:sz w:val="20"/>
          <w:szCs w:val="20"/>
          <w:lang w:val="en-GB"/>
        </w:rPr>
        <w:t>i</w:t>
      </w:r>
      <w:r>
        <w:rPr>
          <w:sz w:val="20"/>
          <w:szCs w:val="20"/>
          <w:lang w:val="en-GB"/>
        </w:rPr>
        <w:t>er chain</w:t>
      </w:r>
      <w:r w:rsidR="00DC658C">
        <w:rPr>
          <w:sz w:val="20"/>
          <w:szCs w:val="20"/>
          <w:lang w:val="en-GB"/>
        </w:rPr>
        <w:t xml:space="preserve">. </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77777777" w:rsidR="00382C53" w:rsidRDefault="00382C53" w:rsidP="00667FB3">
      <w:pPr>
        <w:contextualSpacing/>
        <w:jc w:val="both"/>
        <w:rPr>
          <w:sz w:val="20"/>
          <w:szCs w:val="20"/>
          <w:lang w:val="en-GB"/>
        </w:rPr>
      </w:pPr>
      <w:r>
        <w:rPr>
          <w:sz w:val="20"/>
          <w:szCs w:val="20"/>
          <w:lang w:val="en-GB"/>
        </w:rPr>
        <w:t>2</w:t>
      </w:r>
      <w:r w:rsidR="00BD60E9">
        <w:rPr>
          <w:sz w:val="20"/>
          <w:szCs w:val="20"/>
          <w:lang w:val="en-GB"/>
        </w:rPr>
        <w:t>2</w:t>
      </w:r>
      <w:r>
        <w:rPr>
          <w:sz w:val="20"/>
          <w:szCs w:val="20"/>
          <w:lang w:val="en-GB"/>
        </w:rPr>
        <w:tab/>
        <w:t>AUTHOR</w:t>
      </w:r>
      <w:r w:rsidR="00BD60E9">
        <w:rPr>
          <w:sz w:val="20"/>
          <w:szCs w:val="20"/>
          <w:lang w:val="en-GB"/>
        </w:rPr>
        <w:tab/>
        <w:t>a Table</w:t>
      </w:r>
    </w:p>
    <w:p w14:paraId="0C1588F7" w14:textId="77777777" w:rsidR="00382C53" w:rsidRDefault="00BD60E9" w:rsidP="00667FB3">
      <w:pPr>
        <w:contextualSpacing/>
        <w:jc w:val="both"/>
        <w:rPr>
          <w:sz w:val="20"/>
          <w:szCs w:val="20"/>
          <w:lang w:val="en-GB"/>
        </w:rPr>
      </w:pPr>
      <w:r>
        <w:rPr>
          <w:sz w:val="20"/>
          <w:szCs w:val="20"/>
          <w:lang w:val="en-GB"/>
        </w:rPr>
        <w:t>33</w:t>
      </w:r>
      <w:r w:rsidR="00382C53">
        <w:rPr>
          <w:sz w:val="20"/>
          <w:szCs w:val="20"/>
          <w:lang w:val="en-GB"/>
        </w:rPr>
        <w:tab/>
        <w:t>I</w:t>
      </w:r>
      <w:r>
        <w:rPr>
          <w:sz w:val="20"/>
          <w:szCs w:val="20"/>
          <w:lang w:val="en-GB"/>
        </w:rPr>
        <w:t>NTEGER</w:t>
      </w:r>
      <w:r w:rsidR="00382C53">
        <w:rPr>
          <w:sz w:val="20"/>
          <w:szCs w:val="20"/>
          <w:lang w:val="en-GB"/>
        </w:rPr>
        <w:t xml:space="preserve"> </w:t>
      </w:r>
      <w:r w:rsidR="00382C53">
        <w:rPr>
          <w:sz w:val="20"/>
          <w:szCs w:val="20"/>
          <w:lang w:val="en-GB"/>
        </w:rPr>
        <w:tab/>
      </w:r>
    </w:p>
    <w:p w14:paraId="31342414" w14:textId="77777777" w:rsidR="00382C53" w:rsidRDefault="00BD60E9" w:rsidP="00667FB3">
      <w:pPr>
        <w:contextualSpacing/>
        <w:jc w:val="both"/>
        <w:rPr>
          <w:sz w:val="20"/>
          <w:szCs w:val="20"/>
          <w:lang w:val="en-GB"/>
        </w:rPr>
      </w:pPr>
      <w:r>
        <w:rPr>
          <w:sz w:val="20"/>
          <w:szCs w:val="20"/>
          <w:lang w:val="en-GB"/>
        </w:rPr>
        <w:t>47</w:t>
      </w:r>
      <w:r w:rsidR="00382C53">
        <w:rPr>
          <w:sz w:val="20"/>
          <w:szCs w:val="20"/>
          <w:lang w:val="en-GB"/>
        </w:rPr>
        <w:tab/>
      </w:r>
      <w:r>
        <w:rPr>
          <w:sz w:val="20"/>
          <w:szCs w:val="20"/>
          <w:lang w:val="en-GB"/>
        </w:rPr>
        <w:t>ID</w:t>
      </w:r>
      <w:r>
        <w:rPr>
          <w:sz w:val="20"/>
          <w:szCs w:val="20"/>
          <w:lang w:val="en-GB"/>
        </w:rPr>
        <w:tab/>
      </w:r>
      <w:r>
        <w:rPr>
          <w:sz w:val="20"/>
          <w:szCs w:val="20"/>
          <w:lang w:val="en-GB"/>
        </w:rPr>
        <w:tab/>
        <w:t>for 22</w:t>
      </w:r>
    </w:p>
    <w:p w14:paraId="3858DD85" w14:textId="77777777" w:rsidR="00382C53" w:rsidRDefault="00BD60E9" w:rsidP="00667FB3">
      <w:pPr>
        <w:contextualSpacing/>
        <w:jc w:val="both"/>
        <w:rPr>
          <w:sz w:val="20"/>
          <w:szCs w:val="20"/>
          <w:lang w:val="en-GB"/>
        </w:rPr>
      </w:pPr>
      <w:r>
        <w:rPr>
          <w:sz w:val="20"/>
          <w:szCs w:val="20"/>
          <w:lang w:val="en-GB"/>
        </w:rPr>
        <w:t>69</w:t>
      </w:r>
      <w:r w:rsidR="00382C53">
        <w:rPr>
          <w:sz w:val="20"/>
          <w:szCs w:val="20"/>
          <w:lang w:val="en-GB"/>
        </w:rPr>
        <w:tab/>
      </w:r>
      <w:r w:rsidR="00BD26E3">
        <w:rPr>
          <w:sz w:val="20"/>
          <w:szCs w:val="20"/>
          <w:lang w:val="en-GB"/>
        </w:rPr>
        <w:tab/>
      </w:r>
      <w:r>
        <w:rPr>
          <w:sz w:val="20"/>
          <w:szCs w:val="20"/>
          <w:lang w:val="en-GB"/>
        </w:rPr>
        <w:tab/>
        <w:t xml:space="preserve">an Index </w:t>
      </w:r>
      <w:r w:rsidR="007F328A">
        <w:rPr>
          <w:sz w:val="20"/>
          <w:szCs w:val="20"/>
          <w:lang w:val="en-GB"/>
        </w:rPr>
        <w:t>(ID) for 22</w:t>
      </w:r>
    </w:p>
    <w:p w14:paraId="44371161" w14:textId="77777777" w:rsidR="00382C53" w:rsidRDefault="00BD26E3" w:rsidP="00667FB3">
      <w:pPr>
        <w:contextualSpacing/>
        <w:jc w:val="both"/>
        <w:rPr>
          <w:sz w:val="20"/>
          <w:szCs w:val="20"/>
          <w:lang w:val="en-GB"/>
        </w:rPr>
      </w:pPr>
      <w:r>
        <w:rPr>
          <w:sz w:val="20"/>
          <w:szCs w:val="20"/>
          <w:lang w:val="en-GB"/>
        </w:rPr>
        <w:t>83</w:t>
      </w:r>
      <w:r w:rsidR="00382C53">
        <w:rPr>
          <w:sz w:val="20"/>
          <w:szCs w:val="20"/>
          <w:lang w:val="en-GB"/>
        </w:rPr>
        <w:tab/>
      </w:r>
      <w:r w:rsidR="00BD60E9">
        <w:rPr>
          <w:sz w:val="20"/>
          <w:szCs w:val="20"/>
          <w:lang w:val="en-GB"/>
        </w:rPr>
        <w:t>CHAR</w:t>
      </w:r>
      <w:r w:rsidR="00382C53">
        <w:rPr>
          <w:sz w:val="20"/>
          <w:szCs w:val="20"/>
          <w:lang w:val="en-GB"/>
        </w:rPr>
        <w:tab/>
      </w:r>
      <w:r w:rsidR="00382C53">
        <w:rPr>
          <w:sz w:val="20"/>
          <w:szCs w:val="20"/>
          <w:lang w:val="en-GB"/>
        </w:rPr>
        <w:tab/>
      </w:r>
    </w:p>
    <w:p w14:paraId="0FA29CD2" w14:textId="77777777" w:rsidR="00382C53" w:rsidRDefault="00BD26E3" w:rsidP="00667FB3">
      <w:pPr>
        <w:contextualSpacing/>
        <w:jc w:val="both"/>
        <w:rPr>
          <w:sz w:val="20"/>
          <w:szCs w:val="20"/>
          <w:lang w:val="en-GB"/>
        </w:rPr>
      </w:pPr>
      <w:r>
        <w:rPr>
          <w:sz w:val="20"/>
          <w:szCs w:val="20"/>
          <w:lang w:val="en-GB"/>
        </w:rPr>
        <w:t>96</w:t>
      </w:r>
      <w:r w:rsidR="00382C53">
        <w:rPr>
          <w:sz w:val="20"/>
          <w:szCs w:val="20"/>
          <w:lang w:val="en-GB"/>
        </w:rPr>
        <w:tab/>
        <w:t>A</w:t>
      </w:r>
      <w:r w:rsidR="00BD60E9">
        <w:rPr>
          <w:sz w:val="20"/>
          <w:szCs w:val="20"/>
          <w:lang w:val="en-GB"/>
        </w:rPr>
        <w:t>NAME</w:t>
      </w:r>
      <w:r w:rsidR="00BD60E9">
        <w:rPr>
          <w:sz w:val="20"/>
          <w:szCs w:val="20"/>
          <w:lang w:val="en-GB"/>
        </w:rPr>
        <w:tab/>
        <w:t>for 22</w:t>
      </w:r>
    </w:p>
    <w:p w14:paraId="6C66CAF3" w14:textId="77777777" w:rsidR="00382C53" w:rsidRDefault="00BD60E9" w:rsidP="00667FB3">
      <w:pPr>
        <w:contextualSpacing/>
        <w:jc w:val="both"/>
        <w:rPr>
          <w:sz w:val="20"/>
          <w:szCs w:val="20"/>
          <w:lang w:val="en-GB"/>
        </w:rPr>
      </w:pPr>
      <w:r>
        <w:rPr>
          <w:sz w:val="20"/>
          <w:szCs w:val="20"/>
          <w:lang w:val="en-GB"/>
        </w:rPr>
        <w:t>1</w:t>
      </w:r>
      <w:r w:rsidR="00BD26E3">
        <w:rPr>
          <w:sz w:val="20"/>
          <w:szCs w:val="20"/>
          <w:lang w:val="en-GB"/>
        </w:rPr>
        <w:t>39</w:t>
      </w:r>
      <w:r w:rsidR="00382C53">
        <w:rPr>
          <w:sz w:val="20"/>
          <w:szCs w:val="20"/>
          <w:lang w:val="en-GB"/>
        </w:rPr>
        <w:tab/>
      </w:r>
      <w:r>
        <w:rPr>
          <w:sz w:val="20"/>
          <w:szCs w:val="20"/>
          <w:lang w:val="en-GB"/>
        </w:rPr>
        <w:t>BOOK</w:t>
      </w:r>
      <w:r>
        <w:rPr>
          <w:sz w:val="20"/>
          <w:szCs w:val="20"/>
          <w:lang w:val="en-GB"/>
        </w:rPr>
        <w:tab/>
      </w:r>
      <w:r>
        <w:rPr>
          <w:sz w:val="20"/>
          <w:szCs w:val="20"/>
          <w:lang w:val="en-GB"/>
        </w:rPr>
        <w:tab/>
        <w:t>a Table</w:t>
      </w:r>
    </w:p>
    <w:p w14:paraId="3E84C1FD" w14:textId="77777777" w:rsidR="00BD60E9" w:rsidRDefault="00BD60E9" w:rsidP="00667FB3">
      <w:pPr>
        <w:contextualSpacing/>
        <w:jc w:val="both"/>
        <w:rPr>
          <w:sz w:val="20"/>
          <w:szCs w:val="20"/>
          <w:lang w:val="en-GB"/>
        </w:rPr>
      </w:pPr>
      <w:r>
        <w:rPr>
          <w:sz w:val="20"/>
          <w:szCs w:val="20"/>
          <w:lang w:val="en-GB"/>
        </w:rPr>
        <w:t>1</w:t>
      </w:r>
      <w:r w:rsidR="00BD26E3">
        <w:rPr>
          <w:sz w:val="20"/>
          <w:szCs w:val="20"/>
          <w:lang w:val="en-GB"/>
        </w:rPr>
        <w:t>48</w:t>
      </w:r>
      <w:r>
        <w:rPr>
          <w:sz w:val="20"/>
          <w:szCs w:val="20"/>
          <w:lang w:val="en-GB"/>
        </w:rPr>
        <w:tab/>
        <w:t>ID</w:t>
      </w:r>
      <w:r>
        <w:rPr>
          <w:sz w:val="20"/>
          <w:szCs w:val="20"/>
          <w:lang w:val="en-GB"/>
        </w:rPr>
        <w:tab/>
      </w:r>
      <w:r>
        <w:rPr>
          <w:sz w:val="20"/>
          <w:szCs w:val="20"/>
          <w:lang w:val="en-GB"/>
        </w:rPr>
        <w:tab/>
        <w:t>for 1</w:t>
      </w:r>
      <w:r w:rsidR="00BD26E3">
        <w:rPr>
          <w:sz w:val="20"/>
          <w:szCs w:val="20"/>
          <w:lang w:val="en-GB"/>
        </w:rPr>
        <w:t>39</w:t>
      </w:r>
    </w:p>
    <w:p w14:paraId="0612EE8A" w14:textId="77777777" w:rsidR="00BD60E9" w:rsidRDefault="007F328A" w:rsidP="00667FB3">
      <w:pPr>
        <w:contextualSpacing/>
        <w:jc w:val="both"/>
        <w:rPr>
          <w:sz w:val="20"/>
          <w:szCs w:val="20"/>
          <w:lang w:val="en-GB"/>
        </w:rPr>
      </w:pPr>
      <w:r>
        <w:rPr>
          <w:sz w:val="20"/>
          <w:szCs w:val="20"/>
          <w:lang w:val="en-GB"/>
        </w:rPr>
        <w:t>1</w:t>
      </w:r>
      <w:r w:rsidR="00BD26E3">
        <w:rPr>
          <w:sz w:val="20"/>
          <w:szCs w:val="20"/>
          <w:lang w:val="en-GB"/>
        </w:rPr>
        <w:t>71</w:t>
      </w:r>
      <w:r w:rsidR="00BD60E9">
        <w:rPr>
          <w:sz w:val="20"/>
          <w:szCs w:val="20"/>
          <w:lang w:val="en-GB"/>
        </w:rPr>
        <w:tab/>
      </w:r>
      <w:r>
        <w:rPr>
          <w:sz w:val="20"/>
          <w:szCs w:val="20"/>
          <w:lang w:val="en-GB"/>
        </w:rPr>
        <w:tab/>
      </w:r>
      <w:r>
        <w:rPr>
          <w:sz w:val="20"/>
          <w:szCs w:val="20"/>
          <w:lang w:val="en-GB"/>
        </w:rPr>
        <w:tab/>
        <w:t>an Index (ID) for 1</w:t>
      </w:r>
      <w:r w:rsidR="00BD26E3">
        <w:rPr>
          <w:sz w:val="20"/>
          <w:szCs w:val="20"/>
          <w:lang w:val="en-GB"/>
        </w:rPr>
        <w:t>39</w:t>
      </w:r>
    </w:p>
    <w:p w14:paraId="1F55DFA1" w14:textId="77777777" w:rsidR="007F328A" w:rsidRDefault="00BD26E3" w:rsidP="00667FB3">
      <w:pPr>
        <w:contextualSpacing/>
        <w:jc w:val="both"/>
        <w:rPr>
          <w:sz w:val="20"/>
          <w:szCs w:val="20"/>
          <w:lang w:val="en-GB"/>
        </w:rPr>
      </w:pPr>
      <w:r>
        <w:rPr>
          <w:sz w:val="20"/>
          <w:szCs w:val="20"/>
          <w:lang w:val="en-GB"/>
        </w:rPr>
        <w:t>187</w:t>
      </w:r>
      <w:r w:rsidR="007F328A">
        <w:rPr>
          <w:sz w:val="20"/>
          <w:szCs w:val="20"/>
          <w:lang w:val="en-GB"/>
        </w:rPr>
        <w:tab/>
        <w:t>AID</w:t>
      </w:r>
      <w:r w:rsidR="007F328A">
        <w:rPr>
          <w:sz w:val="20"/>
          <w:szCs w:val="20"/>
          <w:lang w:val="en-GB"/>
        </w:rPr>
        <w:tab/>
      </w:r>
      <w:r w:rsidR="007F328A">
        <w:rPr>
          <w:sz w:val="20"/>
          <w:szCs w:val="20"/>
          <w:lang w:val="en-GB"/>
        </w:rPr>
        <w:tab/>
        <w:t>for 1</w:t>
      </w:r>
      <w:r>
        <w:rPr>
          <w:sz w:val="20"/>
          <w:szCs w:val="20"/>
          <w:lang w:val="en-GB"/>
        </w:rPr>
        <w:t>39</w:t>
      </w:r>
    </w:p>
    <w:p w14:paraId="3C70DF82" w14:textId="77777777" w:rsidR="007F328A" w:rsidRDefault="007F328A" w:rsidP="00667FB3">
      <w:pPr>
        <w:contextualSpacing/>
        <w:jc w:val="both"/>
        <w:rPr>
          <w:sz w:val="20"/>
          <w:szCs w:val="20"/>
          <w:lang w:val="en-GB"/>
        </w:rPr>
      </w:pPr>
      <w:r>
        <w:rPr>
          <w:sz w:val="20"/>
          <w:szCs w:val="20"/>
          <w:lang w:val="en-GB"/>
        </w:rPr>
        <w:t>2</w:t>
      </w:r>
      <w:r w:rsidR="00BD26E3">
        <w:rPr>
          <w:sz w:val="20"/>
          <w:szCs w:val="20"/>
          <w:lang w:val="en-GB"/>
        </w:rPr>
        <w:t>12</w:t>
      </w:r>
      <w:r>
        <w:rPr>
          <w:sz w:val="20"/>
          <w:szCs w:val="20"/>
          <w:lang w:val="en-GB"/>
        </w:rPr>
        <w:tab/>
      </w:r>
      <w:r>
        <w:rPr>
          <w:sz w:val="20"/>
          <w:szCs w:val="20"/>
          <w:lang w:val="en-GB"/>
        </w:rPr>
        <w:tab/>
      </w:r>
      <w:r>
        <w:rPr>
          <w:sz w:val="20"/>
          <w:szCs w:val="20"/>
          <w:lang w:val="en-GB"/>
        </w:rPr>
        <w:tab/>
        <w:t>an Index (AID) referencing 22</w:t>
      </w:r>
    </w:p>
    <w:p w14:paraId="513B44A9" w14:textId="77777777" w:rsidR="007F328A" w:rsidRDefault="007F328A" w:rsidP="00667FB3">
      <w:pPr>
        <w:contextualSpacing/>
        <w:jc w:val="both"/>
        <w:rPr>
          <w:sz w:val="20"/>
          <w:szCs w:val="20"/>
          <w:lang w:val="en-GB"/>
        </w:rPr>
      </w:pPr>
      <w:r>
        <w:rPr>
          <w:sz w:val="20"/>
          <w:szCs w:val="20"/>
          <w:lang w:val="en-GB"/>
        </w:rPr>
        <w:t>2</w:t>
      </w:r>
      <w:r w:rsidR="00BD26E3">
        <w:rPr>
          <w:sz w:val="20"/>
          <w:szCs w:val="20"/>
          <w:lang w:val="en-GB"/>
        </w:rPr>
        <w:t>30</w:t>
      </w:r>
      <w:r>
        <w:rPr>
          <w:sz w:val="20"/>
          <w:szCs w:val="20"/>
          <w:lang w:val="en-GB"/>
        </w:rPr>
        <w:tab/>
        <w:t>TITLE</w:t>
      </w:r>
      <w:r>
        <w:rPr>
          <w:sz w:val="20"/>
          <w:szCs w:val="20"/>
          <w:lang w:val="en-GB"/>
        </w:rPr>
        <w:tab/>
      </w:r>
      <w:r>
        <w:rPr>
          <w:sz w:val="20"/>
          <w:szCs w:val="20"/>
          <w:lang w:val="en-GB"/>
        </w:rPr>
        <w:tab/>
        <w:t>for 1</w:t>
      </w:r>
      <w:r w:rsidR="00BD26E3">
        <w:rPr>
          <w:sz w:val="20"/>
          <w:szCs w:val="20"/>
          <w:lang w:val="en-GB"/>
        </w:rPr>
        <w:t>39</w:t>
      </w:r>
    </w:p>
    <w:p w14:paraId="69C5D757" w14:textId="77777777" w:rsidR="00382C53" w:rsidRPr="00382C53" w:rsidRDefault="00400EFE" w:rsidP="00667FB3">
      <w:pPr>
        <w:contextualSpacing/>
        <w:jc w:val="both"/>
        <w:rPr>
          <w:sz w:val="20"/>
          <w:szCs w:val="20"/>
          <w:lang w:val="en-GB"/>
        </w:rPr>
      </w:pPr>
      <w:r>
        <w:rPr>
          <w:sz w:val="20"/>
          <w:szCs w:val="20"/>
          <w:lang w:val="en-GB"/>
        </w:rPr>
        <w:br w:type="page"/>
      </w:r>
      <w:r w:rsidR="00382C53">
        <w:rPr>
          <w:sz w:val="20"/>
          <w:szCs w:val="20"/>
          <w:lang w:val="en-GB"/>
        </w:rPr>
        <w:lastRenderedPageBreak/>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77777777" w:rsidR="00BD26E3" w:rsidRDefault="004C40DB" w:rsidP="00DE6B92">
      <w:pPr>
        <w:spacing w:before="120" w:after="120"/>
        <w:jc w:val="both"/>
        <w:rPr>
          <w:sz w:val="20"/>
          <w:szCs w:val="20"/>
          <w:lang w:val="en-GB"/>
        </w:rPr>
      </w:pPr>
      <w:r>
        <w:rPr>
          <w:sz w:val="20"/>
          <w:szCs w:val="20"/>
          <w:lang w:val="en-GB"/>
        </w:rPr>
        <w:t xml:space="preserve">Query processing always starts with a context that is “empty”, i.e. it has a snapshot of the database/transaction and knows the role and user for the current command, but nothing else. Parsing will cache or create some database objects and metadata, and maintain a table called defs that helps with translation from identifiers to uids. Once parsing is complete, all objects in the context will be identified by their uids, and not by identifiers. The uid for an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Default="007F328A" w:rsidP="00451FE0">
      <w:pPr>
        <w:spacing w:before="120" w:after="120"/>
        <w:jc w:val="both"/>
        <w:rPr>
          <w:sz w:val="20"/>
          <w:szCs w:val="20"/>
          <w:lang w:val="en-GB"/>
        </w:rPr>
      </w:pPr>
      <w:r w:rsidRPr="007F328A">
        <w:rPr>
          <w:sz w:val="20"/>
          <w:szCs w:val="20"/>
          <w:lang w:val="en-GB"/>
        </w:rPr>
        <w:t xml:space="preserve">QuerySpecification </w:t>
      </w:r>
      <w:r w:rsidR="005A04E6">
        <w:rPr>
          <w:sz w:val="20"/>
          <w:szCs w:val="20"/>
          <w:lang w:val="en-GB"/>
        </w:rPr>
        <w:t>#</w:t>
      </w:r>
      <w:r w:rsidRPr="007F328A">
        <w:rPr>
          <w:sz w:val="20"/>
          <w:szCs w:val="20"/>
          <w:lang w:val="en-GB"/>
        </w:rPr>
        <w:t>7 (</w:t>
      </w:r>
      <w:r w:rsidR="005A04E6">
        <w:rPr>
          <w:sz w:val="20"/>
          <w:szCs w:val="20"/>
          <w:lang w:val="en-GB"/>
        </w:rPr>
        <w:t>#</w:t>
      </w:r>
      <w:r w:rsidR="00A952E7">
        <w:rPr>
          <w:sz w:val="20"/>
          <w:szCs w:val="20"/>
          <w:lang w:val="en-GB"/>
        </w:rPr>
        <w:t>9</w:t>
      </w:r>
      <w:r w:rsidRPr="007F328A">
        <w:rPr>
          <w:sz w:val="20"/>
          <w:szCs w:val="20"/>
          <w:lang w:val="en-GB"/>
        </w:rPr>
        <w:t xml:space="preserve">(B </w:t>
      </w:r>
      <w:r w:rsidR="005A04E6">
        <w:rPr>
          <w:sz w:val="20"/>
          <w:szCs w:val="20"/>
          <w:lang w:val="en-GB"/>
        </w:rPr>
        <w:t>#</w:t>
      </w:r>
      <w:r w:rsidR="00A952E7">
        <w:rPr>
          <w:sz w:val="20"/>
          <w:szCs w:val="20"/>
          <w:lang w:val="en-GB"/>
        </w:rPr>
        <w:t>8</w:t>
      </w:r>
      <w:r w:rsidRPr="007F328A">
        <w:rPr>
          <w:sz w:val="20"/>
          <w:szCs w:val="20"/>
          <w:lang w:val="en-GB"/>
        </w:rPr>
        <w:t xml:space="preserve">.TITLE </w:t>
      </w:r>
      <w:r w:rsidR="005A04E6">
        <w:rPr>
          <w:sz w:val="20"/>
          <w:szCs w:val="20"/>
          <w:lang w:val="en-GB"/>
        </w:rPr>
        <w:t>#</w:t>
      </w:r>
      <w:r w:rsidRPr="007F328A">
        <w:rPr>
          <w:sz w:val="20"/>
          <w:szCs w:val="20"/>
          <w:lang w:val="en-GB"/>
        </w:rPr>
        <w:t>1</w:t>
      </w:r>
      <w:r w:rsidR="00A952E7">
        <w:rPr>
          <w:sz w:val="20"/>
          <w:szCs w:val="20"/>
          <w:lang w:val="en-GB"/>
        </w:rPr>
        <w:t>0</w:t>
      </w:r>
      <w:r w:rsidRPr="007F328A">
        <w:rPr>
          <w:sz w:val="20"/>
          <w:szCs w:val="20"/>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77777777" w:rsidR="007F6BBF" w:rsidRDefault="007F6BBF" w:rsidP="001F6609">
      <w:pPr>
        <w:spacing w:before="120" w:after="120"/>
        <w:jc w:val="both"/>
        <w:rPr>
          <w:sz w:val="20"/>
          <w:szCs w:val="20"/>
          <w:lang w:val="en-GB"/>
        </w:rPr>
      </w:pPr>
      <w:r w:rsidRPr="007F6BBF">
        <w:rPr>
          <w:sz w:val="20"/>
          <w:szCs w:val="20"/>
          <w:lang w:val="en-GB"/>
        </w:rPr>
        <w:t xml:space="preserve">From AUTHOR #26 (%0,%1) </w:t>
      </w:r>
      <w:r>
        <w:rPr>
          <w:sz w:val="20"/>
          <w:szCs w:val="20"/>
          <w:lang w:val="en-GB"/>
        </w:rPr>
        <w:t>t</w:t>
      </w:r>
      <w:r w:rsidRPr="007F6BBF">
        <w:rPr>
          <w:sz w:val="20"/>
          <w:szCs w:val="20"/>
          <w:lang w:val="en-GB"/>
        </w:rPr>
        <w:t>arget=22</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77777777" w:rsidR="007F6BBF" w:rsidRDefault="007F6BBF" w:rsidP="00BB6B2F">
      <w:pPr>
        <w:spacing w:before="120"/>
        <w:jc w:val="both"/>
        <w:rPr>
          <w:sz w:val="20"/>
          <w:szCs w:val="20"/>
          <w:lang w:val="en-GB"/>
        </w:rPr>
      </w:pPr>
      <w:r w:rsidRPr="007F6BBF">
        <w:rPr>
          <w:sz w:val="20"/>
          <w:szCs w:val="20"/>
          <w:lang w:val="en-GB"/>
        </w:rPr>
        <w:t xml:space="preserve">From BOOK #36 (#10,%2,%3) </w:t>
      </w:r>
      <w:r w:rsidR="00A952E7">
        <w:rPr>
          <w:sz w:val="20"/>
          <w:szCs w:val="20"/>
          <w:lang w:val="en-GB"/>
        </w:rPr>
        <w:t>t</w:t>
      </w:r>
      <w:r w:rsidRPr="007F6BBF">
        <w:rPr>
          <w:sz w:val="20"/>
          <w:szCs w:val="20"/>
          <w:lang w:val="en-GB"/>
        </w:rPr>
        <w:t>arget=139</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77777777" w:rsidR="00A952E7" w:rsidRDefault="00A952E7" w:rsidP="00BB6B2F">
      <w:pPr>
        <w:spacing w:before="120"/>
        <w:jc w:val="both"/>
        <w:rPr>
          <w:sz w:val="20"/>
          <w:szCs w:val="20"/>
          <w:lang w:val="en-GB"/>
        </w:rPr>
      </w:pPr>
      <w:r w:rsidRPr="00A952E7">
        <w:rPr>
          <w:sz w:val="20"/>
          <w:szCs w:val="20"/>
          <w:lang w:val="en-GB"/>
        </w:rPr>
        <w:t>SqlCopy TITLE #10 From</w:t>
      </w:r>
      <w:r>
        <w:rPr>
          <w:sz w:val="20"/>
          <w:szCs w:val="20"/>
          <w:lang w:val="en-GB"/>
        </w:rPr>
        <w:t xml:space="preserve"> </w:t>
      </w:r>
      <w:r w:rsidRPr="00A952E7">
        <w:rPr>
          <w:sz w:val="20"/>
          <w:szCs w:val="20"/>
          <w:lang w:val="en-GB"/>
        </w:rPr>
        <w:t>#36 Domain: 83 CHAR copy from 230</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Default="00F46A45" w:rsidP="00BB6B2F">
      <w:pPr>
        <w:spacing w:before="120"/>
        <w:jc w:val="both"/>
        <w:rPr>
          <w:sz w:val="20"/>
          <w:szCs w:val="20"/>
          <w:lang w:val="en-GB"/>
        </w:rPr>
      </w:pPr>
      <w:r w:rsidRPr="00F46A45">
        <w:rPr>
          <w:sz w:val="20"/>
          <w:szCs w:val="20"/>
          <w:lang w:val="en-GB"/>
        </w:rPr>
        <w:t>JoinPart #34 (#9)</w:t>
      </w:r>
      <w:r>
        <w:rPr>
          <w:sz w:val="20"/>
          <w:szCs w:val="20"/>
          <w:lang w:val="en-GB"/>
        </w:rPr>
        <w:t xml:space="preserve"> </w:t>
      </w:r>
      <w:r w:rsidRPr="00F46A45">
        <w:rPr>
          <w:sz w:val="20"/>
          <w:szCs w:val="20"/>
          <w:lang w:val="en-GB"/>
        </w:rPr>
        <w:t>#26 CROSS join</w:t>
      </w:r>
      <w:r>
        <w:rPr>
          <w:sz w:val="20"/>
          <w:szCs w:val="20"/>
          <w:lang w:val="en-GB"/>
        </w:rPr>
        <w:t xml:space="preserve"> </w:t>
      </w:r>
      <w:r w:rsidRPr="00F46A45">
        <w:rPr>
          <w:sz w:val="20"/>
          <w:szCs w:val="20"/>
          <w:lang w:val="en-GB"/>
        </w:rPr>
        <w:t>#36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Default="00F46A45" w:rsidP="001F6609">
      <w:pPr>
        <w:spacing w:before="120" w:after="120"/>
        <w:jc w:val="both"/>
        <w:rPr>
          <w:sz w:val="20"/>
          <w:szCs w:val="20"/>
          <w:lang w:val="en-GB"/>
        </w:rPr>
      </w:pPr>
      <w:r w:rsidRPr="00F46A45">
        <w:rPr>
          <w:sz w:val="20"/>
          <w:szCs w:val="20"/>
          <w:lang w:val="en-GB"/>
        </w:rPr>
        <w:t>SqlValueExpr #53(#49=%3)</w:t>
      </w:r>
    </w:p>
    <w:p w14:paraId="3917E442" w14:textId="77777777" w:rsidR="00CB21E3" w:rsidRDefault="00CB21E3" w:rsidP="001F6609">
      <w:pPr>
        <w:spacing w:before="120" w:after="120"/>
        <w:jc w:val="both"/>
        <w:rPr>
          <w:sz w:val="20"/>
          <w:szCs w:val="20"/>
          <w:lang w:val="en-GB"/>
        </w:rPr>
      </w:pPr>
      <w:r w:rsidRPr="00CB21E3">
        <w:rPr>
          <w:sz w:val="20"/>
          <w:szCs w:val="20"/>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Default="00CB21E3" w:rsidP="001F6609">
      <w:pPr>
        <w:spacing w:before="120" w:after="120"/>
        <w:jc w:val="both"/>
        <w:rPr>
          <w:sz w:val="20"/>
          <w:szCs w:val="20"/>
          <w:lang w:val="en-GB"/>
        </w:rPr>
      </w:pPr>
      <w:r w:rsidRPr="00CB21E3">
        <w:rPr>
          <w:sz w:val="20"/>
          <w:szCs w:val="20"/>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Default="00CB21E3" w:rsidP="001F6609">
      <w:pPr>
        <w:spacing w:before="120" w:after="120"/>
        <w:jc w:val="both"/>
        <w:rPr>
          <w:sz w:val="20"/>
          <w:szCs w:val="20"/>
          <w:lang w:val="en-GB"/>
        </w:rPr>
      </w:pPr>
      <w:r w:rsidRPr="00CB21E3">
        <w:rPr>
          <w:sz w:val="20"/>
          <w:szCs w:val="20"/>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Default="00CB21E3" w:rsidP="001F6609">
      <w:pPr>
        <w:spacing w:before="120" w:after="120"/>
        <w:jc w:val="both"/>
        <w:rPr>
          <w:sz w:val="20"/>
          <w:szCs w:val="20"/>
          <w:lang w:val="en-GB"/>
        </w:rPr>
      </w:pPr>
      <w:r w:rsidRPr="00CB21E3">
        <w:rPr>
          <w:sz w:val="20"/>
          <w:szCs w:val="20"/>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lastRenderedPageBreak/>
        <w:t>there is no order clause, and the cursor specification is now complete:</w:t>
      </w:r>
    </w:p>
    <w:p w14:paraId="5B81B386" w14:textId="77777777" w:rsidR="00CB21E3" w:rsidRDefault="00CB21E3" w:rsidP="001F6609">
      <w:pPr>
        <w:spacing w:before="120" w:after="120"/>
        <w:jc w:val="both"/>
        <w:rPr>
          <w:sz w:val="20"/>
          <w:szCs w:val="20"/>
          <w:lang w:val="en-GB"/>
        </w:rPr>
      </w:pPr>
      <w:r w:rsidRPr="00CB21E3">
        <w:rPr>
          <w:sz w:val="20"/>
          <w:szCs w:val="20"/>
          <w:lang w:val="en-GB"/>
        </w:rPr>
        <w:t xml:space="preserve">CursorSpecification #1 </w:t>
      </w:r>
      <w:r>
        <w:rPr>
          <w:sz w:val="20"/>
          <w:szCs w:val="20"/>
          <w:lang w:val="en-GB"/>
        </w:rPr>
        <w:t>(#</w:t>
      </w:r>
      <w:r w:rsidRPr="00CB21E3">
        <w:rPr>
          <w:sz w:val="20"/>
          <w:szCs w:val="20"/>
          <w:lang w:val="en-GB"/>
        </w:rPr>
        <w:t xml:space="preserve">9) </w:t>
      </w:r>
      <w:r>
        <w:rPr>
          <w:sz w:val="20"/>
          <w:szCs w:val="20"/>
          <w:lang w:val="en-GB"/>
        </w:rPr>
        <w:t>u</w:t>
      </w:r>
      <w:r w:rsidRPr="00CB21E3">
        <w:rPr>
          <w:sz w:val="20"/>
          <w:szCs w:val="20"/>
          <w:lang w:val="en-GB"/>
        </w:rPr>
        <w:t>nion #2</w:t>
      </w:r>
    </w:p>
    <w:p w14:paraId="19D0F55F" w14:textId="77777777" w:rsidR="00CB21E3" w:rsidRDefault="00CB21E3" w:rsidP="001F6609">
      <w:pPr>
        <w:spacing w:before="120" w:after="120"/>
        <w:jc w:val="both"/>
        <w:rPr>
          <w:sz w:val="20"/>
          <w:szCs w:val="20"/>
          <w:lang w:val="en-GB"/>
        </w:rPr>
      </w:pPr>
    </w:p>
    <w:p w14:paraId="00620140" w14:textId="77777777" w:rsidR="00DA6DDD" w:rsidRDefault="00DA6DDD" w:rsidP="00873D95">
      <w:pPr>
        <w:spacing w:before="120"/>
        <w:jc w:val="both"/>
        <w:rPr>
          <w:sz w:val="20"/>
          <w:szCs w:val="20"/>
          <w:lang w:val="en-GB"/>
        </w:rPr>
      </w:pPr>
      <w:r>
        <w:rPr>
          <w:sz w:val="20"/>
          <w:szCs w:val="20"/>
          <w:lang w:val="en-GB"/>
        </w:rPr>
        <w:br w:type="page"/>
      </w:r>
      <w:r>
        <w:rPr>
          <w:sz w:val="20"/>
          <w:szCs w:val="20"/>
          <w:lang w:val="en-GB"/>
        </w:rPr>
        <w:lastRenderedPageBreak/>
        <w:t>The next stage is the construction of RowSets, which are gathered in the Context in a list called data::</w:t>
      </w:r>
    </w:p>
    <w:p w14:paraId="4AD6AF85" w14:textId="77777777" w:rsidR="00DA6DDD" w:rsidRDefault="00DA6DDD" w:rsidP="00873D95">
      <w:pPr>
        <w:spacing w:before="120"/>
        <w:jc w:val="both"/>
        <w:rPr>
          <w:sz w:val="20"/>
          <w:szCs w:val="20"/>
          <w:lang w:val="en-GB"/>
        </w:rPr>
      </w:pPr>
      <w:r w:rsidRPr="00DA6DDD">
        <w:rPr>
          <w:sz w:val="20"/>
          <w:szCs w:val="20"/>
          <w:lang w:val="en-GB"/>
        </w:rPr>
        <w:t xml:space="preserve">69=IndexRowSet AUTHOR 69 </w:t>
      </w:r>
      <w:r>
        <w:rPr>
          <w:sz w:val="20"/>
          <w:szCs w:val="20"/>
          <w:lang w:val="en-GB"/>
        </w:rPr>
        <w:t>(</w:t>
      </w:r>
      <w:r w:rsidRPr="00DA6DDD">
        <w:rPr>
          <w:sz w:val="20"/>
          <w:szCs w:val="20"/>
          <w:lang w:val="en-GB"/>
        </w:rPr>
        <w:t>ID 47</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Table=22,</w:t>
      </w:r>
    </w:p>
    <w:p w14:paraId="29184ECC" w14:textId="77777777" w:rsidR="00804EAD" w:rsidRDefault="00804EAD" w:rsidP="00804EAD">
      <w:pPr>
        <w:spacing w:before="120"/>
        <w:jc w:val="both"/>
        <w:rPr>
          <w:sz w:val="20"/>
          <w:szCs w:val="20"/>
          <w:lang w:val="en-GB"/>
        </w:rPr>
      </w:pPr>
      <w:r w:rsidRPr="00DA6DDD">
        <w:rPr>
          <w:sz w:val="20"/>
          <w:szCs w:val="20"/>
          <w:lang w:val="en-GB"/>
        </w:rPr>
        <w:t xml:space="preserve">#26=SelectedRowSet </w:t>
      </w:r>
      <w:r>
        <w:rPr>
          <w:sz w:val="20"/>
          <w:szCs w:val="20"/>
          <w:lang w:val="en-GB"/>
        </w:rPr>
        <w:t>A</w:t>
      </w:r>
      <w:r w:rsidRPr="00DA6DDD">
        <w:rPr>
          <w:sz w:val="20"/>
          <w:szCs w:val="20"/>
          <w:lang w:val="en-GB"/>
        </w:rPr>
        <w:t>UTHOR (A.ID #49,</w:t>
      </w:r>
      <w:r>
        <w:rPr>
          <w:sz w:val="20"/>
          <w:szCs w:val="20"/>
          <w:lang w:val="en-GB"/>
        </w:rPr>
        <w:t xml:space="preserve"> </w:t>
      </w:r>
      <w:r w:rsidRPr="00DA6DDD">
        <w:rPr>
          <w:sz w:val="20"/>
          <w:szCs w:val="20"/>
          <w:lang w:val="en-GB"/>
        </w:rPr>
        <w:t>ANAME 103),</w:t>
      </w:r>
    </w:p>
    <w:p w14:paraId="2493A2EE" w14:textId="77777777" w:rsidR="00DA6DDD" w:rsidRDefault="00DA6DDD" w:rsidP="00873D95">
      <w:pPr>
        <w:spacing w:before="120"/>
        <w:jc w:val="both"/>
        <w:rPr>
          <w:sz w:val="20"/>
          <w:szCs w:val="20"/>
          <w:lang w:val="en-GB"/>
        </w:rPr>
      </w:pPr>
      <w:r w:rsidRPr="00DA6DDD">
        <w:rPr>
          <w:sz w:val="20"/>
          <w:szCs w:val="20"/>
          <w:lang w:val="en-GB"/>
        </w:rPr>
        <w:t>180=IndexRowSet BOOK 180 (ID 156</w:t>
      </w:r>
      <w:r>
        <w:rPr>
          <w:sz w:val="20"/>
          <w:szCs w:val="20"/>
          <w:lang w:val="en-GB"/>
        </w:rPr>
        <w:t xml:space="preserve">, </w:t>
      </w:r>
      <w:r w:rsidRPr="00DA6DDD">
        <w:rPr>
          <w:sz w:val="20"/>
          <w:szCs w:val="20"/>
          <w:lang w:val="en-GB"/>
        </w:rPr>
        <w:t>AID 202</w:t>
      </w:r>
      <w:r>
        <w:rPr>
          <w:sz w:val="20"/>
          <w:szCs w:val="20"/>
          <w:lang w:val="en-GB"/>
        </w:rPr>
        <w:t xml:space="preserve">, </w:t>
      </w:r>
      <w:r w:rsidRPr="00DA6DDD">
        <w:rPr>
          <w:sz w:val="20"/>
          <w:szCs w:val="20"/>
          <w:lang w:val="en-GB"/>
        </w:rPr>
        <w:t>TITLE 247)</w:t>
      </w:r>
      <w:r>
        <w:rPr>
          <w:sz w:val="20"/>
          <w:szCs w:val="20"/>
          <w:lang w:val="en-GB"/>
        </w:rPr>
        <w:t xml:space="preserve"> </w:t>
      </w:r>
      <w:r w:rsidRPr="00DA6DDD">
        <w:rPr>
          <w:sz w:val="20"/>
          <w:szCs w:val="20"/>
          <w:lang w:val="en-GB"/>
        </w:rPr>
        <w:t>Table=146,</w:t>
      </w:r>
    </w:p>
    <w:p w14:paraId="4EDE4E7D" w14:textId="77777777" w:rsidR="00804EAD" w:rsidRDefault="00804EAD" w:rsidP="00804EAD">
      <w:pPr>
        <w:spacing w:before="120"/>
        <w:jc w:val="both"/>
        <w:rPr>
          <w:sz w:val="20"/>
          <w:szCs w:val="20"/>
          <w:lang w:val="en-GB"/>
        </w:rPr>
      </w:pPr>
      <w:r w:rsidRPr="00DA6DDD">
        <w:rPr>
          <w:sz w:val="20"/>
          <w:szCs w:val="20"/>
          <w:lang w:val="en-GB"/>
        </w:rPr>
        <w:t>#36=SelectedRowSet</w:t>
      </w:r>
      <w:r>
        <w:rPr>
          <w:sz w:val="20"/>
          <w:szCs w:val="20"/>
          <w:lang w:val="en-GB"/>
        </w:rPr>
        <w:t xml:space="preserve"> </w:t>
      </w:r>
      <w:r w:rsidRPr="00DA6DDD">
        <w:rPr>
          <w:sz w:val="20"/>
          <w:szCs w:val="20"/>
          <w:lang w:val="en-GB"/>
        </w:rPr>
        <w:t>BOOK</w:t>
      </w:r>
      <w:r w:rsidR="002E720E">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AID #54 AID</w:t>
      </w:r>
      <w:r>
        <w:rPr>
          <w:sz w:val="20"/>
          <w:szCs w:val="20"/>
          <w:lang w:val="en-GB"/>
        </w:rPr>
        <w:t>)</w:t>
      </w:r>
    </w:p>
    <w:p w14:paraId="4175FCEF" w14:textId="77777777" w:rsidR="00804EAD" w:rsidRDefault="00804EAD" w:rsidP="00804EAD">
      <w:pPr>
        <w:spacing w:before="120"/>
        <w:jc w:val="both"/>
        <w:rPr>
          <w:sz w:val="20"/>
          <w:szCs w:val="20"/>
          <w:lang w:val="en-GB"/>
        </w:rPr>
      </w:pPr>
      <w:r w:rsidRPr="00DA6DDD">
        <w:rPr>
          <w:sz w:val="20"/>
          <w:szCs w:val="20"/>
          <w:lang w:val="en-GB"/>
        </w:rPr>
        <w:t>#34=JoinRowSet (A.ID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CROSS  where  #53( 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 SqlCopy TITLE #10 Alias</w:t>
      </w:r>
      <w:r w:rsidR="002E720E">
        <w:rPr>
          <w:sz w:val="20"/>
          <w:szCs w:val="20"/>
          <w:lang w:val="en-GB"/>
        </w:rPr>
        <w:t xml:space="preserve"> </w:t>
      </w:r>
      <w:r w:rsidRPr="00DA6DDD">
        <w:rPr>
          <w:sz w:val="20"/>
          <w:szCs w:val="20"/>
          <w:lang w:val="en-GB"/>
        </w:rPr>
        <w:t xml:space="preserve">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66752966" w14:textId="77777777" w:rsidR="00804EAD" w:rsidRDefault="00804EAD" w:rsidP="00804EAD">
      <w:pPr>
        <w:spacing w:before="120"/>
        <w:jc w:val="both"/>
        <w:rPr>
          <w:sz w:val="20"/>
          <w:szCs w:val="20"/>
          <w:lang w:val="en-GB"/>
        </w:rPr>
      </w:pPr>
      <w:r w:rsidRPr="00DA6DDD">
        <w:rPr>
          <w:sz w:val="20"/>
          <w:szCs w:val="20"/>
          <w:lang w:val="en-GB"/>
        </w:rPr>
        <w:t>#21=TableExpRowSet</w:t>
      </w:r>
      <w:r>
        <w:rPr>
          <w:sz w:val="20"/>
          <w:szCs w:val="20"/>
          <w:lang w:val="en-GB"/>
        </w:rPr>
        <w:t xml:space="preserve"> </w:t>
      </w:r>
      <w:r w:rsidRPr="00DA6DDD">
        <w:rPr>
          <w:sz w:val="20"/>
          <w:szCs w:val="20"/>
          <w:lang w:val="en-GB"/>
        </w:rPr>
        <w:t>(A.ID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where  #53(SqlCopy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copy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#65(SqlCopy TITLE #10 Alias=C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37C22052" w14:textId="77777777" w:rsidR="00DA6DDD" w:rsidRDefault="00DA6DDD" w:rsidP="00873D95">
      <w:pPr>
        <w:spacing w:before="120"/>
        <w:jc w:val="both"/>
        <w:rPr>
          <w:sz w:val="20"/>
          <w:szCs w:val="20"/>
          <w:lang w:val="en-GB"/>
        </w:rPr>
      </w:pPr>
      <w:r w:rsidRPr="00DA6DDD">
        <w:rPr>
          <w:sz w:val="20"/>
          <w:szCs w:val="20"/>
          <w:lang w:val="en-GB"/>
        </w:rPr>
        <w:t>#7=SelectRowSet</w:t>
      </w:r>
      <w:r>
        <w:rPr>
          <w:sz w:val="20"/>
          <w:szCs w:val="20"/>
          <w:lang w:val="en-GB"/>
        </w:rPr>
        <w:t xml:space="preserve"> </w:t>
      </w:r>
      <w:r w:rsidRPr="00DA6DDD">
        <w:rPr>
          <w:sz w:val="20"/>
          <w:szCs w:val="20"/>
          <w:lang w:val="en-GB"/>
        </w:rPr>
        <w:t>(C #10)</w:t>
      </w:r>
    </w:p>
    <w:p w14:paraId="2D5EC3B4" w14:textId="77777777"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5" w:name="_Toc156570834"/>
      <w:bookmarkStart w:id="106" w:name="_Toc48712861"/>
      <w:r>
        <w:rPr>
          <w:lang w:val="en-GB"/>
        </w:rPr>
        <w:t>6.</w:t>
      </w:r>
      <w:r w:rsidR="00110696">
        <w:rPr>
          <w:lang w:val="en-GB"/>
        </w:rPr>
        <w:t>2</w:t>
      </w:r>
      <w:r>
        <w:rPr>
          <w:lang w:val="en-GB"/>
        </w:rPr>
        <w:t xml:space="preserve"> RowSets</w:t>
      </w:r>
      <w:bookmarkEnd w:id="105"/>
      <w:r w:rsidR="002A0658">
        <w:rPr>
          <w:lang w:val="en-GB"/>
        </w:rPr>
        <w:t xml:space="preserve"> and Context</w:t>
      </w:r>
      <w:bookmarkEnd w:id="106"/>
    </w:p>
    <w:p w14:paraId="740F6D2C" w14:textId="77777777"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t xml:space="preserve">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w:t>
      </w:r>
      <w:r>
        <w:rPr>
          <w:sz w:val="20"/>
          <w:szCs w:val="20"/>
          <w:lang w:val="en-GB"/>
        </w:rPr>
        <w:lastRenderedPageBreak/>
        <w:t>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7" w:name="_Toc48712862"/>
      <w:r>
        <w:rPr>
          <w:lang w:val="en-GB"/>
        </w:rPr>
        <w:t xml:space="preserve">6.2.1 </w:t>
      </w:r>
      <w:r w:rsidR="00FC74D9">
        <w:rPr>
          <w:lang w:val="en-GB"/>
        </w:rPr>
        <w:t>Grouped aggregations</w:t>
      </w:r>
      <w:bookmarkEnd w:id="107"/>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8" w:name="_Toc156570835"/>
      <w:bookmarkStart w:id="109" w:name="_Toc48712863"/>
      <w:r>
        <w:rPr>
          <w:lang w:val="en-GB"/>
        </w:rPr>
        <w:t>6.</w:t>
      </w:r>
      <w:r w:rsidR="00110696">
        <w:rPr>
          <w:lang w:val="en-GB"/>
        </w:rPr>
        <w:t>3</w:t>
      </w:r>
      <w:r>
        <w:rPr>
          <w:lang w:val="en-GB"/>
        </w:rPr>
        <w:t xml:space="preserve"> </w:t>
      </w:r>
      <w:bookmarkEnd w:id="108"/>
      <w:r w:rsidR="007A53C1">
        <w:rPr>
          <w:lang w:val="en-GB"/>
        </w:rPr>
        <w:t>SqlValue vs TypedValue</w:t>
      </w:r>
      <w:bookmarkEnd w:id="109"/>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7777777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254E6748" w14:textId="77777777" w:rsidR="005360DF" w:rsidRDefault="005360DF" w:rsidP="005360DF">
      <w:pPr>
        <w:pStyle w:val="Heading2"/>
        <w:rPr>
          <w:lang w:val="en-GB"/>
        </w:rPr>
      </w:pPr>
      <w:bookmarkStart w:id="110" w:name="_Toc48712864"/>
      <w:r>
        <w:rPr>
          <w:lang w:val="en-GB"/>
        </w:rPr>
        <w:t>6.4 TransitionRowSet operation</w:t>
      </w:r>
      <w:bookmarkEnd w:id="110"/>
    </w:p>
    <w:p w14:paraId="4BDCF48C" w14:textId="77777777" w:rsidR="005360DF" w:rsidRDefault="005360DF" w:rsidP="00EB10A3">
      <w:pPr>
        <w:spacing w:before="120"/>
        <w:jc w:val="both"/>
        <w:rPr>
          <w:sz w:val="20"/>
          <w:szCs w:val="20"/>
          <w:lang w:val="en-GB"/>
        </w:rPr>
      </w:pPr>
      <w:r>
        <w:rPr>
          <w:sz w:val="20"/>
          <w:szCs w:val="20"/>
          <w:lang w:val="en-GB"/>
        </w:rPr>
        <w:t xml:space="preserve">The TransitionRowSet is the bridge between query processing and construction of physical records, and is governed by the rather complex description in the SQL standard. It is important to remember that TrasitionRowSet operations can be nested (e.g. a trigger can call an SQL Insert), so cannot use TableColumn uids directly for its cursor values. For this reason a TransitionCursor contains an extra TRow for trigger execution, called targetRow, </w:t>
      </w:r>
      <w:r w:rsidR="00DB3997">
        <w:rPr>
          <w:sz w:val="20"/>
          <w:szCs w:val="20"/>
          <w:lang w:val="en-GB"/>
        </w:rPr>
        <w:t>wjich is used to create a TargetCursor for use in the</w:t>
      </w:r>
      <w:r>
        <w:rPr>
          <w:sz w:val="20"/>
          <w:szCs w:val="20"/>
          <w:lang w:val="en-GB"/>
        </w:rPr>
        <w:t xml:space="preserve"> </w:t>
      </w:r>
      <w:r w:rsidR="00DB3997">
        <w:rPr>
          <w:sz w:val="20"/>
          <w:szCs w:val="20"/>
          <w:lang w:val="en-GB"/>
        </w:rPr>
        <w:t>T</w:t>
      </w:r>
      <w:r>
        <w:rPr>
          <w:sz w:val="20"/>
          <w:szCs w:val="20"/>
          <w:lang w:val="en-GB"/>
        </w:rPr>
        <w:t>rigger</w:t>
      </w:r>
      <w:r w:rsidR="00DB3997">
        <w:rPr>
          <w:sz w:val="20"/>
          <w:szCs w:val="20"/>
          <w:lang w:val="en-GB"/>
        </w:rPr>
        <w:t>Activation</w:t>
      </w:r>
      <w:r>
        <w:rPr>
          <w:sz w:val="20"/>
          <w:szCs w:val="20"/>
          <w:lang w:val="en-GB"/>
        </w:rPr>
        <w:t>.</w:t>
      </w:r>
    </w:p>
    <w:p w14:paraId="769E6BF5" w14:textId="77777777" w:rsidR="007A0B1A" w:rsidRDefault="007A0B1A" w:rsidP="00110696">
      <w:pPr>
        <w:pStyle w:val="Heading2"/>
        <w:rPr>
          <w:lang w:val="en-GB"/>
        </w:rPr>
      </w:pPr>
      <w:bookmarkStart w:id="111" w:name="_Toc48712865"/>
      <w:r>
        <w:rPr>
          <w:lang w:val="en-GB"/>
        </w:rPr>
        <w:lastRenderedPageBreak/>
        <w:t>6.</w:t>
      </w:r>
      <w:r w:rsidR="005360DF">
        <w:rPr>
          <w:lang w:val="en-GB"/>
        </w:rPr>
        <w:t>5</w:t>
      </w:r>
      <w:r>
        <w:rPr>
          <w:lang w:val="en-GB"/>
        </w:rPr>
        <w:t xml:space="preserve"> Persistent Stored Modules</w:t>
      </w:r>
      <w:bookmarkEnd w:id="111"/>
    </w:p>
    <w:p w14:paraId="36A092AF" w14:textId="77777777" w:rsidR="00455C48" w:rsidRDefault="007A0B1A" w:rsidP="007A0B1A">
      <w:pPr>
        <w:spacing w:before="120"/>
        <w:jc w:val="both"/>
        <w:rPr>
          <w:sz w:val="20"/>
          <w:szCs w:val="20"/>
          <w:lang w:val="en-GB"/>
        </w:rPr>
      </w:pPr>
      <w:r w:rsidRPr="007A0B1A">
        <w:rPr>
          <w:sz w:val="20"/>
          <w:szCs w:val="20"/>
          <w:lang w:val="en-GB"/>
        </w:rPr>
        <w:t xml:space="preserve">A </w:t>
      </w:r>
      <w:r>
        <w:rPr>
          <w:sz w:val="20"/>
          <w:szCs w:val="20"/>
          <w:lang w:val="en-GB"/>
        </w:rPr>
        <w:t>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w:t>
      </w:r>
      <w:r w:rsidR="00074940">
        <w:rPr>
          <w:sz w:val="20"/>
          <w:szCs w:val="20"/>
          <w:lang w:val="en-GB"/>
        </w:rPr>
        <w:t xml:space="preserve"> The latter does not need access to the other transient parsing structures (such as defs), since ObInfo information is now added to each Sql</w:t>
      </w:r>
      <w:r w:rsidR="00455C48">
        <w:rPr>
          <w:sz w:val="20"/>
          <w:szCs w:val="20"/>
          <w:lang w:val="en-GB"/>
        </w:rPr>
        <w:t>Value and Query</w:t>
      </w:r>
      <w:r w:rsidR="00074940">
        <w:rPr>
          <w:sz w:val="20"/>
          <w:szCs w:val="20"/>
          <w:lang w:val="en-GB"/>
        </w:rPr>
        <w:t>.</w:t>
      </w:r>
    </w:p>
    <w:p w14:paraId="49282701" w14:textId="77777777" w:rsidR="007A0B1A" w:rsidRPr="007A0B1A" w:rsidRDefault="00455C48" w:rsidP="007A0B1A">
      <w:pPr>
        <w:spacing w:before="120"/>
        <w:jc w:val="both"/>
        <w:rPr>
          <w:sz w:val="20"/>
          <w:szCs w:val="20"/>
          <w:lang w:val="en-GB"/>
        </w:rPr>
      </w:pPr>
      <w:r>
        <w:rPr>
          <w:sz w:val="20"/>
          <w:szCs w:val="20"/>
          <w:lang w:val="en-GB"/>
        </w:rPr>
        <w:t>This brings a need to manage cx.obs during the construction of such frames. Each new Parser instance creates a Context where these</w:t>
      </w:r>
      <w:r w:rsidR="007A0B1A">
        <w:rPr>
          <w:sz w:val="20"/>
          <w:szCs w:val="20"/>
          <w:lang w:val="en-GB"/>
        </w:rPr>
        <w:t xml:space="preserve"> </w:t>
      </w:r>
      <w:r>
        <w:rPr>
          <w:sz w:val="20"/>
          <w:szCs w:val="20"/>
          <w:lang w:val="en-GB"/>
        </w:rPr>
        <w:t xml:space="preserve">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w:t>
      </w:r>
      <w:r w:rsidR="00F0137B">
        <w:rPr>
          <w:sz w:val="20"/>
          <w:szCs w:val="20"/>
          <w:lang w:val="en-GB"/>
        </w:rPr>
        <w:t xml:space="preserve">the growth of </w:t>
      </w:r>
      <w:r>
        <w:rPr>
          <w:sz w:val="20"/>
          <w:szCs w:val="20"/>
          <w:lang w:val="en-GB"/>
        </w:rPr>
        <w:t>cx.obs</w:t>
      </w:r>
      <w:r w:rsidR="00F0137B">
        <w:rPr>
          <w:sz w:val="20"/>
          <w:szCs w:val="20"/>
          <w:lang w:val="en-GB"/>
        </w:rPr>
        <w:t>: once the framing property of the compiled object has been collected, we should restore cx.obs (and cx.defs amd cx.depths)</w:t>
      </w:r>
      <w:r>
        <w:rPr>
          <w:sz w:val="20"/>
          <w:szCs w:val="20"/>
          <w:lang w:val="en-GB"/>
        </w:rPr>
        <w:t xml:space="preserve"> to the</w:t>
      </w:r>
      <w:r w:rsidR="00F0137B">
        <w:rPr>
          <w:sz w:val="20"/>
          <w:szCs w:val="20"/>
          <w:lang w:val="en-GB"/>
        </w:rPr>
        <w:t>ir</w:t>
      </w:r>
      <w:r>
        <w:rPr>
          <w:sz w:val="20"/>
          <w:szCs w:val="20"/>
          <w:lang w:val="en-GB"/>
        </w:rPr>
        <w:t xml:space="preserve"> value</w:t>
      </w:r>
      <w:r w:rsidR="00F0137B">
        <w:rPr>
          <w:sz w:val="20"/>
          <w:szCs w:val="20"/>
          <w:lang w:val="en-GB"/>
        </w:rPr>
        <w:t>s</w:t>
      </w:r>
      <w:r>
        <w:rPr>
          <w:sz w:val="20"/>
          <w:szCs w:val="20"/>
          <w:lang w:val="en-GB"/>
        </w:rPr>
        <w:t xml:space="preserve"> at the start of parsing the compiled object.</w:t>
      </w:r>
      <w:r w:rsidR="00F0137B">
        <w:rPr>
          <w:sz w:val="20"/>
          <w:szCs w:val="20"/>
          <w:lang w:val="en-GB"/>
        </w:rPr>
        <w:t xml:space="preserve"> Other parts of the context, such as cx.db, cx.nextPos, cx.nextId continue to accumulate the parsing results.</w:t>
      </w:r>
    </w:p>
    <w:p w14:paraId="246D2CA1" w14:textId="77777777" w:rsidR="00110696" w:rsidRDefault="00110696" w:rsidP="00110696">
      <w:pPr>
        <w:pStyle w:val="Heading2"/>
        <w:rPr>
          <w:lang w:val="en-GB"/>
        </w:rPr>
      </w:pPr>
      <w:bookmarkStart w:id="112" w:name="_Toc48712866"/>
      <w:r>
        <w:rPr>
          <w:lang w:val="en-GB"/>
        </w:rPr>
        <w:t>6.</w:t>
      </w:r>
      <w:r w:rsidR="005360DF">
        <w:rPr>
          <w:lang w:val="en-GB"/>
        </w:rPr>
        <w:t>6</w:t>
      </w:r>
      <w:r>
        <w:rPr>
          <w:lang w:val="en-GB"/>
        </w:rPr>
        <w:t xml:space="preserve"> Trigger </w:t>
      </w:r>
      <w:r w:rsidR="008A5EAB">
        <w:rPr>
          <w:lang w:val="en-GB"/>
        </w:rPr>
        <w:t>Implementation</w:t>
      </w:r>
      <w:bookmarkEnd w:id="112"/>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0AAFEA6B" w14:textId="77777777" w:rsidR="000D6DF9" w:rsidRPr="000D6DF9" w:rsidRDefault="00110696" w:rsidP="005B592C">
      <w:pPr>
        <w:jc w:val="both"/>
        <w:rPr>
          <w:rFonts w:ascii="Consolas" w:hAnsi="Consolas"/>
          <w:sz w:val="20"/>
          <w:szCs w:val="20"/>
          <w:lang w:val="en-GB"/>
        </w:rPr>
      </w:pPr>
      <w:r w:rsidRPr="00110696">
        <w:rPr>
          <w:rFonts w:ascii="Consolas" w:hAnsi="Consolas"/>
          <w:sz w:val="20"/>
          <w:szCs w:val="20"/>
          <w:lang w:val="en-GB"/>
        </w:rPr>
        <w:t>[</w:t>
      </w:r>
      <w:r w:rsidR="000D6DF9" w:rsidRPr="000D6DF9">
        <w:rPr>
          <w:rFonts w:ascii="Consolas" w:hAnsi="Consolas"/>
          <w:sz w:val="20"/>
          <w:szCs w:val="20"/>
          <w:lang w:val="en-GB"/>
        </w:rPr>
        <w:t>create trigger ruab before update on xa referencing old as mr new as nr</w:t>
      </w:r>
    </w:p>
    <w:p w14:paraId="19C0B5A8" w14:textId="77777777" w:rsidR="000D6DF9" w:rsidRPr="000D6DF9" w:rsidRDefault="000D6DF9" w:rsidP="000D6DF9">
      <w:pPr>
        <w:jc w:val="both"/>
        <w:rPr>
          <w:rFonts w:ascii="Consolas" w:hAnsi="Consolas"/>
          <w:sz w:val="20"/>
          <w:szCs w:val="20"/>
          <w:lang w:val="en-GB"/>
        </w:rPr>
      </w:pPr>
      <w:r w:rsidRPr="000D6DF9">
        <w:rPr>
          <w:rFonts w:ascii="Consolas" w:hAnsi="Consolas"/>
          <w:sz w:val="20"/>
          <w:szCs w:val="20"/>
          <w:lang w:val="en-GB"/>
        </w:rPr>
        <w:t>for each row begin atomic update xb set tot=tot-mr.b+nr.b;</w:t>
      </w:r>
    </w:p>
    <w:p w14:paraId="1105BD02" w14:textId="77777777" w:rsidR="00110696" w:rsidRPr="00110696" w:rsidRDefault="000D6DF9" w:rsidP="000D6DF9">
      <w:pPr>
        <w:jc w:val="both"/>
        <w:rPr>
          <w:rFonts w:ascii="Consolas" w:hAnsi="Consolas"/>
          <w:sz w:val="20"/>
          <w:szCs w:val="20"/>
          <w:lang w:val="en-GB"/>
        </w:rPr>
      </w:pPr>
      <w:r w:rsidRPr="000D6DF9">
        <w:rPr>
          <w:rFonts w:ascii="Consolas" w:hAnsi="Consolas"/>
          <w:sz w:val="20"/>
          <w:szCs w:val="20"/>
          <w:lang w:val="en-GB"/>
        </w:rPr>
        <w:t>set nr.d='changed'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925"/>
        <w:gridCol w:w="5399"/>
      </w:tblGrid>
      <w:tr w:rsidR="00110696" w:rsidRPr="00421A2E" w14:paraId="5526BCE4" w14:textId="77777777" w:rsidTr="00421A2E">
        <w:tc>
          <w:tcPr>
            <w:tcW w:w="100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80"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421A2E">
        <w:tc>
          <w:tcPr>
            <w:tcW w:w="1008" w:type="dxa"/>
            <w:shd w:val="clear" w:color="auto" w:fill="auto"/>
          </w:tcPr>
          <w:p w14:paraId="4A296798" w14:textId="77777777" w:rsidR="00110696" w:rsidRPr="00421A2E" w:rsidRDefault="000D6DF9" w:rsidP="00421A2E">
            <w:pPr>
              <w:jc w:val="both"/>
              <w:rPr>
                <w:sz w:val="20"/>
                <w:szCs w:val="20"/>
                <w:lang w:val="en-GB"/>
              </w:rPr>
            </w:pPr>
            <w:r w:rsidRPr="00421A2E">
              <w:rPr>
                <w:sz w:val="20"/>
                <w:szCs w:val="20"/>
                <w:lang w:val="en-GB"/>
              </w:rPr>
              <w:t>22</w:t>
            </w:r>
          </w:p>
        </w:tc>
        <w:tc>
          <w:tcPr>
            <w:tcW w:w="1980"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541"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421A2E">
        <w:tc>
          <w:tcPr>
            <w:tcW w:w="1008" w:type="dxa"/>
            <w:shd w:val="clear" w:color="auto" w:fill="auto"/>
          </w:tcPr>
          <w:p w14:paraId="2AA56638" w14:textId="77777777" w:rsidR="00110696" w:rsidRPr="00421A2E" w:rsidRDefault="000D6DF9" w:rsidP="00421A2E">
            <w:pPr>
              <w:jc w:val="both"/>
              <w:rPr>
                <w:sz w:val="20"/>
                <w:szCs w:val="20"/>
                <w:lang w:val="en-GB"/>
              </w:rPr>
            </w:pPr>
            <w:r w:rsidRPr="00421A2E">
              <w:rPr>
                <w:sz w:val="20"/>
                <w:szCs w:val="20"/>
                <w:lang w:val="en-GB"/>
              </w:rPr>
              <w:t>29</w:t>
            </w:r>
          </w:p>
        </w:tc>
        <w:tc>
          <w:tcPr>
            <w:tcW w:w="1980"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541"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421A2E">
        <w:tc>
          <w:tcPr>
            <w:tcW w:w="1008" w:type="dxa"/>
            <w:shd w:val="clear" w:color="auto" w:fill="auto"/>
          </w:tcPr>
          <w:p w14:paraId="0C05728A" w14:textId="77777777" w:rsidR="000D6DF9" w:rsidRPr="00421A2E" w:rsidRDefault="000D6DF9" w:rsidP="00421A2E">
            <w:pPr>
              <w:jc w:val="both"/>
              <w:rPr>
                <w:sz w:val="20"/>
                <w:szCs w:val="20"/>
                <w:lang w:val="en-GB"/>
              </w:rPr>
            </w:pPr>
            <w:r w:rsidRPr="00421A2E">
              <w:rPr>
                <w:sz w:val="20"/>
                <w:szCs w:val="20"/>
                <w:lang w:val="en-GB"/>
              </w:rPr>
              <w:t>43</w:t>
            </w:r>
          </w:p>
        </w:tc>
        <w:tc>
          <w:tcPr>
            <w:tcW w:w="1980"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541"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421A2E">
        <w:tc>
          <w:tcPr>
            <w:tcW w:w="1008" w:type="dxa"/>
            <w:shd w:val="clear" w:color="auto" w:fill="auto"/>
          </w:tcPr>
          <w:p w14:paraId="13DD76FB" w14:textId="77777777" w:rsidR="000D6DF9" w:rsidRPr="00421A2E" w:rsidRDefault="000D6DF9" w:rsidP="00421A2E">
            <w:pPr>
              <w:jc w:val="both"/>
              <w:rPr>
                <w:sz w:val="20"/>
                <w:szCs w:val="20"/>
                <w:lang w:val="en-GB"/>
              </w:rPr>
            </w:pPr>
            <w:r w:rsidRPr="00421A2E">
              <w:rPr>
                <w:sz w:val="20"/>
                <w:szCs w:val="20"/>
                <w:lang w:val="en-GB"/>
              </w:rPr>
              <w:t>64</w:t>
            </w:r>
          </w:p>
        </w:tc>
        <w:tc>
          <w:tcPr>
            <w:tcW w:w="1980"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541"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421A2E">
        <w:tc>
          <w:tcPr>
            <w:tcW w:w="1008" w:type="dxa"/>
            <w:shd w:val="clear" w:color="auto" w:fill="auto"/>
          </w:tcPr>
          <w:p w14:paraId="1114A3F7" w14:textId="77777777" w:rsidR="000D6DF9" w:rsidRPr="00421A2E" w:rsidRDefault="000D6DF9" w:rsidP="00421A2E">
            <w:pPr>
              <w:jc w:val="both"/>
              <w:rPr>
                <w:sz w:val="20"/>
                <w:szCs w:val="20"/>
                <w:lang w:val="en-GB"/>
              </w:rPr>
            </w:pPr>
            <w:r w:rsidRPr="00421A2E">
              <w:rPr>
                <w:sz w:val="20"/>
                <w:szCs w:val="20"/>
                <w:lang w:val="en-GB"/>
              </w:rPr>
              <w:t>86</w:t>
            </w:r>
          </w:p>
        </w:tc>
        <w:tc>
          <w:tcPr>
            <w:tcW w:w="1980"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541"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421A2E">
        <w:tc>
          <w:tcPr>
            <w:tcW w:w="1008" w:type="dxa"/>
            <w:shd w:val="clear" w:color="auto" w:fill="auto"/>
          </w:tcPr>
          <w:p w14:paraId="541062EE" w14:textId="77777777" w:rsidR="000D6DF9" w:rsidRPr="00421A2E" w:rsidRDefault="000D6DF9" w:rsidP="00421A2E">
            <w:pPr>
              <w:jc w:val="both"/>
              <w:rPr>
                <w:sz w:val="20"/>
                <w:szCs w:val="20"/>
                <w:lang w:val="en-GB"/>
              </w:rPr>
            </w:pPr>
            <w:r w:rsidRPr="00421A2E">
              <w:rPr>
                <w:sz w:val="20"/>
                <w:szCs w:val="20"/>
                <w:lang w:val="en-GB"/>
              </w:rPr>
              <w:t>99</w:t>
            </w:r>
          </w:p>
        </w:tc>
        <w:tc>
          <w:tcPr>
            <w:tcW w:w="1980"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541"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421A2E">
        <w:tc>
          <w:tcPr>
            <w:tcW w:w="1008" w:type="dxa"/>
            <w:shd w:val="clear" w:color="auto" w:fill="auto"/>
          </w:tcPr>
          <w:p w14:paraId="323C67AD" w14:textId="77777777" w:rsidR="000D6DF9" w:rsidRPr="00421A2E" w:rsidRDefault="000D6DF9" w:rsidP="00421A2E">
            <w:pPr>
              <w:jc w:val="both"/>
              <w:rPr>
                <w:sz w:val="20"/>
                <w:szCs w:val="20"/>
                <w:lang w:val="en-GB"/>
              </w:rPr>
            </w:pPr>
            <w:r w:rsidRPr="00421A2E">
              <w:rPr>
                <w:sz w:val="20"/>
                <w:szCs w:val="20"/>
                <w:lang w:val="en-GB"/>
              </w:rPr>
              <w:t>138</w:t>
            </w:r>
          </w:p>
        </w:tc>
        <w:tc>
          <w:tcPr>
            <w:tcW w:w="1980"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541"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421A2E">
        <w:tc>
          <w:tcPr>
            <w:tcW w:w="1008" w:type="dxa"/>
            <w:shd w:val="clear" w:color="auto" w:fill="auto"/>
          </w:tcPr>
          <w:p w14:paraId="7A084DF4" w14:textId="77777777" w:rsidR="000D6DF9" w:rsidRPr="00421A2E" w:rsidRDefault="000D6DF9" w:rsidP="00421A2E">
            <w:pPr>
              <w:jc w:val="both"/>
              <w:rPr>
                <w:sz w:val="20"/>
                <w:szCs w:val="20"/>
                <w:lang w:val="en-GB"/>
              </w:rPr>
            </w:pPr>
            <w:r w:rsidRPr="00421A2E">
              <w:rPr>
                <w:sz w:val="20"/>
                <w:szCs w:val="20"/>
                <w:lang w:val="en-GB"/>
              </w:rPr>
              <w:t>145</w:t>
            </w:r>
          </w:p>
        </w:tc>
        <w:tc>
          <w:tcPr>
            <w:tcW w:w="1980"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541"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421A2E">
        <w:tc>
          <w:tcPr>
            <w:tcW w:w="1008" w:type="dxa"/>
            <w:shd w:val="clear" w:color="auto" w:fill="auto"/>
          </w:tcPr>
          <w:p w14:paraId="13C3B70B" w14:textId="77777777" w:rsidR="000D6DF9" w:rsidRPr="00421A2E" w:rsidRDefault="005B592C" w:rsidP="00421A2E">
            <w:pPr>
              <w:jc w:val="both"/>
              <w:rPr>
                <w:sz w:val="20"/>
                <w:szCs w:val="20"/>
                <w:lang w:val="en-GB"/>
              </w:rPr>
            </w:pPr>
            <w:r>
              <w:rPr>
                <w:sz w:val="20"/>
                <w:szCs w:val="20"/>
                <w:lang w:val="en-GB"/>
              </w:rPr>
              <w:t>186</w:t>
            </w:r>
          </w:p>
        </w:tc>
        <w:tc>
          <w:tcPr>
            <w:tcW w:w="1980" w:type="dxa"/>
            <w:shd w:val="clear" w:color="auto" w:fill="auto"/>
          </w:tcPr>
          <w:p w14:paraId="5651E661" w14:textId="77777777" w:rsidR="000D6DF9" w:rsidRPr="00421A2E" w:rsidRDefault="000D6DF9" w:rsidP="00421A2E">
            <w:pPr>
              <w:jc w:val="both"/>
              <w:rPr>
                <w:sz w:val="20"/>
                <w:szCs w:val="20"/>
                <w:lang w:val="en-GB"/>
              </w:rPr>
            </w:pPr>
            <w:r w:rsidRPr="00421A2E">
              <w:rPr>
                <w:sz w:val="20"/>
                <w:szCs w:val="20"/>
                <w:lang w:val="en-GB"/>
              </w:rPr>
              <w:t>Record 264[138]</w:t>
            </w:r>
          </w:p>
        </w:tc>
        <w:tc>
          <w:tcPr>
            <w:tcW w:w="5541" w:type="dxa"/>
            <w:shd w:val="clear" w:color="auto" w:fill="auto"/>
          </w:tcPr>
          <w:p w14:paraId="1EFFF8B9" w14:textId="77777777" w:rsidR="000D6DF9" w:rsidRPr="00421A2E" w:rsidRDefault="00D9428A" w:rsidP="00421A2E">
            <w:pPr>
              <w:jc w:val="both"/>
              <w:rPr>
                <w:sz w:val="20"/>
                <w:szCs w:val="20"/>
                <w:lang w:val="en-GB"/>
              </w:rPr>
            </w:pPr>
            <w:r w:rsidRPr="00421A2E">
              <w:rPr>
                <w:sz w:val="20"/>
                <w:szCs w:val="20"/>
                <w:lang w:val="en-GB"/>
              </w:rPr>
              <w:t>145=0[</w:t>
            </w:r>
            <w:r w:rsidR="005B592C">
              <w:rPr>
                <w:sz w:val="20"/>
                <w:szCs w:val="20"/>
                <w:lang w:val="en-GB"/>
              </w:rPr>
              <w:t>-509</w:t>
            </w:r>
            <w:r w:rsidRPr="00421A2E">
              <w:rPr>
                <w:sz w:val="20"/>
                <w:szCs w:val="20"/>
                <w:lang w:val="en-GB"/>
              </w:rPr>
              <w:t>]</w:t>
            </w:r>
          </w:p>
        </w:tc>
      </w:tr>
      <w:tr w:rsidR="000D6DF9" w:rsidRPr="00421A2E" w14:paraId="4DAF7CFA" w14:textId="77777777" w:rsidTr="00421A2E">
        <w:tc>
          <w:tcPr>
            <w:tcW w:w="1008" w:type="dxa"/>
            <w:shd w:val="clear" w:color="auto" w:fill="auto"/>
          </w:tcPr>
          <w:p w14:paraId="53BECA6C" w14:textId="77777777" w:rsidR="000D6DF9" w:rsidRPr="00421A2E" w:rsidRDefault="004914D7" w:rsidP="00421A2E">
            <w:pPr>
              <w:jc w:val="both"/>
              <w:rPr>
                <w:sz w:val="20"/>
                <w:szCs w:val="20"/>
                <w:lang w:val="en-GB"/>
              </w:rPr>
            </w:pPr>
            <w:r>
              <w:rPr>
                <w:sz w:val="20"/>
                <w:szCs w:val="20"/>
                <w:lang w:val="en-GB"/>
              </w:rPr>
              <w:t>217</w:t>
            </w:r>
          </w:p>
        </w:tc>
        <w:tc>
          <w:tcPr>
            <w:tcW w:w="1980"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541" w:type="dxa"/>
            <w:shd w:val="clear" w:color="auto" w:fill="auto"/>
          </w:tcPr>
          <w:p w14:paraId="19DCFBAB" w14:textId="77777777" w:rsidR="000D6DF9" w:rsidRPr="00421A2E" w:rsidRDefault="0059152B" w:rsidP="00D9428A">
            <w:pPr>
              <w:rPr>
                <w:sz w:val="20"/>
                <w:szCs w:val="20"/>
                <w:lang w:val="en-GB"/>
              </w:rPr>
            </w:pPr>
            <w:r w:rsidRPr="0059152B">
              <w:rPr>
                <w:sz w:val="20"/>
                <w:szCs w:val="20"/>
              </w:rPr>
              <w:t>Trigger RUAB Update, Before, EachRow on 22,MR=old row,</w:t>
            </w:r>
            <w:r>
              <w:rPr>
                <w:sz w:val="20"/>
                <w:szCs w:val="20"/>
              </w:rPr>
              <w:t xml:space="preserve"> </w:t>
            </w:r>
            <w:r w:rsidRPr="0059152B">
              <w:rPr>
                <w:sz w:val="20"/>
                <w:szCs w:val="20"/>
              </w:rPr>
              <w:t>NR=new row : begin atomic update xb set tot=tot-mr.b+nr.b; set nr.d='changed' end</w:t>
            </w:r>
          </w:p>
        </w:tc>
      </w:tr>
      <w:tr w:rsidR="000D6DF9" w:rsidRPr="00421A2E" w14:paraId="30AA63EF" w14:textId="77777777" w:rsidTr="00421A2E">
        <w:tc>
          <w:tcPr>
            <w:tcW w:w="1008" w:type="dxa"/>
            <w:shd w:val="clear" w:color="auto" w:fill="auto"/>
          </w:tcPr>
          <w:p w14:paraId="605A62F4" w14:textId="77777777" w:rsidR="000D6DF9" w:rsidRPr="00421A2E" w:rsidRDefault="000D6DF9" w:rsidP="00421A2E">
            <w:pPr>
              <w:jc w:val="both"/>
              <w:rPr>
                <w:sz w:val="20"/>
                <w:szCs w:val="20"/>
                <w:lang w:val="en-GB"/>
              </w:rPr>
            </w:pPr>
            <w:r w:rsidRPr="00421A2E">
              <w:rPr>
                <w:sz w:val="20"/>
                <w:szCs w:val="20"/>
                <w:lang w:val="en-GB"/>
              </w:rPr>
              <w:t>618</w:t>
            </w:r>
          </w:p>
        </w:tc>
        <w:tc>
          <w:tcPr>
            <w:tcW w:w="1980" w:type="dxa"/>
            <w:shd w:val="clear" w:color="auto" w:fill="auto"/>
          </w:tcPr>
          <w:p w14:paraId="06930635" w14:textId="77777777" w:rsidR="000D6DF9" w:rsidRPr="00421A2E" w:rsidRDefault="000D6DF9" w:rsidP="00421A2E">
            <w:pPr>
              <w:jc w:val="both"/>
              <w:rPr>
                <w:sz w:val="20"/>
                <w:szCs w:val="20"/>
                <w:lang w:val="en-GB"/>
              </w:rPr>
            </w:pPr>
            <w:r w:rsidRPr="00421A2E">
              <w:rPr>
                <w:sz w:val="20"/>
                <w:szCs w:val="20"/>
                <w:lang w:val="en-GB"/>
              </w:rPr>
              <w:t>Record 618[22]</w:t>
            </w:r>
          </w:p>
        </w:tc>
        <w:tc>
          <w:tcPr>
            <w:tcW w:w="5541" w:type="dxa"/>
            <w:shd w:val="clear" w:color="auto" w:fill="auto"/>
          </w:tcPr>
          <w:p w14:paraId="5161D161" w14:textId="77777777" w:rsidR="000D6DF9" w:rsidRPr="00421A2E" w:rsidRDefault="000D6DF9" w:rsidP="00421A2E">
            <w:pPr>
              <w:jc w:val="both"/>
              <w:rPr>
                <w:sz w:val="20"/>
                <w:szCs w:val="20"/>
                <w:lang w:val="en-GB"/>
              </w:rPr>
            </w:pPr>
            <w:r w:rsidRPr="00421A2E">
              <w:rPr>
                <w:sz w:val="20"/>
                <w:szCs w:val="20"/>
                <w:lang w:val="en-GB"/>
              </w:rPr>
              <w:t>43=7[29],64=10[29],99=inserted[86]</w:t>
            </w:r>
          </w:p>
        </w:tc>
      </w:tr>
      <w:tr w:rsidR="000D6DF9" w:rsidRPr="00421A2E" w14:paraId="2A96ABD0" w14:textId="77777777" w:rsidTr="00421A2E">
        <w:tc>
          <w:tcPr>
            <w:tcW w:w="1008" w:type="dxa"/>
            <w:shd w:val="clear" w:color="auto" w:fill="auto"/>
          </w:tcPr>
          <w:p w14:paraId="13C89EAB" w14:textId="77777777" w:rsidR="000D6DF9" w:rsidRPr="00421A2E" w:rsidRDefault="000D6DF9" w:rsidP="00421A2E">
            <w:pPr>
              <w:jc w:val="both"/>
              <w:rPr>
                <w:sz w:val="20"/>
                <w:szCs w:val="20"/>
                <w:lang w:val="en-GB"/>
              </w:rPr>
            </w:pPr>
            <w:r w:rsidRPr="00421A2E">
              <w:rPr>
                <w:sz w:val="20"/>
                <w:szCs w:val="20"/>
                <w:lang w:val="en-GB"/>
              </w:rPr>
              <w:t>656</w:t>
            </w:r>
          </w:p>
        </w:tc>
        <w:tc>
          <w:tcPr>
            <w:tcW w:w="1980" w:type="dxa"/>
            <w:shd w:val="clear" w:color="auto" w:fill="auto"/>
          </w:tcPr>
          <w:p w14:paraId="127BCD9B" w14:textId="77777777" w:rsidR="000D6DF9" w:rsidRPr="00421A2E" w:rsidRDefault="000D6DF9" w:rsidP="00421A2E">
            <w:pPr>
              <w:jc w:val="both"/>
              <w:rPr>
                <w:sz w:val="20"/>
                <w:szCs w:val="20"/>
                <w:lang w:val="en-GB"/>
              </w:rPr>
            </w:pPr>
            <w:r w:rsidRPr="00421A2E">
              <w:rPr>
                <w:sz w:val="20"/>
                <w:szCs w:val="20"/>
                <w:lang w:val="en-GB"/>
              </w:rPr>
              <w:t>Update 264[138]</w:t>
            </w:r>
          </w:p>
        </w:tc>
        <w:tc>
          <w:tcPr>
            <w:tcW w:w="5541" w:type="dxa"/>
            <w:shd w:val="clear" w:color="auto" w:fill="auto"/>
          </w:tcPr>
          <w:p w14:paraId="328B71BA" w14:textId="77777777" w:rsidR="000D6DF9" w:rsidRPr="00421A2E" w:rsidRDefault="000D6DF9" w:rsidP="00421A2E">
            <w:pPr>
              <w:jc w:val="both"/>
              <w:rPr>
                <w:sz w:val="20"/>
                <w:szCs w:val="20"/>
                <w:lang w:val="en-GB"/>
              </w:rPr>
            </w:pPr>
            <w:r w:rsidRPr="00421A2E">
              <w:rPr>
                <w:sz w:val="20"/>
                <w:szCs w:val="20"/>
                <w:lang w:val="en-GB"/>
              </w:rPr>
              <w:t>145=7[29] Prev:264</w:t>
            </w:r>
          </w:p>
        </w:tc>
      </w:tr>
    </w:tbl>
    <w:p w14:paraId="714A09B9" w14:textId="77777777" w:rsidR="000E352F" w:rsidRDefault="00D9428A">
      <w:pPr>
        <w:rPr>
          <w:sz w:val="20"/>
          <w:szCs w:val="20"/>
        </w:rPr>
      </w:pPr>
      <w:r>
        <w:rPr>
          <w:sz w:val="20"/>
          <w:szCs w:val="20"/>
        </w:rPr>
        <w:t>The Trigger definition is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is from the debugger</w:t>
      </w:r>
      <w:r w:rsidR="00DF79C1">
        <w:rPr>
          <w:sz w:val="20"/>
          <w:szCs w:val="20"/>
        </w:rPr>
        <w:t xml:space="preserve">, and contains the items that will be cached in the context when the </w:t>
      </w:r>
      <w:r w:rsidR="00DF79C1">
        <w:rPr>
          <w:sz w:val="20"/>
          <w:szCs w:val="20"/>
        </w:rPr>
        <w:lastRenderedPageBreak/>
        <w:t>trigger is used. As can be seen, the uids for the compiled objects are taken from the empty range 217-618 in the log above. The trigger will run in the definer’s role, independently of the caller’s identity</w:t>
      </w:r>
      <w:r w:rsidR="00DF79C1">
        <w:rPr>
          <w:rStyle w:val="FootnoteReference"/>
          <w:sz w:val="20"/>
          <w:szCs w:val="20"/>
        </w:rPr>
        <w:footnoteReference w:id="11"/>
      </w:r>
      <w:r w:rsidR="00DF79C1">
        <w:rPr>
          <w:sz w:val="20"/>
          <w:szCs w:val="20"/>
        </w:rPr>
        <w:t xml:space="preserve">. </w:t>
      </w:r>
    </w:p>
    <w:p w14:paraId="40640321" w14:textId="77777777" w:rsidR="00DF79C1" w:rsidRPr="00DF79C1" w:rsidRDefault="00FD5839" w:rsidP="00DF79C1">
      <w:pPr>
        <w:spacing w:before="120"/>
        <w:contextualSpacing/>
        <w:rPr>
          <w:rFonts w:ascii="Consolas" w:hAnsi="Consolas"/>
          <w:sz w:val="16"/>
          <w:szCs w:val="16"/>
        </w:rPr>
      </w:pPr>
      <w:r w:rsidRPr="00DF79C1">
        <w:rPr>
          <w:rFonts w:ascii="Consolas" w:hAnsi="Consolas"/>
          <w:sz w:val="16"/>
          <w:szCs w:val="16"/>
        </w:rPr>
        <w:t>{(22=Table Name=XA 22 Definer=-64 Domain: Domain: -535 TABLE([43, Domain: 29 INTEGER],[64, Domain: 29 INTEGER],[99, Domain: 86 CHAR])  Enforcement=Select, Insert, Delete, Update,</w:t>
      </w:r>
    </w:p>
    <w:p w14:paraId="57D8EBD1"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43=TableColumn 43 Definer=-64 Domain: Domain: 29 INTEGERTable=22,</w:t>
      </w:r>
    </w:p>
    <w:p w14:paraId="37DBA12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64=TableColumn 64 Definer=-64 Domain: Domain: 29 INTEGERTable=22,</w:t>
      </w:r>
    </w:p>
    <w:p w14:paraId="7FC2CC34"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99=TableColumn 99 Definer=-64 Domain: Domain: 86 CHARTable=22,</w:t>
      </w:r>
    </w:p>
    <w:p w14:paraId="6F20E212"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138=Table Name=XB 138 Definer=-64 Sensitive Domain: Domain: -535 TABLE([145, Domain: 29 INTEGER])  Enforcement=Select, Insert, Delete, Update,</w:t>
      </w:r>
    </w:p>
    <w:p w14:paraId="5B8DBE0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145=TableColumn 145 Definer=-64 Domain: Domain: 29 INTEGERTable=138,</w:t>
      </w:r>
    </w:p>
    <w:p w14:paraId="67C1001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219=SqlCopy Name=B 219 From:220 Domain: 29 INTEGER copy from 43,</w:t>
      </w:r>
    </w:p>
    <w:p w14:paraId="722E615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220=From Name=XA 220 RowType:(219,221,222) Assigs: Target=22,</w:t>
      </w:r>
    </w:p>
    <w:p w14:paraId="7859AD75"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221=SqlCopy Name=C 221 From:220 Domain: 29 INTEGER copy from 64,</w:t>
      </w:r>
    </w:p>
    <w:p w14:paraId="236053C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222=SqlCopy Name=D 222 From:220 Domain: 86 CHAR copy from 99,</w:t>
      </w:r>
    </w:p>
    <w:p w14:paraId="417A868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223=SqlNewRow 223 Domain: -536 ROW([219, Domain: 29 INTEGER],[221, Domain: 29 INTEGER],[222, Domain: 86 CHAR]) ,</w:t>
      </w:r>
    </w:p>
    <w:p w14:paraId="1488D533"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224=SqlValueExpr Name=NR.D 224 From:86 Left:223 Domain: 86 CHAR Right:222 224(223.222),</w:t>
      </w:r>
    </w:p>
    <w:p w14:paraId="6067B04F"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225=SqlOldRow 225 Domain: -536 ROW([219, Domain: 29 INTEGER],[221, Domain: 29 INTEGER],[222, Domain: 86 CHAR]) ,</w:t>
      </w:r>
    </w:p>
    <w:p w14:paraId="04E3BC0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226=SqlValueExpr Name=MR.B 226 From:29 Left:225 Domain: 29 INTEGER Right:219 226(225.219),227=227 CompoundStatement(228,229),</w:t>
      </w:r>
    </w:p>
    <w:p w14:paraId="2FB1905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228=228 UpdateSearch230 set UpdateAssignment Vbl: 231 Val: 232,229=224=234,</w:t>
      </w:r>
    </w:p>
    <w:p w14:paraId="49FB4919"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230=From Name=XB 230 RowType:(231) Assigs: Assigns:(0=UpdateAssignment Vbl: 231 Val: 232) Target=138,</w:t>
      </w:r>
    </w:p>
    <w:p w14:paraId="483028B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231=SqlCopy Name=TOT 231 From:230 Domain: 29 INTEGER copy from 145,</w:t>
      </w:r>
    </w:p>
    <w:p w14:paraId="7A96A5C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232=SqlValueExpr Name= 232 From:29 Left:233 Domain: 29 INTEGER Right:224 232(233+224),</w:t>
      </w:r>
    </w:p>
    <w:p w14:paraId="0062D76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233=SqlValueExpr Name= 233 From:29 Left:231 Domain: 29 INTEGER Right:226 233(231-226),</w:t>
      </w:r>
    </w:p>
    <w:p w14:paraId="6AEF4E7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234=changed,</w:t>
      </w:r>
    </w:p>
    <w:p w14:paraId="79A2B560"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235=235 WhenPart_ Stms: (227))}</w:t>
      </w:r>
    </w:p>
    <w:p w14:paraId="7215134A" w14:textId="77777777" w:rsidR="007A0521" w:rsidRDefault="007A0521" w:rsidP="007A0521">
      <w:pPr>
        <w:spacing w:before="120"/>
        <w:rPr>
          <w:sz w:val="20"/>
          <w:szCs w:val="20"/>
        </w:rPr>
      </w:pPr>
      <w:r>
        <w:rPr>
          <w:sz w:val="20"/>
          <w:szCs w:val="20"/>
        </w:rPr>
        <w:t xml:space="preserve">In the test, there are definitions of an Insert trigger for XA, and an insert in XA that triggers an insert in XB. After these steps, the following have been added to the log: </w:t>
      </w:r>
    </w:p>
    <w:p w14:paraId="2D9201FC" w14:textId="77777777" w:rsidR="007A0521" w:rsidRDefault="007A0521" w:rsidP="007A0521">
      <w:pPr>
        <w:spacing w:before="120"/>
        <w:rPr>
          <w:sz w:val="20"/>
          <w:szCs w:val="20"/>
        </w:rPr>
      </w:pPr>
    </w:p>
    <w:p w14:paraId="5562DD03" w14:textId="77777777" w:rsidR="00D9428A" w:rsidRDefault="00D9428A">
      <w:pPr>
        <w:rPr>
          <w:sz w:val="20"/>
          <w:szCs w:val="20"/>
        </w:rPr>
      </w:pPr>
      <w:r w:rsidRPr="00D9428A">
        <w:rPr>
          <w:sz w:val="20"/>
          <w:szCs w:val="20"/>
        </w:rPr>
        <w:t>The next step is the following command</w:t>
      </w:r>
    </w:p>
    <w:p w14:paraId="4CC5AC55" w14:textId="77777777" w:rsidR="00D9428A" w:rsidRDefault="00D9428A">
      <w:pPr>
        <w:rPr>
          <w:rFonts w:ascii="Consolas" w:hAnsi="Consolas"/>
          <w:sz w:val="20"/>
          <w:szCs w:val="20"/>
        </w:rPr>
      </w:pPr>
      <w:r w:rsidRPr="00D9428A">
        <w:rPr>
          <w:rFonts w:ascii="Consolas" w:hAnsi="Consolas"/>
          <w:sz w:val="20"/>
          <w:szCs w:val="20"/>
        </w:rPr>
        <w:t>update xa set b=8,d='updated' where b=7</w:t>
      </w:r>
    </w:p>
    <w:p w14:paraId="56711677" w14:textId="77777777" w:rsidR="00997A8D" w:rsidRDefault="008919B1" w:rsidP="008919B1">
      <w:pPr>
        <w:spacing w:before="120"/>
        <w:rPr>
          <w:sz w:val="20"/>
          <w:szCs w:val="20"/>
        </w:rPr>
      </w:pPr>
      <w:r w:rsidRPr="008919B1">
        <w:rPr>
          <w:sz w:val="20"/>
          <w:szCs w:val="20"/>
        </w:rPr>
        <w:t xml:space="preserve">We take up the story </w:t>
      </w:r>
      <w:r>
        <w:rPr>
          <w:sz w:val="20"/>
          <w:szCs w:val="20"/>
        </w:rPr>
        <w:t xml:space="preserve">in Table.Update, which is </w:t>
      </w:r>
      <w:r w:rsidR="00EE6DC9">
        <w:rPr>
          <w:sz w:val="20"/>
          <w:szCs w:val="20"/>
        </w:rPr>
        <w:t xml:space="preserve">about to </w:t>
      </w:r>
      <w:r>
        <w:rPr>
          <w:sz w:val="20"/>
          <w:szCs w:val="20"/>
        </w:rPr>
        <w:t xml:space="preserve">apply the </w:t>
      </w:r>
      <w:r w:rsidR="00997A8D">
        <w:rPr>
          <w:sz w:val="20"/>
          <w:szCs w:val="20"/>
        </w:rPr>
        <w:t>update trigger</w:t>
      </w:r>
      <w:r>
        <w:rPr>
          <w:sz w:val="20"/>
          <w:szCs w:val="20"/>
        </w:rPr>
        <w:t xml:space="preserve"> for table 22. </w:t>
      </w:r>
    </w:p>
    <w:p w14:paraId="4B77A80D" w14:textId="77777777" w:rsidR="00997A8D" w:rsidRDefault="00997A8D" w:rsidP="00997A8D">
      <w:pPr>
        <w:spacing w:before="120"/>
        <w:rPr>
          <w:rFonts w:ascii="Consolas" w:hAnsi="Consolas" w:cs="Consolas"/>
          <w:color w:val="000000"/>
          <w:sz w:val="19"/>
          <w:szCs w:val="19"/>
          <w:lang w:val="en-GB" w:eastAsia="en-GB"/>
        </w:rPr>
      </w:pPr>
      <w:r>
        <w:rPr>
          <w:rFonts w:ascii="Consolas" w:hAnsi="Consolas" w:cs="Consolas"/>
          <w:color w:val="000000"/>
          <w:sz w:val="19"/>
          <w:szCs w:val="19"/>
          <w:lang w:val="en-GB" w:eastAsia="en-GB"/>
        </w:rPr>
        <w:t>(tr,vals) = trb.UpdateRB(tr, cx, vals);</w:t>
      </w:r>
    </w:p>
    <w:p w14:paraId="4876C5E0" w14:textId="77777777" w:rsidR="008919B1" w:rsidRDefault="008919B1" w:rsidP="008919B1">
      <w:pPr>
        <w:spacing w:before="120"/>
        <w:rPr>
          <w:sz w:val="20"/>
          <w:szCs w:val="20"/>
        </w:rPr>
      </w:pPr>
      <w:r>
        <w:rPr>
          <w:sz w:val="20"/>
          <w:szCs w:val="20"/>
        </w:rPr>
        <w:t xml:space="preserve">The current context has </w:t>
      </w:r>
      <w:r w:rsidR="00EE6DC9">
        <w:rPr>
          <w:sz w:val="20"/>
          <w:szCs w:val="20"/>
        </w:rPr>
        <w:t xml:space="preserve">just </w:t>
      </w:r>
      <w:r w:rsidR="00997A8D">
        <w:rPr>
          <w:sz w:val="20"/>
          <w:szCs w:val="20"/>
        </w:rPr>
        <w:t>computed updated</w:t>
      </w:r>
      <w:r w:rsidR="00EE6DC9">
        <w:rPr>
          <w:sz w:val="20"/>
          <w:szCs w:val="20"/>
        </w:rPr>
        <w:t xml:space="preserve"> </w:t>
      </w:r>
      <w:r w:rsidR="00997A8D">
        <w:rPr>
          <w:sz w:val="20"/>
          <w:szCs w:val="20"/>
        </w:rPr>
        <w:t xml:space="preserve">values for </w:t>
      </w:r>
      <w:r w:rsidR="00EE6DC9">
        <w:rPr>
          <w:sz w:val="20"/>
          <w:szCs w:val="20"/>
        </w:rPr>
        <w:t>the row in XA:</w:t>
      </w:r>
    </w:p>
    <w:p w14:paraId="0F920356" w14:textId="77777777" w:rsidR="007604D6" w:rsidRDefault="00CC3690" w:rsidP="00997A8D">
      <w:pPr>
        <w:spacing w:before="120"/>
        <w:rPr>
          <w:sz w:val="20"/>
          <w:szCs w:val="20"/>
        </w:rPr>
      </w:pPr>
      <w:r>
        <w:rPr>
          <w:sz w:val="20"/>
          <w:szCs w:val="20"/>
        </w:rPr>
        <w:t xml:space="preserve">cx.values: </w:t>
      </w:r>
      <w:r w:rsidR="007604D6" w:rsidRPr="007604D6">
        <w:rPr>
          <w:sz w:val="20"/>
          <w:szCs w:val="20"/>
        </w:rPr>
        <w:t>{(43=8,64=10,99=updated,@8=Row(B=7,C=10,D=inserted))}</w:t>
      </w:r>
    </w:p>
    <w:p w14:paraId="6F96AF5D" w14:textId="77777777" w:rsidR="007604D6" w:rsidRDefault="00CC3690" w:rsidP="00997A8D">
      <w:pPr>
        <w:spacing w:before="120"/>
        <w:rPr>
          <w:sz w:val="20"/>
          <w:szCs w:val="20"/>
        </w:rPr>
      </w:pPr>
      <w:r>
        <w:rPr>
          <w:sz w:val="20"/>
          <w:szCs w:val="20"/>
        </w:rPr>
        <w:t>Th</w:t>
      </w:r>
      <w:r w:rsidR="00997A8D">
        <w:rPr>
          <w:sz w:val="20"/>
          <w:szCs w:val="20"/>
        </w:rPr>
        <w:t>e trigger execution</w:t>
      </w:r>
      <w:r>
        <w:rPr>
          <w:sz w:val="20"/>
          <w:szCs w:val="20"/>
        </w:rPr>
        <w:t xml:space="preserve"> TransitionRowSet.Exec()</w:t>
      </w:r>
      <w:r w:rsidR="00997A8D">
        <w:rPr>
          <w:sz w:val="20"/>
          <w:szCs w:val="20"/>
        </w:rPr>
        <w:t xml:space="preserve"> takes place in </w:t>
      </w:r>
      <w:r>
        <w:rPr>
          <w:sz w:val="20"/>
          <w:szCs w:val="20"/>
        </w:rPr>
        <w:t>the trigger activation context #2</w:t>
      </w:r>
      <w:r w:rsidR="00997A8D">
        <w:rPr>
          <w:sz w:val="20"/>
          <w:szCs w:val="20"/>
        </w:rPr>
        <w:t xml:space="preserve"> that was set up by the TransitionRowSet</w:t>
      </w:r>
      <w:r>
        <w:rPr>
          <w:sz w:val="20"/>
          <w:szCs w:val="20"/>
        </w:rPr>
        <w:t xml:space="preserve">. TriggerActivation.Exec </w:t>
      </w:r>
      <w:r w:rsidR="007604D6">
        <w:rPr>
          <w:sz w:val="20"/>
          <w:szCs w:val="20"/>
        </w:rPr>
        <w:t>places a copy of the old row for table 22 in its values:</w:t>
      </w:r>
    </w:p>
    <w:p w14:paraId="02D27AAD" w14:textId="77777777" w:rsidR="007604D6" w:rsidRDefault="007604D6" w:rsidP="007604D6">
      <w:pPr>
        <w:spacing w:before="120"/>
        <w:ind w:left="900" w:hanging="900"/>
        <w:rPr>
          <w:sz w:val="20"/>
          <w:szCs w:val="20"/>
        </w:rPr>
      </w:pPr>
      <w:r>
        <w:rPr>
          <w:sz w:val="20"/>
          <w:szCs w:val="20"/>
        </w:rPr>
        <w:t xml:space="preserve">ta.values </w:t>
      </w:r>
      <w:r w:rsidRPr="007604D6">
        <w:rPr>
          <w:sz w:val="20"/>
          <w:szCs w:val="20"/>
        </w:rPr>
        <w:t>{(22=Row(B=7,C=10,D=inserted),43=8,64=10,99=updated,</w:t>
      </w:r>
      <w:r>
        <w:rPr>
          <w:sz w:val="20"/>
          <w:szCs w:val="20"/>
        </w:rPr>
        <w:t xml:space="preserve"> </w:t>
      </w:r>
      <w:r w:rsidRPr="007604D6">
        <w:rPr>
          <w:sz w:val="20"/>
          <w:szCs w:val="20"/>
        </w:rPr>
        <w:t>@8=Row(B=7,C=10,D=inserted))}</w:t>
      </w:r>
    </w:p>
    <w:p w14:paraId="5FB8E3F0" w14:textId="77777777" w:rsidR="00020F4B" w:rsidRDefault="007604D6" w:rsidP="00997A8D">
      <w:pPr>
        <w:spacing w:before="120"/>
        <w:rPr>
          <w:sz w:val="20"/>
          <w:szCs w:val="20"/>
        </w:rPr>
      </w:pPr>
      <w:r>
        <w:rPr>
          <w:sz w:val="20"/>
          <w:szCs w:val="20"/>
        </w:rPr>
        <w:t xml:space="preserve">and </w:t>
      </w:r>
      <w:r w:rsidR="00CC3690">
        <w:rPr>
          <w:sz w:val="20"/>
          <w:szCs w:val="20"/>
        </w:rPr>
        <w:t>calls Obey for the trigger action</w:t>
      </w:r>
      <w:r w:rsidR="00020F4B">
        <w:rPr>
          <w:sz w:val="20"/>
          <w:szCs w:val="20"/>
        </w:rPr>
        <w:t>, leading to UpdateSearch XB.Obey(). This recursively calls Table.Update, which has its own transition rowset but no triggers have been defined for XB.</w:t>
      </w:r>
      <w:r w:rsidR="00997A8D">
        <w:rPr>
          <w:sz w:val="20"/>
          <w:szCs w:val="20"/>
        </w:rPr>
        <w:t xml:space="preserve"> This time the evaluation of the </w:t>
      </w:r>
      <w:r w:rsidR="00D46D8E">
        <w:rPr>
          <w:sz w:val="20"/>
          <w:szCs w:val="20"/>
        </w:rPr>
        <w:t xml:space="preserve">trigger’s </w:t>
      </w:r>
      <w:r w:rsidR="00997A8D">
        <w:rPr>
          <w:sz w:val="20"/>
          <w:szCs w:val="20"/>
        </w:rPr>
        <w:t xml:space="preserve">update assignment for XB </w:t>
      </w:r>
      <w:r w:rsidR="003E2A6C">
        <w:rPr>
          <w:sz w:val="20"/>
          <w:szCs w:val="20"/>
        </w:rPr>
        <w:t>is</w:t>
      </w:r>
      <w:r w:rsidR="00997A8D">
        <w:rPr>
          <w:sz w:val="20"/>
          <w:szCs w:val="20"/>
        </w:rPr>
        <w:t xml:space="preserve"> interesting. The first update assignment is</w:t>
      </w:r>
    </w:p>
    <w:p w14:paraId="530D44A8" w14:textId="77777777" w:rsidR="00D46D8E" w:rsidRDefault="00D46D8E" w:rsidP="00997A8D">
      <w:pPr>
        <w:spacing w:before="120"/>
        <w:rPr>
          <w:sz w:val="20"/>
          <w:szCs w:val="20"/>
        </w:rPr>
      </w:pPr>
      <w:r w:rsidRPr="00D46D8E">
        <w:rPr>
          <w:sz w:val="20"/>
          <w:szCs w:val="20"/>
        </w:rPr>
        <w:t xml:space="preserve">Vbl:  TOT Col: 145 Val:  567( 562(TOT Col: 145- </w:t>
      </w:r>
      <w:r>
        <w:rPr>
          <w:sz w:val="20"/>
          <w:szCs w:val="20"/>
        </w:rPr>
        <w:t xml:space="preserve">Old </w:t>
      </w:r>
      <w:r w:rsidRPr="00D46D8E">
        <w:rPr>
          <w:sz w:val="20"/>
          <w:szCs w:val="20"/>
        </w:rPr>
        <w:t>B Col: 43 TRS:22)+ B 568 Col: 43</w:t>
      </w:r>
      <w:r>
        <w:rPr>
          <w:sz w:val="20"/>
          <w:szCs w:val="20"/>
        </w:rPr>
        <w:t>)</w:t>
      </w:r>
    </w:p>
    <w:p w14:paraId="3F0FC30A" w14:textId="77777777" w:rsidR="007604D6" w:rsidRDefault="00D46D8E" w:rsidP="00997A8D">
      <w:pPr>
        <w:spacing w:before="120"/>
        <w:rPr>
          <w:sz w:val="20"/>
          <w:szCs w:val="20"/>
        </w:rPr>
      </w:pPr>
      <w:r>
        <w:rPr>
          <w:sz w:val="20"/>
          <w:szCs w:val="20"/>
        </w:rPr>
        <w:t>Evaluating the right-hand side here proceeds as follows</w:t>
      </w:r>
      <w:r w:rsidR="007604D6">
        <w:rPr>
          <w:sz w:val="20"/>
          <w:szCs w:val="20"/>
        </w:rPr>
        <w:t>:</w:t>
      </w:r>
      <w:r>
        <w:rPr>
          <w:sz w:val="20"/>
          <w:szCs w:val="20"/>
        </w:rPr>
        <w:t xml:space="preserve"> 567 </w:t>
      </w:r>
      <w:r w:rsidR="007604D6">
        <w:rPr>
          <w:sz w:val="20"/>
          <w:szCs w:val="20"/>
        </w:rPr>
        <w:t>left.</w:t>
      </w:r>
      <w:r>
        <w:rPr>
          <w:sz w:val="20"/>
          <w:szCs w:val="20"/>
        </w:rPr>
        <w:t>Eval</w:t>
      </w:r>
      <w:r w:rsidR="007604D6">
        <w:rPr>
          <w:sz w:val="20"/>
          <w:szCs w:val="20"/>
        </w:rPr>
        <w:t xml:space="preserve">() calls </w:t>
      </w:r>
      <w:r>
        <w:rPr>
          <w:sz w:val="20"/>
          <w:szCs w:val="20"/>
        </w:rPr>
        <w:t>562 Eval</w:t>
      </w:r>
      <w:r w:rsidR="007604D6">
        <w:rPr>
          <w:sz w:val="20"/>
          <w:szCs w:val="20"/>
        </w:rPr>
        <w:t>() 562.right is SqlOldRow[43]-&gt; 7. 562.left is TOT so is also 7. 567.right.Eval() retrieves the new value 8, so that TOT:=8.</w:t>
      </w:r>
    </w:p>
    <w:p w14:paraId="5ABA2096" w14:textId="77777777" w:rsidR="00CC3690" w:rsidRDefault="00345B63" w:rsidP="008919B1">
      <w:pPr>
        <w:spacing w:before="120"/>
        <w:rPr>
          <w:sz w:val="20"/>
          <w:szCs w:val="20"/>
        </w:rPr>
      </w:pPr>
      <w:r>
        <w:rPr>
          <w:sz w:val="20"/>
          <w:szCs w:val="20"/>
        </w:rPr>
        <w:t>An Update record is generated for XB setting TOT:=8.</w:t>
      </w:r>
    </w:p>
    <w:p w14:paraId="3180FF0C" w14:textId="77777777" w:rsidR="00345B63" w:rsidRDefault="00345B63" w:rsidP="008919B1">
      <w:pPr>
        <w:spacing w:before="120"/>
        <w:rPr>
          <w:sz w:val="20"/>
          <w:szCs w:val="20"/>
        </w:rPr>
      </w:pPr>
      <w:r>
        <w:rPr>
          <w:sz w:val="20"/>
          <w:szCs w:val="20"/>
        </w:rPr>
        <w:t>The next statement executed for the trigger is the assignment statement</w:t>
      </w:r>
    </w:p>
    <w:p w14:paraId="3CC5400F" w14:textId="77777777" w:rsidR="00345B63" w:rsidRDefault="00345B63" w:rsidP="008919B1">
      <w:pPr>
        <w:spacing w:before="120"/>
        <w:rPr>
          <w:sz w:val="20"/>
          <w:szCs w:val="20"/>
        </w:rPr>
      </w:pPr>
      <w:r w:rsidRPr="00345B63">
        <w:rPr>
          <w:sz w:val="20"/>
          <w:szCs w:val="20"/>
        </w:rPr>
        <w:t>{ D 99 Col: 99=changed}</w:t>
      </w:r>
    </w:p>
    <w:p w14:paraId="76374AF9" w14:textId="77777777" w:rsidR="00345B63" w:rsidRDefault="00345B63" w:rsidP="008919B1">
      <w:pPr>
        <w:spacing w:before="120"/>
        <w:rPr>
          <w:sz w:val="20"/>
          <w:szCs w:val="20"/>
        </w:rPr>
      </w:pPr>
      <w:r>
        <w:rPr>
          <w:sz w:val="20"/>
          <w:szCs w:val="20"/>
        </w:rPr>
        <w:t>and this results in the new row for table XA to have contents</w:t>
      </w:r>
      <w:r w:rsidR="00A653E8">
        <w:rPr>
          <w:sz w:val="20"/>
          <w:szCs w:val="20"/>
        </w:rPr>
        <w:t xml:space="preserve"> </w:t>
      </w:r>
      <w:r w:rsidR="00A653E8" w:rsidRPr="00A653E8">
        <w:rPr>
          <w:sz w:val="20"/>
          <w:szCs w:val="20"/>
        </w:rPr>
        <w:t>{(43=8,64=10,99=changed)}</w:t>
      </w:r>
      <w:r w:rsidR="00A653E8">
        <w:rPr>
          <w:sz w:val="20"/>
          <w:szCs w:val="20"/>
        </w:rPr>
        <w:t>.</w:t>
      </w:r>
    </w:p>
    <w:p w14:paraId="42443642" w14:textId="77777777" w:rsidR="00A653E8" w:rsidRDefault="00A653E8" w:rsidP="008919B1">
      <w:pPr>
        <w:spacing w:before="120"/>
        <w:rPr>
          <w:sz w:val="20"/>
          <w:szCs w:val="20"/>
        </w:rPr>
      </w:pPr>
      <w:r>
        <w:rPr>
          <w:sz w:val="20"/>
          <w:szCs w:val="20"/>
        </w:rPr>
        <w:t>The log entries for the command execution are committed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950"/>
        <w:gridCol w:w="5379"/>
      </w:tblGrid>
      <w:tr w:rsidR="00A653E8" w:rsidRPr="00421A2E" w14:paraId="6D785BA8" w14:textId="77777777" w:rsidTr="00421A2E">
        <w:tc>
          <w:tcPr>
            <w:tcW w:w="1008" w:type="dxa"/>
            <w:shd w:val="clear" w:color="auto" w:fill="auto"/>
          </w:tcPr>
          <w:p w14:paraId="4DE248EF" w14:textId="77777777" w:rsidR="00A653E8" w:rsidRPr="00421A2E" w:rsidRDefault="00A653E8" w:rsidP="00421A2E">
            <w:pPr>
              <w:jc w:val="center"/>
              <w:rPr>
                <w:b/>
                <w:bCs/>
                <w:sz w:val="20"/>
                <w:szCs w:val="20"/>
                <w:lang w:val="en-GB"/>
              </w:rPr>
            </w:pPr>
            <w:r w:rsidRPr="00421A2E">
              <w:rPr>
                <w:b/>
                <w:bCs/>
                <w:sz w:val="20"/>
                <w:szCs w:val="20"/>
                <w:lang w:val="en-GB"/>
              </w:rPr>
              <w:lastRenderedPageBreak/>
              <w:t>Pos</w:t>
            </w:r>
          </w:p>
        </w:tc>
        <w:tc>
          <w:tcPr>
            <w:tcW w:w="1980" w:type="dxa"/>
            <w:shd w:val="clear" w:color="auto" w:fill="auto"/>
          </w:tcPr>
          <w:p w14:paraId="7D14D32F" w14:textId="77777777" w:rsidR="00A653E8" w:rsidRPr="00421A2E" w:rsidRDefault="00A653E8"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22F6B487" w14:textId="77777777" w:rsidR="00A653E8" w:rsidRPr="00421A2E" w:rsidRDefault="00A653E8" w:rsidP="00421A2E">
            <w:pPr>
              <w:jc w:val="center"/>
              <w:rPr>
                <w:b/>
                <w:bCs/>
                <w:sz w:val="20"/>
                <w:szCs w:val="20"/>
                <w:lang w:val="en-GB"/>
              </w:rPr>
            </w:pPr>
            <w:r w:rsidRPr="00421A2E">
              <w:rPr>
                <w:b/>
                <w:bCs/>
                <w:sz w:val="20"/>
                <w:szCs w:val="20"/>
                <w:lang w:val="en-GB"/>
              </w:rPr>
              <w:t>Contents</w:t>
            </w:r>
          </w:p>
        </w:tc>
      </w:tr>
      <w:tr w:rsidR="00A653E8" w:rsidRPr="00421A2E" w14:paraId="1C89D34D" w14:textId="77777777" w:rsidTr="00421A2E">
        <w:tc>
          <w:tcPr>
            <w:tcW w:w="1008" w:type="dxa"/>
            <w:shd w:val="clear" w:color="auto" w:fill="auto"/>
          </w:tcPr>
          <w:p w14:paraId="3D613A36" w14:textId="77777777" w:rsidR="00A653E8" w:rsidRPr="00421A2E" w:rsidRDefault="00A653E8" w:rsidP="00421A2E">
            <w:pPr>
              <w:jc w:val="both"/>
              <w:rPr>
                <w:sz w:val="20"/>
                <w:szCs w:val="20"/>
                <w:lang w:val="en-GB"/>
              </w:rPr>
            </w:pPr>
            <w:r w:rsidRPr="00421A2E">
              <w:rPr>
                <w:sz w:val="20"/>
                <w:szCs w:val="20"/>
              </w:rPr>
              <w:t>677</w:t>
            </w:r>
          </w:p>
        </w:tc>
        <w:tc>
          <w:tcPr>
            <w:tcW w:w="1980" w:type="dxa"/>
            <w:shd w:val="clear" w:color="auto" w:fill="auto"/>
          </w:tcPr>
          <w:p w14:paraId="5602FEF6" w14:textId="77777777" w:rsidR="00A653E8" w:rsidRPr="00421A2E" w:rsidRDefault="00A653E8" w:rsidP="00421A2E">
            <w:pPr>
              <w:jc w:val="both"/>
              <w:rPr>
                <w:sz w:val="20"/>
                <w:szCs w:val="20"/>
                <w:lang w:val="en-GB"/>
              </w:rPr>
            </w:pPr>
            <w:r w:rsidRPr="00421A2E">
              <w:rPr>
                <w:sz w:val="20"/>
                <w:szCs w:val="20"/>
              </w:rPr>
              <w:t>PTransaction for 3</w:t>
            </w:r>
          </w:p>
        </w:tc>
        <w:tc>
          <w:tcPr>
            <w:tcW w:w="5541" w:type="dxa"/>
            <w:shd w:val="clear" w:color="auto" w:fill="auto"/>
          </w:tcPr>
          <w:p w14:paraId="4BFBF8EF" w14:textId="77777777" w:rsidR="00A653E8" w:rsidRPr="00421A2E" w:rsidRDefault="00A653E8" w:rsidP="00421A2E">
            <w:pPr>
              <w:jc w:val="both"/>
              <w:rPr>
                <w:sz w:val="20"/>
                <w:szCs w:val="20"/>
                <w:lang w:val="en-GB"/>
              </w:rPr>
            </w:pPr>
          </w:p>
        </w:tc>
      </w:tr>
      <w:tr w:rsidR="00A653E8" w:rsidRPr="00421A2E" w14:paraId="33DC4547" w14:textId="77777777" w:rsidTr="00421A2E">
        <w:tc>
          <w:tcPr>
            <w:tcW w:w="1008" w:type="dxa"/>
            <w:shd w:val="clear" w:color="auto" w:fill="auto"/>
          </w:tcPr>
          <w:p w14:paraId="6E7BE8B8" w14:textId="77777777" w:rsidR="00A653E8" w:rsidRPr="00421A2E" w:rsidRDefault="00A653E8" w:rsidP="00421A2E">
            <w:pPr>
              <w:jc w:val="both"/>
              <w:rPr>
                <w:sz w:val="20"/>
                <w:szCs w:val="20"/>
                <w:lang w:val="en-GB"/>
              </w:rPr>
            </w:pPr>
            <w:r w:rsidRPr="00421A2E">
              <w:rPr>
                <w:sz w:val="20"/>
                <w:szCs w:val="20"/>
              </w:rPr>
              <w:t>694</w:t>
            </w:r>
          </w:p>
        </w:tc>
        <w:tc>
          <w:tcPr>
            <w:tcW w:w="1980" w:type="dxa"/>
            <w:shd w:val="clear" w:color="auto" w:fill="auto"/>
          </w:tcPr>
          <w:p w14:paraId="229BBA14" w14:textId="77777777" w:rsidR="00A653E8" w:rsidRPr="00421A2E" w:rsidRDefault="00A653E8" w:rsidP="00421A2E">
            <w:pPr>
              <w:jc w:val="both"/>
              <w:rPr>
                <w:sz w:val="20"/>
                <w:szCs w:val="20"/>
                <w:lang w:val="en-GB"/>
              </w:rPr>
            </w:pPr>
            <w:r w:rsidRPr="00421A2E">
              <w:rPr>
                <w:sz w:val="20"/>
                <w:szCs w:val="20"/>
              </w:rPr>
              <w:t>Update 618[22]</w:t>
            </w:r>
          </w:p>
        </w:tc>
        <w:tc>
          <w:tcPr>
            <w:tcW w:w="5541" w:type="dxa"/>
            <w:shd w:val="clear" w:color="auto" w:fill="auto"/>
          </w:tcPr>
          <w:p w14:paraId="4B3E6602" w14:textId="77777777" w:rsidR="00A653E8" w:rsidRPr="00421A2E" w:rsidRDefault="00A653E8" w:rsidP="00421A2E">
            <w:pPr>
              <w:jc w:val="both"/>
              <w:rPr>
                <w:sz w:val="20"/>
                <w:szCs w:val="20"/>
                <w:lang w:val="en-GB"/>
              </w:rPr>
            </w:pPr>
            <w:r w:rsidRPr="00421A2E">
              <w:rPr>
                <w:sz w:val="20"/>
                <w:szCs w:val="20"/>
              </w:rPr>
              <w:t>43=8[29],64=10[29],99=changed[86] Prev:618</w:t>
            </w:r>
          </w:p>
        </w:tc>
      </w:tr>
      <w:tr w:rsidR="00A653E8" w:rsidRPr="00421A2E" w14:paraId="48FD2B5D" w14:textId="77777777" w:rsidTr="00421A2E">
        <w:tc>
          <w:tcPr>
            <w:tcW w:w="1008" w:type="dxa"/>
            <w:shd w:val="clear" w:color="auto" w:fill="auto"/>
          </w:tcPr>
          <w:p w14:paraId="245A7383" w14:textId="77777777" w:rsidR="00A653E8" w:rsidRPr="00421A2E" w:rsidRDefault="00A653E8" w:rsidP="00421A2E">
            <w:pPr>
              <w:jc w:val="both"/>
              <w:rPr>
                <w:sz w:val="20"/>
                <w:szCs w:val="20"/>
                <w:lang w:val="en-GB"/>
              </w:rPr>
            </w:pPr>
            <w:r w:rsidRPr="00421A2E">
              <w:rPr>
                <w:sz w:val="20"/>
                <w:szCs w:val="20"/>
              </w:rPr>
              <w:t>730</w:t>
            </w:r>
          </w:p>
        </w:tc>
        <w:tc>
          <w:tcPr>
            <w:tcW w:w="1980" w:type="dxa"/>
            <w:shd w:val="clear" w:color="auto" w:fill="auto"/>
          </w:tcPr>
          <w:p w14:paraId="3D0E1D57" w14:textId="77777777" w:rsidR="00A653E8" w:rsidRPr="00421A2E" w:rsidRDefault="00A653E8" w:rsidP="00421A2E">
            <w:pPr>
              <w:jc w:val="both"/>
              <w:rPr>
                <w:sz w:val="20"/>
                <w:szCs w:val="20"/>
                <w:lang w:val="en-GB"/>
              </w:rPr>
            </w:pPr>
            <w:r w:rsidRPr="00421A2E">
              <w:rPr>
                <w:sz w:val="20"/>
                <w:szCs w:val="20"/>
              </w:rPr>
              <w:t>TriggeredAction 506</w:t>
            </w:r>
          </w:p>
        </w:tc>
        <w:tc>
          <w:tcPr>
            <w:tcW w:w="5541" w:type="dxa"/>
            <w:shd w:val="clear" w:color="auto" w:fill="auto"/>
          </w:tcPr>
          <w:p w14:paraId="618867A6" w14:textId="77777777" w:rsidR="00A653E8" w:rsidRPr="00421A2E" w:rsidRDefault="00A653E8" w:rsidP="00421A2E">
            <w:pPr>
              <w:jc w:val="both"/>
              <w:rPr>
                <w:sz w:val="20"/>
                <w:szCs w:val="20"/>
                <w:lang w:val="en-GB"/>
              </w:rPr>
            </w:pPr>
          </w:p>
        </w:tc>
      </w:tr>
      <w:tr w:rsidR="00A653E8" w:rsidRPr="00421A2E" w14:paraId="66375888" w14:textId="77777777" w:rsidTr="00421A2E">
        <w:tc>
          <w:tcPr>
            <w:tcW w:w="1008" w:type="dxa"/>
            <w:shd w:val="clear" w:color="auto" w:fill="auto"/>
          </w:tcPr>
          <w:p w14:paraId="33756361" w14:textId="77777777" w:rsidR="00A653E8" w:rsidRPr="00421A2E" w:rsidRDefault="00A653E8" w:rsidP="00421A2E">
            <w:pPr>
              <w:jc w:val="both"/>
              <w:rPr>
                <w:sz w:val="20"/>
                <w:szCs w:val="20"/>
                <w:lang w:val="en-GB"/>
              </w:rPr>
            </w:pPr>
            <w:r w:rsidRPr="00421A2E">
              <w:rPr>
                <w:sz w:val="20"/>
                <w:szCs w:val="20"/>
              </w:rPr>
              <w:t>737</w:t>
            </w:r>
          </w:p>
        </w:tc>
        <w:tc>
          <w:tcPr>
            <w:tcW w:w="1980" w:type="dxa"/>
            <w:shd w:val="clear" w:color="auto" w:fill="auto"/>
          </w:tcPr>
          <w:p w14:paraId="39725CDA" w14:textId="77777777" w:rsidR="00A653E8" w:rsidRPr="00421A2E" w:rsidRDefault="00A653E8" w:rsidP="00421A2E">
            <w:pPr>
              <w:jc w:val="both"/>
              <w:rPr>
                <w:sz w:val="20"/>
                <w:szCs w:val="20"/>
                <w:lang w:val="en-GB"/>
              </w:rPr>
            </w:pPr>
            <w:r w:rsidRPr="00421A2E">
              <w:rPr>
                <w:sz w:val="20"/>
                <w:szCs w:val="20"/>
              </w:rPr>
              <w:t>Update 264[138]</w:t>
            </w:r>
          </w:p>
        </w:tc>
        <w:tc>
          <w:tcPr>
            <w:tcW w:w="5541" w:type="dxa"/>
            <w:shd w:val="clear" w:color="auto" w:fill="auto"/>
          </w:tcPr>
          <w:p w14:paraId="7360DE26" w14:textId="77777777" w:rsidR="00A653E8" w:rsidRPr="00421A2E" w:rsidRDefault="00A653E8" w:rsidP="00421A2E">
            <w:pPr>
              <w:jc w:val="both"/>
              <w:rPr>
                <w:sz w:val="20"/>
                <w:szCs w:val="20"/>
                <w:lang w:val="en-GB"/>
              </w:rPr>
            </w:pPr>
            <w:r w:rsidRPr="00421A2E">
              <w:rPr>
                <w:sz w:val="20"/>
                <w:szCs w:val="20"/>
              </w:rPr>
              <w:t>145=8[29] Prev:656</w:t>
            </w:r>
          </w:p>
        </w:tc>
      </w:tr>
    </w:tbl>
    <w:p w14:paraId="744C35A4" w14:textId="77777777" w:rsidR="00956D93" w:rsidRPr="008919B1" w:rsidRDefault="00A653E8" w:rsidP="008919B1">
      <w:pPr>
        <w:spacing w:before="120"/>
        <w:rPr>
          <w:sz w:val="20"/>
          <w:szCs w:val="20"/>
        </w:rPr>
      </w:pPr>
      <w:r>
        <w:rPr>
          <w:sz w:val="20"/>
          <w:szCs w:val="20"/>
        </w:rPr>
        <w:t xml:space="preserve">The PTransaction and TriggeredAction records are for identifying the user and role that made the changes. The triggered action will take place using the trigger definer’s role, so that the boundaries of responsibility are made clear in the log. </w:t>
      </w:r>
    </w:p>
    <w:p w14:paraId="2AB2C56C" w14:textId="77777777" w:rsidR="00D9428A" w:rsidRPr="00D9428A" w:rsidRDefault="00D9428A">
      <w:pPr>
        <w:rPr>
          <w:sz w:val="20"/>
          <w:szCs w:val="20"/>
        </w:rPr>
      </w:pPr>
    </w:p>
    <w:p w14:paraId="274C88FE" w14:textId="77777777" w:rsidR="009051EF" w:rsidRDefault="00833FBA" w:rsidP="00833FBA">
      <w:pPr>
        <w:pStyle w:val="Heading1"/>
        <w:pageBreakBefore/>
        <w:rPr>
          <w:lang w:val="en-GB"/>
        </w:rPr>
      </w:pPr>
      <w:bookmarkStart w:id="113" w:name="_Toc48712867"/>
      <w:r>
        <w:rPr>
          <w:lang w:val="en-GB"/>
        </w:rPr>
        <w:lastRenderedPageBreak/>
        <w:t>7. Permissions and the Security Model</w:t>
      </w:r>
      <w:bookmarkEnd w:id="113"/>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4" w:name="_Toc48712868"/>
      <w:r>
        <w:rPr>
          <w:lang w:val="en-GB"/>
        </w:rPr>
        <w:t xml:space="preserve">7.1 </w:t>
      </w:r>
      <w:r w:rsidR="00E93EA2">
        <w:rPr>
          <w:lang w:val="en-GB"/>
        </w:rPr>
        <w:t>Roles</w:t>
      </w:r>
      <w:bookmarkEnd w:id="114"/>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77777777"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72160877" w14:textId="77777777" w:rsidR="0068599C" w:rsidRDefault="0068599C" w:rsidP="00D3602A">
      <w:pPr>
        <w:spacing w:before="120"/>
        <w:jc w:val="both"/>
        <w:rPr>
          <w:sz w:val="20"/>
          <w:szCs w:val="20"/>
          <w:lang w:val="en-GB"/>
        </w:rPr>
      </w:pPr>
      <w:r>
        <w:rPr>
          <w:sz w:val="20"/>
          <w:szCs w:val="20"/>
          <w:lang w:val="en-GB"/>
        </w:rPr>
        <w:t xml:space="preserve">Since in general a Pyrrho session involves connections to several databases, there is at any time a set of effective roles in operation, one for each database in the connection. This set is called the authority for the transaction. The authority is dynamic, since procedures, checks,. triggers etc. run under definer’s rights, as discussed below. </w:t>
      </w:r>
    </w:p>
    <w:p w14:paraId="524FBBA2" w14:textId="77777777" w:rsidR="00F402F0" w:rsidRDefault="00F402F0" w:rsidP="00D3602A">
      <w:pPr>
        <w:pStyle w:val="Heading3"/>
        <w:rPr>
          <w:lang w:val="en-GB"/>
        </w:rPr>
      </w:pPr>
      <w:bookmarkStart w:id="115"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5"/>
    </w:p>
    <w:p w14:paraId="57DE202C" w14:textId="77777777" w:rsidR="00D3602A" w:rsidRDefault="00D3602A" w:rsidP="00D3602A">
      <w:pPr>
        <w:spacing w:before="120"/>
        <w:jc w:val="both"/>
        <w:rPr>
          <w:sz w:val="20"/>
          <w:szCs w:val="20"/>
          <w:lang w:val="en-GB"/>
        </w:rPr>
      </w:pPr>
      <w:r>
        <w:rPr>
          <w:sz w:val="20"/>
          <w:szCs w:val="20"/>
          <w:lang w:val="en-GB"/>
        </w:rPr>
        <w:t xml:space="preserve">To get things started, a new database comes with a </w:t>
      </w:r>
      <w:r w:rsidR="00B75428">
        <w:rPr>
          <w:sz w:val="20"/>
          <w:szCs w:val="20"/>
          <w:lang w:val="en-GB"/>
        </w:rPr>
        <w:t xml:space="preserve">schema </w:t>
      </w:r>
      <w:r w:rsidR="00E93EA2">
        <w:rPr>
          <w:sz w:val="20"/>
          <w:szCs w:val="20"/>
          <w:lang w:val="en-GB"/>
        </w:rPr>
        <w:t>role</w:t>
      </w:r>
      <w:r>
        <w:rPr>
          <w:sz w:val="20"/>
          <w:szCs w:val="20"/>
          <w:lang w:val="en-GB"/>
        </w:rPr>
        <w:t xml:space="preserve"> (with the same name as the database) that can do anything and grant anything, and the database owner can use and administer this role.</w:t>
      </w:r>
      <w:r w:rsidR="000838AC">
        <w:rPr>
          <w:sz w:val="20"/>
          <w:szCs w:val="20"/>
          <w:lang w:val="en-GB"/>
        </w:rPr>
        <w:t xml:space="preserve"> At the moment there is no mechanism for modifying the name of the </w:t>
      </w:r>
      <w:r w:rsidR="00E93EA2">
        <w:rPr>
          <w:sz w:val="20"/>
          <w:szCs w:val="20"/>
          <w:lang w:val="en-GB"/>
        </w:rPr>
        <w:t>schema role</w:t>
      </w:r>
      <w:r w:rsidR="000838AC">
        <w:rPr>
          <w:sz w:val="20"/>
          <w:szCs w:val="20"/>
          <w:lang w:val="en-GB"/>
        </w:rPr>
        <w:t>.</w:t>
      </w:r>
      <w:r w:rsidR="00B13479">
        <w:rPr>
          <w:sz w:val="20"/>
          <w:szCs w:val="20"/>
          <w:lang w:val="en-GB"/>
        </w:rPr>
        <w:t xml:space="preserve"> Because this is the very first object to be created in a new database its defining position is the start of data in the database (this is currently 4).</w:t>
      </w:r>
    </w:p>
    <w:p w14:paraId="7F852E84" w14:textId="77777777"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schema authority</w:t>
      </w:r>
      <w:r>
        <w:rPr>
          <w:sz w:val="20"/>
          <w:szCs w:val="20"/>
          <w:lang w:val="en-GB"/>
        </w:rPr>
        <w:t xml:space="preserve"> for all operations.</w:t>
      </w:r>
      <w:r w:rsidR="0047439C">
        <w:rPr>
          <w:sz w:val="20"/>
          <w:szCs w:val="20"/>
          <w:lang w:val="en-GB"/>
        </w:rPr>
        <w:t xml:space="preserve"> Once this is done, it is recommended to revoke privileges from the schema authority. Note that without proper care it is easy to lose all ability to update (or even access) the database.</w:t>
      </w:r>
    </w:p>
    <w:p w14:paraId="33568BCB" w14:textId="77777777" w:rsidR="00B13479" w:rsidRDefault="00B13479" w:rsidP="00B13479">
      <w:pPr>
        <w:pStyle w:val="Heading3"/>
        <w:rPr>
          <w:lang w:val="en-GB"/>
        </w:rPr>
      </w:pPr>
      <w:bookmarkStart w:id="116" w:name="_Toc48712870"/>
      <w:r>
        <w:rPr>
          <w:lang w:val="en-GB"/>
        </w:rPr>
        <w:t>7.1.2 The guest role (public)</w:t>
      </w:r>
      <w:bookmarkEnd w:id="116"/>
    </w:p>
    <w:p w14:paraId="1A3DBEBE" w14:textId="77777777" w:rsidR="00BF3C49" w:rsidRDefault="00B13479" w:rsidP="00D3602A">
      <w:pPr>
        <w:spacing w:before="120"/>
        <w:jc w:val="both"/>
        <w:rPr>
          <w:sz w:val="20"/>
          <w:szCs w:val="20"/>
          <w:lang w:val="en-GB"/>
        </w:rPr>
      </w:pPr>
      <w:r>
        <w:rPr>
          <w:sz w:val="20"/>
          <w:szCs w:val="20"/>
          <w:lang w:val="en-GB"/>
        </w:rPr>
        <w:t>The other predefined role is “guest”</w:t>
      </w:r>
      <w:r w:rsidR="00BF3C49">
        <w:rPr>
          <w:sz w:val="20"/>
          <w:szCs w:val="20"/>
          <w:lang w:val="en-GB"/>
        </w:rPr>
        <w:t xml:space="preserve"> or PUBLIC</w:t>
      </w:r>
      <w:r>
        <w:rPr>
          <w:sz w:val="20"/>
          <w:szCs w:val="20"/>
          <w:lang w:val="en-GB"/>
        </w:rPr>
        <w:t xml:space="preserve">, which has a defining position of -1. This role has access to all public data, and is the owner of standard types. </w:t>
      </w:r>
    </w:p>
    <w:p w14:paraId="4DCB4A40" w14:textId="77777777"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BD7C7A">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77777777" w:rsidR="00731AED" w:rsidRDefault="00731AED" w:rsidP="00D3602A">
      <w:pPr>
        <w:spacing w:before="120"/>
        <w:jc w:val="both"/>
        <w:rPr>
          <w:sz w:val="20"/>
          <w:szCs w:val="20"/>
          <w:lang w:val="en-GB"/>
        </w:rPr>
      </w:pPr>
      <w:r>
        <w:rPr>
          <w:sz w:val="20"/>
          <w:szCs w:val="20"/>
          <w:lang w:val="en-GB"/>
        </w:rPr>
        <w:t xml:space="preserve">All new public objects are added to the namespace of all roles. </w:t>
      </w:r>
    </w:p>
    <w:p w14:paraId="2958D2B7" w14:textId="77777777" w:rsidR="00040509" w:rsidRDefault="00040509" w:rsidP="00040509">
      <w:pPr>
        <w:pStyle w:val="Heading3"/>
        <w:rPr>
          <w:lang w:val="en-GB"/>
        </w:rPr>
      </w:pPr>
      <w:bookmarkStart w:id="117" w:name="_Toc48712871"/>
      <w:r>
        <w:rPr>
          <w:lang w:val="en-GB"/>
        </w:rPr>
        <w:t>7.1.3 Other roles</w:t>
      </w:r>
      <w:bookmarkEnd w:id="117"/>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77777777" w:rsidR="00731AED" w:rsidRDefault="00731AED" w:rsidP="00D3602A">
      <w:pPr>
        <w:spacing w:before="120"/>
        <w:jc w:val="both"/>
        <w:rPr>
          <w:sz w:val="20"/>
          <w:szCs w:val="20"/>
          <w:lang w:val="en-GB"/>
        </w:rPr>
      </w:pPr>
      <w:r>
        <w:rPr>
          <w:sz w:val="20"/>
          <w:szCs w:val="20"/>
          <w:lang w:val="en-GB"/>
        </w:rPr>
        <w:t xml:space="preserve">All new data objects are added to the definer’s role only. </w:t>
      </w:r>
    </w:p>
    <w:p w14:paraId="15308ED9" w14:textId="77777777" w:rsidR="00D3602A" w:rsidRDefault="000838AC" w:rsidP="000838AC">
      <w:pPr>
        <w:pStyle w:val="Heading2"/>
        <w:rPr>
          <w:lang w:val="en-GB"/>
        </w:rPr>
      </w:pPr>
      <w:bookmarkStart w:id="118" w:name="_Toc48712872"/>
      <w:r>
        <w:rPr>
          <w:lang w:val="en-GB"/>
        </w:rPr>
        <w:lastRenderedPageBreak/>
        <w:t>7.2</w:t>
      </w:r>
      <w:r w:rsidR="00D3602A">
        <w:rPr>
          <w:lang w:val="en-GB"/>
        </w:rPr>
        <w:t xml:space="preserve"> Effective permissions</w:t>
      </w:r>
      <w:bookmarkEnd w:id="118"/>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9" w:name="_Toc48712873"/>
      <w:r>
        <w:rPr>
          <w:lang w:val="en-GB"/>
        </w:rPr>
        <w:t>7.3</w:t>
      </w:r>
      <w:r w:rsidR="00021B99">
        <w:rPr>
          <w:lang w:val="en-GB"/>
        </w:rPr>
        <w:t xml:space="preserve"> Implementation of the Security model</w:t>
      </w:r>
      <w:bookmarkEnd w:id="119"/>
    </w:p>
    <w:p w14:paraId="39131500" w14:textId="77777777"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D3602A">
      <w:pPr>
        <w:pStyle w:val="Heading3"/>
        <w:rPr>
          <w:lang w:val="en-GB"/>
        </w:rPr>
      </w:pPr>
      <w:bookmarkStart w:id="120" w:name="_Toc48712874"/>
      <w:r>
        <w:rPr>
          <w:lang w:val="en-GB"/>
        </w:rPr>
        <w:t>7.3.1 The Privilege enumeration</w:t>
      </w:r>
      <w:bookmarkEnd w:id="120"/>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1" w:name="_Toc48712875"/>
      <w:r>
        <w:rPr>
          <w:lang w:val="en-GB"/>
        </w:rPr>
        <w:t xml:space="preserve">7.3.2 </w:t>
      </w:r>
      <w:r w:rsidR="000547C3">
        <w:rPr>
          <w:lang w:val="en-GB"/>
        </w:rPr>
        <w:t>Checking permissions</w:t>
      </w:r>
      <w:bookmarkEnd w:id="121"/>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lastRenderedPageBreak/>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2" w:name="_Toc48712876"/>
      <w:r>
        <w:rPr>
          <w:lang w:val="en-GB"/>
        </w:rPr>
        <w:t>7.3.3 Grant and Revoke</w:t>
      </w:r>
      <w:bookmarkEnd w:id="122"/>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77777777"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00D59FFB" w14:textId="77777777" w:rsidR="00B00D09" w:rsidRDefault="00B00D09" w:rsidP="00B00D09">
      <w:pPr>
        <w:pStyle w:val="Heading3"/>
        <w:rPr>
          <w:lang w:val="en-GB"/>
        </w:rPr>
      </w:pPr>
      <w:bookmarkStart w:id="123" w:name="_Toc48712877"/>
      <w:r>
        <w:rPr>
          <w:lang w:val="en-GB"/>
        </w:rPr>
        <w:t>7.3.4 Permissions on newly created objects</w:t>
      </w:r>
      <w:bookmarkEnd w:id="123"/>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4" w:name="_Toc48712878"/>
      <w:r>
        <w:rPr>
          <w:lang w:val="en-GB"/>
        </w:rPr>
        <w:t>7.3.5</w:t>
      </w:r>
      <w:r w:rsidR="000547C3">
        <w:rPr>
          <w:lang w:val="en-GB"/>
        </w:rPr>
        <w:t xml:space="preserve"> Dropping objects</w:t>
      </w:r>
      <w:bookmarkEnd w:id="124"/>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77777777" w:rsidR="007E3C33" w:rsidRDefault="007E3C33" w:rsidP="007E3C33">
      <w:pPr>
        <w:spacing w:before="120"/>
        <w:jc w:val="both"/>
        <w:rPr>
          <w:sz w:val="20"/>
          <w:szCs w:val="20"/>
          <w:lang w:val="en-GB"/>
        </w:rPr>
      </w:pPr>
    </w:p>
    <w:p w14:paraId="14B90858" w14:textId="77777777" w:rsidR="007E3C33" w:rsidRPr="00014AE5" w:rsidRDefault="007E3C33" w:rsidP="007E3C33">
      <w:pPr>
        <w:pStyle w:val="Heading1"/>
        <w:pageBreakBefore/>
        <w:rPr>
          <w:lang w:val="en-GB"/>
        </w:rPr>
      </w:pPr>
      <w:bookmarkStart w:id="125" w:name="_Toc48712879"/>
      <w:r>
        <w:rPr>
          <w:lang w:val="en-GB"/>
        </w:rPr>
        <w:lastRenderedPageBreak/>
        <w:t xml:space="preserve">8. </w:t>
      </w:r>
      <w:r w:rsidR="00C02383">
        <w:rPr>
          <w:lang w:val="en-GB"/>
        </w:rPr>
        <w:t>The Type system and OWL support</w:t>
      </w:r>
      <w:bookmarkEnd w:id="125"/>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7777777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However, this information is only available for objects in the local database. A feature of Pyrrho is to allow multi-database connections and distributed databases, so during query processing data types exist that may have no counterpart in any database, or conversely may occur in more than one. We will discuss later in this section the rather subtle mechanisms Pyrrho needs to use to keep such volatility under control.</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77777777" w:rsidR="002A1210" w:rsidRDefault="003D71F1" w:rsidP="003D71F1">
      <w:pPr>
        <w:spacing w:before="120"/>
        <w:jc w:val="both"/>
        <w:rPr>
          <w:sz w:val="20"/>
          <w:szCs w:val="20"/>
          <w:lang w:val="en-GB"/>
        </w:rPr>
      </w:pPr>
      <w:r>
        <w:rPr>
          <w:sz w:val="20"/>
          <w:szCs w:val="20"/>
          <w:lang w:val="en-GB"/>
        </w:rPr>
        <w:lastRenderedPageBreak/>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of Column, each is defined by a TableColumn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7777777" w:rsidR="00652061" w:rsidRDefault="001A626F" w:rsidP="00667FE1">
      <w:pPr>
        <w:pStyle w:val="Heading1"/>
        <w:pageBreakBefore/>
        <w:rPr>
          <w:lang w:val="en-GB"/>
        </w:rPr>
      </w:pPr>
      <w:bookmarkStart w:id="126" w:name="_Toc48712880"/>
      <w:r>
        <w:rPr>
          <w:bCs w:val="0"/>
          <w:lang w:val="en-GB"/>
        </w:rPr>
        <w:lastRenderedPageBreak/>
        <w:t>9</w:t>
      </w:r>
      <w:r w:rsidR="00652061" w:rsidRPr="000E6BF2">
        <w:rPr>
          <w:bCs w:val="0"/>
          <w:lang w:val="en-GB"/>
        </w:rPr>
        <w:t>.</w:t>
      </w:r>
      <w:r w:rsidR="00652061">
        <w:rPr>
          <w:lang w:val="en-GB"/>
        </w:rPr>
        <w:t xml:space="preserve"> The HTTP service</w:t>
      </w:r>
      <w:bookmarkEnd w:id="126"/>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77777777" w:rsidR="000B2F3B" w:rsidRDefault="001A626F" w:rsidP="000B2F3B">
      <w:pPr>
        <w:pStyle w:val="Heading2"/>
        <w:rPr>
          <w:lang w:val="en-GB"/>
        </w:rPr>
      </w:pPr>
      <w:bookmarkStart w:id="127" w:name="_Toc48712881"/>
      <w:r>
        <w:rPr>
          <w:lang w:val="en-GB"/>
        </w:rPr>
        <w:t>9</w:t>
      </w:r>
      <w:r w:rsidR="000B2F3B">
        <w:rPr>
          <w:lang w:val="en-GB"/>
        </w:rPr>
        <w:t>.1 URL format</w:t>
      </w:r>
      <w:bookmarkEnd w:id="127"/>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77777777" w:rsidR="002554C2" w:rsidRDefault="001A626F" w:rsidP="002554C2">
      <w:pPr>
        <w:pStyle w:val="Heading2"/>
        <w:rPr>
          <w:lang w:val="en-GB"/>
        </w:rPr>
      </w:pPr>
      <w:bookmarkStart w:id="128" w:name="_Toc48712882"/>
      <w:r>
        <w:rPr>
          <w:lang w:val="en-GB"/>
        </w:rPr>
        <w:lastRenderedPageBreak/>
        <w:t>9.</w:t>
      </w:r>
      <w:r w:rsidR="002554C2">
        <w:rPr>
          <w:lang w:val="en-GB"/>
        </w:rPr>
        <w:t>2 REST implementation</w:t>
      </w:r>
      <w:bookmarkEnd w:id="128"/>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77777777" w:rsidR="00A84C82" w:rsidRDefault="00A84C82" w:rsidP="00A84C82">
      <w:pPr>
        <w:pStyle w:val="Heading2"/>
        <w:rPr>
          <w:lang w:val="en-GB"/>
        </w:rPr>
      </w:pPr>
      <w:bookmarkStart w:id="129" w:name="_Toc48712883"/>
      <w:r>
        <w:rPr>
          <w:lang w:val="en-GB"/>
        </w:rPr>
        <w:t>9.3 RESTViews</w:t>
      </w:r>
      <w:bookmarkEnd w:id="129"/>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77777777" w:rsidR="00537508" w:rsidRDefault="004E39A2" w:rsidP="00BC553F">
      <w:pPr>
        <w:spacing w:before="120"/>
        <w:jc w:val="both"/>
        <w:rPr>
          <w:lang w:val="en-GB"/>
        </w:rPr>
      </w:pPr>
      <w:r>
        <w:rPr>
          <w:bCs/>
          <w:lang w:val="en-GB"/>
        </w:rPr>
        <w:t>1</w:t>
      </w:r>
      <w:r w:rsidR="00A84C82">
        <w:rPr>
          <w:bCs/>
          <w:lang w:val="en-GB"/>
        </w:rPr>
        <w:t>0</w:t>
      </w:r>
      <w:r w:rsidR="00C97016" w:rsidRPr="00C97016">
        <w:rPr>
          <w:bCs/>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1"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2"/>
      <w:footerReference w:type="default" r:id="rId13"/>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76330" w14:textId="77777777" w:rsidR="00974CAA" w:rsidRDefault="00974CAA" w:rsidP="008C3C49">
      <w:r>
        <w:separator/>
      </w:r>
    </w:p>
  </w:endnote>
  <w:endnote w:type="continuationSeparator" w:id="0">
    <w:p w14:paraId="43494E8F" w14:textId="77777777" w:rsidR="00974CAA" w:rsidRDefault="00974CAA"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7A40D5" w:rsidRDefault="007A40D5">
    <w:pPr>
      <w:pStyle w:val="Footer"/>
    </w:pPr>
    <w:r>
      <w:rPr>
        <w:rStyle w:val="PageNumber"/>
      </w:rPr>
      <w:fldChar w:fldCharType="begin"/>
    </w:r>
    <w:r>
      <w:rPr>
        <w:rStyle w:val="PageNumber"/>
      </w:rPr>
      <w:instrText xml:space="preserve"> PAGE </w:instrText>
    </w:r>
    <w:r>
      <w:rPr>
        <w:rStyle w:val="PageNumber"/>
      </w:rPr>
      <w:fldChar w:fldCharType="separate"/>
    </w:r>
    <w:r w:rsidR="000F4322">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484AB" w14:textId="77777777" w:rsidR="00974CAA" w:rsidRDefault="00974CAA" w:rsidP="008C3C49">
      <w:r>
        <w:separator/>
      </w:r>
    </w:p>
  </w:footnote>
  <w:footnote w:type="continuationSeparator" w:id="0">
    <w:p w14:paraId="7CB4AEC3" w14:textId="77777777" w:rsidR="00974CAA" w:rsidRDefault="00974CAA" w:rsidP="008C3C49">
      <w:r>
        <w:continuationSeparator/>
      </w:r>
    </w:p>
  </w:footnote>
  <w:footnote w:id="1">
    <w:p w14:paraId="333519CA" w14:textId="77777777" w:rsidR="007A40D5" w:rsidRPr="009B3FA0" w:rsidRDefault="007A40D5"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FC6364" w:rsidRPr="00FC6364" w:rsidRDefault="00FC6364">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sidR="009A4C0B">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sidR="009A4C0B">
        <w:rPr>
          <w:sz w:val="18"/>
          <w:szCs w:val="18"/>
          <w:lang w:val="en-GB"/>
        </w:rPr>
        <w:t xml:space="preserve">old/new </w:t>
      </w:r>
      <w:r w:rsidRPr="009A4C0B">
        <w:rPr>
          <w:sz w:val="18"/>
          <w:szCs w:val="18"/>
          <w:lang w:val="en-GB"/>
        </w:rPr>
        <w:t>tables.</w:t>
      </w:r>
    </w:p>
  </w:footnote>
  <w:footnote w:id="3">
    <w:p w14:paraId="6D125C50" w14:textId="77777777" w:rsidR="00E206AB" w:rsidRPr="00E33F81" w:rsidRDefault="00E206AB"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7A40D5" w:rsidRPr="006A54E3" w:rsidRDefault="007A40D5">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7A40D5" w:rsidRPr="00873A5D" w:rsidRDefault="007A40D5">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F97AA8" w:rsidRPr="00F97AA8" w:rsidRDefault="00F97AA8">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7A40D5" w:rsidRPr="00410897" w:rsidRDefault="007A40D5">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7A40D5" w:rsidRPr="00485EA6" w:rsidRDefault="007A40D5">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7612B727" w14:textId="77777777" w:rsidR="007A40D5" w:rsidRDefault="007A40D5"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7A40D5" w:rsidRPr="00E040D0" w:rsidRDefault="007A40D5">
      <w:pPr>
        <w:pStyle w:val="FootnoteText"/>
        <w:rPr>
          <w:lang w:val="en-GB"/>
        </w:rPr>
      </w:pPr>
    </w:p>
  </w:footnote>
  <w:footnote w:id="10">
    <w:p w14:paraId="48130066" w14:textId="77777777" w:rsidR="008106F9" w:rsidRPr="008106F9" w:rsidRDefault="008106F9">
      <w:pPr>
        <w:pStyle w:val="FootnoteText"/>
        <w:rPr>
          <w:lang w:val="en-GB"/>
        </w:rPr>
      </w:pPr>
      <w:r>
        <w:rPr>
          <w:rStyle w:val="FootnoteReference"/>
        </w:rPr>
        <w:footnoteRef/>
      </w:r>
      <w:r>
        <w:t xml:space="preserve"> </w:t>
      </w:r>
      <w:r w:rsidR="00BD26E3">
        <w:t xml:space="preserve">The defining position of an expression is that of the top operator, such as + or . . </w:t>
      </w:r>
      <w:r>
        <w:rPr>
          <w:lang w:val="en-GB"/>
        </w:rPr>
        <w:t xml:space="preserve">In general, we can’t replace </w:t>
      </w:r>
      <w:r w:rsidR="00BD26E3">
        <w:rPr>
          <w:lang w:val="en-GB"/>
        </w:rPr>
        <w:t>a</w:t>
      </w:r>
      <w:r>
        <w:rPr>
          <w:lang w:val="en-GB"/>
        </w:rPr>
        <w:t xml:space="preserve"> dotted expression simply with </w:t>
      </w:r>
      <w:r w:rsidR="00BD26E3">
        <w:rPr>
          <w:lang w:val="en-GB"/>
        </w:rPr>
        <w:t>its right hand operand</w:t>
      </w:r>
      <w:r>
        <w:rPr>
          <w:lang w:val="en-GB"/>
        </w:rPr>
        <w:t>, because the dotted notation is used for disambiguation</w:t>
      </w:r>
      <w:r w:rsidR="00BD26E3">
        <w:rPr>
          <w:lang w:val="en-GB"/>
        </w:rPr>
        <w:t>,</w:t>
      </w:r>
      <w:r>
        <w:rPr>
          <w:lang w:val="en-GB"/>
        </w:rPr>
        <w:t xml:space="preserve"> not just among columns with the same name, but </w:t>
      </w:r>
      <w:r w:rsidR="00DC658C">
        <w:rPr>
          <w:lang w:val="en-GB"/>
        </w:rPr>
        <w:t xml:space="preserve">often </w:t>
      </w:r>
      <w:r>
        <w:rPr>
          <w:lang w:val="en-GB"/>
        </w:rPr>
        <w:t xml:space="preserve">between multiple instances of the </w:t>
      </w:r>
      <w:r w:rsidR="00165BF8">
        <w:rPr>
          <w:lang w:val="en-GB"/>
        </w:rPr>
        <w:t>table (t here)</w:t>
      </w:r>
      <w:r>
        <w:rPr>
          <w:lang w:val="en-GB"/>
        </w:rPr>
        <w:t>.</w:t>
      </w:r>
    </w:p>
  </w:footnote>
  <w:footnote w:id="11">
    <w:p w14:paraId="1C03279E" w14:textId="77777777" w:rsidR="00DF79C1" w:rsidRPr="00DF79C1" w:rsidRDefault="00DF79C1">
      <w:pPr>
        <w:pStyle w:val="FootnoteText"/>
        <w:rPr>
          <w:lang w:val="en-GB"/>
        </w:rPr>
      </w:pPr>
      <w:r>
        <w:rPr>
          <w:rStyle w:val="FootnoteReference"/>
        </w:rPr>
        <w:footnoteRef/>
      </w:r>
      <w:r>
        <w:t xml:space="preserve"> </w:t>
      </w:r>
      <w:r>
        <w:rPr>
          <w:lang w:val="en-GB"/>
        </w:rPr>
        <w:t>The caller’s identity is important for mandatory access control if this feature is in 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7C854D43" w:rsidR="007A40D5" w:rsidRPr="00202527" w:rsidRDefault="008D5ED4">
    <w:pPr>
      <w:pStyle w:val="Header"/>
      <w:rPr>
        <w:lang w:val="en-GB"/>
      </w:rPr>
    </w:pPr>
    <w:r>
      <w:rPr>
        <w:lang w:val="en-GB"/>
      </w:rPr>
      <w:t>November</w:t>
    </w:r>
    <w:r w:rsidR="000D3CF9">
      <w:rPr>
        <w:lang w:val="en-GB"/>
      </w:rPr>
      <w:t xml:space="preserve"> </w:t>
    </w:r>
    <w:r w:rsidR="004B5E13">
      <w:rPr>
        <w:lang w:val="en-GB"/>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0"/>
  </w:num>
  <w:num w:numId="3">
    <w:abstractNumId w:val="19"/>
  </w:num>
  <w:num w:numId="4">
    <w:abstractNumId w:val="40"/>
  </w:num>
  <w:num w:numId="5">
    <w:abstractNumId w:val="5"/>
  </w:num>
  <w:num w:numId="6">
    <w:abstractNumId w:val="21"/>
  </w:num>
  <w:num w:numId="7">
    <w:abstractNumId w:val="9"/>
  </w:num>
  <w:num w:numId="8">
    <w:abstractNumId w:val="33"/>
  </w:num>
  <w:num w:numId="9">
    <w:abstractNumId w:val="37"/>
  </w:num>
  <w:num w:numId="10">
    <w:abstractNumId w:val="27"/>
  </w:num>
  <w:num w:numId="11">
    <w:abstractNumId w:val="1"/>
  </w:num>
  <w:num w:numId="12">
    <w:abstractNumId w:val="30"/>
  </w:num>
  <w:num w:numId="13">
    <w:abstractNumId w:val="16"/>
  </w:num>
  <w:num w:numId="14">
    <w:abstractNumId w:val="31"/>
  </w:num>
  <w:num w:numId="15">
    <w:abstractNumId w:val="8"/>
  </w:num>
  <w:num w:numId="16">
    <w:abstractNumId w:val="39"/>
  </w:num>
  <w:num w:numId="17">
    <w:abstractNumId w:val="41"/>
  </w:num>
  <w:num w:numId="18">
    <w:abstractNumId w:val="20"/>
  </w:num>
  <w:num w:numId="19">
    <w:abstractNumId w:val="26"/>
  </w:num>
  <w:num w:numId="20">
    <w:abstractNumId w:val="15"/>
  </w:num>
  <w:num w:numId="21">
    <w:abstractNumId w:val="28"/>
  </w:num>
  <w:num w:numId="22">
    <w:abstractNumId w:val="38"/>
  </w:num>
  <w:num w:numId="23">
    <w:abstractNumId w:val="29"/>
  </w:num>
  <w:num w:numId="24">
    <w:abstractNumId w:val="43"/>
  </w:num>
  <w:num w:numId="25">
    <w:abstractNumId w:val="32"/>
  </w:num>
  <w:num w:numId="26">
    <w:abstractNumId w:val="34"/>
  </w:num>
  <w:num w:numId="27">
    <w:abstractNumId w:val="44"/>
  </w:num>
  <w:num w:numId="28">
    <w:abstractNumId w:val="13"/>
  </w:num>
  <w:num w:numId="29">
    <w:abstractNumId w:val="22"/>
  </w:num>
  <w:num w:numId="30">
    <w:abstractNumId w:val="11"/>
  </w:num>
  <w:num w:numId="31">
    <w:abstractNumId w:val="10"/>
  </w:num>
  <w:num w:numId="32">
    <w:abstractNumId w:val="3"/>
  </w:num>
  <w:num w:numId="33">
    <w:abstractNumId w:val="24"/>
  </w:num>
  <w:num w:numId="34">
    <w:abstractNumId w:val="18"/>
  </w:num>
  <w:num w:numId="35">
    <w:abstractNumId w:val="14"/>
  </w:num>
  <w:num w:numId="36">
    <w:abstractNumId w:val="6"/>
  </w:num>
  <w:num w:numId="37">
    <w:abstractNumId w:val="25"/>
  </w:num>
  <w:num w:numId="38">
    <w:abstractNumId w:val="23"/>
  </w:num>
  <w:num w:numId="39">
    <w:abstractNumId w:val="12"/>
  </w:num>
  <w:num w:numId="40">
    <w:abstractNumId w:val="35"/>
  </w:num>
  <w:num w:numId="41">
    <w:abstractNumId w:val="45"/>
  </w:num>
  <w:num w:numId="42">
    <w:abstractNumId w:val="2"/>
  </w:num>
  <w:num w:numId="43">
    <w:abstractNumId w:val="47"/>
  </w:num>
  <w:num w:numId="44">
    <w:abstractNumId w:val="42"/>
  </w:num>
  <w:num w:numId="45">
    <w:abstractNumId w:val="4"/>
  </w:num>
  <w:num w:numId="46">
    <w:abstractNumId w:val="7"/>
  </w:num>
  <w:num w:numId="47">
    <w:abstractNumId w:val="46"/>
  </w:num>
  <w:num w:numId="48">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105BA"/>
    <w:rsid w:val="000117D5"/>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C5B"/>
    <w:rsid w:val="00030BE3"/>
    <w:rsid w:val="00031023"/>
    <w:rsid w:val="000336A8"/>
    <w:rsid w:val="00033A79"/>
    <w:rsid w:val="00033B9A"/>
    <w:rsid w:val="0003444C"/>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4125"/>
    <w:rsid w:val="00085E23"/>
    <w:rsid w:val="0008678C"/>
    <w:rsid w:val="00086ABE"/>
    <w:rsid w:val="00090C00"/>
    <w:rsid w:val="000932A6"/>
    <w:rsid w:val="00093FDE"/>
    <w:rsid w:val="00096504"/>
    <w:rsid w:val="00096F9C"/>
    <w:rsid w:val="000A1E4F"/>
    <w:rsid w:val="000A329B"/>
    <w:rsid w:val="000A3E70"/>
    <w:rsid w:val="000A6228"/>
    <w:rsid w:val="000A79FC"/>
    <w:rsid w:val="000B1515"/>
    <w:rsid w:val="000B200B"/>
    <w:rsid w:val="000B2010"/>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4219"/>
    <w:rsid w:val="000C4C6B"/>
    <w:rsid w:val="000C570F"/>
    <w:rsid w:val="000C581E"/>
    <w:rsid w:val="000C5885"/>
    <w:rsid w:val="000C6ABA"/>
    <w:rsid w:val="000C782A"/>
    <w:rsid w:val="000D079F"/>
    <w:rsid w:val="000D1001"/>
    <w:rsid w:val="000D148B"/>
    <w:rsid w:val="000D33FD"/>
    <w:rsid w:val="000D384F"/>
    <w:rsid w:val="000D3CF9"/>
    <w:rsid w:val="000D3DE5"/>
    <w:rsid w:val="000D3F50"/>
    <w:rsid w:val="000D548F"/>
    <w:rsid w:val="000D6DF9"/>
    <w:rsid w:val="000D75E8"/>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600D"/>
    <w:rsid w:val="001A18B9"/>
    <w:rsid w:val="001A3529"/>
    <w:rsid w:val="001A3BDB"/>
    <w:rsid w:val="001A3FE5"/>
    <w:rsid w:val="001A4688"/>
    <w:rsid w:val="001A5182"/>
    <w:rsid w:val="001A5F9F"/>
    <w:rsid w:val="001A626F"/>
    <w:rsid w:val="001A798A"/>
    <w:rsid w:val="001B087D"/>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6609"/>
    <w:rsid w:val="001F6850"/>
    <w:rsid w:val="001F6F66"/>
    <w:rsid w:val="001F78DA"/>
    <w:rsid w:val="001F7E26"/>
    <w:rsid w:val="00200403"/>
    <w:rsid w:val="0020095B"/>
    <w:rsid w:val="00202527"/>
    <w:rsid w:val="00202C92"/>
    <w:rsid w:val="00203852"/>
    <w:rsid w:val="00204534"/>
    <w:rsid w:val="002061FA"/>
    <w:rsid w:val="00207BA8"/>
    <w:rsid w:val="00210720"/>
    <w:rsid w:val="002115AE"/>
    <w:rsid w:val="00211AAA"/>
    <w:rsid w:val="00212366"/>
    <w:rsid w:val="00213AF4"/>
    <w:rsid w:val="00213B38"/>
    <w:rsid w:val="002174BD"/>
    <w:rsid w:val="00217BEF"/>
    <w:rsid w:val="00217E28"/>
    <w:rsid w:val="00220E9F"/>
    <w:rsid w:val="0022121E"/>
    <w:rsid w:val="002218FF"/>
    <w:rsid w:val="0022191D"/>
    <w:rsid w:val="00222D79"/>
    <w:rsid w:val="00222E09"/>
    <w:rsid w:val="00223FC5"/>
    <w:rsid w:val="00224068"/>
    <w:rsid w:val="002258B3"/>
    <w:rsid w:val="002266BD"/>
    <w:rsid w:val="00226884"/>
    <w:rsid w:val="00226C62"/>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5070A"/>
    <w:rsid w:val="002521C2"/>
    <w:rsid w:val="0025373F"/>
    <w:rsid w:val="00254E77"/>
    <w:rsid w:val="002554C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6368"/>
    <w:rsid w:val="00277993"/>
    <w:rsid w:val="0028003E"/>
    <w:rsid w:val="00280412"/>
    <w:rsid w:val="00282648"/>
    <w:rsid w:val="00282E2B"/>
    <w:rsid w:val="002837AD"/>
    <w:rsid w:val="00283FFD"/>
    <w:rsid w:val="0028477D"/>
    <w:rsid w:val="00285D17"/>
    <w:rsid w:val="00285D42"/>
    <w:rsid w:val="0028779E"/>
    <w:rsid w:val="002927B8"/>
    <w:rsid w:val="002932A1"/>
    <w:rsid w:val="0029383C"/>
    <w:rsid w:val="00295037"/>
    <w:rsid w:val="002954DB"/>
    <w:rsid w:val="002962F8"/>
    <w:rsid w:val="00296BDD"/>
    <w:rsid w:val="0029784B"/>
    <w:rsid w:val="002A0658"/>
    <w:rsid w:val="002A121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63CF"/>
    <w:rsid w:val="002C70FD"/>
    <w:rsid w:val="002D0E2B"/>
    <w:rsid w:val="002D1750"/>
    <w:rsid w:val="002D1BA7"/>
    <w:rsid w:val="002D2DCE"/>
    <w:rsid w:val="002D399E"/>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3EB5"/>
    <w:rsid w:val="00305441"/>
    <w:rsid w:val="00305CC5"/>
    <w:rsid w:val="00306858"/>
    <w:rsid w:val="003068F4"/>
    <w:rsid w:val="00307486"/>
    <w:rsid w:val="00307918"/>
    <w:rsid w:val="003122F8"/>
    <w:rsid w:val="00312ACE"/>
    <w:rsid w:val="00312EA1"/>
    <w:rsid w:val="003131C4"/>
    <w:rsid w:val="003137C9"/>
    <w:rsid w:val="00314359"/>
    <w:rsid w:val="00316B38"/>
    <w:rsid w:val="00317844"/>
    <w:rsid w:val="003210E1"/>
    <w:rsid w:val="003221E4"/>
    <w:rsid w:val="0032242F"/>
    <w:rsid w:val="003224FA"/>
    <w:rsid w:val="003239C5"/>
    <w:rsid w:val="00323C77"/>
    <w:rsid w:val="003258FF"/>
    <w:rsid w:val="00325BFB"/>
    <w:rsid w:val="00327748"/>
    <w:rsid w:val="00333022"/>
    <w:rsid w:val="00333485"/>
    <w:rsid w:val="0033562B"/>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C9"/>
    <w:rsid w:val="0035750C"/>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B0B"/>
    <w:rsid w:val="003A12FB"/>
    <w:rsid w:val="003A336D"/>
    <w:rsid w:val="003A43D5"/>
    <w:rsid w:val="003A5698"/>
    <w:rsid w:val="003A6F85"/>
    <w:rsid w:val="003A7601"/>
    <w:rsid w:val="003B0B06"/>
    <w:rsid w:val="003B1374"/>
    <w:rsid w:val="003B142C"/>
    <w:rsid w:val="003B1926"/>
    <w:rsid w:val="003B1AA1"/>
    <w:rsid w:val="003B2AA9"/>
    <w:rsid w:val="003B3F32"/>
    <w:rsid w:val="003B61B8"/>
    <w:rsid w:val="003B665D"/>
    <w:rsid w:val="003B7DB8"/>
    <w:rsid w:val="003C0514"/>
    <w:rsid w:val="003C0C67"/>
    <w:rsid w:val="003C280C"/>
    <w:rsid w:val="003C47AF"/>
    <w:rsid w:val="003C6D1E"/>
    <w:rsid w:val="003C7909"/>
    <w:rsid w:val="003C7ABA"/>
    <w:rsid w:val="003D3BEC"/>
    <w:rsid w:val="003D45BB"/>
    <w:rsid w:val="003D54E5"/>
    <w:rsid w:val="003D71F1"/>
    <w:rsid w:val="003E2446"/>
    <w:rsid w:val="003E2A6C"/>
    <w:rsid w:val="003E3624"/>
    <w:rsid w:val="003E3C95"/>
    <w:rsid w:val="003E4D0E"/>
    <w:rsid w:val="003E5A72"/>
    <w:rsid w:val="003E65A1"/>
    <w:rsid w:val="003F00FB"/>
    <w:rsid w:val="003F04EC"/>
    <w:rsid w:val="003F0985"/>
    <w:rsid w:val="003F2127"/>
    <w:rsid w:val="003F2CDB"/>
    <w:rsid w:val="003F3A81"/>
    <w:rsid w:val="003F3C71"/>
    <w:rsid w:val="003F4509"/>
    <w:rsid w:val="003F5447"/>
    <w:rsid w:val="003F5749"/>
    <w:rsid w:val="003F59BC"/>
    <w:rsid w:val="00400EFE"/>
    <w:rsid w:val="00400FCF"/>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8FE"/>
    <w:rsid w:val="00460D18"/>
    <w:rsid w:val="0046271D"/>
    <w:rsid w:val="00462EBA"/>
    <w:rsid w:val="00463B25"/>
    <w:rsid w:val="00463D73"/>
    <w:rsid w:val="00466288"/>
    <w:rsid w:val="0047030F"/>
    <w:rsid w:val="00471D82"/>
    <w:rsid w:val="004730F1"/>
    <w:rsid w:val="0047439C"/>
    <w:rsid w:val="0047625A"/>
    <w:rsid w:val="004769D1"/>
    <w:rsid w:val="00477F7F"/>
    <w:rsid w:val="0048051C"/>
    <w:rsid w:val="00481195"/>
    <w:rsid w:val="004811F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E57"/>
    <w:rsid w:val="004A205C"/>
    <w:rsid w:val="004A4C44"/>
    <w:rsid w:val="004A5941"/>
    <w:rsid w:val="004A59C5"/>
    <w:rsid w:val="004A7519"/>
    <w:rsid w:val="004A77D6"/>
    <w:rsid w:val="004A7A89"/>
    <w:rsid w:val="004B04E2"/>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4C5F"/>
    <w:rsid w:val="004E053A"/>
    <w:rsid w:val="004E18AC"/>
    <w:rsid w:val="004E1DFC"/>
    <w:rsid w:val="004E2CCB"/>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4465"/>
    <w:rsid w:val="00505807"/>
    <w:rsid w:val="005070EB"/>
    <w:rsid w:val="00507D6B"/>
    <w:rsid w:val="00511969"/>
    <w:rsid w:val="0051335F"/>
    <w:rsid w:val="00513AB1"/>
    <w:rsid w:val="00514472"/>
    <w:rsid w:val="005164B8"/>
    <w:rsid w:val="00520869"/>
    <w:rsid w:val="00520B51"/>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40E2"/>
    <w:rsid w:val="00564205"/>
    <w:rsid w:val="005660A0"/>
    <w:rsid w:val="00567936"/>
    <w:rsid w:val="005702B4"/>
    <w:rsid w:val="005710A6"/>
    <w:rsid w:val="0057154D"/>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1302"/>
    <w:rsid w:val="005B1FF1"/>
    <w:rsid w:val="005B3A29"/>
    <w:rsid w:val="005B592C"/>
    <w:rsid w:val="005B6505"/>
    <w:rsid w:val="005B65CB"/>
    <w:rsid w:val="005C03C6"/>
    <w:rsid w:val="005C39CD"/>
    <w:rsid w:val="005C3C8A"/>
    <w:rsid w:val="005D017C"/>
    <w:rsid w:val="005D1043"/>
    <w:rsid w:val="005D21FF"/>
    <w:rsid w:val="005D4A71"/>
    <w:rsid w:val="005D4C99"/>
    <w:rsid w:val="005D6235"/>
    <w:rsid w:val="005D786F"/>
    <w:rsid w:val="005E0B04"/>
    <w:rsid w:val="005E0C68"/>
    <w:rsid w:val="005E1480"/>
    <w:rsid w:val="005E17C7"/>
    <w:rsid w:val="005E271F"/>
    <w:rsid w:val="005E275F"/>
    <w:rsid w:val="005E3B2B"/>
    <w:rsid w:val="005E404C"/>
    <w:rsid w:val="005E694E"/>
    <w:rsid w:val="005F2295"/>
    <w:rsid w:val="005F53DF"/>
    <w:rsid w:val="005F575B"/>
    <w:rsid w:val="005F5FBC"/>
    <w:rsid w:val="005F6471"/>
    <w:rsid w:val="00601008"/>
    <w:rsid w:val="00602B53"/>
    <w:rsid w:val="00603C0C"/>
    <w:rsid w:val="00603E3C"/>
    <w:rsid w:val="006040F1"/>
    <w:rsid w:val="00604ECC"/>
    <w:rsid w:val="00606B27"/>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B59"/>
    <w:rsid w:val="0063116B"/>
    <w:rsid w:val="006330DD"/>
    <w:rsid w:val="006425A2"/>
    <w:rsid w:val="0064303A"/>
    <w:rsid w:val="00643910"/>
    <w:rsid w:val="00645A1F"/>
    <w:rsid w:val="0064668B"/>
    <w:rsid w:val="00646853"/>
    <w:rsid w:val="0064694C"/>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A2D"/>
    <w:rsid w:val="006661DD"/>
    <w:rsid w:val="00666ACD"/>
    <w:rsid w:val="006679A9"/>
    <w:rsid w:val="00667FB3"/>
    <w:rsid w:val="00667FE1"/>
    <w:rsid w:val="0067118F"/>
    <w:rsid w:val="006731B4"/>
    <w:rsid w:val="00674CD2"/>
    <w:rsid w:val="0067628E"/>
    <w:rsid w:val="0067726D"/>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F37"/>
    <w:rsid w:val="006C673F"/>
    <w:rsid w:val="006C6C86"/>
    <w:rsid w:val="006C79BF"/>
    <w:rsid w:val="006D0010"/>
    <w:rsid w:val="006D0F8A"/>
    <w:rsid w:val="006D12DE"/>
    <w:rsid w:val="006D3534"/>
    <w:rsid w:val="006D35EE"/>
    <w:rsid w:val="006D47C8"/>
    <w:rsid w:val="006D4BD9"/>
    <w:rsid w:val="006D6551"/>
    <w:rsid w:val="006D7327"/>
    <w:rsid w:val="006E0032"/>
    <w:rsid w:val="006E04FB"/>
    <w:rsid w:val="006E3148"/>
    <w:rsid w:val="006E33CB"/>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A46"/>
    <w:rsid w:val="00712B5B"/>
    <w:rsid w:val="00712FA6"/>
    <w:rsid w:val="00714682"/>
    <w:rsid w:val="007153BF"/>
    <w:rsid w:val="00720B46"/>
    <w:rsid w:val="00722319"/>
    <w:rsid w:val="00723087"/>
    <w:rsid w:val="00723177"/>
    <w:rsid w:val="00724DBD"/>
    <w:rsid w:val="00726298"/>
    <w:rsid w:val="00730FD8"/>
    <w:rsid w:val="00731507"/>
    <w:rsid w:val="0073174C"/>
    <w:rsid w:val="00731AED"/>
    <w:rsid w:val="00732292"/>
    <w:rsid w:val="0073292E"/>
    <w:rsid w:val="00732BD3"/>
    <w:rsid w:val="00734891"/>
    <w:rsid w:val="0073704B"/>
    <w:rsid w:val="007413FF"/>
    <w:rsid w:val="0074190D"/>
    <w:rsid w:val="0074330B"/>
    <w:rsid w:val="007439C7"/>
    <w:rsid w:val="007441DA"/>
    <w:rsid w:val="007450BD"/>
    <w:rsid w:val="007459C0"/>
    <w:rsid w:val="00745F66"/>
    <w:rsid w:val="00746074"/>
    <w:rsid w:val="007464CD"/>
    <w:rsid w:val="00746F0A"/>
    <w:rsid w:val="00747B35"/>
    <w:rsid w:val="00750A9B"/>
    <w:rsid w:val="0075117C"/>
    <w:rsid w:val="00752520"/>
    <w:rsid w:val="007539E0"/>
    <w:rsid w:val="00753B8C"/>
    <w:rsid w:val="007558E9"/>
    <w:rsid w:val="0075796E"/>
    <w:rsid w:val="00757A9B"/>
    <w:rsid w:val="00757B86"/>
    <w:rsid w:val="007604D6"/>
    <w:rsid w:val="00762638"/>
    <w:rsid w:val="00763279"/>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1D67"/>
    <w:rsid w:val="00792D6E"/>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2009"/>
    <w:rsid w:val="007B3DDE"/>
    <w:rsid w:val="007B600F"/>
    <w:rsid w:val="007B6154"/>
    <w:rsid w:val="007B6659"/>
    <w:rsid w:val="007B7204"/>
    <w:rsid w:val="007C11D0"/>
    <w:rsid w:val="007C359D"/>
    <w:rsid w:val="007C5799"/>
    <w:rsid w:val="007C5E03"/>
    <w:rsid w:val="007C74F3"/>
    <w:rsid w:val="007C7BF8"/>
    <w:rsid w:val="007D0BAC"/>
    <w:rsid w:val="007D0CC4"/>
    <w:rsid w:val="007D1C12"/>
    <w:rsid w:val="007D1CCA"/>
    <w:rsid w:val="007D31AC"/>
    <w:rsid w:val="007D574B"/>
    <w:rsid w:val="007D58C5"/>
    <w:rsid w:val="007D5F96"/>
    <w:rsid w:val="007E0298"/>
    <w:rsid w:val="007E3C33"/>
    <w:rsid w:val="007E3D0A"/>
    <w:rsid w:val="007E5A1A"/>
    <w:rsid w:val="007E620E"/>
    <w:rsid w:val="007E621E"/>
    <w:rsid w:val="007F2304"/>
    <w:rsid w:val="007F28A5"/>
    <w:rsid w:val="007F2BC6"/>
    <w:rsid w:val="007F328A"/>
    <w:rsid w:val="007F376D"/>
    <w:rsid w:val="007F3E6F"/>
    <w:rsid w:val="007F5893"/>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234B"/>
    <w:rsid w:val="00814575"/>
    <w:rsid w:val="00814637"/>
    <w:rsid w:val="00814CAB"/>
    <w:rsid w:val="008177AD"/>
    <w:rsid w:val="00820F71"/>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4287"/>
    <w:rsid w:val="008A4C8A"/>
    <w:rsid w:val="008A5EAB"/>
    <w:rsid w:val="008A64B1"/>
    <w:rsid w:val="008B3587"/>
    <w:rsid w:val="008B3E78"/>
    <w:rsid w:val="008B490E"/>
    <w:rsid w:val="008B57EA"/>
    <w:rsid w:val="008B6785"/>
    <w:rsid w:val="008B6E54"/>
    <w:rsid w:val="008C04D6"/>
    <w:rsid w:val="008C077B"/>
    <w:rsid w:val="008C1B02"/>
    <w:rsid w:val="008C223C"/>
    <w:rsid w:val="008C3C49"/>
    <w:rsid w:val="008C415D"/>
    <w:rsid w:val="008C41B7"/>
    <w:rsid w:val="008C57E1"/>
    <w:rsid w:val="008C75E5"/>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491E"/>
    <w:rsid w:val="008F1285"/>
    <w:rsid w:val="008F2933"/>
    <w:rsid w:val="008F4A73"/>
    <w:rsid w:val="008F5925"/>
    <w:rsid w:val="008F6038"/>
    <w:rsid w:val="008F6B6E"/>
    <w:rsid w:val="008F7ADC"/>
    <w:rsid w:val="008F7BA2"/>
    <w:rsid w:val="00901385"/>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4197"/>
    <w:rsid w:val="00926198"/>
    <w:rsid w:val="00926679"/>
    <w:rsid w:val="00927452"/>
    <w:rsid w:val="00927595"/>
    <w:rsid w:val="00927E91"/>
    <w:rsid w:val="00930618"/>
    <w:rsid w:val="009307A0"/>
    <w:rsid w:val="009356E7"/>
    <w:rsid w:val="0093656D"/>
    <w:rsid w:val="00947C07"/>
    <w:rsid w:val="00952095"/>
    <w:rsid w:val="00952944"/>
    <w:rsid w:val="00952E44"/>
    <w:rsid w:val="00953EC4"/>
    <w:rsid w:val="00956D93"/>
    <w:rsid w:val="00960403"/>
    <w:rsid w:val="00962A39"/>
    <w:rsid w:val="00966EE1"/>
    <w:rsid w:val="0096767F"/>
    <w:rsid w:val="00967E21"/>
    <w:rsid w:val="009721B8"/>
    <w:rsid w:val="00972C80"/>
    <w:rsid w:val="00974CAA"/>
    <w:rsid w:val="00976596"/>
    <w:rsid w:val="00983643"/>
    <w:rsid w:val="00983C48"/>
    <w:rsid w:val="009844F8"/>
    <w:rsid w:val="00991976"/>
    <w:rsid w:val="00991CD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D5D"/>
    <w:rsid w:val="009C1F46"/>
    <w:rsid w:val="009C2F8D"/>
    <w:rsid w:val="009C4C45"/>
    <w:rsid w:val="009C65E2"/>
    <w:rsid w:val="009D16D1"/>
    <w:rsid w:val="009D1BEC"/>
    <w:rsid w:val="009D1F9C"/>
    <w:rsid w:val="009D3949"/>
    <w:rsid w:val="009E11D4"/>
    <w:rsid w:val="009E17A6"/>
    <w:rsid w:val="009E1FB3"/>
    <w:rsid w:val="009E272B"/>
    <w:rsid w:val="009E2AA6"/>
    <w:rsid w:val="009E4156"/>
    <w:rsid w:val="009E5BD4"/>
    <w:rsid w:val="009F1898"/>
    <w:rsid w:val="009F233F"/>
    <w:rsid w:val="009F305B"/>
    <w:rsid w:val="009F4AD1"/>
    <w:rsid w:val="009F4B41"/>
    <w:rsid w:val="009F543E"/>
    <w:rsid w:val="009F7776"/>
    <w:rsid w:val="009F7FF9"/>
    <w:rsid w:val="00A02463"/>
    <w:rsid w:val="00A0333C"/>
    <w:rsid w:val="00A04094"/>
    <w:rsid w:val="00A04172"/>
    <w:rsid w:val="00A04A79"/>
    <w:rsid w:val="00A06C11"/>
    <w:rsid w:val="00A10554"/>
    <w:rsid w:val="00A112B1"/>
    <w:rsid w:val="00A11D99"/>
    <w:rsid w:val="00A12D41"/>
    <w:rsid w:val="00A13724"/>
    <w:rsid w:val="00A13E07"/>
    <w:rsid w:val="00A15C89"/>
    <w:rsid w:val="00A1731F"/>
    <w:rsid w:val="00A175A3"/>
    <w:rsid w:val="00A17D23"/>
    <w:rsid w:val="00A17E08"/>
    <w:rsid w:val="00A2122D"/>
    <w:rsid w:val="00A2125C"/>
    <w:rsid w:val="00A2235F"/>
    <w:rsid w:val="00A22DF6"/>
    <w:rsid w:val="00A25395"/>
    <w:rsid w:val="00A25B17"/>
    <w:rsid w:val="00A25E13"/>
    <w:rsid w:val="00A25F3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5075A"/>
    <w:rsid w:val="00A52AE8"/>
    <w:rsid w:val="00A546D0"/>
    <w:rsid w:val="00A5633D"/>
    <w:rsid w:val="00A6069F"/>
    <w:rsid w:val="00A622C2"/>
    <w:rsid w:val="00A6244A"/>
    <w:rsid w:val="00A64767"/>
    <w:rsid w:val="00A653E8"/>
    <w:rsid w:val="00A65940"/>
    <w:rsid w:val="00A66A78"/>
    <w:rsid w:val="00A6794B"/>
    <w:rsid w:val="00A71FD6"/>
    <w:rsid w:val="00A72102"/>
    <w:rsid w:val="00A7498F"/>
    <w:rsid w:val="00A75B2A"/>
    <w:rsid w:val="00A824FE"/>
    <w:rsid w:val="00A8297B"/>
    <w:rsid w:val="00A82DCF"/>
    <w:rsid w:val="00A83DC9"/>
    <w:rsid w:val="00A84C82"/>
    <w:rsid w:val="00A850F4"/>
    <w:rsid w:val="00A85FBD"/>
    <w:rsid w:val="00A873CA"/>
    <w:rsid w:val="00A90327"/>
    <w:rsid w:val="00A90502"/>
    <w:rsid w:val="00A92C9D"/>
    <w:rsid w:val="00A952E7"/>
    <w:rsid w:val="00AA0303"/>
    <w:rsid w:val="00AA1684"/>
    <w:rsid w:val="00AA331B"/>
    <w:rsid w:val="00AA3907"/>
    <w:rsid w:val="00AA537B"/>
    <w:rsid w:val="00AA68C2"/>
    <w:rsid w:val="00AA6E4C"/>
    <w:rsid w:val="00AA6F34"/>
    <w:rsid w:val="00AB0E39"/>
    <w:rsid w:val="00AB2EAE"/>
    <w:rsid w:val="00AB5643"/>
    <w:rsid w:val="00AB5DB4"/>
    <w:rsid w:val="00AB7A09"/>
    <w:rsid w:val="00AB7F0C"/>
    <w:rsid w:val="00AC1932"/>
    <w:rsid w:val="00AC296F"/>
    <w:rsid w:val="00AC2BD2"/>
    <w:rsid w:val="00AC3E0B"/>
    <w:rsid w:val="00AC4AFE"/>
    <w:rsid w:val="00AC508A"/>
    <w:rsid w:val="00AD1412"/>
    <w:rsid w:val="00AD1E99"/>
    <w:rsid w:val="00AD319F"/>
    <w:rsid w:val="00AD3908"/>
    <w:rsid w:val="00AD3DA6"/>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722C"/>
    <w:rsid w:val="00AE7A0B"/>
    <w:rsid w:val="00AE7BC1"/>
    <w:rsid w:val="00AF0B87"/>
    <w:rsid w:val="00AF1494"/>
    <w:rsid w:val="00AF795D"/>
    <w:rsid w:val="00B00BD4"/>
    <w:rsid w:val="00B00D09"/>
    <w:rsid w:val="00B029FA"/>
    <w:rsid w:val="00B060A6"/>
    <w:rsid w:val="00B066B6"/>
    <w:rsid w:val="00B0718B"/>
    <w:rsid w:val="00B12D17"/>
    <w:rsid w:val="00B1312D"/>
    <w:rsid w:val="00B13479"/>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3A0B"/>
    <w:rsid w:val="00B33F01"/>
    <w:rsid w:val="00B34D82"/>
    <w:rsid w:val="00B35042"/>
    <w:rsid w:val="00B358A8"/>
    <w:rsid w:val="00B367FC"/>
    <w:rsid w:val="00B36EE5"/>
    <w:rsid w:val="00B379BC"/>
    <w:rsid w:val="00B42FF2"/>
    <w:rsid w:val="00B435ED"/>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C82"/>
    <w:rsid w:val="00B63509"/>
    <w:rsid w:val="00B641D5"/>
    <w:rsid w:val="00B64D9C"/>
    <w:rsid w:val="00B65AE1"/>
    <w:rsid w:val="00B65F4F"/>
    <w:rsid w:val="00B668F9"/>
    <w:rsid w:val="00B66955"/>
    <w:rsid w:val="00B66BED"/>
    <w:rsid w:val="00B67D4A"/>
    <w:rsid w:val="00B67FE1"/>
    <w:rsid w:val="00B724ED"/>
    <w:rsid w:val="00B729FD"/>
    <w:rsid w:val="00B72B2C"/>
    <w:rsid w:val="00B730F8"/>
    <w:rsid w:val="00B73CFC"/>
    <w:rsid w:val="00B74A64"/>
    <w:rsid w:val="00B75428"/>
    <w:rsid w:val="00B757C4"/>
    <w:rsid w:val="00B75BBF"/>
    <w:rsid w:val="00B761C5"/>
    <w:rsid w:val="00B80552"/>
    <w:rsid w:val="00B811FD"/>
    <w:rsid w:val="00B8182A"/>
    <w:rsid w:val="00B81FA0"/>
    <w:rsid w:val="00B82E89"/>
    <w:rsid w:val="00B835F8"/>
    <w:rsid w:val="00B83656"/>
    <w:rsid w:val="00B84822"/>
    <w:rsid w:val="00B86B22"/>
    <w:rsid w:val="00B86ECC"/>
    <w:rsid w:val="00B87B39"/>
    <w:rsid w:val="00B908AF"/>
    <w:rsid w:val="00B909E0"/>
    <w:rsid w:val="00B90EDD"/>
    <w:rsid w:val="00B915FE"/>
    <w:rsid w:val="00B9284C"/>
    <w:rsid w:val="00B93D3D"/>
    <w:rsid w:val="00B943EC"/>
    <w:rsid w:val="00B945DB"/>
    <w:rsid w:val="00B957B0"/>
    <w:rsid w:val="00B9682B"/>
    <w:rsid w:val="00B96B56"/>
    <w:rsid w:val="00BA0343"/>
    <w:rsid w:val="00BA0B4A"/>
    <w:rsid w:val="00BA2EB7"/>
    <w:rsid w:val="00BA44BE"/>
    <w:rsid w:val="00BA77E6"/>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105E"/>
    <w:rsid w:val="00BE20B3"/>
    <w:rsid w:val="00BE4601"/>
    <w:rsid w:val="00BE49B2"/>
    <w:rsid w:val="00BE4AC8"/>
    <w:rsid w:val="00BE5026"/>
    <w:rsid w:val="00BE50D9"/>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30D02"/>
    <w:rsid w:val="00C312AF"/>
    <w:rsid w:val="00C34A8D"/>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C03"/>
    <w:rsid w:val="00C62BE5"/>
    <w:rsid w:val="00C63FAE"/>
    <w:rsid w:val="00C6474F"/>
    <w:rsid w:val="00C64E47"/>
    <w:rsid w:val="00C67690"/>
    <w:rsid w:val="00C70052"/>
    <w:rsid w:val="00C718E9"/>
    <w:rsid w:val="00C71B0C"/>
    <w:rsid w:val="00C751C5"/>
    <w:rsid w:val="00C76B83"/>
    <w:rsid w:val="00C76E64"/>
    <w:rsid w:val="00C82B5A"/>
    <w:rsid w:val="00C84340"/>
    <w:rsid w:val="00C84AF7"/>
    <w:rsid w:val="00C85DC6"/>
    <w:rsid w:val="00C860B7"/>
    <w:rsid w:val="00C91C44"/>
    <w:rsid w:val="00C92B87"/>
    <w:rsid w:val="00C9329A"/>
    <w:rsid w:val="00C9360A"/>
    <w:rsid w:val="00C94E4F"/>
    <w:rsid w:val="00C97016"/>
    <w:rsid w:val="00C9727F"/>
    <w:rsid w:val="00CA0C23"/>
    <w:rsid w:val="00CA15E8"/>
    <w:rsid w:val="00CA42CF"/>
    <w:rsid w:val="00CA53B6"/>
    <w:rsid w:val="00CA6EA5"/>
    <w:rsid w:val="00CA7AE1"/>
    <w:rsid w:val="00CA7D7B"/>
    <w:rsid w:val="00CB0A0C"/>
    <w:rsid w:val="00CB21E3"/>
    <w:rsid w:val="00CB27AC"/>
    <w:rsid w:val="00CB2C48"/>
    <w:rsid w:val="00CB3E47"/>
    <w:rsid w:val="00CB4A24"/>
    <w:rsid w:val="00CB5197"/>
    <w:rsid w:val="00CB55B0"/>
    <w:rsid w:val="00CC1668"/>
    <w:rsid w:val="00CC2C27"/>
    <w:rsid w:val="00CC3690"/>
    <w:rsid w:val="00CC37EF"/>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37F5"/>
    <w:rsid w:val="00CF439E"/>
    <w:rsid w:val="00CF495D"/>
    <w:rsid w:val="00CF4977"/>
    <w:rsid w:val="00CF5161"/>
    <w:rsid w:val="00CF54A5"/>
    <w:rsid w:val="00CF6DDB"/>
    <w:rsid w:val="00CF7F05"/>
    <w:rsid w:val="00D00A0C"/>
    <w:rsid w:val="00D00A63"/>
    <w:rsid w:val="00D02274"/>
    <w:rsid w:val="00D0341B"/>
    <w:rsid w:val="00D04F9A"/>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776B"/>
    <w:rsid w:val="00D62380"/>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63B6"/>
    <w:rsid w:val="00D902B9"/>
    <w:rsid w:val="00D90B50"/>
    <w:rsid w:val="00D911FD"/>
    <w:rsid w:val="00D91DB3"/>
    <w:rsid w:val="00D91E37"/>
    <w:rsid w:val="00D92CC2"/>
    <w:rsid w:val="00D9428A"/>
    <w:rsid w:val="00D949CD"/>
    <w:rsid w:val="00D97178"/>
    <w:rsid w:val="00DA1163"/>
    <w:rsid w:val="00DA1FC9"/>
    <w:rsid w:val="00DA2277"/>
    <w:rsid w:val="00DA279E"/>
    <w:rsid w:val="00DA2F8D"/>
    <w:rsid w:val="00DA3391"/>
    <w:rsid w:val="00DA45AE"/>
    <w:rsid w:val="00DA4F09"/>
    <w:rsid w:val="00DA64FE"/>
    <w:rsid w:val="00DA6DDD"/>
    <w:rsid w:val="00DA6E60"/>
    <w:rsid w:val="00DB11B2"/>
    <w:rsid w:val="00DB3997"/>
    <w:rsid w:val="00DB4716"/>
    <w:rsid w:val="00DB7207"/>
    <w:rsid w:val="00DC1CEC"/>
    <w:rsid w:val="00DC524D"/>
    <w:rsid w:val="00DC55A9"/>
    <w:rsid w:val="00DC658C"/>
    <w:rsid w:val="00DD00C7"/>
    <w:rsid w:val="00DD0627"/>
    <w:rsid w:val="00DD0B34"/>
    <w:rsid w:val="00DD1607"/>
    <w:rsid w:val="00DD309E"/>
    <w:rsid w:val="00DD5BFC"/>
    <w:rsid w:val="00DD7323"/>
    <w:rsid w:val="00DE11E9"/>
    <w:rsid w:val="00DE608D"/>
    <w:rsid w:val="00DE6B92"/>
    <w:rsid w:val="00DE7F49"/>
    <w:rsid w:val="00DF0B0D"/>
    <w:rsid w:val="00DF18AC"/>
    <w:rsid w:val="00DF4781"/>
    <w:rsid w:val="00DF79C1"/>
    <w:rsid w:val="00DF7EFD"/>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206AB"/>
    <w:rsid w:val="00E211E9"/>
    <w:rsid w:val="00E212B4"/>
    <w:rsid w:val="00E21E4B"/>
    <w:rsid w:val="00E252C6"/>
    <w:rsid w:val="00E26374"/>
    <w:rsid w:val="00E273C0"/>
    <w:rsid w:val="00E30F2C"/>
    <w:rsid w:val="00E33F81"/>
    <w:rsid w:val="00E3696F"/>
    <w:rsid w:val="00E37261"/>
    <w:rsid w:val="00E4024F"/>
    <w:rsid w:val="00E40FE8"/>
    <w:rsid w:val="00E41CC6"/>
    <w:rsid w:val="00E4290B"/>
    <w:rsid w:val="00E43CCC"/>
    <w:rsid w:val="00E46145"/>
    <w:rsid w:val="00E4655F"/>
    <w:rsid w:val="00E473D7"/>
    <w:rsid w:val="00E47425"/>
    <w:rsid w:val="00E47A3A"/>
    <w:rsid w:val="00E54286"/>
    <w:rsid w:val="00E5484C"/>
    <w:rsid w:val="00E54ADD"/>
    <w:rsid w:val="00E60BE2"/>
    <w:rsid w:val="00E61D78"/>
    <w:rsid w:val="00E6303D"/>
    <w:rsid w:val="00E6354F"/>
    <w:rsid w:val="00E638F4"/>
    <w:rsid w:val="00E703C4"/>
    <w:rsid w:val="00E74444"/>
    <w:rsid w:val="00E81D12"/>
    <w:rsid w:val="00E8545E"/>
    <w:rsid w:val="00E86BE8"/>
    <w:rsid w:val="00E9294B"/>
    <w:rsid w:val="00E93644"/>
    <w:rsid w:val="00E93EA2"/>
    <w:rsid w:val="00E9421B"/>
    <w:rsid w:val="00E944A3"/>
    <w:rsid w:val="00E94DBF"/>
    <w:rsid w:val="00E96D42"/>
    <w:rsid w:val="00EA01BC"/>
    <w:rsid w:val="00EA155C"/>
    <w:rsid w:val="00EA20DE"/>
    <w:rsid w:val="00EA2274"/>
    <w:rsid w:val="00EA46DA"/>
    <w:rsid w:val="00EA4714"/>
    <w:rsid w:val="00EA5BF9"/>
    <w:rsid w:val="00EA6D39"/>
    <w:rsid w:val="00EB10A3"/>
    <w:rsid w:val="00EB2C1F"/>
    <w:rsid w:val="00EB3249"/>
    <w:rsid w:val="00EB3967"/>
    <w:rsid w:val="00EB4886"/>
    <w:rsid w:val="00EB5B13"/>
    <w:rsid w:val="00EB6994"/>
    <w:rsid w:val="00EB76F7"/>
    <w:rsid w:val="00EC05E3"/>
    <w:rsid w:val="00EC0AA0"/>
    <w:rsid w:val="00EC0D96"/>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70E1"/>
    <w:rsid w:val="00F12210"/>
    <w:rsid w:val="00F14220"/>
    <w:rsid w:val="00F1754D"/>
    <w:rsid w:val="00F17DE6"/>
    <w:rsid w:val="00F213F3"/>
    <w:rsid w:val="00F24AA2"/>
    <w:rsid w:val="00F26145"/>
    <w:rsid w:val="00F27438"/>
    <w:rsid w:val="00F27BDE"/>
    <w:rsid w:val="00F31F8F"/>
    <w:rsid w:val="00F32E1E"/>
    <w:rsid w:val="00F346A7"/>
    <w:rsid w:val="00F34D7B"/>
    <w:rsid w:val="00F3542C"/>
    <w:rsid w:val="00F354B4"/>
    <w:rsid w:val="00F35E27"/>
    <w:rsid w:val="00F375A5"/>
    <w:rsid w:val="00F402F0"/>
    <w:rsid w:val="00F4091B"/>
    <w:rsid w:val="00F40C29"/>
    <w:rsid w:val="00F4184B"/>
    <w:rsid w:val="00F42082"/>
    <w:rsid w:val="00F42A81"/>
    <w:rsid w:val="00F42BC8"/>
    <w:rsid w:val="00F449DD"/>
    <w:rsid w:val="00F44CDA"/>
    <w:rsid w:val="00F44D86"/>
    <w:rsid w:val="00F45844"/>
    <w:rsid w:val="00F46A23"/>
    <w:rsid w:val="00F46A45"/>
    <w:rsid w:val="00F4760C"/>
    <w:rsid w:val="00F513DD"/>
    <w:rsid w:val="00F51735"/>
    <w:rsid w:val="00F519B0"/>
    <w:rsid w:val="00F54E7C"/>
    <w:rsid w:val="00F55073"/>
    <w:rsid w:val="00F579CF"/>
    <w:rsid w:val="00F6174E"/>
    <w:rsid w:val="00F61CD2"/>
    <w:rsid w:val="00F626B4"/>
    <w:rsid w:val="00F62F9E"/>
    <w:rsid w:val="00F64303"/>
    <w:rsid w:val="00F645DA"/>
    <w:rsid w:val="00F65BEC"/>
    <w:rsid w:val="00F678F6"/>
    <w:rsid w:val="00F70E27"/>
    <w:rsid w:val="00F72AD3"/>
    <w:rsid w:val="00F730C4"/>
    <w:rsid w:val="00F73FA6"/>
    <w:rsid w:val="00F75DA6"/>
    <w:rsid w:val="00F77BE0"/>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B0C97"/>
    <w:rsid w:val="00FB13DA"/>
    <w:rsid w:val="00FB3CEC"/>
    <w:rsid w:val="00FB42A8"/>
    <w:rsid w:val="00FB4921"/>
    <w:rsid w:val="00FB4DB5"/>
    <w:rsid w:val="00FB4DD2"/>
    <w:rsid w:val="00FB4E58"/>
    <w:rsid w:val="00FB57BD"/>
    <w:rsid w:val="00FC135A"/>
    <w:rsid w:val="00FC2BE9"/>
    <w:rsid w:val="00FC3C59"/>
    <w:rsid w:val="00FC3E61"/>
    <w:rsid w:val="00FC6364"/>
    <w:rsid w:val="00FC658D"/>
    <w:rsid w:val="00FC74D9"/>
    <w:rsid w:val="00FD114E"/>
    <w:rsid w:val="00FD20B8"/>
    <w:rsid w:val="00FD3478"/>
    <w:rsid w:val="00FD4EC3"/>
    <w:rsid w:val="00FD4FB6"/>
    <w:rsid w:val="00FD54DC"/>
    <w:rsid w:val="00FD5839"/>
    <w:rsid w:val="00FD6194"/>
    <w:rsid w:val="00FD650D"/>
    <w:rsid w:val="00FE08E2"/>
    <w:rsid w:val="00FE1C8C"/>
    <w:rsid w:val="00FE4B32"/>
    <w:rsid w:val="00FE7040"/>
    <w:rsid w:val="00FE7273"/>
    <w:rsid w:val="00FF0167"/>
    <w:rsid w:val="00FF0571"/>
    <w:rsid w:val="00FF14CD"/>
    <w:rsid w:val="00FF2565"/>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CC166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CC1668"/>
    <w:rPr>
      <w:rFonts w:ascii="Calibri" w:eastAsia="Times New Roman" w:hAnsi="Calibri" w:cs="Times New Roman"/>
      <w:b/>
      <w:bCs/>
      <w:sz w:val="28"/>
      <w:szCs w:val="28"/>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yrrhod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61</Pages>
  <Words>26269</Words>
  <Characters>149734</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175652</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5</cp:revision>
  <cp:lastPrinted>2020-11-02T08:40:00Z</cp:lastPrinted>
  <dcterms:created xsi:type="dcterms:W3CDTF">2020-10-26T17:17:00Z</dcterms:created>
  <dcterms:modified xsi:type="dcterms:W3CDTF">2020-11-02T08:40:00Z</dcterms:modified>
</cp:coreProperties>
</file>