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BC1880" w:rsidRDefault="00BC1880"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BC1880" w:rsidRDefault="00BC1880"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BC1880" w:rsidRDefault="00BC1880"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BC1880" w:rsidRDefault="00BC1880"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BC1880" w:rsidRDefault="00BC1880"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BC1880" w:rsidRDefault="00BC1880"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BC1880" w:rsidRDefault="00BC1880"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BC1880" w:rsidRDefault="00BC1880"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BC1880" w:rsidRDefault="00BC1880"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BC1880" w:rsidRDefault="00BC1880"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After A[2]=’T’ we have</w:t>
      </w:r>
      <w:r w:rsidR="00CA68A1">
        <w:t xml:space="preserve">: </w:t>
      </w:r>
      <w:r>
        <w:rPr>
          <w:noProof/>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BC1880" w:rsidRDefault="00BC1880"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BC1880" w:rsidRDefault="00BC1880"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BC1880" w:rsidRDefault="00BC1880"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BC1880" w:rsidRDefault="00BC1880"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BC1880" w:rsidRDefault="00BC1880"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BC1880" w:rsidRDefault="00BC1880"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BC1880" w:rsidRDefault="00BC1880"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BC1880" w:rsidRDefault="00BC1880"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BC1880" w:rsidRDefault="00BC1880"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BC1880" w:rsidRDefault="00BC1880"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BC1880" w:rsidRDefault="00BC1880"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BC1880" w:rsidRDefault="00BC1880"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BC1880" w:rsidRDefault="00BC1880"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BC1880" w:rsidRDefault="00BC1880"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BC1880" w:rsidRDefault="00BC1880"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BC1880" w:rsidRDefault="00BC1880"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BC1880" w:rsidRDefault="00BC1880"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BC1880" w:rsidRDefault="00BC1880"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BC1880" w:rsidRDefault="00BC1880"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BC1880" w:rsidRDefault="00BC1880"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BC1880" w:rsidRDefault="00BC188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BC1880" w:rsidRDefault="00BC188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BC1880" w:rsidRDefault="00BC1880">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BC1880" w:rsidRDefault="00BC188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BC1880" w:rsidRDefault="00BC188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BC1880" w:rsidRDefault="00BC188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BC1880" w:rsidRDefault="00BC1880">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BC1880" w:rsidRDefault="00BC1880">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BC1880" w:rsidRDefault="00BC1880">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BC1880" w:rsidRDefault="00BC1880">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BC1880" w:rsidRDefault="00BC1880">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BC1880" w:rsidRDefault="00BC1880">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BC1880" w:rsidRDefault="00BC1880">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BC1880" w:rsidRDefault="00BC1880">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BC1880" w:rsidRDefault="00BC1880">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BC1880" w:rsidRDefault="00BC1880">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56BFD99"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498C773C"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68D13C82" w14:textId="02B046CD" w:rsidR="0089753A" w:rsidRDefault="0089753A" w:rsidP="00971A01">
      <w:pPr>
        <w:pStyle w:val="Heading2"/>
        <w:spacing w:line="240" w:lineRule="auto"/>
      </w:pPr>
      <w:r>
        <w:t>Application to Database technology</w:t>
      </w:r>
    </w:p>
    <w:p w14:paraId="48410E5D" w14:textId="400E9FFD"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database, and </w:t>
      </w:r>
      <w:r w:rsidR="009A0297">
        <w:rPr>
          <w:rFonts w:cstheme="minorHAnsi"/>
        </w:rPr>
        <w:lastRenderedPageBreak/>
        <w:t>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9A0297">
        <w:rPr>
          <w:rFonts w:cstheme="minorHAnsi"/>
        </w:rPr>
        <w: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changes to be made permanent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BC1880" w:rsidRDefault="00BC1880">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BC1880" w:rsidRDefault="00BC1880">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BC1880" w:rsidRDefault="00BC1880"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BC1880" w:rsidRDefault="00BC1880"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BC1880" w:rsidRDefault="00BC1880"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BC1880" w:rsidRDefault="00BC1880"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lastRenderedPageBreak/>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BC1880" w:rsidRDefault="00BC188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BC1880" w:rsidRPr="00571C27" w:rsidRDefault="00BC1880">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BC1880" w:rsidRDefault="00BC188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BC1880" w:rsidRDefault="00BC188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BC1880" w:rsidRDefault="00BC188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BC1880" w:rsidRDefault="00BC1880">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BC1880" w:rsidRPr="00571C27" w:rsidRDefault="00BC1880">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BC1880" w:rsidRDefault="00BC1880"/>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BC1880" w:rsidRDefault="00BC1880">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BC1880" w:rsidRDefault="00BC1880">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BC1880" w:rsidRDefault="00BC1880"/>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BC1880" w:rsidRDefault="00BC1880">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BC1880" w:rsidRDefault="00BC1880"/>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BC1880" w:rsidRDefault="00BC188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BC1880" w:rsidRDefault="00BC188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BC1880" w:rsidRDefault="00BC1880">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BC1880" w:rsidRDefault="00BC188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BC1880" w:rsidRDefault="00BC188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BC1880" w:rsidRDefault="00BC188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BC1880" w:rsidRDefault="00BC1880">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BC1880" w:rsidRDefault="00BC1880">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BC1880" w:rsidRDefault="00BC1880"/>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BC1880" w:rsidRDefault="00BC1880">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BC1880" w:rsidRDefault="00BC1880"/>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BC1880" w:rsidRDefault="00BC1880">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BC1880" w:rsidRDefault="00BC1880">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BC1880" w:rsidRDefault="00BC1880"/>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BC1880" w:rsidRDefault="00BC1880">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BC1880" w:rsidRDefault="00BC1880"/>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BC1880" w:rsidRDefault="00BC188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BC1880" w:rsidRDefault="00BC188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BC1880" w:rsidRDefault="00BC188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BC1880" w:rsidRDefault="00BC18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BC1880" w:rsidRDefault="00BC188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BC1880" w:rsidRDefault="00BC1880">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BC1880" w:rsidRDefault="00BC1880">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BC1880" w:rsidRDefault="00BC1880"/>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BC1880" w:rsidRDefault="00BC1880">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BC1880" w:rsidRDefault="00BC1880"/>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BC1880" w:rsidRDefault="00BC1880">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lastRenderedPageBreak/>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x.RemoveAt(1);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x = x.RemoveAt(1);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lock(a)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w:t>
      </w:r>
      <w:r w:rsidR="00E17D17">
        <w:rPr>
          <w:rFonts w:cstheme="minorHAnsi"/>
        </w:rPr>
        <w:lastRenderedPageBreak/>
        <w:t>classes) or (b) use a two stage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w:t>
      </w:r>
      <w:r>
        <w:rPr>
          <w:rFonts w:cstheme="minorHAnsi"/>
        </w:rPr>
        <w:lastRenderedPageBreak/>
        <w:t>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w:t>
      </w:r>
      <w:r>
        <w:rPr>
          <w:rFonts w:cstheme="minorHAnsi"/>
        </w:rPr>
        <w:lastRenderedPageBreak/>
        <w:t>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lastRenderedPageBreak/>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lastRenderedPageBreak/>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971A01">
      <w:pPr>
        <w:spacing w:line="240" w:lineRule="auto"/>
      </w:pPr>
      <w:r>
        <w:t>On the other hand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w:t>
      </w:r>
      <w:r w:rsidR="0085662B">
        <w:lastRenderedPageBreak/>
        <w:t xml:space="preserve">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971A01">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SDict&lt;K,V&gt;</w:t>
      </w:r>
    </w:p>
    <w:p w14:paraId="03D63870" w14:textId="4C3FD630" w:rsidR="00DD74C2" w:rsidRDefault="00DD74C2" w:rsidP="00971A01">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SDict&lt;K,V&gt;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 }}</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For further details ,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be an internal class SITree</w:t>
      </w:r>
      <w:r w:rsidR="005B5582">
        <w:t>&lt;K1,V1&gt;, say</w:t>
      </w:r>
      <w:r>
        <w:t>.</w:t>
      </w:r>
      <w:r w:rsidR="005B5582">
        <w:t xml:space="preserve"> But its K1 and V1 types can’t be just K and int, since the intermediate objects T1, T2, .. in the above </w:t>
      </w:r>
      <w:r w:rsidR="005B5582">
        <w:lastRenderedPageBreak/>
        <w:t>discussion can be  trees of at least two kinds (partial and compound) and the last value will be an integer. So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5EAB97E4" w:rsidR="00BB5C0A" w:rsidRDefault="00BB5C0A" w:rsidP="00BB5C0A">
      <w:pPr>
        <w:pStyle w:val="ListParagraph"/>
        <w:numPr>
          <w:ilvl w:val="0"/>
          <w:numId w:val="1"/>
        </w:numPr>
        <w:spacing w:line="240" w:lineRule="auto"/>
      </w:pPr>
      <w:r>
        <w:t>A Commit method to serialise the instance to an AStream. In general this will creaate a new Serialisable instance, but for simple types such as SInteger or Sstring the method returns this. In other cases (for tpe ST say) there is a protected constructor with parameters  ST and AStream to create a new instance of the correct type ST.</w:t>
      </w:r>
      <w:r w:rsidR="008955AB">
        <w:t xml:space="preserve"> The Commit method</w:t>
      </w:r>
      <w:r w:rsidR="00E12308">
        <w:t>s</w:t>
      </w:r>
      <w:r w:rsidR="008955AB">
        <w:t xml:space="preserve"> will have a Transaction parameter, </w:t>
      </w:r>
      <w:r w:rsidR="00E12308">
        <w:t>but will npt be called for objects</w:t>
      </w:r>
      <w:r w:rsidR="008955AB">
        <w:t xml:space="preserve"> that are not transacted.</w:t>
      </w:r>
      <w:r w:rsidR="00E12308">
        <w:t xml:space="preserve"> If you are working through these notes, comments these methods out for now.</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00E12308">
        <w:rPr>
          <w:rFonts w:ascii="Consolas" w:hAnsi="Consolas" w:cs="Consolas"/>
          <w:color w:val="000000"/>
          <w:sz w:val="19"/>
          <w:szCs w:val="19"/>
        </w:rPr>
        <w:t>(</w:t>
      </w:r>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6C17894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89B30"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E12308">
        <w:rPr>
          <w:rFonts w:ascii="Consolas" w:hAnsi="Consolas" w:cs="Consolas"/>
          <w:color w:val="2B91AF"/>
          <w:sz w:val="19"/>
          <w:szCs w:val="19"/>
        </w:rPr>
        <w:t>Serialisable</w:t>
      </w:r>
      <w:r>
        <w:rPr>
          <w:rFonts w:ascii="Consolas" w:hAnsi="Consolas" w:cs="Consolas"/>
          <w:color w:val="000000"/>
          <w:sz w:val="19"/>
          <w:szCs w:val="19"/>
        </w:rPr>
        <w:t xml:space="preserve"> Commit(</w:t>
      </w:r>
      <w:r w:rsidRPr="00E12308">
        <w:rPr>
          <w:rFonts w:ascii="Consolas" w:hAnsi="Consolas" w:cs="Consolas"/>
          <w:color w:val="2B91AF"/>
          <w:sz w:val="19"/>
          <w:szCs w:val="19"/>
        </w:rPr>
        <w:t>Transaction</w:t>
      </w:r>
      <w:r>
        <w:rPr>
          <w:rFonts w:ascii="Consolas" w:hAnsi="Consolas" w:cs="Consolas"/>
          <w:color w:val="000000"/>
          <w:sz w:val="19"/>
          <w:szCs w:val="19"/>
        </w:rPr>
        <w:t xml:space="preserve"> tr,</w:t>
      </w:r>
      <w:r w:rsidRPr="00E12308">
        <w:rPr>
          <w:rFonts w:ascii="Consolas" w:hAnsi="Consolas" w:cs="Consolas"/>
          <w:color w:val="2B91AF"/>
          <w:sz w:val="19"/>
          <w:szCs w:val="19"/>
        </w:rPr>
        <w:t>AStream</w:t>
      </w:r>
      <w:r>
        <w:rPr>
          <w:rFonts w:ascii="Consolas" w:hAnsi="Consolas" w:cs="Consolas"/>
          <w:color w:val="000000"/>
          <w:sz w:val="19"/>
          <w:szCs w:val="19"/>
        </w:rPr>
        <w:t xml:space="preserve"> f)</w:t>
      </w:r>
    </w:p>
    <w:p w14:paraId="75C63F4D"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75605"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6A2BF121"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2CE6DB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48A9B"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E12308">
        <w:rPr>
          <w:rFonts w:ascii="Consolas" w:hAnsi="Consolas" w:cs="Consolas"/>
          <w:color w:val="2B91AF"/>
          <w:sz w:val="19"/>
          <w:szCs w:val="19"/>
        </w:rPr>
        <w:t>Transaction</w:t>
      </w:r>
      <w:r>
        <w:rPr>
          <w:rFonts w:ascii="Consolas" w:hAnsi="Consolas" w:cs="Consolas"/>
          <w:color w:val="000000"/>
          <w:sz w:val="19"/>
          <w:szCs w:val="19"/>
        </w:rPr>
        <w:t xml:space="preserve"> Commit(</w:t>
      </w:r>
      <w:r w:rsidRPr="00E1230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int</w:t>
      </w:r>
      <w:r>
        <w:rPr>
          <w:rFonts w:ascii="Consolas" w:hAnsi="Consolas" w:cs="Consolas"/>
          <w:color w:val="000000"/>
          <w:sz w:val="19"/>
          <w:szCs w:val="19"/>
        </w:rPr>
        <w:t xml:space="preserve"> c,</w:t>
      </w:r>
      <w:r w:rsidRPr="00E12308">
        <w:rPr>
          <w:rFonts w:ascii="Consolas" w:hAnsi="Consolas" w:cs="Consolas"/>
          <w:color w:val="2B91AF"/>
          <w:sz w:val="19"/>
          <w:szCs w:val="19"/>
        </w:rPr>
        <w:t>AStream</w:t>
      </w:r>
      <w:r>
        <w:rPr>
          <w:rFonts w:ascii="Consolas" w:hAnsi="Consolas" w:cs="Consolas"/>
          <w:color w:val="000000"/>
          <w:sz w:val="19"/>
          <w:szCs w:val="19"/>
        </w:rPr>
        <w:t xml:space="preserve"> f)</w:t>
      </w:r>
    </w:p>
    <w:p w14:paraId="2A5636D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0050"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3E52D7BA"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(tr.committed==c)? tr:</w:t>
      </w:r>
      <w:r>
        <w:rPr>
          <w:rFonts w:ascii="Consolas" w:hAnsi="Consolas" w:cs="Consolas"/>
          <w:color w:val="0000FF"/>
          <w:sz w:val="19"/>
          <w:szCs w:val="19"/>
        </w:rPr>
        <w:t>new</w:t>
      </w:r>
      <w:r>
        <w:rPr>
          <w:rFonts w:ascii="Consolas" w:hAnsi="Consolas" w:cs="Consolas"/>
          <w:color w:val="000000"/>
          <w:sz w:val="19"/>
          <w:szCs w:val="19"/>
        </w:rPr>
        <w:t xml:space="preserve"> Transaction(tr,c);</w:t>
      </w:r>
    </w:p>
    <w:p w14:paraId="17B5F359"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3A456CD5"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Get(</w:t>
      </w:r>
      <w:r w:rsidR="0026000D" w:rsidRPr="0026000D">
        <w:rPr>
          <w:rFonts w:ascii="Consolas" w:hAnsi="Consolas" w:cs="Consolas"/>
          <w:color w:val="2B91AF"/>
          <w:sz w:val="19"/>
          <w:szCs w:val="19"/>
        </w:rPr>
        <w:t xml:space="preserve">AStream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BDDA5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00E12308">
        <w:rPr>
          <w:rFonts w:ascii="Consolas" w:hAnsi="Consolas" w:cs="Consolas"/>
          <w:color w:val="2B91AF"/>
          <w:sz w:val="19"/>
          <w:szCs w:val="19"/>
        </w:rPr>
        <w:t>Types</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t>AStream</w:t>
      </w:r>
    </w:p>
    <w:p w14:paraId="2884542C" w14:textId="34DC5335"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Create</w:t>
      </w:r>
      <w:r w:rsidR="009202B1">
        <w:t xml:space="preserve"> to lock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78CCB39A"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FileStream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 length = 0;</w:t>
      </w:r>
    </w:p>
    <w:p w14:paraId="65A2EA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993ADE">
        <w:rPr>
          <w:rFonts w:ascii="Consolas" w:hAnsi="Consolas" w:cs="Consolas"/>
          <w:color w:val="2B91AF"/>
          <w:sz w:val="19"/>
          <w:szCs w:val="19"/>
        </w:rPr>
        <w:t>Buffer</w:t>
      </w:r>
      <w:r>
        <w:rPr>
          <w:rFonts w:ascii="Consolas" w:hAnsi="Consolas" w:cs="Consolas"/>
          <w:color w:val="000000"/>
          <w:sz w:val="19"/>
          <w:szCs w:val="19"/>
        </w:rPr>
        <w:t xml:space="preserve"> rbuf, wbuf;</w:t>
      </w:r>
    </w:p>
    <w:p w14:paraId="35F96BC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_Get(</w:t>
      </w:r>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)ReadByte();</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GetOne()</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file.Length)</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5280C6A2"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 , and the same list of S</w:t>
      </w:r>
      <w:r w:rsidR="00D7412C">
        <w:t>T</w:t>
      </w:r>
      <w:r>
        <w:t>ables accessible by uid. Uids are long integers consisting of file positions in the transaction log.</w:t>
      </w:r>
    </w:p>
    <w:p w14:paraId="5B9272DF" w14:textId="2288A22B" w:rsidR="00096311" w:rsidRDefault="00096311" w:rsidP="00993ADE">
      <w:r>
        <w:lastRenderedPageBreak/>
        <w:t xml:space="preserve">The class has a static lock for manipulating the list of AStream files that the DBMS has exclusive access to.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(dbfiles.Contains(fname))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databases.Lookup(fname);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dbfiles = dbfiles.Add(fname,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databases.Add(fname,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db.Load();</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AB21B90" w:rsidR="00F03DB2" w:rsidRDefault="00F03DB2" w:rsidP="00F03DB2">
      <w:pPr>
        <w:pStyle w:val="Heading3"/>
      </w:pPr>
      <w:r>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F87831A" w:rsidR="00F03DB2" w:rsidRDefault="00F03DB2" w:rsidP="00F03DB2">
      <w:r>
        <w:t xml:space="preserve">A Transaction object will hold a list of Serialisable objects to be committed to the AStream. </w:t>
      </w:r>
      <w:r w:rsidR="008F119E">
        <w:t>The Commit method is simple if there is no concurrency. If there are concurrent transactions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1A1DFFD9" w14:textId="489C28C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706DB62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3BF1586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r>
        <w:rPr>
          <w:rFonts w:ascii="Consolas" w:hAnsi="Consolas" w:cs="Consolas"/>
          <w:color w:val="000000"/>
          <w:sz w:val="19"/>
          <w:szCs w:val="19"/>
        </w:rPr>
        <w:t>&gt; steps;</w:t>
      </w:r>
    </w:p>
    <w:p w14:paraId="34D9FCE1"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committed;</w:t>
      </w:r>
    </w:p>
    <w:p w14:paraId="1B8444D6" w14:textId="77777777" w:rsidR="00E12308" w:rsidRDefault="00E12308" w:rsidP="00E123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uids; </w:t>
      </w:r>
      <w:r>
        <w:rPr>
          <w:rFonts w:ascii="Consolas" w:hAnsi="Consolas" w:cs="Consolas"/>
          <w:color w:val="008000"/>
          <w:sz w:val="19"/>
          <w:szCs w:val="19"/>
        </w:rPr>
        <w:t>// old-&gt;new</w:t>
      </w:r>
    </w:p>
    <w:p w14:paraId="2193FA06" w14:textId="1F3F0D04"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F03DB2">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
    <w:p w14:paraId="621E4209"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committed = 0;</w:t>
      </w:r>
    </w:p>
    <w:p w14:paraId="1581E736" w14:textId="3DD82CCF" w:rsidR="00F03DB2"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&gt;.Empty;</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6A5742D8"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p>
    <w:p w14:paraId="30AC41B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tr.steps.Add(tr.steps.Count,s);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tr.uid+1;</w:t>
      </w:r>
    </w:p>
    <w:p w14:paraId="582CE3EB"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committed = tr.committed;</w:t>
      </w:r>
    </w:p>
    <w:p w14:paraId="4D309F24"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tr.uids;</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267D3" w14:textId="4CAD05C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A58D4" w14:textId="45ABBC07" w:rsidR="008F119E" w:rsidRDefault="008F119E"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FE84A7" w14:textId="3978247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are concurrent transactions there will be more code </w:t>
      </w:r>
      <w:r w:rsidR="00DA47E0">
        <w:rPr>
          <w:rFonts w:ascii="Consolas" w:hAnsi="Consolas" w:cs="Consolas"/>
          <w:color w:val="008000"/>
          <w:sz w:val="19"/>
          <w:szCs w:val="19"/>
        </w:rPr>
        <w:t>here</w:t>
      </w:r>
      <w:r>
        <w:rPr>
          <w:rFonts w:ascii="Consolas" w:hAnsi="Consolas" w:cs="Consolas"/>
          <w:color w:val="008000"/>
          <w:sz w:val="19"/>
          <w:szCs w:val="19"/>
        </w:rPr>
        <w:t>.</w:t>
      </w:r>
    </w:p>
    <w:p w14:paraId="1C33A0A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A72A66" w14:textId="58AB318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the </w:t>
      </w:r>
      <w:r w:rsidR="00DA47E0">
        <w:rPr>
          <w:rFonts w:ascii="Consolas" w:hAnsi="Consolas" w:cs="Consolas"/>
          <w:color w:val="008000"/>
          <w:sz w:val="19"/>
          <w:szCs w:val="19"/>
        </w:rPr>
        <w:t>steps</w:t>
      </w:r>
      <w:r>
        <w:rPr>
          <w:rFonts w:ascii="Consolas" w:hAnsi="Consolas" w:cs="Consolas"/>
          <w:color w:val="008000"/>
          <w:sz w:val="19"/>
          <w:szCs w:val="19"/>
        </w:rPr>
        <w:t xml:space="preserve"> as modified by the commit process</w:t>
      </w:r>
      <w:r>
        <w:rPr>
          <w:rFonts w:ascii="Consolas" w:hAnsi="Consolas" w:cs="Consolas"/>
          <w:color w:val="808080"/>
          <w:sz w:val="19"/>
          <w:szCs w:val="19"/>
        </w:rPr>
        <w:t>&lt;/returns&gt;</w:t>
      </w:r>
    </w:p>
    <w:p w14:paraId="471B59A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Commit()</w:t>
      </w:r>
    </w:p>
    <w:p w14:paraId="7F4C2CC4" w14:textId="25F0D5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B630" w14:textId="1ECA180C" w:rsidR="0053439A" w:rsidRDefault="0053439A"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dbfile = dbfiles.Lookup(name);</w:t>
      </w:r>
    </w:p>
    <w:p w14:paraId="285E632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(dbfile.file)</w:t>
      </w:r>
    </w:p>
    <w:p w14:paraId="480D8948" w14:textId="636C25C3"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1A1A6" w14:textId="3F6C0F1B" w:rsidR="00F03DB2"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A587402" w14:textId="53C4257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dbfile.Commit(</w:t>
      </w:r>
      <w:r w:rsidR="00D7412C" w:rsidRPr="00D7412C">
        <w:rPr>
          <w:rFonts w:ascii="Consolas" w:hAnsi="Consolas" w:cs="Consolas"/>
          <w:color w:val="0000FF"/>
          <w:sz w:val="19"/>
          <w:szCs w:val="19"/>
        </w:rPr>
        <w:t>this</w:t>
      </w:r>
      <w:r w:rsidR="00371878">
        <w:rPr>
          <w:rFonts w:ascii="Consolas" w:hAnsi="Consolas" w:cs="Consolas"/>
          <w:color w:val="000000"/>
          <w:sz w:val="19"/>
          <w:szCs w:val="19"/>
        </w:rPr>
        <w:t>);</w:t>
      </w:r>
    </w:p>
    <w:p w14:paraId="3E675D4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30E05" w14:textId="078AC0F8"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0440F" w14:textId="7543E750" w:rsidR="00371878" w:rsidRDefault="00371878"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851FC" w14:textId="04B5175C"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object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tr.Add(</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f.Length;</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Transaction._uid;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r>
        <w:rPr>
          <w:rFonts w:ascii="Consolas" w:hAnsi="Consolas" w:cs="Consolas"/>
          <w:color w:val="000000"/>
          <w:sz w:val="19"/>
          <w:szCs w:val="19"/>
        </w:rPr>
        <w:t>Uid</w:t>
      </w:r>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an STable </w:t>
      </w:r>
      <w:r w:rsidR="005011D8">
        <w:t>and several SColumns. The commit for STable will therefore have to update the table reference in the columns that remain to be committed.</w:t>
      </w:r>
      <w:r>
        <w:t xml:space="preserve"> </w:t>
      </w:r>
      <w:r w:rsidR="005011D8">
        <w:t>Although most SQL statements are committed and they are executed, it is possible for batch together number of SQL statements in a single explict transaction, so the table may also have a set of rows whose table references also need to be updated.</w:t>
      </w:r>
    </w:p>
    <w:p w14:paraId="056F2B8A" w14:textId="33B0B849" w:rsidR="00525826" w:rsidRPr="00BC59C2" w:rsidRDefault="00525826" w:rsidP="00BC59C2">
      <w:r>
        <w:t>In addition to the methods shown here, there will be methods for detecting conflicts with other serial</w:t>
      </w:r>
      <w:r w:rsidR="00A65397">
        <w:t>i</w:t>
      </w:r>
      <w:r>
        <w:t>sables. For example, an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(tr.objects.Contains(n))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3343">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,cols.Add(c.uid,c));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Update(</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(cols.Contains(n))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t.rows;</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t.cols;</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3B29B48"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961E14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A65397" w:rsidRPr="00A65397">
        <w:rPr>
          <w:rFonts w:ascii="Consolas" w:hAnsi="Consolas" w:cs="Consolas"/>
          <w:color w:val="2B91AF"/>
          <w:sz w:val="19"/>
          <w:szCs w:val="19"/>
        </w:rPr>
        <w:t>Transaction</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nc = SDict&lt;</w:t>
      </w:r>
      <w:r>
        <w:rPr>
          <w:rFonts w:ascii="Consolas" w:hAnsi="Consolas" w:cs="Consolas"/>
          <w:color w:val="0000FF"/>
          <w:sz w:val="19"/>
          <w:szCs w:val="19"/>
        </w:rPr>
        <w:t>long</w:t>
      </w:r>
      <w:r>
        <w:rPr>
          <w:rFonts w:ascii="Consolas" w:hAnsi="Consolas" w:cs="Consolas"/>
          <w:color w:val="000000"/>
          <w:sz w:val="19"/>
          <w:szCs w:val="19"/>
        </w:rPr>
        <w:t>,SColumn&gt;.Empty;</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t.cols.First();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nc = nc.Add(b.Value.key,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nc;</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Commit(</w:t>
      </w:r>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sidR="0019452B">
        <w:rPr>
          <w:rFonts w:ascii="Consolas" w:hAnsi="Consolas" w:cs="Consolas"/>
          <w:color w:val="000000"/>
          <w:sz w:val="19"/>
          <w:szCs w:val="19"/>
        </w:rPr>
        <w:t>d,</w:t>
      </w:r>
      <w:r>
        <w:rPr>
          <w:rFonts w:ascii="Consolas" w:hAnsi="Consolas" w:cs="Consolas"/>
          <w:color w:val="000000"/>
          <w:sz w:val="19"/>
          <w:szCs w:val="19"/>
        </w:rPr>
        <w:t>f);</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c.dataType;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6801BC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(Types)f.ReadByte();</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BC1880">
        <w:rPr>
          <w:rFonts w:ascii="Consolas" w:hAnsi="Consolas" w:cs="Consolas"/>
          <w:color w:val="2B91AF"/>
          <w:sz w:val="19"/>
          <w:szCs w:val="19"/>
        </w:rPr>
        <w:t>Transaction</w:t>
      </w:r>
      <w:r>
        <w:rPr>
          <w:rFonts w:ascii="Consolas" w:hAnsi="Consolas" w:cs="Consolas"/>
          <w:color w:val="000000"/>
          <w:sz w:val="19"/>
          <w:szCs w:val="19"/>
        </w:rPr>
        <w:t xml:space="preserve"> tr,</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E159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5040053F"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c.dataType;</w:t>
      </w:r>
    </w:p>
    <w:p w14:paraId="43161A3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c.table;</w:t>
      </w:r>
    </w:p>
    <w:p w14:paraId="41F902D4"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3B9CD22E"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f.PutLong(tr.Fix(table));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145B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EC8CD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are only committed once.</w:t>
      </w:r>
    </w:p>
    <w:p w14:paraId="41E31A1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Alter is implemented it will be committed when it happens.</w:t>
      </w:r>
    </w:p>
    <w:p w14:paraId="406DFC3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70B0F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3C42441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1621097"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C1880">
        <w:rPr>
          <w:rFonts w:ascii="Consolas" w:hAnsi="Consolas" w:cs="Consolas"/>
          <w:color w:val="2B91AF"/>
          <w:sz w:val="18"/>
          <w:szCs w:val="19"/>
        </w:rPr>
        <w:t>Transaction</w:t>
      </w:r>
      <w:r>
        <w:rPr>
          <w:rFonts w:ascii="Consolas" w:hAnsi="Consolas" w:cs="Consolas"/>
          <w:color w:val="000000"/>
          <w:sz w:val="19"/>
          <w:szCs w:val="19"/>
        </w:rPr>
        <w:t xml:space="preserve"> Commit(</w:t>
      </w:r>
      <w:r w:rsidRPr="00554B4E">
        <w:rPr>
          <w:rFonts w:ascii="Consolas" w:hAnsi="Consolas" w:cs="Consolas"/>
          <w:color w:val="2B91AF"/>
          <w:sz w:val="18"/>
          <w:szCs w:val="19"/>
        </w:rPr>
        <w:t>Transaction</w:t>
      </w:r>
      <w:r>
        <w:rPr>
          <w:rFonts w:ascii="Consolas" w:hAnsi="Consolas" w:cs="Consolas"/>
          <w:color w:val="000000"/>
          <w:sz w:val="19"/>
          <w:szCs w:val="19"/>
        </w:rPr>
        <w:t xml:space="preserve"> tr,</w:t>
      </w:r>
      <w:r>
        <w:rPr>
          <w:rFonts w:ascii="Consolas" w:hAnsi="Consolas" w:cs="Consolas"/>
          <w:color w:val="0000FF"/>
          <w:sz w:val="19"/>
          <w:szCs w:val="19"/>
        </w:rPr>
        <w:t>int</w:t>
      </w:r>
      <w:r>
        <w:rPr>
          <w:rFonts w:ascii="Consolas" w:hAnsi="Consolas" w:cs="Consolas"/>
          <w:color w:val="000000"/>
          <w:sz w:val="19"/>
          <w:szCs w:val="19"/>
        </w:rPr>
        <w:t xml:space="preserve"> c,</w:t>
      </w:r>
      <w:r w:rsidRPr="00554B4E">
        <w:rPr>
          <w:rFonts w:ascii="Consolas" w:hAnsi="Consolas" w:cs="Consolas"/>
          <w:color w:val="2B91AF"/>
          <w:sz w:val="18"/>
          <w:szCs w:val="19"/>
        </w:rPr>
        <w:t>AStream</w:t>
      </w:r>
      <w:r>
        <w:rPr>
          <w:rFonts w:ascii="Consolas" w:hAnsi="Consolas" w:cs="Consolas"/>
          <w:color w:val="000000"/>
          <w:sz w:val="19"/>
          <w:szCs w:val="19"/>
        </w:rPr>
        <w:t xml:space="preserve"> f)</w:t>
      </w:r>
    </w:p>
    <w:p w14:paraId="7A232F31"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6FC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678BCED5"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.Commit(tr,c,f);</w:t>
      </w:r>
    </w:p>
    <w:p w14:paraId="4DC3BE84" w14:textId="77777777" w:rsidR="00554B4E" w:rsidRDefault="00BC1880"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554B4E">
        <w:rPr>
          <w:rFonts w:ascii="Consolas" w:hAnsi="Consolas" w:cs="Consolas"/>
          <w:color w:val="2B91AF"/>
          <w:sz w:val="18"/>
          <w:szCs w:val="19"/>
        </w:rPr>
        <w:t>Transaction</w:t>
      </w:r>
      <w:r>
        <w:rPr>
          <w:rFonts w:ascii="Consolas" w:hAnsi="Consolas" w:cs="Consolas"/>
          <w:color w:val="000000"/>
          <w:sz w:val="19"/>
          <w:szCs w:val="19"/>
        </w:rPr>
        <w:t>(tr,c,tr.tables.Lookup(table),</w:t>
      </w:r>
      <w:r>
        <w:rPr>
          <w:rFonts w:ascii="Consolas" w:hAnsi="Consolas" w:cs="Consolas"/>
          <w:color w:val="0000FF"/>
          <w:sz w:val="19"/>
          <w:szCs w:val="19"/>
        </w:rPr>
        <w:t>this</w:t>
      </w:r>
      <w:r>
        <w:rPr>
          <w:rFonts w:ascii="Consolas" w:hAnsi="Consolas" w:cs="Consolas"/>
          <w:color w:val="000000"/>
          <w:sz w:val="19"/>
          <w:szCs w:val="19"/>
        </w:rPr>
        <w:t>,</w:t>
      </w:r>
    </w:p>
    <w:p w14:paraId="798AA687" w14:textId="12EDF459" w:rsidR="00BC1880" w:rsidRDefault="00BC1880" w:rsidP="00554B4E">
      <w:pPr>
        <w:autoSpaceDE w:val="0"/>
        <w:autoSpaceDN w:val="0"/>
        <w:adjustRightInd w:val="0"/>
        <w:spacing w:after="0" w:line="240" w:lineRule="auto"/>
        <w:ind w:left="1701"/>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554B4E">
        <w:rPr>
          <w:rFonts w:ascii="Consolas" w:hAnsi="Consolas" w:cs="Consolas"/>
          <w:color w:val="2B91AF"/>
          <w:sz w:val="18"/>
          <w:szCs w:val="19"/>
        </w:rPr>
        <w:t>SColumn</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5723917C"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0A913969"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0054323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39160207"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4387AA0" w14:textId="77777777" w:rsidR="00554B4E"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66B40BE0"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sidR="0019452B">
        <w:rPr>
          <w:rFonts w:ascii="Consolas" w:hAnsi="Consolas" w:cs="Consolas"/>
          <w:sz w:val="19"/>
          <w:szCs w:val="19"/>
        </w:rPr>
        <w:t>d,</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31B52654" w:rsid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0D8C313F" w14:textId="06A7D3AE" w:rsidR="00493343" w:rsidRPr="0019452B" w:rsidRDefault="00493343" w:rsidP="0019452B">
      <w:r>
        <w:t>This makes sense for SRecord, because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r.fields;</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0D1ED66A"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23BA6"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f.PutLong(tr.Fix(table));</w:t>
      </w:r>
    </w:p>
    <w:p w14:paraId="57D0132F" w14:textId="6944D7A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tr.tables.Lookup(table);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b=fields.First();b!=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tb.cols.First();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b.Value.val.Commit(tr,f);</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d.tables.Lookup(table);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tb.cols.Lookup(f.GetLong());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a.Add(k.name,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202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Commit(</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6DAEBDA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E687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34EA6B1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1AD3E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The SUpdate record preserves the Defpos of the updated SRecord. For efficiency all of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r.Defpos;</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SUpdate(</w:t>
      </w:r>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u.defpos;</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6240D284"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4B4E">
        <w:rPr>
          <w:rFonts w:ascii="Consolas" w:hAnsi="Consolas" w:cs="Consolas"/>
          <w:color w:val="0000FF"/>
          <w:sz w:val="19"/>
          <w:szCs w:val="19"/>
        </w:rPr>
        <w:t>P</w:t>
      </w:r>
      <w:r w:rsidR="00554B4E">
        <w:rPr>
          <w:rFonts w:ascii="Consolas" w:hAnsi="Consolas" w:cs="Consolas"/>
          <w:color w:val="0000FF"/>
          <w:sz w:val="19"/>
          <w:szCs w:val="19"/>
        </w:rPr>
        <w:t>ublic</w:t>
      </w:r>
      <w:r w:rsidR="00554B4E">
        <w:rPr>
          <w:rFonts w:ascii="Consolas" w:hAnsi="Consolas" w:cs="Consolas"/>
          <w:color w:val="0000FF"/>
          <w:sz w:val="19"/>
          <w:szCs w:val="19"/>
        </w:rPr>
        <w:t xml:space="preserve"> </w:t>
      </w:r>
      <w:r>
        <w:rPr>
          <w:rFonts w:ascii="Consolas" w:hAnsi="Consolas" w:cs="Consolas"/>
          <w:color w:val="000000"/>
          <w:sz w:val="19"/>
          <w:szCs w:val="19"/>
        </w:rPr>
        <w:t>SUpdate(T</w:t>
      </w:r>
      <w:r w:rsidRPr="006B6030">
        <w:rPr>
          <w:rFonts w:ascii="Consolas" w:hAnsi="Consolas" w:cs="Consolas"/>
          <w:color w:val="2B91AF"/>
          <w:sz w:val="19"/>
          <w:szCs w:val="19"/>
        </w:rPr>
        <w:t>ransaction</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0ED57" w14:textId="77777777"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f.PutLong(tr.Fix(defpos));</w:t>
      </w:r>
    </w:p>
    <w:p w14:paraId="63EF6D19" w14:textId="6BD9071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7876157B"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f.GetLong();</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7CC4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Serialisable</w:t>
      </w:r>
      <w:r>
        <w:rPr>
          <w:rFonts w:ascii="Consolas" w:hAnsi="Consolas" w:cs="Consolas"/>
          <w:color w:val="000000"/>
          <w:sz w:val="19"/>
          <w:szCs w:val="19"/>
        </w:rPr>
        <w:t xml:space="preserve"> Commit(</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 xml:space="preserve">AStream </w:t>
      </w:r>
      <w:r>
        <w:rPr>
          <w:rFonts w:ascii="Consolas" w:hAnsi="Consolas" w:cs="Consolas"/>
          <w:color w:val="000000"/>
          <w:sz w:val="19"/>
          <w:szCs w:val="19"/>
        </w:rPr>
        <w:t>f)</w:t>
      </w:r>
    </w:p>
    <w:p w14:paraId="6E53EDBF"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4AD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(tr,</w:t>
      </w:r>
      <w:r>
        <w:rPr>
          <w:rFonts w:ascii="Consolas" w:hAnsi="Consolas" w:cs="Consolas"/>
          <w:color w:val="0000FF"/>
          <w:sz w:val="19"/>
          <w:szCs w:val="19"/>
        </w:rPr>
        <w:t>this</w:t>
      </w:r>
      <w:r>
        <w:rPr>
          <w:rFonts w:ascii="Consolas" w:hAnsi="Consolas" w:cs="Consolas"/>
          <w:color w:val="000000"/>
          <w:sz w:val="19"/>
          <w:szCs w:val="19"/>
        </w:rPr>
        <w:t>, f);</w:t>
      </w:r>
    </w:p>
    <w:p w14:paraId="0E05024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SDelete</w:t>
      </w:r>
      <w:r>
        <w:rPr>
          <w:rFonts w:ascii="Consolas" w:hAnsi="Consolas" w:cs="Consolas"/>
          <w:color w:val="000000"/>
          <w:sz w:val="19"/>
          <w:szCs w:val="19"/>
        </w:rPr>
        <w:t xml:space="preserve"> :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SDelete(</w:t>
      </w:r>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SDelete(</w:t>
      </w:r>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4300BF14"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r>
        <w:rPr>
          <w:rFonts w:ascii="Consolas" w:hAnsi="Consolas" w:cs="Consolas"/>
          <w:color w:val="000000"/>
          <w:sz w:val="19"/>
          <w:szCs w:val="19"/>
        </w:rPr>
        <w:t>SDelete(</w:t>
      </w:r>
      <w:r w:rsidRPr="002872FE">
        <w:rPr>
          <w:rFonts w:ascii="Consolas" w:hAnsi="Consolas" w:cs="Consolas"/>
          <w:color w:val="2B91AF"/>
          <w:sz w:val="19"/>
          <w:szCs w:val="19"/>
        </w:rPr>
        <w:t>Transaction</w:t>
      </w:r>
      <w:r>
        <w:rPr>
          <w:rFonts w:ascii="Consolas" w:hAnsi="Consolas" w:cs="Consolas"/>
          <w:color w:val="000000"/>
          <w:sz w:val="19"/>
          <w:szCs w:val="19"/>
        </w:rPr>
        <w:t xml:space="preserve"> tr, </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34D7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f.PutLong(tr.Fix(table));</w:t>
      </w:r>
    </w:p>
    <w:p w14:paraId="479F8D1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f.PutLong(tr.Fix(delpos));</w:t>
      </w:r>
    </w:p>
    <w:p w14:paraId="4EF4BAC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w:t>
      </w:r>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 xml:space="preserve">AStream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f.GetLong();</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589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872FE">
        <w:rPr>
          <w:rFonts w:ascii="Consolas" w:hAnsi="Consolas" w:cs="Consolas"/>
          <w:color w:val="2B91AF"/>
          <w:sz w:val="19"/>
          <w:szCs w:val="19"/>
        </w:rPr>
        <w:t>Serialisable</w:t>
      </w:r>
      <w:r>
        <w:rPr>
          <w:rFonts w:ascii="Consolas" w:hAnsi="Consolas" w:cs="Consolas"/>
          <w:color w:val="000000"/>
          <w:sz w:val="19"/>
          <w:szCs w:val="19"/>
        </w:rPr>
        <w:t xml:space="preserve"> Commit(</w:t>
      </w:r>
      <w:r w:rsidRPr="002872FE">
        <w:rPr>
          <w:rFonts w:ascii="Consolas" w:hAnsi="Consolas" w:cs="Consolas"/>
          <w:color w:val="2B91AF"/>
          <w:sz w:val="19"/>
          <w:szCs w:val="19"/>
        </w:rPr>
        <w:t>Transaction</w:t>
      </w:r>
      <w:r>
        <w:rPr>
          <w:rFonts w:ascii="Consolas" w:hAnsi="Consolas" w:cs="Consolas"/>
          <w:color w:val="000000"/>
          <w:sz w:val="19"/>
          <w:szCs w:val="19"/>
        </w:rPr>
        <w:t xml:space="preserve"> tr, </w:t>
      </w:r>
      <w:r w:rsidRPr="002872FE">
        <w:rPr>
          <w:rFonts w:ascii="Consolas" w:hAnsi="Consolas" w:cs="Consolas"/>
          <w:color w:val="2B91AF"/>
          <w:sz w:val="19"/>
          <w:szCs w:val="19"/>
        </w:rPr>
        <w:t>AStream</w:t>
      </w:r>
      <w:r>
        <w:rPr>
          <w:rFonts w:ascii="Consolas" w:hAnsi="Consolas" w:cs="Consolas"/>
          <w:color w:val="000000"/>
          <w:sz w:val="19"/>
          <w:szCs w:val="19"/>
        </w:rPr>
        <w:t xml:space="preserve"> f)</w:t>
      </w:r>
    </w:p>
    <w:p w14:paraId="08E1808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C8A5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5223260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Get(</w:t>
      </w:r>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AStream</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(d, 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a.Conflicts(b)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06E79">
        <w:rPr>
          <w:rFonts w:ascii="Consolas" w:hAnsi="Consolas" w:cs="Consolas"/>
          <w:color w:val="2B91AF"/>
          <w:sz w:val="19"/>
          <w:szCs w:val="19"/>
        </w:rPr>
        <w:t>Serialisable</w:t>
      </w:r>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Pr>
          <w:rFonts w:ascii="Consolas" w:hAnsi="Consolas" w:cs="Consolas"/>
          <w:color w:val="0000FF"/>
          <w:sz w:val="19"/>
          <w:szCs w:val="19"/>
        </w:rPr>
        <w:t>long</w:t>
      </w:r>
      <w:r>
        <w:rPr>
          <w:rFonts w:ascii="Consolas" w:hAnsi="Consolas" w:cs="Consolas"/>
          <w:color w:val="000000"/>
          <w:sz w:val="19"/>
          <w:szCs w:val="19"/>
        </w:rPr>
        <w:t xml:space="preserve"> pos)</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r>
        <w:rPr>
          <w:rFonts w:ascii="Consolas" w:hAnsi="Consolas" w:cs="Consolas"/>
          <w:color w:val="000000"/>
          <w:sz w:val="19"/>
          <w:szCs w:val="19"/>
        </w:rPr>
        <w:t>&gt;();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(position&lt;file.Length)</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r.Add(_Get(d));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r.ToArray();</w:t>
      </w:r>
    </w:p>
    <w:p w14:paraId="6BA41B4F" w14:textId="1FFF7254" w:rsidR="00306E79" w:rsidRDefault="00306E79" w:rsidP="00306E79">
      <w:r>
        <w:rPr>
          <w:rFonts w:ascii="Consolas" w:hAnsi="Consolas" w:cs="Consolas"/>
          <w:color w:val="000000"/>
          <w:sz w:val="19"/>
          <w:szCs w:val="19"/>
        </w:rPr>
        <w:t xml:space="preserve">        }</w:t>
      </w:r>
    </w:p>
    <w:p w14:paraId="0DDA6124" w14:textId="25D1C1A1" w:rsidR="000330E7" w:rsidRDefault="000330E7" w:rsidP="003F30D4">
      <w:r>
        <w:t>In Transaction.Commit:</w:t>
      </w:r>
    </w:p>
    <w:p w14:paraId="4233E31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dbfile.GetAll(</w:t>
      </w:r>
      <w:r>
        <w:rPr>
          <w:rFonts w:ascii="Consolas" w:hAnsi="Consolas" w:cs="Consolas"/>
          <w:color w:val="0000FF"/>
          <w:sz w:val="19"/>
          <w:szCs w:val="19"/>
        </w:rPr>
        <w:t>this</w:t>
      </w:r>
      <w:r>
        <w:rPr>
          <w:rFonts w:ascii="Consolas" w:hAnsi="Consolas" w:cs="Consolas"/>
          <w:color w:val="000000"/>
          <w:sz w:val="19"/>
          <w:szCs w:val="19"/>
        </w:rPr>
        <w:t>, curpos);</w:t>
      </w:r>
    </w:p>
    <w:p w14:paraId="5B9CBD1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47D331B5" w14:textId="77777777" w:rsidR="002872FE" w:rsidRDefault="002872FE" w:rsidP="00287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b=steps.First();b!=</w:t>
      </w:r>
      <w:r>
        <w:rPr>
          <w:rFonts w:ascii="Consolas" w:hAnsi="Consolas" w:cs="Consolas"/>
          <w:color w:val="0000FF"/>
          <w:sz w:val="19"/>
          <w:szCs w:val="19"/>
        </w:rPr>
        <w:t>null</w:t>
      </w:r>
      <w:r>
        <w:rPr>
          <w:rFonts w:ascii="Consolas" w:hAnsi="Consolas" w:cs="Consolas"/>
          <w:color w:val="000000"/>
          <w:sz w:val="19"/>
          <w:szCs w:val="19"/>
        </w:rPr>
        <w:t>;b=b.Next())</w:t>
      </w:r>
    </w:p>
    <w:p w14:paraId="0C26B8CF" w14:textId="77777777" w:rsidR="002872FE" w:rsidRDefault="002872FE" w:rsidP="00287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(since[i].Conflicts(b.Value.val))</w:t>
      </w:r>
    </w:p>
    <w:p w14:paraId="7AFE1168" w14:textId="61B09655" w:rsidR="00306E79" w:rsidRDefault="00306E79" w:rsidP="002872FE">
      <w:pPr>
        <w:ind w:left="2160" w:firstLine="720"/>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"Transaction Conflict on "</w:t>
      </w:r>
      <w:r>
        <w:rPr>
          <w:rFonts w:ascii="Consolas" w:hAnsi="Consolas" w:cs="Consolas"/>
          <w:color w:val="000000"/>
          <w:sz w:val="19"/>
          <w:szCs w:val="19"/>
        </w:rPr>
        <w:t>+steps[j]);</w:t>
      </w:r>
    </w:p>
    <w:p w14:paraId="3928C736" w14:textId="55714CC1" w:rsidR="000330E7" w:rsidRDefault="00306E79" w:rsidP="003F30D4">
      <w:r>
        <w:t>In Serialisable:</w:t>
      </w:r>
      <w:bookmarkStart w:id="1" w:name="_GoBack"/>
      <w:bookmarkEnd w:id="1"/>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c.table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)that).delpos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4C1B"/>
    <w:rsid w:val="001E5634"/>
    <w:rsid w:val="002030C7"/>
    <w:rsid w:val="002376ED"/>
    <w:rsid w:val="00240FEF"/>
    <w:rsid w:val="0026000D"/>
    <w:rsid w:val="002728F9"/>
    <w:rsid w:val="00274A78"/>
    <w:rsid w:val="002872FE"/>
    <w:rsid w:val="00294B6B"/>
    <w:rsid w:val="002A4D5E"/>
    <w:rsid w:val="002F73C4"/>
    <w:rsid w:val="0030396F"/>
    <w:rsid w:val="00306E79"/>
    <w:rsid w:val="0031048D"/>
    <w:rsid w:val="00333859"/>
    <w:rsid w:val="00335FF1"/>
    <w:rsid w:val="00371878"/>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11D8"/>
    <w:rsid w:val="00525826"/>
    <w:rsid w:val="005316DD"/>
    <w:rsid w:val="0053439A"/>
    <w:rsid w:val="0054149F"/>
    <w:rsid w:val="00554B4E"/>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55AB"/>
    <w:rsid w:val="0089753A"/>
    <w:rsid w:val="008A6CFF"/>
    <w:rsid w:val="008B2A3E"/>
    <w:rsid w:val="008D3085"/>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7C48"/>
    <w:rsid w:val="00A201D2"/>
    <w:rsid w:val="00A32F4D"/>
    <w:rsid w:val="00A65397"/>
    <w:rsid w:val="00A81A03"/>
    <w:rsid w:val="00AB141A"/>
    <w:rsid w:val="00AD44A7"/>
    <w:rsid w:val="00B16726"/>
    <w:rsid w:val="00B2144D"/>
    <w:rsid w:val="00B22514"/>
    <w:rsid w:val="00B337EF"/>
    <w:rsid w:val="00B35FF8"/>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7412C"/>
    <w:rsid w:val="00D74479"/>
    <w:rsid w:val="00D840E9"/>
    <w:rsid w:val="00D95E35"/>
    <w:rsid w:val="00DA47E0"/>
    <w:rsid w:val="00DC61B8"/>
    <w:rsid w:val="00DD2FB1"/>
    <w:rsid w:val="00DD74C2"/>
    <w:rsid w:val="00DE1452"/>
    <w:rsid w:val="00DF449B"/>
    <w:rsid w:val="00E12308"/>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Pages>
  <Words>11023</Words>
  <Characters>62833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65</cp:revision>
  <cp:lastPrinted>2018-10-24T17:56:00Z</cp:lastPrinted>
  <dcterms:created xsi:type="dcterms:W3CDTF">2018-10-02T12:15:00Z</dcterms:created>
  <dcterms:modified xsi:type="dcterms:W3CDTF">2018-10-27T18:43:00Z</dcterms:modified>
</cp:coreProperties>
</file>