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71D" w:rsidRDefault="00E8771D" w:rsidP="00E8771D">
      <w:r>
        <w:rPr>
          <w:rFonts w:hint="eastAsia"/>
        </w:rPr>
        <w:t>Let A, Band C</w:t>
      </w:r>
      <w:r>
        <w:t xml:space="preserve"> </w:t>
      </w:r>
      <w:r>
        <w:rPr>
          <w:rFonts w:hint="eastAsia"/>
        </w:rPr>
        <w:t xml:space="preserve">be sets and let </w:t>
      </w:r>
      <w:r>
        <w:rPr>
          <w:rFonts w:ascii="Cambria Math" w:hAnsi="Cambria Math" w:cs="Cambria Math"/>
        </w:rPr>
        <w:t>𝑓</w:t>
      </w:r>
      <w:r>
        <w:rPr>
          <w:rFonts w:hint="eastAsia"/>
        </w:rPr>
        <w:t>∶</w:t>
      </w:r>
      <w:r>
        <w:rPr>
          <w:rFonts w:ascii="Cambria Math" w:hAnsi="Cambria Math" w:cs="Cambria Math"/>
        </w:rPr>
        <w:t>𝐴</w:t>
      </w:r>
      <w:r>
        <w:rPr>
          <w:rFonts w:hint="eastAsia"/>
        </w:rPr>
        <w:t>→</w:t>
      </w:r>
      <w:r>
        <w:rPr>
          <w:rFonts w:ascii="Cambria Math" w:hAnsi="Cambria Math" w:cs="Cambria Math"/>
        </w:rPr>
        <w:t>𝐵</w:t>
      </w:r>
      <w:r w:rsidR="00AE406F">
        <w:rPr>
          <w:rFonts w:ascii="Cambria Math" w:hAnsi="Cambria Math" w:cs="Cambria Math"/>
        </w:rPr>
        <w:t xml:space="preserve"> </w:t>
      </w:r>
      <w:r>
        <w:rPr>
          <w:rFonts w:hint="eastAsia"/>
        </w:rPr>
        <w:t>and</w:t>
      </w:r>
      <w:r w:rsidR="00AE406F">
        <w:t xml:space="preserve"> </w:t>
      </w:r>
      <w:r>
        <w:rPr>
          <w:rFonts w:ascii="Cambria Math" w:hAnsi="Cambria Math" w:cs="Cambria Math"/>
        </w:rPr>
        <w:t>𝑔</w:t>
      </w:r>
      <w:r>
        <w:rPr>
          <w:rFonts w:hint="eastAsia"/>
        </w:rPr>
        <w:t>∶</w:t>
      </w:r>
      <w:r>
        <w:rPr>
          <w:rFonts w:ascii="Cambria Math" w:hAnsi="Cambria Math" w:cs="Cambria Math"/>
        </w:rPr>
        <w:t>𝐵</w:t>
      </w:r>
      <w:r>
        <w:rPr>
          <w:rFonts w:hint="eastAsia"/>
        </w:rPr>
        <w:t>→</w:t>
      </w:r>
      <w:r>
        <w:rPr>
          <w:rFonts w:ascii="Cambria Math" w:hAnsi="Cambria Math" w:cs="Cambria Math"/>
        </w:rPr>
        <w:t>𝐶</w:t>
      </w:r>
      <w:r>
        <w:rPr>
          <w:rFonts w:hint="eastAsia"/>
        </w:rPr>
        <w:t>be functions. Prove that:</w:t>
      </w:r>
    </w:p>
    <w:p w:rsidR="00E8771D" w:rsidRDefault="00E8771D" w:rsidP="00E8771D">
      <w:r>
        <w:t>a) if f and g are injective, then</w:t>
      </w:r>
      <w:r>
        <w:rPr>
          <w:rFonts w:ascii="Cambria Math" w:hAnsi="Cambria Math" w:cs="Cambria Math"/>
        </w:rPr>
        <w:t>𝑔∘𝑓</w:t>
      </w:r>
      <w:r>
        <w:t>is also injective.</w:t>
      </w:r>
    </w:p>
    <w:p w:rsidR="00E8771D" w:rsidRDefault="00E8771D" w:rsidP="00E8771D">
      <w:r>
        <w:t xml:space="preserve">b) if f and g are surjective, then </w:t>
      </w:r>
      <w:r>
        <w:rPr>
          <w:rFonts w:ascii="Cambria Math" w:hAnsi="Cambria Math" w:cs="Cambria Math"/>
        </w:rPr>
        <w:t>𝑔∘𝑓</w:t>
      </w:r>
      <w:r>
        <w:t>is also surjective.</w:t>
      </w:r>
    </w:p>
    <w:p w:rsidR="00E8771D" w:rsidRDefault="00E8771D" w:rsidP="00E8771D">
      <w:r>
        <w:t xml:space="preserve">c) if </w:t>
      </w:r>
      <w:r>
        <w:rPr>
          <w:rFonts w:ascii="Cambria Math" w:hAnsi="Cambria Math" w:cs="Cambria Math"/>
        </w:rPr>
        <w:t>𝑔∘𝑓</w:t>
      </w:r>
      <w:r>
        <w:t>is injective, then f is injective.</w:t>
      </w:r>
    </w:p>
    <w:p w:rsidR="000B3D92" w:rsidRDefault="00E8771D" w:rsidP="00E8771D">
      <w:r>
        <w:t xml:space="preserve">d) if </w:t>
      </w:r>
      <w:r>
        <w:rPr>
          <w:rFonts w:ascii="Cambria Math" w:hAnsi="Cambria Math" w:cs="Cambria Math"/>
        </w:rPr>
        <w:t>𝑔∘𝑓</w:t>
      </w:r>
      <w:r>
        <w:t>is surjective, then g is surjective.</w:t>
      </w:r>
    </w:p>
    <w:p w:rsidR="00E8771D" w:rsidRDefault="00AE406F" w:rsidP="00E8771D">
      <w:r>
        <w:t>A</w:t>
      </w:r>
      <w:r w:rsidR="00E8771D">
        <w:t>)</w:t>
      </w:r>
      <w:r>
        <w:t xml:space="preserve"> </w:t>
      </w:r>
      <w:r w:rsidR="00E8771D">
        <w:t>if f</w:t>
      </w:r>
      <w:r w:rsidR="00AD7416">
        <w:t xml:space="preserve"> </w:t>
      </w:r>
      <w:r w:rsidR="00E8771D">
        <w:t>and g</w:t>
      </w:r>
      <w:r w:rsidR="00AD7416">
        <w:t xml:space="preserve"> </w:t>
      </w:r>
      <w:r w:rsidR="00E8771D">
        <w:t>are injective, then</w:t>
      </w:r>
      <w:r w:rsidR="00E8771D">
        <w:rPr>
          <w:rFonts w:ascii="Cambria Math" w:hAnsi="Cambria Math" w:cs="Cambria Math"/>
        </w:rPr>
        <w:t>𝑔∘𝑓</w:t>
      </w:r>
      <w:r w:rsidR="00E8771D">
        <w:t>is also injective.</w:t>
      </w:r>
    </w:p>
    <w:p w:rsidR="00E8771D" w:rsidRDefault="00E8771D" w:rsidP="00E8771D">
      <w:r>
        <w:rPr>
          <w:rFonts w:hint="eastAsia"/>
        </w:rPr>
        <w:t xml:space="preserve">We must show that for all </w:t>
      </w:r>
      <w:r>
        <w:rPr>
          <w:rFonts w:ascii="Cambria Math" w:hAnsi="Cambria Math" w:cs="Cambria Math"/>
        </w:rPr>
        <w:t>𝑎</w:t>
      </w:r>
      <w:r>
        <w:rPr>
          <w:rFonts w:hint="eastAsia"/>
        </w:rPr>
        <w:t>1,</w:t>
      </w:r>
      <w:r w:rsidR="00D47EE8">
        <w:t xml:space="preserve"> </w:t>
      </w:r>
      <w:r>
        <w:rPr>
          <w:rFonts w:ascii="Cambria Math" w:hAnsi="Cambria Math" w:cs="Cambria Math"/>
        </w:rPr>
        <w:t>𝑎</w:t>
      </w:r>
      <w:r>
        <w:rPr>
          <w:rFonts w:hint="eastAsia"/>
        </w:rPr>
        <w:t>2</w:t>
      </w:r>
      <w:r>
        <w:rPr>
          <w:rFonts w:hint="eastAsia"/>
        </w:rPr>
        <w:t>∈</w:t>
      </w:r>
      <w:r>
        <w:rPr>
          <w:rFonts w:ascii="Cambria Math" w:hAnsi="Cambria Math" w:cs="Cambria Math"/>
        </w:rPr>
        <w:t>𝐴</w:t>
      </w:r>
      <w:r>
        <w:rPr>
          <w:rFonts w:hint="eastAsia"/>
        </w:rPr>
        <w:t xml:space="preserve">, if </w:t>
      </w:r>
      <w:r>
        <w:rPr>
          <w:rFonts w:ascii="Cambria Math" w:hAnsi="Cambria Math" w:cs="Cambria Math"/>
        </w:rPr>
        <w:t>𝑔</w:t>
      </w:r>
      <w:r>
        <w:rPr>
          <w:rFonts w:hint="eastAsia"/>
        </w:rPr>
        <w:t>(</w:t>
      </w:r>
      <w:r>
        <w:rPr>
          <w:rFonts w:ascii="Cambria Math" w:hAnsi="Cambria Math" w:cs="Cambria Math"/>
        </w:rPr>
        <w:t>𝑓</w:t>
      </w:r>
      <w:r>
        <w:rPr>
          <w:rFonts w:hint="eastAsia"/>
        </w:rPr>
        <w:t>(</w:t>
      </w:r>
      <w:r>
        <w:rPr>
          <w:rFonts w:ascii="Cambria Math" w:hAnsi="Cambria Math" w:cs="Cambria Math"/>
        </w:rPr>
        <w:t>𝑎</w:t>
      </w:r>
      <w:r>
        <w:rPr>
          <w:rFonts w:hint="eastAsia"/>
        </w:rPr>
        <w:t>1</w:t>
      </w:r>
      <w:proofErr w:type="gramStart"/>
      <w:r>
        <w:rPr>
          <w:rFonts w:hint="eastAsia"/>
        </w:rPr>
        <w:t>))=</w:t>
      </w:r>
      <w:proofErr w:type="gramEnd"/>
      <w:r>
        <w:rPr>
          <w:rFonts w:ascii="Cambria Math" w:hAnsi="Cambria Math" w:cs="Cambria Math"/>
        </w:rPr>
        <w:t>𝑔</w:t>
      </w:r>
      <w:r>
        <w:rPr>
          <w:rFonts w:hint="eastAsia"/>
        </w:rPr>
        <w:t>(</w:t>
      </w:r>
      <w:r>
        <w:rPr>
          <w:rFonts w:ascii="Cambria Math" w:hAnsi="Cambria Math" w:cs="Cambria Math"/>
        </w:rPr>
        <w:t>𝑓</w:t>
      </w:r>
      <w:r>
        <w:rPr>
          <w:rFonts w:hint="eastAsia"/>
        </w:rPr>
        <w:t>(</w:t>
      </w:r>
      <w:r>
        <w:rPr>
          <w:rFonts w:ascii="Cambria Math" w:hAnsi="Cambria Math" w:cs="Cambria Math"/>
        </w:rPr>
        <w:t>𝑎</w:t>
      </w:r>
      <w:r>
        <w:rPr>
          <w:rFonts w:hint="eastAsia"/>
        </w:rPr>
        <w:t xml:space="preserve">2)), then </w:t>
      </w:r>
      <w:r>
        <w:rPr>
          <w:rFonts w:ascii="Cambria Math" w:hAnsi="Cambria Math" w:cs="Cambria Math"/>
        </w:rPr>
        <w:t>𝑎</w:t>
      </w:r>
      <w:r>
        <w:rPr>
          <w:rFonts w:hint="eastAsia"/>
        </w:rPr>
        <w:t>1=</w:t>
      </w:r>
      <w:r>
        <w:rPr>
          <w:rFonts w:ascii="Cambria Math" w:hAnsi="Cambria Math" w:cs="Cambria Math"/>
        </w:rPr>
        <w:t>𝑎</w:t>
      </w:r>
      <w:r>
        <w:rPr>
          <w:rFonts w:hint="eastAsia"/>
        </w:rPr>
        <w:t>2.</w:t>
      </w:r>
    </w:p>
    <w:p w:rsidR="00E8771D" w:rsidRDefault="00E8771D" w:rsidP="00E8771D">
      <w:r>
        <w:t xml:space="preserve">Assume we have 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𝑎</w:t>
      </w:r>
      <w:r>
        <w:t>1</w:t>
      </w:r>
      <w:proofErr w:type="gramStart"/>
      <w:r>
        <w:t>))=</w:t>
      </w:r>
      <w:proofErr w:type="gramEnd"/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𝑎</w:t>
      </w:r>
      <w:r>
        <w:t xml:space="preserve">2)), Let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𝑎</w:t>
      </w:r>
      <w:r>
        <w:t>1)=</w:t>
      </w:r>
      <w:r>
        <w:rPr>
          <w:rFonts w:ascii="Cambria Math" w:hAnsi="Cambria Math" w:cs="Cambria Math"/>
        </w:rPr>
        <w:t>𝑏</w:t>
      </w:r>
      <w:r>
        <w:t xml:space="preserve">1and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𝑎</w:t>
      </w:r>
      <w:r>
        <w:t>2)=</w:t>
      </w:r>
      <w:r>
        <w:rPr>
          <w:rFonts w:ascii="Cambria Math" w:hAnsi="Cambria Math" w:cs="Cambria Math"/>
        </w:rPr>
        <w:t>𝑏</w:t>
      </w:r>
      <w:r>
        <w:t xml:space="preserve">2. So we have 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𝑏</w:t>
      </w:r>
      <w:proofErr w:type="gramStart"/>
      <w:r>
        <w:t>1)=</w:t>
      </w:r>
      <w:proofErr w:type="gramEnd"/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𝑏</w:t>
      </w:r>
      <w:r>
        <w:t>2).</w:t>
      </w:r>
    </w:p>
    <w:p w:rsidR="00E8771D" w:rsidRDefault="00E8771D" w:rsidP="00E8771D">
      <w:r>
        <w:t xml:space="preserve">Because </w:t>
      </w:r>
      <w:r>
        <w:rPr>
          <w:rFonts w:ascii="Cambria Math" w:hAnsi="Cambria Math" w:cs="Cambria Math"/>
        </w:rPr>
        <w:t>𝑔</w:t>
      </w:r>
      <w:r>
        <w:t xml:space="preserve">is injective, this implies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𝑎</w:t>
      </w:r>
      <w:proofErr w:type="gramStart"/>
      <w:r>
        <w:t>2)=</w:t>
      </w:r>
      <w:proofErr w:type="gramEnd"/>
      <w:r>
        <w:rPr>
          <w:rFonts w:ascii="Cambria Math" w:hAnsi="Cambria Math" w:cs="Cambria Math"/>
        </w:rPr>
        <w:t>𝑏</w:t>
      </w:r>
      <w:r>
        <w:t>1=</w:t>
      </w:r>
      <w:r>
        <w:rPr>
          <w:rFonts w:ascii="Cambria Math" w:hAnsi="Cambria Math" w:cs="Cambria Math"/>
        </w:rPr>
        <w:t>𝑏</w:t>
      </w:r>
      <w:r>
        <w:t>2=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𝑎</w:t>
      </w:r>
      <w:r>
        <w:t>2).</w:t>
      </w:r>
    </w:p>
    <w:p w:rsidR="00E8771D" w:rsidRDefault="00E8771D" w:rsidP="00E8771D">
      <w:r>
        <w:t xml:space="preserve">Because </w:t>
      </w:r>
      <w:r>
        <w:rPr>
          <w:rFonts w:ascii="Cambria Math" w:hAnsi="Cambria Math" w:cs="Cambria Math"/>
        </w:rPr>
        <w:t>𝑓</w:t>
      </w:r>
      <w:r>
        <w:t xml:space="preserve">is also injective, this implies </w:t>
      </w:r>
      <w:r>
        <w:rPr>
          <w:rFonts w:ascii="Cambria Math" w:hAnsi="Cambria Math" w:cs="Cambria Math"/>
        </w:rPr>
        <w:t>𝑎</w:t>
      </w:r>
      <w:r>
        <w:t>1=</w:t>
      </w:r>
      <w:r>
        <w:rPr>
          <w:rFonts w:ascii="Cambria Math" w:hAnsi="Cambria Math" w:cs="Cambria Math"/>
        </w:rPr>
        <w:t>𝑎</w:t>
      </w:r>
      <w:r>
        <w:t>2.</w:t>
      </w:r>
    </w:p>
    <w:p w:rsidR="00E8771D" w:rsidRDefault="00E8771D" w:rsidP="00E8771D">
      <w:proofErr w:type="gramStart"/>
      <w:r>
        <w:t>b)if</w:t>
      </w:r>
      <w:proofErr w:type="gramEnd"/>
      <w:r>
        <w:t xml:space="preserve"> f</w:t>
      </w:r>
      <w:r w:rsidR="00AD7416">
        <w:t xml:space="preserve"> </w:t>
      </w:r>
      <w:r>
        <w:t>and g</w:t>
      </w:r>
      <w:r w:rsidR="00AD7416">
        <w:t xml:space="preserve"> </w:t>
      </w:r>
      <w:r>
        <w:t xml:space="preserve">are surjective, then </w:t>
      </w:r>
      <w:r>
        <w:rPr>
          <w:rFonts w:ascii="Cambria Math" w:hAnsi="Cambria Math" w:cs="Cambria Math"/>
        </w:rPr>
        <w:t>𝑔∘𝑓</w:t>
      </w:r>
      <w:r>
        <w:t>is also surjective.</w:t>
      </w:r>
    </w:p>
    <w:p w:rsidR="00E8771D" w:rsidRDefault="00E8771D" w:rsidP="00E8771D">
      <w:r>
        <w:rPr>
          <w:rFonts w:hint="eastAsia"/>
        </w:rPr>
        <w:t xml:space="preserve">We must show that for all </w:t>
      </w:r>
      <w:r>
        <w:rPr>
          <w:rFonts w:ascii="Cambria Math" w:hAnsi="Cambria Math" w:cs="Cambria Math"/>
        </w:rPr>
        <w:t>𝑐</w:t>
      </w:r>
      <w:r>
        <w:rPr>
          <w:rFonts w:hint="eastAsia"/>
        </w:rPr>
        <w:t>∈</w:t>
      </w:r>
      <w:r>
        <w:rPr>
          <w:rFonts w:ascii="Cambria Math" w:hAnsi="Cambria Math" w:cs="Cambria Math"/>
        </w:rPr>
        <w:t>𝐶</w:t>
      </w:r>
      <w:r>
        <w:rPr>
          <w:rFonts w:hint="eastAsia"/>
        </w:rPr>
        <w:t xml:space="preserve">, these exists at least one </w:t>
      </w:r>
      <w:r>
        <w:rPr>
          <w:rFonts w:ascii="Cambria Math" w:hAnsi="Cambria Math" w:cs="Cambria Math"/>
        </w:rPr>
        <w:t>𝑎</w:t>
      </w:r>
      <w:r w:rsidR="00AE406F">
        <w:rPr>
          <w:rFonts w:ascii="Cambria Math" w:hAnsi="Cambria Math" w:cs="Cambria Math"/>
        </w:rPr>
        <w:t xml:space="preserve"> </w:t>
      </w:r>
      <w:r>
        <w:rPr>
          <w:rFonts w:hint="eastAsia"/>
        </w:rPr>
        <w:t xml:space="preserve">in </w:t>
      </w:r>
      <w:r>
        <w:rPr>
          <w:rFonts w:ascii="Cambria Math" w:hAnsi="Cambria Math" w:cs="Cambria Math"/>
        </w:rPr>
        <w:t>𝐴</w:t>
      </w:r>
      <w:r w:rsidR="00AE406F">
        <w:rPr>
          <w:rFonts w:ascii="Cambria Math" w:hAnsi="Cambria Math" w:cs="Cambria Math"/>
        </w:rPr>
        <w:t xml:space="preserve"> </w:t>
      </w:r>
      <w:r>
        <w:rPr>
          <w:rFonts w:hint="eastAsia"/>
        </w:rPr>
        <w:t xml:space="preserve">such that </w:t>
      </w:r>
      <w:r>
        <w:rPr>
          <w:rFonts w:ascii="Cambria Math" w:hAnsi="Cambria Math" w:cs="Cambria Math"/>
        </w:rPr>
        <w:t>𝑔𝑓𝑎</w:t>
      </w:r>
      <w:r>
        <w:rPr>
          <w:rFonts w:hint="eastAsia"/>
        </w:rPr>
        <w:t>=</w:t>
      </w:r>
      <w:r>
        <w:rPr>
          <w:rFonts w:ascii="Cambria Math" w:hAnsi="Cambria Math" w:cs="Cambria Math"/>
        </w:rPr>
        <w:t>𝑐</w:t>
      </w:r>
      <w:r>
        <w:rPr>
          <w:rFonts w:hint="eastAsia"/>
        </w:rPr>
        <w:t>.</w:t>
      </w:r>
    </w:p>
    <w:p w:rsidR="00E8771D" w:rsidRDefault="00E8771D" w:rsidP="00E8771D">
      <w:r>
        <w:rPr>
          <w:rFonts w:hint="eastAsia"/>
        </w:rPr>
        <w:t xml:space="preserve">Since </w:t>
      </w:r>
      <w:r>
        <w:rPr>
          <w:rFonts w:ascii="Cambria Math" w:hAnsi="Cambria Math" w:cs="Cambria Math"/>
        </w:rPr>
        <w:t>𝑔</w:t>
      </w:r>
      <w:r>
        <w:rPr>
          <w:rFonts w:hint="eastAsia"/>
        </w:rPr>
        <w:t>∶</w:t>
      </w:r>
      <w:r>
        <w:rPr>
          <w:rFonts w:ascii="Cambria Math" w:hAnsi="Cambria Math" w:cs="Cambria Math"/>
        </w:rPr>
        <w:t>𝐵</w:t>
      </w:r>
      <w:r>
        <w:rPr>
          <w:rFonts w:hint="eastAsia"/>
        </w:rPr>
        <w:t>→</w:t>
      </w:r>
      <w:r>
        <w:rPr>
          <w:rFonts w:ascii="Cambria Math" w:hAnsi="Cambria Math" w:cs="Cambria Math"/>
        </w:rPr>
        <w:t>𝐶</w:t>
      </w:r>
      <w:r>
        <w:rPr>
          <w:rFonts w:hint="eastAsia"/>
        </w:rPr>
        <w:t xml:space="preserve">is surjective, there exists </w:t>
      </w:r>
      <w:r>
        <w:rPr>
          <w:rFonts w:ascii="Cambria Math" w:hAnsi="Cambria Math" w:cs="Cambria Math"/>
        </w:rPr>
        <w:t>𝑏</w:t>
      </w:r>
      <w:r>
        <w:rPr>
          <w:rFonts w:hint="eastAsia"/>
        </w:rPr>
        <w:t>∈</w:t>
      </w:r>
      <w:r>
        <w:rPr>
          <w:rFonts w:ascii="Cambria Math" w:hAnsi="Cambria Math" w:cs="Cambria Math"/>
        </w:rPr>
        <w:t>𝐵</w:t>
      </w:r>
      <w:r>
        <w:rPr>
          <w:rFonts w:hint="eastAsia"/>
        </w:rPr>
        <w:t xml:space="preserve">such that </w:t>
      </w:r>
      <w:r>
        <w:rPr>
          <w:rFonts w:ascii="Cambria Math" w:hAnsi="Cambria Math" w:cs="Cambria Math"/>
        </w:rPr>
        <w:t>𝑔𝑏</w:t>
      </w:r>
      <w:r>
        <w:rPr>
          <w:rFonts w:hint="eastAsia"/>
        </w:rPr>
        <w:t>=</w:t>
      </w:r>
      <w:r>
        <w:rPr>
          <w:rFonts w:ascii="Cambria Math" w:hAnsi="Cambria Math" w:cs="Cambria Math"/>
        </w:rPr>
        <w:t>𝑐</w:t>
      </w:r>
      <w:r>
        <w:rPr>
          <w:rFonts w:hint="eastAsia"/>
        </w:rPr>
        <w:t>.</w:t>
      </w:r>
    </w:p>
    <w:p w:rsidR="00E8771D" w:rsidRDefault="00E8771D" w:rsidP="00E8771D">
      <w:r>
        <w:rPr>
          <w:rFonts w:hint="eastAsia"/>
        </w:rPr>
        <w:t xml:space="preserve">Since </w:t>
      </w:r>
      <w:r>
        <w:rPr>
          <w:rFonts w:ascii="Cambria Math" w:hAnsi="Cambria Math" w:cs="Cambria Math"/>
        </w:rPr>
        <w:t>𝑓</w:t>
      </w:r>
      <w:r>
        <w:rPr>
          <w:rFonts w:hint="eastAsia"/>
        </w:rPr>
        <w:t>∶</w:t>
      </w:r>
      <w:r>
        <w:rPr>
          <w:rFonts w:ascii="Cambria Math" w:hAnsi="Cambria Math" w:cs="Cambria Math"/>
        </w:rPr>
        <w:t>𝐴</w:t>
      </w:r>
      <w:r>
        <w:rPr>
          <w:rFonts w:hint="eastAsia"/>
        </w:rPr>
        <w:t>→</w:t>
      </w:r>
      <w:r>
        <w:rPr>
          <w:rFonts w:ascii="Cambria Math" w:hAnsi="Cambria Math" w:cs="Cambria Math"/>
        </w:rPr>
        <w:t>𝐵</w:t>
      </w:r>
      <w:r>
        <w:rPr>
          <w:rFonts w:hint="eastAsia"/>
        </w:rPr>
        <w:t xml:space="preserve">is surjective, there exists </w:t>
      </w:r>
      <w:r>
        <w:rPr>
          <w:rFonts w:ascii="Cambria Math" w:hAnsi="Cambria Math" w:cs="Cambria Math"/>
        </w:rPr>
        <w:t>𝑎</w:t>
      </w:r>
      <w:r>
        <w:rPr>
          <w:rFonts w:hint="eastAsia"/>
        </w:rPr>
        <w:t>∈</w:t>
      </w:r>
      <w:r>
        <w:rPr>
          <w:rFonts w:ascii="Cambria Math" w:hAnsi="Cambria Math" w:cs="Cambria Math"/>
        </w:rPr>
        <w:t>𝐴</w:t>
      </w:r>
      <w:r>
        <w:rPr>
          <w:rFonts w:hint="eastAsia"/>
        </w:rPr>
        <w:t xml:space="preserve">such that </w:t>
      </w:r>
      <w:r>
        <w:rPr>
          <w:rFonts w:ascii="Cambria Math" w:hAnsi="Cambria Math" w:cs="Cambria Math"/>
        </w:rPr>
        <w:t>𝑓𝑎</w:t>
      </w:r>
      <w:r>
        <w:rPr>
          <w:rFonts w:hint="eastAsia"/>
        </w:rPr>
        <w:t>=</w:t>
      </w:r>
      <w:r>
        <w:rPr>
          <w:rFonts w:ascii="Cambria Math" w:hAnsi="Cambria Math" w:cs="Cambria Math"/>
        </w:rPr>
        <w:t>𝑏</w:t>
      </w:r>
      <w:r>
        <w:rPr>
          <w:rFonts w:hint="eastAsia"/>
        </w:rPr>
        <w:t>.</w:t>
      </w:r>
    </w:p>
    <w:p w:rsidR="00E8771D" w:rsidRDefault="00E8771D" w:rsidP="00E8771D">
      <w:r>
        <w:t xml:space="preserve">Then </w:t>
      </w:r>
      <w:r>
        <w:rPr>
          <w:rFonts w:ascii="Cambria Math" w:hAnsi="Cambria Math" w:cs="Cambria Math"/>
        </w:rPr>
        <w:t>𝑔𝑓𝑎</w:t>
      </w:r>
      <w:r>
        <w:t>=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𝑏</w:t>
      </w:r>
      <w:r>
        <w:t>)=</w:t>
      </w:r>
      <w:r>
        <w:rPr>
          <w:rFonts w:ascii="Cambria Math" w:hAnsi="Cambria Math" w:cs="Cambria Math"/>
        </w:rPr>
        <w:t>𝑐</w:t>
      </w:r>
      <w:r>
        <w:t>.</w:t>
      </w:r>
    </w:p>
    <w:p w:rsidR="00AD7416" w:rsidRDefault="00AD7416" w:rsidP="00AD7416">
      <w:r>
        <w:t xml:space="preserve">c)if </w:t>
      </w:r>
      <w:r>
        <w:rPr>
          <w:rFonts w:ascii="Cambria Math" w:hAnsi="Cambria Math" w:cs="Cambria Math"/>
        </w:rPr>
        <w:t>𝑔∘𝑓</w:t>
      </w:r>
      <w:r>
        <w:t xml:space="preserve">is injective, then f is injective. </w:t>
      </w:r>
    </w:p>
    <w:p w:rsidR="00AD7416" w:rsidRDefault="00AD7416" w:rsidP="00AD7416">
      <w:r>
        <w:t xml:space="preserve">We have to prove when </w:t>
      </w:r>
      <w:r>
        <w:rPr>
          <w:rFonts w:ascii="Cambria Math" w:hAnsi="Cambria Math" w:cs="Cambria Math"/>
        </w:rPr>
        <w:t>𝑓𝑎</w:t>
      </w:r>
      <w:r>
        <w:t>1=</w:t>
      </w:r>
      <w:r>
        <w:rPr>
          <w:rFonts w:ascii="Cambria Math" w:hAnsi="Cambria Math" w:cs="Cambria Math"/>
        </w:rPr>
        <w:t>𝑓𝑎</w:t>
      </w:r>
      <w:r>
        <w:t>2,</w:t>
      </w:r>
      <w:r w:rsidR="00D47EE8">
        <w:t xml:space="preserve"> </w:t>
      </w:r>
      <w:r>
        <w:rPr>
          <w:rFonts w:ascii="Cambria Math" w:hAnsi="Cambria Math" w:cs="Cambria Math"/>
        </w:rPr>
        <w:t>𝑎</w:t>
      </w:r>
      <w:r>
        <w:t>1=</w:t>
      </w:r>
      <w:r>
        <w:rPr>
          <w:rFonts w:ascii="Cambria Math" w:hAnsi="Cambria Math" w:cs="Cambria Math"/>
        </w:rPr>
        <w:t>𝑎</w:t>
      </w:r>
      <w:r>
        <w:t>2.</w:t>
      </w:r>
    </w:p>
    <w:p w:rsidR="00AD7416" w:rsidRDefault="00AD7416" w:rsidP="00AD7416">
      <w:r>
        <w:rPr>
          <w:rFonts w:hint="eastAsia"/>
        </w:rPr>
        <w:t>Let</w:t>
      </w:r>
      <w:r w:rsidR="00D47EE8">
        <w:t xml:space="preserve"> </w:t>
      </w:r>
      <w:r>
        <w:rPr>
          <w:rFonts w:ascii="Cambria Math" w:hAnsi="Cambria Math" w:cs="Cambria Math"/>
        </w:rPr>
        <w:t>𝑎</w:t>
      </w:r>
      <w:r>
        <w:rPr>
          <w:rFonts w:hint="eastAsia"/>
        </w:rPr>
        <w:t>1,</w:t>
      </w:r>
      <w:r w:rsidR="00D47EE8">
        <w:t xml:space="preserve"> </w:t>
      </w:r>
      <w:r>
        <w:rPr>
          <w:rFonts w:ascii="Cambria Math" w:hAnsi="Cambria Math" w:cs="Cambria Math"/>
        </w:rPr>
        <w:t>𝑎</w:t>
      </w:r>
      <w:r>
        <w:rPr>
          <w:rFonts w:hint="eastAsia"/>
        </w:rPr>
        <w:t>2</w:t>
      </w:r>
      <w:r>
        <w:rPr>
          <w:rFonts w:hint="eastAsia"/>
        </w:rPr>
        <w:t>∈</w:t>
      </w:r>
      <w:r>
        <w:rPr>
          <w:rFonts w:ascii="Cambria Math" w:hAnsi="Cambria Math" w:cs="Cambria Math"/>
        </w:rPr>
        <w:t>𝐴</w:t>
      </w:r>
      <w:r>
        <w:rPr>
          <w:rFonts w:hint="eastAsia"/>
        </w:rPr>
        <w:t>. Then</w:t>
      </w:r>
    </w:p>
    <w:p w:rsidR="00AD7416" w:rsidRDefault="00AD7416" w:rsidP="00AD7416">
      <w:r>
        <w:rPr>
          <w:rFonts w:ascii="Cambria Math" w:hAnsi="Cambria Math" w:cs="Cambria Math"/>
        </w:rPr>
        <w:t>𝑓𝑎</w:t>
      </w:r>
      <w:r>
        <w:t>1=</w:t>
      </w:r>
      <w:r>
        <w:rPr>
          <w:rFonts w:ascii="Cambria Math" w:hAnsi="Cambria Math" w:cs="Cambria Math"/>
        </w:rPr>
        <w:t>𝑓𝑎</w:t>
      </w:r>
      <w:r>
        <w:t>2</w:t>
      </w:r>
      <w:r>
        <w:rPr>
          <w:rFonts w:ascii="Cambria Math" w:hAnsi="Cambria Math" w:cs="Cambria Math"/>
        </w:rPr>
        <w:t>⟹𝑔𝑓𝑎</w:t>
      </w:r>
      <w:r>
        <w:t>1=</w:t>
      </w:r>
      <w:r>
        <w:rPr>
          <w:rFonts w:ascii="Cambria Math" w:hAnsi="Cambria Math" w:cs="Cambria Math"/>
        </w:rPr>
        <w:t>𝑔𝑓𝑎</w:t>
      </w:r>
      <w:r>
        <w:t>2</w:t>
      </w:r>
      <w:r>
        <w:rPr>
          <w:rFonts w:ascii="Cambria Math" w:hAnsi="Cambria Math" w:cs="Cambria Math"/>
        </w:rPr>
        <w:t>⟺𝑔∘𝑓𝑎</w:t>
      </w:r>
      <w:r>
        <w:t>1=</w:t>
      </w:r>
      <w:r>
        <w:rPr>
          <w:rFonts w:ascii="Cambria Math" w:hAnsi="Cambria Math" w:cs="Cambria Math"/>
        </w:rPr>
        <w:t>𝑔∘𝑓𝑎</w:t>
      </w:r>
      <w:r>
        <w:t>2</w:t>
      </w:r>
      <w:r>
        <w:rPr>
          <w:rFonts w:ascii="Cambria Math" w:hAnsi="Cambria Math" w:cs="Cambria Math"/>
        </w:rPr>
        <w:t>⟺𝑎</w:t>
      </w:r>
      <w:r>
        <w:t>1=</w:t>
      </w:r>
      <w:r>
        <w:rPr>
          <w:rFonts w:ascii="Cambria Math" w:hAnsi="Cambria Math" w:cs="Cambria Math"/>
        </w:rPr>
        <w:t>𝑎</w:t>
      </w:r>
      <w:r>
        <w:t>2.</w:t>
      </w:r>
    </w:p>
    <w:p w:rsidR="00AD7416" w:rsidRDefault="00AD7416" w:rsidP="00AD7416">
      <w:r>
        <w:t xml:space="preserve">d)if </w:t>
      </w:r>
      <w:r>
        <w:rPr>
          <w:rFonts w:ascii="Cambria Math" w:hAnsi="Cambria Math" w:cs="Cambria Math"/>
        </w:rPr>
        <w:t>𝑔∘𝑓</w:t>
      </w:r>
      <w:r>
        <w:t>is surjective, then g</w:t>
      </w:r>
      <w:r w:rsidR="00D47EE8">
        <w:t xml:space="preserve"> </w:t>
      </w:r>
      <w:r>
        <w:t>is surjective.</w:t>
      </w:r>
    </w:p>
    <w:p w:rsidR="00AD7416" w:rsidRDefault="00AD7416" w:rsidP="00AD7416">
      <w:r>
        <w:t xml:space="preserve">Let </w:t>
      </w:r>
      <w:r>
        <w:rPr>
          <w:rFonts w:ascii="Cambria Math" w:hAnsi="Cambria Math" w:cs="Cambria Math"/>
        </w:rPr>
        <w:t>𝑐</w:t>
      </w:r>
      <w:r>
        <w:rPr>
          <w:rFonts w:hint="eastAsia"/>
        </w:rPr>
        <w:t>∈</w:t>
      </w:r>
      <w:r>
        <w:rPr>
          <w:rFonts w:ascii="Cambria Math" w:hAnsi="Cambria Math" w:cs="Cambria Math"/>
        </w:rPr>
        <w:t>𝐶</w:t>
      </w:r>
      <w:r>
        <w:t xml:space="preserve">. As </w:t>
      </w:r>
      <w:r>
        <w:rPr>
          <w:rFonts w:ascii="Cambria Math" w:hAnsi="Cambria Math" w:cs="Cambria Math"/>
        </w:rPr>
        <w:t>𝑔∘𝑓</w:t>
      </w:r>
      <w:r>
        <w:t xml:space="preserve">is surjective there is an </w:t>
      </w:r>
      <w:r>
        <w:rPr>
          <w:rFonts w:ascii="Cambria Math" w:hAnsi="Cambria Math" w:cs="Cambria Math"/>
        </w:rPr>
        <w:t>𝑎</w:t>
      </w:r>
      <w:r>
        <w:rPr>
          <w:rFonts w:hint="eastAsia"/>
        </w:rPr>
        <w:t>∈</w:t>
      </w:r>
      <w:r>
        <w:rPr>
          <w:rFonts w:ascii="Cambria Math" w:hAnsi="Cambria Math" w:cs="Cambria Math"/>
        </w:rPr>
        <w:t>𝐴</w:t>
      </w:r>
      <w:r>
        <w:t xml:space="preserve">with </w:t>
      </w:r>
      <w:r>
        <w:rPr>
          <w:rFonts w:ascii="Cambria Math" w:hAnsi="Cambria Math" w:cs="Cambria Math"/>
        </w:rPr>
        <w:t>𝑐</w:t>
      </w:r>
      <w:r>
        <w:t>=</w:t>
      </w:r>
      <w:r>
        <w:rPr>
          <w:rFonts w:ascii="Cambria Math" w:hAnsi="Cambria Math" w:cs="Cambria Math"/>
        </w:rPr>
        <w:t>𝑔∘𝑓𝑎</w:t>
      </w:r>
      <w:r>
        <w:t>.</w:t>
      </w:r>
    </w:p>
    <w:p w:rsidR="00AD7416" w:rsidRPr="00C0019C" w:rsidRDefault="00AD7416" w:rsidP="00AD7416">
      <w:pPr>
        <w:rPr>
          <w:rFonts w:hint="eastAsia"/>
        </w:rPr>
      </w:pPr>
      <w:r>
        <w:t xml:space="preserve">Then </w:t>
      </w:r>
      <w:proofErr w:type="spellStart"/>
      <w:r>
        <w:t>b</w:t>
      </w:r>
      <w:r>
        <w:rPr>
          <w:rFonts w:ascii="Cambria Math" w:hAnsi="Cambria Math" w:cs="Cambria Math"/>
        </w:rPr>
        <w:t>≝</w:t>
      </w:r>
      <w:r>
        <w:t>f</w:t>
      </w:r>
      <w:proofErr w:type="spellEnd"/>
      <w:r>
        <w:t>(a)</w:t>
      </w:r>
      <w:r>
        <w:rPr>
          <w:rFonts w:hint="eastAsia"/>
        </w:rPr>
        <w:t>∈</w:t>
      </w:r>
      <w:r>
        <w:t>B</w:t>
      </w:r>
      <w:r w:rsidR="00B80931">
        <w:t xml:space="preserve"> </w:t>
      </w:r>
      <w:r>
        <w:t xml:space="preserve">and </w:t>
      </w:r>
      <w:r>
        <w:rPr>
          <w:rFonts w:ascii="Cambria Math" w:hAnsi="Cambria Math" w:cs="Cambria Math"/>
        </w:rPr>
        <w:t>𝑔𝑏</w:t>
      </w:r>
      <w:r>
        <w:t>=</w:t>
      </w:r>
      <w:r>
        <w:rPr>
          <w:rFonts w:ascii="Cambria Math" w:hAnsi="Cambria Math" w:cs="Cambria Math"/>
        </w:rPr>
        <w:t>𝑐</w:t>
      </w:r>
      <w:r w:rsidR="00C0019C">
        <w:t>.</w:t>
      </w:r>
      <w:bookmarkStart w:id="0" w:name="_GoBack"/>
      <w:bookmarkEnd w:id="0"/>
    </w:p>
    <w:sectPr w:rsidR="00AD7416" w:rsidRPr="00C0019C" w:rsidSect="00E8771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97"/>
    <w:rsid w:val="00003E2F"/>
    <w:rsid w:val="00020264"/>
    <w:rsid w:val="000843BC"/>
    <w:rsid w:val="000B3D92"/>
    <w:rsid w:val="000F3641"/>
    <w:rsid w:val="00155263"/>
    <w:rsid w:val="00173394"/>
    <w:rsid w:val="00175735"/>
    <w:rsid w:val="00184FFE"/>
    <w:rsid w:val="002652EC"/>
    <w:rsid w:val="002815B8"/>
    <w:rsid w:val="003178B9"/>
    <w:rsid w:val="004C493F"/>
    <w:rsid w:val="00610B4D"/>
    <w:rsid w:val="006E77C7"/>
    <w:rsid w:val="00706DDE"/>
    <w:rsid w:val="0072423E"/>
    <w:rsid w:val="007F21BF"/>
    <w:rsid w:val="007F636A"/>
    <w:rsid w:val="00860207"/>
    <w:rsid w:val="009571F7"/>
    <w:rsid w:val="00977322"/>
    <w:rsid w:val="00A2286E"/>
    <w:rsid w:val="00A37BAE"/>
    <w:rsid w:val="00A42FBA"/>
    <w:rsid w:val="00AC1E21"/>
    <w:rsid w:val="00AD7416"/>
    <w:rsid w:val="00AE406F"/>
    <w:rsid w:val="00B73842"/>
    <w:rsid w:val="00B80931"/>
    <w:rsid w:val="00C0019C"/>
    <w:rsid w:val="00C44582"/>
    <w:rsid w:val="00C63140"/>
    <w:rsid w:val="00CA5D90"/>
    <w:rsid w:val="00CF7402"/>
    <w:rsid w:val="00D47EE8"/>
    <w:rsid w:val="00D55350"/>
    <w:rsid w:val="00DA5ADB"/>
    <w:rsid w:val="00DC3680"/>
    <w:rsid w:val="00DE1097"/>
    <w:rsid w:val="00DF0CD0"/>
    <w:rsid w:val="00E65FDB"/>
    <w:rsid w:val="00E8771D"/>
    <w:rsid w:val="00F20430"/>
    <w:rsid w:val="00F3697B"/>
    <w:rsid w:val="00F8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626A"/>
  <w15:chartTrackingRefBased/>
  <w15:docId w15:val="{A29C42EA-E65D-4E6B-998D-54F5975E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Minhao.Jin17</dc:creator>
  <cp:keywords/>
  <dc:description/>
  <cp:lastModifiedBy>Minhao.Jin17</cp:lastModifiedBy>
  <cp:revision>5</cp:revision>
  <dcterms:created xsi:type="dcterms:W3CDTF">2018-12-10T12:05:00Z</dcterms:created>
  <dcterms:modified xsi:type="dcterms:W3CDTF">2018-12-13T13:41:00Z</dcterms:modified>
</cp:coreProperties>
</file>