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57C" w:rsidRDefault="00BF157C" w:rsidP="00BF157C">
      <w:r>
        <w:t>Extra:</w:t>
      </w:r>
    </w:p>
    <w:p w:rsidR="00BF157C" w:rsidRDefault="00BF157C" w:rsidP="00BF157C">
      <w:r>
        <w:t xml:space="preserve">Requirement 4: </w:t>
      </w:r>
      <w:r w:rsidRPr="00BF157C">
        <w:t xml:space="preserve">Follow Redirections If the http server replies with a 301 or 302 status code then extract new location of object from the header or body of the reply and download object from there. Change also the URL field in the </w:t>
      </w:r>
      <w:proofErr w:type="spellStart"/>
      <w:r w:rsidRPr="00BF157C">
        <w:t>EmailClient</w:t>
      </w:r>
      <w:proofErr w:type="spellEnd"/>
      <w:r w:rsidRPr="00BF157C">
        <w:t xml:space="preserve"> accordingly. </w:t>
      </w:r>
    </w:p>
    <w:p w:rsidR="00BF157C" w:rsidRDefault="00BF157C" w:rsidP="00BF157C">
      <w:r>
        <w:t xml:space="preserve">Explanation: </w:t>
      </w:r>
    </w:p>
    <w:p w:rsidR="00BF157C" w:rsidRPr="00BF157C" w:rsidRDefault="00BF157C" w:rsidP="00BF157C">
      <w:r>
        <w:t xml:space="preserve">Firstly, in the </w:t>
      </w:r>
      <w:r w:rsidR="000005CC">
        <w:t>“</w:t>
      </w:r>
      <w:proofErr w:type="spellStart"/>
      <w:r>
        <w:t>HttpInteract</w:t>
      </w:r>
      <w:proofErr w:type="spellEnd"/>
      <w:r w:rsidR="000005CC">
        <w:t>”</w:t>
      </w:r>
      <w:r>
        <w:t xml:space="preserve"> class, we checked the status line from the server then we extract the status code from the status line. If status code is “301” or ”302” then the new location</w:t>
      </w:r>
      <w:r w:rsidR="000005CC">
        <w:t xml:space="preserve"> (variable name as “</w:t>
      </w:r>
      <w:proofErr w:type="spellStart"/>
      <w:r w:rsidR="000005CC">
        <w:t>newurl</w:t>
      </w:r>
      <w:proofErr w:type="spellEnd"/>
      <w:r w:rsidR="000005CC">
        <w:t>”)</w:t>
      </w:r>
      <w:r>
        <w:t xml:space="preserve"> from the response header will be extracted and return as the </w:t>
      </w:r>
      <w:r w:rsidR="000005CC">
        <w:t>“</w:t>
      </w:r>
      <w:proofErr w:type="spellStart"/>
      <w:r>
        <w:t>receivedText</w:t>
      </w:r>
      <w:proofErr w:type="spellEnd"/>
      <w:r w:rsidR="000005CC">
        <w:t>”—the result of “</w:t>
      </w:r>
      <w:proofErr w:type="spellStart"/>
      <w:proofErr w:type="gramStart"/>
      <w:r w:rsidR="000005CC">
        <w:t>request.send</w:t>
      </w:r>
      <w:proofErr w:type="spellEnd"/>
      <w:proofErr w:type="gramEnd"/>
      <w:r w:rsidR="000005CC">
        <w:t>()”</w:t>
      </w:r>
      <w:r>
        <w:t xml:space="preserve"> </w:t>
      </w:r>
      <w:r w:rsidR="000005CC">
        <w:t>in the “</w:t>
      </w:r>
      <w:proofErr w:type="spellStart"/>
      <w:r w:rsidR="000005CC">
        <w:t>EmailClient</w:t>
      </w:r>
      <w:proofErr w:type="spellEnd"/>
      <w:r w:rsidR="000005CC">
        <w:t>” class. We add a special label (“#302#”) before the “</w:t>
      </w:r>
      <w:proofErr w:type="spellStart"/>
      <w:r w:rsidR="000005CC">
        <w:t>receivedText</w:t>
      </w:r>
      <w:proofErr w:type="spellEnd"/>
      <w:r w:rsidR="000005CC">
        <w:t xml:space="preserve">” to distinguish from other normal body information which is usually shown in the message box. If the </w:t>
      </w:r>
      <w:r w:rsidR="000005CC">
        <w:t>“</w:t>
      </w:r>
      <w:proofErr w:type="spellStart"/>
      <w:r w:rsidR="000005CC">
        <w:t>receivedText</w:t>
      </w:r>
      <w:proofErr w:type="spellEnd"/>
      <w:r w:rsidR="000005CC">
        <w:t>”</w:t>
      </w:r>
      <w:r w:rsidR="000005CC">
        <w:t xml:space="preserve"> starts with </w:t>
      </w:r>
      <w:r w:rsidR="000005CC">
        <w:t>“#302#”</w:t>
      </w:r>
      <w:r w:rsidR="000005CC">
        <w:t>, change the text in the “</w:t>
      </w:r>
      <w:proofErr w:type="spellStart"/>
      <w:r w:rsidR="000005CC">
        <w:t>urlField</w:t>
      </w:r>
      <w:proofErr w:type="spellEnd"/>
      <w:r w:rsidR="000005CC">
        <w:t>” to “</w:t>
      </w:r>
      <w:proofErr w:type="spellStart"/>
      <w:r w:rsidR="000005CC">
        <w:t>new_location</w:t>
      </w:r>
      <w:proofErr w:type="spellEnd"/>
      <w:r w:rsidR="000005CC">
        <w:t xml:space="preserve">” and get the file again from the new </w:t>
      </w:r>
      <w:proofErr w:type="spellStart"/>
      <w:r w:rsidR="000005CC">
        <w:t>url</w:t>
      </w:r>
      <w:proofErr w:type="spellEnd"/>
      <w:r w:rsidR="000005CC">
        <w:t xml:space="preserve">. </w:t>
      </w:r>
      <w:bookmarkStart w:id="0" w:name="_GoBack"/>
      <w:bookmarkEnd w:id="0"/>
    </w:p>
    <w:p w:rsidR="00BF157C" w:rsidRPr="00BF157C" w:rsidRDefault="00BF157C" w:rsidP="00BF157C"/>
    <w:p w:rsidR="00BF157C" w:rsidRDefault="00BF157C"/>
    <w:sectPr w:rsidR="00BF1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379B3"/>
    <w:multiLevelType w:val="multilevel"/>
    <w:tmpl w:val="391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7C"/>
    <w:rsid w:val="000005CC"/>
    <w:rsid w:val="00093245"/>
    <w:rsid w:val="005E22FD"/>
    <w:rsid w:val="00BF1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2523"/>
  <w15:chartTrackingRefBased/>
  <w15:docId w15:val="{196D2D47-3FC2-4B65-891E-3BFA6FBE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11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Minhao Jin</dc:creator>
  <cp:keywords/>
  <dc:description/>
  <cp:lastModifiedBy>Jin, Minhao</cp:lastModifiedBy>
  <cp:revision>1</cp:revision>
  <dcterms:created xsi:type="dcterms:W3CDTF">2019-10-09T20:52:00Z</dcterms:created>
  <dcterms:modified xsi:type="dcterms:W3CDTF">2019-10-09T21:12:00Z</dcterms:modified>
</cp:coreProperties>
</file>