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0D" w:rsidRDefault="00CE7E0D" w:rsidP="00CE7E0D">
      <w:pPr>
        <w:pStyle w:val="NormalWeb"/>
        <w:spacing w:before="0" w:beforeAutospacing="0" w:after="0" w:afterAutospacing="0"/>
        <w:rPr>
          <w:rFonts w:ascii="Helvetica" w:hAnsi="Helvetica"/>
          <w:sz w:val="18"/>
          <w:szCs w:val="18"/>
        </w:rPr>
      </w:pPr>
      <w:r>
        <w:t>There’s some directional terms we use in anatomy.  I’ll list them below with respect to the skull foramina to assist you with what you are looking at</w:t>
      </w:r>
      <w:r>
        <w:br/>
        <w:t>Superior= above (looking down into the cranial cavity once the brain is moved)</w:t>
      </w:r>
      <w:r>
        <w:br/>
        <w:t>Inferior= below  (this would be a base view of the skull)</w:t>
      </w:r>
      <w:r>
        <w:br/>
        <w:t>Anterior= front (towards the face)</w:t>
      </w:r>
      <w:r>
        <w:br/>
        <w:t xml:space="preserve">Posterior= back </w:t>
      </w:r>
      <w:r>
        <w:br/>
        <w:t>Lateral= to the side of the body</w:t>
      </w:r>
      <w:r>
        <w:br/>
        <w:t>Medial= towards the middle (towards the sagittal plane- the line that divides the body into a Left and Right)</w:t>
      </w:r>
      <w:r w:rsidR="00915226">
        <w:br/>
      </w:r>
      <w:r w:rsidR="00915226">
        <w:br/>
        <w:t>Some important landmarks:</w:t>
      </w:r>
      <w:r w:rsidR="00915226">
        <w:br/>
        <w:t>Occipital condyles (base of head: inferior view)</w:t>
      </w:r>
      <w:r w:rsidR="00915226">
        <w:br/>
        <w:t>S</w:t>
      </w:r>
      <w:r w:rsidR="00915226" w:rsidRPr="00915226">
        <w:t xml:space="preserve">ella </w:t>
      </w:r>
      <w:proofErr w:type="spellStart"/>
      <w:r w:rsidR="00915226" w:rsidRPr="00915226">
        <w:t>turcica</w:t>
      </w:r>
      <w:proofErr w:type="spellEnd"/>
      <w:r w:rsidR="00915226">
        <w:t xml:space="preserve"> (superior view and medial depression/groove where the pituitary gland is located)</w:t>
      </w:r>
      <w:bookmarkStart w:id="0" w:name="_GoBack"/>
      <w:bookmarkEnd w:id="0"/>
      <w:r>
        <w:br/>
      </w:r>
      <w:r>
        <w:br/>
        <w:t>This is the list of holes the students must know and what runs through them that they are also responsible for knowing.</w:t>
      </w:r>
      <w:r>
        <w:br/>
      </w:r>
    </w:p>
    <w:p w:rsidR="00CE7E0D" w:rsidRPr="00CE7E0D" w:rsidRDefault="001062FF" w:rsidP="00CE7E0D">
      <w:pPr>
        <w:pStyle w:val="NormalWeb"/>
        <w:spacing w:before="0" w:beforeAutospacing="0" w:after="0" w:afterAutospacing="0"/>
      </w:pPr>
      <w:r>
        <w:t xml:space="preserve">Foramina, Canals, </w:t>
      </w:r>
      <w:proofErr w:type="gramStart"/>
      <w:r>
        <w:t>Fissures  (</w:t>
      </w:r>
      <w:proofErr w:type="gramEnd"/>
      <w:r>
        <w:t>note: Roman Numeral represents number assigned to the 12 pairs of cranial nerves)</w:t>
      </w:r>
      <w:r>
        <w:br/>
      </w:r>
    </w:p>
    <w:p w:rsidR="00CE7E0D" w:rsidRPr="001062FF" w:rsidRDefault="001062FF" w:rsidP="001062FF">
      <w:pPr>
        <w:pStyle w:val="NormalWeb"/>
        <w:spacing w:before="0" w:beforeAutospacing="0" w:after="0" w:afterAutospacing="0"/>
        <w:rPr>
          <w:i/>
        </w:rPr>
      </w:pPr>
      <w:r>
        <w:t xml:space="preserve">A. </w:t>
      </w:r>
      <w:r w:rsidR="00CE7E0D" w:rsidRPr="001062FF">
        <w:rPr>
          <w:b/>
        </w:rPr>
        <w:t>carotid canal</w:t>
      </w:r>
      <w:r w:rsidR="00CE7E0D" w:rsidRPr="00CE7E0D">
        <w:t xml:space="preserve"> (carotid arteries</w:t>
      </w:r>
      <w:proofErr w:type="gramStart"/>
      <w:r w:rsidR="00CE7E0D" w:rsidRPr="00CE7E0D">
        <w:t>)</w:t>
      </w:r>
      <w:r>
        <w:t xml:space="preserve">  </w:t>
      </w:r>
      <w:proofErr w:type="gramEnd"/>
      <w:r>
        <w:br/>
      </w:r>
      <w:r w:rsidRPr="001062FF">
        <w:rPr>
          <w:i/>
        </w:rPr>
        <w:t>Note: best seen from inferior view (base of skull)</w:t>
      </w:r>
    </w:p>
    <w:p w:rsidR="00CE7E0D" w:rsidRPr="001062FF" w:rsidRDefault="001062FF" w:rsidP="00CE7E0D">
      <w:pPr>
        <w:pStyle w:val="NormalWeb"/>
        <w:spacing w:before="0" w:beforeAutospacing="0" w:after="0" w:afterAutospacing="0"/>
        <w:rPr>
          <w:i/>
        </w:rPr>
      </w:pPr>
      <w:r>
        <w:br/>
        <w:t xml:space="preserve">B. </w:t>
      </w:r>
      <w:r w:rsidR="00CE7E0D" w:rsidRPr="001062FF">
        <w:rPr>
          <w:b/>
        </w:rPr>
        <w:t>olfactor</w:t>
      </w:r>
      <w:r w:rsidR="00CE7E0D" w:rsidRPr="001062FF">
        <w:rPr>
          <w:b/>
        </w:rPr>
        <w:t>y foramina</w:t>
      </w:r>
      <w:r w:rsidR="00CE7E0D">
        <w:t xml:space="preserve"> (olfactory nerve; Cranial Nerve l), aka </w:t>
      </w:r>
      <w:r w:rsidR="00CE7E0D" w:rsidRPr="00CE7E0D">
        <w:t xml:space="preserve">cribriform </w:t>
      </w:r>
      <w:proofErr w:type="gramStart"/>
      <w:r w:rsidR="00CE7E0D" w:rsidRPr="00CE7E0D">
        <w:t>foramina</w:t>
      </w:r>
      <w:r>
        <w:t xml:space="preserve">  </w:t>
      </w:r>
      <w:proofErr w:type="gramEnd"/>
      <w:r>
        <w:br/>
      </w:r>
      <w:r w:rsidRPr="001062FF">
        <w:rPr>
          <w:i/>
        </w:rPr>
        <w:t>Note: superior view</w:t>
      </w:r>
      <w:r>
        <w:rPr>
          <w:i/>
        </w:rPr>
        <w:br/>
      </w:r>
    </w:p>
    <w:p w:rsidR="00CE7E0D" w:rsidRPr="00CE7E0D" w:rsidRDefault="001062FF" w:rsidP="00CE7E0D">
      <w:pPr>
        <w:pStyle w:val="NormalWeb"/>
        <w:spacing w:before="0" w:beforeAutospacing="0" w:after="0" w:afterAutospacing="0"/>
      </w:pPr>
      <w:r>
        <w:t xml:space="preserve">C. </w:t>
      </w:r>
      <w:r w:rsidR="00CE7E0D" w:rsidRPr="001062FF">
        <w:rPr>
          <w:b/>
        </w:rPr>
        <w:t>optic canal</w:t>
      </w:r>
      <w:r w:rsidR="00CE7E0D" w:rsidRPr="00CE7E0D">
        <w:t xml:space="preserve"> (optic nerve</w:t>
      </w:r>
      <w:r w:rsidR="00CE7E0D">
        <w:t xml:space="preserve">; </w:t>
      </w:r>
      <w:r w:rsidR="00CE7E0D">
        <w:t>Cranial Nerve</w:t>
      </w:r>
      <w:r w:rsidR="00CE7E0D">
        <w:t xml:space="preserve"> II</w:t>
      </w:r>
      <w:proofErr w:type="gramStart"/>
      <w:r w:rsidR="00CE7E0D" w:rsidRPr="00CE7E0D">
        <w:t>)</w:t>
      </w:r>
      <w:r>
        <w:t xml:space="preserve">  </w:t>
      </w:r>
      <w:proofErr w:type="gramEnd"/>
      <w:r>
        <w:br/>
      </w:r>
      <w:r w:rsidRPr="001062FF">
        <w:rPr>
          <w:i/>
        </w:rPr>
        <w:t>Note: Superior view but best seen in eye socket</w:t>
      </w:r>
      <w:r>
        <w:t xml:space="preserve"> </w:t>
      </w:r>
    </w:p>
    <w:p w:rsidR="00CE7E0D" w:rsidRPr="00CE7E0D" w:rsidRDefault="001062FF" w:rsidP="00CE7E0D">
      <w:pPr>
        <w:pStyle w:val="NormalWeb"/>
        <w:spacing w:before="0" w:beforeAutospacing="0" w:after="0" w:afterAutospacing="0"/>
        <w:rPr>
          <w:vertAlign w:val="subscript"/>
        </w:rPr>
      </w:pPr>
      <w:r>
        <w:br/>
        <w:t xml:space="preserve">D. </w:t>
      </w:r>
      <w:r w:rsidR="00CE7E0D" w:rsidRPr="001062FF">
        <w:rPr>
          <w:b/>
        </w:rPr>
        <w:t>superior orbital fissure</w:t>
      </w:r>
      <w:r w:rsidR="00CE7E0D" w:rsidRPr="00CE7E0D">
        <w:t xml:space="preserve"> (oculomotor nerve </w:t>
      </w:r>
      <w:r w:rsidR="00CE7E0D">
        <w:t xml:space="preserve">Cranial Nerve </w:t>
      </w:r>
      <w:r w:rsidR="00CE7E0D" w:rsidRPr="00CE7E0D">
        <w:t xml:space="preserve">III, trochlear nerve </w:t>
      </w:r>
      <w:r w:rsidR="00CE7E0D">
        <w:t xml:space="preserve">Cranial Nerve </w:t>
      </w:r>
      <w:r w:rsidR="00CE7E0D" w:rsidRPr="00CE7E0D">
        <w:t xml:space="preserve">IV, </w:t>
      </w:r>
      <w:proofErr w:type="spellStart"/>
      <w:r w:rsidR="00CE7E0D" w:rsidRPr="00CE7E0D">
        <w:t>abducens</w:t>
      </w:r>
      <w:proofErr w:type="spellEnd"/>
      <w:r w:rsidR="00CE7E0D" w:rsidRPr="00CE7E0D">
        <w:t xml:space="preserve"> nerve </w:t>
      </w:r>
      <w:r w:rsidR="00CE7E0D">
        <w:t xml:space="preserve">Cranial Nerve </w:t>
      </w:r>
      <w:r w:rsidR="00CE7E0D">
        <w:t>VI, trigemi</w:t>
      </w:r>
      <w:r w:rsidR="00CE7E0D" w:rsidRPr="00CE7E0D">
        <w:t xml:space="preserve">nal nerve </w:t>
      </w:r>
      <w:r w:rsidR="00CE7E0D">
        <w:t xml:space="preserve">Cranial Nerve </w:t>
      </w:r>
      <w:r w:rsidR="00CE7E0D" w:rsidRPr="00CE7E0D">
        <w:t>V-ophthalmic branch)</w:t>
      </w:r>
      <w:r w:rsidR="00CE7E0D">
        <w:t xml:space="preserve"> </w:t>
      </w:r>
      <w:r>
        <w:br/>
      </w:r>
      <w:r w:rsidRPr="001062FF">
        <w:rPr>
          <w:i/>
        </w:rPr>
        <w:t>Note: Superior view but best seen in eye socket</w:t>
      </w:r>
      <w:r>
        <w:br/>
      </w:r>
      <w:r w:rsidR="00CE7E0D">
        <w:t>Note</w:t>
      </w:r>
      <w:r>
        <w:t xml:space="preserve"> 2: </w:t>
      </w:r>
      <w:r w:rsidR="00CE7E0D">
        <w:t>Some text list ophthalmic as V</w:t>
      </w:r>
      <w:r w:rsidR="00CE7E0D">
        <w:rPr>
          <w:vertAlign w:val="subscript"/>
        </w:rPr>
        <w:t>1</w:t>
      </w:r>
    </w:p>
    <w:p w:rsidR="00CE7E0D" w:rsidRPr="00CE7E0D" w:rsidRDefault="001062FF" w:rsidP="00CE7E0D">
      <w:pPr>
        <w:pStyle w:val="NormalWeb"/>
        <w:spacing w:before="0" w:beforeAutospacing="0" w:after="0" w:afterAutospacing="0"/>
      </w:pPr>
      <w:r>
        <w:br/>
        <w:t xml:space="preserve">E&amp;F. </w:t>
      </w:r>
      <w:r w:rsidR="00CE7E0D" w:rsidRPr="001062FF">
        <w:rPr>
          <w:b/>
        </w:rPr>
        <w:t xml:space="preserve">foramen </w:t>
      </w:r>
      <w:proofErr w:type="spellStart"/>
      <w:r w:rsidR="00CE7E0D" w:rsidRPr="001062FF">
        <w:rPr>
          <w:b/>
        </w:rPr>
        <w:t>ovale</w:t>
      </w:r>
      <w:proofErr w:type="spellEnd"/>
      <w:r w:rsidR="00CE7E0D" w:rsidRPr="00CE7E0D">
        <w:t xml:space="preserve"> </w:t>
      </w:r>
      <w:r>
        <w:t xml:space="preserve">and </w:t>
      </w:r>
      <w:r w:rsidR="00CE7E0D" w:rsidRPr="001062FF">
        <w:rPr>
          <w:b/>
        </w:rPr>
        <w:t xml:space="preserve">foramen </w:t>
      </w:r>
      <w:proofErr w:type="spellStart"/>
      <w:r w:rsidR="00CE7E0D" w:rsidRPr="001062FF">
        <w:rPr>
          <w:b/>
        </w:rPr>
        <w:t>rotundum</w:t>
      </w:r>
      <w:proofErr w:type="spellEnd"/>
      <w:r w:rsidR="00CE7E0D" w:rsidRPr="00CE7E0D">
        <w:t xml:space="preserve"> </w:t>
      </w:r>
      <w:r>
        <w:br/>
      </w:r>
      <w:r w:rsidR="00CE7E0D" w:rsidRPr="00CE7E0D">
        <w:t xml:space="preserve">(trigeminal nerve </w:t>
      </w:r>
      <w:r w:rsidR="00CE7E0D">
        <w:t xml:space="preserve">Cranial Nerve </w:t>
      </w:r>
      <w:r w:rsidR="00CE7E0D" w:rsidRPr="00CE7E0D">
        <w:t>V-maxillary and mandibular branch</w:t>
      </w:r>
      <w:r w:rsidR="00CE7E0D">
        <w:t>es</w:t>
      </w:r>
      <w:proofErr w:type="gramStart"/>
      <w:r w:rsidR="00CE7E0D" w:rsidRPr="00CE7E0D">
        <w:t>)</w:t>
      </w:r>
      <w:r w:rsidR="00CE7E0D">
        <w:t xml:space="preserve">  </w:t>
      </w:r>
      <w:proofErr w:type="gramEnd"/>
      <w:r w:rsidR="00915226">
        <w:br/>
      </w:r>
      <w:r w:rsidR="00915226" w:rsidRPr="00915226">
        <w:rPr>
          <w:i/>
        </w:rPr>
        <w:t xml:space="preserve">Note: Foramen </w:t>
      </w:r>
      <w:proofErr w:type="spellStart"/>
      <w:r w:rsidR="00915226" w:rsidRPr="00915226">
        <w:rPr>
          <w:i/>
        </w:rPr>
        <w:t>rotundum</w:t>
      </w:r>
      <w:proofErr w:type="spellEnd"/>
      <w:r w:rsidR="00915226" w:rsidRPr="00915226">
        <w:rPr>
          <w:i/>
        </w:rPr>
        <w:t xml:space="preserve"> can only been seen superior.</w:t>
      </w:r>
      <w:r w:rsidR="00915226">
        <w:t xml:space="preserve">  F. </w:t>
      </w:r>
      <w:proofErr w:type="spellStart"/>
      <w:r w:rsidR="00915226">
        <w:t>Ovale</w:t>
      </w:r>
      <w:proofErr w:type="spellEnd"/>
      <w:r w:rsidR="00915226">
        <w:t xml:space="preserve"> can be seen from superior and inferior</w:t>
      </w:r>
      <w:r w:rsidR="00915226">
        <w:br/>
      </w:r>
      <w:r w:rsidR="00CE7E0D">
        <w:t>Note</w:t>
      </w:r>
      <w:r w:rsidR="00915226">
        <w:t xml:space="preserve"> 2</w:t>
      </w:r>
      <w:r w:rsidR="00CE7E0D">
        <w:t xml:space="preserve">: Some text list </w:t>
      </w:r>
      <w:r w:rsidR="00CE7E0D">
        <w:t>maxillary</w:t>
      </w:r>
      <w:r w:rsidR="00CE7E0D">
        <w:t xml:space="preserve"> as V</w:t>
      </w:r>
      <w:r w:rsidR="00CE7E0D">
        <w:rPr>
          <w:vertAlign w:val="subscript"/>
        </w:rPr>
        <w:t xml:space="preserve">2 </w:t>
      </w:r>
      <w:r w:rsidR="00CE7E0D">
        <w:t xml:space="preserve">and mandibular as </w:t>
      </w:r>
      <w:r w:rsidR="00CE7E0D">
        <w:t>V</w:t>
      </w:r>
      <w:r w:rsidR="00CE7E0D">
        <w:rPr>
          <w:vertAlign w:val="subscript"/>
        </w:rPr>
        <w:t>3</w:t>
      </w:r>
    </w:p>
    <w:p w:rsidR="00915226" w:rsidRDefault="00915226" w:rsidP="00CE7E0D">
      <w:pPr>
        <w:pStyle w:val="NormalWeb"/>
        <w:spacing w:before="0" w:beforeAutospacing="0" w:after="0" w:afterAutospacing="0"/>
      </w:pPr>
    </w:p>
    <w:p w:rsidR="00CE7E0D" w:rsidRDefault="00915226" w:rsidP="00CE7E0D">
      <w:pPr>
        <w:pStyle w:val="NormalWeb"/>
        <w:spacing w:before="0" w:beforeAutospacing="0" w:after="0" w:afterAutospacing="0"/>
        <w:rPr>
          <w:i/>
        </w:rPr>
      </w:pPr>
      <w:r>
        <w:t xml:space="preserve">G. </w:t>
      </w:r>
      <w:r w:rsidR="00CE7E0D" w:rsidRPr="00915226">
        <w:rPr>
          <w:b/>
        </w:rPr>
        <w:t xml:space="preserve">internal </w:t>
      </w:r>
      <w:r w:rsidR="001062FF" w:rsidRPr="00915226">
        <w:rPr>
          <w:b/>
        </w:rPr>
        <w:t>auditory</w:t>
      </w:r>
      <w:r w:rsidR="001062FF" w:rsidRPr="00915226">
        <w:rPr>
          <w:b/>
        </w:rPr>
        <w:t xml:space="preserve"> </w:t>
      </w:r>
      <w:r w:rsidR="00CE7E0D" w:rsidRPr="00915226">
        <w:rPr>
          <w:b/>
        </w:rPr>
        <w:t>canal</w:t>
      </w:r>
      <w:r w:rsidR="001062FF" w:rsidRPr="00915226">
        <w:rPr>
          <w:b/>
        </w:rPr>
        <w:t xml:space="preserve">, aka internal </w:t>
      </w:r>
      <w:r w:rsidR="001062FF" w:rsidRPr="00915226">
        <w:rPr>
          <w:b/>
        </w:rPr>
        <w:t>acoustic</w:t>
      </w:r>
      <w:r w:rsidR="001062FF" w:rsidRPr="00915226">
        <w:rPr>
          <w:b/>
        </w:rPr>
        <w:t xml:space="preserve"> meatus</w:t>
      </w:r>
      <w:r w:rsidR="00CE7E0D" w:rsidRPr="00CE7E0D">
        <w:t xml:space="preserve"> (facial nerve </w:t>
      </w:r>
      <w:r w:rsidR="001062FF">
        <w:t xml:space="preserve">CN </w:t>
      </w:r>
      <w:proofErr w:type="spellStart"/>
      <w:r w:rsidR="00CE7E0D" w:rsidRPr="00CE7E0D">
        <w:t>VIl</w:t>
      </w:r>
      <w:proofErr w:type="spellEnd"/>
      <w:r w:rsidR="00CE7E0D" w:rsidRPr="00CE7E0D">
        <w:t xml:space="preserve">, vestibulocochlear nerve </w:t>
      </w:r>
      <w:r w:rsidR="001062FF">
        <w:t xml:space="preserve">CN </w:t>
      </w:r>
      <w:r w:rsidR="00CE7E0D" w:rsidRPr="00CE7E0D">
        <w:t xml:space="preserve">VIII) </w:t>
      </w:r>
      <w:r>
        <w:br/>
      </w:r>
      <w:r w:rsidRPr="00915226">
        <w:rPr>
          <w:i/>
        </w:rPr>
        <w:t>Note: Superior view only</w:t>
      </w:r>
      <w:r w:rsidR="001062FF">
        <w:br/>
      </w:r>
      <w:r>
        <w:br/>
        <w:t xml:space="preserve">H. </w:t>
      </w:r>
      <w:r w:rsidR="001062FF" w:rsidRPr="00915226">
        <w:rPr>
          <w:b/>
        </w:rPr>
        <w:t>external acoustic</w:t>
      </w:r>
      <w:r w:rsidR="001062FF" w:rsidRPr="00915226">
        <w:rPr>
          <w:b/>
        </w:rPr>
        <w:t xml:space="preserve"> meatus, aka external auditory</w:t>
      </w:r>
      <w:r w:rsidR="001062FF" w:rsidRPr="00915226">
        <w:rPr>
          <w:b/>
        </w:rPr>
        <w:t xml:space="preserve"> canal</w:t>
      </w:r>
      <w:r w:rsidR="001062FF">
        <w:t xml:space="preserve"> </w:t>
      </w:r>
      <w:r w:rsidR="001062FF">
        <w:br/>
      </w:r>
      <w:r w:rsidRPr="00915226">
        <w:rPr>
          <w:i/>
        </w:rPr>
        <w:t xml:space="preserve">Note: </w:t>
      </w:r>
      <w:r>
        <w:rPr>
          <w:i/>
        </w:rPr>
        <w:t>Lateral</w:t>
      </w:r>
      <w:r w:rsidRPr="00915226">
        <w:rPr>
          <w:i/>
        </w:rPr>
        <w:t xml:space="preserve"> view only</w:t>
      </w:r>
    </w:p>
    <w:p w:rsidR="00915226" w:rsidRPr="00CE7E0D" w:rsidRDefault="00915226" w:rsidP="00CE7E0D">
      <w:pPr>
        <w:pStyle w:val="NormalWeb"/>
        <w:spacing w:before="0" w:beforeAutospacing="0" w:after="0" w:afterAutospacing="0"/>
      </w:pPr>
    </w:p>
    <w:p w:rsidR="00CE7E0D" w:rsidRPr="00CE7E0D" w:rsidRDefault="00915226" w:rsidP="00CE7E0D">
      <w:pPr>
        <w:pStyle w:val="NormalWeb"/>
        <w:spacing w:before="0" w:beforeAutospacing="0" w:after="0" w:afterAutospacing="0"/>
      </w:pPr>
      <w:r>
        <w:lastRenderedPageBreak/>
        <w:t xml:space="preserve">I. </w:t>
      </w:r>
      <w:r w:rsidR="00CE7E0D" w:rsidRPr="00915226">
        <w:rPr>
          <w:b/>
        </w:rPr>
        <w:t>jugular foramen</w:t>
      </w:r>
      <w:r w:rsidR="00CE7E0D" w:rsidRPr="00CE7E0D">
        <w:t xml:space="preserve"> (glossopharyngeal nerve </w:t>
      </w:r>
      <w:r w:rsidR="001062FF">
        <w:t xml:space="preserve">CN </w:t>
      </w:r>
      <w:r w:rsidR="00CE7E0D" w:rsidRPr="00CE7E0D">
        <w:t xml:space="preserve">IX, </w:t>
      </w:r>
      <w:proofErr w:type="spellStart"/>
      <w:r w:rsidR="00CE7E0D" w:rsidRPr="00CE7E0D">
        <w:t>vagus</w:t>
      </w:r>
      <w:proofErr w:type="spellEnd"/>
      <w:r w:rsidR="00CE7E0D" w:rsidRPr="00CE7E0D">
        <w:t xml:space="preserve"> nerve </w:t>
      </w:r>
      <w:r w:rsidR="001062FF">
        <w:t xml:space="preserve">CN </w:t>
      </w:r>
      <w:r w:rsidR="00CE7E0D" w:rsidRPr="00CE7E0D">
        <w:t xml:space="preserve">X, accessory nerve </w:t>
      </w:r>
      <w:r w:rsidR="001062FF">
        <w:t xml:space="preserve">CN </w:t>
      </w:r>
      <w:r w:rsidR="00CE7E0D" w:rsidRPr="00CE7E0D">
        <w:t>XI, jugular veins</w:t>
      </w:r>
      <w:proofErr w:type="gramStart"/>
      <w:r w:rsidR="00CE7E0D" w:rsidRPr="00CE7E0D">
        <w:t>)</w:t>
      </w:r>
      <w:proofErr w:type="gramEnd"/>
      <w:r>
        <w:br/>
      </w:r>
      <w:r w:rsidRPr="00915226">
        <w:rPr>
          <w:i/>
        </w:rPr>
        <w:t xml:space="preserve">Note: Superior </w:t>
      </w:r>
      <w:r>
        <w:rPr>
          <w:i/>
        </w:rPr>
        <w:t xml:space="preserve">and inferior </w:t>
      </w:r>
      <w:r w:rsidRPr="00915226">
        <w:rPr>
          <w:i/>
        </w:rPr>
        <w:t xml:space="preserve">view </w:t>
      </w:r>
    </w:p>
    <w:p w:rsidR="00CE7E0D" w:rsidRDefault="00915226" w:rsidP="00CE7E0D">
      <w:pPr>
        <w:pStyle w:val="NormalWeb"/>
        <w:spacing w:before="0" w:beforeAutospacing="0" w:after="0" w:afterAutospacing="0"/>
      </w:pPr>
      <w:r>
        <w:t xml:space="preserve">J. </w:t>
      </w:r>
      <w:r w:rsidR="00CE7E0D" w:rsidRPr="00CE7E0D">
        <w:t xml:space="preserve">foramen magnum (accessory nerve </w:t>
      </w:r>
      <w:r w:rsidR="001062FF">
        <w:t xml:space="preserve">CN </w:t>
      </w:r>
      <w:r w:rsidR="00CE7E0D" w:rsidRPr="00CE7E0D">
        <w:t>XI, spinal cord, vertebral arteries)</w:t>
      </w:r>
    </w:p>
    <w:p w:rsidR="00915226" w:rsidRPr="00CE7E0D" w:rsidRDefault="00915226" w:rsidP="00CE7E0D">
      <w:pPr>
        <w:pStyle w:val="NormalWeb"/>
        <w:spacing w:before="0" w:beforeAutospacing="0" w:after="0" w:afterAutospacing="0"/>
      </w:pPr>
      <w:r w:rsidRPr="00915226">
        <w:rPr>
          <w:i/>
        </w:rPr>
        <w:t xml:space="preserve">Note: Superior </w:t>
      </w:r>
      <w:r>
        <w:rPr>
          <w:i/>
        </w:rPr>
        <w:t xml:space="preserve">and inferior </w:t>
      </w:r>
      <w:r w:rsidRPr="00915226">
        <w:rPr>
          <w:i/>
        </w:rPr>
        <w:t xml:space="preserve">view </w:t>
      </w:r>
    </w:p>
    <w:p w:rsidR="00915226" w:rsidRPr="00CE7E0D" w:rsidRDefault="00915226" w:rsidP="00915226">
      <w:pPr>
        <w:pStyle w:val="NormalWeb"/>
        <w:spacing w:before="0" w:beforeAutospacing="0" w:after="0" w:afterAutospacing="0"/>
      </w:pPr>
      <w:r>
        <w:br/>
        <w:t xml:space="preserve">K. </w:t>
      </w:r>
      <w:r w:rsidR="00CE7E0D" w:rsidRPr="00CE7E0D">
        <w:t xml:space="preserve">foramen </w:t>
      </w:r>
      <w:proofErr w:type="spellStart"/>
      <w:r w:rsidR="00CE7E0D" w:rsidRPr="00CE7E0D">
        <w:t>lacerum</w:t>
      </w:r>
      <w:proofErr w:type="spellEnd"/>
      <w:r w:rsidR="00CE7E0D" w:rsidRPr="00CE7E0D">
        <w:t xml:space="preserve"> </w:t>
      </w:r>
      <w:r w:rsidR="001062FF" w:rsidRPr="00CE7E0D">
        <w:t>(blood vessels</w:t>
      </w:r>
      <w:proofErr w:type="gramStart"/>
      <w:r w:rsidR="001062FF" w:rsidRPr="00CE7E0D">
        <w:t>)</w:t>
      </w:r>
      <w:proofErr w:type="gramEnd"/>
      <w:r>
        <w:br/>
      </w:r>
      <w:r w:rsidRPr="00915226">
        <w:rPr>
          <w:i/>
        </w:rPr>
        <w:t xml:space="preserve">Note: Superior </w:t>
      </w:r>
      <w:r>
        <w:rPr>
          <w:i/>
        </w:rPr>
        <w:t xml:space="preserve">and inferior </w:t>
      </w:r>
      <w:r w:rsidRPr="00915226">
        <w:rPr>
          <w:i/>
        </w:rPr>
        <w:t xml:space="preserve">view </w:t>
      </w:r>
    </w:p>
    <w:p w:rsidR="00915226" w:rsidRPr="00CE7E0D" w:rsidRDefault="00915226" w:rsidP="00915226">
      <w:pPr>
        <w:pStyle w:val="NormalWeb"/>
        <w:spacing w:before="0" w:beforeAutospacing="0" w:after="0" w:afterAutospacing="0"/>
      </w:pPr>
      <w:r>
        <w:br/>
        <w:t xml:space="preserve">L. </w:t>
      </w:r>
      <w:r w:rsidR="00CE7E0D" w:rsidRPr="00CE7E0D">
        <w:t xml:space="preserve">foramen </w:t>
      </w:r>
      <w:proofErr w:type="spellStart"/>
      <w:r w:rsidR="00CE7E0D" w:rsidRPr="00CE7E0D">
        <w:t>spinosum</w:t>
      </w:r>
      <w:proofErr w:type="spellEnd"/>
      <w:r w:rsidR="00CE7E0D" w:rsidRPr="00CE7E0D">
        <w:t xml:space="preserve"> (blood vessels</w:t>
      </w:r>
      <w:proofErr w:type="gramStart"/>
      <w:r w:rsidR="00CE7E0D" w:rsidRPr="00CE7E0D">
        <w:t>)</w:t>
      </w:r>
      <w:proofErr w:type="gramEnd"/>
      <w:r>
        <w:br/>
      </w:r>
      <w:r w:rsidRPr="00915226">
        <w:rPr>
          <w:i/>
        </w:rPr>
        <w:t xml:space="preserve">Note: Superior </w:t>
      </w:r>
      <w:r>
        <w:rPr>
          <w:i/>
        </w:rPr>
        <w:t xml:space="preserve">and inferior </w:t>
      </w:r>
      <w:r w:rsidRPr="00915226">
        <w:rPr>
          <w:i/>
        </w:rPr>
        <w:t xml:space="preserve">view </w:t>
      </w:r>
    </w:p>
    <w:p w:rsidR="00915226" w:rsidRPr="00CE7E0D" w:rsidRDefault="00915226" w:rsidP="00915226">
      <w:pPr>
        <w:pStyle w:val="NormalWeb"/>
        <w:spacing w:before="0" w:beforeAutospacing="0" w:after="0" w:afterAutospacing="0"/>
      </w:pPr>
      <w:r>
        <w:br/>
        <w:t xml:space="preserve">M. </w:t>
      </w:r>
      <w:r w:rsidR="00CE7E0D" w:rsidRPr="00CE7E0D">
        <w:t xml:space="preserve">hypoglossal canals (hypoglossal nerve </w:t>
      </w:r>
      <w:r w:rsidR="001062FF">
        <w:t xml:space="preserve">CN </w:t>
      </w:r>
      <w:r w:rsidR="00CE7E0D" w:rsidRPr="00CE7E0D">
        <w:t>XII</w:t>
      </w:r>
      <w:proofErr w:type="gramStart"/>
      <w:r w:rsidR="00CE7E0D" w:rsidRPr="00CE7E0D">
        <w:t>)</w:t>
      </w:r>
      <w:proofErr w:type="gramEnd"/>
      <w:r>
        <w:br/>
      </w:r>
      <w:r w:rsidRPr="00915226">
        <w:rPr>
          <w:i/>
        </w:rPr>
        <w:t xml:space="preserve">Note: Superior </w:t>
      </w:r>
      <w:r>
        <w:rPr>
          <w:i/>
        </w:rPr>
        <w:t xml:space="preserve">and inferior </w:t>
      </w:r>
      <w:r w:rsidRPr="00915226">
        <w:rPr>
          <w:i/>
        </w:rPr>
        <w:t xml:space="preserve">view </w:t>
      </w:r>
    </w:p>
    <w:p w:rsidR="00CE7E0D" w:rsidRDefault="00915226">
      <w:r>
        <w:br/>
        <w:t xml:space="preserve">N. </w:t>
      </w:r>
      <w:proofErr w:type="spellStart"/>
      <w:r w:rsidRPr="00CE7E0D">
        <w:rPr>
          <w:rFonts w:ascii="Times New Roman" w:hAnsi="Times New Roman" w:cs="Times New Roman"/>
          <w:sz w:val="24"/>
          <w:szCs w:val="24"/>
        </w:rPr>
        <w:t>stylomastoid</w:t>
      </w:r>
      <w:proofErr w:type="spellEnd"/>
      <w:r w:rsidRPr="00CE7E0D">
        <w:rPr>
          <w:rFonts w:ascii="Times New Roman" w:hAnsi="Times New Roman" w:cs="Times New Roman"/>
          <w:sz w:val="24"/>
          <w:szCs w:val="24"/>
        </w:rPr>
        <w:t xml:space="preserve"> foramen (facial nerve</w:t>
      </w:r>
      <w:r>
        <w:t xml:space="preserve"> CN VII</w:t>
      </w:r>
      <w:proofErr w:type="gramStart"/>
      <w:r w:rsidRPr="00CE7E0D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br/>
      </w:r>
      <w:r w:rsidRPr="00915226">
        <w:rPr>
          <w:i/>
        </w:rPr>
        <w:t xml:space="preserve">Note: </w:t>
      </w:r>
      <w:r>
        <w:rPr>
          <w:i/>
        </w:rPr>
        <w:t>I</w:t>
      </w:r>
      <w:r>
        <w:rPr>
          <w:i/>
        </w:rPr>
        <w:t xml:space="preserve">nferior </w:t>
      </w:r>
      <w:r w:rsidRPr="00915226">
        <w:rPr>
          <w:i/>
        </w:rPr>
        <w:t>view</w:t>
      </w:r>
      <w:r>
        <w:rPr>
          <w:i/>
        </w:rPr>
        <w:t xml:space="preserve"> only</w:t>
      </w:r>
    </w:p>
    <w:p w:rsidR="00CE7E0D" w:rsidRDefault="00CE7E0D"/>
    <w:p w:rsidR="00AB41EF" w:rsidRDefault="00B02196">
      <w:r>
        <w:rPr>
          <w:noProof/>
        </w:rPr>
        <w:drawing>
          <wp:inline distT="0" distB="0" distL="0" distR="0" wp14:anchorId="0BA3DACB" wp14:editId="63D853E3">
            <wp:extent cx="2676525" cy="26606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572" cy="26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0D" w:rsidRDefault="00B02196">
      <w:r>
        <w:t>External Auditory Meatus (aka External Acoustic Canal)</w:t>
      </w:r>
      <w:r w:rsidR="00CE7E0D">
        <w:t xml:space="preserve"> can only be seen from a lateral view</w:t>
      </w:r>
    </w:p>
    <w:p w:rsidR="00CE7E0D" w:rsidRDefault="00CE7E0D"/>
    <w:p w:rsidR="00CE7E0D" w:rsidRDefault="00915226">
      <w:r>
        <w:rPr>
          <w:noProof/>
        </w:rPr>
        <w:lastRenderedPageBreak/>
        <w:drawing>
          <wp:inline distT="0" distB="0" distL="0" distR="0" wp14:anchorId="443556A4" wp14:editId="75A99BE3">
            <wp:extent cx="5943600" cy="457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0D" w:rsidRDefault="00915226">
      <w:r w:rsidRPr="0091522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ranial Nerves &amp; Ho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243E2" id="Rectangle 3" o:spid="_x0000_s1026" alt="Cranial Nerves &amp; Ho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ZMsVbPAgAA2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B02196" w:rsidRDefault="00B02196">
      <w:r>
        <w:br/>
      </w:r>
      <w:r>
        <w:br/>
      </w:r>
    </w:p>
    <w:p w:rsidR="00B02196" w:rsidRDefault="00B02196"/>
    <w:p w:rsidR="00B02196" w:rsidRDefault="00B02196"/>
    <w:sectPr w:rsidR="00B0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EF" w:rsidRDefault="00A90EEF" w:rsidP="00CE7E0D">
      <w:pPr>
        <w:spacing w:after="0" w:line="240" w:lineRule="auto"/>
      </w:pPr>
      <w:r>
        <w:separator/>
      </w:r>
    </w:p>
  </w:endnote>
  <w:endnote w:type="continuationSeparator" w:id="0">
    <w:p w:rsidR="00A90EEF" w:rsidRDefault="00A90EEF" w:rsidP="00CE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EF" w:rsidRDefault="00A90EEF" w:rsidP="00CE7E0D">
      <w:pPr>
        <w:spacing w:after="0" w:line="240" w:lineRule="auto"/>
      </w:pPr>
      <w:r>
        <w:separator/>
      </w:r>
    </w:p>
  </w:footnote>
  <w:footnote w:type="continuationSeparator" w:id="0">
    <w:p w:rsidR="00A90EEF" w:rsidRDefault="00A90EEF" w:rsidP="00CE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96"/>
    <w:rsid w:val="001062FF"/>
    <w:rsid w:val="004C566D"/>
    <w:rsid w:val="00585183"/>
    <w:rsid w:val="00915226"/>
    <w:rsid w:val="00A90EEF"/>
    <w:rsid w:val="00B02196"/>
    <w:rsid w:val="00C0153E"/>
    <w:rsid w:val="00C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07D9"/>
  <w15:chartTrackingRefBased/>
  <w15:docId w15:val="{19E55172-88FC-488C-B857-D640DF9B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1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E0D"/>
  </w:style>
  <w:style w:type="paragraph" w:styleId="Footer">
    <w:name w:val="footer"/>
    <w:basedOn w:val="Normal"/>
    <w:link w:val="FooterChar"/>
    <w:uiPriority w:val="99"/>
    <w:unhideWhenUsed/>
    <w:rsid w:val="00CE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E0D"/>
  </w:style>
  <w:style w:type="paragraph" w:styleId="NormalWeb">
    <w:name w:val="Normal (Web)"/>
    <w:basedOn w:val="Normal"/>
    <w:uiPriority w:val="99"/>
    <w:semiHidden/>
    <w:unhideWhenUsed/>
    <w:rsid w:val="00CE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5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Peak</dc:creator>
  <cp:keywords/>
  <dc:description/>
  <cp:lastModifiedBy>Jennifer Peak</cp:lastModifiedBy>
  <cp:revision>1</cp:revision>
  <dcterms:created xsi:type="dcterms:W3CDTF">2023-11-28T14:30:00Z</dcterms:created>
  <dcterms:modified xsi:type="dcterms:W3CDTF">2023-11-28T19:44:00Z</dcterms:modified>
</cp:coreProperties>
</file>