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616F8636" w:rsidR="00917ABE" w:rsidRPr="00C77E24" w:rsidRDefault="009E6FD4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 xml:space="preserve">Secant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 xml:space="preserve"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37E2879F" w14:textId="77777777" w:rsidR="003F0005" w:rsidRDefault="00D06D17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function </w:t>
            </w:r>
          </w:p>
          <w:p w14:paraId="76FDC728" w14:textId="0FB73575" w:rsidR="00D06D17" w:rsidRDefault="00D06D17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4.84*x**3 + 3.59*x**2 + 2.86*x + 0.134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 xml:space="preserve"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65D08B8B" w14:textId="2E17A6F4" w:rsidR="00BB4785" w:rsidRDefault="00D06D17" w:rsidP="00D0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secant method to estimate the roots of the function using the initial estimates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>
              <w:rPr>
                <w:rFonts w:eastAsiaTheme="minorEastAsia"/>
              </w:rPr>
              <w:t xml:space="preserve">0.0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1.0</w:t>
            </w:r>
            <w:r>
              <w:t xml:space="preserve"> Continue for 150 iterations or until the approximate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undetermined</w:t>
            </w:r>
          </w:p>
          <w:p w14:paraId="47AA9EC0" w14:textId="2E509E2A" w:rsidR="00D42053" w:rsidRDefault="00D42053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524E0F5A" w14:textId="75F5B0D3" w:rsidR="000D5430" w:rsidRDefault="00917ABE" w:rsidP="000D543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0D5430">
              <w:t xml:space="preserve"> The formula of the </w:t>
            </w:r>
            <w:r w:rsidR="000D5430">
              <w:rPr>
                <w:b w:val="0"/>
                <w:bCs w:val="0"/>
              </w:rPr>
              <w:t xml:space="preserve">Secant </w:t>
            </w:r>
            <w:r w:rsidR="000D5430">
              <w:t>method is:</w:t>
            </w:r>
          </w:p>
          <w:p w14:paraId="17AFCDE2" w14:textId="77777777" w:rsidR="000D5430" w:rsidRDefault="00000000" w:rsidP="000D5430">
            <w:pPr>
              <w:pStyle w:val="ListParagraph"/>
              <w:shd w:val="clear" w:color="auto" w:fill="FFFFFF" w:themeFill="background1"/>
              <w:ind w:left="36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E7A16F1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 w:val="0"/>
                <w:bCs w:val="0"/>
              </w:rPr>
            </w:pPr>
          </w:p>
          <w:p w14:paraId="3CCEEC19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1.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69445F09" w14:textId="7DA3878B" w:rsidR="000D5430" w:rsidRDefault="00000000" w:rsidP="00FB51AE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B51AE">
              <w:rPr>
                <w:rFonts w:eastAsiaTheme="minorEastAsia"/>
              </w:rPr>
              <w:t xml:space="preserve">0.0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B51AE">
              <w:rPr>
                <w:rFonts w:eastAsiaTheme="minorEastAsia"/>
              </w:rPr>
              <w:t xml:space="preserve">0.13400</w:t>
            </w:r>
          </w:p>
          <w:p w14:paraId="7EFEC1F2" w14:textId="7C1FD257" w:rsidR="000D5430" w:rsidRDefault="00000000" w:rsidP="00FB51AE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B51AE">
              <w:rPr>
                <w:rFonts w:eastAsiaTheme="minorEastAsia"/>
              </w:rPr>
              <w:t xml:space="preserve">1.0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B51AE">
              <w:rPr>
                <w:rFonts w:eastAsiaTheme="minorEastAsia"/>
              </w:rPr>
              <w:t xml:space="preserve">11.42400</w:t>
            </w:r>
          </w:p>
          <w:p w14:paraId="0E634D6A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29D8F96" w14:textId="77777777" w:rsidR="000D5430" w:rsidRDefault="000000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19A2A2F" w14:textId="2154A9CF" w:rsidR="000D5430" w:rsidRDefault="00000000" w:rsidP="000E770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2sol"/>
                <w:tag w:val="hole"/>
                <w:id w:val="103462647"/>
                <w:placeholder>
                  <w:docPart w:val="00E37A095DB944DEAC49D42BBA752B98"/>
                </w:placeholder>
              </w:sdtPr>
              <w:sdtContent>
                <m:oMath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1.0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11.42400*(0.0-1.0)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0.13400-11.42400</m:t>
                      </m:r>
                    </m:den>
                  </m:f>
                </m:oMath>
              </w:sdtContent>
            </w:sdt>
            <w:r w:rsidR="00F7501D">
              <w:rPr>
                <w:rFonts w:eastAsiaTheme="minorEastAsia"/>
              </w:rPr>
              <w:t xml:space="preserve"> =-0.01187</w:t>
            </w:r>
          </w:p>
          <w:p w14:paraId="288DA9A3" w14:textId="77777777" w:rsidR="00115687" w:rsidRDefault="00115687" w:rsidP="000E770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03FD382" w14:textId="5803C2D7" w:rsidR="00115687" w:rsidRDefault="00115687" w:rsidP="000E770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=---</w:t>
            </w:r>
          </w:p>
          <w:p w14:paraId="0F0C6826" w14:textId="59415A84" w:rsidR="000D5430" w:rsidRDefault="000D5430" w:rsidP="00F7501D">
            <w:pPr>
              <w:shd w:val="clear" w:color="auto" w:fill="FFFFFF" w:themeFill="background1"/>
              <w:rPr>
                <w:rFonts w:eastAsiaTheme="minorEastAsia"/>
                <w:b w:val="0"/>
                <w:bCs w:val="0"/>
              </w:rPr>
            </w:pPr>
            <w:r w:rsidRPr="00F7501D">
              <w:rPr>
                <w:rFonts w:eastAsiaTheme="minorEastAsia"/>
              </w:rPr>
              <w:t xml:space="preserve">   </w:t>
            </w:r>
          </w:p>
          <w:p w14:paraId="4B939F04" w14:textId="77777777" w:rsidR="00115687" w:rsidRPr="00F7501D" w:rsidRDefault="00115687" w:rsidP="00F7501D">
            <w:pPr>
              <w:shd w:val="clear" w:color="auto" w:fill="FFFFFF" w:themeFill="background1"/>
            </w:pPr>
          </w:p>
          <w:p w14:paraId="6A042962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3CB47B8E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72F4C016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2.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27A1377" w14:textId="55CA1A1C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 xml:space="preserve">1.0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7501D">
              <w:rPr>
                <w:rFonts w:eastAsiaTheme="minorEastAsia"/>
              </w:rPr>
              <w:t xml:space="preserve">11.42400</w:t>
            </w:r>
          </w:p>
          <w:p w14:paraId="10497F4B" w14:textId="3479E7CA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 xml:space="preserve">-0.01187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F7501D">
              <w:rPr>
                <w:rFonts w:eastAsiaTheme="minorEastAsia"/>
              </w:rPr>
              <w:t xml:space="preserve">0.10055</w:t>
            </w:r>
          </w:p>
          <w:p w14:paraId="6EA52986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A1119CE" w14:textId="1D13F2C1" w:rsidR="00F7501D" w:rsidRDefault="00000000" w:rsidP="0006050E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F7501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2sol"/>
                <w:tag w:val="hole"/>
                <w:id w:val="1285779645"/>
                <w:placeholder>
                  <w:docPart w:val="EDC5E00E0879469FBFC3C681A0DE9864"/>
                </w:placeholder>
              </w:sdtPr>
              <w:sdtContent>
                <m:oMath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-0.01187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0.10055*(1.0--0.01187)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11.42400-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0.10055</m:t>
                      </m:r>
                    </m:den>
                  </m:f>
                </m:oMath>
              </w:sdtContent>
            </w:sdt>
            <w:r w:rsidR="00F7501D">
              <w:rPr>
                <w:rFonts w:eastAsiaTheme="minorEastAsia"/>
              </w:rPr>
              <w:t xml:space="preserve"> =-0.02085</w:t>
            </w:r>
          </w:p>
          <w:p w14:paraId="4311FC63" w14:textId="07B7D78F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 xml:space="preserve">-0.02085</w:t>
            </w:r>
          </w:p>
          <w:p w14:paraId="02C41201" w14:textId="58D1AD99" w:rsidR="000D5430" w:rsidRDefault="000D5430" w:rsidP="00F7501D">
            <w:pPr>
              <w:shd w:val="clear" w:color="auto" w:fill="FFFFFF" w:themeFill="background1"/>
              <w:rPr>
                <w:b w:val="0"/>
                <w:bCs w:val="0"/>
              </w:rPr>
            </w:pPr>
            <w:r w:rsidRPr="00F7501D">
              <w:rPr>
                <w:rFonts w:eastAsiaTheme="minorEastAsia"/>
              </w:rPr>
              <w:t xml:space="preserve">   </w:t>
            </w:r>
          </w:p>
          <w:p w14:paraId="36F37141" w14:textId="6731A9F8" w:rsidR="000D5430" w:rsidRDefault="00000000" w:rsidP="00F7501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0D5430">
              <w:rPr>
                <w:rFonts w:eastAsiaTheme="minorEastAsia"/>
              </w:rPr>
              <w:t xml:space="preserve"> </w:t>
            </w:r>
            <w:r w:rsidR="00F7501D">
              <w:rPr>
                <w:rFonts w:eastAsiaTheme="minorEastAsia"/>
              </w:rPr>
              <w:t xml:space="preserve">=43.08661</w:t>
            </w:r>
            <w:r w:rsidR="000D5430">
              <w:rPr>
                <w:rFonts w:eastAsiaTheme="minorEastAsia"/>
              </w:rPr>
              <w:t xml:space="preserve">   </w:t>
            </w:r>
          </w:p>
          <w:p w14:paraId="344C89A2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7748CD1C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3.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EF1B364" w14:textId="29A15B0D" w:rsidR="000D5430" w:rsidRDefault="00000000" w:rsidP="0093250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932500">
              <w:rPr>
                <w:rFonts w:eastAsiaTheme="minorEastAsia"/>
              </w:rPr>
              <w:t xml:space="preserve">-0.01187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932500">
              <w:rPr>
                <w:rFonts w:eastAsiaTheme="minorEastAsia"/>
              </w:rPr>
              <w:t xml:space="preserve">0.10055</w:t>
            </w:r>
          </w:p>
          <w:p w14:paraId="597BE5DC" w14:textId="3198985C" w:rsidR="000D5430" w:rsidRDefault="00000000" w:rsidP="0093250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r w:rsidR="00932500">
              <w:rPr>
                <w:rFonts w:eastAsiaTheme="minorEastAsia"/>
              </w:rPr>
              <w:t xml:space="preserve">-0.02085</w:t>
            </w:r>
            <w:r w:rsidR="000D5430">
              <w:rPr>
                <w:rFonts w:eastAsiaTheme="minorEastAsia"/>
              </w:rPr>
              <w:tab/>
            </w:r>
            <w:r w:rsidR="000D5430">
              <w:rPr>
                <w:rFonts w:eastAsiaTheme="minorEastAsia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932500">
              <w:rPr>
                <w:rFonts w:eastAsiaTheme="minorEastAsia"/>
              </w:rPr>
              <w:t xml:space="preserve">0.07587</w:t>
            </w:r>
          </w:p>
          <w:p w14:paraId="012DFD4C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C5AEDF3" w14:textId="77777777" w:rsidR="000D5430" w:rsidRPr="00DE6C47" w:rsidRDefault="000000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658EEE96" w14:textId="77777777" w:rsidR="00DE6C47" w:rsidRDefault="00DE6C47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7677CF7" w14:textId="1EDEFEC9" w:rsidR="000D5430" w:rsidRDefault="000000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0D5430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4sol"/>
                <w:tag w:val="hole"/>
                <w:id w:val="280384075"/>
                <w:placeholder>
                  <w:docPart w:val="CAEFE4D160F24DF7A097EC0199614219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2sol"/>
                    <w:tag w:val="hole"/>
                    <w:id w:val="-2052442613"/>
                    <w:placeholder>
                      <w:docPart w:val="302CF3D89C9843E89B6F26039E8A1F7A"/>
                    </w:placeholder>
                  </w:sdtPr>
                  <w:sdtContent>
                    <m:oMath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-0.02085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0.07587*(-0.01187--0.02085)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0.10055-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0.07587</m:t>
                          </m:r>
                        </m:den>
                      </m:f>
                    </m:oMath>
                  </w:sdtContent>
                </w:sdt>
                <w:r w:rsidR="00932500">
                  <w:rPr>
                    <w:rFonts w:eastAsiaTheme="minorEastAsia"/>
                  </w:rPr>
                  <w:t xml:space="preserve"> =-0.04848</w:t>
                </w:r>
              </w:sdtContent>
            </w:sdt>
          </w:p>
          <w:p w14:paraId="39BB672D" w14:textId="5412BB2D" w:rsidR="000D5430" w:rsidRPr="00932500" w:rsidRDefault="000D5430" w:rsidP="00932500">
            <w:pPr>
              <w:shd w:val="clear" w:color="auto" w:fill="FFFFFF" w:themeFill="background1"/>
            </w:pPr>
            <w:r w:rsidRPr="00932500">
              <w:rPr>
                <w:rFonts w:eastAsiaTheme="minorEastAsia"/>
              </w:rPr>
              <w:t xml:space="preserve">   </w:t>
            </w:r>
          </w:p>
          <w:p w14:paraId="6571ECA2" w14:textId="3014A48C" w:rsidR="000D5430" w:rsidRDefault="00000000" w:rsidP="0093250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0D5430">
              <w:rPr>
                <w:rFonts w:eastAsiaTheme="minorEastAsia"/>
              </w:rPr>
              <w:t xml:space="preserve"> </w:t>
            </w:r>
            <w:r w:rsidR="00932500">
              <w:rPr>
                <w:rFonts w:eastAsiaTheme="minorEastAsia"/>
              </w:rPr>
              <w:t xml:space="preserve">=56.98359</w:t>
            </w:r>
            <w:r w:rsidR="000D5430">
              <w:rPr>
                <w:rFonts w:eastAsiaTheme="minorEastAsia"/>
              </w:rPr>
              <w:t xml:space="preserve">   </w:t>
            </w:r>
          </w:p>
          <w:p w14:paraId="5E8FE109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0B8FC79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7B5222E" w14:textId="77777777" w:rsidR="00932500" w:rsidRDefault="009325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AECEB4C" w14:textId="77777777" w:rsidR="00932500" w:rsidRDefault="009325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8664D5C" w14:textId="77777777" w:rsidR="00932500" w:rsidRDefault="00932500" w:rsidP="00932500">
            <w:pPr>
              <w:pStyle w:val="ListParagraph"/>
              <w:shd w:val="clear" w:color="auto" w:fill="FFFFFF" w:themeFill="background1"/>
            </w:pPr>
            <w:r>
              <w:t xml:space="preserve">Then, the root of the function after achieving the required conditions </w:t>
            </w:r>
            <w:proofErr w:type="gramStart"/>
            <w:r>
              <w:t>is :</w:t>
            </w:r>
            <w:proofErr w:type="gramEnd"/>
          </w:p>
          <w:p w14:paraId="67B2AF5E" w14:textId="668B6E69" w:rsidR="00932500" w:rsidRDefault="00932500" w:rsidP="00DE6C47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r w:rsidR="00DE6C47">
              <w:rPr>
                <w:rFonts w:eastAsiaTheme="minorEastAsia"/>
              </w:rPr>
              <w:t xml:space="preserve">nan</w:t>
            </w:r>
          </w:p>
          <w:p w14:paraId="15DCF316" w14:textId="77777777" w:rsidR="00932500" w:rsidRDefault="00932500" w:rsidP="000D5430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3BA7E81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67166970" w14:textId="77777777" w:rsidR="000D5430" w:rsidRDefault="000D5430" w:rsidP="000D5430">
            <w:pPr>
              <w:pStyle w:val="ListParagraph"/>
              <w:shd w:val="clear" w:color="auto" w:fill="FFFFFF" w:themeFill="background1"/>
              <w:ind w:left="2520"/>
              <w:rPr>
                <w:rFonts w:eastAsiaTheme="minorEastAsia"/>
              </w:rPr>
            </w:pPr>
          </w:p>
          <w:p w14:paraId="0D15F219" w14:textId="15F027EF" w:rsidR="00917ABE" w:rsidRPr="009E6FD4" w:rsidRDefault="00917ABE" w:rsidP="009E6FD4">
            <w:pPr>
              <w:shd w:val="clear" w:color="auto" w:fill="FFFFFF" w:themeFill="background1"/>
            </w:pPr>
          </w:p>
        </w:tc>
      </w:tr>
    </w:tbl>
    <w:p w14:paraId="551EC4EE" w14:textId="5A6D3AAA" w:rsidR="00973C1C" w:rsidRDefault="00973C1C"/>
    <w:p w14:paraId="2B707196" w14:textId="67B99E13" w:rsidR="00AF732B" w:rsidRDefault="00AF732B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t>iteration</w:t>
            </w:r>
          </w:p>
        </w:tc>
        <w:tc>
          <w:tcPr>
            <w:tcW w:type="dxa" w:w="1129"/>
          </w:tcPr>
          <w:p>
            <w:r>
              <w:t>Xi-1</w:t>
            </w:r>
          </w:p>
        </w:tc>
        <w:tc>
          <w:tcPr>
            <w:tcW w:type="dxa" w:w="1129"/>
          </w:tcPr>
          <w:p>
            <w:r>
              <w:t>Xi</w:t>
            </w:r>
          </w:p>
        </w:tc>
        <w:tc>
          <w:tcPr>
            <w:tcW w:type="dxa" w:w="1129"/>
          </w:tcPr>
          <w:p>
            <w:r>
              <w:t>Xi+1</w:t>
            </w:r>
          </w:p>
        </w:tc>
        <w:tc>
          <w:tcPr>
            <w:tcW w:type="dxa" w:w="1129"/>
          </w:tcPr>
          <w:p>
            <w:r>
              <w:t>f(Xi-1)</w:t>
            </w:r>
          </w:p>
        </w:tc>
        <w:tc>
          <w:tcPr>
            <w:tcW w:type="dxa" w:w="1129"/>
          </w:tcPr>
          <w:p>
            <w:r>
              <w:t>f(Xi)</w:t>
            </w:r>
          </w:p>
        </w:tc>
        <w:tc>
          <w:tcPr>
            <w:tcW w:type="dxa" w:w="1129"/>
          </w:tcPr>
          <w:p>
            <w:r>
              <w:t>Et(%)</w:t>
            </w:r>
          </w:p>
        </w:tc>
        <w:tc>
          <w:tcPr>
            <w:tcW w:type="dxa" w:w="1129"/>
          </w:tcPr>
          <w:p>
            <w:r>
              <w:t>Ea(%)</w:t>
            </w:r>
          </w:p>
        </w:tc>
      </w:tr>
      <w:tr>
        <w:tc>
          <w:tcPr>
            <w:tcW w:type="dxa" w:w="1129"/>
          </w:tcPr>
          <w:p>
            <w:r>
              <w:t>0</w:t>
            </w:r>
          </w:p>
        </w:tc>
        <w:tc>
          <w:tcPr>
            <w:tcW w:type="dxa" w:w="1129"/>
          </w:tcPr>
          <w:p>
            <w:r>
              <w:t>0.0</w:t>
            </w:r>
          </w:p>
        </w:tc>
        <w:tc>
          <w:tcPr>
            <w:tcW w:type="dxa" w:w="1129"/>
          </w:tcPr>
          <w:p>
            <w:r>
              <w:t>1.0</w:t>
            </w:r>
          </w:p>
        </w:tc>
        <w:tc>
          <w:tcPr>
            <w:tcW w:type="dxa" w:w="1129"/>
          </w:tcPr>
          <w:p>
            <w:r>
              <w:t>-0.0118689105403011</w:t>
            </w:r>
          </w:p>
        </w:tc>
        <w:tc>
          <w:tcPr>
            <w:tcW w:type="dxa" w:w="1129"/>
          </w:tcPr>
          <w:p>
            <w:r>
              <w:t>0.134000000000000</w:t>
            </w:r>
          </w:p>
        </w:tc>
        <w:tc>
          <w:tcPr>
            <w:tcW w:type="dxa" w:w="1129"/>
          </w:tcPr>
          <w:p>
            <w:r>
              <w:t>11.4240000000000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---</w:t>
            </w:r>
          </w:p>
        </w:tc>
      </w:tr>
      <w:tr>
        <w:tc>
          <w:tcPr>
            <w:tcW w:type="dxa" w:w="1129"/>
          </w:tcPr>
          <w:p>
            <w:r>
              <w:t>1</w:t>
            </w:r>
          </w:p>
        </w:tc>
        <w:tc>
          <w:tcPr>
            <w:tcW w:type="dxa" w:w="1129"/>
          </w:tcPr>
          <w:p>
            <w:r>
              <w:t>1.0</w:t>
            </w:r>
          </w:p>
        </w:tc>
        <w:tc>
          <w:tcPr>
            <w:tcW w:type="dxa" w:w="1129"/>
          </w:tcPr>
          <w:p>
            <w:r>
              <w:t>-0.0118689105403011</w:t>
            </w:r>
          </w:p>
        </w:tc>
        <w:tc>
          <w:tcPr>
            <w:tcW w:type="dxa" w:w="1129"/>
          </w:tcPr>
          <w:p>
            <w:r>
              <w:t>-0.02085433659077298</w:t>
            </w:r>
          </w:p>
        </w:tc>
        <w:tc>
          <w:tcPr>
            <w:tcW w:type="dxa" w:w="1129"/>
          </w:tcPr>
          <w:p>
            <w:r>
              <w:t>11.4240000000000</w:t>
            </w:r>
          </w:p>
        </w:tc>
        <w:tc>
          <w:tcPr>
            <w:tcW w:type="dxa" w:w="1129"/>
          </w:tcPr>
          <w:p>
            <w:r>
              <w:t>0.100552550468068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43.0866070055062</w:t>
            </w:r>
          </w:p>
        </w:tc>
      </w:tr>
      <w:tr>
        <w:tc>
          <w:tcPr>
            <w:tcW w:type="dxa" w:w="1129"/>
          </w:tcPr>
          <w:p>
            <w:r>
              <w:t>2</w:t>
            </w:r>
          </w:p>
        </w:tc>
        <w:tc>
          <w:tcPr>
            <w:tcW w:type="dxa" w:w="1129"/>
          </w:tcPr>
          <w:p>
            <w:r>
              <w:t>-0.0118689105403011</w:t>
            </w:r>
          </w:p>
        </w:tc>
        <w:tc>
          <w:tcPr>
            <w:tcW w:type="dxa" w:w="1129"/>
          </w:tcPr>
          <w:p>
            <w:r>
              <w:t>-0.02085433659077298</w:t>
            </w:r>
          </w:p>
        </w:tc>
        <w:tc>
          <w:tcPr>
            <w:tcW w:type="dxa" w:w="1129"/>
          </w:tcPr>
          <w:p>
            <w:r>
              <w:t>-0.04847996000594543</w:t>
            </w:r>
          </w:p>
        </w:tc>
        <w:tc>
          <w:tcPr>
            <w:tcW w:type="dxa" w:w="1129"/>
          </w:tcPr>
          <w:p>
            <w:r>
              <w:t>0.100552550468068</w:t>
            </w:r>
          </w:p>
        </w:tc>
        <w:tc>
          <w:tcPr>
            <w:tcW w:type="dxa" w:w="1129"/>
          </w:tcPr>
          <w:p>
            <w:r>
              <w:t>0.0758740034281914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56.98359365763612</w:t>
            </w:r>
          </w:p>
        </w:tc>
      </w:tr>
      <w:tr>
        <w:tc>
          <w:tcPr>
            <w:tcW w:type="dxa" w:w="1129"/>
          </w:tcPr>
          <w:p>
            <w:r>
              <w:t>3</w:t>
            </w:r>
          </w:p>
        </w:tc>
        <w:tc>
          <w:tcPr>
            <w:tcW w:type="dxa" w:w="1129"/>
          </w:tcPr>
          <w:p>
            <w:r>
              <w:t>-0.02085433659077298</w:t>
            </w:r>
          </w:p>
        </w:tc>
        <w:tc>
          <w:tcPr>
            <w:tcW w:type="dxa" w:w="1129"/>
          </w:tcPr>
          <w:p>
            <w:r>
              <w:t>-0.04847996000594543</w:t>
            </w:r>
          </w:p>
        </w:tc>
        <w:tc>
          <w:tcPr>
            <w:tcW w:type="dxa" w:w="1129"/>
          </w:tcPr>
          <w:p>
            <w:r>
              <w:t>-0.04970965255254001</w:t>
            </w:r>
          </w:p>
        </w:tc>
        <w:tc>
          <w:tcPr>
            <w:tcW w:type="dxa" w:w="1129"/>
          </w:tcPr>
          <w:p>
            <w:r>
              <w:t>0.0758740034281914</w:t>
            </w:r>
          </w:p>
        </w:tc>
        <w:tc>
          <w:tcPr>
            <w:tcW w:type="dxa" w:w="1129"/>
          </w:tcPr>
          <w:p>
            <w:r>
              <w:t>0.00323343180922234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2.47375003334588</w:t>
            </w:r>
          </w:p>
        </w:tc>
      </w:tr>
      <w:tr>
        <w:tc>
          <w:tcPr>
            <w:tcW w:type="dxa" w:w="1129"/>
          </w:tcPr>
          <w:p>
            <w:r>
              <w:t>4</w:t>
            </w:r>
          </w:p>
        </w:tc>
        <w:tc>
          <w:tcPr>
            <w:tcW w:type="dxa" w:w="1129"/>
          </w:tcPr>
          <w:p>
            <w:r>
              <w:t>-0.04847996000594543</w:t>
            </w:r>
          </w:p>
        </w:tc>
        <w:tc>
          <w:tcPr>
            <w:tcW w:type="dxa" w:w="1129"/>
          </w:tcPr>
          <w:p>
            <w:r>
              <w:t>-0.04970965255254001</w:t>
            </w:r>
          </w:p>
        </w:tc>
        <w:tc>
          <w:tcPr>
            <w:tcW w:type="dxa" w:w="1129"/>
          </w:tcPr>
          <w:p>
            <w:r>
              <w:t>-0.04975171359185819</w:t>
            </w:r>
          </w:p>
        </w:tc>
        <w:tc>
          <w:tcPr>
            <w:tcW w:type="dxa" w:w="1129"/>
          </w:tcPr>
          <w:p>
            <w:r>
              <w:t>0.00323343180922234</w:t>
            </w:r>
          </w:p>
        </w:tc>
        <w:tc>
          <w:tcPr>
            <w:tcW w:type="dxa" w:w="1129"/>
          </w:tcPr>
          <w:p>
            <w:r>
              <w:t>0.000106940136805483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0.08454189068387558</w:t>
            </w:r>
          </w:p>
        </w:tc>
      </w:tr>
      <w:tr>
        <w:tc>
          <w:tcPr>
            <w:tcW w:type="dxa" w:w="1129"/>
          </w:tcPr>
          <w:p>
            <w:r>
              <w:t>5</w:t>
            </w:r>
          </w:p>
        </w:tc>
        <w:tc>
          <w:tcPr>
            <w:tcW w:type="dxa" w:w="1129"/>
          </w:tcPr>
          <w:p>
            <w:r>
              <w:t>-0.04970965255254001</w:t>
            </w:r>
          </w:p>
        </w:tc>
        <w:tc>
          <w:tcPr>
            <w:tcW w:type="dxa" w:w="1129"/>
          </w:tcPr>
          <w:p>
            <w:r>
              <w:t>-0.04975171359185819</w:t>
            </w:r>
          </w:p>
        </w:tc>
        <w:tc>
          <w:tcPr>
            <w:tcW w:type="dxa" w:w="1129"/>
          </w:tcPr>
          <w:p>
            <w:r>
              <w:t>-0.049751774143835026</w:t>
            </w:r>
          </w:p>
        </w:tc>
        <w:tc>
          <w:tcPr>
            <w:tcW w:type="dxa" w:w="1129"/>
          </w:tcPr>
          <w:p>
            <w:r>
              <w:t>0.000106940136805483</w:t>
            </w:r>
          </w:p>
        </w:tc>
        <w:tc>
          <w:tcPr>
            <w:tcW w:type="dxa" w:w="1129"/>
          </w:tcPr>
          <w:p>
            <w:r>
              <w:t>1.53732005070406e-7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0.00012170817599459097</w:t>
            </w:r>
          </w:p>
        </w:tc>
      </w:tr>
      <w:tr>
        <w:tc>
          <w:tcPr>
            <w:tcW w:type="dxa" w:w="1129"/>
          </w:tcPr>
          <w:p>
            <w:r>
              <w:t>6</w:t>
            </w:r>
          </w:p>
        </w:tc>
        <w:tc>
          <w:tcPr>
            <w:tcW w:type="dxa" w:w="1129"/>
          </w:tcPr>
          <w:p>
            <w:r>
              <w:t>-0.04975171359185819</w:t>
            </w:r>
          </w:p>
        </w:tc>
        <w:tc>
          <w:tcPr>
            <w:tcW w:type="dxa" w:w="1129"/>
          </w:tcPr>
          <w:p>
            <w:r>
              <w:t>-0.049751774143835026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1.53732005070406e-7</w:t>
            </w:r>
          </w:p>
        </w:tc>
        <w:tc>
          <w:tcPr>
            <w:tcW w:type="dxa" w:w="1129"/>
          </w:tcPr>
          <w:p>
            <w:r>
              <w:t>7.31448235313792e-12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5.7910849938414254e-09</w:t>
            </w:r>
          </w:p>
        </w:tc>
      </w:tr>
      <w:tr>
        <w:tc>
          <w:tcPr>
            <w:tcW w:type="dxa" w:w="1129"/>
          </w:tcPr>
          <w:p>
            <w:r>
              <w:t>7</w:t>
            </w:r>
          </w:p>
        </w:tc>
        <w:tc>
          <w:tcPr>
            <w:tcW w:type="dxa" w:w="1129"/>
          </w:tcPr>
          <w:p>
            <w:r>
              <w:t>-0.049751774143835026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7.31448235313792e-12</w:t>
            </w:r>
          </w:p>
        </w:tc>
        <w:tc>
          <w:tcPr>
            <w:tcW w:type="dxa" w:w="1129"/>
          </w:tcPr>
          <w:p>
            <w:r>
              <w:t>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0.0</w:t>
            </w:r>
          </w:p>
        </w:tc>
      </w:tr>
      <w:tr>
        <w:tc>
          <w:tcPr>
            <w:tcW w:type="dxa" w:w="1129"/>
          </w:tcPr>
          <w:p>
            <w:r>
              <w:t>8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0</w:t>
            </w:r>
          </w:p>
        </w:tc>
        <w:tc>
          <w:tcPr>
            <w:tcW w:type="dxa" w:w="1129"/>
          </w:tcPr>
          <w:p>
            <w:r>
              <w:t>0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</w:t>
            </w:r>
          </w:p>
        </w:tc>
        <w:tc>
          <w:tcPr>
            <w:tcW w:type="dxa" w:w="1129"/>
          </w:tcPr>
          <w:p>
            <w:r>
              <w:t>-0.04975177414671619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29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39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49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59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69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79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89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99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109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119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129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139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141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142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143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144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145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146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147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148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149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  <w:tr>
        <w:tc>
          <w:tcPr>
            <w:tcW w:type="dxa" w:w="1129"/>
          </w:tcPr>
          <w:p>
            <w:r>
              <w:t>150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nan</w:t>
            </w:r>
          </w:p>
        </w:tc>
        <w:tc>
          <w:tcPr>
            <w:tcW w:type="dxa" w:w="1129"/>
          </w:tcPr>
          <w:p>
            <w:r>
              <w:t>---</w:t>
            </w:r>
          </w:p>
        </w:tc>
        <w:tc>
          <w:tcPr>
            <w:tcW w:type="dxa" w:w="1129"/>
          </w:tcPr>
          <w:p>
            <w:r>
              <w:t>nan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a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8F11" w14:textId="77777777" w:rsidR="002D3E0A" w:rsidRDefault="002D3E0A" w:rsidP="0093355B">
      <w:pPr>
        <w:spacing w:after="0" w:line="240" w:lineRule="auto"/>
      </w:pPr>
      <w:r>
        <w:separator/>
      </w:r>
    </w:p>
  </w:endnote>
  <w:endnote w:type="continuationSeparator" w:id="0">
    <w:p w14:paraId="6E39564F" w14:textId="77777777" w:rsidR="002D3E0A" w:rsidRDefault="002D3E0A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DE6C47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DE6C47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6B00" w14:textId="77777777" w:rsidR="002D3E0A" w:rsidRDefault="002D3E0A" w:rsidP="0093355B">
      <w:pPr>
        <w:spacing w:after="0" w:line="240" w:lineRule="auto"/>
      </w:pPr>
      <w:r>
        <w:separator/>
      </w:r>
    </w:p>
  </w:footnote>
  <w:footnote w:type="continuationSeparator" w:id="0">
    <w:p w14:paraId="6D49624B" w14:textId="77777777" w:rsidR="002D3E0A" w:rsidRDefault="002D3E0A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5D73AD97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E6FD4">
          <w:rPr>
            <w:rFonts w:asciiTheme="majorBidi" w:hAnsiTheme="majorBidi"/>
            <w:kern w:val="0"/>
            <w:highlight w:val="yellow"/>
            <w14:ligatures w14:val="none"/>
          </w:rPr>
          <w:t xml:space="preserve">Chapter 2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9E6FD4" w:rsidRPr="009E6FD4">
      <w:rPr>
        <w:highlight w:val="yellow"/>
      </w:rPr>
      <w:t xml:space="preserve">Secant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3AAF"/>
    <w:multiLevelType w:val="hybridMultilevel"/>
    <w:tmpl w:val="22380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0099311">
    <w:abstractNumId w:val="2"/>
  </w:num>
  <w:num w:numId="2" w16cid:durableId="1839493616">
    <w:abstractNumId w:val="0"/>
  </w:num>
  <w:num w:numId="3" w16cid:durableId="460655718">
    <w:abstractNumId w:val="6"/>
  </w:num>
  <w:num w:numId="4" w16cid:durableId="591741258">
    <w:abstractNumId w:val="1"/>
  </w:num>
  <w:num w:numId="5" w16cid:durableId="2015187712">
    <w:abstractNumId w:val="5"/>
  </w:num>
  <w:num w:numId="6" w16cid:durableId="989359279">
    <w:abstractNumId w:val="3"/>
  </w:num>
  <w:num w:numId="7" w16cid:durableId="1718779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54140"/>
    <w:rsid w:val="0006050E"/>
    <w:rsid w:val="0006192C"/>
    <w:rsid w:val="00070BDF"/>
    <w:rsid w:val="00085C2A"/>
    <w:rsid w:val="000941B9"/>
    <w:rsid w:val="000973E4"/>
    <w:rsid w:val="000A4064"/>
    <w:rsid w:val="000B7495"/>
    <w:rsid w:val="000D228C"/>
    <w:rsid w:val="000D5430"/>
    <w:rsid w:val="000E3A9E"/>
    <w:rsid w:val="000E7704"/>
    <w:rsid w:val="000F6A54"/>
    <w:rsid w:val="000F6B34"/>
    <w:rsid w:val="00115687"/>
    <w:rsid w:val="001259B4"/>
    <w:rsid w:val="001335FB"/>
    <w:rsid w:val="00133F34"/>
    <w:rsid w:val="00146784"/>
    <w:rsid w:val="00153DD5"/>
    <w:rsid w:val="001647AB"/>
    <w:rsid w:val="001658F2"/>
    <w:rsid w:val="0017772F"/>
    <w:rsid w:val="001811BA"/>
    <w:rsid w:val="001A0C10"/>
    <w:rsid w:val="001B1D1E"/>
    <w:rsid w:val="001B5D98"/>
    <w:rsid w:val="001C0E0F"/>
    <w:rsid w:val="001C3F6A"/>
    <w:rsid w:val="001D4B33"/>
    <w:rsid w:val="001E544F"/>
    <w:rsid w:val="001E69EA"/>
    <w:rsid w:val="001E6CB1"/>
    <w:rsid w:val="001F093F"/>
    <w:rsid w:val="001F0B6B"/>
    <w:rsid w:val="002043AD"/>
    <w:rsid w:val="0022197B"/>
    <w:rsid w:val="00221AA8"/>
    <w:rsid w:val="002257F9"/>
    <w:rsid w:val="00230746"/>
    <w:rsid w:val="00230E5D"/>
    <w:rsid w:val="0023568E"/>
    <w:rsid w:val="002449B0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3E0A"/>
    <w:rsid w:val="002D49B0"/>
    <w:rsid w:val="002E3F3F"/>
    <w:rsid w:val="0033512C"/>
    <w:rsid w:val="003407DB"/>
    <w:rsid w:val="00356012"/>
    <w:rsid w:val="00357C5A"/>
    <w:rsid w:val="003702D2"/>
    <w:rsid w:val="00375DEB"/>
    <w:rsid w:val="00387C7F"/>
    <w:rsid w:val="003C4E86"/>
    <w:rsid w:val="003D17EA"/>
    <w:rsid w:val="003E7D9D"/>
    <w:rsid w:val="003F0005"/>
    <w:rsid w:val="004005D7"/>
    <w:rsid w:val="00404ED5"/>
    <w:rsid w:val="00405ADF"/>
    <w:rsid w:val="00411652"/>
    <w:rsid w:val="00411B68"/>
    <w:rsid w:val="00432991"/>
    <w:rsid w:val="00440936"/>
    <w:rsid w:val="00445614"/>
    <w:rsid w:val="00445C4D"/>
    <w:rsid w:val="0045215D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E75E9"/>
    <w:rsid w:val="004F14FC"/>
    <w:rsid w:val="004F278A"/>
    <w:rsid w:val="005129CE"/>
    <w:rsid w:val="00532067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626FC"/>
    <w:rsid w:val="00693283"/>
    <w:rsid w:val="006A1A52"/>
    <w:rsid w:val="006B4637"/>
    <w:rsid w:val="006C5E0D"/>
    <w:rsid w:val="006D3AEE"/>
    <w:rsid w:val="006F1FA3"/>
    <w:rsid w:val="007215A2"/>
    <w:rsid w:val="00723FFB"/>
    <w:rsid w:val="00726471"/>
    <w:rsid w:val="007452D0"/>
    <w:rsid w:val="00752036"/>
    <w:rsid w:val="00762BB7"/>
    <w:rsid w:val="00766EDD"/>
    <w:rsid w:val="007733F1"/>
    <w:rsid w:val="00786031"/>
    <w:rsid w:val="007B0244"/>
    <w:rsid w:val="007C7CDF"/>
    <w:rsid w:val="007E1448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1E66"/>
    <w:rsid w:val="008E791D"/>
    <w:rsid w:val="008F61C6"/>
    <w:rsid w:val="00901D82"/>
    <w:rsid w:val="009142F7"/>
    <w:rsid w:val="00917ABE"/>
    <w:rsid w:val="00922F26"/>
    <w:rsid w:val="00932500"/>
    <w:rsid w:val="0093355B"/>
    <w:rsid w:val="009479A6"/>
    <w:rsid w:val="00951918"/>
    <w:rsid w:val="009528CB"/>
    <w:rsid w:val="0095509F"/>
    <w:rsid w:val="00963F5B"/>
    <w:rsid w:val="00970C18"/>
    <w:rsid w:val="00970DCB"/>
    <w:rsid w:val="00973C1C"/>
    <w:rsid w:val="0097466A"/>
    <w:rsid w:val="00980390"/>
    <w:rsid w:val="0098434F"/>
    <w:rsid w:val="009913E8"/>
    <w:rsid w:val="00995C50"/>
    <w:rsid w:val="009A4D3C"/>
    <w:rsid w:val="009B57E8"/>
    <w:rsid w:val="009B67C0"/>
    <w:rsid w:val="009D0907"/>
    <w:rsid w:val="009E6FD4"/>
    <w:rsid w:val="009F0EAD"/>
    <w:rsid w:val="009F1D82"/>
    <w:rsid w:val="009F6378"/>
    <w:rsid w:val="00A01E0D"/>
    <w:rsid w:val="00A02452"/>
    <w:rsid w:val="00A329D4"/>
    <w:rsid w:val="00A33F0A"/>
    <w:rsid w:val="00A45016"/>
    <w:rsid w:val="00A53525"/>
    <w:rsid w:val="00A54253"/>
    <w:rsid w:val="00A64A07"/>
    <w:rsid w:val="00A73C50"/>
    <w:rsid w:val="00A93F66"/>
    <w:rsid w:val="00AC363C"/>
    <w:rsid w:val="00AD7E28"/>
    <w:rsid w:val="00AF3874"/>
    <w:rsid w:val="00AF4CA4"/>
    <w:rsid w:val="00AF732B"/>
    <w:rsid w:val="00B10925"/>
    <w:rsid w:val="00B16AEB"/>
    <w:rsid w:val="00B30712"/>
    <w:rsid w:val="00B30C77"/>
    <w:rsid w:val="00B43E82"/>
    <w:rsid w:val="00B571EB"/>
    <w:rsid w:val="00B7736E"/>
    <w:rsid w:val="00B96F5F"/>
    <w:rsid w:val="00BA4952"/>
    <w:rsid w:val="00BB4785"/>
    <w:rsid w:val="00BB494D"/>
    <w:rsid w:val="00BB5850"/>
    <w:rsid w:val="00BC3539"/>
    <w:rsid w:val="00BC5650"/>
    <w:rsid w:val="00BD0E0D"/>
    <w:rsid w:val="00BD7C09"/>
    <w:rsid w:val="00BF4026"/>
    <w:rsid w:val="00C02333"/>
    <w:rsid w:val="00C11C19"/>
    <w:rsid w:val="00C2539E"/>
    <w:rsid w:val="00C37DFF"/>
    <w:rsid w:val="00C4341C"/>
    <w:rsid w:val="00C63E5E"/>
    <w:rsid w:val="00C65738"/>
    <w:rsid w:val="00C77E24"/>
    <w:rsid w:val="00C827F3"/>
    <w:rsid w:val="00CB4CA8"/>
    <w:rsid w:val="00CB5D6D"/>
    <w:rsid w:val="00CC08A2"/>
    <w:rsid w:val="00CC1466"/>
    <w:rsid w:val="00CC50F3"/>
    <w:rsid w:val="00CD1C59"/>
    <w:rsid w:val="00D06D17"/>
    <w:rsid w:val="00D13B1C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B358B"/>
    <w:rsid w:val="00DE35FB"/>
    <w:rsid w:val="00DE4523"/>
    <w:rsid w:val="00DE5384"/>
    <w:rsid w:val="00DE6C47"/>
    <w:rsid w:val="00DF30C0"/>
    <w:rsid w:val="00DF3D68"/>
    <w:rsid w:val="00DF63B3"/>
    <w:rsid w:val="00E32CF7"/>
    <w:rsid w:val="00E62B69"/>
    <w:rsid w:val="00E72117"/>
    <w:rsid w:val="00E877F6"/>
    <w:rsid w:val="00E966F9"/>
    <w:rsid w:val="00EA5263"/>
    <w:rsid w:val="00EC0763"/>
    <w:rsid w:val="00EC7645"/>
    <w:rsid w:val="00EC7A54"/>
    <w:rsid w:val="00F00807"/>
    <w:rsid w:val="00F05058"/>
    <w:rsid w:val="00F1726B"/>
    <w:rsid w:val="00F374E5"/>
    <w:rsid w:val="00F548AF"/>
    <w:rsid w:val="00F54A06"/>
    <w:rsid w:val="00F649A2"/>
    <w:rsid w:val="00F7501D"/>
    <w:rsid w:val="00F90068"/>
    <w:rsid w:val="00F96A91"/>
    <w:rsid w:val="00FB51AE"/>
    <w:rsid w:val="00FC054D"/>
    <w:rsid w:val="00FC2339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37A095DB944DEAC49D42BBA752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841B5-16E0-481F-8E62-804A46096834}"/>
      </w:docPartPr>
      <w:docPartBody>
        <w:p w:rsidR="00E802EE" w:rsidRDefault="00FD52ED" w:rsidP="00FD52ED">
          <w:pPr>
            <w:pStyle w:val="00E37A095DB944DEAC49D42BBA752B9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EFE4D160F24DF7A097EC019961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56AE-7DA6-40F3-94AC-00B814792882}"/>
      </w:docPartPr>
      <w:docPartBody>
        <w:p w:rsidR="00E802EE" w:rsidRDefault="00FD52ED" w:rsidP="00FD52ED">
          <w:pPr>
            <w:pStyle w:val="CAEFE4D160F24DF7A097EC0199614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C5E00E0879469FBFC3C681A0DE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A66F3-8533-4BF6-811E-EE5387416236}"/>
      </w:docPartPr>
      <w:docPartBody>
        <w:p w:rsidR="0053370F" w:rsidRDefault="00725A80" w:rsidP="00725A80">
          <w:pPr>
            <w:pStyle w:val="EDC5E00E0879469FBFC3C681A0DE986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CF3D89C9843E89B6F26039E8A1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C4CE-3DDF-4035-B765-087AEB9EC8D1}"/>
      </w:docPartPr>
      <w:docPartBody>
        <w:p w:rsidR="0053370F" w:rsidRDefault="00725A80" w:rsidP="00725A80">
          <w:pPr>
            <w:pStyle w:val="302CF3D89C9843E89B6F26039E8A1F7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C5"/>
    <w:rsid w:val="00207FF3"/>
    <w:rsid w:val="002120F4"/>
    <w:rsid w:val="0053370F"/>
    <w:rsid w:val="005C2096"/>
    <w:rsid w:val="00635F5A"/>
    <w:rsid w:val="00725A80"/>
    <w:rsid w:val="00935DF3"/>
    <w:rsid w:val="00B02C7B"/>
    <w:rsid w:val="00E802EE"/>
    <w:rsid w:val="00F21DC5"/>
    <w:rsid w:val="00F643C5"/>
    <w:rsid w:val="00FD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A80"/>
  </w:style>
  <w:style w:type="paragraph" w:customStyle="1" w:styleId="00E37A095DB944DEAC49D42BBA752B98">
    <w:name w:val="00E37A095DB944DEAC49D42BBA752B98"/>
    <w:rsid w:val="00FD52ED"/>
  </w:style>
  <w:style w:type="paragraph" w:customStyle="1" w:styleId="CAEFE4D160F24DF7A097EC0199614219">
    <w:name w:val="CAEFE4D160F24DF7A097EC0199614219"/>
    <w:rsid w:val="00FD52ED"/>
  </w:style>
  <w:style w:type="paragraph" w:customStyle="1" w:styleId="EDC5E00E0879469FBFC3C681A0DE9864">
    <w:name w:val="EDC5E00E0879469FBFC3C681A0DE9864"/>
    <w:rsid w:val="00725A80"/>
  </w:style>
  <w:style w:type="paragraph" w:customStyle="1" w:styleId="302CF3D89C9843E89B6F26039E8A1F7A">
    <w:name w:val="302CF3D89C9843E89B6F26039E8A1F7A"/>
    <w:rsid w:val="00725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6DCA8-526D-41D7-82FA-866C4D04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Mahmoud Hussam Mahmoud Yousef</dc:creator>
  <cp:keywords/>
  <dc:description/>
  <cp:lastModifiedBy>suhaib akram</cp:lastModifiedBy>
  <cp:revision>24</cp:revision>
  <dcterms:created xsi:type="dcterms:W3CDTF">2023-07-17T15:22:00Z</dcterms:created>
  <dcterms:modified xsi:type="dcterms:W3CDTF">2023-07-17T21:36:00Z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