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73175" w14:textId="77777777" w:rsidR="00A51145" w:rsidRPr="00A51145" w:rsidRDefault="00A51145" w:rsidP="00A51145">
      <w:pPr>
        <w:jc w:val="center"/>
        <w:rPr>
          <w:rFonts w:hint="eastAsia"/>
          <w:b/>
          <w:sz w:val="32"/>
        </w:rPr>
      </w:pPr>
      <w:r w:rsidRPr="00A51145">
        <w:rPr>
          <w:rFonts w:hint="eastAsia"/>
          <w:b/>
          <w:sz w:val="32"/>
        </w:rPr>
        <w:t>关于成立钉钉日事清分公司</w:t>
      </w:r>
    </w:p>
    <w:p w14:paraId="59E143B9" w14:textId="77777777" w:rsidR="00A51145" w:rsidRPr="00A51145" w:rsidRDefault="00A51145" w:rsidP="00A51145">
      <w:pPr>
        <w:pStyle w:val="a4"/>
        <w:shd w:val="clear" w:color="auto" w:fill="FFFFFF"/>
        <w:spacing w:before="0" w:after="0" w:afterAutospacing="0"/>
        <w:rPr>
          <w:rFonts w:ascii="PingFang SC" w:eastAsia="PingFang SC" w:hAnsi="PingFang SC"/>
          <w:color w:val="000000" w:themeColor="text1"/>
        </w:rPr>
      </w:pPr>
      <w:r w:rsidRPr="00A51145">
        <w:rPr>
          <w:rFonts w:ascii="PingFang SC" w:eastAsia="PingFang SC" w:hAnsi="PingFang SC" w:hint="eastAsia"/>
          <w:b/>
          <w:bCs/>
          <w:color w:val="000000" w:themeColor="text1"/>
        </w:rPr>
        <w:t>合作目标</w:t>
      </w:r>
      <w:r w:rsidRPr="00A51145">
        <w:rPr>
          <w:rFonts w:ascii="PingFang SC" w:eastAsia="PingFang SC" w:hAnsi="PingFang SC" w:hint="eastAsia"/>
          <w:b/>
          <w:bCs/>
          <w:color w:val="000000" w:themeColor="text1"/>
        </w:rPr>
        <w:t>：</w:t>
      </w:r>
    </w:p>
    <w:p w14:paraId="31EFF177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1、鉴于看好钉钉的发展，我们希望将日事清打造为钉钉平台上最好的任务管理应用；</w:t>
      </w:r>
    </w:p>
    <w:p w14:paraId="5D0F333A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2、在钉钉平台上做任务管理的增值付费服务盈利；</w:t>
      </w:r>
    </w:p>
    <w:p w14:paraId="2B2D1F79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3、获得阿里钉钉的投资；</w:t>
      </w:r>
    </w:p>
    <w:p w14:paraId="7D1D31E8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</w:p>
    <w:p w14:paraId="64108006" w14:textId="77777777" w:rsidR="00A51145" w:rsidRP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000000" w:themeColor="text1"/>
        </w:rPr>
      </w:pPr>
      <w:r w:rsidRPr="00A51145">
        <w:rPr>
          <w:rFonts w:ascii="PingFang SC" w:eastAsia="PingFang SC" w:hAnsi="PingFang SC" w:hint="eastAsia"/>
          <w:b/>
          <w:bCs/>
          <w:color w:val="000000" w:themeColor="text1"/>
        </w:rPr>
        <w:t>合作方式：</w:t>
      </w:r>
    </w:p>
    <w:p w14:paraId="680C5200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1、日事清出产品版权、设计、技术，投资方出300-500万元资金，共同成立新公司；</w:t>
      </w:r>
    </w:p>
    <w:p w14:paraId="3BB2B273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2、新公司估值为2000万，钉钉版日事清上线后，将直接获得日事清现有的65万用户，同时还将获得钉钉的客户导流，预计上线1年时间，将获得500万用户；</w:t>
      </w:r>
    </w:p>
    <w:p w14:paraId="5174C78F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3、新公司业务只经营钉钉日事清产品，将拥有独立的技术业务团队；</w:t>
      </w:r>
    </w:p>
    <w:p w14:paraId="0818945E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4、新公司将可能有阿里钉钉公司参股；</w:t>
      </w:r>
    </w:p>
    <w:p w14:paraId="32007E57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</w:p>
    <w:p w14:paraId="57FB9F2E" w14:textId="77777777" w:rsidR="00A51145" w:rsidRP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000000" w:themeColor="text1"/>
        </w:rPr>
      </w:pPr>
      <w:r w:rsidRPr="00A51145">
        <w:rPr>
          <w:rFonts w:ascii="PingFang SC" w:eastAsia="PingFang SC" w:hAnsi="PingFang SC" w:hint="eastAsia"/>
          <w:b/>
          <w:bCs/>
          <w:color w:val="000000" w:themeColor="text1"/>
        </w:rPr>
        <w:t>风险控制：</w:t>
      </w:r>
    </w:p>
    <w:p w14:paraId="6B167DCD" w14:textId="77777777" w:rsidR="00A51145" w:rsidRDefault="00A51145" w:rsidP="00A51145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1、如果钉钉日事清分公司经营失败，分公司投资人的出资将被视为总公司下一</w:t>
      </w:r>
      <w:bookmarkStart w:id="0" w:name="_GoBack"/>
      <w:r>
        <w:rPr>
          <w:rFonts w:ascii="PingFang SC" w:eastAsia="PingFang SC" w:hAnsi="PingFang SC" w:hint="eastAsia"/>
          <w:color w:val="333333"/>
        </w:rPr>
        <w:t>轮的融资跟投，直接获得日事清总公司的股份。</w:t>
      </w:r>
    </w:p>
    <w:bookmarkEnd w:id="0"/>
    <w:p w14:paraId="58E5165C" w14:textId="77777777" w:rsidR="00A51145" w:rsidRDefault="00A51145">
      <w:pPr>
        <w:rPr>
          <w:rFonts w:hint="eastAsia"/>
        </w:rPr>
      </w:pPr>
    </w:p>
    <w:sectPr w:rsidR="00A51145" w:rsidSect="006927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45"/>
    <w:rsid w:val="006927CC"/>
    <w:rsid w:val="00924488"/>
    <w:rsid w:val="00A5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0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14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5114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Macintosh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2017-06-21T14:35:00Z</dcterms:created>
  <dcterms:modified xsi:type="dcterms:W3CDTF">2017-06-21T14:37:00Z</dcterms:modified>
</cp:coreProperties>
</file>