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3B" w:rsidRPr="000E1D3B" w:rsidRDefault="000E1D3B" w:rsidP="000E1D3B">
      <w:pPr>
        <w:pStyle w:val="1"/>
        <w:spacing w:before="0" w:line="240" w:lineRule="auto"/>
        <w:ind w:firstLine="567"/>
        <w:jc w:val="center"/>
        <w:rPr>
          <w:rFonts w:ascii="Times New Roman" w:hAnsi="Times New Roman" w:cs="Times New Roman"/>
          <w:b w:val="0"/>
          <w:bCs w:val="0"/>
          <w:caps/>
          <w:color w:val="000000" w:themeColor="text1"/>
          <w:lang w:val="uk-UA"/>
        </w:rPr>
      </w:pPr>
      <w:bookmarkStart w:id="0" w:name="_Toc515566161"/>
      <w:bookmarkStart w:id="1" w:name="_Toc11260338"/>
      <w:r w:rsidRPr="000E1D3B">
        <w:rPr>
          <w:rFonts w:ascii="Times New Roman" w:hAnsi="Times New Roman" w:cs="Times New Roman"/>
          <w:b w:val="0"/>
          <w:bCs w:val="0"/>
          <w:caps/>
          <w:color w:val="000000" w:themeColor="text1"/>
          <w:lang w:val="uk-UA"/>
        </w:rPr>
        <w:t xml:space="preserve">Розділ </w:t>
      </w:r>
      <w:bookmarkEnd w:id="0"/>
      <w:r w:rsidRPr="000E1D3B">
        <w:rPr>
          <w:rFonts w:ascii="Times New Roman" w:hAnsi="Times New Roman" w:cs="Times New Roman"/>
          <w:b w:val="0"/>
          <w:bCs w:val="0"/>
          <w:caps/>
          <w:color w:val="000000" w:themeColor="text1"/>
          <w:lang w:val="uk-UA"/>
        </w:rPr>
        <w:t xml:space="preserve">4. </w:t>
      </w:r>
      <w:bookmarkStart w:id="2" w:name="_Toc515566162"/>
      <w:r w:rsidRPr="000E1D3B">
        <w:rPr>
          <w:rFonts w:ascii="Times New Roman" w:hAnsi="Times New Roman" w:cs="Times New Roman"/>
          <w:b w:val="0"/>
          <w:bCs w:val="0"/>
          <w:caps/>
          <w:color w:val="000000" w:themeColor="text1"/>
          <w:lang w:val="uk-UA"/>
        </w:rPr>
        <w:t>ЕкономічнА ОЦІНКА ПРОЕКТНОГО рішення</w:t>
      </w:r>
      <w:bookmarkEnd w:id="1"/>
      <w:bookmarkEnd w:id="2"/>
    </w:p>
    <w:p w:rsidR="000E1D3B" w:rsidRPr="004E27A1" w:rsidRDefault="000E1D3B" w:rsidP="000E1D3B">
      <w:pPr>
        <w:rPr>
          <w:lang w:val="uk-UA"/>
        </w:rPr>
      </w:pPr>
    </w:p>
    <w:p w:rsidR="000E1D3B" w:rsidRPr="004E27A1" w:rsidRDefault="000E1D3B" w:rsidP="000E1D3B">
      <w:pPr>
        <w:pStyle w:val="2"/>
        <w:spacing w:before="0" w:line="360" w:lineRule="auto"/>
        <w:ind w:firstLine="567"/>
        <w:jc w:val="both"/>
        <w:rPr>
          <w:rFonts w:ascii="Times New Roman" w:hAnsi="Times New Roman" w:cs="Times New Roman"/>
          <w:b w:val="0"/>
          <w:sz w:val="28"/>
          <w:szCs w:val="28"/>
          <w:lang w:val="uk-UA"/>
        </w:rPr>
      </w:pPr>
      <w:bookmarkStart w:id="3" w:name="_Toc515566163"/>
      <w:bookmarkStart w:id="4" w:name="_Toc11260339"/>
      <w:r w:rsidRPr="004E27A1">
        <w:rPr>
          <w:rFonts w:ascii="Times New Roman" w:hAnsi="Times New Roman" w:cs="Times New Roman"/>
          <w:b w:val="0"/>
          <w:sz w:val="28"/>
          <w:szCs w:val="28"/>
          <w:lang w:val="uk-UA"/>
        </w:rPr>
        <w:t>4.1. Економічна характеристика проектної розробки</w:t>
      </w:r>
      <w:bookmarkEnd w:id="3"/>
      <w:bookmarkEnd w:id="4"/>
      <w:r w:rsidRPr="004E27A1">
        <w:rPr>
          <w:rFonts w:ascii="Times New Roman" w:hAnsi="Times New Roman" w:cs="Times New Roman"/>
          <w:b w:val="0"/>
          <w:sz w:val="28"/>
          <w:szCs w:val="28"/>
          <w:lang w:val="uk-UA"/>
        </w:rPr>
        <w:t xml:space="preserve"> </w:t>
      </w:r>
    </w:p>
    <w:p w:rsidR="000E1D3B" w:rsidRPr="004E27A1" w:rsidRDefault="000E1D3B" w:rsidP="000E1D3B">
      <w:pPr>
        <w:spacing w:line="360" w:lineRule="auto"/>
        <w:ind w:firstLine="567"/>
        <w:jc w:val="both"/>
        <w:rPr>
          <w:rFonts w:ascii="Times New Roman" w:hAnsi="Times New Roman"/>
          <w:sz w:val="28"/>
          <w:szCs w:val="28"/>
          <w:lang w:val="uk-UA"/>
        </w:rPr>
      </w:pPr>
    </w:p>
    <w:p w:rsidR="000E1D3B" w:rsidRPr="004E27A1" w:rsidRDefault="000E1D3B" w:rsidP="000E1D3B">
      <w:pPr>
        <w:spacing w:line="360" w:lineRule="auto"/>
        <w:ind w:firstLine="567"/>
        <w:jc w:val="both"/>
        <w:rPr>
          <w:rFonts w:ascii="Times New Roman" w:hAnsi="Times New Roman" w:cs="Times New Roman"/>
          <w:color w:val="000000" w:themeColor="text1"/>
          <w:sz w:val="28"/>
          <w:lang w:val="uk-UA"/>
        </w:rPr>
      </w:pPr>
      <w:r w:rsidRPr="004E27A1">
        <w:rPr>
          <w:rFonts w:ascii="Times New Roman" w:hAnsi="Times New Roman"/>
          <w:sz w:val="28"/>
          <w:szCs w:val="28"/>
          <w:lang w:val="uk-UA"/>
        </w:rPr>
        <w:t xml:space="preserve">Метою бакалаврської  кваліфікаційної роботи є розроблення </w:t>
      </w:r>
      <w:proofErr w:type="spellStart"/>
      <w:r w:rsidRPr="004E27A1">
        <w:rPr>
          <w:rFonts w:ascii="Times New Roman" w:hAnsi="Times New Roman"/>
          <w:sz w:val="28"/>
          <w:szCs w:val="28"/>
          <w:lang w:val="uk-UA"/>
        </w:rPr>
        <w:t>веб-сервысу</w:t>
      </w:r>
      <w:proofErr w:type="spellEnd"/>
      <w:r w:rsidRPr="004E27A1">
        <w:rPr>
          <w:rFonts w:ascii="Times New Roman" w:hAnsi="Times New Roman"/>
          <w:sz w:val="28"/>
          <w:szCs w:val="28"/>
          <w:lang w:val="uk-UA"/>
        </w:rPr>
        <w:t xml:space="preserve"> для режиму здорового харчування. </w:t>
      </w:r>
      <w:r w:rsidRPr="004E27A1">
        <w:rPr>
          <w:rFonts w:ascii="Times New Roman" w:hAnsi="Times New Roman" w:cs="Times New Roman"/>
          <w:color w:val="000000" w:themeColor="text1"/>
          <w:sz w:val="28"/>
          <w:lang w:val="uk-UA"/>
        </w:rPr>
        <w:t>Новизна роботи полягає в допомозі звичайному користувачу, який має бажання правильно харчуватись відповідно до своїх смакових вподобань з користю для здоров’я.</w:t>
      </w:r>
    </w:p>
    <w:p w:rsidR="000E1D3B" w:rsidRPr="004E27A1" w:rsidRDefault="000E1D3B" w:rsidP="000E1D3B">
      <w:pPr>
        <w:spacing w:line="360" w:lineRule="auto"/>
        <w:ind w:firstLine="567"/>
        <w:jc w:val="both"/>
        <w:rPr>
          <w:rFonts w:ascii="Times New Roman" w:hAnsi="Times New Roman" w:cs="Times New Roman"/>
          <w:color w:val="000000" w:themeColor="text1"/>
          <w:sz w:val="28"/>
          <w:lang w:val="uk-UA"/>
        </w:rPr>
      </w:pPr>
      <w:r w:rsidRPr="004E27A1">
        <w:rPr>
          <w:rFonts w:ascii="Times New Roman" w:hAnsi="Times New Roman" w:cs="Times New Roman"/>
          <w:color w:val="000000" w:themeColor="text1"/>
          <w:sz w:val="28"/>
          <w:lang w:val="uk-UA"/>
        </w:rPr>
        <w:t xml:space="preserve">Об’єктом дослідження є інформаційна система для оптимізації пошуку даних, потрібних користувачеві. </w:t>
      </w:r>
    </w:p>
    <w:p w:rsidR="000E1D3B" w:rsidRPr="004E27A1" w:rsidRDefault="000E1D3B" w:rsidP="000E1D3B">
      <w:pPr>
        <w:spacing w:line="360" w:lineRule="auto"/>
        <w:ind w:firstLine="567"/>
        <w:jc w:val="both"/>
        <w:rPr>
          <w:rFonts w:ascii="Times New Roman" w:hAnsi="Times New Roman" w:cs="Times New Roman"/>
          <w:color w:val="000000" w:themeColor="text1"/>
          <w:sz w:val="28"/>
          <w:lang w:val="uk-UA"/>
        </w:rPr>
      </w:pPr>
      <w:r w:rsidRPr="004E27A1">
        <w:rPr>
          <w:rFonts w:ascii="Times New Roman" w:hAnsi="Times New Roman" w:cs="Times New Roman"/>
          <w:color w:val="000000" w:themeColor="text1"/>
          <w:sz w:val="28"/>
          <w:lang w:val="uk-UA"/>
        </w:rPr>
        <w:t>Предмет дослідження - процеси пошуку раціону  здорової їжі відповідно до ваших вподобань на інформаційному ресурсі у вигляді сайту.</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ab/>
        <w:t>Система забезпечує швидкий та точний пошук по базі даних. В програмі передбачено підбір раціону згідно до запитів користувача, зв’язок між користувачем і менеджером через форму замовлення.</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Дана система призначена для економії часу користувачів при складанні повсякденного раціону здорового харчування. Вона є доступною, швидкою та зручною для користувачів. Система реалізована у вигляді сайту.</w:t>
      </w:r>
    </w:p>
    <w:p w:rsidR="000E1D3B" w:rsidRPr="000E1D3B"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Основним доходом від сайту буде реклама, яку будуть замовляти виробники кухонного приладдя і </w:t>
      </w:r>
      <w:proofErr w:type="spellStart"/>
      <w:r w:rsidRPr="004E27A1">
        <w:rPr>
          <w:rFonts w:ascii="Times New Roman" w:hAnsi="Times New Roman"/>
          <w:sz w:val="28"/>
          <w:szCs w:val="28"/>
          <w:lang w:val="uk-UA"/>
        </w:rPr>
        <w:t>тд</w:t>
      </w:r>
      <w:proofErr w:type="spellEnd"/>
      <w:r w:rsidRPr="004E27A1">
        <w:rPr>
          <w:rFonts w:ascii="Times New Roman" w:hAnsi="Times New Roman"/>
          <w:sz w:val="28"/>
          <w:szCs w:val="28"/>
          <w:lang w:val="uk-UA"/>
        </w:rPr>
        <w:t xml:space="preserve">. Основна стаття витрат - заробітна плата менеджерам за створення та редагування контенту. </w:t>
      </w:r>
      <w:bookmarkStart w:id="5" w:name="_Toc515566164"/>
    </w:p>
    <w:p w:rsidR="000E1D3B" w:rsidRPr="004E27A1" w:rsidRDefault="000E1D3B" w:rsidP="000E1D3B">
      <w:pPr>
        <w:pStyle w:val="2"/>
        <w:spacing w:before="0" w:line="360" w:lineRule="auto"/>
        <w:ind w:firstLine="567"/>
        <w:jc w:val="both"/>
        <w:rPr>
          <w:rFonts w:ascii="Times New Roman" w:hAnsi="Times New Roman" w:cs="Times New Roman"/>
          <w:b w:val="0"/>
          <w:sz w:val="28"/>
          <w:szCs w:val="28"/>
          <w:lang w:val="uk-UA"/>
        </w:rPr>
      </w:pPr>
      <w:bookmarkStart w:id="6" w:name="_Toc11260340"/>
      <w:r w:rsidRPr="004E27A1">
        <w:rPr>
          <w:rFonts w:ascii="Times New Roman" w:hAnsi="Times New Roman" w:cs="Times New Roman"/>
          <w:b w:val="0"/>
          <w:sz w:val="28"/>
          <w:szCs w:val="28"/>
          <w:lang w:val="uk-UA"/>
        </w:rPr>
        <w:t>4.2. Інформаційне забезпечення та формування гіпотези щодо потреби у розробці товару</w:t>
      </w:r>
      <w:bookmarkEnd w:id="5"/>
      <w:bookmarkEnd w:id="6"/>
      <w:r w:rsidRPr="004E27A1">
        <w:rPr>
          <w:rFonts w:ascii="Times New Roman" w:hAnsi="Times New Roman" w:cs="Times New Roman"/>
          <w:b w:val="0"/>
          <w:sz w:val="28"/>
          <w:szCs w:val="28"/>
          <w:lang w:val="uk-UA"/>
        </w:rPr>
        <w:t xml:space="preserve"> </w:t>
      </w:r>
    </w:p>
    <w:p w:rsidR="000E1D3B" w:rsidRPr="004E27A1" w:rsidRDefault="000E1D3B" w:rsidP="000E1D3B">
      <w:pPr>
        <w:pStyle w:val="HTML0"/>
        <w:shd w:val="clear" w:color="auto" w:fill="FFFFFF"/>
        <w:spacing w:line="360" w:lineRule="auto"/>
        <w:ind w:firstLine="567"/>
        <w:jc w:val="both"/>
        <w:rPr>
          <w:rFonts w:ascii="Times New Roman" w:hAnsi="Times New Roman" w:cs="Times New Roman"/>
          <w:color w:val="212121"/>
          <w:sz w:val="28"/>
          <w:szCs w:val="28"/>
          <w:lang w:val="uk-UA"/>
        </w:rPr>
      </w:pPr>
      <w:r w:rsidRPr="004E27A1">
        <w:rPr>
          <w:rFonts w:ascii="Times New Roman" w:hAnsi="Times New Roman" w:cs="Times New Roman"/>
          <w:sz w:val="28"/>
          <w:szCs w:val="28"/>
          <w:lang w:val="uk-UA"/>
        </w:rPr>
        <w:t xml:space="preserve"> В наш час існує більш ніж мільйон інформаційних ресурсів, тому нинішнього користувача складно здивувати. </w:t>
      </w:r>
      <w:r w:rsidRPr="004E27A1">
        <w:rPr>
          <w:rFonts w:ascii="Times New Roman" w:hAnsi="Times New Roman" w:cs="Times New Roman"/>
          <w:color w:val="212121"/>
          <w:sz w:val="28"/>
          <w:szCs w:val="28"/>
          <w:lang w:val="uk-UA"/>
        </w:rPr>
        <w:t xml:space="preserve">Проаналізувавши простори </w:t>
      </w:r>
      <w:proofErr w:type="spellStart"/>
      <w:r w:rsidRPr="004E27A1">
        <w:rPr>
          <w:rFonts w:ascii="Times New Roman" w:hAnsi="Times New Roman" w:cs="Times New Roman"/>
          <w:color w:val="212121"/>
          <w:sz w:val="28"/>
          <w:szCs w:val="28"/>
          <w:lang w:val="uk-UA"/>
        </w:rPr>
        <w:t>інтернету</w:t>
      </w:r>
      <w:proofErr w:type="spellEnd"/>
      <w:r w:rsidRPr="004E27A1">
        <w:rPr>
          <w:rFonts w:ascii="Times New Roman" w:hAnsi="Times New Roman" w:cs="Times New Roman"/>
          <w:color w:val="212121"/>
          <w:sz w:val="28"/>
          <w:szCs w:val="28"/>
          <w:lang w:val="uk-UA"/>
        </w:rPr>
        <w:t>, я знайшов декілька  аналогів інформаційної системи для забезпечення здорового харчування:</w:t>
      </w:r>
    </w:p>
    <w:p w:rsidR="000E1D3B" w:rsidRPr="004E27A1" w:rsidRDefault="000E1D3B" w:rsidP="000E1D3B">
      <w:pPr>
        <w:pStyle w:val="HTML0"/>
        <w:numPr>
          <w:ilvl w:val="0"/>
          <w:numId w:val="1"/>
        </w:numPr>
        <w:shd w:val="clear" w:color="auto" w:fill="FFFFFF"/>
        <w:spacing w:line="360" w:lineRule="auto"/>
        <w:ind w:firstLine="567"/>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w:t>
      </w:r>
      <w:proofErr w:type="spellStart"/>
      <w:r w:rsidRPr="004E27A1">
        <w:rPr>
          <w:rFonts w:ascii="Times New Roman" w:hAnsi="Times New Roman" w:cs="Times New Roman"/>
          <w:color w:val="212121"/>
          <w:sz w:val="28"/>
          <w:szCs w:val="28"/>
          <w:lang w:val="uk-UA"/>
        </w:rPr>
        <w:t>Проздорове</w:t>
      </w:r>
      <w:proofErr w:type="spellEnd"/>
      <w:r w:rsidRPr="004E27A1">
        <w:rPr>
          <w:rFonts w:ascii="Times New Roman" w:hAnsi="Times New Roman" w:cs="Times New Roman"/>
          <w:color w:val="212121"/>
          <w:sz w:val="28"/>
          <w:szCs w:val="28"/>
          <w:lang w:val="uk-UA"/>
        </w:rPr>
        <w:t>»;</w:t>
      </w:r>
    </w:p>
    <w:p w:rsidR="000E1D3B" w:rsidRPr="004E27A1" w:rsidRDefault="000E1D3B" w:rsidP="000E1D3B">
      <w:pPr>
        <w:pStyle w:val="HTML0"/>
        <w:numPr>
          <w:ilvl w:val="0"/>
          <w:numId w:val="1"/>
        </w:numPr>
        <w:shd w:val="clear" w:color="auto" w:fill="FFFFFF"/>
        <w:spacing w:line="360" w:lineRule="auto"/>
        <w:ind w:firstLine="567"/>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w:t>
      </w:r>
      <w:proofErr w:type="spellStart"/>
      <w:r w:rsidRPr="004E27A1">
        <w:rPr>
          <w:rFonts w:ascii="Times New Roman" w:hAnsi="Times New Roman" w:cs="Times New Roman"/>
          <w:color w:val="212121"/>
          <w:sz w:val="28"/>
          <w:szCs w:val="28"/>
          <w:lang w:val="uk-UA"/>
        </w:rPr>
        <w:t>Медфонд</w:t>
      </w:r>
      <w:proofErr w:type="spellEnd"/>
      <w:r w:rsidRPr="004E27A1">
        <w:rPr>
          <w:rFonts w:ascii="Times New Roman" w:hAnsi="Times New Roman" w:cs="Times New Roman"/>
          <w:color w:val="212121"/>
          <w:sz w:val="28"/>
          <w:szCs w:val="28"/>
          <w:lang w:val="uk-UA"/>
        </w:rPr>
        <w:t>»;</w:t>
      </w:r>
    </w:p>
    <w:p w:rsidR="000E1D3B" w:rsidRPr="004E27A1" w:rsidRDefault="000E1D3B" w:rsidP="000E1D3B">
      <w:pPr>
        <w:pStyle w:val="HTML0"/>
        <w:numPr>
          <w:ilvl w:val="0"/>
          <w:numId w:val="1"/>
        </w:numPr>
        <w:shd w:val="clear" w:color="auto" w:fill="FFFFFF"/>
        <w:spacing w:line="360" w:lineRule="auto"/>
        <w:ind w:firstLine="567"/>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w:t>
      </w:r>
      <w:r w:rsidRPr="004E27A1">
        <w:rPr>
          <w:rFonts w:ascii="Times New Roman" w:hAnsi="Times New Roman" w:cs="Times New Roman"/>
          <w:color w:val="000000" w:themeColor="text1"/>
          <w:sz w:val="28"/>
          <w:szCs w:val="28"/>
          <w:lang w:val="uk-UA"/>
        </w:rPr>
        <w:t xml:space="preserve"> </w:t>
      </w:r>
      <w:proofErr w:type="spellStart"/>
      <w:r w:rsidRPr="004E27A1">
        <w:rPr>
          <w:rFonts w:ascii="Times New Roman" w:hAnsi="Times New Roman" w:cs="Times New Roman"/>
          <w:color w:val="000000" w:themeColor="text1"/>
          <w:sz w:val="28"/>
          <w:szCs w:val="28"/>
          <w:lang w:val="uk-UA"/>
        </w:rPr>
        <w:t>Healthy</w:t>
      </w:r>
      <w:proofErr w:type="spellEnd"/>
      <w:r w:rsidRPr="004E27A1">
        <w:rPr>
          <w:rFonts w:ascii="Times New Roman" w:hAnsi="Times New Roman" w:cs="Times New Roman"/>
          <w:color w:val="000000" w:themeColor="text1"/>
          <w:sz w:val="28"/>
          <w:szCs w:val="28"/>
          <w:lang w:val="uk-UA"/>
        </w:rPr>
        <w:t xml:space="preserve"> </w:t>
      </w:r>
      <w:proofErr w:type="spellStart"/>
      <w:r w:rsidRPr="004E27A1">
        <w:rPr>
          <w:rFonts w:ascii="Times New Roman" w:hAnsi="Times New Roman" w:cs="Times New Roman"/>
          <w:color w:val="000000" w:themeColor="text1"/>
          <w:sz w:val="28"/>
          <w:szCs w:val="28"/>
          <w:lang w:val="uk-UA"/>
        </w:rPr>
        <w:t>Nutrition</w:t>
      </w:r>
      <w:proofErr w:type="spellEnd"/>
      <w:r w:rsidRPr="004E27A1">
        <w:rPr>
          <w:rFonts w:ascii="Times New Roman" w:hAnsi="Times New Roman" w:cs="Times New Roman"/>
          <w:color w:val="212121"/>
          <w:sz w:val="28"/>
          <w:szCs w:val="28"/>
          <w:lang w:val="uk-UA"/>
        </w:rPr>
        <w:t xml:space="preserve"> ».</w:t>
      </w:r>
    </w:p>
    <w:p w:rsidR="000E1D3B" w:rsidRPr="004E27A1" w:rsidRDefault="000E1D3B" w:rsidP="000E1D3B">
      <w:pPr>
        <w:pStyle w:val="HTML0"/>
        <w:shd w:val="clear" w:color="auto" w:fill="FFFFFF"/>
        <w:spacing w:line="360" w:lineRule="auto"/>
        <w:ind w:firstLine="567"/>
        <w:jc w:val="both"/>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lastRenderedPageBreak/>
        <w:t>Розглянемо детальнішу одну з них, а саме «</w:t>
      </w:r>
      <w:proofErr w:type="spellStart"/>
      <w:r w:rsidRPr="004E27A1">
        <w:rPr>
          <w:rFonts w:ascii="Times New Roman" w:hAnsi="Times New Roman" w:cs="Times New Roman"/>
          <w:color w:val="212121"/>
          <w:sz w:val="28"/>
          <w:szCs w:val="28"/>
          <w:lang w:val="uk-UA"/>
        </w:rPr>
        <w:t>Проздорове</w:t>
      </w:r>
      <w:proofErr w:type="spellEnd"/>
      <w:r w:rsidRPr="004E27A1">
        <w:rPr>
          <w:rFonts w:ascii="Times New Roman" w:hAnsi="Times New Roman" w:cs="Times New Roman"/>
          <w:color w:val="212121"/>
          <w:sz w:val="28"/>
          <w:szCs w:val="28"/>
          <w:lang w:val="uk-UA"/>
        </w:rPr>
        <w:t xml:space="preserve">».  Як тільки ви заходите на сайт, одразу помітно зручний та привабливий інтерфейс. Одна з важливих переваг - швидкий перехід користувача до рецептів (щоденних, святкових, тематичних та дієтичних).  </w:t>
      </w:r>
    </w:p>
    <w:p w:rsidR="000E1D3B" w:rsidRPr="004E27A1" w:rsidRDefault="000E1D3B" w:rsidP="000E1D3B">
      <w:pPr>
        <w:pStyle w:val="HTML0"/>
        <w:shd w:val="clear" w:color="auto" w:fill="FFFFFF"/>
        <w:spacing w:line="360" w:lineRule="auto"/>
        <w:ind w:firstLine="567"/>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xml:space="preserve">Не менш важливими перевагами сайту є: </w:t>
      </w:r>
    </w:p>
    <w:p w:rsidR="000E1D3B" w:rsidRPr="004E27A1" w:rsidRDefault="000E1D3B" w:rsidP="000E1D3B">
      <w:pPr>
        <w:pStyle w:val="HTML0"/>
        <w:shd w:val="clear" w:color="auto" w:fill="FFFFFF"/>
        <w:spacing w:line="360" w:lineRule="auto"/>
        <w:ind w:firstLine="567"/>
        <w:rPr>
          <w:rFonts w:ascii="Times New Roman" w:hAnsi="Times New Roman" w:cs="Times New Roman"/>
          <w:color w:val="212121"/>
          <w:sz w:val="28"/>
          <w:szCs w:val="28"/>
          <w:lang w:val="uk-UA"/>
        </w:rPr>
      </w:pPr>
    </w:p>
    <w:p w:rsidR="000E1D3B" w:rsidRPr="004E27A1" w:rsidRDefault="000E1D3B" w:rsidP="000E1D3B">
      <w:pPr>
        <w:pStyle w:val="HTML0"/>
        <w:shd w:val="clear" w:color="auto" w:fill="FFFFFF"/>
        <w:spacing w:line="360" w:lineRule="auto"/>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зручний інтерфейс</w:t>
      </w:r>
    </w:p>
    <w:p w:rsidR="000E1D3B" w:rsidRPr="004E27A1" w:rsidRDefault="000E1D3B" w:rsidP="000E1D3B">
      <w:pPr>
        <w:pStyle w:val="HTML0"/>
        <w:shd w:val="clear" w:color="auto" w:fill="FFFFFF"/>
        <w:spacing w:line="360" w:lineRule="auto"/>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xml:space="preserve">- класифікація страв за тематикою; </w:t>
      </w:r>
    </w:p>
    <w:p w:rsidR="000E1D3B" w:rsidRPr="004E27A1" w:rsidRDefault="000E1D3B" w:rsidP="000E1D3B">
      <w:pPr>
        <w:pStyle w:val="HTML0"/>
        <w:shd w:val="clear" w:color="auto" w:fill="FFFFFF"/>
        <w:spacing w:line="360" w:lineRule="auto"/>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багато корисних порад, щодо здорового раціону;</w:t>
      </w:r>
    </w:p>
    <w:p w:rsidR="000E1D3B" w:rsidRPr="004E27A1" w:rsidRDefault="000E1D3B" w:rsidP="000E1D3B">
      <w:pPr>
        <w:pStyle w:val="HTML0"/>
        <w:shd w:val="clear" w:color="auto" w:fill="FFFFFF"/>
        <w:spacing w:line="360" w:lineRule="auto"/>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рецепти з використанням кухонної техніки.</w:t>
      </w:r>
    </w:p>
    <w:p w:rsidR="000E1D3B" w:rsidRPr="004E27A1" w:rsidRDefault="000E1D3B" w:rsidP="000E1D3B">
      <w:pPr>
        <w:pStyle w:val="HTML0"/>
        <w:shd w:val="clear" w:color="auto" w:fill="FFFFFF"/>
        <w:spacing w:line="360" w:lineRule="auto"/>
        <w:ind w:firstLine="567"/>
        <w:jc w:val="both"/>
        <w:rPr>
          <w:rFonts w:ascii="Times New Roman" w:hAnsi="Times New Roman" w:cs="Times New Roman"/>
          <w:color w:val="212121"/>
          <w:sz w:val="28"/>
          <w:szCs w:val="28"/>
          <w:lang w:val="uk-UA"/>
        </w:rPr>
      </w:pPr>
    </w:p>
    <w:p w:rsidR="000E1D3B" w:rsidRPr="004E27A1" w:rsidRDefault="000E1D3B" w:rsidP="000E1D3B">
      <w:pPr>
        <w:pStyle w:val="HTML0"/>
        <w:shd w:val="clear" w:color="auto" w:fill="FFFFFF"/>
        <w:spacing w:line="360" w:lineRule="auto"/>
        <w:ind w:firstLine="567"/>
        <w:jc w:val="both"/>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 xml:space="preserve">Додаткові опції - кулінарні поради щодо дієт, кулінарних таблиць, страви, що готуються в </w:t>
      </w:r>
      <w:proofErr w:type="spellStart"/>
      <w:r w:rsidRPr="004E27A1">
        <w:rPr>
          <w:rFonts w:ascii="Times New Roman" w:hAnsi="Times New Roman" w:cs="Times New Roman"/>
          <w:color w:val="212121"/>
          <w:sz w:val="28"/>
          <w:szCs w:val="28"/>
          <w:lang w:val="uk-UA"/>
        </w:rPr>
        <w:t>мультиварці</w:t>
      </w:r>
      <w:proofErr w:type="spellEnd"/>
      <w:r w:rsidRPr="004E27A1">
        <w:rPr>
          <w:rFonts w:ascii="Times New Roman" w:hAnsi="Times New Roman" w:cs="Times New Roman"/>
          <w:color w:val="212121"/>
          <w:sz w:val="28"/>
          <w:szCs w:val="28"/>
          <w:lang w:val="uk-UA"/>
        </w:rPr>
        <w:t xml:space="preserve">, пароварці та </w:t>
      </w:r>
      <w:proofErr w:type="spellStart"/>
      <w:r w:rsidRPr="004E27A1">
        <w:rPr>
          <w:rFonts w:ascii="Times New Roman" w:hAnsi="Times New Roman" w:cs="Times New Roman"/>
          <w:color w:val="212121"/>
          <w:sz w:val="28"/>
          <w:szCs w:val="28"/>
          <w:lang w:val="uk-UA"/>
        </w:rPr>
        <w:t>хлібопічці</w:t>
      </w:r>
      <w:proofErr w:type="spellEnd"/>
      <w:r w:rsidRPr="004E27A1">
        <w:rPr>
          <w:rFonts w:ascii="Times New Roman" w:hAnsi="Times New Roman" w:cs="Times New Roman"/>
          <w:color w:val="212121"/>
          <w:sz w:val="28"/>
          <w:szCs w:val="28"/>
          <w:lang w:val="uk-UA"/>
        </w:rPr>
        <w:t xml:space="preserve">. Сайт інтегрований із соціальними мережами та має розширену функцію пошуку - в тому числі, за головними інгредієнтами рецепту. Є інтеграція з соціальними мережами та опція вибору мов. </w:t>
      </w:r>
    </w:p>
    <w:p w:rsidR="000E1D3B" w:rsidRPr="004E27A1" w:rsidRDefault="000E1D3B" w:rsidP="000E1D3B">
      <w:pPr>
        <w:pStyle w:val="HTML0"/>
        <w:shd w:val="clear" w:color="auto" w:fill="FFFFFF"/>
        <w:spacing w:line="360" w:lineRule="auto"/>
        <w:ind w:firstLine="567"/>
        <w:jc w:val="both"/>
        <w:rPr>
          <w:rFonts w:ascii="Times New Roman" w:hAnsi="Times New Roman" w:cs="Times New Roman"/>
          <w:color w:val="212121"/>
          <w:sz w:val="28"/>
          <w:szCs w:val="28"/>
          <w:lang w:val="uk-UA"/>
        </w:rPr>
      </w:pPr>
      <w:r w:rsidRPr="004E27A1">
        <w:rPr>
          <w:rFonts w:ascii="Times New Roman" w:hAnsi="Times New Roman" w:cs="Times New Roman"/>
          <w:color w:val="212121"/>
          <w:sz w:val="28"/>
          <w:szCs w:val="28"/>
          <w:lang w:val="uk-UA"/>
        </w:rPr>
        <w:t>Недоліки сайту - відсутність функціоналу, який би дозволив пересічному користувачу складати повноцінний повсякденний раціон здорового харчування.</w:t>
      </w:r>
    </w:p>
    <w:p w:rsidR="000E1D3B" w:rsidRPr="004E27A1" w:rsidRDefault="000E1D3B" w:rsidP="000E1D3B">
      <w:pPr>
        <w:rPr>
          <w:lang w:val="uk-UA"/>
        </w:rPr>
      </w:pPr>
      <w:bookmarkStart w:id="7" w:name="_Toc515566165"/>
    </w:p>
    <w:p w:rsidR="000E1D3B" w:rsidRPr="004E27A1" w:rsidRDefault="000E1D3B" w:rsidP="000E1D3B">
      <w:pPr>
        <w:pStyle w:val="2"/>
        <w:spacing w:before="0" w:line="360" w:lineRule="auto"/>
        <w:ind w:firstLine="567"/>
        <w:jc w:val="both"/>
        <w:rPr>
          <w:rFonts w:ascii="Times New Roman" w:hAnsi="Times New Roman" w:cs="Times New Roman"/>
          <w:b w:val="0"/>
          <w:sz w:val="28"/>
          <w:szCs w:val="28"/>
          <w:lang w:val="uk-UA"/>
        </w:rPr>
      </w:pPr>
      <w:bookmarkStart w:id="8" w:name="_Toc11260341"/>
      <w:r w:rsidRPr="004E27A1">
        <w:rPr>
          <w:rFonts w:ascii="Times New Roman" w:hAnsi="Times New Roman" w:cs="Times New Roman"/>
          <w:b w:val="0"/>
          <w:sz w:val="28"/>
          <w:szCs w:val="28"/>
          <w:lang w:val="uk-UA"/>
        </w:rPr>
        <w:t>4.3. Оцінювання та аналізування факторів зовнішнього та внутрішнього середовищ</w:t>
      </w:r>
      <w:bookmarkEnd w:id="7"/>
      <w:bookmarkEnd w:id="8"/>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Оцінювання та аналіз факторів зовнішнього та внутрішнього середовищ планується здійснити за допомогою групи експертів.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Зовнішні фактори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Внутрішні фактори оцінюються за шкалою [0;5]. При цьому 0 демонструє нерозвиненість, відсутність чи катастрофічний стан фактора внутрішнього середовища. Оцінка 5 демонструє високий рівень розвитку даного фактора.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lastRenderedPageBreak/>
        <w:t xml:space="preserve">Сума </w:t>
      </w:r>
      <w:proofErr w:type="spellStart"/>
      <w:r w:rsidRPr="004E27A1">
        <w:rPr>
          <w:rFonts w:ascii="Times New Roman" w:hAnsi="Times New Roman"/>
          <w:sz w:val="28"/>
          <w:szCs w:val="28"/>
          <w:lang w:val="uk-UA"/>
        </w:rPr>
        <w:t>вагомостей</w:t>
      </w:r>
      <w:proofErr w:type="spellEnd"/>
      <w:r w:rsidRPr="004E27A1">
        <w:rPr>
          <w:rFonts w:ascii="Times New Roman" w:hAnsi="Times New Roman"/>
          <w:sz w:val="28"/>
          <w:szCs w:val="28"/>
          <w:lang w:val="uk-UA"/>
        </w:rPr>
        <w:t xml:space="preserve">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Результати експертних оцінок впливу факторів зовнішнього середовища на організацію наведено у табл. 4.1. </w:t>
      </w:r>
    </w:p>
    <w:p w:rsidR="000E1D3B" w:rsidRPr="004E27A1" w:rsidRDefault="000E1D3B" w:rsidP="000E1D3B">
      <w:pPr>
        <w:spacing w:line="360" w:lineRule="auto"/>
        <w:ind w:firstLine="567"/>
        <w:jc w:val="right"/>
        <w:rPr>
          <w:rFonts w:ascii="Times New Roman" w:hAnsi="Times New Roman"/>
          <w:sz w:val="28"/>
          <w:szCs w:val="28"/>
          <w:lang w:val="uk-UA"/>
        </w:rPr>
      </w:pPr>
      <w:r w:rsidRPr="004E27A1">
        <w:rPr>
          <w:rFonts w:ascii="Times New Roman" w:hAnsi="Times New Roman"/>
          <w:sz w:val="28"/>
          <w:szCs w:val="28"/>
          <w:lang w:val="uk-UA"/>
        </w:rPr>
        <w:t xml:space="preserve">                                                                                                                                       </w:t>
      </w:r>
      <w:r w:rsidRPr="004E27A1">
        <w:rPr>
          <w:rFonts w:ascii="Times New Roman" w:hAnsi="Times New Roman"/>
          <w:i/>
          <w:sz w:val="28"/>
          <w:szCs w:val="28"/>
          <w:lang w:val="uk-UA"/>
        </w:rPr>
        <w:t>Таблиця 4.1</w:t>
      </w:r>
    </w:p>
    <w:p w:rsidR="000E1D3B" w:rsidRPr="004E27A1" w:rsidRDefault="000E1D3B" w:rsidP="000E1D3B">
      <w:pPr>
        <w:ind w:firstLine="709"/>
        <w:jc w:val="center"/>
        <w:rPr>
          <w:rFonts w:ascii="Times New Roman" w:hAnsi="Times New Roman"/>
          <w:b/>
          <w:sz w:val="28"/>
          <w:szCs w:val="28"/>
          <w:lang w:val="uk-UA"/>
        </w:rPr>
      </w:pPr>
      <w:r w:rsidRPr="004E27A1">
        <w:rPr>
          <w:rFonts w:ascii="Times New Roman" w:hAnsi="Times New Roman"/>
          <w:b/>
          <w:sz w:val="28"/>
          <w:szCs w:val="28"/>
          <w:lang w:val="uk-UA"/>
        </w:rPr>
        <w:t>Результати експертного оцінювання впливу факторів зовнішнього та внутрішнього середовищ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1946"/>
        <w:gridCol w:w="1775"/>
        <w:gridCol w:w="1705"/>
      </w:tblGrid>
      <w:tr w:rsidR="000E1D3B" w:rsidRPr="004E27A1" w:rsidTr="00007A27">
        <w:tc>
          <w:tcPr>
            <w:tcW w:w="4429"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Фактори</w:t>
            </w:r>
          </w:p>
        </w:tc>
        <w:tc>
          <w:tcPr>
            <w:tcW w:w="1946"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Середня експертна оцінка, бали</w:t>
            </w:r>
          </w:p>
        </w:tc>
        <w:tc>
          <w:tcPr>
            <w:tcW w:w="1775"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Середня вагомість факторів</w:t>
            </w:r>
          </w:p>
        </w:tc>
        <w:tc>
          <w:tcPr>
            <w:tcW w:w="1705"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Зважений рівень впливу, бали</w:t>
            </w:r>
          </w:p>
        </w:tc>
      </w:tr>
      <w:tr w:rsidR="000E1D3B" w:rsidRPr="004E27A1" w:rsidTr="00007A27">
        <w:tc>
          <w:tcPr>
            <w:tcW w:w="4429"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1</w:t>
            </w:r>
          </w:p>
        </w:tc>
        <w:tc>
          <w:tcPr>
            <w:tcW w:w="1946"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2</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3</w:t>
            </w:r>
          </w:p>
        </w:tc>
        <w:tc>
          <w:tcPr>
            <w:tcW w:w="170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4</w:t>
            </w:r>
          </w:p>
        </w:tc>
      </w:tr>
      <w:tr w:rsidR="000E1D3B" w:rsidRPr="004E27A1" w:rsidTr="00007A27">
        <w:tc>
          <w:tcPr>
            <w:tcW w:w="4429" w:type="dxa"/>
          </w:tcPr>
          <w:p w:rsidR="000E1D3B" w:rsidRPr="004E27A1" w:rsidRDefault="000E1D3B" w:rsidP="00007A27">
            <w:pPr>
              <w:spacing w:line="240" w:lineRule="auto"/>
              <w:jc w:val="center"/>
              <w:rPr>
                <w:rFonts w:ascii="Times New Roman" w:hAnsi="Times New Roman"/>
                <w:i/>
                <w:sz w:val="28"/>
                <w:szCs w:val="28"/>
                <w:lang w:val="uk-UA"/>
              </w:rPr>
            </w:pPr>
            <w:r w:rsidRPr="004E27A1">
              <w:rPr>
                <w:rFonts w:ascii="Times New Roman" w:hAnsi="Times New Roman"/>
                <w:i/>
                <w:sz w:val="28"/>
                <w:szCs w:val="28"/>
                <w:lang w:val="uk-UA"/>
              </w:rPr>
              <w:t>Фактори зовнішнього середовища</w:t>
            </w:r>
          </w:p>
        </w:tc>
        <w:tc>
          <w:tcPr>
            <w:tcW w:w="5426" w:type="dxa"/>
            <w:gridSpan w:val="3"/>
          </w:tcPr>
          <w:p w:rsidR="000E1D3B" w:rsidRPr="004E27A1" w:rsidRDefault="000E1D3B" w:rsidP="00007A27">
            <w:pPr>
              <w:spacing w:line="240" w:lineRule="auto"/>
              <w:ind w:firstLine="142"/>
              <w:jc w:val="center"/>
              <w:rPr>
                <w:rFonts w:ascii="Times New Roman" w:hAnsi="Times New Roman"/>
                <w:i/>
                <w:sz w:val="28"/>
                <w:szCs w:val="28"/>
                <w:lang w:val="uk-UA"/>
              </w:rPr>
            </w:pPr>
          </w:p>
        </w:tc>
      </w:tr>
      <w:tr w:rsidR="000E1D3B" w:rsidRPr="004E27A1" w:rsidTr="00007A27">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Споживачі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5</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0,11</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0,55</w:t>
            </w:r>
          </w:p>
        </w:tc>
      </w:tr>
      <w:tr w:rsidR="000E1D3B" w:rsidRPr="004E27A1" w:rsidTr="00007A27">
        <w:trPr>
          <w:trHeight w:val="140"/>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Постачальники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0,1</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r>
      <w:tr w:rsidR="000E1D3B" w:rsidRPr="004E27A1" w:rsidTr="00007A27">
        <w:trPr>
          <w:trHeight w:val="140"/>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Конкуренти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-3</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0,1</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-0,3</w:t>
            </w:r>
          </w:p>
        </w:tc>
      </w:tr>
      <w:tr w:rsidR="000E1D3B" w:rsidRPr="004E27A1" w:rsidTr="00007A27">
        <w:trPr>
          <w:trHeight w:val="20"/>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Державні органи влади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0,05</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r>
      <w:tr w:rsidR="000E1D3B" w:rsidRPr="004E27A1" w:rsidTr="00007A27">
        <w:trPr>
          <w:trHeight w:val="20"/>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Інфраструктура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3</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0,06</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0,18</w:t>
            </w:r>
          </w:p>
        </w:tc>
      </w:tr>
      <w:tr w:rsidR="000E1D3B" w:rsidRPr="004E27A1" w:rsidTr="00007A27">
        <w:trPr>
          <w:trHeight w:val="20"/>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 xml:space="preserve">Законодавчі акти </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0,1</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r>
      <w:tr w:rsidR="000E1D3B" w:rsidRPr="004E27A1" w:rsidTr="00007A27">
        <w:trPr>
          <w:trHeight w:val="446"/>
        </w:trPr>
        <w:tc>
          <w:tcPr>
            <w:tcW w:w="4429" w:type="dxa"/>
          </w:tcPr>
          <w:p w:rsidR="000E1D3B" w:rsidRPr="004E27A1" w:rsidRDefault="000E1D3B" w:rsidP="00007A27">
            <w:pPr>
              <w:spacing w:line="240" w:lineRule="auto"/>
              <w:jc w:val="both"/>
              <w:rPr>
                <w:rFonts w:ascii="Times New Roman" w:hAnsi="Times New Roman"/>
                <w:sz w:val="28"/>
                <w:szCs w:val="28"/>
                <w:lang w:val="uk-UA"/>
              </w:rPr>
            </w:pPr>
            <w:r w:rsidRPr="004E27A1">
              <w:rPr>
                <w:rFonts w:ascii="Times New Roman" w:hAnsi="Times New Roman"/>
                <w:sz w:val="28"/>
                <w:szCs w:val="28"/>
                <w:lang w:val="uk-UA"/>
              </w:rPr>
              <w:t>Профспілки, партії та інші громадські організації</w:t>
            </w:r>
          </w:p>
        </w:tc>
        <w:tc>
          <w:tcPr>
            <w:tcW w:w="1946"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c>
          <w:tcPr>
            <w:tcW w:w="1775"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0,05</w:t>
            </w:r>
          </w:p>
        </w:tc>
        <w:tc>
          <w:tcPr>
            <w:tcW w:w="1705" w:type="dxa"/>
          </w:tcPr>
          <w:p w:rsidR="000E1D3B" w:rsidRPr="004E27A1" w:rsidRDefault="000E1D3B" w:rsidP="00007A27">
            <w:pPr>
              <w:spacing w:line="240" w:lineRule="auto"/>
              <w:ind w:firstLine="142"/>
              <w:jc w:val="center"/>
              <w:rPr>
                <w:rFonts w:ascii="Times New Roman" w:hAnsi="Times New Roman"/>
                <w:sz w:val="28"/>
                <w:szCs w:val="28"/>
                <w:lang w:val="uk-UA"/>
              </w:rPr>
            </w:pPr>
            <w:r w:rsidRPr="004E27A1">
              <w:rPr>
                <w:rFonts w:ascii="Times New Roman" w:hAnsi="Times New Roman"/>
                <w:sz w:val="28"/>
                <w:szCs w:val="28"/>
                <w:lang w:val="uk-UA"/>
              </w:rPr>
              <w:t>0</w:t>
            </w:r>
          </w:p>
        </w:tc>
      </w:tr>
    </w:tbl>
    <w:p w:rsidR="000E1D3B" w:rsidRPr="004E27A1" w:rsidRDefault="000E1D3B" w:rsidP="000E1D3B">
      <w:pPr>
        <w:spacing w:line="240" w:lineRule="auto"/>
        <w:ind w:left="5664" w:firstLine="708"/>
        <w:rPr>
          <w:rFonts w:ascii="Times New Roman" w:hAnsi="Times New Roman"/>
          <w:i/>
          <w:sz w:val="28"/>
          <w:szCs w:val="28"/>
          <w:lang w:val="uk-UA"/>
        </w:rPr>
      </w:pPr>
      <w:r w:rsidRPr="004E27A1">
        <w:rPr>
          <w:rFonts w:ascii="Times New Roman" w:hAnsi="Times New Roman"/>
          <w:i/>
          <w:sz w:val="28"/>
          <w:szCs w:val="28"/>
          <w:lang w:val="uk-UA"/>
        </w:rPr>
        <w:t xml:space="preserve">      </w:t>
      </w:r>
    </w:p>
    <w:p w:rsidR="000E1D3B" w:rsidRPr="004E27A1" w:rsidRDefault="000E1D3B" w:rsidP="000E1D3B">
      <w:pPr>
        <w:spacing w:line="240" w:lineRule="auto"/>
        <w:ind w:left="6432" w:firstLine="288"/>
        <w:rPr>
          <w:rFonts w:ascii="Times New Roman" w:hAnsi="Times New Roman"/>
          <w:i/>
          <w:sz w:val="28"/>
          <w:szCs w:val="28"/>
          <w:lang w:val="uk-UA"/>
        </w:rPr>
      </w:pPr>
    </w:p>
    <w:p w:rsidR="000E1D3B" w:rsidRPr="004E27A1" w:rsidRDefault="000E1D3B" w:rsidP="000E1D3B">
      <w:pPr>
        <w:spacing w:line="240" w:lineRule="auto"/>
        <w:ind w:left="6432" w:firstLine="288"/>
        <w:rPr>
          <w:rFonts w:ascii="Times New Roman" w:hAnsi="Times New Roman"/>
          <w:i/>
          <w:sz w:val="28"/>
          <w:szCs w:val="28"/>
          <w:lang w:val="uk-UA"/>
        </w:rPr>
      </w:pPr>
    </w:p>
    <w:p w:rsidR="000E1D3B" w:rsidRPr="004E27A1" w:rsidRDefault="000E1D3B" w:rsidP="000E1D3B">
      <w:pPr>
        <w:spacing w:line="240" w:lineRule="auto"/>
        <w:ind w:left="6432" w:firstLine="288"/>
        <w:rPr>
          <w:rFonts w:ascii="Times New Roman" w:hAnsi="Times New Roman"/>
          <w:i/>
          <w:sz w:val="28"/>
          <w:szCs w:val="28"/>
          <w:lang w:val="uk-UA"/>
        </w:rPr>
      </w:pPr>
      <w:r w:rsidRPr="004E27A1">
        <w:rPr>
          <w:rFonts w:ascii="Times New Roman" w:hAnsi="Times New Roman"/>
          <w:i/>
          <w:sz w:val="28"/>
          <w:szCs w:val="28"/>
          <w:lang w:val="uk-UA"/>
        </w:rPr>
        <w:t xml:space="preserve"> Продовження табл.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1984"/>
        <w:gridCol w:w="1843"/>
        <w:gridCol w:w="1667"/>
      </w:tblGrid>
      <w:tr w:rsidR="000E1D3B" w:rsidRPr="004E27A1" w:rsidTr="00007A27">
        <w:tc>
          <w:tcPr>
            <w:tcW w:w="4361" w:type="dxa"/>
          </w:tcPr>
          <w:p w:rsidR="000E1D3B" w:rsidRPr="004E27A1" w:rsidRDefault="000E1D3B" w:rsidP="00007A27">
            <w:pPr>
              <w:spacing w:line="240" w:lineRule="auto"/>
              <w:jc w:val="both"/>
              <w:rPr>
                <w:rFonts w:ascii="Times New Roman" w:eastAsia="Calibri" w:hAnsi="Times New Roman"/>
                <w:sz w:val="28"/>
                <w:szCs w:val="28"/>
                <w:lang w:val="uk-UA"/>
              </w:rPr>
            </w:pPr>
            <w:r w:rsidRPr="004E27A1">
              <w:rPr>
                <w:rFonts w:ascii="Times New Roman" w:eastAsia="Calibri" w:hAnsi="Times New Roman"/>
                <w:sz w:val="28"/>
                <w:szCs w:val="28"/>
                <w:lang w:val="uk-UA"/>
              </w:rPr>
              <w:t>Науково-технічний прогрес</w:t>
            </w:r>
          </w:p>
        </w:tc>
        <w:tc>
          <w:tcPr>
            <w:tcW w:w="1984" w:type="dxa"/>
          </w:tcPr>
          <w:p w:rsidR="000E1D3B" w:rsidRPr="004E27A1" w:rsidRDefault="000E1D3B" w:rsidP="00007A27">
            <w:pPr>
              <w:spacing w:line="240" w:lineRule="auto"/>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w:t>
            </w:r>
          </w:p>
        </w:tc>
        <w:tc>
          <w:tcPr>
            <w:tcW w:w="1843"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0,07</w:t>
            </w:r>
          </w:p>
        </w:tc>
        <w:tc>
          <w:tcPr>
            <w:tcW w:w="1667" w:type="dxa"/>
          </w:tcPr>
          <w:p w:rsidR="000E1D3B" w:rsidRPr="004E27A1" w:rsidRDefault="000E1D3B" w:rsidP="00007A27">
            <w:pPr>
              <w:spacing w:line="240" w:lineRule="auto"/>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0,35</w:t>
            </w:r>
          </w:p>
        </w:tc>
      </w:tr>
      <w:tr w:rsidR="000E1D3B" w:rsidRPr="004E27A1" w:rsidTr="00007A27">
        <w:tc>
          <w:tcPr>
            <w:tcW w:w="4361" w:type="dxa"/>
          </w:tcPr>
          <w:p w:rsidR="000E1D3B" w:rsidRPr="004E27A1" w:rsidRDefault="000E1D3B" w:rsidP="00007A27">
            <w:pPr>
              <w:spacing w:line="240" w:lineRule="auto"/>
              <w:jc w:val="both"/>
              <w:rPr>
                <w:rFonts w:ascii="Times New Roman" w:eastAsia="Calibri" w:hAnsi="Times New Roman"/>
                <w:sz w:val="28"/>
                <w:szCs w:val="28"/>
                <w:lang w:val="uk-UA"/>
              </w:rPr>
            </w:pPr>
            <w:r w:rsidRPr="004E27A1">
              <w:rPr>
                <w:rFonts w:ascii="Times New Roman" w:eastAsia="Calibri" w:hAnsi="Times New Roman"/>
                <w:sz w:val="28"/>
                <w:szCs w:val="28"/>
                <w:lang w:val="uk-UA"/>
              </w:rPr>
              <w:t>Система економічних відносин в державі</w:t>
            </w:r>
          </w:p>
        </w:tc>
        <w:tc>
          <w:tcPr>
            <w:tcW w:w="1984" w:type="dxa"/>
          </w:tcPr>
          <w:p w:rsidR="000E1D3B" w:rsidRPr="004E27A1" w:rsidRDefault="000E1D3B" w:rsidP="00007A27">
            <w:pPr>
              <w:spacing w:line="240" w:lineRule="auto"/>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c>
          <w:tcPr>
            <w:tcW w:w="1843"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0,06</w:t>
            </w:r>
          </w:p>
        </w:tc>
        <w:tc>
          <w:tcPr>
            <w:tcW w:w="1667" w:type="dxa"/>
          </w:tcPr>
          <w:p w:rsidR="000E1D3B" w:rsidRPr="004E27A1" w:rsidRDefault="000E1D3B" w:rsidP="00007A27">
            <w:pPr>
              <w:spacing w:line="240" w:lineRule="auto"/>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Організації-сусіди</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0,01</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-0,02</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Міжнародні події</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0,01</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0,02</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Міжнародне оточення</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0,03</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0,09</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Політичні обставини</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0,06</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Соціально-культурні обставини </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0,05</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Рівень техніки та технологій</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0,04</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0,08</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Особливості міжнародних економічних відносин </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0,02</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lastRenderedPageBreak/>
              <w:t>Стан економіки</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0,08</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-0,08</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Загальна сума </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14</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0,87</w:t>
            </w:r>
          </w:p>
        </w:tc>
      </w:tr>
      <w:tr w:rsidR="000E1D3B" w:rsidRPr="004E27A1" w:rsidTr="00007A27">
        <w:tc>
          <w:tcPr>
            <w:tcW w:w="4361" w:type="dxa"/>
          </w:tcPr>
          <w:p w:rsidR="000E1D3B" w:rsidRPr="004E27A1" w:rsidRDefault="000E1D3B" w:rsidP="00007A27">
            <w:pPr>
              <w:jc w:val="center"/>
              <w:rPr>
                <w:rFonts w:ascii="Times New Roman" w:eastAsia="Calibri" w:hAnsi="Times New Roman"/>
                <w:i/>
                <w:sz w:val="28"/>
                <w:szCs w:val="28"/>
                <w:lang w:val="uk-UA"/>
              </w:rPr>
            </w:pPr>
            <w:r w:rsidRPr="004E27A1">
              <w:rPr>
                <w:rFonts w:ascii="Times New Roman" w:eastAsia="Calibri" w:hAnsi="Times New Roman"/>
                <w:i/>
                <w:sz w:val="28"/>
                <w:szCs w:val="28"/>
                <w:lang w:val="uk-UA"/>
              </w:rPr>
              <w:t>Фактори внутрішнього середовища</w:t>
            </w:r>
          </w:p>
        </w:tc>
        <w:tc>
          <w:tcPr>
            <w:tcW w:w="1984" w:type="dxa"/>
          </w:tcPr>
          <w:p w:rsidR="000E1D3B" w:rsidRPr="004E27A1" w:rsidRDefault="000E1D3B" w:rsidP="00007A27">
            <w:pPr>
              <w:jc w:val="center"/>
              <w:rPr>
                <w:rFonts w:ascii="Times New Roman" w:eastAsia="Calibri" w:hAnsi="Times New Roman"/>
                <w:sz w:val="28"/>
                <w:szCs w:val="28"/>
                <w:lang w:val="uk-UA"/>
              </w:rPr>
            </w:pPr>
          </w:p>
        </w:tc>
        <w:tc>
          <w:tcPr>
            <w:tcW w:w="1843" w:type="dxa"/>
          </w:tcPr>
          <w:p w:rsidR="000E1D3B" w:rsidRPr="004E27A1" w:rsidRDefault="000E1D3B" w:rsidP="00007A27">
            <w:pPr>
              <w:jc w:val="center"/>
              <w:rPr>
                <w:rFonts w:ascii="Times New Roman" w:eastAsia="Calibri" w:hAnsi="Times New Roman"/>
                <w:sz w:val="28"/>
                <w:szCs w:val="28"/>
                <w:lang w:val="uk-UA"/>
              </w:rPr>
            </w:pP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Цілі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0,11</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0,55</w:t>
            </w: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Структура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0,16</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0,64</w:t>
            </w: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Завдання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0,07</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0,35</w:t>
            </w: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Технологія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0,2</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w:t>
            </w: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Працівники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0,21</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1,05</w:t>
            </w:r>
          </w:p>
        </w:tc>
      </w:tr>
      <w:tr w:rsidR="000E1D3B" w:rsidRPr="004E27A1" w:rsidTr="00007A27">
        <w:tc>
          <w:tcPr>
            <w:tcW w:w="4361"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Ресурси </w:t>
            </w:r>
          </w:p>
        </w:tc>
        <w:tc>
          <w:tcPr>
            <w:tcW w:w="1984"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0,25</w:t>
            </w:r>
          </w:p>
        </w:tc>
        <w:tc>
          <w:tcPr>
            <w:tcW w:w="1667"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w:t>
            </w:r>
          </w:p>
        </w:tc>
      </w:tr>
      <w:tr w:rsidR="000E1D3B" w:rsidRPr="004E27A1" w:rsidTr="00007A27">
        <w:tc>
          <w:tcPr>
            <w:tcW w:w="4361" w:type="dxa"/>
          </w:tcPr>
          <w:p w:rsidR="000E1D3B" w:rsidRPr="004E27A1" w:rsidRDefault="000E1D3B" w:rsidP="00007A27">
            <w:pPr>
              <w:jc w:val="both"/>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Загальна сума </w:t>
            </w:r>
          </w:p>
        </w:tc>
        <w:tc>
          <w:tcPr>
            <w:tcW w:w="1984"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28</w:t>
            </w:r>
          </w:p>
        </w:tc>
        <w:tc>
          <w:tcPr>
            <w:tcW w:w="184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w:t>
            </w:r>
          </w:p>
        </w:tc>
        <w:tc>
          <w:tcPr>
            <w:tcW w:w="1667" w:type="dxa"/>
          </w:tcPr>
          <w:p w:rsidR="000E1D3B" w:rsidRPr="004E27A1" w:rsidRDefault="000E1D3B" w:rsidP="00007A27">
            <w:pPr>
              <w:ind w:firstLine="142"/>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4,59</w:t>
            </w:r>
          </w:p>
        </w:tc>
      </w:tr>
    </w:tbl>
    <w:p w:rsidR="000E1D3B" w:rsidRPr="004E27A1" w:rsidRDefault="000E1D3B" w:rsidP="000E1D3B">
      <w:pPr>
        <w:spacing w:line="360" w:lineRule="auto"/>
        <w:jc w:val="both"/>
        <w:rPr>
          <w:rFonts w:ascii="Times New Roman" w:hAnsi="Times New Roman"/>
          <w:sz w:val="28"/>
          <w:szCs w:val="28"/>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Отже, за результатами експертного оцінювання впливу факторів зовнішнього середовища позитивний вплив мають: споживачі, інфраструктура, науково-технічний прогрес, міжнародні події, міжнародне оточення, рівень техніки та технологій. Негативний вплив мають: конкуренти, організації-сусіди. Зважений рівень впливу факторів зовнішнього середовища складає 0,87 балів.</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Фактори внутрішнього середовища мають відносно високий рівень розвитку. Тому зважений рівень факторів внутрішнього середовища дорівнює 4,59 балів.</w:t>
      </w:r>
    </w:p>
    <w:p w:rsidR="000E1D3B" w:rsidRPr="004E27A1" w:rsidRDefault="000E1D3B" w:rsidP="000E1D3B">
      <w:pPr>
        <w:spacing w:line="360" w:lineRule="auto"/>
        <w:ind w:firstLine="567"/>
        <w:jc w:val="both"/>
        <w:rPr>
          <w:rFonts w:ascii="Times New Roman" w:hAnsi="Times New Roman"/>
          <w:sz w:val="28"/>
          <w:szCs w:val="28"/>
          <w:lang w:val="uk-UA"/>
        </w:rPr>
      </w:pPr>
    </w:p>
    <w:p w:rsidR="000E1D3B" w:rsidRPr="004E27A1" w:rsidRDefault="000E1D3B" w:rsidP="000E1D3B">
      <w:pPr>
        <w:pStyle w:val="2"/>
        <w:spacing w:before="0" w:line="360" w:lineRule="auto"/>
        <w:ind w:firstLine="567"/>
        <w:jc w:val="both"/>
        <w:rPr>
          <w:rFonts w:ascii="Times New Roman" w:hAnsi="Times New Roman" w:cs="Times New Roman"/>
          <w:b w:val="0"/>
          <w:sz w:val="28"/>
          <w:szCs w:val="28"/>
          <w:lang w:val="uk-UA"/>
        </w:rPr>
      </w:pPr>
      <w:bookmarkStart w:id="9" w:name="_Toc515566166"/>
      <w:bookmarkStart w:id="10" w:name="_Toc11260342"/>
      <w:r w:rsidRPr="004E27A1">
        <w:rPr>
          <w:rFonts w:ascii="Times New Roman" w:hAnsi="Times New Roman" w:cs="Times New Roman"/>
          <w:b w:val="0"/>
          <w:sz w:val="28"/>
          <w:szCs w:val="28"/>
          <w:lang w:val="uk-UA"/>
        </w:rPr>
        <w:t>4.4. Формування стратегічних альтернатив</w:t>
      </w:r>
      <w:bookmarkEnd w:id="9"/>
      <w:bookmarkEnd w:id="10"/>
    </w:p>
    <w:p w:rsidR="000E1D3B" w:rsidRPr="004E27A1" w:rsidRDefault="000E1D3B" w:rsidP="000E1D3B">
      <w:pPr>
        <w:pStyle w:val="a6"/>
        <w:spacing w:line="360" w:lineRule="auto"/>
        <w:ind w:firstLine="567"/>
        <w:rPr>
          <w:sz w:val="28"/>
          <w:szCs w:val="28"/>
          <w:lang w:val="uk-UA"/>
        </w:rPr>
      </w:pPr>
      <w:r w:rsidRPr="004E27A1">
        <w:rPr>
          <w:sz w:val="28"/>
          <w:szCs w:val="28"/>
          <w:lang w:val="uk-UA"/>
        </w:rPr>
        <w:t xml:space="preserve">Перша група стратегічних альтернатив. Критеріями поділу альтернативних стратегій розвитку є існуючий продукт (програмне забезпечення) та новий, а також супутні послуги.  </w:t>
      </w:r>
    </w:p>
    <w:p w:rsidR="000E1D3B" w:rsidRPr="004E27A1" w:rsidRDefault="000E1D3B" w:rsidP="000E1D3B">
      <w:pPr>
        <w:rPr>
          <w:b/>
          <w:lang w:val="uk-UA"/>
        </w:rPr>
      </w:pPr>
      <w:r w:rsidRPr="004E27A1">
        <w:rPr>
          <w:noProof/>
          <w:lang w:val="uk-UA" w:eastAsia="ru-RU"/>
        </w:rPr>
        <w:lastRenderedPageBreak/>
        <mc:AlternateContent>
          <mc:Choice Requires="wpc">
            <w:drawing>
              <wp:inline distT="0" distB="0" distL="0" distR="0" wp14:anchorId="17AD7C10" wp14:editId="757D3B3D">
                <wp:extent cx="6178550" cy="3693160"/>
                <wp:effectExtent l="0" t="0" r="0" b="2540"/>
                <wp:docPr id="53" name="Полотно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4"/>
                        <wps:cNvSpPr txBox="1">
                          <a:spLocks noChangeArrowheads="1"/>
                        </wps:cNvSpPr>
                        <wps:spPr bwMode="auto">
                          <a:xfrm>
                            <a:off x="342900" y="1636199"/>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Існуюче</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13" name="Text Box 5"/>
                        <wps:cNvSpPr txBox="1">
                          <a:spLocks noChangeArrowheads="1"/>
                        </wps:cNvSpPr>
                        <wps:spPr bwMode="auto">
                          <a:xfrm>
                            <a:off x="342900" y="493199"/>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Нове</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26" name="Rectangle 6"/>
                        <wps:cNvSpPr>
                          <a:spLocks noChangeArrowheads="1"/>
                        </wps:cNvSpPr>
                        <wps:spPr bwMode="auto">
                          <a:xfrm>
                            <a:off x="1370330" y="492564"/>
                            <a:ext cx="1715135" cy="1029970"/>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розроблення</w:t>
                              </w:r>
                              <w:proofErr w:type="spellEnd"/>
                              <w:r>
                                <w:rPr>
                                  <w:rFonts w:ascii="Times New Roman" w:hAnsi="Times New Roman"/>
                                  <w:b/>
                                </w:rPr>
                                <w:t xml:space="preserve"> </w:t>
                              </w:r>
                              <w:proofErr w:type="spellStart"/>
                              <w:r>
                                <w:rPr>
                                  <w:rFonts w:ascii="Times New Roman" w:hAnsi="Times New Roman"/>
                                  <w:b/>
                                </w:rPr>
                                <w:t>нового</w:t>
                              </w:r>
                              <w:proofErr w:type="spellEnd"/>
                              <w:r>
                                <w:rPr>
                                  <w:rFonts w:ascii="Times New Roman" w:hAnsi="Times New Roman"/>
                                  <w:b/>
                                </w:rPr>
                                <w:t xml:space="preserve"> </w:t>
                              </w:r>
                              <w:proofErr w:type="spellStart"/>
                              <w:r>
                                <w:rPr>
                                  <w:rFonts w:ascii="Times New Roman" w:hAnsi="Times New Roman"/>
                                  <w:b/>
                                </w:rPr>
                                <w:t>продуту</w:t>
                              </w:r>
                              <w:proofErr w:type="spellEnd"/>
                            </w:p>
                          </w:txbxContent>
                        </wps:txbx>
                        <wps:bodyPr rot="0" vert="horz" wrap="square" lIns="91440" tIns="45720" rIns="91440" bIns="45720" anchor="t" anchorCtr="0" upright="1">
                          <a:noAutofit/>
                        </wps:bodyPr>
                      </wps:wsp>
                      <wps:wsp>
                        <wps:cNvPr id="30" name="Rectangle 7"/>
                        <wps:cNvSpPr>
                          <a:spLocks noChangeArrowheads="1"/>
                        </wps:cNvSpPr>
                        <wps:spPr bwMode="auto">
                          <a:xfrm>
                            <a:off x="3542665" y="492564"/>
                            <a:ext cx="1715135" cy="1030605"/>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b/>
                                </w:rPr>
                              </w:pPr>
                            </w:p>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 xml:space="preserve">Стратегія нового продукту з супутніми послугами </w:t>
                              </w:r>
                            </w:p>
                            <w:p w:rsidR="000E1D3B" w:rsidRPr="002664CE" w:rsidRDefault="000E1D3B" w:rsidP="000E1D3B">
                              <w:pPr>
                                <w:rPr>
                                  <w:lang w:val="ru-RU"/>
                                </w:rPr>
                              </w:pPr>
                            </w:p>
                          </w:txbxContent>
                        </wps:txbx>
                        <wps:bodyPr rot="0" vert="horz" wrap="square" lIns="91440" tIns="45720" rIns="91440" bIns="45720" anchor="t" anchorCtr="0" upright="1">
                          <a:noAutofit/>
                        </wps:bodyPr>
                      </wps:wsp>
                      <wps:wsp>
                        <wps:cNvPr id="39" name="Rectangle 8"/>
                        <wps:cNvSpPr>
                          <a:spLocks noChangeArrowheads="1"/>
                        </wps:cNvSpPr>
                        <wps:spPr bwMode="auto">
                          <a:xfrm>
                            <a:off x="1370330" y="1750499"/>
                            <a:ext cx="1715770" cy="1029970"/>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існуючого</w:t>
                              </w:r>
                              <w:proofErr w:type="spellEnd"/>
                              <w:r>
                                <w:rPr>
                                  <w:rFonts w:ascii="Times New Roman" w:hAnsi="Times New Roman"/>
                                  <w:b/>
                                </w:rPr>
                                <w:t xml:space="preserve"> </w:t>
                              </w:r>
                              <w:proofErr w:type="spellStart"/>
                              <w:r>
                                <w:rPr>
                                  <w:rFonts w:ascii="Times New Roman" w:hAnsi="Times New Roman"/>
                                  <w:b/>
                                </w:rPr>
                                <w:t>продуту</w:t>
                              </w:r>
                              <w:proofErr w:type="spellEnd"/>
                            </w:p>
                          </w:txbxContent>
                        </wps:txbx>
                        <wps:bodyPr rot="0" vert="horz" wrap="square" lIns="91440" tIns="45720" rIns="91440" bIns="45720" anchor="t" anchorCtr="0" upright="1">
                          <a:noAutofit/>
                        </wps:bodyPr>
                      </wps:wsp>
                      <wps:wsp>
                        <wps:cNvPr id="46" name="Rectangle 9"/>
                        <wps:cNvSpPr>
                          <a:spLocks noChangeArrowheads="1"/>
                        </wps:cNvSpPr>
                        <wps:spPr bwMode="auto">
                          <a:xfrm>
                            <a:off x="3542665" y="1750499"/>
                            <a:ext cx="1715135" cy="1029970"/>
                          </a:xfrm>
                          <a:prstGeom prst="rect">
                            <a:avLst/>
                          </a:prstGeom>
                          <a:solidFill>
                            <a:srgbClr val="FFFFFF"/>
                          </a:solidFill>
                          <a:ln w="9525">
                            <a:solidFill>
                              <a:srgbClr val="000000"/>
                            </a:solidFill>
                            <a:miter lim="800000"/>
                            <a:headEnd/>
                            <a:tailEnd/>
                          </a:ln>
                        </wps:spPr>
                        <wps:txbx>
                          <w:txbxContent>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Стратегія розвитку  існуючого продукту</w:t>
                              </w:r>
                            </w:p>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 xml:space="preserve">з супутніми послугами </w:t>
                              </w:r>
                            </w:p>
                            <w:p w:rsidR="000E1D3B" w:rsidRPr="002664CE" w:rsidRDefault="000E1D3B" w:rsidP="000E1D3B">
                              <w:pPr>
                                <w:rPr>
                                  <w:lang w:val="ru-RU"/>
                                </w:rPr>
                              </w:pPr>
                            </w:p>
                          </w:txbxContent>
                        </wps:txbx>
                        <wps:bodyPr rot="0" vert="horz" wrap="square" lIns="91440" tIns="45720" rIns="91440" bIns="45720" anchor="t" anchorCtr="0" upright="1">
                          <a:noAutofit/>
                        </wps:bodyPr>
                      </wps:wsp>
                      <wps:wsp>
                        <wps:cNvPr id="47" name="Line 10"/>
                        <wps:cNvCnPr/>
                        <wps:spPr bwMode="auto">
                          <a:xfrm flipV="1">
                            <a:off x="800100" y="150299"/>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11"/>
                        <wps:cNvCnPr/>
                        <wps:spPr bwMode="auto">
                          <a:xfrm>
                            <a:off x="800100" y="3122099"/>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12"/>
                        <wps:cNvSpPr txBox="1">
                          <a:spLocks noChangeArrowheads="1"/>
                        </wps:cNvSpPr>
                        <wps:spPr bwMode="auto">
                          <a:xfrm>
                            <a:off x="0" y="35999"/>
                            <a:ext cx="3429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proofErr w:type="gramStart"/>
                              <w:r>
                                <w:rPr>
                                  <w:rFonts w:ascii="Times New Roman" w:hAnsi="Times New Roman"/>
                                  <w:b/>
                                </w:rPr>
                                <w:t>Продукт</w:t>
                              </w:r>
                              <w:proofErr w:type="spellEnd"/>
                              <w:r>
                                <w:rPr>
                                  <w:rFonts w:ascii="Times New Roman" w:hAnsi="Times New Roman"/>
                                  <w:b/>
                                </w:rPr>
                                <w:t xml:space="preserve">  (</w:t>
                              </w:r>
                              <w:proofErr w:type="spellStart"/>
                              <w:proofErr w:type="gramEnd"/>
                              <w:r>
                                <w:rPr>
                                  <w:rFonts w:ascii="Times New Roman" w:hAnsi="Times New Roman"/>
                                  <w:b/>
                                </w:rPr>
                                <w:t>проектне</w:t>
                              </w:r>
                              <w:proofErr w:type="spellEnd"/>
                              <w:r>
                                <w:rPr>
                                  <w:rFonts w:ascii="Times New Roman" w:hAnsi="Times New Roman"/>
                                  <w:b/>
                                </w:rPr>
                                <w:t xml:space="preserve"> </w:t>
                              </w:r>
                              <w:proofErr w:type="spellStart"/>
                              <w:r>
                                <w:rPr>
                                  <w:rFonts w:ascii="Times New Roman" w:hAnsi="Times New Roman"/>
                                  <w:b/>
                                </w:rPr>
                                <w:t>рішення</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50" name="Text Box 13"/>
                        <wps:cNvSpPr txBox="1">
                          <a:spLocks noChangeArrowheads="1"/>
                        </wps:cNvSpPr>
                        <wps:spPr bwMode="auto">
                          <a:xfrm>
                            <a:off x="2514600" y="3350699"/>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Додаткові</w:t>
                              </w:r>
                              <w:proofErr w:type="spellEnd"/>
                              <w:r>
                                <w:rPr>
                                  <w:rFonts w:ascii="Times New Roman" w:hAnsi="Times New Roman"/>
                                  <w:b/>
                                </w:rPr>
                                <w:t xml:space="preserve"> </w:t>
                              </w:r>
                              <w:proofErr w:type="spellStart"/>
                              <w:r>
                                <w:rPr>
                                  <w:rFonts w:ascii="Times New Roman" w:hAnsi="Times New Roman"/>
                                  <w:b/>
                                </w:rPr>
                                <w:t>послуги</w:t>
                              </w:r>
                              <w:proofErr w:type="spellEnd"/>
                            </w:p>
                          </w:txbxContent>
                        </wps:txbx>
                        <wps:bodyPr rot="0" vert="horz" wrap="square" lIns="91440" tIns="45720" rIns="91440" bIns="45720" anchor="t" anchorCtr="0" upright="1">
                          <a:noAutofit/>
                        </wps:bodyPr>
                      </wps:wsp>
                      <wps:wsp>
                        <wps:cNvPr id="51" name="Text Box 14"/>
                        <wps:cNvSpPr txBox="1">
                          <a:spLocks noChangeArrowheads="1"/>
                        </wps:cNvSpPr>
                        <wps:spPr bwMode="auto">
                          <a:xfrm>
                            <a:off x="3886200" y="3236399"/>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Наявні</w:t>
                              </w:r>
                              <w:proofErr w:type="spellEnd"/>
                              <w:r>
                                <w:rPr>
                                  <w:rFonts w:ascii="Times New Roman" w:hAnsi="Times New Roman"/>
                                  <w:b/>
                                </w:rPr>
                                <w:t xml:space="preserve"> </w:t>
                              </w:r>
                            </w:p>
                          </w:txbxContent>
                        </wps:txbx>
                        <wps:bodyPr rot="0" vert="horz" wrap="square" lIns="91440" tIns="45720" rIns="91440" bIns="45720" anchor="t" anchorCtr="0" upright="1">
                          <a:noAutofit/>
                        </wps:bodyPr>
                      </wps:wsp>
                      <wps:wsp>
                        <wps:cNvPr id="52" name="Text Box 15"/>
                        <wps:cNvSpPr txBox="1">
                          <a:spLocks noChangeArrowheads="1"/>
                        </wps:cNvSpPr>
                        <wps:spPr bwMode="auto">
                          <a:xfrm>
                            <a:off x="1600200" y="3236399"/>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Відсутні</w:t>
                              </w:r>
                              <w:proofErr w:type="spellEnd"/>
                              <w:r>
                                <w:rPr>
                                  <w:rFonts w:ascii="Times New Roman" w:hAnsi="Times New Roman"/>
                                  <w:b/>
                                </w:rPr>
                                <w:t xml:space="preserve"> </w:t>
                              </w:r>
                            </w:p>
                          </w:txbxContent>
                        </wps:txbx>
                        <wps:bodyPr rot="0" vert="horz" wrap="square" lIns="91440" tIns="45720" rIns="91440" bIns="45720" anchor="t" anchorCtr="0" upright="1">
                          <a:noAutofit/>
                        </wps:bodyPr>
                      </wps:wsp>
                    </wpc:wpc>
                  </a:graphicData>
                </a:graphic>
              </wp:inline>
            </w:drawing>
          </mc:Choice>
          <mc:Fallback>
            <w:pict>
              <v:group id="Полотно 53" o:spid="_x0000_s1026" editas="canvas" style="width:486.5pt;height:290.8pt;mso-position-horizontal-relative:char;mso-position-vertical-relative:line" coordsize="61785,36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LfUQUAAAsoAAAOAAAAZHJzL2Uyb0RvYy54bWzsWl1zozYUfe9M/wPDu2MkxOfE2UnsuNOZ&#10;bbvT3fZdBmEzBUQlEjvt9L/3SgJMYqfZNo23afADBkvW1z3n3quDzt/tysK6ZULmvJrZ6MyxLVYl&#10;PM2r9cz+6dNyEtqWbGiV0oJXbGbfMWm/u/j6q/NtHTPMN7xImbCgkUrG23pmb5qmjqdTmWxYSeUZ&#10;r1kFhRkXJW3gUaynqaBbaL0spthx/OmWi7QWPGFSwq8LU2hf6PazjCXND1kmWWMVMxvG1uir0NeV&#10;uk4vzmm8FrTe5Ek7DPoPRlHSvIJO+6YWtKHWjcgPmirzRHDJs+Ys4eWUZ1meMD0HmA1yHsxmTqtb&#10;KvVkElidboBw9y+2u1qrcVd8mRcFrMYUWo/Vb+p7C/Zhqrio7lcyv+i6bZ1tDQaUdW9K+bwhftzQ&#10;mumZyzj5/vaDsPIU8IVtq6Il4OgT2zXWFd9ZRJlQdQ61PtZQr9nBz1BVm0PW73nyi7QqPt/Qas0u&#10;heDbDaMpDA+pf8IU+r+adqRqZLX9jqfQDb1puG5ol4lSLQFYzILWXYIjB/B0B834ro+iyCBJjSqB&#10;ci9AnipPVAXsBS48qN5o3DVUC9l8w3hpqZuZLQCpuiN6+142pmpXRfUreZGnykT6QaxX80JYtxRQ&#10;vdSftvV71Y4bjcYwSOhDNaSGq1H6e4Qwca5wNFn6YTAhS+JNosAJJw6KriLfIRFZLP9QA0Qk3uRp&#10;yqr3ecU6xiDyedZuuWuwrjljbWd25GHPWOvRSTr6c2ySZd6AAynycmaHfSUaKxtfVyksJI0bmhfm&#10;fnp/+NogsAbdt14VjQgFAgOHZrfaQSsKJiue3gE2BAd7gW3B68GNuuIAHrfgRGa2/PWGCmZbxbcV&#10;QCxChEBRox+IF2B4EMOS1bCEVsmGg29qbMvczhvjqW5qka830JkBdcUvAZZZrmGyH1gLZiChGe7L&#10;s9E9YKOnTDSg1MnZSCL3gIx64WHlFRn90AOYjFxkXRx9bVw0caCD2UjJlmxtgMR+R8kfIaBAxCuY&#10;5XeL1UZIHUFeKC4iN3BcF7gGVCMR9nwdnk2gUXERQVxErtcGRgdHEGS+BBlPHXZ0AnUksmg0485A&#10;R9EMIeG3txhdFIpMrreHctCt1Amg7HoE+z5A9fOg7Dq+o6PfqXO8/xSU3c5AI5QH2xY3OoRy2K3U&#10;CaA89Moo8CCbf7BdUW45UEms3q+Mblm75X5nOWJ5gGVyJMPQaBpk/S+ZYQzd8qNYHlOM/eZVY7nf&#10;l41YHmI56PyyFjOQTkVbHM+rD6Ldyz6uCFlZkdc/d/vyVhuC/SXqtCFP+VLl6fcpcOtlcRSgJ3ei&#10;BWgsf6UK9aqd0uOenQgIftMqJkfUE6u5q0EQa0SudxWQkc7skqWgdDAQftUdzBJyHyM6HZWYnOg6&#10;vA7JBPKq6wlxFovJ5XJOJv4SeLxwF/P5At2XmJTe9XyJSS1+v1ADBcioaTDkJxQgQxk1OwWN08kr&#10;BKRzkwAbdGq98u+gU038EJMuwth5CEoCUPQ7wfKJHdkIyrcMyj6V7RV4EOVbR3lSCd6IDK4XPcRy&#10;p82rXBaHHuS7TwB61N7BUdx7cyCHLxi+rPau05dewjqavrxhCd7rRZI9Hfs9+EnpiD1EdAQB1rmu&#10;5/gPaYmgFN7Ymj1my1GTMoyvxKr1q5TheznuKC3fqnDpoS5v23Oy1xJOykk3DH1NOcVJ7PruAScd&#10;HAYdJzEOFYFHTr7qV2O9rjhycrDT9w4PjqBeEzkpJ/swOHJSnfmCAxn/66MjOn3t9dHXwklQOvSB&#10;M63otKfj1JG24bPWQ/Zn+C7+BAAA//8DAFBLAwQUAAYACAAAACEA/esO2NsAAAAFAQAADwAAAGRy&#10;cy9kb3ducmV2LnhtbEyPQUvDQBCF74L/YRnBm91UMa0xm1IUKSI92Op9upkmwexsyG7S6K939KKX&#10;B483vPdNvppcq0bqQ+PZwHyWgCK2vmy4MvC2f7paggoRucTWMxn4pACr4vwsx6z0J36lcRcrJSUc&#10;MjRQx9hlWgdbk8Mw8x2xZEffO4xi+0qXPZ6k3LX6OklS7bBhWaixo4ea7MducAZwXI/WHZ/TFzu8&#10;f/HicbPvthtjLi+m9T2oSFP8O4YffEGHQpgOfuAyqNaAPBJ/VbK7xY3Yg4Hb5TwFXeT6P33xDQAA&#10;//8DAFBLAQItABQABgAIAAAAIQC2gziS/gAAAOEBAAATAAAAAAAAAAAAAAAAAAAAAABbQ29udGVu&#10;dF9UeXBlc10ueG1sUEsBAi0AFAAGAAgAAAAhADj9If/WAAAAlAEAAAsAAAAAAAAAAAAAAAAALwEA&#10;AF9yZWxzLy5yZWxzUEsBAi0AFAAGAAgAAAAhACqo4t9RBQAACygAAA4AAAAAAAAAAAAAAAAALgIA&#10;AGRycy9lMm9Eb2MueG1sUEsBAi0AFAAGAAgAAAAhAP3rDtjbAAAABQEAAA8AAAAAAAAAAAAAAAAA&#10;qwcAAGRycy9kb3ducmV2LnhtbFBLBQYAAAAABAAEAPMAAAC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85;height:3693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29;top:16361;width:571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gII8EA&#10;AADbAAAADwAAAGRycy9kb3ducmV2LnhtbERP32vCMBB+H+x/CDfY20ztoIxqlDoYCAPBrvh8NLem&#10;a3MpTaydf70RBnu7j+/nrbez7cVEo28dK1guEhDEtdMtNwqqr4+XNxA+IGvsHZOCX/Kw3Tw+rDHX&#10;7sJHmsrQiBjCPkcFJoQhl9LXhiz6hRuII/ftRoshwrGResRLDLe9TJMkkxZbjg0GB3o3VHfl2SqY&#10;kmtVv6KTn4efrOoKk+6mw0mp56e5WIEINId/8Z97r+P8FO6/x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4CCPBAAAA2wAAAA8AAAAAAAAAAAAAAAAAmAIAAGRycy9kb3du&#10;cmV2LnhtbFBLBQYAAAAABAAEAPUAAACGAwAAAAA=&#10;" stroked="f">
                  <v:textbox style="layout-flow:vertical;mso-layout-flow-alt:bottom-to-top">
                    <w:txbxContent>
                      <w:p w:rsidR="000E1D3B" w:rsidRDefault="000E1D3B" w:rsidP="000E1D3B">
                        <w:pPr>
                          <w:jc w:val="center"/>
                          <w:rPr>
                            <w:rFonts w:ascii="Times New Roman" w:hAnsi="Times New Roman"/>
                            <w:b/>
                          </w:rPr>
                        </w:pPr>
                        <w:proofErr w:type="spellStart"/>
                        <w:r>
                          <w:rPr>
                            <w:rFonts w:ascii="Times New Roman" w:hAnsi="Times New Roman"/>
                            <w:b/>
                          </w:rPr>
                          <w:t>Існуюче</w:t>
                        </w:r>
                        <w:proofErr w:type="spellEnd"/>
                        <w:r>
                          <w:rPr>
                            <w:rFonts w:ascii="Times New Roman" w:hAnsi="Times New Roman"/>
                            <w:b/>
                          </w:rPr>
                          <w:t xml:space="preserve"> </w:t>
                        </w:r>
                      </w:p>
                    </w:txbxContent>
                  </v:textbox>
                </v:shape>
                <v:shape id="Text Box 5" o:spid="_x0000_s1029" type="#_x0000_t202" style="position:absolute;left:3429;top:4931;width:457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uMEA&#10;AADbAAAADwAAAGRycy9kb3ducmV2LnhtbERP32vCMBB+H+x/CDfwbaarINIZpQ6EwUBQi89Hcmuq&#10;zaU0sdb99Ysw2Nt9fD9vuR5dKwbqQ+NZwds0A0GsvWm4VlAdt68LECEiG2w9k4I7BVivnp+WWBh/&#10;4z0Nh1iLFMKhQAU2xq6QMmhLDsPUd8SJ+/a9w5hgX0vT4y2Fu1bmWTaXDhtODRY7+rCkL4erUzBk&#10;P5WeoZdfu/O8upQ23wy7k1KTl7F8BxFpjP/iP/enSfNn8PglH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0rbjBAAAA2wAAAA8AAAAAAAAAAAAAAAAAmAIAAGRycy9kb3du&#10;cmV2LnhtbFBLBQYAAAAABAAEAPUAAACGAwAAAAA=&#10;" stroked="f">
                  <v:textbox style="layout-flow:vertical;mso-layout-flow-alt:bottom-to-top">
                    <w:txbxContent>
                      <w:p w:rsidR="000E1D3B" w:rsidRDefault="000E1D3B" w:rsidP="000E1D3B">
                        <w:pPr>
                          <w:jc w:val="center"/>
                          <w:rPr>
                            <w:rFonts w:ascii="Times New Roman" w:hAnsi="Times New Roman"/>
                            <w:b/>
                          </w:rPr>
                        </w:pPr>
                        <w:proofErr w:type="spellStart"/>
                        <w:r>
                          <w:rPr>
                            <w:rFonts w:ascii="Times New Roman" w:hAnsi="Times New Roman"/>
                            <w:b/>
                          </w:rPr>
                          <w:t>Нове</w:t>
                        </w:r>
                        <w:proofErr w:type="spellEnd"/>
                        <w:r>
                          <w:rPr>
                            <w:rFonts w:ascii="Times New Roman" w:hAnsi="Times New Roman"/>
                            <w:b/>
                          </w:rPr>
                          <w:t xml:space="preserve"> </w:t>
                        </w:r>
                      </w:p>
                    </w:txbxContent>
                  </v:textbox>
                </v:shape>
                <v:rect id="Rectangle 6" o:spid="_x0000_s1030" style="position:absolute;left:13703;top:4925;width:17151;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розроблення</w:t>
                        </w:r>
                        <w:proofErr w:type="spellEnd"/>
                        <w:r>
                          <w:rPr>
                            <w:rFonts w:ascii="Times New Roman" w:hAnsi="Times New Roman"/>
                            <w:b/>
                          </w:rPr>
                          <w:t xml:space="preserve"> </w:t>
                        </w:r>
                        <w:proofErr w:type="spellStart"/>
                        <w:r>
                          <w:rPr>
                            <w:rFonts w:ascii="Times New Roman" w:hAnsi="Times New Roman"/>
                            <w:b/>
                          </w:rPr>
                          <w:t>нового</w:t>
                        </w:r>
                        <w:proofErr w:type="spellEnd"/>
                        <w:r>
                          <w:rPr>
                            <w:rFonts w:ascii="Times New Roman" w:hAnsi="Times New Roman"/>
                            <w:b/>
                          </w:rPr>
                          <w:t xml:space="preserve"> </w:t>
                        </w:r>
                        <w:proofErr w:type="spellStart"/>
                        <w:r>
                          <w:rPr>
                            <w:rFonts w:ascii="Times New Roman" w:hAnsi="Times New Roman"/>
                            <w:b/>
                          </w:rPr>
                          <w:t>продуту</w:t>
                        </w:r>
                        <w:proofErr w:type="spellEnd"/>
                      </w:p>
                    </w:txbxContent>
                  </v:textbox>
                </v:rect>
                <v:rect id="Rectangle 7" o:spid="_x0000_s1031" style="position:absolute;left:35426;top:4925;width:17152;height:10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0E1D3B" w:rsidRDefault="000E1D3B" w:rsidP="000E1D3B">
                        <w:pPr>
                          <w:jc w:val="center"/>
                          <w:rPr>
                            <w:b/>
                          </w:rPr>
                        </w:pPr>
                      </w:p>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 xml:space="preserve">Стратегія нового продукту з супутніми послугами </w:t>
                        </w:r>
                      </w:p>
                      <w:p w:rsidR="000E1D3B" w:rsidRPr="002664CE" w:rsidRDefault="000E1D3B" w:rsidP="000E1D3B">
                        <w:pPr>
                          <w:rPr>
                            <w:lang w:val="ru-RU"/>
                          </w:rPr>
                        </w:pPr>
                      </w:p>
                    </w:txbxContent>
                  </v:textbox>
                </v:rect>
                <v:rect id="Rectangle 8" o:spid="_x0000_s1032" style="position:absolute;left:13703;top:17504;width:17158;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існуючого</w:t>
                        </w:r>
                        <w:proofErr w:type="spellEnd"/>
                        <w:r>
                          <w:rPr>
                            <w:rFonts w:ascii="Times New Roman" w:hAnsi="Times New Roman"/>
                            <w:b/>
                          </w:rPr>
                          <w:t xml:space="preserve"> </w:t>
                        </w:r>
                        <w:proofErr w:type="spellStart"/>
                        <w:r>
                          <w:rPr>
                            <w:rFonts w:ascii="Times New Roman" w:hAnsi="Times New Roman"/>
                            <w:b/>
                          </w:rPr>
                          <w:t>продуту</w:t>
                        </w:r>
                        <w:proofErr w:type="spellEnd"/>
                      </w:p>
                    </w:txbxContent>
                  </v:textbox>
                </v:rect>
                <v:rect id="Rectangle 9" o:spid="_x0000_s1033" style="position:absolute;left:35426;top:17504;width:17152;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Стратегія розвитку  існуючого продукту</w:t>
                        </w:r>
                      </w:p>
                      <w:p w:rsidR="000E1D3B" w:rsidRPr="002664CE" w:rsidRDefault="000E1D3B" w:rsidP="000E1D3B">
                        <w:pPr>
                          <w:jc w:val="center"/>
                          <w:rPr>
                            <w:rFonts w:ascii="Times New Roman" w:hAnsi="Times New Roman"/>
                            <w:b/>
                            <w:lang w:val="ru-RU"/>
                          </w:rPr>
                        </w:pPr>
                        <w:r w:rsidRPr="002664CE">
                          <w:rPr>
                            <w:rFonts w:ascii="Times New Roman" w:hAnsi="Times New Roman"/>
                            <w:b/>
                            <w:lang w:val="ru-RU"/>
                          </w:rPr>
                          <w:t xml:space="preserve">з супутніми послугами </w:t>
                        </w:r>
                      </w:p>
                      <w:p w:rsidR="000E1D3B" w:rsidRPr="002664CE" w:rsidRDefault="000E1D3B" w:rsidP="000E1D3B">
                        <w:pPr>
                          <w:rPr>
                            <w:lang w:val="ru-RU"/>
                          </w:rPr>
                        </w:pPr>
                      </w:p>
                    </w:txbxContent>
                  </v:textbox>
                </v:rect>
                <v:line id="Line 10" o:spid="_x0000_s1034" style="position:absolute;flip:y;visibility:visible;mso-wrap-style:square" from="8001,1502" to="8001,3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U/G8UAAADbAAAADwAAAGRycy9kb3ducmV2LnhtbESPT2vCQBDF74LfYRnBS6gbq7Q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U/G8UAAADbAAAADwAAAAAAAAAA&#10;AAAAAAChAgAAZHJzL2Rvd25yZXYueG1sUEsFBgAAAAAEAAQA+QAAAJMDAAAAAA==&#10;">
                  <v:stroke endarrow="block"/>
                </v:line>
                <v:line id="Line 11" o:spid="_x0000_s1035" style="position:absolute;visibility:visible;mso-wrap-style:square" from="8001,31220" to="56007,3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shape id="Text Box 12" o:spid="_x0000_s1036" type="#_x0000_t202" style="position:absolute;top:359;width:3429;height:28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1T8QA&#10;AADbAAAADwAAAGRycy9kb3ducmV2LnhtbESPQWvCQBSE70L/w/IK3nTTWKRNXSUVBKEgaEPPj+wz&#10;G82+Ddk1Rn99tyD0OMzMN8xiNdhG9NT52rGCl2kCgrh0uuZKQfG9mbyB8AFZY+OYFNzIw2r5NFpg&#10;pt2V99QfQiUihH2GCkwIbSalLw1Z9FPXEkfv6DqLIcqukrrDa4TbRqZJMpcWa44LBltaGyrPh4tV&#10;0Cf3opyhk1+707w45yb97Hc/So2fh/wDRKAh/Icf7a1W8PoO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vtU/EAAAA2wAAAA8AAAAAAAAAAAAAAAAAmAIAAGRycy9k&#10;b3ducmV2LnhtbFBLBQYAAAAABAAEAPUAAACJAwAAAAA=&#10;" stroked="f">
                  <v:textbox style="layout-flow:vertical;mso-layout-flow-alt:bottom-to-top">
                    <w:txbxContent>
                      <w:p w:rsidR="000E1D3B" w:rsidRDefault="000E1D3B" w:rsidP="000E1D3B">
                        <w:pPr>
                          <w:jc w:val="center"/>
                          <w:rPr>
                            <w:rFonts w:ascii="Times New Roman" w:hAnsi="Times New Roman"/>
                            <w:b/>
                          </w:rPr>
                        </w:pPr>
                        <w:proofErr w:type="spellStart"/>
                        <w:proofErr w:type="gramStart"/>
                        <w:r>
                          <w:rPr>
                            <w:rFonts w:ascii="Times New Roman" w:hAnsi="Times New Roman"/>
                            <w:b/>
                          </w:rPr>
                          <w:t>Продукт</w:t>
                        </w:r>
                        <w:proofErr w:type="spellEnd"/>
                        <w:r>
                          <w:rPr>
                            <w:rFonts w:ascii="Times New Roman" w:hAnsi="Times New Roman"/>
                            <w:b/>
                          </w:rPr>
                          <w:t xml:space="preserve">  (</w:t>
                        </w:r>
                        <w:proofErr w:type="spellStart"/>
                        <w:proofErr w:type="gramEnd"/>
                        <w:r>
                          <w:rPr>
                            <w:rFonts w:ascii="Times New Roman" w:hAnsi="Times New Roman"/>
                            <w:b/>
                          </w:rPr>
                          <w:t>проектне</w:t>
                        </w:r>
                        <w:proofErr w:type="spellEnd"/>
                        <w:r>
                          <w:rPr>
                            <w:rFonts w:ascii="Times New Roman" w:hAnsi="Times New Roman"/>
                            <w:b/>
                          </w:rPr>
                          <w:t xml:space="preserve"> </w:t>
                        </w:r>
                        <w:proofErr w:type="spellStart"/>
                        <w:r>
                          <w:rPr>
                            <w:rFonts w:ascii="Times New Roman" w:hAnsi="Times New Roman"/>
                            <w:b/>
                          </w:rPr>
                          <w:t>рішення</w:t>
                        </w:r>
                        <w:proofErr w:type="spellEnd"/>
                        <w:r>
                          <w:rPr>
                            <w:rFonts w:ascii="Times New Roman" w:hAnsi="Times New Roman"/>
                            <w:b/>
                          </w:rPr>
                          <w:t xml:space="preserve"> )</w:t>
                        </w:r>
                      </w:p>
                    </w:txbxContent>
                  </v:textbox>
                </v:shape>
                <v:shape id="Text Box 13" o:spid="_x0000_s1037" type="#_x0000_t202" style="position:absolute;left:25146;top:33506;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Додаткові</w:t>
                        </w:r>
                        <w:proofErr w:type="spellEnd"/>
                        <w:r>
                          <w:rPr>
                            <w:rFonts w:ascii="Times New Roman" w:hAnsi="Times New Roman"/>
                            <w:b/>
                          </w:rPr>
                          <w:t xml:space="preserve"> </w:t>
                        </w:r>
                        <w:proofErr w:type="spellStart"/>
                        <w:r>
                          <w:rPr>
                            <w:rFonts w:ascii="Times New Roman" w:hAnsi="Times New Roman"/>
                            <w:b/>
                          </w:rPr>
                          <w:t>послуги</w:t>
                        </w:r>
                        <w:proofErr w:type="spellEnd"/>
                      </w:p>
                    </w:txbxContent>
                  </v:textbox>
                </v:shape>
                <v:shape id="Text Box 14" o:spid="_x0000_s1038" type="#_x0000_t202" style="position:absolute;left:38862;top:32363;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Наявні</w:t>
                        </w:r>
                        <w:proofErr w:type="spellEnd"/>
                        <w:r>
                          <w:rPr>
                            <w:rFonts w:ascii="Times New Roman" w:hAnsi="Times New Roman"/>
                            <w:b/>
                          </w:rPr>
                          <w:t xml:space="preserve"> </w:t>
                        </w:r>
                      </w:p>
                    </w:txbxContent>
                  </v:textbox>
                </v:shape>
                <v:shape id="Text Box 15" o:spid="_x0000_s1039" type="#_x0000_t202" style="position:absolute;left:16002;top:32363;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Відсутні</w:t>
                        </w:r>
                        <w:proofErr w:type="spellEnd"/>
                        <w:r>
                          <w:rPr>
                            <w:rFonts w:ascii="Times New Roman" w:hAnsi="Times New Roman"/>
                            <w:b/>
                          </w:rPr>
                          <w:t xml:space="preserve"> </w:t>
                        </w:r>
                      </w:p>
                    </w:txbxContent>
                  </v:textbox>
                </v:shape>
                <w10:anchorlock/>
              </v:group>
            </w:pict>
          </mc:Fallback>
        </mc:AlternateContent>
      </w:r>
    </w:p>
    <w:p w:rsidR="000E1D3B" w:rsidRPr="004E27A1" w:rsidRDefault="000E1D3B" w:rsidP="000E1D3B">
      <w:pPr>
        <w:ind w:firstLine="720"/>
        <w:jc w:val="center"/>
        <w:rPr>
          <w:rFonts w:ascii="Times New Roman" w:hAnsi="Times New Roman"/>
          <w:i/>
          <w:sz w:val="28"/>
          <w:szCs w:val="28"/>
          <w:lang w:val="uk-UA"/>
        </w:rPr>
      </w:pPr>
      <w:r w:rsidRPr="004E27A1">
        <w:rPr>
          <w:rFonts w:ascii="Times New Roman" w:hAnsi="Times New Roman"/>
          <w:i/>
          <w:sz w:val="28"/>
          <w:szCs w:val="28"/>
          <w:lang w:val="uk-UA"/>
        </w:rPr>
        <w:t>Рис. 4.1. Стратегічні альтернативи</w:t>
      </w:r>
    </w:p>
    <w:p w:rsidR="000E1D3B" w:rsidRPr="004E27A1" w:rsidRDefault="000E1D3B" w:rsidP="000E1D3B">
      <w:pPr>
        <w:ind w:firstLine="720"/>
        <w:jc w:val="center"/>
        <w:rPr>
          <w:rFonts w:ascii="Times New Roman" w:hAnsi="Times New Roman"/>
          <w:i/>
          <w:sz w:val="28"/>
          <w:szCs w:val="28"/>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b/>
          <w:sz w:val="28"/>
          <w:szCs w:val="28"/>
          <w:lang w:val="uk-UA"/>
        </w:rPr>
        <w:t xml:space="preserve">Стратегія розроблення нового продукту (проектного рішення) </w:t>
      </w:r>
      <w:r w:rsidRPr="004E27A1">
        <w:rPr>
          <w:rFonts w:ascii="Times New Roman" w:hAnsi="Times New Roman"/>
          <w:sz w:val="28"/>
          <w:szCs w:val="28"/>
          <w:lang w:val="uk-UA"/>
        </w:rPr>
        <w:t>характеризується створенням абсолютно нового програмного забезпечення, яке дає змогу вирішити новоутворені потреби людини, суспільства, економіки тощо.</w:t>
      </w:r>
    </w:p>
    <w:p w:rsidR="000E1D3B" w:rsidRPr="004E27A1" w:rsidRDefault="000E1D3B" w:rsidP="000E1D3B">
      <w:pPr>
        <w:spacing w:line="360" w:lineRule="auto"/>
        <w:ind w:firstLine="567"/>
        <w:jc w:val="both"/>
        <w:rPr>
          <w:rFonts w:ascii="Times New Roman" w:hAnsi="Times New Roman"/>
          <w:b/>
          <w:sz w:val="28"/>
          <w:szCs w:val="28"/>
          <w:lang w:val="uk-UA"/>
        </w:rPr>
      </w:pPr>
      <w:r w:rsidRPr="004E27A1">
        <w:rPr>
          <w:rFonts w:ascii="Times New Roman" w:hAnsi="Times New Roman"/>
          <w:b/>
          <w:sz w:val="28"/>
          <w:szCs w:val="28"/>
          <w:lang w:val="uk-UA"/>
        </w:rPr>
        <w:t xml:space="preserve">Стратегія розвитку існуючого продукту (проектного рішення)  </w:t>
      </w:r>
      <w:r w:rsidRPr="004E27A1">
        <w:rPr>
          <w:rFonts w:ascii="Times New Roman" w:hAnsi="Times New Roman"/>
          <w:sz w:val="28"/>
          <w:szCs w:val="28"/>
          <w:lang w:val="uk-UA"/>
        </w:rPr>
        <w:t>означає модифікацію програмного забезпечення, його якісних характеристик.</w:t>
      </w:r>
      <w:r w:rsidRPr="004E27A1">
        <w:rPr>
          <w:rFonts w:ascii="Times New Roman" w:hAnsi="Times New Roman"/>
          <w:b/>
          <w:sz w:val="28"/>
          <w:szCs w:val="28"/>
          <w:lang w:val="uk-UA"/>
        </w:rPr>
        <w:t xml:space="preserve"> </w:t>
      </w:r>
    </w:p>
    <w:p w:rsidR="000E1D3B" w:rsidRPr="004E27A1" w:rsidRDefault="000E1D3B" w:rsidP="000E1D3B">
      <w:pPr>
        <w:spacing w:line="360" w:lineRule="auto"/>
        <w:ind w:firstLine="567"/>
        <w:jc w:val="both"/>
        <w:rPr>
          <w:rFonts w:ascii="Times New Roman" w:hAnsi="Times New Roman"/>
          <w:b/>
          <w:sz w:val="28"/>
          <w:szCs w:val="28"/>
          <w:lang w:val="uk-UA"/>
        </w:rPr>
      </w:pPr>
      <w:r w:rsidRPr="004E27A1">
        <w:rPr>
          <w:rFonts w:ascii="Times New Roman" w:hAnsi="Times New Roman"/>
          <w:b/>
          <w:sz w:val="28"/>
          <w:szCs w:val="28"/>
          <w:lang w:val="uk-UA"/>
        </w:rPr>
        <w:t xml:space="preserve">Стратегія розвитку існуючого продукту (проектного рішення) з супутніми послугами </w:t>
      </w:r>
      <w:r w:rsidRPr="004E27A1">
        <w:rPr>
          <w:rFonts w:ascii="Times New Roman" w:hAnsi="Times New Roman"/>
          <w:sz w:val="28"/>
          <w:szCs w:val="28"/>
          <w:lang w:val="uk-UA"/>
        </w:rPr>
        <w:t xml:space="preserve">означає пропонування на ринку модифікованого програмного забезпечення із додатковими послугами (встановлення, супроводження, коригування, адаптування до специфіки конкретного підприємства тощо).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b/>
          <w:sz w:val="28"/>
          <w:szCs w:val="28"/>
          <w:lang w:val="uk-UA"/>
        </w:rPr>
        <w:t xml:space="preserve">Стратегія нового продукту (проектного рішення) з супутніми послугами </w:t>
      </w:r>
      <w:r w:rsidRPr="004E27A1">
        <w:rPr>
          <w:rFonts w:ascii="Times New Roman" w:hAnsi="Times New Roman"/>
          <w:sz w:val="28"/>
          <w:szCs w:val="28"/>
          <w:lang w:val="uk-UA"/>
        </w:rPr>
        <w:t xml:space="preserve">означає розроблення нового програмного забезпечення та пропонування при його експлуатації додаткових послуг.  </w:t>
      </w:r>
    </w:p>
    <w:p w:rsidR="000E1D3B" w:rsidRPr="004E27A1" w:rsidRDefault="000E1D3B" w:rsidP="000E1D3B">
      <w:pPr>
        <w:pStyle w:val="a6"/>
        <w:spacing w:line="360" w:lineRule="auto"/>
        <w:ind w:firstLine="567"/>
        <w:rPr>
          <w:sz w:val="28"/>
          <w:szCs w:val="28"/>
          <w:lang w:val="uk-UA"/>
        </w:rPr>
      </w:pPr>
      <w:r w:rsidRPr="004E27A1">
        <w:rPr>
          <w:sz w:val="28"/>
          <w:szCs w:val="28"/>
          <w:lang w:val="uk-UA"/>
        </w:rPr>
        <w:t>Друга група стратегічних альтернатив. Критеріями поділу альтернативних стратегій розвитку є існуючий ринок та продукт, новий ринок та продукт.</w:t>
      </w:r>
    </w:p>
    <w:p w:rsidR="000E1D3B" w:rsidRPr="004E27A1" w:rsidRDefault="000E1D3B" w:rsidP="000E1D3B">
      <w:pPr>
        <w:rPr>
          <w:rFonts w:ascii="Times New Roman" w:hAnsi="Times New Roman"/>
          <w:b/>
          <w:sz w:val="28"/>
          <w:szCs w:val="28"/>
          <w:lang w:val="uk-UA"/>
        </w:rPr>
      </w:pPr>
      <w:r w:rsidRPr="004E27A1">
        <w:rPr>
          <w:noProof/>
          <w:lang w:val="uk-UA" w:eastAsia="ru-RU"/>
        </w:rPr>
        <w:lastRenderedPageBreak/>
        <mc:AlternateContent>
          <mc:Choice Requires="wpc">
            <w:drawing>
              <wp:inline distT="0" distB="0" distL="0" distR="0" wp14:anchorId="3510A7A0" wp14:editId="5AFB8482">
                <wp:extent cx="6286500" cy="3657600"/>
                <wp:effectExtent l="0" t="0" r="0" b="0"/>
                <wp:docPr id="11" name="Полотно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Text Box 18"/>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Існуючий</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15" name="Text Box 19"/>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Новий</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16" name="Rectangle 20"/>
                        <wps:cNvSpPr>
                          <a:spLocks noChangeArrowheads="1"/>
                        </wps:cNvSpPr>
                        <wps:spPr bwMode="auto">
                          <a:xfrm>
                            <a:off x="1370330" y="456565"/>
                            <a:ext cx="1715135" cy="1029970"/>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продукту</w:t>
                              </w:r>
                              <w:proofErr w:type="spellEnd"/>
                              <w:r>
                                <w:rPr>
                                  <w:rFonts w:ascii="Times New Roman" w:hAnsi="Times New Roman"/>
                                  <w:b/>
                                </w:rPr>
                                <w:t xml:space="preserve"> </w:t>
                              </w:r>
                            </w:p>
                            <w:p w:rsidR="000E1D3B" w:rsidRDefault="000E1D3B" w:rsidP="000E1D3B">
                              <w:pPr>
                                <w:rPr>
                                  <w:rFonts w:ascii="Times New Roman" w:hAnsi="Times New Roman"/>
                                </w:rPr>
                              </w:pPr>
                            </w:p>
                          </w:txbxContent>
                        </wps:txbx>
                        <wps:bodyPr rot="0" vert="horz" wrap="square" lIns="91440" tIns="45720" rIns="91440" bIns="45720" anchor="t" anchorCtr="0" upright="1">
                          <a:noAutofit/>
                        </wps:bodyPr>
                      </wps:wsp>
                      <wps:wsp>
                        <wps:cNvPr id="17" name="Rectangle 21"/>
                        <wps:cNvSpPr>
                          <a:spLocks noChangeArrowheads="1"/>
                        </wps:cNvSpPr>
                        <wps:spPr bwMode="auto">
                          <a:xfrm>
                            <a:off x="3542665" y="456565"/>
                            <a:ext cx="1715135" cy="1030605"/>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Диверсифікація</w:t>
                              </w:r>
                              <w:proofErr w:type="spellEnd"/>
                              <w:r>
                                <w:rPr>
                                  <w:rFonts w:ascii="Times New Roman" w:hAnsi="Times New Roman"/>
                                  <w:b/>
                                </w:rPr>
                                <w:t xml:space="preserve">  </w:t>
                              </w:r>
                            </w:p>
                            <w:p w:rsidR="000E1D3B" w:rsidRDefault="000E1D3B" w:rsidP="000E1D3B"/>
                          </w:txbxContent>
                        </wps:txbx>
                        <wps:bodyPr rot="0" vert="horz" wrap="square" lIns="91440" tIns="45720" rIns="91440" bIns="45720" anchor="t" anchorCtr="0" upright="1">
                          <a:noAutofit/>
                        </wps:bodyPr>
                      </wps:wsp>
                      <wps:wsp>
                        <wps:cNvPr id="4" name="Rectangle 22"/>
                        <wps:cNvSpPr>
                          <a:spLocks noChangeArrowheads="1"/>
                        </wps:cNvSpPr>
                        <wps:spPr bwMode="auto">
                          <a:xfrm>
                            <a:off x="1370330" y="1714500"/>
                            <a:ext cx="1715770" cy="1029970"/>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глибокого</w:t>
                              </w:r>
                              <w:proofErr w:type="spellEnd"/>
                              <w:r>
                                <w:rPr>
                                  <w:rFonts w:ascii="Times New Roman" w:hAnsi="Times New Roman"/>
                                  <w:b/>
                                </w:rPr>
                                <w:t xml:space="preserve"> </w:t>
                              </w:r>
                              <w:proofErr w:type="spellStart"/>
                              <w:r>
                                <w:rPr>
                                  <w:rFonts w:ascii="Times New Roman" w:hAnsi="Times New Roman"/>
                                  <w:b/>
                                </w:rPr>
                                <w:t>проникнення</w:t>
                              </w:r>
                              <w:proofErr w:type="spellEnd"/>
                              <w:r>
                                <w:rPr>
                                  <w:rFonts w:ascii="Times New Roman" w:hAnsi="Times New Roman"/>
                                  <w:b/>
                                </w:rPr>
                                <w:t xml:space="preserve"> </w:t>
                              </w:r>
                              <w:proofErr w:type="spellStart"/>
                              <w:r>
                                <w:rPr>
                                  <w:rFonts w:ascii="Times New Roman" w:hAnsi="Times New Roman"/>
                                  <w:b/>
                                </w:rPr>
                                <w:t>продукту</w:t>
                              </w:r>
                              <w:proofErr w:type="spellEnd"/>
                              <w:r>
                                <w:rPr>
                                  <w:rFonts w:ascii="Times New Roman" w:hAnsi="Times New Roman"/>
                                  <w:b/>
                                </w:rPr>
                                <w:t xml:space="preserve"> </w:t>
                              </w:r>
                            </w:p>
                            <w:p w:rsidR="000E1D3B" w:rsidRDefault="000E1D3B" w:rsidP="000E1D3B"/>
                          </w:txbxContent>
                        </wps:txbx>
                        <wps:bodyPr rot="0" vert="horz" wrap="square" lIns="91440" tIns="45720" rIns="91440" bIns="45720" anchor="t" anchorCtr="0" upright="1">
                          <a:noAutofit/>
                        </wps:bodyPr>
                      </wps:wsp>
                      <wps:wsp>
                        <wps:cNvPr id="19" name="Rectangle 23"/>
                        <wps:cNvSpPr>
                          <a:spLocks noChangeArrowheads="1"/>
                        </wps:cNvSpPr>
                        <wps:spPr bwMode="auto">
                          <a:xfrm>
                            <a:off x="3542665" y="1714500"/>
                            <a:ext cx="1715135" cy="1029970"/>
                          </a:xfrm>
                          <a:prstGeom prst="rect">
                            <a:avLst/>
                          </a:prstGeom>
                          <a:solidFill>
                            <a:srgbClr val="FFFFFF"/>
                          </a:solidFill>
                          <a:ln w="9525">
                            <a:solidFill>
                              <a:srgbClr val="000000"/>
                            </a:solidFill>
                            <a:miter lim="800000"/>
                            <a:headEnd/>
                            <a:tailEnd/>
                          </a:ln>
                        </wps:spPr>
                        <wps:txb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ринку</w:t>
                              </w:r>
                              <w:proofErr w:type="spellEnd"/>
                              <w:r>
                                <w:rPr>
                                  <w:rFonts w:ascii="Times New Roman" w:hAnsi="Times New Roman"/>
                                  <w:b/>
                                </w:rPr>
                                <w:t xml:space="preserve"> </w:t>
                              </w:r>
                            </w:p>
                            <w:p w:rsidR="000E1D3B" w:rsidRDefault="000E1D3B" w:rsidP="000E1D3B"/>
                          </w:txbxContent>
                        </wps:txbx>
                        <wps:bodyPr rot="0" vert="horz" wrap="square" lIns="91440" tIns="45720" rIns="91440" bIns="45720" anchor="t" anchorCtr="0" upright="1">
                          <a:noAutofit/>
                        </wps:bodyPr>
                      </wps:wsp>
                      <wps:wsp>
                        <wps:cNvPr id="5" name="Line 24"/>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26"/>
                        <wps:cNvSpPr txBox="1">
                          <a:spLocks noChangeArrowheads="1"/>
                        </wps:cNvSpPr>
                        <wps:spPr bwMode="auto">
                          <a:xfrm>
                            <a:off x="0" y="0"/>
                            <a:ext cx="3429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proofErr w:type="gramStart"/>
                              <w:r>
                                <w:rPr>
                                  <w:rFonts w:ascii="Times New Roman" w:hAnsi="Times New Roman"/>
                                  <w:b/>
                                </w:rPr>
                                <w:t>Продукт</w:t>
                              </w:r>
                              <w:proofErr w:type="spellEnd"/>
                              <w:r>
                                <w:rPr>
                                  <w:rFonts w:ascii="Times New Roman" w:hAnsi="Times New Roman"/>
                                  <w:b/>
                                </w:rPr>
                                <w:t xml:space="preserve">  (</w:t>
                              </w:r>
                              <w:proofErr w:type="spellStart"/>
                              <w:proofErr w:type="gramEnd"/>
                              <w:r>
                                <w:rPr>
                                  <w:rFonts w:ascii="Times New Roman" w:hAnsi="Times New Roman"/>
                                  <w:b/>
                                </w:rPr>
                                <w:t>проектне</w:t>
                              </w:r>
                              <w:proofErr w:type="spellEnd"/>
                              <w:r>
                                <w:rPr>
                                  <w:rFonts w:ascii="Times New Roman" w:hAnsi="Times New Roman"/>
                                  <w:b/>
                                </w:rPr>
                                <w:t xml:space="preserve"> </w:t>
                              </w:r>
                              <w:proofErr w:type="spellStart"/>
                              <w:r>
                                <w:rPr>
                                  <w:rFonts w:ascii="Times New Roman" w:hAnsi="Times New Roman"/>
                                  <w:b/>
                                </w:rPr>
                                <w:t>рішення</w:t>
                              </w:r>
                              <w:proofErr w:type="spellEnd"/>
                              <w:r>
                                <w:rPr>
                                  <w:rFonts w:ascii="Times New Roman" w:hAnsi="Times New Roman"/>
                                  <w:b/>
                                </w:rPr>
                                <w:t xml:space="preserve"> )</w:t>
                              </w:r>
                            </w:p>
                          </w:txbxContent>
                        </wps:txbx>
                        <wps:bodyPr rot="0" vert="vert270" wrap="square" lIns="91440" tIns="45720" rIns="91440" bIns="45720" anchor="t" anchorCtr="0" upright="1">
                          <a:noAutofit/>
                        </wps:bodyPr>
                      </wps:wsp>
                      <wps:wsp>
                        <wps:cNvPr id="8" name="Text Box 27"/>
                        <wps:cNvSpPr txBox="1">
                          <a:spLocks noChangeArrowheads="1"/>
                        </wps:cNvSpPr>
                        <wps:spPr bwMode="auto">
                          <a:xfrm>
                            <a:off x="2514600" y="331470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Ринок</w:t>
                              </w:r>
                              <w:proofErr w:type="spellEnd"/>
                              <w:r>
                                <w:rPr>
                                  <w:rFonts w:ascii="Times New Roman" w:hAnsi="Times New Roman"/>
                                  <w:b/>
                                </w:rPr>
                                <w:t xml:space="preserve"> </w:t>
                              </w:r>
                            </w:p>
                          </w:txbxContent>
                        </wps:txbx>
                        <wps:bodyPr rot="0" vert="horz" wrap="square" lIns="91440" tIns="45720" rIns="91440" bIns="45720" anchor="t" anchorCtr="0" upright="1">
                          <a:noAutofit/>
                        </wps:bodyPr>
                      </wps:wsp>
                      <wps:wsp>
                        <wps:cNvPr id="9" name="Text Box 28"/>
                        <wps:cNvSpPr txBox="1">
                          <a:spLocks noChangeArrowheads="1"/>
                        </wps:cNvSpPr>
                        <wps:spPr bwMode="auto">
                          <a:xfrm>
                            <a:off x="3886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Новий</w:t>
                              </w:r>
                              <w:proofErr w:type="spellEnd"/>
                              <w:r>
                                <w:rPr>
                                  <w:rFonts w:ascii="Times New Roman" w:hAnsi="Times New Roman"/>
                                  <w:b/>
                                </w:rPr>
                                <w:t xml:space="preserve">  </w:t>
                              </w:r>
                            </w:p>
                          </w:txbxContent>
                        </wps:txbx>
                        <wps:bodyPr rot="0" vert="horz" wrap="square" lIns="91440" tIns="45720" rIns="91440" bIns="45720" anchor="t" anchorCtr="0" upright="1">
                          <a:noAutofit/>
                        </wps:bodyPr>
                      </wps:wsp>
                      <wps:wsp>
                        <wps:cNvPr id="10" name="Text Box 29"/>
                        <wps:cNvSpPr txBox="1">
                          <a:spLocks noChangeArrowheads="1"/>
                        </wps:cNvSpPr>
                        <wps:spPr bwMode="auto">
                          <a:xfrm>
                            <a:off x="1600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1D3B" w:rsidRDefault="000E1D3B" w:rsidP="000E1D3B">
                              <w:pPr>
                                <w:jc w:val="center"/>
                                <w:rPr>
                                  <w:rFonts w:ascii="Times New Roman" w:hAnsi="Times New Roman"/>
                                  <w:b/>
                                </w:rPr>
                              </w:pPr>
                              <w:proofErr w:type="spellStart"/>
                              <w:r>
                                <w:rPr>
                                  <w:rFonts w:ascii="Times New Roman" w:hAnsi="Times New Roman"/>
                                  <w:b/>
                                </w:rPr>
                                <w:t>Існуючий</w:t>
                              </w:r>
                              <w:proofErr w:type="spellEnd"/>
                              <w:r>
                                <w:rPr>
                                  <w:rFonts w:ascii="Times New Roman" w:hAnsi="Times New Roman"/>
                                  <w:b/>
                                </w:rPr>
                                <w:t xml:space="preserve">  </w:t>
                              </w:r>
                            </w:p>
                          </w:txbxContent>
                        </wps:txbx>
                        <wps:bodyPr rot="0" vert="horz" wrap="square" lIns="91440" tIns="45720" rIns="91440" bIns="45720" anchor="t" anchorCtr="0" upright="1">
                          <a:noAutofit/>
                        </wps:bodyPr>
                      </wps:wsp>
                    </wpc:wpc>
                  </a:graphicData>
                </a:graphic>
              </wp:inline>
            </w:drawing>
          </mc:Choice>
          <mc:Fallback>
            <w:pict>
              <v:group id="Полотно 11" o:spid="_x0000_s1040" editas="canvas" style="width:495pt;height:4in;mso-position-horizontal-relative:char;mso-position-vertical-relative:line" coordsize="628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6+IOgUAABgoAAAOAAAAZHJzL2Uyb0RvYy54bWzsWltvo0YYfa/U/4B4d8xluCrOKrHjqlLa&#10;XXW3fR/DYKMCQwcSO1v1v+/3DTB2HLyJmsZpZBLJBmY8zOWc73Jmzj9s8ky7Y6JKeTHRzTND11gR&#10;8TgtlhP99y/zka9rVU2LmGa8YBP9nlX6h4sffzhflyGz+IpnMRMaNFJU4bqc6Ku6LsPxuIpWLKfV&#10;GS9ZAYUJFzmt4VYsx7Gga2g9z8aWYbjjNRdxKXjEqgqezppC/UK2nyQsqj8mScVqLZvo0Ldafgr5&#10;ucDP8cU5DZeClqs0artB/0UvcpoW8FLV1IzWVLsV6aOm8jQSvOJJfRbxfMyTJI2YHAOMxjT2RjOl&#10;xR2t5GAimJ2ug3D1H7a7WGK/Cz5PswxmYwyth/gMv9ewPgyLs+JhpeaJrNvWWZewgFWplrJ6WRc/&#10;r2jJ5MirMPr17pPQ0hjwRXStoDng6Avb1NoV32imj2uIb4dqn0uoWG/gOdSV61GVNzz6s9IKPl3R&#10;YskuheDrFaMx9M/EX8IY1E+bdipsZLH+hcfwHnpbc9nQJhE5zgEsmQat28QKDADUPTTjGgZAsYES&#10;diuCcsczHSyPsILleHZTYUzDrqFSVPVPjOcaXkx0AVCVL6J3N1WNHaNhVwXfW/EsjXGN5I1YLqaZ&#10;0O4owHou/+RY9qr1rxoNoZPwDmwIuyth+ndgWsS4soLR3PW9EZkTZxR4hj8yzOAqcA0SkNn8H+yg&#10;ScJVGsesuEkL1lHGJM9b7pa8DdglabT1RA8cy2lW6+AgDfnXN8g8rcGCZGk+0X1ViYa4xtdFDBNJ&#10;w5qmWXM9fth9OcswB923nBWJCARBA4d6s9g04JNLjHBZ8PgeMCI4rBusMZg/uMBPy4PbNViTiV79&#10;dUsF07Xs5wKgFpiEQFEtb4jjWXAjdksWuyW0iFYcjFSta83ltG5M1m0p0uUKXtaAu+CXAM8klXDZ&#10;dqwFNbCxGcHr09J5TMsA12qHW0enpZzlPVa2zyQrXd8BvLSIGkhZLN8nKaUR32J/IKXylW5Hyt/A&#10;tYDvy5gGZuchK6UzeSUXadqeYdtg6MAFEseFf3x543PQRZrgIk0bTIf0kYYVgL95Czoe2wPJYOqg&#10;k7G6Fep1MuAWvp6kh/F6wKyo30Z+rwlm2yGWCwh+JphtwzUk3I8d8P2/wGwPYO7JYlQSs2OYFe2P&#10;gOVdwwxGmGCi8sgyexjKDpY53Ib/ZABzD5jNoMcyK94fAc27lvkgmoc4Yz+Zld7pYNx8qnGGSmSl&#10;uGEpygOOp8Un0QbPhxUiLcnS8o8uP2+1IkgzTdSCUAoySasEbePg1s5agWc+mZBmoLl8TyVSMh4K&#10;dC+OBQS/bRWUHjVFq+9LEMhqkcrcAqLSiZ6zGBQPBkowXsFsQfjTiFC9kpMRXPvXPhlBaHU9IsZs&#10;NrqcT8nInZueM7Nn0+nMfCg5of71cskJ40Q1UTuKUKOuQZefUISayBxHh/w5nsyiEroGnIrBzwUn&#10;jvsxJG3DdxGeDyIAAkgEWbOJAJ7IygZMnjAmVV6mBHnL7eKk1vkfR/lr7OsejDuVHuNYy3e8NtI9&#10;dlK2Z3C+ZxIHFb7dmzgokCh49QokJ6zCw07r3t6Y5b0JFS3HJNJ5AOts2yTevnfpdsxkftlytAkW&#10;Bh3+verwCmq9tDzVfEIlx1v3+Eb71b7v4iY1JiE2XJBHnDQsH4kqOWlZPhJ44GR32uR97o0pqA2c&#10;3D1EAiDfd5Rvs1ut/OBASjz/BWczTuAUiYLaeyElROLy9JlUc9qjcni+bfdeaiHbA30X3wAAAP//&#10;AwBQSwMEFAAGAAgAAAAhAA72v/zbAAAABQEAAA8AAABkcnMvZG93bnJldi54bWxMj0FLw0AQhe+C&#10;/2EZwZvdVTC1aTalKFJEPLTV+3R3moRmZ0N2k0Z/vasXvTx4vOG9b4rV5FoxUh8azxpuZwoEsfG2&#10;4UrD+/755gFEiMgWW8+k4ZMCrMrLiwJz68+8pXEXK5FKOOSooY6xy6UMpiaHYeY74pQdfe8wJttX&#10;0vZ4TuWulXdKZdJhw2mhxo4eazKn3eA04LgejTu+ZK9m+Pji+dNm371ttL6+mtZLEJGm+HcMP/gJ&#10;HcrEdPAD2yBaDemR+KspWyxUsgcN9/NMgSwL+Z++/AYAAP//AwBQSwECLQAUAAYACAAAACEAtoM4&#10;kv4AAADhAQAAEwAAAAAAAAAAAAAAAAAAAAAAW0NvbnRlbnRfVHlwZXNdLnhtbFBLAQItABQABgAI&#10;AAAAIQA4/SH/1gAAAJQBAAALAAAAAAAAAAAAAAAAAC8BAABfcmVscy8ucmVsc1BLAQItABQABgAI&#10;AAAAIQB9a6+IOgUAABgoAAAOAAAAAAAAAAAAAAAAAC4CAABkcnMvZTJvRG9jLnhtbFBLAQItABQA&#10;BgAIAAAAIQAO9r/82wAAAAUBAAAPAAAAAAAAAAAAAAAAAJQHAABkcnMvZG93bnJldi54bWxQSwUG&#10;AAAAAAQABADzAAAAnAgAAAAA&#10;">
                <v:shape id="_x0000_s1041" type="#_x0000_t75" style="position:absolute;width:62865;height:36576;visibility:visible;mso-wrap-style:square">
                  <v:fill o:detectmouseclick="t"/>
                  <v:path o:connecttype="none"/>
                </v:shape>
                <v:shape id="Text Box 18" o:spid="_x0000_s1042" type="#_x0000_t202" style="position:absolute;left:3429;top:16002;width:571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01zMAA&#10;AADbAAAADwAAAGRycy9kb3ducmV2LnhtbERP24rCMBB9F/Yfwiz4pqkXZOkaRQVBEAS17PPQzDbV&#10;ZlKaWKtfb4SFfZvDuc582dlKtNT40rGC0TABQZw7XXKhIDtvB18gfEDWWDkmBQ/ysFx89OaYanfn&#10;I7WnUIgYwj5FBSaEOpXS54Ys+qGriSP36xqLIcKmkLrBewy3lRwnyUxaLDk2GKxpYyi/nm5WQZs8&#10;s3yCTu4Pl1l2XZnxuj38KNX/7FbfIAJ14V/8597pOH8K71/i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01zMAAAADbAAAADwAAAAAAAAAAAAAAAACYAgAAZHJzL2Rvd25y&#10;ZXYueG1sUEsFBgAAAAAEAAQA9QAAAIUDAAAAAA==&#10;" stroked="f">
                  <v:textbox style="layout-flow:vertical;mso-layout-flow-alt:bottom-to-top">
                    <w:txbxContent>
                      <w:p w:rsidR="000E1D3B" w:rsidRDefault="000E1D3B" w:rsidP="000E1D3B">
                        <w:pPr>
                          <w:jc w:val="center"/>
                          <w:rPr>
                            <w:rFonts w:ascii="Times New Roman" w:hAnsi="Times New Roman"/>
                            <w:b/>
                          </w:rPr>
                        </w:pPr>
                        <w:proofErr w:type="spellStart"/>
                        <w:r>
                          <w:rPr>
                            <w:rFonts w:ascii="Times New Roman" w:hAnsi="Times New Roman"/>
                            <w:b/>
                          </w:rPr>
                          <w:t>Існуючий</w:t>
                        </w:r>
                        <w:proofErr w:type="spellEnd"/>
                        <w:r>
                          <w:rPr>
                            <w:rFonts w:ascii="Times New Roman" w:hAnsi="Times New Roman"/>
                            <w:b/>
                          </w:rPr>
                          <w:t xml:space="preserve"> </w:t>
                        </w:r>
                      </w:p>
                    </w:txbxContent>
                  </v:textbox>
                </v:shape>
                <v:shape id="Text Box 19" o:spid="_x0000_s1043" type="#_x0000_t202" style="position:absolute;left:3429;top:4572;width:457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V8AA&#10;AADbAAAADwAAAGRycy9kb3ducmV2LnhtbERPTYvCMBC9C/sfwix401RFWbpGUUEQBEEtex6a2aba&#10;TEoTa/XXG2Fhb/N4nzNfdrYSLTW+dKxgNExAEOdOl1woyM7bwRcIH5A1Vo5JwYM8LBcfvTmm2t35&#10;SO0pFCKGsE9RgQmhTqX0uSGLfuhq4sj9usZiiLAppG7wHsNtJcdJMpMWS44NBmvaGMqvp5tV0CbP&#10;LJ+gk/vDZZZdV2a8bg8/SvU/u9U3iEBd+Bf/uXc6zp/C+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GQV8AAAADbAAAADwAAAAAAAAAAAAAAAACYAgAAZHJzL2Rvd25y&#10;ZXYueG1sUEsFBgAAAAAEAAQA9QAAAIUDAAAAAA==&#10;" stroked="f">
                  <v:textbox style="layout-flow:vertical;mso-layout-flow-alt:bottom-to-top">
                    <w:txbxContent>
                      <w:p w:rsidR="000E1D3B" w:rsidRDefault="000E1D3B" w:rsidP="000E1D3B">
                        <w:pPr>
                          <w:jc w:val="center"/>
                          <w:rPr>
                            <w:rFonts w:ascii="Times New Roman" w:hAnsi="Times New Roman"/>
                            <w:b/>
                          </w:rPr>
                        </w:pPr>
                        <w:proofErr w:type="spellStart"/>
                        <w:r>
                          <w:rPr>
                            <w:rFonts w:ascii="Times New Roman" w:hAnsi="Times New Roman"/>
                            <w:b/>
                          </w:rPr>
                          <w:t>Новий</w:t>
                        </w:r>
                        <w:proofErr w:type="spellEnd"/>
                        <w:r>
                          <w:rPr>
                            <w:rFonts w:ascii="Times New Roman" w:hAnsi="Times New Roman"/>
                            <w:b/>
                          </w:rPr>
                          <w:t xml:space="preserve"> </w:t>
                        </w:r>
                      </w:p>
                    </w:txbxContent>
                  </v:textbox>
                </v:shape>
                <v:rect id="Rectangle 20" o:spid="_x0000_s1044" style="position:absolute;left:13703;top:4565;width:17151;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продукту</w:t>
                        </w:r>
                        <w:proofErr w:type="spellEnd"/>
                        <w:r>
                          <w:rPr>
                            <w:rFonts w:ascii="Times New Roman" w:hAnsi="Times New Roman"/>
                            <w:b/>
                          </w:rPr>
                          <w:t xml:space="preserve"> </w:t>
                        </w:r>
                      </w:p>
                      <w:p w:rsidR="000E1D3B" w:rsidRDefault="000E1D3B" w:rsidP="000E1D3B">
                        <w:pPr>
                          <w:rPr>
                            <w:rFonts w:ascii="Times New Roman" w:hAnsi="Times New Roman"/>
                          </w:rPr>
                        </w:pPr>
                      </w:p>
                    </w:txbxContent>
                  </v:textbox>
                </v:rect>
                <v:rect id="Rectangle 21" o:spid="_x0000_s1045" style="position:absolute;left:35426;top:4565;width:17152;height:10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Диверсифікація</w:t>
                        </w:r>
                        <w:proofErr w:type="spellEnd"/>
                        <w:r>
                          <w:rPr>
                            <w:rFonts w:ascii="Times New Roman" w:hAnsi="Times New Roman"/>
                            <w:b/>
                          </w:rPr>
                          <w:t xml:space="preserve">  </w:t>
                        </w:r>
                      </w:p>
                      <w:p w:rsidR="000E1D3B" w:rsidRDefault="000E1D3B" w:rsidP="000E1D3B"/>
                    </w:txbxContent>
                  </v:textbox>
                </v:rect>
                <v:rect id="Rectangle 22" o:spid="_x0000_s1046" style="position:absolute;left:13703;top:17145;width:17158;height:10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0E1D3B" w:rsidRDefault="000E1D3B" w:rsidP="000E1D3B">
                        <w:pPr>
                          <w:jc w:val="center"/>
                          <w:rPr>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глибокого</w:t>
                        </w:r>
                        <w:proofErr w:type="spellEnd"/>
                        <w:r>
                          <w:rPr>
                            <w:rFonts w:ascii="Times New Roman" w:hAnsi="Times New Roman"/>
                            <w:b/>
                          </w:rPr>
                          <w:t xml:space="preserve"> </w:t>
                        </w:r>
                        <w:proofErr w:type="spellStart"/>
                        <w:r>
                          <w:rPr>
                            <w:rFonts w:ascii="Times New Roman" w:hAnsi="Times New Roman"/>
                            <w:b/>
                          </w:rPr>
                          <w:t>проникнення</w:t>
                        </w:r>
                        <w:proofErr w:type="spellEnd"/>
                        <w:r>
                          <w:rPr>
                            <w:rFonts w:ascii="Times New Roman" w:hAnsi="Times New Roman"/>
                            <w:b/>
                          </w:rPr>
                          <w:t xml:space="preserve"> </w:t>
                        </w:r>
                        <w:proofErr w:type="spellStart"/>
                        <w:r>
                          <w:rPr>
                            <w:rFonts w:ascii="Times New Roman" w:hAnsi="Times New Roman"/>
                            <w:b/>
                          </w:rPr>
                          <w:t>продукту</w:t>
                        </w:r>
                        <w:proofErr w:type="spellEnd"/>
                        <w:r>
                          <w:rPr>
                            <w:rFonts w:ascii="Times New Roman" w:hAnsi="Times New Roman"/>
                            <w:b/>
                          </w:rPr>
                          <w:t xml:space="preserve"> </w:t>
                        </w:r>
                      </w:p>
                      <w:p w:rsidR="000E1D3B" w:rsidRDefault="000E1D3B" w:rsidP="000E1D3B"/>
                    </w:txbxContent>
                  </v:textbox>
                </v:rect>
                <v:rect id="Rectangle 23" o:spid="_x0000_s1047" style="position:absolute;left:35426;top:17145;width:17152;height:10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0E1D3B" w:rsidRDefault="000E1D3B" w:rsidP="000E1D3B">
                        <w:pPr>
                          <w:jc w:val="center"/>
                          <w:rPr>
                            <w:rFonts w:ascii="Times New Roman" w:hAnsi="Times New Roman"/>
                            <w:b/>
                          </w:rPr>
                        </w:pPr>
                      </w:p>
                      <w:p w:rsidR="000E1D3B" w:rsidRDefault="000E1D3B" w:rsidP="000E1D3B">
                        <w:pPr>
                          <w:jc w:val="center"/>
                          <w:rPr>
                            <w:rFonts w:ascii="Times New Roman" w:hAnsi="Times New Roman"/>
                            <w:b/>
                          </w:rPr>
                        </w:pPr>
                        <w:proofErr w:type="spellStart"/>
                        <w:r>
                          <w:rPr>
                            <w:rFonts w:ascii="Times New Roman" w:hAnsi="Times New Roman"/>
                            <w:b/>
                          </w:rPr>
                          <w:t>Стратегія</w:t>
                        </w:r>
                        <w:proofErr w:type="spellEnd"/>
                        <w:r>
                          <w:rPr>
                            <w:rFonts w:ascii="Times New Roman" w:hAnsi="Times New Roman"/>
                            <w:b/>
                          </w:rPr>
                          <w:t xml:space="preserve"> </w:t>
                        </w:r>
                        <w:proofErr w:type="spellStart"/>
                        <w:r>
                          <w:rPr>
                            <w:rFonts w:ascii="Times New Roman" w:hAnsi="Times New Roman"/>
                            <w:b/>
                          </w:rPr>
                          <w:t>розвитку</w:t>
                        </w:r>
                        <w:proofErr w:type="spellEnd"/>
                        <w:r>
                          <w:rPr>
                            <w:rFonts w:ascii="Times New Roman" w:hAnsi="Times New Roman"/>
                            <w:b/>
                          </w:rPr>
                          <w:t xml:space="preserve"> </w:t>
                        </w:r>
                        <w:proofErr w:type="spellStart"/>
                        <w:r>
                          <w:rPr>
                            <w:rFonts w:ascii="Times New Roman" w:hAnsi="Times New Roman"/>
                            <w:b/>
                          </w:rPr>
                          <w:t>ринку</w:t>
                        </w:r>
                        <w:proofErr w:type="spellEnd"/>
                        <w:r>
                          <w:rPr>
                            <w:rFonts w:ascii="Times New Roman" w:hAnsi="Times New Roman"/>
                            <w:b/>
                          </w:rPr>
                          <w:t xml:space="preserve"> </w:t>
                        </w:r>
                      </w:p>
                      <w:p w:rsidR="000E1D3B" w:rsidRDefault="000E1D3B" w:rsidP="000E1D3B"/>
                    </w:txbxContent>
                  </v:textbox>
                </v:rect>
                <v:line id="Line 24" o:spid="_x0000_s1048" style="position:absolute;flip:y;visibility:visible;mso-wrap-style:square" from="8001,1143" to="8001,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line id="Line 25" o:spid="_x0000_s1049" style="position:absolute;visibility:visible;mso-wrap-style:square" from="8001,30861" to="56007,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shape id="Text Box 26" o:spid="_x0000_s1050" type="#_x0000_t202" style="position:absolute;width:3429;height:28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iVcEA&#10;AADaAAAADwAAAGRycy9kb3ducmV2LnhtbESPQYvCMBSE78L+h/AWvGmqgi5do6ggCIKglj0/mrdN&#10;tXkpTazVX79ZEDwOM/MNM192thItNb50rGA0TEAQ506XXCjIztvBFwgfkDVWjknBgzwsFx+9Oaba&#10;3flI7SkUIkLYp6jAhFCnUvrckEU/dDVx9H5dYzFE2RRSN3iPcFvJcZJMpcWS44LBmjaG8uvpZhW0&#10;yTPLJ+jk/nCZZteVGa/bw49S/c9u9Q0iUBfe4Vd7pxXM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14lXBAAAA2gAAAA8AAAAAAAAAAAAAAAAAmAIAAGRycy9kb3du&#10;cmV2LnhtbFBLBQYAAAAABAAEAPUAAACGAwAAAAA=&#10;" stroked="f">
                  <v:textbox style="layout-flow:vertical;mso-layout-flow-alt:bottom-to-top">
                    <w:txbxContent>
                      <w:p w:rsidR="000E1D3B" w:rsidRDefault="000E1D3B" w:rsidP="000E1D3B">
                        <w:pPr>
                          <w:jc w:val="center"/>
                          <w:rPr>
                            <w:rFonts w:ascii="Times New Roman" w:hAnsi="Times New Roman"/>
                            <w:b/>
                          </w:rPr>
                        </w:pPr>
                        <w:proofErr w:type="spellStart"/>
                        <w:proofErr w:type="gramStart"/>
                        <w:r>
                          <w:rPr>
                            <w:rFonts w:ascii="Times New Roman" w:hAnsi="Times New Roman"/>
                            <w:b/>
                          </w:rPr>
                          <w:t>Продукт</w:t>
                        </w:r>
                        <w:proofErr w:type="spellEnd"/>
                        <w:r>
                          <w:rPr>
                            <w:rFonts w:ascii="Times New Roman" w:hAnsi="Times New Roman"/>
                            <w:b/>
                          </w:rPr>
                          <w:t xml:space="preserve">  (</w:t>
                        </w:r>
                        <w:proofErr w:type="spellStart"/>
                        <w:proofErr w:type="gramEnd"/>
                        <w:r>
                          <w:rPr>
                            <w:rFonts w:ascii="Times New Roman" w:hAnsi="Times New Roman"/>
                            <w:b/>
                          </w:rPr>
                          <w:t>проектне</w:t>
                        </w:r>
                        <w:proofErr w:type="spellEnd"/>
                        <w:r>
                          <w:rPr>
                            <w:rFonts w:ascii="Times New Roman" w:hAnsi="Times New Roman"/>
                            <w:b/>
                          </w:rPr>
                          <w:t xml:space="preserve"> </w:t>
                        </w:r>
                        <w:proofErr w:type="spellStart"/>
                        <w:r>
                          <w:rPr>
                            <w:rFonts w:ascii="Times New Roman" w:hAnsi="Times New Roman"/>
                            <w:b/>
                          </w:rPr>
                          <w:t>рішення</w:t>
                        </w:r>
                        <w:proofErr w:type="spellEnd"/>
                        <w:r>
                          <w:rPr>
                            <w:rFonts w:ascii="Times New Roman" w:hAnsi="Times New Roman"/>
                            <w:b/>
                          </w:rPr>
                          <w:t xml:space="preserve"> )</w:t>
                        </w:r>
                      </w:p>
                    </w:txbxContent>
                  </v:textbox>
                </v:shape>
                <v:shape id="Text Box 27" o:spid="_x0000_s1051" type="#_x0000_t202" style="position:absolute;left:25146;top:33147;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Ринок</w:t>
                        </w:r>
                        <w:proofErr w:type="spellEnd"/>
                        <w:r>
                          <w:rPr>
                            <w:rFonts w:ascii="Times New Roman" w:hAnsi="Times New Roman"/>
                            <w:b/>
                          </w:rPr>
                          <w:t xml:space="preserve"> </w:t>
                        </w:r>
                      </w:p>
                    </w:txbxContent>
                  </v:textbox>
                </v:shape>
                <v:shape id="Text Box 28" o:spid="_x0000_s1052" type="#_x0000_t202" style="position:absolute;left:38862;top:32004;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Новий</w:t>
                        </w:r>
                        <w:proofErr w:type="spellEnd"/>
                        <w:r>
                          <w:rPr>
                            <w:rFonts w:ascii="Times New Roman" w:hAnsi="Times New Roman"/>
                            <w:b/>
                          </w:rPr>
                          <w:t xml:space="preserve">  </w:t>
                        </w:r>
                      </w:p>
                    </w:txbxContent>
                  </v:textbox>
                </v:shape>
                <v:shape id="Text Box 29" o:spid="_x0000_s1053" type="#_x0000_t202" style="position:absolute;left:16002;top:32004;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0E1D3B" w:rsidRDefault="000E1D3B" w:rsidP="000E1D3B">
                        <w:pPr>
                          <w:jc w:val="center"/>
                          <w:rPr>
                            <w:rFonts w:ascii="Times New Roman" w:hAnsi="Times New Roman"/>
                            <w:b/>
                          </w:rPr>
                        </w:pPr>
                        <w:proofErr w:type="spellStart"/>
                        <w:r>
                          <w:rPr>
                            <w:rFonts w:ascii="Times New Roman" w:hAnsi="Times New Roman"/>
                            <w:b/>
                          </w:rPr>
                          <w:t>Існуючий</w:t>
                        </w:r>
                        <w:proofErr w:type="spellEnd"/>
                        <w:r>
                          <w:rPr>
                            <w:rFonts w:ascii="Times New Roman" w:hAnsi="Times New Roman"/>
                            <w:b/>
                          </w:rPr>
                          <w:t xml:space="preserve">  </w:t>
                        </w:r>
                      </w:p>
                    </w:txbxContent>
                  </v:textbox>
                </v:shape>
                <w10:anchorlock/>
              </v:group>
            </w:pict>
          </mc:Fallback>
        </mc:AlternateContent>
      </w:r>
    </w:p>
    <w:p w:rsidR="000E1D3B" w:rsidRPr="004E27A1" w:rsidRDefault="000E1D3B" w:rsidP="000E1D3B">
      <w:pPr>
        <w:ind w:firstLine="720"/>
        <w:jc w:val="center"/>
        <w:rPr>
          <w:rFonts w:ascii="Times New Roman" w:hAnsi="Times New Roman"/>
          <w:i/>
          <w:sz w:val="28"/>
          <w:szCs w:val="28"/>
          <w:lang w:val="uk-UA"/>
        </w:rPr>
      </w:pPr>
      <w:r w:rsidRPr="004E27A1">
        <w:rPr>
          <w:rFonts w:ascii="Times New Roman" w:hAnsi="Times New Roman"/>
          <w:i/>
          <w:sz w:val="28"/>
          <w:szCs w:val="28"/>
          <w:lang w:val="uk-UA"/>
        </w:rPr>
        <w:t>Рис. 4.2. Стратегічні альтернативи</w:t>
      </w:r>
    </w:p>
    <w:p w:rsidR="000E1D3B" w:rsidRPr="004E27A1" w:rsidRDefault="000E1D3B" w:rsidP="000E1D3B">
      <w:pPr>
        <w:ind w:firstLine="720"/>
        <w:jc w:val="center"/>
        <w:rPr>
          <w:rFonts w:ascii="Times New Roman" w:hAnsi="Times New Roman"/>
          <w:i/>
          <w:sz w:val="28"/>
          <w:szCs w:val="28"/>
          <w:lang w:val="uk-UA"/>
        </w:rPr>
      </w:pPr>
    </w:p>
    <w:p w:rsidR="000E1D3B" w:rsidRPr="004E27A1" w:rsidRDefault="000E1D3B" w:rsidP="000E1D3B">
      <w:pPr>
        <w:pStyle w:val="a6"/>
        <w:spacing w:line="360" w:lineRule="auto"/>
        <w:ind w:firstLine="567"/>
        <w:rPr>
          <w:sz w:val="28"/>
          <w:szCs w:val="28"/>
          <w:lang w:val="uk-UA"/>
        </w:rPr>
      </w:pPr>
      <w:r w:rsidRPr="004E27A1">
        <w:rPr>
          <w:b/>
          <w:sz w:val="28"/>
          <w:szCs w:val="28"/>
          <w:lang w:val="uk-UA"/>
        </w:rPr>
        <w:t>Глибше проникнення на ринок</w:t>
      </w:r>
      <w:r w:rsidRPr="004E27A1">
        <w:rPr>
          <w:sz w:val="28"/>
          <w:szCs w:val="28"/>
          <w:lang w:val="uk-UA"/>
        </w:rPr>
        <w:t xml:space="preserve"> полягає в використанні існуючого продукту (проектного рішення) для збільшення частки на існуючому ринку. Якщо фірма володіє достатніми ресурсами та потужностями для виготовлення існуючого продукту, то ця стратегія є найменш ризикованою. </w:t>
      </w:r>
    </w:p>
    <w:p w:rsidR="000E1D3B" w:rsidRPr="004E27A1" w:rsidRDefault="000E1D3B" w:rsidP="000E1D3B">
      <w:pPr>
        <w:pStyle w:val="a6"/>
        <w:spacing w:line="360" w:lineRule="auto"/>
        <w:ind w:firstLine="567"/>
        <w:rPr>
          <w:sz w:val="28"/>
          <w:szCs w:val="28"/>
          <w:lang w:val="uk-UA"/>
        </w:rPr>
      </w:pPr>
      <w:r w:rsidRPr="004E27A1">
        <w:rPr>
          <w:sz w:val="28"/>
          <w:szCs w:val="28"/>
          <w:lang w:val="uk-UA"/>
        </w:rPr>
        <w:t xml:space="preserve">Однак, активно зростання існуючого ринка призведе до зростання конкуренції. Стратегія буде успішною за умови обмежень у ресурсах та потужностях конкурентів або стрімкого розвитку самого ринку. </w:t>
      </w:r>
    </w:p>
    <w:p w:rsidR="000E1D3B" w:rsidRPr="004E27A1" w:rsidRDefault="000E1D3B" w:rsidP="000E1D3B">
      <w:pPr>
        <w:pStyle w:val="a6"/>
        <w:spacing w:line="360" w:lineRule="auto"/>
        <w:ind w:firstLine="567"/>
        <w:rPr>
          <w:sz w:val="28"/>
          <w:szCs w:val="28"/>
          <w:lang w:val="uk-UA"/>
        </w:rPr>
      </w:pPr>
      <w:r w:rsidRPr="004E27A1">
        <w:rPr>
          <w:sz w:val="28"/>
          <w:szCs w:val="28"/>
          <w:lang w:val="uk-UA"/>
        </w:rPr>
        <w:t>Слід зазначити, що кожен ринок за обсягом має свій ліміт і якщо підприємство прагнутиме розвиватись, то воно повинно використовувати інші запропоновані стратегії.</w:t>
      </w:r>
    </w:p>
    <w:p w:rsidR="000E1D3B" w:rsidRPr="004E27A1" w:rsidRDefault="000E1D3B" w:rsidP="000E1D3B">
      <w:pPr>
        <w:pStyle w:val="a6"/>
        <w:spacing w:line="360" w:lineRule="auto"/>
        <w:ind w:firstLine="567"/>
        <w:rPr>
          <w:sz w:val="28"/>
          <w:szCs w:val="28"/>
          <w:lang w:val="uk-UA"/>
        </w:rPr>
      </w:pPr>
      <w:r w:rsidRPr="004E27A1">
        <w:rPr>
          <w:b/>
          <w:sz w:val="28"/>
          <w:szCs w:val="28"/>
          <w:lang w:val="uk-UA"/>
        </w:rPr>
        <w:t>Стратегія розвитку ринку</w:t>
      </w:r>
      <w:r w:rsidRPr="004E27A1">
        <w:rPr>
          <w:sz w:val="28"/>
          <w:szCs w:val="28"/>
          <w:lang w:val="uk-UA"/>
        </w:rPr>
        <w:t xml:space="preserve"> полягає в використанні існуючого продукту (програмного забезпечення) або незначній його модифікації для виходу на новий сегмент ринку, весь ринок або іноземний ринок. Ця стратегія є з вищим рівнем ризику, оскільки необхідно виходити на новий ринок, де можуть бути інші правила гри, вимоги та смаки споживачів тощо.</w:t>
      </w:r>
    </w:p>
    <w:p w:rsidR="000E1D3B" w:rsidRPr="004E27A1" w:rsidRDefault="000E1D3B" w:rsidP="000E1D3B">
      <w:pPr>
        <w:pStyle w:val="a6"/>
        <w:spacing w:line="360" w:lineRule="auto"/>
        <w:ind w:firstLine="567"/>
        <w:rPr>
          <w:sz w:val="28"/>
          <w:szCs w:val="28"/>
          <w:lang w:val="uk-UA"/>
        </w:rPr>
      </w:pPr>
      <w:r w:rsidRPr="004E27A1">
        <w:rPr>
          <w:b/>
          <w:sz w:val="28"/>
          <w:szCs w:val="28"/>
          <w:lang w:val="uk-UA"/>
        </w:rPr>
        <w:lastRenderedPageBreak/>
        <w:t>Стратегія розвитку продукту</w:t>
      </w:r>
      <w:r w:rsidRPr="004E27A1">
        <w:rPr>
          <w:sz w:val="28"/>
          <w:szCs w:val="28"/>
          <w:lang w:val="uk-UA"/>
        </w:rPr>
        <w:t xml:space="preserve"> полягає у створенні нового продукту (програмного забезпечення) для існуючого сегменту ринку. Ця стратегія є досить ризиковою, оскільки вимагає створення нового продукту (програмного забезпечення) для існуючого сегменту споживачів. Однак, якщо ринок починає зменшувати обсяги та існуючий продукт є на етапі зрілості та падіння, тоді доцільно застосовувати стратегію розвитку продукту.</w:t>
      </w:r>
    </w:p>
    <w:p w:rsidR="000E1D3B" w:rsidRPr="004E27A1" w:rsidRDefault="000E1D3B" w:rsidP="000E1D3B">
      <w:pPr>
        <w:pStyle w:val="a6"/>
        <w:spacing w:line="360" w:lineRule="auto"/>
        <w:ind w:firstLine="567"/>
        <w:rPr>
          <w:sz w:val="28"/>
          <w:szCs w:val="28"/>
          <w:lang w:val="uk-UA"/>
        </w:rPr>
      </w:pPr>
      <w:r w:rsidRPr="004E27A1">
        <w:rPr>
          <w:b/>
          <w:sz w:val="28"/>
          <w:szCs w:val="28"/>
          <w:lang w:val="uk-UA"/>
        </w:rPr>
        <w:t>Стратегія диверсифікації</w:t>
      </w:r>
      <w:r w:rsidRPr="004E27A1">
        <w:rPr>
          <w:sz w:val="28"/>
          <w:szCs w:val="28"/>
          <w:lang w:val="uk-UA"/>
        </w:rPr>
        <w:t xml:space="preserve"> реалізується шляхом виходу на нові сфери бізнесу. Тобто розширення номенклатури товарів, послуг тощо. </w:t>
      </w:r>
    </w:p>
    <w:p w:rsidR="000E1D3B" w:rsidRPr="004E27A1" w:rsidRDefault="000E1D3B" w:rsidP="000E1D3B">
      <w:pPr>
        <w:pStyle w:val="a6"/>
        <w:spacing w:line="360" w:lineRule="auto"/>
        <w:ind w:firstLine="567"/>
        <w:rPr>
          <w:sz w:val="28"/>
          <w:szCs w:val="28"/>
          <w:lang w:val="uk-UA"/>
        </w:rPr>
      </w:pPr>
      <w:r w:rsidRPr="004E27A1">
        <w:rPr>
          <w:sz w:val="28"/>
          <w:szCs w:val="28"/>
          <w:lang w:val="uk-UA"/>
        </w:rPr>
        <w:t xml:space="preserve">Проаналізувавши першу групу я обираю стратегію розроблення нового продукту, тому що розробляю новий </w:t>
      </w:r>
      <w:proofErr w:type="spellStart"/>
      <w:r w:rsidRPr="004E27A1">
        <w:rPr>
          <w:sz w:val="28"/>
          <w:szCs w:val="28"/>
          <w:lang w:val="uk-UA"/>
        </w:rPr>
        <w:t>веб-сервіс</w:t>
      </w:r>
      <w:proofErr w:type="spellEnd"/>
      <w:r w:rsidRPr="004E27A1">
        <w:rPr>
          <w:sz w:val="28"/>
          <w:szCs w:val="28"/>
          <w:lang w:val="uk-UA"/>
        </w:rPr>
        <w:t xml:space="preserve"> для режиму здорового харчування. З другої групи я обираю стратегію розвитку продукту, так як створюю новий продукт для існуючого споживача ринку. </w:t>
      </w:r>
    </w:p>
    <w:p w:rsidR="000E1D3B" w:rsidRPr="004E27A1" w:rsidRDefault="000E1D3B" w:rsidP="000E1D3B">
      <w:pPr>
        <w:pStyle w:val="a6"/>
        <w:spacing w:line="360" w:lineRule="auto"/>
        <w:ind w:firstLine="567"/>
        <w:rPr>
          <w:sz w:val="28"/>
          <w:szCs w:val="28"/>
          <w:lang w:val="uk-UA"/>
        </w:rPr>
      </w:pPr>
    </w:p>
    <w:p w:rsidR="000E1D3B" w:rsidRPr="004E27A1" w:rsidRDefault="000E1D3B" w:rsidP="000E1D3B">
      <w:pPr>
        <w:pStyle w:val="2"/>
        <w:spacing w:before="0" w:line="360" w:lineRule="auto"/>
        <w:ind w:firstLine="567"/>
        <w:jc w:val="both"/>
        <w:rPr>
          <w:rFonts w:ascii="Times New Roman" w:hAnsi="Times New Roman" w:cs="Times New Roman"/>
          <w:b w:val="0"/>
          <w:color w:val="0D0D0D"/>
          <w:sz w:val="28"/>
          <w:szCs w:val="28"/>
          <w:lang w:val="uk-UA"/>
        </w:rPr>
      </w:pPr>
      <w:bookmarkStart w:id="11" w:name="_Toc515566167"/>
      <w:bookmarkStart w:id="12" w:name="_Toc11260343"/>
      <w:r w:rsidRPr="004E27A1">
        <w:rPr>
          <w:rFonts w:ascii="Times New Roman" w:hAnsi="Times New Roman" w:cs="Times New Roman"/>
          <w:b w:val="0"/>
          <w:color w:val="0D0D0D"/>
          <w:sz w:val="28"/>
          <w:szCs w:val="28"/>
          <w:lang w:val="uk-UA"/>
        </w:rPr>
        <w:t>4.5. Бюджетування</w:t>
      </w:r>
      <w:bookmarkEnd w:id="11"/>
      <w:bookmarkEnd w:id="12"/>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Бюджетування є комплексно обґрунтованою системою розрахунку витрат, пов’язаних з виготовленням та реалізацією продукту, яка дає можливість здійснити аналіз витрат та розробити заходи щодо підвищення рентабельності виробництва. На даному етапі необхідно визначити собівартість продукту, який розробляється та економічно обґрунтувати доцільність вибору однієї із стратегій.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Для розробки даної інформаційної системи я використовував </w:t>
      </w:r>
      <w:proofErr w:type="spellStart"/>
      <w:r w:rsidRPr="004E27A1">
        <w:rPr>
          <w:rFonts w:ascii="Times New Roman" w:hAnsi="Times New Roman"/>
          <w:sz w:val="28"/>
          <w:szCs w:val="28"/>
          <w:lang w:val="uk-UA"/>
        </w:rPr>
        <w:t>ноутбкук</w:t>
      </w:r>
      <w:proofErr w:type="spellEnd"/>
      <w:r w:rsidRPr="004E27A1">
        <w:rPr>
          <w:rFonts w:ascii="Times New Roman" w:hAnsi="Times New Roman"/>
          <w:sz w:val="28"/>
          <w:szCs w:val="28"/>
          <w:lang w:val="uk-UA"/>
        </w:rPr>
        <w:t xml:space="preserve"> протягом 4 місяців, тому амортизація даного матеріалу складає: 6500/4 = 1625.</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Для створення </w:t>
      </w:r>
      <w:proofErr w:type="spellStart"/>
      <w:r w:rsidRPr="004E27A1">
        <w:rPr>
          <w:rFonts w:ascii="Times New Roman" w:hAnsi="Times New Roman"/>
          <w:sz w:val="28"/>
          <w:szCs w:val="28"/>
          <w:lang w:val="uk-UA"/>
        </w:rPr>
        <w:t>веб-сервісу</w:t>
      </w:r>
      <w:proofErr w:type="spellEnd"/>
      <w:r w:rsidRPr="004E27A1">
        <w:rPr>
          <w:rFonts w:ascii="Times New Roman" w:hAnsi="Times New Roman"/>
          <w:sz w:val="28"/>
          <w:szCs w:val="28"/>
          <w:lang w:val="uk-UA"/>
        </w:rPr>
        <w:t xml:space="preserve"> для режиму здорового харчування потрібні такі спеціалісти: </w:t>
      </w:r>
    </w:p>
    <w:p w:rsidR="000E1D3B" w:rsidRPr="004E27A1" w:rsidRDefault="000E1D3B" w:rsidP="000E1D3B">
      <w:pPr>
        <w:pStyle w:val="a3"/>
        <w:numPr>
          <w:ilvl w:val="0"/>
          <w:numId w:val="2"/>
        </w:numPr>
        <w:spacing w:after="0" w:line="360" w:lineRule="auto"/>
        <w:jc w:val="both"/>
        <w:rPr>
          <w:rFonts w:ascii="Times New Roman" w:hAnsi="Times New Roman"/>
          <w:sz w:val="28"/>
          <w:szCs w:val="28"/>
        </w:rPr>
      </w:pPr>
      <w:r w:rsidRPr="004E27A1">
        <w:rPr>
          <w:rFonts w:ascii="Times New Roman" w:hAnsi="Times New Roman"/>
          <w:sz w:val="28"/>
          <w:szCs w:val="28"/>
        </w:rPr>
        <w:t xml:space="preserve">керівник проекту; </w:t>
      </w:r>
    </w:p>
    <w:p w:rsidR="000E1D3B" w:rsidRPr="004E27A1" w:rsidRDefault="000E1D3B" w:rsidP="000E1D3B">
      <w:pPr>
        <w:pStyle w:val="a3"/>
        <w:numPr>
          <w:ilvl w:val="0"/>
          <w:numId w:val="2"/>
        </w:numPr>
        <w:spacing w:after="0" w:line="360" w:lineRule="auto"/>
        <w:jc w:val="both"/>
        <w:rPr>
          <w:rFonts w:ascii="Times New Roman" w:hAnsi="Times New Roman"/>
          <w:sz w:val="28"/>
          <w:szCs w:val="28"/>
        </w:rPr>
      </w:pPr>
      <w:r w:rsidRPr="004E27A1">
        <w:rPr>
          <w:rFonts w:ascii="Times New Roman" w:hAnsi="Times New Roman"/>
          <w:sz w:val="28"/>
          <w:szCs w:val="28"/>
        </w:rPr>
        <w:t xml:space="preserve">програміст; </w:t>
      </w:r>
    </w:p>
    <w:p w:rsidR="000E1D3B" w:rsidRPr="004E27A1" w:rsidRDefault="000E1D3B" w:rsidP="000E1D3B">
      <w:pPr>
        <w:pStyle w:val="a3"/>
        <w:numPr>
          <w:ilvl w:val="0"/>
          <w:numId w:val="2"/>
        </w:numPr>
        <w:spacing w:after="0" w:line="360" w:lineRule="auto"/>
        <w:jc w:val="both"/>
        <w:rPr>
          <w:rFonts w:ascii="Times New Roman" w:hAnsi="Times New Roman"/>
          <w:sz w:val="28"/>
          <w:szCs w:val="28"/>
        </w:rPr>
      </w:pPr>
      <w:r w:rsidRPr="004E27A1">
        <w:rPr>
          <w:rFonts w:ascii="Times New Roman" w:hAnsi="Times New Roman"/>
          <w:sz w:val="28"/>
          <w:szCs w:val="28"/>
        </w:rPr>
        <w:t xml:space="preserve">дизайнер; </w:t>
      </w:r>
    </w:p>
    <w:p w:rsidR="000E1D3B" w:rsidRPr="004E27A1" w:rsidRDefault="000E1D3B" w:rsidP="000E1D3B">
      <w:pPr>
        <w:pStyle w:val="a3"/>
        <w:numPr>
          <w:ilvl w:val="0"/>
          <w:numId w:val="2"/>
        </w:numPr>
        <w:spacing w:after="0" w:line="360" w:lineRule="auto"/>
        <w:jc w:val="both"/>
        <w:rPr>
          <w:rFonts w:ascii="Times New Roman" w:hAnsi="Times New Roman"/>
          <w:sz w:val="28"/>
          <w:szCs w:val="28"/>
        </w:rPr>
      </w:pPr>
      <w:r w:rsidRPr="004E27A1">
        <w:rPr>
          <w:rFonts w:ascii="Times New Roman" w:hAnsi="Times New Roman"/>
          <w:sz w:val="28"/>
          <w:szCs w:val="28"/>
        </w:rPr>
        <w:t>тестер.</w:t>
      </w:r>
    </w:p>
    <w:p w:rsidR="00A175FB" w:rsidRDefault="00A175FB" w:rsidP="000E1D3B">
      <w:pPr>
        <w:ind w:firstLine="567"/>
        <w:jc w:val="right"/>
        <w:rPr>
          <w:rFonts w:ascii="Times New Roman" w:hAnsi="Times New Roman"/>
          <w:i/>
          <w:sz w:val="28"/>
          <w:szCs w:val="28"/>
          <w:lang w:val="uk-UA"/>
        </w:rPr>
      </w:pPr>
    </w:p>
    <w:p w:rsidR="00A175FB" w:rsidRDefault="00A175FB" w:rsidP="000E1D3B">
      <w:pPr>
        <w:ind w:firstLine="567"/>
        <w:jc w:val="right"/>
        <w:rPr>
          <w:rFonts w:ascii="Times New Roman" w:hAnsi="Times New Roman"/>
          <w:i/>
          <w:sz w:val="28"/>
          <w:szCs w:val="28"/>
          <w:lang w:val="uk-UA"/>
        </w:rPr>
      </w:pPr>
    </w:p>
    <w:p w:rsidR="000E1D3B" w:rsidRPr="004E27A1" w:rsidRDefault="000E1D3B" w:rsidP="000E1D3B">
      <w:pPr>
        <w:ind w:firstLine="567"/>
        <w:jc w:val="right"/>
        <w:rPr>
          <w:rFonts w:ascii="Times New Roman" w:hAnsi="Times New Roman"/>
          <w:b/>
          <w:sz w:val="28"/>
          <w:szCs w:val="28"/>
          <w:lang w:val="uk-UA"/>
        </w:rPr>
      </w:pPr>
      <w:r w:rsidRPr="004E27A1">
        <w:rPr>
          <w:rFonts w:ascii="Times New Roman" w:hAnsi="Times New Roman"/>
          <w:i/>
          <w:sz w:val="28"/>
          <w:szCs w:val="28"/>
          <w:lang w:val="uk-UA"/>
        </w:rPr>
        <w:lastRenderedPageBreak/>
        <w:t>Таблиця 4.2</w:t>
      </w:r>
      <w:r w:rsidRPr="004E27A1">
        <w:rPr>
          <w:rFonts w:ascii="Times New Roman" w:hAnsi="Times New Roman"/>
          <w:b/>
          <w:sz w:val="28"/>
          <w:szCs w:val="28"/>
          <w:lang w:val="uk-UA"/>
        </w:rPr>
        <w:t xml:space="preserve"> </w:t>
      </w:r>
    </w:p>
    <w:p w:rsidR="000E1D3B" w:rsidRPr="004E27A1" w:rsidRDefault="000E1D3B" w:rsidP="000E1D3B">
      <w:pPr>
        <w:ind w:firstLine="567"/>
        <w:jc w:val="center"/>
        <w:rPr>
          <w:rFonts w:ascii="Times New Roman" w:hAnsi="Times New Roman"/>
          <w:b/>
          <w:sz w:val="28"/>
          <w:szCs w:val="28"/>
          <w:lang w:val="uk-UA"/>
        </w:rPr>
      </w:pPr>
      <w:r w:rsidRPr="004E27A1">
        <w:rPr>
          <w:rFonts w:ascii="Times New Roman" w:hAnsi="Times New Roman"/>
          <w:b/>
          <w:sz w:val="28"/>
          <w:szCs w:val="28"/>
          <w:lang w:val="uk-UA"/>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990"/>
        <w:gridCol w:w="1516"/>
        <w:gridCol w:w="1427"/>
        <w:gridCol w:w="1847"/>
        <w:gridCol w:w="1041"/>
      </w:tblGrid>
      <w:tr w:rsidR="000E1D3B" w:rsidRPr="004E27A1" w:rsidTr="00007A27">
        <w:tc>
          <w:tcPr>
            <w:tcW w:w="2263"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Назва матеріалів та комплектуючих </w:t>
            </w:r>
          </w:p>
        </w:tc>
        <w:tc>
          <w:tcPr>
            <w:tcW w:w="1990"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Марка, тип, модель</w:t>
            </w:r>
          </w:p>
        </w:tc>
        <w:tc>
          <w:tcPr>
            <w:tcW w:w="1516"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Фактична кількість, шт. </w:t>
            </w:r>
          </w:p>
        </w:tc>
        <w:tc>
          <w:tcPr>
            <w:tcW w:w="1427"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Ціна за одиницю, грн.</w:t>
            </w:r>
          </w:p>
        </w:tc>
        <w:tc>
          <w:tcPr>
            <w:tcW w:w="1847"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Амортизація одиниці за міс., грн.</w:t>
            </w:r>
          </w:p>
        </w:tc>
        <w:tc>
          <w:tcPr>
            <w:tcW w:w="1041"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Разом, грн. </w:t>
            </w:r>
          </w:p>
        </w:tc>
      </w:tr>
      <w:tr w:rsidR="000E1D3B" w:rsidRPr="004E27A1" w:rsidTr="00007A27">
        <w:tc>
          <w:tcPr>
            <w:tcW w:w="226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Модем D-Link</w:t>
            </w:r>
          </w:p>
        </w:tc>
        <w:tc>
          <w:tcPr>
            <w:tcW w:w="199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DIR-400</w:t>
            </w:r>
          </w:p>
        </w:tc>
        <w:tc>
          <w:tcPr>
            <w:tcW w:w="151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42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550</w:t>
            </w:r>
          </w:p>
        </w:tc>
        <w:tc>
          <w:tcPr>
            <w:tcW w:w="184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0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550</w:t>
            </w:r>
          </w:p>
        </w:tc>
      </w:tr>
      <w:tr w:rsidR="000E1D3B" w:rsidRPr="004E27A1" w:rsidTr="00007A27">
        <w:tc>
          <w:tcPr>
            <w:tcW w:w="226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 xml:space="preserve">Адаптер </w:t>
            </w:r>
          </w:p>
        </w:tc>
        <w:tc>
          <w:tcPr>
            <w:tcW w:w="199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 xml:space="preserve">SD </w:t>
            </w:r>
            <w:proofErr w:type="spellStart"/>
            <w:r w:rsidRPr="004E27A1">
              <w:rPr>
                <w:rFonts w:ascii="Times New Roman" w:hAnsi="Times New Roman"/>
                <w:sz w:val="28"/>
                <w:szCs w:val="28"/>
                <w:lang w:val="uk-UA"/>
              </w:rPr>
              <w:t>Adapter</w:t>
            </w:r>
            <w:proofErr w:type="spellEnd"/>
            <w:r w:rsidRPr="004E27A1">
              <w:rPr>
                <w:rFonts w:ascii="Times New Roman" w:hAnsi="Times New Roman"/>
                <w:sz w:val="28"/>
                <w:szCs w:val="28"/>
                <w:lang w:val="uk-UA"/>
              </w:rPr>
              <w:t xml:space="preserve"> SDCX10/64GB</w:t>
            </w:r>
          </w:p>
        </w:tc>
        <w:tc>
          <w:tcPr>
            <w:tcW w:w="151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42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290</w:t>
            </w:r>
          </w:p>
        </w:tc>
        <w:tc>
          <w:tcPr>
            <w:tcW w:w="184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0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290</w:t>
            </w:r>
          </w:p>
        </w:tc>
      </w:tr>
      <w:tr w:rsidR="000E1D3B" w:rsidRPr="004E27A1" w:rsidTr="00007A27">
        <w:tc>
          <w:tcPr>
            <w:tcW w:w="226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Флешка</w:t>
            </w:r>
          </w:p>
        </w:tc>
        <w:tc>
          <w:tcPr>
            <w:tcW w:w="1990" w:type="dxa"/>
          </w:tcPr>
          <w:p w:rsidR="000E1D3B" w:rsidRPr="004E27A1" w:rsidRDefault="000E1D3B" w:rsidP="00007A27">
            <w:pPr>
              <w:jc w:val="center"/>
              <w:rPr>
                <w:rFonts w:ascii="Times New Roman" w:hAnsi="Times New Roman"/>
                <w:sz w:val="28"/>
                <w:szCs w:val="28"/>
                <w:lang w:val="uk-UA"/>
              </w:rPr>
            </w:pPr>
            <w:proofErr w:type="spellStart"/>
            <w:r w:rsidRPr="004E27A1">
              <w:rPr>
                <w:rFonts w:ascii="Times New Roman" w:hAnsi="Times New Roman"/>
                <w:sz w:val="28"/>
                <w:szCs w:val="28"/>
                <w:lang w:val="uk-UA"/>
              </w:rPr>
              <w:t>Kingston</w:t>
            </w:r>
            <w:proofErr w:type="spellEnd"/>
            <w:r w:rsidRPr="004E27A1">
              <w:rPr>
                <w:rFonts w:ascii="Times New Roman" w:hAnsi="Times New Roman"/>
                <w:sz w:val="28"/>
                <w:szCs w:val="28"/>
                <w:lang w:val="uk-UA"/>
              </w:rPr>
              <w:t xml:space="preserve"> 32 GB </w:t>
            </w:r>
          </w:p>
        </w:tc>
        <w:tc>
          <w:tcPr>
            <w:tcW w:w="151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42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355</w:t>
            </w:r>
          </w:p>
        </w:tc>
        <w:tc>
          <w:tcPr>
            <w:tcW w:w="184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0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355</w:t>
            </w:r>
          </w:p>
        </w:tc>
      </w:tr>
      <w:tr w:rsidR="000E1D3B" w:rsidRPr="004E27A1" w:rsidTr="00007A27">
        <w:tc>
          <w:tcPr>
            <w:tcW w:w="226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Ноутбук</w:t>
            </w:r>
          </w:p>
        </w:tc>
        <w:tc>
          <w:tcPr>
            <w:tcW w:w="1990" w:type="dxa"/>
          </w:tcPr>
          <w:p w:rsidR="000E1D3B" w:rsidRPr="004E27A1" w:rsidRDefault="000E1D3B" w:rsidP="00007A27">
            <w:pPr>
              <w:jc w:val="center"/>
              <w:rPr>
                <w:rFonts w:ascii="Times New Roman" w:hAnsi="Times New Roman"/>
                <w:sz w:val="28"/>
                <w:szCs w:val="28"/>
                <w:lang w:val="uk-UA"/>
              </w:rPr>
            </w:pPr>
            <w:proofErr w:type="spellStart"/>
            <w:r w:rsidRPr="004E27A1">
              <w:rPr>
                <w:rFonts w:ascii="Times New Roman" w:hAnsi="Times New Roman"/>
                <w:sz w:val="28"/>
                <w:szCs w:val="28"/>
                <w:lang w:val="uk-UA"/>
              </w:rPr>
              <w:t>Dell</w:t>
            </w:r>
            <w:proofErr w:type="spellEnd"/>
            <w:r w:rsidRPr="004E27A1">
              <w:rPr>
                <w:rFonts w:ascii="Times New Roman" w:hAnsi="Times New Roman"/>
                <w:sz w:val="28"/>
                <w:szCs w:val="28"/>
                <w:lang w:val="uk-UA"/>
              </w:rPr>
              <w:t xml:space="preserve"> </w:t>
            </w:r>
            <w:proofErr w:type="spellStart"/>
            <w:r w:rsidRPr="004E27A1">
              <w:rPr>
                <w:rFonts w:ascii="Times New Roman" w:hAnsi="Times New Roman"/>
                <w:sz w:val="28"/>
                <w:szCs w:val="28"/>
                <w:lang w:val="uk-UA"/>
              </w:rPr>
              <w:t>inspirion</w:t>
            </w:r>
            <w:proofErr w:type="spellEnd"/>
            <w:r w:rsidRPr="004E27A1">
              <w:rPr>
                <w:rFonts w:ascii="Times New Roman" w:hAnsi="Times New Roman"/>
                <w:sz w:val="28"/>
                <w:szCs w:val="28"/>
                <w:lang w:val="uk-UA"/>
              </w:rPr>
              <w:t xml:space="preserve"> 3575</w:t>
            </w:r>
          </w:p>
        </w:tc>
        <w:tc>
          <w:tcPr>
            <w:tcW w:w="151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42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6500</w:t>
            </w:r>
          </w:p>
        </w:tc>
        <w:tc>
          <w:tcPr>
            <w:tcW w:w="1847"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1625</w:t>
            </w:r>
          </w:p>
        </w:tc>
        <w:tc>
          <w:tcPr>
            <w:tcW w:w="10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1625</w:t>
            </w:r>
          </w:p>
        </w:tc>
      </w:tr>
      <w:tr w:rsidR="000E1D3B" w:rsidRPr="004E27A1" w:rsidTr="00007A27">
        <w:tc>
          <w:tcPr>
            <w:tcW w:w="226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Разом:</w:t>
            </w:r>
          </w:p>
        </w:tc>
        <w:tc>
          <w:tcPr>
            <w:tcW w:w="1990" w:type="dxa"/>
          </w:tcPr>
          <w:p w:rsidR="000E1D3B" w:rsidRPr="004E27A1" w:rsidRDefault="000E1D3B" w:rsidP="00007A27">
            <w:pPr>
              <w:jc w:val="center"/>
              <w:rPr>
                <w:rFonts w:ascii="Times New Roman" w:hAnsi="Times New Roman"/>
                <w:sz w:val="28"/>
                <w:szCs w:val="28"/>
                <w:lang w:val="uk-UA"/>
              </w:rPr>
            </w:pPr>
          </w:p>
        </w:tc>
        <w:tc>
          <w:tcPr>
            <w:tcW w:w="1516" w:type="dxa"/>
          </w:tcPr>
          <w:p w:rsidR="000E1D3B" w:rsidRPr="004E27A1" w:rsidRDefault="000E1D3B" w:rsidP="00007A27">
            <w:pPr>
              <w:jc w:val="center"/>
              <w:rPr>
                <w:rFonts w:ascii="Times New Roman" w:hAnsi="Times New Roman"/>
                <w:sz w:val="28"/>
                <w:szCs w:val="28"/>
                <w:lang w:val="uk-UA"/>
              </w:rPr>
            </w:pPr>
          </w:p>
        </w:tc>
        <w:tc>
          <w:tcPr>
            <w:tcW w:w="1427" w:type="dxa"/>
          </w:tcPr>
          <w:p w:rsidR="000E1D3B" w:rsidRPr="004E27A1" w:rsidRDefault="000E1D3B" w:rsidP="00007A27">
            <w:pPr>
              <w:jc w:val="center"/>
              <w:rPr>
                <w:rFonts w:ascii="Times New Roman" w:hAnsi="Times New Roman"/>
                <w:sz w:val="28"/>
                <w:szCs w:val="28"/>
                <w:lang w:val="uk-UA"/>
              </w:rPr>
            </w:pPr>
          </w:p>
        </w:tc>
        <w:tc>
          <w:tcPr>
            <w:tcW w:w="1847" w:type="dxa"/>
          </w:tcPr>
          <w:p w:rsidR="000E1D3B" w:rsidRPr="004E27A1" w:rsidRDefault="000E1D3B" w:rsidP="00007A27">
            <w:pPr>
              <w:jc w:val="center"/>
              <w:rPr>
                <w:rFonts w:ascii="Times New Roman" w:hAnsi="Times New Roman"/>
                <w:sz w:val="28"/>
                <w:szCs w:val="28"/>
                <w:lang w:val="uk-UA"/>
              </w:rPr>
            </w:pPr>
          </w:p>
        </w:tc>
        <w:tc>
          <w:tcPr>
            <w:tcW w:w="10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2820</w:t>
            </w:r>
          </w:p>
        </w:tc>
      </w:tr>
    </w:tbl>
    <w:p w:rsidR="000E1D3B" w:rsidRPr="004E27A1" w:rsidRDefault="000E1D3B" w:rsidP="000E1D3B">
      <w:pPr>
        <w:rPr>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Зарплата керівника проекту - 12000, програміста  - 10000, дизайнера - 8500, тестер - 7600.</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Обчислюємо денну зарплату (22 робочі дні):</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Д</w:t>
      </w:r>
      <w:r w:rsidRPr="004E27A1">
        <w:rPr>
          <w:rFonts w:ascii="Times New Roman" w:hAnsi="Times New Roman"/>
          <w:sz w:val="28"/>
          <w:szCs w:val="28"/>
          <w:vertAlign w:val="subscript"/>
          <w:lang w:val="uk-UA"/>
        </w:rPr>
        <w:t>керівник</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12000 / 22 = 545,45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Д</w:t>
      </w:r>
      <w:r w:rsidRPr="004E27A1">
        <w:rPr>
          <w:rFonts w:ascii="Times New Roman" w:hAnsi="Times New Roman"/>
          <w:sz w:val="28"/>
          <w:szCs w:val="28"/>
          <w:vertAlign w:val="subscript"/>
          <w:lang w:val="uk-UA"/>
        </w:rPr>
        <w:t>програміст</w:t>
      </w:r>
      <w:proofErr w:type="spellEnd"/>
      <w:r w:rsidRPr="004E27A1">
        <w:rPr>
          <w:rFonts w:ascii="Times New Roman" w:hAnsi="Times New Roman"/>
          <w:sz w:val="28"/>
          <w:szCs w:val="28"/>
          <w:lang w:val="uk-UA"/>
        </w:rPr>
        <w:t xml:space="preserve"> = 10000 / 22 = 454,54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Д</w:t>
      </w:r>
      <w:r w:rsidRPr="004E27A1">
        <w:rPr>
          <w:rFonts w:ascii="Times New Roman" w:hAnsi="Times New Roman"/>
          <w:sz w:val="28"/>
          <w:szCs w:val="28"/>
          <w:vertAlign w:val="subscript"/>
          <w:lang w:val="uk-UA"/>
        </w:rPr>
        <w:t>дизайнер</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8500 / 22 = 386,36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Д</w:t>
      </w:r>
      <w:r w:rsidRPr="004E27A1">
        <w:rPr>
          <w:rFonts w:ascii="Times New Roman" w:hAnsi="Times New Roman"/>
          <w:sz w:val="28"/>
          <w:szCs w:val="28"/>
          <w:vertAlign w:val="subscript"/>
          <w:lang w:val="uk-UA"/>
        </w:rPr>
        <w:t>тестер</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7600 / 22 = 345,45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Отже, ми можемо порахувати витрати на оплату праці для кожного працівника: </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З</w:t>
      </w:r>
      <w:r w:rsidRPr="004E27A1">
        <w:rPr>
          <w:rFonts w:ascii="Times New Roman" w:hAnsi="Times New Roman"/>
          <w:sz w:val="28"/>
          <w:szCs w:val="28"/>
          <w:vertAlign w:val="subscript"/>
          <w:lang w:val="uk-UA"/>
        </w:rPr>
        <w:t>керівник</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20 * 545,45 = 10909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З</w:t>
      </w:r>
      <w:r w:rsidRPr="004E27A1">
        <w:rPr>
          <w:rFonts w:ascii="Times New Roman" w:hAnsi="Times New Roman"/>
          <w:sz w:val="28"/>
          <w:szCs w:val="28"/>
          <w:vertAlign w:val="subscript"/>
          <w:lang w:val="uk-UA"/>
        </w:rPr>
        <w:t>програміст</w:t>
      </w:r>
      <w:proofErr w:type="spellEnd"/>
      <w:r w:rsidRPr="004E27A1">
        <w:rPr>
          <w:rFonts w:ascii="Times New Roman" w:hAnsi="Times New Roman"/>
          <w:sz w:val="28"/>
          <w:szCs w:val="28"/>
          <w:lang w:val="uk-UA"/>
        </w:rPr>
        <w:t xml:space="preserve"> = 17 * 454,54 = 7727,18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З</w:t>
      </w:r>
      <w:r w:rsidRPr="004E27A1">
        <w:rPr>
          <w:rFonts w:ascii="Times New Roman" w:hAnsi="Times New Roman"/>
          <w:sz w:val="28"/>
          <w:szCs w:val="28"/>
          <w:vertAlign w:val="subscript"/>
          <w:lang w:val="uk-UA"/>
        </w:rPr>
        <w:t>дизайнер</w:t>
      </w:r>
      <w:proofErr w:type="spellEnd"/>
      <w:r w:rsidRPr="004E27A1">
        <w:rPr>
          <w:rFonts w:ascii="Times New Roman" w:hAnsi="Times New Roman"/>
          <w:sz w:val="28"/>
          <w:szCs w:val="28"/>
          <w:lang w:val="uk-UA"/>
        </w:rPr>
        <w:t xml:space="preserve"> = 10 * 386,36 = 3863,6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З</w:t>
      </w:r>
      <w:r w:rsidRPr="004E27A1">
        <w:rPr>
          <w:rFonts w:ascii="Times New Roman" w:hAnsi="Times New Roman"/>
          <w:sz w:val="28"/>
          <w:szCs w:val="28"/>
          <w:vertAlign w:val="subscript"/>
          <w:lang w:val="uk-UA"/>
        </w:rPr>
        <w:t>тестер</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5 * 345,45 = 1727,25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Бюджет витрат на оплату праці наведено в табл. 4.3.</w:t>
      </w:r>
    </w:p>
    <w:p w:rsidR="000E1D3B" w:rsidRPr="004E27A1" w:rsidRDefault="000E1D3B" w:rsidP="000E1D3B">
      <w:pPr>
        <w:spacing w:line="360" w:lineRule="auto"/>
        <w:ind w:firstLine="567"/>
        <w:jc w:val="both"/>
        <w:rPr>
          <w:rFonts w:ascii="Times New Roman" w:hAnsi="Times New Roman"/>
          <w:sz w:val="28"/>
          <w:szCs w:val="28"/>
          <w:lang w:val="uk-UA"/>
        </w:rPr>
      </w:pPr>
    </w:p>
    <w:p w:rsidR="000E1D3B" w:rsidRPr="004E27A1" w:rsidRDefault="000E1D3B" w:rsidP="000E1D3B">
      <w:pPr>
        <w:rPr>
          <w:rFonts w:ascii="Times New Roman" w:hAnsi="Times New Roman"/>
          <w:i/>
          <w:sz w:val="28"/>
          <w:szCs w:val="28"/>
          <w:lang w:val="uk-UA"/>
        </w:rPr>
      </w:pPr>
      <w:r w:rsidRPr="004E27A1">
        <w:rPr>
          <w:rFonts w:ascii="Times New Roman" w:hAnsi="Times New Roman"/>
          <w:i/>
          <w:sz w:val="28"/>
          <w:szCs w:val="28"/>
          <w:lang w:val="uk-UA"/>
        </w:rPr>
        <w:br w:type="page"/>
      </w: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lastRenderedPageBreak/>
        <w:t>Таблиця 4.3.</w:t>
      </w:r>
    </w:p>
    <w:p w:rsidR="000E1D3B" w:rsidRPr="004E27A1" w:rsidRDefault="000E1D3B" w:rsidP="000E1D3B">
      <w:pPr>
        <w:ind w:firstLine="567"/>
        <w:jc w:val="center"/>
        <w:rPr>
          <w:rFonts w:ascii="Times New Roman" w:hAnsi="Times New Roman"/>
          <w:b/>
          <w:sz w:val="28"/>
          <w:szCs w:val="28"/>
          <w:lang w:val="uk-UA"/>
        </w:rPr>
      </w:pPr>
      <w:r w:rsidRPr="004E27A1">
        <w:rPr>
          <w:rFonts w:ascii="Times New Roman" w:hAnsi="Times New Roman"/>
          <w:b/>
          <w:sz w:val="28"/>
          <w:szCs w:val="28"/>
          <w:lang w:val="uk-UA"/>
        </w:rPr>
        <w:t>Бюджет витрат на оплату праці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2138"/>
        <w:gridCol w:w="1775"/>
        <w:gridCol w:w="2140"/>
        <w:gridCol w:w="1641"/>
      </w:tblGrid>
      <w:tr w:rsidR="000E1D3B" w:rsidRPr="004E27A1" w:rsidTr="00007A27">
        <w:tc>
          <w:tcPr>
            <w:tcW w:w="2625"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Посада, </w:t>
            </w:r>
          </w:p>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спеціальність </w:t>
            </w:r>
          </w:p>
        </w:tc>
        <w:tc>
          <w:tcPr>
            <w:tcW w:w="2138"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Кількість працівників, осіб</w:t>
            </w:r>
          </w:p>
        </w:tc>
        <w:tc>
          <w:tcPr>
            <w:tcW w:w="1775"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Час роботи, дні</w:t>
            </w:r>
          </w:p>
        </w:tc>
        <w:tc>
          <w:tcPr>
            <w:tcW w:w="2140"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Денна заробітна плата працівників, грн.</w:t>
            </w:r>
          </w:p>
        </w:tc>
        <w:tc>
          <w:tcPr>
            <w:tcW w:w="1641"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Сума витрат на оплату праці, грн. </w:t>
            </w:r>
          </w:p>
        </w:tc>
      </w:tr>
      <w:tr w:rsidR="000E1D3B" w:rsidRPr="004E27A1" w:rsidTr="00007A27">
        <w:tc>
          <w:tcPr>
            <w:tcW w:w="10319" w:type="dxa"/>
            <w:gridSpan w:val="5"/>
          </w:tcPr>
          <w:p w:rsidR="000E1D3B" w:rsidRPr="004E27A1" w:rsidRDefault="000E1D3B" w:rsidP="00007A27">
            <w:pPr>
              <w:jc w:val="center"/>
              <w:rPr>
                <w:rFonts w:ascii="Times New Roman" w:hAnsi="Times New Roman"/>
                <w:i/>
                <w:sz w:val="28"/>
                <w:szCs w:val="28"/>
                <w:lang w:val="uk-UA"/>
              </w:rPr>
            </w:pPr>
            <w:r w:rsidRPr="004E27A1">
              <w:rPr>
                <w:rFonts w:ascii="Times New Roman" w:hAnsi="Times New Roman"/>
                <w:i/>
                <w:sz w:val="28"/>
                <w:szCs w:val="28"/>
                <w:lang w:val="uk-UA"/>
              </w:rPr>
              <w:t xml:space="preserve">Основна заробітна плата </w:t>
            </w:r>
          </w:p>
        </w:tc>
      </w:tr>
      <w:tr w:rsidR="000E1D3B" w:rsidRPr="004E27A1" w:rsidTr="00007A27">
        <w:tc>
          <w:tcPr>
            <w:tcW w:w="262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Керівник проекту</w:t>
            </w:r>
          </w:p>
        </w:tc>
        <w:tc>
          <w:tcPr>
            <w:tcW w:w="2138"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77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20</w:t>
            </w:r>
          </w:p>
        </w:tc>
        <w:tc>
          <w:tcPr>
            <w:tcW w:w="214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545,45</w:t>
            </w:r>
          </w:p>
        </w:tc>
        <w:tc>
          <w:tcPr>
            <w:tcW w:w="16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10909</w:t>
            </w:r>
          </w:p>
        </w:tc>
      </w:tr>
      <w:tr w:rsidR="000E1D3B" w:rsidRPr="004E27A1" w:rsidTr="00007A27">
        <w:tc>
          <w:tcPr>
            <w:tcW w:w="262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Програміст</w:t>
            </w:r>
          </w:p>
        </w:tc>
        <w:tc>
          <w:tcPr>
            <w:tcW w:w="2138"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77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17</w:t>
            </w:r>
          </w:p>
        </w:tc>
        <w:tc>
          <w:tcPr>
            <w:tcW w:w="214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454,54</w:t>
            </w:r>
          </w:p>
        </w:tc>
        <w:tc>
          <w:tcPr>
            <w:tcW w:w="16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7727,18</w:t>
            </w:r>
          </w:p>
        </w:tc>
      </w:tr>
      <w:tr w:rsidR="000E1D3B" w:rsidRPr="004E27A1" w:rsidTr="00007A27">
        <w:tc>
          <w:tcPr>
            <w:tcW w:w="262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Дизайнер</w:t>
            </w:r>
          </w:p>
        </w:tc>
        <w:tc>
          <w:tcPr>
            <w:tcW w:w="2138"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77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10</w:t>
            </w:r>
          </w:p>
        </w:tc>
        <w:tc>
          <w:tcPr>
            <w:tcW w:w="214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386,36</w:t>
            </w:r>
          </w:p>
        </w:tc>
        <w:tc>
          <w:tcPr>
            <w:tcW w:w="16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3863,6</w:t>
            </w:r>
          </w:p>
        </w:tc>
      </w:tr>
      <w:tr w:rsidR="000E1D3B" w:rsidRPr="004E27A1" w:rsidTr="00007A27">
        <w:tc>
          <w:tcPr>
            <w:tcW w:w="262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Тестер</w:t>
            </w:r>
          </w:p>
        </w:tc>
        <w:tc>
          <w:tcPr>
            <w:tcW w:w="2138"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77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w:t>
            </w:r>
          </w:p>
        </w:tc>
        <w:tc>
          <w:tcPr>
            <w:tcW w:w="214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345,45</w:t>
            </w:r>
          </w:p>
        </w:tc>
        <w:tc>
          <w:tcPr>
            <w:tcW w:w="16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1727,25</w:t>
            </w:r>
          </w:p>
        </w:tc>
      </w:tr>
      <w:tr w:rsidR="000E1D3B" w:rsidRPr="004E27A1" w:rsidTr="00007A27">
        <w:tc>
          <w:tcPr>
            <w:tcW w:w="262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Разом:</w:t>
            </w:r>
          </w:p>
        </w:tc>
        <w:tc>
          <w:tcPr>
            <w:tcW w:w="2138"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w:t>
            </w:r>
          </w:p>
        </w:tc>
        <w:tc>
          <w:tcPr>
            <w:tcW w:w="1775"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52</w:t>
            </w:r>
          </w:p>
        </w:tc>
        <w:tc>
          <w:tcPr>
            <w:tcW w:w="214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1731,8</w:t>
            </w:r>
          </w:p>
        </w:tc>
        <w:tc>
          <w:tcPr>
            <w:tcW w:w="1641"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24227,03</w:t>
            </w:r>
          </w:p>
        </w:tc>
      </w:tr>
    </w:tbl>
    <w:p w:rsidR="000E1D3B" w:rsidRPr="004E27A1" w:rsidRDefault="000E1D3B" w:rsidP="000E1D3B">
      <w:pPr>
        <w:spacing w:line="360" w:lineRule="auto"/>
        <w:ind w:firstLine="567"/>
        <w:rPr>
          <w:rFonts w:ascii="Times New Roman" w:hAnsi="Times New Roman"/>
          <w:sz w:val="28"/>
          <w:szCs w:val="28"/>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З 2016 року сума нарахувань єдиного внеску на соціальне страхування складає 22%.</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Обчислюємо дану суму для всіх спеціалістів.</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Е</w:t>
      </w:r>
      <w:r w:rsidRPr="004E27A1">
        <w:rPr>
          <w:rFonts w:ascii="Times New Roman" w:hAnsi="Times New Roman"/>
          <w:sz w:val="28"/>
          <w:szCs w:val="28"/>
          <w:vertAlign w:val="subscript"/>
          <w:lang w:val="uk-UA"/>
        </w:rPr>
        <w:t>керіник</w:t>
      </w:r>
      <w:proofErr w:type="spellEnd"/>
      <w:r w:rsidRPr="004E27A1">
        <w:rPr>
          <w:rFonts w:ascii="Times New Roman" w:hAnsi="Times New Roman"/>
          <w:sz w:val="28"/>
          <w:szCs w:val="28"/>
          <w:lang w:val="uk-UA"/>
        </w:rPr>
        <w:t xml:space="preserve"> = 10909 * 0,22 = 2399,98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Е</w:t>
      </w:r>
      <w:r w:rsidRPr="004E27A1">
        <w:rPr>
          <w:rFonts w:ascii="Times New Roman" w:hAnsi="Times New Roman"/>
          <w:sz w:val="28"/>
          <w:szCs w:val="28"/>
          <w:vertAlign w:val="subscript"/>
          <w:lang w:val="uk-UA"/>
        </w:rPr>
        <w:t>програміст</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7727,18 * 0,22 = 1699,98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Е</w:t>
      </w:r>
      <w:r w:rsidRPr="004E27A1">
        <w:rPr>
          <w:rFonts w:ascii="Times New Roman" w:hAnsi="Times New Roman"/>
          <w:sz w:val="28"/>
          <w:szCs w:val="28"/>
          <w:vertAlign w:val="subscript"/>
          <w:lang w:val="uk-UA"/>
        </w:rPr>
        <w:t>дизайнер</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3863,6 * 0,22 = 849,99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Е</w:t>
      </w:r>
      <w:r w:rsidRPr="004E27A1">
        <w:rPr>
          <w:rFonts w:ascii="Times New Roman" w:hAnsi="Times New Roman"/>
          <w:sz w:val="28"/>
          <w:szCs w:val="28"/>
          <w:vertAlign w:val="subscript"/>
          <w:lang w:val="uk-UA"/>
        </w:rPr>
        <w:t>тестер</w:t>
      </w:r>
      <w:proofErr w:type="spellEnd"/>
      <w:r w:rsidRPr="004E27A1">
        <w:rPr>
          <w:rFonts w:ascii="Times New Roman" w:hAnsi="Times New Roman"/>
          <w:sz w:val="28"/>
          <w:szCs w:val="28"/>
          <w:vertAlign w:val="subscript"/>
          <w:lang w:val="uk-UA"/>
        </w:rPr>
        <w:t xml:space="preserve"> </w:t>
      </w:r>
      <w:r w:rsidRPr="004E27A1">
        <w:rPr>
          <w:rFonts w:ascii="Times New Roman" w:hAnsi="Times New Roman"/>
          <w:sz w:val="28"/>
          <w:szCs w:val="28"/>
          <w:lang w:val="uk-UA"/>
        </w:rPr>
        <w:t>= 1727,7 * 0,22 = 380,09 (</w:t>
      </w:r>
      <w:proofErr w:type="spellStart"/>
      <w:r w:rsidRPr="004E27A1">
        <w:rPr>
          <w:rFonts w:ascii="Times New Roman" w:hAnsi="Times New Roman"/>
          <w:sz w:val="28"/>
          <w:szCs w:val="28"/>
          <w:lang w:val="uk-UA"/>
        </w:rPr>
        <w:t>грн</w:t>
      </w:r>
      <w:proofErr w:type="spellEnd"/>
      <w:r w:rsidRPr="004E27A1">
        <w:rPr>
          <w:rFonts w:ascii="Times New Roman" w:hAnsi="Times New Roman"/>
          <w:sz w:val="28"/>
          <w:szCs w:val="28"/>
          <w:lang w:val="uk-UA"/>
        </w:rPr>
        <w:t>)</w:t>
      </w:r>
    </w:p>
    <w:p w:rsidR="000E1D3B" w:rsidRPr="004E27A1" w:rsidRDefault="000E1D3B" w:rsidP="000E1D3B">
      <w:pPr>
        <w:spacing w:line="360" w:lineRule="auto"/>
        <w:ind w:left="567"/>
        <w:jc w:val="both"/>
        <w:rPr>
          <w:rFonts w:ascii="Times New Roman" w:hAnsi="Times New Roman"/>
          <w:sz w:val="28"/>
          <w:szCs w:val="28"/>
          <w:lang w:val="uk-UA"/>
        </w:rPr>
      </w:pPr>
      <w:r w:rsidRPr="004E27A1">
        <w:rPr>
          <w:rFonts w:ascii="Times New Roman" w:hAnsi="Times New Roman"/>
          <w:sz w:val="28"/>
          <w:szCs w:val="28"/>
          <w:lang w:val="uk-UA"/>
        </w:rPr>
        <w:t>Отже, сума нарахувань єдиного внеску на соціальне страхування складає:</w:t>
      </w:r>
    </w:p>
    <w:p w:rsidR="000E1D3B" w:rsidRPr="004E27A1" w:rsidRDefault="000E1D3B" w:rsidP="000E1D3B">
      <w:pPr>
        <w:spacing w:line="360" w:lineRule="auto"/>
        <w:ind w:left="567"/>
        <w:jc w:val="both"/>
        <w:rPr>
          <w:rFonts w:ascii="Times New Roman" w:hAnsi="Times New Roman"/>
          <w:sz w:val="28"/>
          <w:szCs w:val="28"/>
          <w:lang w:val="uk-UA"/>
        </w:rPr>
      </w:pPr>
      <w:r w:rsidRPr="004E27A1">
        <w:rPr>
          <w:rFonts w:ascii="Times New Roman" w:hAnsi="Times New Roman"/>
          <w:sz w:val="28"/>
          <w:szCs w:val="28"/>
          <w:lang w:val="uk-UA"/>
        </w:rPr>
        <w:t>для керівника проекту – 2399,98 гривень;</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для програміста – 1699,98 гривень;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для дизайнера – 849,99 гривень;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для тестера – 380,09 гривень.</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Бюджет обов’язкових відрахувань та податків наведені в табл. 4.4.</w:t>
      </w:r>
    </w:p>
    <w:p w:rsidR="000E1D3B" w:rsidRPr="004E27A1" w:rsidRDefault="000E1D3B" w:rsidP="000E1D3B">
      <w:pPr>
        <w:rPr>
          <w:rFonts w:ascii="Times New Roman" w:hAnsi="Times New Roman"/>
          <w:i/>
          <w:sz w:val="28"/>
          <w:szCs w:val="28"/>
          <w:lang w:val="uk-UA"/>
        </w:rPr>
      </w:pPr>
      <w:r w:rsidRPr="004E27A1">
        <w:rPr>
          <w:rFonts w:ascii="Times New Roman" w:hAnsi="Times New Roman"/>
          <w:i/>
          <w:sz w:val="28"/>
          <w:szCs w:val="28"/>
          <w:lang w:val="uk-UA"/>
        </w:rPr>
        <w:br w:type="page"/>
      </w: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lastRenderedPageBreak/>
        <w:t>Таблиця 4.4</w:t>
      </w:r>
    </w:p>
    <w:p w:rsidR="000E1D3B" w:rsidRPr="004E27A1" w:rsidRDefault="000E1D3B" w:rsidP="000E1D3B">
      <w:pPr>
        <w:ind w:firstLine="567"/>
        <w:jc w:val="center"/>
        <w:rPr>
          <w:rFonts w:ascii="Times New Roman" w:hAnsi="Times New Roman"/>
          <w:b/>
          <w:color w:val="FF0000"/>
          <w:sz w:val="28"/>
          <w:szCs w:val="28"/>
          <w:lang w:val="uk-UA"/>
        </w:rPr>
      </w:pPr>
      <w:r w:rsidRPr="004E27A1">
        <w:rPr>
          <w:rFonts w:ascii="Times New Roman" w:hAnsi="Times New Roman"/>
          <w:b/>
          <w:sz w:val="28"/>
          <w:szCs w:val="28"/>
          <w:lang w:val="uk-UA"/>
        </w:rPr>
        <w:t>Бюджет обов’язкових відрахувань та податків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1586"/>
        <w:gridCol w:w="1680"/>
        <w:gridCol w:w="1534"/>
        <w:gridCol w:w="3062"/>
      </w:tblGrid>
      <w:tr w:rsidR="000E1D3B" w:rsidRPr="004E27A1" w:rsidTr="00007A27">
        <w:tc>
          <w:tcPr>
            <w:tcW w:w="2559"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Посада, </w:t>
            </w:r>
          </w:p>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спеціальність </w:t>
            </w:r>
          </w:p>
        </w:tc>
        <w:tc>
          <w:tcPr>
            <w:tcW w:w="1586"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 xml:space="preserve">Сума </w:t>
            </w:r>
          </w:p>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основної заробітної плати</w:t>
            </w:r>
          </w:p>
        </w:tc>
        <w:tc>
          <w:tcPr>
            <w:tcW w:w="1680"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Сума додаткової заробітної плати</w:t>
            </w:r>
          </w:p>
        </w:tc>
        <w:tc>
          <w:tcPr>
            <w:tcW w:w="1534"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Разом витрат на оплату праці</w:t>
            </w:r>
          </w:p>
        </w:tc>
        <w:tc>
          <w:tcPr>
            <w:tcW w:w="3062"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Сума  нарахувань єдиного внеску на соціальне страхування*, грн.</w:t>
            </w:r>
          </w:p>
        </w:tc>
      </w:tr>
      <w:tr w:rsidR="000E1D3B" w:rsidRPr="004E27A1" w:rsidTr="00007A27">
        <w:tc>
          <w:tcPr>
            <w:tcW w:w="255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Керівник проекту</w:t>
            </w:r>
          </w:p>
        </w:tc>
        <w:tc>
          <w:tcPr>
            <w:tcW w:w="158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10909</w:t>
            </w:r>
          </w:p>
        </w:tc>
        <w:tc>
          <w:tcPr>
            <w:tcW w:w="168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3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10909</w:t>
            </w:r>
          </w:p>
        </w:tc>
        <w:tc>
          <w:tcPr>
            <w:tcW w:w="306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2399,98</w:t>
            </w:r>
          </w:p>
        </w:tc>
      </w:tr>
      <w:tr w:rsidR="000E1D3B" w:rsidRPr="004E27A1" w:rsidTr="00007A27">
        <w:tc>
          <w:tcPr>
            <w:tcW w:w="255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Програміст</w:t>
            </w:r>
          </w:p>
        </w:tc>
        <w:tc>
          <w:tcPr>
            <w:tcW w:w="158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7727,18</w:t>
            </w:r>
          </w:p>
        </w:tc>
        <w:tc>
          <w:tcPr>
            <w:tcW w:w="168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3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7727,18</w:t>
            </w:r>
          </w:p>
        </w:tc>
        <w:tc>
          <w:tcPr>
            <w:tcW w:w="306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1699,98</w:t>
            </w:r>
          </w:p>
        </w:tc>
      </w:tr>
      <w:tr w:rsidR="000E1D3B" w:rsidRPr="004E27A1" w:rsidTr="00007A27">
        <w:tc>
          <w:tcPr>
            <w:tcW w:w="255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Дизайнер</w:t>
            </w:r>
          </w:p>
        </w:tc>
        <w:tc>
          <w:tcPr>
            <w:tcW w:w="158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3863,6</w:t>
            </w:r>
          </w:p>
        </w:tc>
        <w:tc>
          <w:tcPr>
            <w:tcW w:w="168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3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3863,6</w:t>
            </w:r>
          </w:p>
        </w:tc>
        <w:tc>
          <w:tcPr>
            <w:tcW w:w="306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849,99</w:t>
            </w:r>
          </w:p>
        </w:tc>
      </w:tr>
      <w:tr w:rsidR="000E1D3B" w:rsidRPr="004E27A1" w:rsidTr="00007A27">
        <w:tc>
          <w:tcPr>
            <w:tcW w:w="255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Тестер</w:t>
            </w:r>
          </w:p>
        </w:tc>
        <w:tc>
          <w:tcPr>
            <w:tcW w:w="158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1727,25</w:t>
            </w:r>
          </w:p>
        </w:tc>
        <w:tc>
          <w:tcPr>
            <w:tcW w:w="1680"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3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1727,25</w:t>
            </w:r>
          </w:p>
        </w:tc>
        <w:tc>
          <w:tcPr>
            <w:tcW w:w="306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380,09</w:t>
            </w:r>
          </w:p>
        </w:tc>
      </w:tr>
      <w:tr w:rsidR="000E1D3B" w:rsidRPr="004E27A1" w:rsidTr="00007A27">
        <w:tc>
          <w:tcPr>
            <w:tcW w:w="255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Разом:</w:t>
            </w:r>
          </w:p>
        </w:tc>
        <w:tc>
          <w:tcPr>
            <w:tcW w:w="1586"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24227,03</w:t>
            </w:r>
          </w:p>
        </w:tc>
        <w:tc>
          <w:tcPr>
            <w:tcW w:w="1680" w:type="dxa"/>
          </w:tcPr>
          <w:p w:rsidR="000E1D3B" w:rsidRPr="004E27A1" w:rsidRDefault="000E1D3B" w:rsidP="00007A27">
            <w:pPr>
              <w:jc w:val="center"/>
              <w:rPr>
                <w:rFonts w:ascii="Times New Roman" w:hAnsi="Times New Roman"/>
                <w:sz w:val="28"/>
                <w:szCs w:val="28"/>
                <w:lang w:val="uk-UA"/>
              </w:rPr>
            </w:pPr>
          </w:p>
        </w:tc>
        <w:tc>
          <w:tcPr>
            <w:tcW w:w="153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24227,03</w:t>
            </w:r>
          </w:p>
        </w:tc>
        <w:tc>
          <w:tcPr>
            <w:tcW w:w="306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5330,04</w:t>
            </w:r>
          </w:p>
        </w:tc>
      </w:tr>
    </w:tbl>
    <w:p w:rsidR="000E1D3B" w:rsidRPr="004E27A1" w:rsidRDefault="000E1D3B" w:rsidP="000E1D3B">
      <w:pPr>
        <w:rPr>
          <w:rFonts w:ascii="Palatino Linotype" w:hAnsi="Palatino Linotype"/>
          <w:sz w:val="20"/>
          <w:szCs w:val="20"/>
          <w:shd w:val="clear" w:color="auto" w:fill="CCCCCC"/>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Загальновиробничі витрати носять комплексний характер, виникають у виробничих підрозділах і не можуть бути безпосередньо віднесені на продукт.</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Бюджет загальновиробничих витрат наведено в табл. 4.5.</w:t>
      </w: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t>Таблиця 4.5</w:t>
      </w:r>
    </w:p>
    <w:p w:rsidR="000E1D3B" w:rsidRPr="004E27A1" w:rsidRDefault="000E1D3B" w:rsidP="000E1D3B">
      <w:pPr>
        <w:ind w:firstLine="567"/>
        <w:jc w:val="center"/>
        <w:rPr>
          <w:rFonts w:ascii="Times New Roman" w:hAnsi="Times New Roman"/>
          <w:b/>
          <w:sz w:val="28"/>
          <w:szCs w:val="28"/>
          <w:lang w:val="uk-UA"/>
        </w:rPr>
      </w:pPr>
      <w:r w:rsidRPr="004E27A1">
        <w:rPr>
          <w:rFonts w:ascii="Times New Roman" w:hAnsi="Times New Roman"/>
          <w:b/>
          <w:sz w:val="28"/>
          <w:szCs w:val="28"/>
          <w:lang w:val="uk-UA"/>
        </w:rPr>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6"/>
        <w:gridCol w:w="1811"/>
      </w:tblGrid>
      <w:tr w:rsidR="000E1D3B" w:rsidRPr="004E27A1" w:rsidTr="00007A27">
        <w:tc>
          <w:tcPr>
            <w:tcW w:w="8044"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Статті витрат</w:t>
            </w:r>
          </w:p>
        </w:tc>
        <w:tc>
          <w:tcPr>
            <w:tcW w:w="1811"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Сума, грн.</w:t>
            </w:r>
          </w:p>
        </w:tc>
      </w:tr>
      <w:tr w:rsidR="000E1D3B" w:rsidRPr="004E27A1" w:rsidTr="00007A27">
        <w:tc>
          <w:tcPr>
            <w:tcW w:w="8044" w:type="dxa"/>
          </w:tcPr>
          <w:p w:rsidR="000E1D3B" w:rsidRPr="004E27A1" w:rsidRDefault="000E1D3B" w:rsidP="00007A27">
            <w:pPr>
              <w:jc w:val="center"/>
              <w:rPr>
                <w:rFonts w:ascii="Times New Roman" w:hAnsi="Times New Roman"/>
                <w:i/>
                <w:sz w:val="28"/>
                <w:szCs w:val="28"/>
                <w:lang w:val="uk-UA"/>
              </w:rPr>
            </w:pPr>
            <w:r w:rsidRPr="004E27A1">
              <w:rPr>
                <w:rFonts w:ascii="Times New Roman" w:hAnsi="Times New Roman"/>
                <w:i/>
                <w:sz w:val="28"/>
                <w:szCs w:val="28"/>
                <w:lang w:val="uk-UA"/>
              </w:rPr>
              <w:t>Змінні загальновиробничі витрати, у т.ч.:</w:t>
            </w:r>
          </w:p>
        </w:tc>
        <w:tc>
          <w:tcPr>
            <w:tcW w:w="1811" w:type="dxa"/>
          </w:tcPr>
          <w:p w:rsidR="000E1D3B" w:rsidRPr="004E27A1" w:rsidRDefault="000E1D3B" w:rsidP="00007A27">
            <w:pPr>
              <w:jc w:val="center"/>
              <w:rPr>
                <w:rFonts w:ascii="Times New Roman" w:hAnsi="Times New Roman"/>
                <w:sz w:val="28"/>
                <w:szCs w:val="28"/>
                <w:lang w:val="uk-UA"/>
              </w:rPr>
            </w:pPr>
          </w:p>
        </w:tc>
      </w:tr>
      <w:tr w:rsidR="000E1D3B" w:rsidRPr="004E27A1" w:rsidTr="00007A27">
        <w:tc>
          <w:tcPr>
            <w:tcW w:w="8044" w:type="dxa"/>
          </w:tcPr>
          <w:p w:rsidR="000E1D3B" w:rsidRPr="004E27A1" w:rsidRDefault="000E1D3B" w:rsidP="00007A27">
            <w:pPr>
              <w:spacing w:line="240" w:lineRule="auto"/>
              <w:rPr>
                <w:rFonts w:ascii="Times New Roman" w:hAnsi="Times New Roman"/>
                <w:sz w:val="28"/>
                <w:szCs w:val="28"/>
                <w:lang w:val="uk-UA"/>
              </w:rPr>
            </w:pPr>
            <w:r w:rsidRPr="004E27A1">
              <w:rPr>
                <w:rFonts w:ascii="Times New Roman" w:hAnsi="Times New Roman"/>
                <w:sz w:val="28"/>
                <w:szCs w:val="28"/>
                <w:lang w:val="uk-UA"/>
              </w:rPr>
              <w:t>- заробітна плата допоміжного персоналу;</w:t>
            </w:r>
          </w:p>
        </w:tc>
        <w:tc>
          <w:tcPr>
            <w:tcW w:w="1811"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3500</w:t>
            </w:r>
          </w:p>
        </w:tc>
      </w:tr>
      <w:tr w:rsidR="000E1D3B" w:rsidRPr="004E27A1" w:rsidTr="00007A27">
        <w:tc>
          <w:tcPr>
            <w:tcW w:w="8044" w:type="dxa"/>
          </w:tcPr>
          <w:p w:rsidR="000E1D3B" w:rsidRPr="004E27A1" w:rsidRDefault="000E1D3B" w:rsidP="00007A27">
            <w:pPr>
              <w:spacing w:line="240" w:lineRule="auto"/>
              <w:rPr>
                <w:rFonts w:ascii="Times New Roman" w:hAnsi="Times New Roman"/>
                <w:sz w:val="28"/>
                <w:szCs w:val="28"/>
                <w:lang w:val="uk-UA"/>
              </w:rPr>
            </w:pPr>
            <w:r w:rsidRPr="004E27A1">
              <w:rPr>
                <w:rFonts w:ascii="Times New Roman" w:hAnsi="Times New Roman"/>
                <w:sz w:val="28"/>
                <w:szCs w:val="28"/>
                <w:lang w:val="uk-UA"/>
              </w:rPr>
              <w:t>- витрати на МШП;</w:t>
            </w:r>
          </w:p>
        </w:tc>
        <w:tc>
          <w:tcPr>
            <w:tcW w:w="1811" w:type="dxa"/>
          </w:tcPr>
          <w:p w:rsidR="000E1D3B" w:rsidRPr="004E27A1" w:rsidRDefault="000E1D3B" w:rsidP="00007A27">
            <w:pPr>
              <w:spacing w:line="240" w:lineRule="auto"/>
              <w:jc w:val="center"/>
              <w:rPr>
                <w:rFonts w:ascii="Times New Roman" w:hAnsi="Times New Roman"/>
                <w:sz w:val="28"/>
                <w:szCs w:val="28"/>
                <w:lang w:val="uk-UA"/>
              </w:rPr>
            </w:pPr>
            <w:r w:rsidRPr="004E27A1">
              <w:rPr>
                <w:rFonts w:ascii="Times New Roman" w:hAnsi="Times New Roman"/>
                <w:sz w:val="28"/>
                <w:szCs w:val="28"/>
                <w:lang w:val="uk-UA"/>
              </w:rPr>
              <w:t>550</w:t>
            </w:r>
          </w:p>
        </w:tc>
      </w:tr>
      <w:tr w:rsidR="000E1D3B" w:rsidRPr="004E27A1" w:rsidTr="00007A27">
        <w:trPr>
          <w:trHeight w:val="420"/>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електроенергію та технологічні цілі;</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2000</w:t>
            </w:r>
          </w:p>
        </w:tc>
      </w:tr>
      <w:tr w:rsidR="000E1D3B" w:rsidRPr="004E27A1" w:rsidTr="00007A27">
        <w:trPr>
          <w:trHeight w:val="284"/>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ремонт;</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500</w:t>
            </w:r>
          </w:p>
        </w:tc>
      </w:tr>
      <w:tr w:rsidR="000E1D3B" w:rsidRPr="004E27A1" w:rsidTr="00007A27">
        <w:trPr>
          <w:trHeight w:val="360"/>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 інші змінні витрати; </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200</w:t>
            </w:r>
          </w:p>
        </w:tc>
      </w:tr>
      <w:tr w:rsidR="000E1D3B" w:rsidRPr="004E27A1" w:rsidTr="00007A27">
        <w:trPr>
          <w:trHeight w:val="617"/>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Разом змінних витрат:</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6750</w:t>
            </w:r>
          </w:p>
        </w:tc>
      </w:tr>
      <w:tr w:rsidR="000E1D3B" w:rsidRPr="004E27A1" w:rsidTr="00007A27">
        <w:trPr>
          <w:trHeight w:val="617"/>
        </w:trPr>
        <w:tc>
          <w:tcPr>
            <w:tcW w:w="8046" w:type="dxa"/>
          </w:tcPr>
          <w:p w:rsidR="000E1D3B" w:rsidRPr="004E27A1" w:rsidRDefault="000E1D3B" w:rsidP="00007A27">
            <w:pPr>
              <w:jc w:val="center"/>
              <w:rPr>
                <w:rFonts w:ascii="Times New Roman" w:eastAsia="Calibri" w:hAnsi="Times New Roman"/>
                <w:i/>
                <w:sz w:val="28"/>
                <w:szCs w:val="28"/>
                <w:lang w:val="uk-UA"/>
              </w:rPr>
            </w:pPr>
            <w:r w:rsidRPr="004E27A1">
              <w:rPr>
                <w:rFonts w:ascii="Times New Roman" w:eastAsia="Calibri" w:hAnsi="Times New Roman"/>
                <w:i/>
                <w:sz w:val="28"/>
                <w:szCs w:val="28"/>
                <w:lang w:val="uk-UA"/>
              </w:rPr>
              <w:t>Постійні загальновиробничі витрати, у т.ч.:</w:t>
            </w:r>
          </w:p>
        </w:tc>
        <w:tc>
          <w:tcPr>
            <w:tcW w:w="1809" w:type="dxa"/>
          </w:tcPr>
          <w:p w:rsidR="000E1D3B" w:rsidRPr="004E27A1" w:rsidRDefault="000E1D3B" w:rsidP="00007A27">
            <w:pPr>
              <w:jc w:val="center"/>
              <w:rPr>
                <w:rFonts w:ascii="Times New Roman" w:eastAsia="Calibri" w:hAnsi="Times New Roman"/>
                <w:sz w:val="28"/>
                <w:szCs w:val="28"/>
                <w:lang w:val="uk-UA"/>
              </w:rPr>
            </w:pPr>
          </w:p>
        </w:tc>
      </w:tr>
      <w:tr w:rsidR="000E1D3B" w:rsidRPr="004E27A1" w:rsidTr="00007A27">
        <w:trPr>
          <w:trHeight w:val="439"/>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комунальні послуги;</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1000</w:t>
            </w:r>
          </w:p>
        </w:tc>
      </w:tr>
      <w:tr w:rsidR="000E1D3B" w:rsidRPr="004E27A1" w:rsidTr="00007A27">
        <w:trPr>
          <w:trHeight w:val="417"/>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оренду;</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2500</w:t>
            </w:r>
          </w:p>
        </w:tc>
      </w:tr>
      <w:tr w:rsidR="000E1D3B" w:rsidRPr="004E27A1" w:rsidTr="00007A27">
        <w:trPr>
          <w:trHeight w:val="410"/>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ремонт;</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500</w:t>
            </w:r>
          </w:p>
        </w:tc>
      </w:tr>
      <w:tr w:rsidR="000E1D3B" w:rsidRPr="004E27A1" w:rsidTr="00007A27">
        <w:trPr>
          <w:trHeight w:val="430"/>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інші постійні витрати;</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500</w:t>
            </w:r>
          </w:p>
        </w:tc>
      </w:tr>
      <w:tr w:rsidR="000E1D3B" w:rsidRPr="004E27A1" w:rsidTr="00007A27">
        <w:trPr>
          <w:trHeight w:val="551"/>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Разом постійних витрат:</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4500</w:t>
            </w:r>
          </w:p>
        </w:tc>
      </w:tr>
      <w:tr w:rsidR="000E1D3B" w:rsidRPr="004E27A1" w:rsidTr="00007A27">
        <w:trPr>
          <w:trHeight w:val="573"/>
        </w:trPr>
        <w:tc>
          <w:tcPr>
            <w:tcW w:w="8046" w:type="dxa"/>
          </w:tcPr>
          <w:p w:rsidR="000E1D3B" w:rsidRPr="004E27A1" w:rsidRDefault="000E1D3B" w:rsidP="00007A27">
            <w:pPr>
              <w:jc w:val="center"/>
              <w:rPr>
                <w:rFonts w:ascii="Times New Roman" w:eastAsia="Calibri" w:hAnsi="Times New Roman"/>
                <w:i/>
                <w:sz w:val="28"/>
                <w:szCs w:val="28"/>
                <w:lang w:val="uk-UA"/>
              </w:rPr>
            </w:pPr>
            <w:r w:rsidRPr="004E27A1">
              <w:rPr>
                <w:rFonts w:ascii="Times New Roman" w:eastAsia="Calibri" w:hAnsi="Times New Roman"/>
                <w:i/>
                <w:sz w:val="28"/>
                <w:szCs w:val="28"/>
                <w:lang w:val="uk-UA"/>
              </w:rPr>
              <w:t>Разом загальновиробничих витрат:</w:t>
            </w:r>
          </w:p>
        </w:tc>
        <w:tc>
          <w:tcPr>
            <w:tcW w:w="1809"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11250</w:t>
            </w:r>
          </w:p>
        </w:tc>
      </w:tr>
    </w:tbl>
    <w:p w:rsidR="000E1D3B" w:rsidRPr="004E27A1" w:rsidRDefault="000E1D3B" w:rsidP="000E1D3B">
      <w:pPr>
        <w:spacing w:line="360" w:lineRule="auto"/>
        <w:jc w:val="both"/>
        <w:rPr>
          <w:rFonts w:ascii="Times New Roman" w:hAnsi="Times New Roman"/>
          <w:i/>
          <w:sz w:val="28"/>
          <w:szCs w:val="28"/>
          <w:lang w:val="uk-UA"/>
        </w:rPr>
      </w:pPr>
    </w:p>
    <w:p w:rsidR="00A175FB" w:rsidRDefault="00A175FB" w:rsidP="000E1D3B">
      <w:pPr>
        <w:spacing w:line="360" w:lineRule="auto"/>
        <w:jc w:val="both"/>
        <w:rPr>
          <w:rFonts w:ascii="Times New Roman" w:hAnsi="Times New Roman"/>
          <w:sz w:val="28"/>
          <w:szCs w:val="28"/>
          <w:lang w:val="uk-UA"/>
        </w:rPr>
      </w:pPr>
    </w:p>
    <w:p w:rsidR="000E1D3B" w:rsidRPr="004E27A1" w:rsidRDefault="000E1D3B" w:rsidP="000E1D3B">
      <w:pPr>
        <w:spacing w:line="360" w:lineRule="auto"/>
        <w:jc w:val="both"/>
        <w:rPr>
          <w:rFonts w:ascii="Times New Roman" w:hAnsi="Times New Roman"/>
          <w:sz w:val="28"/>
          <w:szCs w:val="28"/>
          <w:lang w:val="uk-UA"/>
        </w:rPr>
      </w:pPr>
      <w:bookmarkStart w:id="13" w:name="_GoBack"/>
      <w:bookmarkEnd w:id="13"/>
      <w:r w:rsidRPr="004E27A1">
        <w:rPr>
          <w:rFonts w:ascii="Times New Roman" w:hAnsi="Times New Roman"/>
          <w:sz w:val="28"/>
          <w:szCs w:val="28"/>
          <w:lang w:val="uk-UA"/>
        </w:rPr>
        <w:lastRenderedPageBreak/>
        <w:t>Бюджет адміністративних витрат та втрат на збут наведені в табл. 4.6.</w:t>
      </w: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t>Таблиця 4.6</w:t>
      </w:r>
    </w:p>
    <w:p w:rsidR="000E1D3B" w:rsidRPr="004E27A1" w:rsidRDefault="000E1D3B" w:rsidP="000E1D3B">
      <w:pPr>
        <w:ind w:firstLine="567"/>
        <w:jc w:val="center"/>
        <w:rPr>
          <w:rFonts w:ascii="Times New Roman" w:hAnsi="Times New Roman"/>
          <w:b/>
          <w:sz w:val="28"/>
          <w:szCs w:val="28"/>
          <w:lang w:val="uk-UA"/>
        </w:rPr>
      </w:pPr>
      <w:r w:rsidRPr="004E27A1">
        <w:rPr>
          <w:rFonts w:ascii="Times New Roman" w:hAnsi="Times New Roman"/>
          <w:b/>
          <w:sz w:val="28"/>
          <w:szCs w:val="28"/>
          <w:lang w:val="uk-UA"/>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6"/>
        <w:gridCol w:w="1812"/>
      </w:tblGrid>
      <w:tr w:rsidR="000E1D3B" w:rsidRPr="004E27A1" w:rsidTr="00007A27">
        <w:tc>
          <w:tcPr>
            <w:tcW w:w="8043"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Статті витрат</w:t>
            </w:r>
          </w:p>
        </w:tc>
        <w:tc>
          <w:tcPr>
            <w:tcW w:w="1812" w:type="dxa"/>
          </w:tcPr>
          <w:p w:rsidR="000E1D3B" w:rsidRPr="004E27A1" w:rsidRDefault="000E1D3B" w:rsidP="00007A27">
            <w:pPr>
              <w:jc w:val="center"/>
              <w:rPr>
                <w:rFonts w:ascii="Times New Roman" w:hAnsi="Times New Roman"/>
                <w:b/>
                <w:sz w:val="28"/>
                <w:szCs w:val="28"/>
                <w:lang w:val="uk-UA"/>
              </w:rPr>
            </w:pPr>
            <w:r w:rsidRPr="004E27A1">
              <w:rPr>
                <w:rFonts w:ascii="Times New Roman" w:hAnsi="Times New Roman"/>
                <w:b/>
                <w:sz w:val="28"/>
                <w:szCs w:val="28"/>
                <w:lang w:val="uk-UA"/>
              </w:rPr>
              <w:t>Сума, грн.</w:t>
            </w:r>
          </w:p>
        </w:tc>
      </w:tr>
      <w:tr w:rsidR="000E1D3B" w:rsidRPr="004E27A1" w:rsidTr="00007A27">
        <w:tc>
          <w:tcPr>
            <w:tcW w:w="8043"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w:t>
            </w:r>
          </w:p>
        </w:tc>
        <w:tc>
          <w:tcPr>
            <w:tcW w:w="181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w:t>
            </w:r>
          </w:p>
        </w:tc>
      </w:tr>
      <w:tr w:rsidR="000E1D3B" w:rsidRPr="004E27A1" w:rsidTr="00007A27">
        <w:tc>
          <w:tcPr>
            <w:tcW w:w="8043" w:type="dxa"/>
          </w:tcPr>
          <w:p w:rsidR="000E1D3B" w:rsidRPr="004E27A1" w:rsidRDefault="000E1D3B" w:rsidP="00007A27">
            <w:pPr>
              <w:jc w:val="center"/>
              <w:rPr>
                <w:rFonts w:ascii="Times New Roman" w:hAnsi="Times New Roman"/>
                <w:i/>
                <w:sz w:val="28"/>
                <w:szCs w:val="28"/>
                <w:lang w:val="uk-UA"/>
              </w:rPr>
            </w:pPr>
            <w:r w:rsidRPr="004E27A1">
              <w:rPr>
                <w:rFonts w:ascii="Times New Roman" w:hAnsi="Times New Roman"/>
                <w:i/>
                <w:sz w:val="28"/>
                <w:szCs w:val="28"/>
                <w:lang w:val="uk-UA"/>
              </w:rPr>
              <w:t>Адміністративні витрати, у т.ч.:</w:t>
            </w:r>
          </w:p>
        </w:tc>
        <w:tc>
          <w:tcPr>
            <w:tcW w:w="1812" w:type="dxa"/>
          </w:tcPr>
          <w:p w:rsidR="000E1D3B" w:rsidRPr="004E27A1" w:rsidRDefault="000E1D3B" w:rsidP="00007A27">
            <w:pPr>
              <w:jc w:val="center"/>
              <w:rPr>
                <w:rFonts w:ascii="Times New Roman" w:hAnsi="Times New Roman"/>
                <w:sz w:val="28"/>
                <w:szCs w:val="28"/>
                <w:lang w:val="uk-UA"/>
              </w:rPr>
            </w:pPr>
          </w:p>
        </w:tc>
      </w:tr>
      <w:tr w:rsidR="000E1D3B" w:rsidRPr="004E27A1" w:rsidTr="00007A27">
        <w:tc>
          <w:tcPr>
            <w:tcW w:w="8043"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 заробітна плата адміністративного персоналу;</w:t>
            </w:r>
          </w:p>
        </w:tc>
        <w:tc>
          <w:tcPr>
            <w:tcW w:w="181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1000</w:t>
            </w:r>
          </w:p>
        </w:tc>
      </w:tr>
      <w:tr w:rsidR="000E1D3B" w:rsidRPr="004E27A1" w:rsidTr="00007A27">
        <w:tc>
          <w:tcPr>
            <w:tcW w:w="8043"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 витрати на МШП;</w:t>
            </w:r>
          </w:p>
        </w:tc>
        <w:tc>
          <w:tcPr>
            <w:tcW w:w="181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400</w:t>
            </w:r>
          </w:p>
        </w:tc>
      </w:tr>
      <w:tr w:rsidR="000E1D3B" w:rsidRPr="004E27A1" w:rsidTr="00007A27">
        <w:tc>
          <w:tcPr>
            <w:tcW w:w="8043"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 витрати на ремонт;</w:t>
            </w:r>
          </w:p>
        </w:tc>
        <w:tc>
          <w:tcPr>
            <w:tcW w:w="181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200</w:t>
            </w:r>
          </w:p>
        </w:tc>
      </w:tr>
      <w:tr w:rsidR="000E1D3B" w:rsidRPr="004E27A1" w:rsidTr="00007A27">
        <w:tc>
          <w:tcPr>
            <w:tcW w:w="8043"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 витрати на сплату податків і зборів;</w:t>
            </w:r>
          </w:p>
        </w:tc>
        <w:tc>
          <w:tcPr>
            <w:tcW w:w="181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3500</w:t>
            </w:r>
          </w:p>
        </w:tc>
      </w:tr>
      <w:tr w:rsidR="000E1D3B" w:rsidRPr="004E27A1" w:rsidTr="00007A27">
        <w:trPr>
          <w:trHeight w:val="518"/>
        </w:trPr>
        <w:tc>
          <w:tcPr>
            <w:tcW w:w="804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 знос адміністративного обладнання; </w:t>
            </w:r>
          </w:p>
        </w:tc>
        <w:tc>
          <w:tcPr>
            <w:tcW w:w="1809"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600</w:t>
            </w:r>
          </w:p>
        </w:tc>
      </w:tr>
      <w:tr w:rsidR="000E1D3B" w:rsidRPr="004E27A1" w:rsidTr="00007A27">
        <w:trPr>
          <w:trHeight w:val="518"/>
        </w:trPr>
        <w:tc>
          <w:tcPr>
            <w:tcW w:w="804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Разом адміністративних витрат:</w:t>
            </w:r>
          </w:p>
        </w:tc>
        <w:tc>
          <w:tcPr>
            <w:tcW w:w="1809"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5700</w:t>
            </w:r>
          </w:p>
        </w:tc>
      </w:tr>
      <w:tr w:rsidR="000E1D3B" w:rsidRPr="004E27A1" w:rsidTr="00007A27">
        <w:trPr>
          <w:trHeight w:val="518"/>
        </w:trPr>
        <w:tc>
          <w:tcPr>
            <w:tcW w:w="8046" w:type="dxa"/>
          </w:tcPr>
          <w:p w:rsidR="000E1D3B" w:rsidRPr="004E27A1" w:rsidRDefault="000E1D3B" w:rsidP="00007A27">
            <w:pPr>
              <w:jc w:val="center"/>
              <w:rPr>
                <w:rFonts w:ascii="Times New Roman" w:eastAsia="Calibri" w:hAnsi="Times New Roman"/>
                <w:i/>
                <w:sz w:val="28"/>
                <w:szCs w:val="28"/>
                <w:lang w:val="uk-UA"/>
              </w:rPr>
            </w:pPr>
            <w:r w:rsidRPr="004E27A1">
              <w:rPr>
                <w:rFonts w:ascii="Times New Roman" w:eastAsia="Calibri" w:hAnsi="Times New Roman"/>
                <w:i/>
                <w:sz w:val="28"/>
                <w:szCs w:val="28"/>
                <w:lang w:val="uk-UA"/>
              </w:rPr>
              <w:t>Витрати на збут, у т.ч.:</w:t>
            </w:r>
          </w:p>
        </w:tc>
        <w:tc>
          <w:tcPr>
            <w:tcW w:w="1809" w:type="dxa"/>
          </w:tcPr>
          <w:p w:rsidR="000E1D3B" w:rsidRPr="004E27A1" w:rsidRDefault="000E1D3B" w:rsidP="00007A27">
            <w:pPr>
              <w:jc w:val="center"/>
              <w:rPr>
                <w:rFonts w:ascii="Times New Roman" w:eastAsia="Calibri" w:hAnsi="Times New Roman"/>
                <w:sz w:val="28"/>
                <w:szCs w:val="28"/>
                <w:lang w:val="uk-UA"/>
              </w:rPr>
            </w:pPr>
          </w:p>
        </w:tc>
      </w:tr>
      <w:tr w:rsidR="000E1D3B" w:rsidRPr="004E27A1" w:rsidTr="00007A27">
        <w:trPr>
          <w:trHeight w:val="326"/>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заробітна плата менеджерів зі збуту;</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2000</w:t>
            </w:r>
          </w:p>
        </w:tc>
      </w:tr>
      <w:tr w:rsidR="000E1D3B" w:rsidRPr="004E27A1" w:rsidTr="00007A27">
        <w:trPr>
          <w:trHeight w:val="274"/>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гарантійний ремонт;</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300</w:t>
            </w:r>
          </w:p>
        </w:tc>
      </w:tr>
      <w:tr w:rsidR="000E1D3B" w:rsidRPr="004E27A1" w:rsidTr="00007A27">
        <w:trPr>
          <w:trHeight w:val="364"/>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гарантійне обслуговування;</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50</w:t>
            </w:r>
          </w:p>
        </w:tc>
      </w:tr>
      <w:tr w:rsidR="000E1D3B" w:rsidRPr="004E27A1" w:rsidTr="00007A27">
        <w:trPr>
          <w:trHeight w:val="411"/>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налагодження і експлуатацію;</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400</w:t>
            </w:r>
          </w:p>
        </w:tc>
      </w:tr>
      <w:tr w:rsidR="000E1D3B" w:rsidRPr="004E27A1" w:rsidTr="00007A27">
        <w:trPr>
          <w:trHeight w:val="432"/>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паливо-мастильні матеріали;</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300</w:t>
            </w:r>
          </w:p>
        </w:tc>
      </w:tr>
      <w:tr w:rsidR="000E1D3B" w:rsidRPr="004E27A1" w:rsidTr="00007A27">
        <w:trPr>
          <w:trHeight w:val="518"/>
        </w:trPr>
        <w:tc>
          <w:tcPr>
            <w:tcW w:w="8046" w:type="dxa"/>
          </w:tcPr>
          <w:p w:rsidR="000E1D3B" w:rsidRPr="004E27A1" w:rsidRDefault="000E1D3B" w:rsidP="00007A27">
            <w:pPr>
              <w:spacing w:line="240" w:lineRule="auto"/>
              <w:rPr>
                <w:rFonts w:ascii="Times New Roman" w:eastAsia="Calibri" w:hAnsi="Times New Roman"/>
                <w:sz w:val="28"/>
                <w:szCs w:val="28"/>
                <w:lang w:val="uk-UA"/>
              </w:rPr>
            </w:pPr>
            <w:r w:rsidRPr="004E27A1">
              <w:rPr>
                <w:rFonts w:ascii="Times New Roman" w:eastAsia="Calibri" w:hAnsi="Times New Roman"/>
                <w:sz w:val="28"/>
                <w:szCs w:val="28"/>
                <w:lang w:val="uk-UA"/>
              </w:rPr>
              <w:t>- витрати на рекламу;</w:t>
            </w:r>
          </w:p>
        </w:tc>
        <w:tc>
          <w:tcPr>
            <w:tcW w:w="1809" w:type="dxa"/>
          </w:tcPr>
          <w:p w:rsidR="000E1D3B" w:rsidRPr="004E27A1" w:rsidRDefault="000E1D3B" w:rsidP="00007A27">
            <w:pPr>
              <w:spacing w:line="240" w:lineRule="auto"/>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100</w:t>
            </w:r>
          </w:p>
        </w:tc>
      </w:tr>
      <w:tr w:rsidR="000E1D3B" w:rsidRPr="004E27A1" w:rsidTr="00007A27">
        <w:trPr>
          <w:trHeight w:val="540"/>
        </w:trPr>
        <w:tc>
          <w:tcPr>
            <w:tcW w:w="804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Разом витрат на збут:</w:t>
            </w:r>
          </w:p>
        </w:tc>
        <w:tc>
          <w:tcPr>
            <w:tcW w:w="1809"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3150</w:t>
            </w:r>
          </w:p>
        </w:tc>
      </w:tr>
    </w:tbl>
    <w:p w:rsidR="000E1D3B" w:rsidRPr="004E27A1" w:rsidRDefault="000E1D3B" w:rsidP="000E1D3B">
      <w:pPr>
        <w:spacing w:line="240" w:lineRule="auto"/>
        <w:ind w:firstLine="567"/>
        <w:rPr>
          <w:rFonts w:ascii="Times New Roman" w:hAnsi="Times New Roman"/>
          <w:i/>
          <w:sz w:val="28"/>
          <w:szCs w:val="28"/>
          <w:lang w:val="uk-UA"/>
        </w:rPr>
      </w:pP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t>Таблиця 4.7</w:t>
      </w:r>
    </w:p>
    <w:p w:rsidR="000E1D3B" w:rsidRPr="004E27A1" w:rsidRDefault="000E1D3B" w:rsidP="000E1D3B">
      <w:pPr>
        <w:ind w:firstLine="567"/>
        <w:jc w:val="center"/>
        <w:rPr>
          <w:rFonts w:ascii="Times New Roman" w:hAnsi="Times New Roman"/>
          <w:b/>
          <w:sz w:val="28"/>
          <w:szCs w:val="28"/>
          <w:lang w:val="uk-UA"/>
        </w:rPr>
      </w:pPr>
      <w:r w:rsidRPr="004E27A1">
        <w:rPr>
          <w:rFonts w:ascii="Times New Roman" w:hAnsi="Times New Roman"/>
          <w:b/>
          <w:sz w:val="28"/>
          <w:szCs w:val="28"/>
          <w:lang w:val="uk-UA"/>
        </w:rPr>
        <w:t>Зведений кошторис витрат на розробку проектного рішення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1"/>
        <w:gridCol w:w="1199"/>
        <w:gridCol w:w="1679"/>
        <w:gridCol w:w="1572"/>
        <w:gridCol w:w="1414"/>
      </w:tblGrid>
      <w:tr w:rsidR="000E1D3B" w:rsidRPr="004E27A1" w:rsidTr="00007A27">
        <w:tc>
          <w:tcPr>
            <w:tcW w:w="3991"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Статті витрат</w:t>
            </w:r>
          </w:p>
        </w:tc>
        <w:tc>
          <w:tcPr>
            <w:tcW w:w="1199" w:type="dxa"/>
          </w:tcPr>
          <w:p w:rsidR="000E1D3B" w:rsidRPr="004E27A1" w:rsidRDefault="000E1D3B" w:rsidP="00007A27">
            <w:pPr>
              <w:tabs>
                <w:tab w:val="left" w:pos="1225"/>
              </w:tabs>
              <w:spacing w:line="240" w:lineRule="auto"/>
              <w:ind w:left="-108" w:right="-115"/>
              <w:jc w:val="center"/>
              <w:rPr>
                <w:rFonts w:ascii="Times New Roman" w:hAnsi="Times New Roman"/>
                <w:b/>
                <w:sz w:val="28"/>
                <w:szCs w:val="28"/>
                <w:lang w:val="uk-UA"/>
              </w:rPr>
            </w:pPr>
            <w:r w:rsidRPr="004E27A1">
              <w:rPr>
                <w:rFonts w:ascii="Times New Roman" w:hAnsi="Times New Roman"/>
                <w:b/>
                <w:sz w:val="28"/>
                <w:szCs w:val="28"/>
                <w:lang w:val="uk-UA"/>
              </w:rPr>
              <w:t>Одиниці виміру</w:t>
            </w:r>
          </w:p>
        </w:tc>
        <w:tc>
          <w:tcPr>
            <w:tcW w:w="1679"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 xml:space="preserve">Фактична кількість, шт. </w:t>
            </w:r>
          </w:p>
        </w:tc>
        <w:tc>
          <w:tcPr>
            <w:tcW w:w="1572"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Ціна одиниці, грн.</w:t>
            </w:r>
          </w:p>
        </w:tc>
        <w:tc>
          <w:tcPr>
            <w:tcW w:w="1414" w:type="dxa"/>
          </w:tcPr>
          <w:p w:rsidR="000E1D3B" w:rsidRPr="004E27A1" w:rsidRDefault="000E1D3B" w:rsidP="00007A27">
            <w:pPr>
              <w:spacing w:line="240" w:lineRule="auto"/>
              <w:jc w:val="center"/>
              <w:rPr>
                <w:rFonts w:ascii="Times New Roman" w:hAnsi="Times New Roman"/>
                <w:b/>
                <w:sz w:val="28"/>
                <w:szCs w:val="28"/>
                <w:lang w:val="uk-UA"/>
              </w:rPr>
            </w:pPr>
            <w:r w:rsidRPr="004E27A1">
              <w:rPr>
                <w:rFonts w:ascii="Times New Roman" w:hAnsi="Times New Roman"/>
                <w:b/>
                <w:sz w:val="28"/>
                <w:szCs w:val="28"/>
                <w:lang w:val="uk-UA"/>
              </w:rPr>
              <w:t>Разом, грн.</w:t>
            </w:r>
          </w:p>
        </w:tc>
      </w:tr>
      <w:tr w:rsidR="000E1D3B" w:rsidRPr="004E27A1" w:rsidTr="00007A27">
        <w:tc>
          <w:tcPr>
            <w:tcW w:w="3991"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Сировина і матеріали</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шт.</w:t>
            </w:r>
          </w:p>
        </w:tc>
        <w:tc>
          <w:tcPr>
            <w:tcW w:w="167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30</w:t>
            </w:r>
          </w:p>
        </w:tc>
        <w:tc>
          <w:tcPr>
            <w:tcW w:w="157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20</w:t>
            </w:r>
          </w:p>
        </w:tc>
        <w:tc>
          <w:tcPr>
            <w:tcW w:w="141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600</w:t>
            </w:r>
          </w:p>
        </w:tc>
      </w:tr>
      <w:tr w:rsidR="000E1D3B" w:rsidRPr="004E27A1" w:rsidTr="00007A27">
        <w:tc>
          <w:tcPr>
            <w:tcW w:w="3991"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Купівельні напівфабрикати та комплектуючі вироби</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шт.</w:t>
            </w:r>
          </w:p>
        </w:tc>
        <w:tc>
          <w:tcPr>
            <w:tcW w:w="167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w:t>
            </w:r>
          </w:p>
        </w:tc>
        <w:tc>
          <w:tcPr>
            <w:tcW w:w="157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41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2820</w:t>
            </w:r>
          </w:p>
        </w:tc>
      </w:tr>
      <w:tr w:rsidR="000E1D3B" w:rsidRPr="004E27A1" w:rsidTr="00007A27">
        <w:tc>
          <w:tcPr>
            <w:tcW w:w="3991"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Зворотні відходи (вираховуються)</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шт.</w:t>
            </w:r>
          </w:p>
        </w:tc>
        <w:tc>
          <w:tcPr>
            <w:tcW w:w="167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7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41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0</w:t>
            </w:r>
          </w:p>
        </w:tc>
      </w:tr>
      <w:tr w:rsidR="000E1D3B" w:rsidRPr="004E27A1" w:rsidTr="00007A27">
        <w:tc>
          <w:tcPr>
            <w:tcW w:w="3991" w:type="dxa"/>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Паливо та електроенергія на технологічні цілі</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кВт*</w:t>
            </w:r>
            <w:proofErr w:type="spellStart"/>
            <w:r w:rsidRPr="004E27A1">
              <w:rPr>
                <w:rFonts w:ascii="Times New Roman" w:hAnsi="Times New Roman"/>
                <w:sz w:val="28"/>
                <w:szCs w:val="28"/>
                <w:lang w:val="uk-UA"/>
              </w:rPr>
              <w:t>год</w:t>
            </w:r>
            <w:proofErr w:type="spellEnd"/>
          </w:p>
        </w:tc>
        <w:tc>
          <w:tcPr>
            <w:tcW w:w="167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470</w:t>
            </w:r>
          </w:p>
        </w:tc>
        <w:tc>
          <w:tcPr>
            <w:tcW w:w="1572"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0,92</w:t>
            </w:r>
          </w:p>
        </w:tc>
        <w:tc>
          <w:tcPr>
            <w:tcW w:w="1414"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432,4</w:t>
            </w:r>
          </w:p>
        </w:tc>
      </w:tr>
    </w:tbl>
    <w:p w:rsidR="000E1D3B" w:rsidRPr="004E27A1" w:rsidRDefault="000E1D3B" w:rsidP="000E1D3B">
      <w:pPr>
        <w:rPr>
          <w:lang w:val="uk-UA"/>
        </w:rPr>
      </w:pPr>
      <w:r w:rsidRPr="004E27A1">
        <w:rPr>
          <w:lang w:val="uk-UA"/>
        </w:rPr>
        <w:br w:type="page"/>
      </w:r>
    </w:p>
    <w:p w:rsidR="000E1D3B" w:rsidRPr="004E27A1" w:rsidRDefault="000E1D3B" w:rsidP="000E1D3B">
      <w:pPr>
        <w:jc w:val="right"/>
        <w:rPr>
          <w:lang w:val="uk-UA"/>
        </w:rPr>
      </w:pPr>
      <w:r w:rsidRPr="004E27A1">
        <w:rPr>
          <w:rFonts w:ascii="Times New Roman" w:hAnsi="Times New Roman"/>
          <w:i/>
          <w:sz w:val="28"/>
          <w:szCs w:val="28"/>
          <w:lang w:val="uk-UA"/>
        </w:rPr>
        <w:lastRenderedPageBreak/>
        <w:t xml:space="preserve">               Продовження табл. 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55"/>
        <w:gridCol w:w="1199"/>
        <w:gridCol w:w="21"/>
        <w:gridCol w:w="1658"/>
        <w:gridCol w:w="43"/>
        <w:gridCol w:w="1529"/>
        <w:gridCol w:w="31"/>
        <w:gridCol w:w="1383"/>
      </w:tblGrid>
      <w:tr w:rsidR="000E1D3B" w:rsidRPr="004E27A1" w:rsidTr="00007A27">
        <w:tc>
          <w:tcPr>
            <w:tcW w:w="3991" w:type="dxa"/>
            <w:gridSpan w:val="2"/>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Основна заробітна плата</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Грн.</w:t>
            </w:r>
          </w:p>
        </w:tc>
        <w:tc>
          <w:tcPr>
            <w:tcW w:w="1679"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72"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414"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24227,03</w:t>
            </w:r>
          </w:p>
        </w:tc>
      </w:tr>
      <w:tr w:rsidR="000E1D3B" w:rsidRPr="004E27A1" w:rsidTr="00007A27">
        <w:tc>
          <w:tcPr>
            <w:tcW w:w="3991" w:type="dxa"/>
            <w:gridSpan w:val="2"/>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Додаткова заробітна плата</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Грн.</w:t>
            </w:r>
          </w:p>
        </w:tc>
        <w:tc>
          <w:tcPr>
            <w:tcW w:w="1679"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72"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414"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0</w:t>
            </w:r>
          </w:p>
        </w:tc>
      </w:tr>
      <w:tr w:rsidR="000E1D3B" w:rsidRPr="004E27A1" w:rsidTr="00007A27">
        <w:tc>
          <w:tcPr>
            <w:tcW w:w="3991" w:type="dxa"/>
            <w:gridSpan w:val="2"/>
          </w:tcPr>
          <w:p w:rsidR="000E1D3B" w:rsidRPr="004E27A1" w:rsidRDefault="000E1D3B" w:rsidP="00007A27">
            <w:pPr>
              <w:rPr>
                <w:rFonts w:ascii="Times New Roman" w:hAnsi="Times New Roman"/>
                <w:sz w:val="28"/>
                <w:szCs w:val="28"/>
                <w:lang w:val="uk-UA"/>
              </w:rPr>
            </w:pPr>
            <w:r w:rsidRPr="004E27A1">
              <w:rPr>
                <w:rFonts w:ascii="Times New Roman" w:hAnsi="Times New Roman"/>
                <w:sz w:val="28"/>
                <w:szCs w:val="28"/>
                <w:lang w:val="uk-UA"/>
              </w:rPr>
              <w:t>Відрахування на соціальне страхування</w:t>
            </w:r>
          </w:p>
        </w:tc>
        <w:tc>
          <w:tcPr>
            <w:tcW w:w="1199" w:type="dxa"/>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Грн.</w:t>
            </w:r>
          </w:p>
        </w:tc>
        <w:tc>
          <w:tcPr>
            <w:tcW w:w="1679"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572"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w:t>
            </w:r>
          </w:p>
        </w:tc>
        <w:tc>
          <w:tcPr>
            <w:tcW w:w="1414" w:type="dxa"/>
            <w:gridSpan w:val="2"/>
          </w:tcPr>
          <w:p w:rsidR="000E1D3B" w:rsidRPr="004E27A1" w:rsidRDefault="000E1D3B" w:rsidP="00007A27">
            <w:pPr>
              <w:jc w:val="center"/>
              <w:rPr>
                <w:rFonts w:ascii="Times New Roman" w:hAnsi="Times New Roman"/>
                <w:sz w:val="28"/>
                <w:szCs w:val="28"/>
                <w:lang w:val="uk-UA"/>
              </w:rPr>
            </w:pPr>
            <w:r w:rsidRPr="004E27A1">
              <w:rPr>
                <w:rFonts w:ascii="Times New Roman" w:hAnsi="Times New Roman"/>
                <w:sz w:val="28"/>
                <w:szCs w:val="28"/>
                <w:lang w:val="uk-UA"/>
              </w:rPr>
              <w:t>5330,04</w:t>
            </w: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Витрати на утримання й експлуатацію устаткування</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350</w:t>
            </w: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Загальновиробничі витрати, у т.ч.:</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p>
        </w:tc>
        <w:tc>
          <w:tcPr>
            <w:tcW w:w="1701" w:type="dxa"/>
            <w:gridSpan w:val="2"/>
          </w:tcPr>
          <w:p w:rsidR="000E1D3B" w:rsidRPr="004E27A1" w:rsidRDefault="000E1D3B" w:rsidP="00007A27">
            <w:pPr>
              <w:jc w:val="center"/>
              <w:rPr>
                <w:rFonts w:ascii="Times New Roman" w:eastAsia="Calibri" w:hAnsi="Times New Roman"/>
                <w:sz w:val="28"/>
                <w:szCs w:val="28"/>
                <w:lang w:val="uk-UA"/>
              </w:rPr>
            </w:pPr>
          </w:p>
        </w:tc>
        <w:tc>
          <w:tcPr>
            <w:tcW w:w="1560" w:type="dxa"/>
            <w:gridSpan w:val="2"/>
          </w:tcPr>
          <w:p w:rsidR="000E1D3B" w:rsidRPr="004E27A1" w:rsidRDefault="000E1D3B" w:rsidP="00007A27">
            <w:pPr>
              <w:jc w:val="center"/>
              <w:rPr>
                <w:rFonts w:ascii="Times New Roman" w:eastAsia="Calibri" w:hAnsi="Times New Roman"/>
                <w:sz w:val="28"/>
                <w:szCs w:val="28"/>
                <w:lang w:val="uk-UA"/>
              </w:rPr>
            </w:pPr>
          </w:p>
        </w:tc>
        <w:tc>
          <w:tcPr>
            <w:tcW w:w="1383" w:type="dxa"/>
          </w:tcPr>
          <w:p w:rsidR="000E1D3B" w:rsidRPr="004E27A1" w:rsidRDefault="000E1D3B" w:rsidP="00007A27">
            <w:pPr>
              <w:jc w:val="center"/>
              <w:rPr>
                <w:rFonts w:ascii="Times New Roman" w:eastAsia="Calibri" w:hAnsi="Times New Roman"/>
                <w:sz w:val="28"/>
                <w:szCs w:val="28"/>
                <w:lang w:val="uk-UA"/>
              </w:rPr>
            </w:pP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змінні;</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6750</w:t>
            </w: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постійні;</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4500</w:t>
            </w: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i/>
                <w:sz w:val="28"/>
                <w:szCs w:val="28"/>
                <w:lang w:val="uk-UA"/>
              </w:rPr>
            </w:pPr>
            <w:r w:rsidRPr="004E27A1">
              <w:rPr>
                <w:rFonts w:ascii="Times New Roman" w:eastAsia="Calibri" w:hAnsi="Times New Roman"/>
                <w:i/>
                <w:sz w:val="28"/>
                <w:szCs w:val="28"/>
                <w:lang w:val="uk-UA"/>
              </w:rPr>
              <w:t>Разом виробничих витрат:</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45009,47</w:t>
            </w:r>
          </w:p>
        </w:tc>
      </w:tr>
      <w:tr w:rsidR="000E1D3B" w:rsidRPr="004E27A1" w:rsidTr="00007A27">
        <w:trPr>
          <w:trHeight w:val="556"/>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Адміністративні витрати</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5700</w:t>
            </w:r>
          </w:p>
        </w:tc>
      </w:tr>
      <w:tr w:rsidR="000E1D3B" w:rsidRPr="004E27A1" w:rsidTr="00007A27">
        <w:trPr>
          <w:trHeight w:val="463"/>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Витрати на збут</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3150</w:t>
            </w:r>
          </w:p>
        </w:tc>
      </w:tr>
      <w:tr w:rsidR="000E1D3B" w:rsidRPr="004E27A1" w:rsidTr="00007A27">
        <w:trPr>
          <w:trHeight w:val="564"/>
        </w:trPr>
        <w:tc>
          <w:tcPr>
            <w:tcW w:w="3936"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Інші операційні витрати </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200</w:t>
            </w:r>
          </w:p>
        </w:tc>
      </w:tr>
      <w:tr w:rsidR="000E1D3B" w:rsidRPr="004E27A1" w:rsidTr="00007A27">
        <w:trPr>
          <w:trHeight w:val="507"/>
        </w:trPr>
        <w:tc>
          <w:tcPr>
            <w:tcW w:w="3936" w:type="dxa"/>
          </w:tcPr>
          <w:p w:rsidR="000E1D3B" w:rsidRPr="004E27A1" w:rsidRDefault="000E1D3B" w:rsidP="00007A27">
            <w:pPr>
              <w:rPr>
                <w:rFonts w:ascii="Times New Roman" w:eastAsia="Calibri" w:hAnsi="Times New Roman"/>
                <w:i/>
                <w:sz w:val="28"/>
                <w:szCs w:val="28"/>
                <w:lang w:val="uk-UA"/>
              </w:rPr>
            </w:pPr>
            <w:r w:rsidRPr="004E27A1">
              <w:rPr>
                <w:rFonts w:ascii="Times New Roman" w:eastAsia="Calibri" w:hAnsi="Times New Roman"/>
                <w:i/>
                <w:sz w:val="28"/>
                <w:szCs w:val="28"/>
                <w:lang w:val="uk-UA"/>
              </w:rPr>
              <w:t>Разом виробничих і операційних витрат:</w:t>
            </w:r>
          </w:p>
        </w:tc>
        <w:tc>
          <w:tcPr>
            <w:tcW w:w="1275" w:type="dxa"/>
            <w:gridSpan w:val="3"/>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грн.</w:t>
            </w:r>
          </w:p>
        </w:tc>
        <w:tc>
          <w:tcPr>
            <w:tcW w:w="1701"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560" w:type="dxa"/>
            <w:gridSpan w:val="2"/>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w:t>
            </w:r>
          </w:p>
        </w:tc>
        <w:tc>
          <w:tcPr>
            <w:tcW w:w="1383"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54409,47</w:t>
            </w:r>
          </w:p>
        </w:tc>
      </w:tr>
    </w:tbl>
    <w:p w:rsidR="000E1D3B" w:rsidRPr="004E27A1" w:rsidRDefault="000E1D3B" w:rsidP="000E1D3B">
      <w:pPr>
        <w:spacing w:line="360" w:lineRule="auto"/>
        <w:jc w:val="both"/>
        <w:rPr>
          <w:rFonts w:ascii="Times New Roman" w:hAnsi="Times New Roman"/>
          <w:sz w:val="28"/>
          <w:szCs w:val="28"/>
          <w:lang w:val="uk-UA"/>
        </w:rPr>
      </w:pPr>
    </w:p>
    <w:p w:rsidR="000E1D3B" w:rsidRPr="004E27A1" w:rsidRDefault="000E1D3B" w:rsidP="000E1D3B">
      <w:pPr>
        <w:spacing w:line="360" w:lineRule="auto"/>
        <w:ind w:firstLine="420"/>
        <w:jc w:val="both"/>
        <w:rPr>
          <w:rFonts w:ascii="Times New Roman" w:hAnsi="Times New Roman"/>
          <w:sz w:val="28"/>
          <w:szCs w:val="28"/>
          <w:lang w:val="uk-UA"/>
        </w:rPr>
      </w:pPr>
      <w:r w:rsidRPr="004E27A1">
        <w:rPr>
          <w:rFonts w:ascii="Times New Roman" w:hAnsi="Times New Roman"/>
          <w:sz w:val="28"/>
          <w:szCs w:val="28"/>
          <w:lang w:val="uk-UA"/>
        </w:rPr>
        <w:t>Ціну продукту визначаємо за формулою:</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Ц = СБ * Р+СБ,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де Р – рентабельність, 34%</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Ц = 45009,47  * 0,34  + 45009,47 = 60312,69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Оскільки ПДВ для програмних продуктів 20%, кінцева ціна:</w:t>
      </w:r>
    </w:p>
    <w:p w:rsidR="000E1D3B" w:rsidRPr="004E27A1" w:rsidRDefault="000E1D3B" w:rsidP="000E1D3B">
      <w:pPr>
        <w:spacing w:line="360" w:lineRule="auto"/>
        <w:ind w:firstLine="567"/>
        <w:jc w:val="both"/>
        <w:rPr>
          <w:rFonts w:ascii="Times New Roman" w:hAnsi="Times New Roman"/>
          <w:sz w:val="28"/>
          <w:szCs w:val="28"/>
          <w:lang w:val="uk-UA"/>
        </w:rPr>
      </w:pPr>
      <w:proofErr w:type="spellStart"/>
      <w:r w:rsidRPr="004E27A1">
        <w:rPr>
          <w:rFonts w:ascii="Times New Roman" w:hAnsi="Times New Roman"/>
          <w:sz w:val="28"/>
          <w:szCs w:val="28"/>
          <w:lang w:val="uk-UA"/>
        </w:rPr>
        <w:t>ЦзПДВ</w:t>
      </w:r>
      <w:proofErr w:type="spellEnd"/>
      <w:r w:rsidRPr="004E27A1">
        <w:rPr>
          <w:rFonts w:ascii="Times New Roman" w:hAnsi="Times New Roman"/>
          <w:sz w:val="28"/>
          <w:szCs w:val="28"/>
          <w:lang w:val="uk-UA"/>
        </w:rPr>
        <w:t xml:space="preserve"> = Ц * 1,2 = 60312,69 * 1,2 = 72375,23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Дохід від реалізації продукції дорівнює = 72375,23 * 1 = 72375,23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Податок на додану вартість (20%) = 72375,23 / 6 = 12062,54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Чистий дохід від реалізації продукції = 72375,23 - 12062,54  = 60312,69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Собівартість реалізованої продукції = 45009,47 * 1 = 45009,47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Валовий прибуток = 60312,69 - 45009,47 = 15303,22 грн.</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Фінансовий результат від операційної діяльності = 15303,2 – 5700 + 3150 =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6453,22 грн.</w:t>
      </w:r>
    </w:p>
    <w:p w:rsidR="000E1D3B" w:rsidRPr="004E27A1" w:rsidRDefault="000E1D3B" w:rsidP="000E1D3B">
      <w:pPr>
        <w:spacing w:line="360" w:lineRule="auto"/>
        <w:ind w:left="147" w:firstLine="420"/>
        <w:jc w:val="both"/>
        <w:rPr>
          <w:rFonts w:ascii="Times New Roman" w:hAnsi="Times New Roman"/>
          <w:color w:val="FF0000"/>
          <w:sz w:val="28"/>
          <w:szCs w:val="28"/>
          <w:lang w:val="uk-UA"/>
        </w:rPr>
      </w:pPr>
      <w:r w:rsidRPr="004E27A1">
        <w:rPr>
          <w:rFonts w:ascii="Times New Roman" w:hAnsi="Times New Roman"/>
          <w:sz w:val="28"/>
          <w:szCs w:val="28"/>
          <w:lang w:val="uk-UA"/>
        </w:rPr>
        <w:t xml:space="preserve">Чистий прибуток (збиток) = 6453,22 – 1161,58 = 5291,64 грн. </w:t>
      </w:r>
      <w:r w:rsidRPr="004E27A1">
        <w:rPr>
          <w:rFonts w:ascii="Times New Roman" w:hAnsi="Times New Roman"/>
          <w:color w:val="FF0000"/>
          <w:sz w:val="28"/>
          <w:szCs w:val="28"/>
          <w:lang w:val="uk-UA"/>
        </w:rPr>
        <w:t xml:space="preserve">    </w:t>
      </w:r>
    </w:p>
    <w:p w:rsidR="000E1D3B" w:rsidRPr="004E27A1" w:rsidRDefault="000E1D3B" w:rsidP="000E1D3B">
      <w:pPr>
        <w:ind w:firstLine="567"/>
        <w:jc w:val="right"/>
        <w:rPr>
          <w:rFonts w:ascii="Times New Roman" w:hAnsi="Times New Roman"/>
          <w:i/>
          <w:sz w:val="28"/>
          <w:szCs w:val="28"/>
          <w:lang w:val="uk-UA"/>
        </w:rPr>
      </w:pPr>
      <w:r w:rsidRPr="004E27A1">
        <w:rPr>
          <w:rFonts w:ascii="Times New Roman" w:hAnsi="Times New Roman"/>
          <w:i/>
          <w:sz w:val="28"/>
          <w:szCs w:val="28"/>
          <w:lang w:val="uk-UA"/>
        </w:rPr>
        <w:lastRenderedPageBreak/>
        <w:t>Таблиця 4.8</w:t>
      </w:r>
    </w:p>
    <w:p w:rsidR="000E1D3B" w:rsidRPr="004E27A1" w:rsidRDefault="000E1D3B" w:rsidP="000E1D3B">
      <w:pPr>
        <w:jc w:val="center"/>
        <w:rPr>
          <w:rFonts w:ascii="Times New Roman" w:hAnsi="Times New Roman"/>
          <w:b/>
          <w:sz w:val="28"/>
          <w:szCs w:val="28"/>
          <w:lang w:val="uk-UA"/>
        </w:rPr>
      </w:pPr>
      <w:r w:rsidRPr="004E27A1">
        <w:rPr>
          <w:rFonts w:ascii="Times New Roman" w:hAnsi="Times New Roman"/>
          <w:b/>
          <w:sz w:val="28"/>
          <w:szCs w:val="28"/>
          <w:lang w:val="uk-UA"/>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gridCol w:w="2126"/>
      </w:tblGrid>
      <w:tr w:rsidR="000E1D3B" w:rsidRPr="004E27A1" w:rsidTr="00007A27">
        <w:trPr>
          <w:trHeight w:val="597"/>
        </w:trPr>
        <w:tc>
          <w:tcPr>
            <w:tcW w:w="8330" w:type="dxa"/>
          </w:tcPr>
          <w:p w:rsidR="000E1D3B" w:rsidRPr="004E27A1" w:rsidRDefault="000E1D3B" w:rsidP="00007A27">
            <w:pPr>
              <w:tabs>
                <w:tab w:val="left" w:pos="1500"/>
                <w:tab w:val="center" w:pos="4057"/>
              </w:tabs>
              <w:rPr>
                <w:rFonts w:ascii="Times New Roman" w:eastAsia="Calibri" w:hAnsi="Times New Roman"/>
                <w:b/>
                <w:sz w:val="28"/>
                <w:szCs w:val="28"/>
                <w:lang w:val="uk-UA"/>
              </w:rPr>
            </w:pPr>
            <w:r>
              <w:rPr>
                <w:rFonts w:ascii="Times New Roman" w:eastAsia="Calibri" w:hAnsi="Times New Roman"/>
                <w:b/>
                <w:sz w:val="28"/>
                <w:szCs w:val="28"/>
                <w:lang w:val="uk-UA"/>
              </w:rPr>
              <w:tab/>
            </w:r>
            <w:r>
              <w:rPr>
                <w:rFonts w:ascii="Times New Roman" w:eastAsia="Calibri" w:hAnsi="Times New Roman"/>
                <w:b/>
                <w:sz w:val="28"/>
                <w:szCs w:val="28"/>
                <w:lang w:val="uk-UA"/>
              </w:rPr>
              <w:tab/>
            </w:r>
            <w:r w:rsidRPr="004E27A1">
              <w:rPr>
                <w:rFonts w:ascii="Times New Roman" w:eastAsia="Calibri" w:hAnsi="Times New Roman"/>
                <w:b/>
                <w:sz w:val="28"/>
                <w:szCs w:val="28"/>
                <w:lang w:val="uk-UA"/>
              </w:rPr>
              <w:t>Показники</w:t>
            </w:r>
          </w:p>
        </w:tc>
        <w:tc>
          <w:tcPr>
            <w:tcW w:w="2126" w:type="dxa"/>
          </w:tcPr>
          <w:p w:rsidR="000E1D3B" w:rsidRPr="004E27A1" w:rsidRDefault="000E1D3B" w:rsidP="00007A27">
            <w:pPr>
              <w:jc w:val="center"/>
              <w:rPr>
                <w:rFonts w:ascii="Times New Roman" w:eastAsia="Calibri" w:hAnsi="Times New Roman"/>
                <w:b/>
                <w:sz w:val="28"/>
                <w:szCs w:val="28"/>
                <w:lang w:val="uk-UA"/>
              </w:rPr>
            </w:pPr>
            <w:r w:rsidRPr="004E27A1">
              <w:rPr>
                <w:rFonts w:ascii="Times New Roman" w:eastAsia="Calibri" w:hAnsi="Times New Roman"/>
                <w:b/>
                <w:sz w:val="28"/>
                <w:szCs w:val="28"/>
                <w:lang w:val="uk-UA"/>
              </w:rPr>
              <w:t>Сума, грн.</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Дохід від реалізації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72375,23</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Податок на додану вартість (20%)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12062,54</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Чистий дохід від реалізації продукції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60312,69</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Собівартість реалізованої продукції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45009,47  </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Валовий прибуток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15303,22</w:t>
            </w:r>
          </w:p>
        </w:tc>
      </w:tr>
      <w:tr w:rsidR="000E1D3B" w:rsidRPr="004E27A1" w:rsidTr="00007A27">
        <w:trPr>
          <w:trHeight w:val="59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Операційні витрати:</w:t>
            </w:r>
          </w:p>
        </w:tc>
        <w:tc>
          <w:tcPr>
            <w:tcW w:w="2126" w:type="dxa"/>
          </w:tcPr>
          <w:p w:rsidR="000E1D3B" w:rsidRPr="004E27A1" w:rsidRDefault="000E1D3B" w:rsidP="00007A27">
            <w:pPr>
              <w:jc w:val="center"/>
              <w:rPr>
                <w:rFonts w:ascii="Times New Roman" w:eastAsia="Calibri" w:hAnsi="Times New Roman"/>
                <w:sz w:val="28"/>
                <w:szCs w:val="28"/>
                <w:lang w:val="uk-UA"/>
              </w:rPr>
            </w:pPr>
          </w:p>
        </w:tc>
      </w:tr>
      <w:tr w:rsidR="000E1D3B" w:rsidRPr="004E27A1" w:rsidTr="00007A27">
        <w:trPr>
          <w:trHeight w:val="691"/>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 адміністративні витрати: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5700</w:t>
            </w:r>
          </w:p>
        </w:tc>
      </w:tr>
      <w:tr w:rsidR="000E1D3B" w:rsidRPr="004E27A1" w:rsidTr="00007A27">
        <w:trPr>
          <w:trHeight w:val="559"/>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 витрати на збут;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3150</w:t>
            </w:r>
          </w:p>
        </w:tc>
      </w:tr>
      <w:tr w:rsidR="000E1D3B" w:rsidRPr="004E27A1" w:rsidTr="00007A27">
        <w:trPr>
          <w:trHeight w:val="567"/>
        </w:trPr>
        <w:tc>
          <w:tcPr>
            <w:tcW w:w="8330" w:type="dxa"/>
          </w:tcPr>
          <w:p w:rsidR="000E1D3B" w:rsidRPr="004E27A1" w:rsidRDefault="000E1D3B" w:rsidP="00007A27">
            <w:pPr>
              <w:rPr>
                <w:rFonts w:ascii="Times New Roman" w:eastAsia="Calibri" w:hAnsi="Times New Roman"/>
                <w:sz w:val="28"/>
                <w:szCs w:val="28"/>
                <w:lang w:val="uk-UA"/>
              </w:rPr>
            </w:pPr>
            <w:r w:rsidRPr="004E27A1">
              <w:rPr>
                <w:rFonts w:ascii="Times New Roman" w:eastAsia="Calibri" w:hAnsi="Times New Roman"/>
                <w:sz w:val="28"/>
                <w:szCs w:val="28"/>
                <w:lang w:val="uk-UA"/>
              </w:rPr>
              <w:t xml:space="preserve">- інші операційні витрати;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200</w:t>
            </w:r>
          </w:p>
        </w:tc>
      </w:tr>
      <w:tr w:rsidR="000E1D3B" w:rsidRPr="004E27A1" w:rsidTr="00007A27">
        <w:trPr>
          <w:trHeight w:val="559"/>
        </w:trPr>
        <w:tc>
          <w:tcPr>
            <w:tcW w:w="8330" w:type="dxa"/>
          </w:tcPr>
          <w:p w:rsidR="000E1D3B" w:rsidRPr="004E27A1" w:rsidRDefault="000E1D3B" w:rsidP="00007A27">
            <w:pPr>
              <w:rPr>
                <w:rFonts w:ascii="Times New Roman" w:eastAsia="Calibri" w:hAnsi="Times New Roman"/>
                <w:color w:val="FF0000"/>
                <w:sz w:val="28"/>
                <w:szCs w:val="28"/>
                <w:lang w:val="uk-UA"/>
              </w:rPr>
            </w:pPr>
            <w:r w:rsidRPr="004E27A1">
              <w:rPr>
                <w:rFonts w:ascii="Times New Roman" w:eastAsia="Calibri" w:hAnsi="Times New Roman"/>
                <w:sz w:val="28"/>
                <w:szCs w:val="28"/>
                <w:lang w:val="uk-UA"/>
              </w:rPr>
              <w:t xml:space="preserve">Фінансовий результат від операційної діяльності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6453,22</w:t>
            </w:r>
          </w:p>
        </w:tc>
      </w:tr>
      <w:tr w:rsidR="000E1D3B" w:rsidRPr="004E27A1" w:rsidTr="00007A27">
        <w:trPr>
          <w:trHeight w:val="553"/>
        </w:trPr>
        <w:tc>
          <w:tcPr>
            <w:tcW w:w="8330" w:type="dxa"/>
          </w:tcPr>
          <w:p w:rsidR="000E1D3B" w:rsidRPr="004E27A1" w:rsidRDefault="000E1D3B" w:rsidP="00007A27">
            <w:pPr>
              <w:jc w:val="both"/>
              <w:rPr>
                <w:rFonts w:ascii="Times New Roman" w:eastAsia="Calibri" w:hAnsi="Times New Roman"/>
                <w:color w:val="FF0000"/>
                <w:sz w:val="28"/>
                <w:szCs w:val="28"/>
                <w:lang w:val="uk-UA"/>
              </w:rPr>
            </w:pPr>
            <w:r w:rsidRPr="004E27A1">
              <w:rPr>
                <w:rFonts w:ascii="Times New Roman" w:eastAsia="Calibri" w:hAnsi="Times New Roman"/>
                <w:sz w:val="28"/>
                <w:szCs w:val="28"/>
                <w:lang w:val="uk-UA"/>
              </w:rPr>
              <w:t xml:space="preserve">Податок на прибуток (18%)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1161,58</w:t>
            </w:r>
          </w:p>
        </w:tc>
      </w:tr>
      <w:tr w:rsidR="000E1D3B" w:rsidRPr="004E27A1" w:rsidTr="00007A27">
        <w:trPr>
          <w:trHeight w:val="547"/>
        </w:trPr>
        <w:tc>
          <w:tcPr>
            <w:tcW w:w="8330" w:type="dxa"/>
          </w:tcPr>
          <w:p w:rsidR="000E1D3B" w:rsidRPr="004E27A1" w:rsidRDefault="000E1D3B" w:rsidP="00007A27">
            <w:pPr>
              <w:rPr>
                <w:rFonts w:ascii="Times New Roman" w:eastAsia="Calibri" w:hAnsi="Times New Roman"/>
                <w:color w:val="FF0000"/>
                <w:sz w:val="28"/>
                <w:szCs w:val="28"/>
                <w:lang w:val="uk-UA"/>
              </w:rPr>
            </w:pPr>
            <w:r w:rsidRPr="004E27A1">
              <w:rPr>
                <w:rFonts w:ascii="Times New Roman" w:eastAsia="Calibri" w:hAnsi="Times New Roman"/>
                <w:sz w:val="28"/>
                <w:szCs w:val="28"/>
                <w:lang w:val="uk-UA"/>
              </w:rPr>
              <w:t xml:space="preserve">Чистий прибуток (збиток) </w:t>
            </w:r>
            <w:r w:rsidRPr="004E27A1">
              <w:rPr>
                <w:rFonts w:ascii="Times New Roman" w:eastAsia="Calibri" w:hAnsi="Times New Roman"/>
                <w:color w:val="FF0000"/>
                <w:sz w:val="28"/>
                <w:szCs w:val="28"/>
                <w:lang w:val="uk-UA"/>
              </w:rPr>
              <w:t xml:space="preserve">    </w:t>
            </w:r>
          </w:p>
        </w:tc>
        <w:tc>
          <w:tcPr>
            <w:tcW w:w="2126" w:type="dxa"/>
          </w:tcPr>
          <w:p w:rsidR="000E1D3B" w:rsidRPr="004E27A1" w:rsidRDefault="000E1D3B" w:rsidP="00007A27">
            <w:pPr>
              <w:jc w:val="center"/>
              <w:rPr>
                <w:rFonts w:ascii="Times New Roman" w:eastAsia="Calibri" w:hAnsi="Times New Roman"/>
                <w:sz w:val="28"/>
                <w:szCs w:val="28"/>
                <w:lang w:val="uk-UA"/>
              </w:rPr>
            </w:pPr>
            <w:r w:rsidRPr="004E27A1">
              <w:rPr>
                <w:rFonts w:ascii="Times New Roman" w:eastAsia="Calibri" w:hAnsi="Times New Roman"/>
                <w:sz w:val="28"/>
                <w:szCs w:val="28"/>
                <w:lang w:val="uk-UA"/>
              </w:rPr>
              <w:t>5291,64</w:t>
            </w:r>
          </w:p>
        </w:tc>
      </w:tr>
    </w:tbl>
    <w:p w:rsidR="000E1D3B" w:rsidRPr="004E27A1" w:rsidRDefault="000E1D3B" w:rsidP="000E1D3B">
      <w:pPr>
        <w:ind w:firstLine="709"/>
        <w:rPr>
          <w:rFonts w:ascii="Times New Roman" w:hAnsi="Times New Roman"/>
          <w:b/>
          <w:sz w:val="28"/>
          <w:szCs w:val="28"/>
          <w:lang w:val="uk-UA"/>
        </w:rPr>
      </w:pP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Отже, в результаті реалізації одної одиниці продукції отримаємо чистий  прибуток 5291,64</w:t>
      </w:r>
    </w:p>
    <w:p w:rsidR="000E1D3B" w:rsidRPr="004E27A1" w:rsidRDefault="000E1D3B" w:rsidP="000E1D3B">
      <w:pPr>
        <w:spacing w:line="360" w:lineRule="auto"/>
        <w:ind w:firstLine="567"/>
        <w:jc w:val="both"/>
        <w:rPr>
          <w:rFonts w:ascii="Times New Roman" w:hAnsi="Times New Roman"/>
          <w:sz w:val="28"/>
          <w:szCs w:val="28"/>
          <w:lang w:val="uk-UA"/>
        </w:rPr>
      </w:pPr>
    </w:p>
    <w:p w:rsidR="000E1D3B" w:rsidRPr="004E27A1" w:rsidRDefault="000E1D3B" w:rsidP="000E1D3B">
      <w:pPr>
        <w:pStyle w:val="2"/>
        <w:spacing w:before="0" w:line="360" w:lineRule="auto"/>
        <w:ind w:firstLine="567"/>
        <w:rPr>
          <w:rFonts w:ascii="Times New Roman" w:hAnsi="Times New Roman" w:cs="Times New Roman"/>
          <w:b w:val="0"/>
          <w:sz w:val="28"/>
          <w:szCs w:val="28"/>
          <w:lang w:val="uk-UA"/>
        </w:rPr>
      </w:pPr>
      <w:bookmarkStart w:id="14" w:name="_Toc515566168"/>
      <w:bookmarkStart w:id="15" w:name="_Toc11260344"/>
      <w:r w:rsidRPr="004E27A1">
        <w:rPr>
          <w:rFonts w:ascii="Times New Roman" w:hAnsi="Times New Roman" w:cs="Times New Roman"/>
          <w:b w:val="0"/>
          <w:sz w:val="28"/>
          <w:szCs w:val="28"/>
          <w:lang w:val="uk-UA"/>
        </w:rPr>
        <w:t>4.6. Остаточний вибір стратегії</w:t>
      </w:r>
      <w:bookmarkEnd w:id="14"/>
      <w:bookmarkEnd w:id="15"/>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Проаналізувавши  зведений кошторис витрат на розробку проектного рішення, можна зробити висновок, що сума змінних загальновиробничих витрат дорівнює 6750 гривень, а сума постійних загальновиробничих витрат дорівнює 4500 гривень.</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На адміністративні витрати виділяють 5700 гривень. Сума 3150 гривень складають витрати на збут.</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lastRenderedPageBreak/>
        <w:t xml:space="preserve">З бюджету фінансових результатів маємо дохід від реалізації - 72375,23 гривень. Чистий дохід з урахуванням податків складає 60312,69 гривень. Фінансовий результат від операційної діяльності складає 6453,22 гривень. Наприкінці отримуємо чистий прибуток з одної одиниці продукції і він складає 5291,64 гривень. </w:t>
      </w:r>
    </w:p>
    <w:p w:rsidR="000E1D3B" w:rsidRPr="004E27A1" w:rsidRDefault="000E1D3B" w:rsidP="000E1D3B">
      <w:pPr>
        <w:spacing w:line="360" w:lineRule="auto"/>
        <w:ind w:firstLine="567"/>
        <w:jc w:val="both"/>
        <w:rPr>
          <w:rFonts w:ascii="Times New Roman" w:hAnsi="Times New Roman"/>
          <w:sz w:val="28"/>
          <w:szCs w:val="28"/>
          <w:lang w:val="uk-UA"/>
        </w:rPr>
      </w:pPr>
      <w:r w:rsidRPr="004E27A1">
        <w:rPr>
          <w:rFonts w:ascii="Times New Roman" w:hAnsi="Times New Roman"/>
          <w:sz w:val="28"/>
          <w:szCs w:val="28"/>
          <w:lang w:val="uk-UA"/>
        </w:rPr>
        <w:t xml:space="preserve">Ознайомлення з ринком програмного забезпечення для здорового харчування показує, що оптимальною стратегією є розвиток нового продукту для існуючого сегменту ринку. </w:t>
      </w:r>
    </w:p>
    <w:p w:rsidR="000E1D3B" w:rsidRPr="004E27A1" w:rsidRDefault="000E1D3B" w:rsidP="000E1D3B">
      <w:pPr>
        <w:spacing w:line="360" w:lineRule="auto"/>
        <w:ind w:firstLine="567"/>
        <w:jc w:val="both"/>
        <w:rPr>
          <w:rFonts w:ascii="Times New Roman" w:hAnsi="Times New Roman"/>
          <w:sz w:val="28"/>
          <w:szCs w:val="28"/>
          <w:lang w:val="uk-UA"/>
        </w:rPr>
      </w:pPr>
    </w:p>
    <w:p w:rsidR="000E1D3B" w:rsidRPr="004E27A1" w:rsidRDefault="000E1D3B" w:rsidP="000E1D3B">
      <w:pPr>
        <w:tabs>
          <w:tab w:val="left" w:pos="7200"/>
        </w:tabs>
        <w:spacing w:line="360" w:lineRule="auto"/>
        <w:ind w:firstLine="567"/>
        <w:jc w:val="both"/>
        <w:rPr>
          <w:rFonts w:ascii="Times New Roman" w:hAnsi="Times New Roman"/>
          <w:sz w:val="28"/>
          <w:lang w:val="uk-UA"/>
        </w:rPr>
      </w:pPr>
      <w:r w:rsidRPr="004E27A1">
        <w:rPr>
          <w:rFonts w:ascii="Times New Roman" w:hAnsi="Times New Roman"/>
          <w:sz w:val="28"/>
          <w:lang w:val="uk-UA"/>
        </w:rPr>
        <w:t>Висновки до четвертого розділу</w:t>
      </w:r>
    </w:p>
    <w:p w:rsidR="000E1D3B" w:rsidRPr="004E27A1" w:rsidRDefault="000E1D3B" w:rsidP="000E1D3B">
      <w:pPr>
        <w:tabs>
          <w:tab w:val="left" w:pos="7200"/>
        </w:tabs>
        <w:spacing w:line="360" w:lineRule="auto"/>
        <w:ind w:firstLine="567"/>
        <w:jc w:val="both"/>
        <w:rPr>
          <w:rFonts w:ascii="Times New Roman" w:hAnsi="Times New Roman"/>
          <w:sz w:val="28"/>
          <w:lang w:val="uk-UA"/>
        </w:rPr>
      </w:pPr>
      <w:r w:rsidRPr="004E27A1">
        <w:rPr>
          <w:rFonts w:ascii="Times New Roman" w:hAnsi="Times New Roman"/>
          <w:sz w:val="28"/>
          <w:lang w:val="uk-UA"/>
        </w:rPr>
        <w:t>В результаті аналізу та розрахунків проведених в четвертому розділі здійснено вибір стратегії розвитку. Здійснено розрахунки витрат та прибутків. Проведено аналіз факторів впливу, як зовнішніх, так і внутрішніх. Аналіз ринку програмного забезпечення показав, що оптимальним є розвиток нового продукту для існуючого сегменту ринку. Сформовано кошторис розробки продукту.</w:t>
      </w:r>
    </w:p>
    <w:p w:rsidR="00852942" w:rsidRPr="000E1D3B" w:rsidRDefault="00852942" w:rsidP="000E1D3B">
      <w:pPr>
        <w:rPr>
          <w:lang w:val="uk-UA"/>
        </w:rPr>
      </w:pPr>
    </w:p>
    <w:sectPr w:rsidR="00852942" w:rsidRPr="000E1D3B" w:rsidSect="000E1D3B">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D548B"/>
    <w:multiLevelType w:val="multilevel"/>
    <w:tmpl w:val="570D548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nsid w:val="6D3423CC"/>
    <w:multiLevelType w:val="multilevel"/>
    <w:tmpl w:val="6D3423CC"/>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15B"/>
    <w:rsid w:val="000E1D3B"/>
    <w:rsid w:val="00852942"/>
    <w:rsid w:val="00A175FB"/>
    <w:rsid w:val="00BF7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1D3B"/>
    <w:pPr>
      <w:pBdr>
        <w:top w:val="nil"/>
        <w:left w:val="nil"/>
        <w:bottom w:val="nil"/>
        <w:right w:val="nil"/>
        <w:between w:val="nil"/>
      </w:pBdr>
      <w:spacing w:after="0"/>
    </w:pPr>
    <w:rPr>
      <w:rFonts w:ascii="Arial" w:eastAsia="Arial" w:hAnsi="Arial" w:cs="Arial"/>
      <w:color w:val="000000"/>
      <w:lang w:val="en" w:eastAsia="uk-UA"/>
    </w:rPr>
  </w:style>
  <w:style w:type="paragraph" w:styleId="1">
    <w:name w:val="heading 1"/>
    <w:basedOn w:val="a"/>
    <w:next w:val="a"/>
    <w:link w:val="10"/>
    <w:qFormat/>
    <w:rsid w:val="000E1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0E1D3B"/>
    <w:pPr>
      <w:keepNext/>
      <w:keepLines/>
      <w:spacing w:before="360" w:after="80"/>
      <w:outlineLvl w:val="1"/>
    </w:pPr>
    <w:rPr>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D3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0E1D3B"/>
    <w:rPr>
      <w:rFonts w:ascii="Arial" w:eastAsia="Arial" w:hAnsi="Arial" w:cs="Arial"/>
      <w:b/>
      <w:color w:val="000000"/>
      <w:sz w:val="36"/>
      <w:szCs w:val="36"/>
      <w:lang w:val="en" w:eastAsia="uk-UA"/>
    </w:rPr>
  </w:style>
  <w:style w:type="paragraph" w:styleId="a3">
    <w:name w:val="List Paragraph"/>
    <w:basedOn w:val="a"/>
    <w:link w:val="a4"/>
    <w:uiPriority w:val="34"/>
    <w:qFormat/>
    <w:rsid w:val="000E1D3B"/>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sz w:val="24"/>
      <w:szCs w:val="24"/>
      <w:lang w:val="uk-UA"/>
    </w:rPr>
  </w:style>
  <w:style w:type="character" w:customStyle="1" w:styleId="a4">
    <w:name w:val="Абзац списка Знак"/>
    <w:link w:val="a3"/>
    <w:uiPriority w:val="34"/>
    <w:rsid w:val="000E1D3B"/>
    <w:rPr>
      <w:rFonts w:eastAsiaTheme="minorEastAsia"/>
      <w:sz w:val="24"/>
      <w:szCs w:val="24"/>
      <w:lang w:val="uk-UA" w:eastAsia="uk-UA"/>
    </w:rPr>
  </w:style>
  <w:style w:type="character" w:customStyle="1" w:styleId="HTML">
    <w:name w:val="Стандартный HTML Знак"/>
    <w:link w:val="HTML0"/>
    <w:uiPriority w:val="99"/>
    <w:rsid w:val="000E1D3B"/>
    <w:rPr>
      <w:rFonts w:ascii="Courier New" w:eastAsia="Times New Roman" w:hAnsi="Courier New" w:cs="Courier New"/>
    </w:rPr>
  </w:style>
  <w:style w:type="character" w:customStyle="1" w:styleId="a5">
    <w:name w:val="Основной текст Знак"/>
    <w:link w:val="a6"/>
    <w:rsid w:val="000E1D3B"/>
    <w:rPr>
      <w:rFonts w:ascii="Times New Roman" w:eastAsia="Times New Roman" w:hAnsi="Times New Roman"/>
      <w:sz w:val="24"/>
      <w:szCs w:val="24"/>
      <w:lang w:eastAsia="ru-RU"/>
    </w:rPr>
  </w:style>
  <w:style w:type="paragraph" w:styleId="a6">
    <w:name w:val="Body Text"/>
    <w:basedOn w:val="a"/>
    <w:link w:val="a5"/>
    <w:rsid w:val="000E1D3B"/>
    <w:pPr>
      <w:pBdr>
        <w:top w:val="none" w:sz="0" w:space="0" w:color="auto"/>
        <w:left w:val="none" w:sz="0" w:space="0" w:color="auto"/>
        <w:bottom w:val="none" w:sz="0" w:space="0" w:color="auto"/>
        <w:right w:val="none" w:sz="0" w:space="0" w:color="auto"/>
        <w:between w:val="none" w:sz="0" w:space="0" w:color="auto"/>
      </w:pBdr>
      <w:spacing w:line="240" w:lineRule="auto"/>
      <w:jc w:val="both"/>
    </w:pPr>
    <w:rPr>
      <w:rFonts w:ascii="Times New Roman" w:eastAsia="Times New Roman" w:hAnsi="Times New Roman" w:cstheme="minorBidi"/>
      <w:color w:val="auto"/>
      <w:sz w:val="24"/>
      <w:szCs w:val="24"/>
      <w:lang w:val="ru-RU" w:eastAsia="ru-RU"/>
    </w:rPr>
  </w:style>
  <w:style w:type="character" w:customStyle="1" w:styleId="11">
    <w:name w:val="Основной текст Знак1"/>
    <w:basedOn w:val="a0"/>
    <w:uiPriority w:val="99"/>
    <w:semiHidden/>
    <w:rsid w:val="000E1D3B"/>
    <w:rPr>
      <w:rFonts w:ascii="Arial" w:eastAsia="Arial" w:hAnsi="Arial" w:cs="Arial"/>
      <w:color w:val="000000"/>
      <w:lang w:val="en" w:eastAsia="uk-UA"/>
    </w:rPr>
  </w:style>
  <w:style w:type="paragraph" w:styleId="HTML0">
    <w:name w:val="HTML Preformatted"/>
    <w:basedOn w:val="a"/>
    <w:link w:val="HTML"/>
    <w:uiPriority w:val="99"/>
    <w:unhideWhenUsed/>
    <w:rsid w:val="000E1D3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ru-RU" w:eastAsia="en-US"/>
    </w:rPr>
  </w:style>
  <w:style w:type="character" w:customStyle="1" w:styleId="HTML1">
    <w:name w:val="Стандартный HTML Знак1"/>
    <w:basedOn w:val="a0"/>
    <w:uiPriority w:val="99"/>
    <w:semiHidden/>
    <w:rsid w:val="000E1D3B"/>
    <w:rPr>
      <w:rFonts w:ascii="Consolas" w:eastAsia="Arial" w:hAnsi="Consolas" w:cs="Arial"/>
      <w:color w:val="000000"/>
      <w:sz w:val="20"/>
      <w:szCs w:val="20"/>
      <w:lang w:val="en"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1D3B"/>
    <w:pPr>
      <w:pBdr>
        <w:top w:val="nil"/>
        <w:left w:val="nil"/>
        <w:bottom w:val="nil"/>
        <w:right w:val="nil"/>
        <w:between w:val="nil"/>
      </w:pBdr>
      <w:spacing w:after="0"/>
    </w:pPr>
    <w:rPr>
      <w:rFonts w:ascii="Arial" w:eastAsia="Arial" w:hAnsi="Arial" w:cs="Arial"/>
      <w:color w:val="000000"/>
      <w:lang w:val="en" w:eastAsia="uk-UA"/>
    </w:rPr>
  </w:style>
  <w:style w:type="paragraph" w:styleId="1">
    <w:name w:val="heading 1"/>
    <w:basedOn w:val="a"/>
    <w:next w:val="a"/>
    <w:link w:val="10"/>
    <w:qFormat/>
    <w:rsid w:val="000E1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0E1D3B"/>
    <w:pPr>
      <w:keepNext/>
      <w:keepLines/>
      <w:spacing w:before="360" w:after="80"/>
      <w:outlineLvl w:val="1"/>
    </w:pPr>
    <w:rPr>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D3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0E1D3B"/>
    <w:rPr>
      <w:rFonts w:ascii="Arial" w:eastAsia="Arial" w:hAnsi="Arial" w:cs="Arial"/>
      <w:b/>
      <w:color w:val="000000"/>
      <w:sz w:val="36"/>
      <w:szCs w:val="36"/>
      <w:lang w:val="en" w:eastAsia="uk-UA"/>
    </w:rPr>
  </w:style>
  <w:style w:type="paragraph" w:styleId="a3">
    <w:name w:val="List Paragraph"/>
    <w:basedOn w:val="a"/>
    <w:link w:val="a4"/>
    <w:uiPriority w:val="34"/>
    <w:qFormat/>
    <w:rsid w:val="000E1D3B"/>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sz w:val="24"/>
      <w:szCs w:val="24"/>
      <w:lang w:val="uk-UA"/>
    </w:rPr>
  </w:style>
  <w:style w:type="character" w:customStyle="1" w:styleId="a4">
    <w:name w:val="Абзац списка Знак"/>
    <w:link w:val="a3"/>
    <w:uiPriority w:val="34"/>
    <w:rsid w:val="000E1D3B"/>
    <w:rPr>
      <w:rFonts w:eastAsiaTheme="minorEastAsia"/>
      <w:sz w:val="24"/>
      <w:szCs w:val="24"/>
      <w:lang w:val="uk-UA" w:eastAsia="uk-UA"/>
    </w:rPr>
  </w:style>
  <w:style w:type="character" w:customStyle="1" w:styleId="HTML">
    <w:name w:val="Стандартный HTML Знак"/>
    <w:link w:val="HTML0"/>
    <w:uiPriority w:val="99"/>
    <w:rsid w:val="000E1D3B"/>
    <w:rPr>
      <w:rFonts w:ascii="Courier New" w:eastAsia="Times New Roman" w:hAnsi="Courier New" w:cs="Courier New"/>
    </w:rPr>
  </w:style>
  <w:style w:type="character" w:customStyle="1" w:styleId="a5">
    <w:name w:val="Основной текст Знак"/>
    <w:link w:val="a6"/>
    <w:rsid w:val="000E1D3B"/>
    <w:rPr>
      <w:rFonts w:ascii="Times New Roman" w:eastAsia="Times New Roman" w:hAnsi="Times New Roman"/>
      <w:sz w:val="24"/>
      <w:szCs w:val="24"/>
      <w:lang w:eastAsia="ru-RU"/>
    </w:rPr>
  </w:style>
  <w:style w:type="paragraph" w:styleId="a6">
    <w:name w:val="Body Text"/>
    <w:basedOn w:val="a"/>
    <w:link w:val="a5"/>
    <w:rsid w:val="000E1D3B"/>
    <w:pPr>
      <w:pBdr>
        <w:top w:val="none" w:sz="0" w:space="0" w:color="auto"/>
        <w:left w:val="none" w:sz="0" w:space="0" w:color="auto"/>
        <w:bottom w:val="none" w:sz="0" w:space="0" w:color="auto"/>
        <w:right w:val="none" w:sz="0" w:space="0" w:color="auto"/>
        <w:between w:val="none" w:sz="0" w:space="0" w:color="auto"/>
      </w:pBdr>
      <w:spacing w:line="240" w:lineRule="auto"/>
      <w:jc w:val="both"/>
    </w:pPr>
    <w:rPr>
      <w:rFonts w:ascii="Times New Roman" w:eastAsia="Times New Roman" w:hAnsi="Times New Roman" w:cstheme="minorBidi"/>
      <w:color w:val="auto"/>
      <w:sz w:val="24"/>
      <w:szCs w:val="24"/>
      <w:lang w:val="ru-RU" w:eastAsia="ru-RU"/>
    </w:rPr>
  </w:style>
  <w:style w:type="character" w:customStyle="1" w:styleId="11">
    <w:name w:val="Основной текст Знак1"/>
    <w:basedOn w:val="a0"/>
    <w:uiPriority w:val="99"/>
    <w:semiHidden/>
    <w:rsid w:val="000E1D3B"/>
    <w:rPr>
      <w:rFonts w:ascii="Arial" w:eastAsia="Arial" w:hAnsi="Arial" w:cs="Arial"/>
      <w:color w:val="000000"/>
      <w:lang w:val="en" w:eastAsia="uk-UA"/>
    </w:rPr>
  </w:style>
  <w:style w:type="paragraph" w:styleId="HTML0">
    <w:name w:val="HTML Preformatted"/>
    <w:basedOn w:val="a"/>
    <w:link w:val="HTML"/>
    <w:uiPriority w:val="99"/>
    <w:unhideWhenUsed/>
    <w:rsid w:val="000E1D3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ru-RU" w:eastAsia="en-US"/>
    </w:rPr>
  </w:style>
  <w:style w:type="character" w:customStyle="1" w:styleId="HTML1">
    <w:name w:val="Стандартный HTML Знак1"/>
    <w:basedOn w:val="a0"/>
    <w:uiPriority w:val="99"/>
    <w:semiHidden/>
    <w:rsid w:val="000E1D3B"/>
    <w:rPr>
      <w:rFonts w:ascii="Consolas" w:eastAsia="Arial" w:hAnsi="Consolas" w:cs="Arial"/>
      <w:color w:val="000000"/>
      <w:sz w:val="20"/>
      <w:szCs w:val="20"/>
      <w:lang w:val="en"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2019-06-12T23:09:00Z</dcterms:created>
  <dcterms:modified xsi:type="dcterms:W3CDTF">2019-06-12T23:21:00Z</dcterms:modified>
</cp:coreProperties>
</file>