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44" w:rsidRPr="00C47653" w:rsidRDefault="009A2644" w:rsidP="009A2644">
      <w:pPr>
        <w:pStyle w:val="1"/>
      </w:pPr>
      <w:bookmarkStart w:id="0" w:name="_Toc453433846"/>
      <w:r>
        <w:t xml:space="preserve">3 </w:t>
      </w:r>
      <w:r w:rsidRPr="00C47653">
        <w:t>Охорона праці</w:t>
      </w:r>
      <w:bookmarkEnd w:id="0"/>
    </w:p>
    <w:p w:rsidR="009A2644" w:rsidRDefault="009A2644" w:rsidP="009A2644">
      <w:pPr>
        <w:pStyle w:val="1"/>
      </w:pPr>
    </w:p>
    <w:p w:rsidR="009A2644" w:rsidRPr="00A47C49" w:rsidRDefault="009A2644" w:rsidP="009A2644">
      <w:pPr>
        <w:pStyle w:val="2"/>
      </w:pPr>
      <w:bookmarkStart w:id="1" w:name="_Toc453433847"/>
      <w:r>
        <w:t xml:space="preserve">3.1 </w:t>
      </w:r>
      <w:r w:rsidRPr="00A47C49">
        <w:t>Санітарно-епідеміологічний нагляд і його роль у профілактиці професійних захворювань.</w:t>
      </w:r>
      <w:bookmarkEnd w:id="1"/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Метою</w:t>
      </w:r>
      <w:r>
        <w:rPr>
          <w:szCs w:val="28"/>
        </w:rPr>
        <w:t xml:space="preserve"> </w:t>
      </w:r>
      <w:r w:rsidRPr="00D551EF">
        <w:rPr>
          <w:szCs w:val="28"/>
        </w:rPr>
        <w:t>державного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санітарно-епідеміологічного</w:t>
      </w:r>
      <w:r>
        <w:rPr>
          <w:szCs w:val="28"/>
        </w:rPr>
        <w:t xml:space="preserve"> </w:t>
      </w:r>
      <w:r w:rsidRPr="00D551EF">
        <w:rPr>
          <w:szCs w:val="28"/>
        </w:rPr>
        <w:t>нагляду</w:t>
      </w:r>
      <w:r>
        <w:rPr>
          <w:szCs w:val="28"/>
        </w:rPr>
        <w:t xml:space="preserve"> </w:t>
      </w:r>
      <w:r w:rsidRPr="00D551EF">
        <w:rPr>
          <w:szCs w:val="28"/>
        </w:rPr>
        <w:t>є запобігання,</w:t>
      </w:r>
      <w:r>
        <w:rPr>
          <w:szCs w:val="28"/>
        </w:rPr>
        <w:t xml:space="preserve"> </w:t>
      </w:r>
      <w:r w:rsidRPr="00D551EF">
        <w:rPr>
          <w:szCs w:val="28"/>
        </w:rPr>
        <w:t>виявлення</w:t>
      </w:r>
      <w:r>
        <w:rPr>
          <w:szCs w:val="28"/>
        </w:rPr>
        <w:t xml:space="preserve"> </w:t>
      </w:r>
      <w:r w:rsidRPr="00D551EF">
        <w:rPr>
          <w:szCs w:val="28"/>
        </w:rPr>
        <w:t>та</w:t>
      </w:r>
      <w:r>
        <w:rPr>
          <w:szCs w:val="28"/>
        </w:rPr>
        <w:t xml:space="preserve"> </w:t>
      </w:r>
      <w:r w:rsidRPr="00D551EF">
        <w:rPr>
          <w:szCs w:val="28"/>
        </w:rPr>
        <w:t>припинення</w:t>
      </w:r>
      <w:r>
        <w:rPr>
          <w:szCs w:val="28"/>
        </w:rPr>
        <w:t xml:space="preserve"> </w:t>
      </w:r>
      <w:r w:rsidRPr="00D551EF">
        <w:rPr>
          <w:szCs w:val="28"/>
        </w:rPr>
        <w:t>порушень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санітарного законодавства. </w:t>
      </w:r>
    </w:p>
    <w:p w:rsidR="009A2644" w:rsidRDefault="009A2644" w:rsidP="009A2644">
      <w:pPr>
        <w:ind w:firstLine="708"/>
        <w:rPr>
          <w:szCs w:val="28"/>
        </w:rPr>
      </w:pPr>
      <w:bookmarkStart w:id="2" w:name="o17"/>
      <w:bookmarkEnd w:id="2"/>
      <w:r>
        <w:rPr>
          <w:szCs w:val="28"/>
        </w:rPr>
        <w:t xml:space="preserve">Основними </w:t>
      </w:r>
      <w:r w:rsidRPr="00D551EF">
        <w:rPr>
          <w:szCs w:val="28"/>
        </w:rPr>
        <w:t xml:space="preserve">завданнями державного </w:t>
      </w:r>
      <w:r>
        <w:rPr>
          <w:szCs w:val="28"/>
        </w:rPr>
        <w:t>санітарно-</w:t>
      </w:r>
      <w:r w:rsidRPr="00D551EF">
        <w:rPr>
          <w:szCs w:val="28"/>
        </w:rPr>
        <w:t xml:space="preserve">епідеміологічного нагляду є: </w:t>
      </w:r>
    </w:p>
    <w:p w:rsidR="009A2644" w:rsidRPr="00D551EF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bookmarkStart w:id="3" w:name="o18"/>
      <w:bookmarkEnd w:id="3"/>
      <w:r w:rsidRPr="00D551EF">
        <w:rPr>
          <w:szCs w:val="28"/>
        </w:rPr>
        <w:t>контроль за виконанням санітарного законодавства,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санітарних </w:t>
      </w:r>
      <w:r w:rsidRPr="00D551EF">
        <w:rPr>
          <w:szCs w:val="28"/>
        </w:rPr>
        <w:br/>
        <w:t>та протиепідемічних (профілактичних) заходів,</w:t>
      </w:r>
      <w:r>
        <w:rPr>
          <w:szCs w:val="28"/>
        </w:rPr>
        <w:t xml:space="preserve"> </w:t>
      </w:r>
      <w:r w:rsidRPr="00D551EF">
        <w:rPr>
          <w:szCs w:val="28"/>
        </w:rPr>
        <w:t>а</w:t>
      </w:r>
      <w:r>
        <w:rPr>
          <w:szCs w:val="28"/>
        </w:rPr>
        <w:t xml:space="preserve"> </w:t>
      </w:r>
      <w:r w:rsidRPr="00D551EF">
        <w:rPr>
          <w:szCs w:val="28"/>
        </w:rPr>
        <w:t>також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приписів, </w:t>
      </w:r>
      <w:r w:rsidRPr="00D551EF">
        <w:rPr>
          <w:szCs w:val="28"/>
        </w:rPr>
        <w:br/>
        <w:t>постанов</w:t>
      </w:r>
      <w:r>
        <w:rPr>
          <w:szCs w:val="28"/>
        </w:rPr>
        <w:t xml:space="preserve"> </w:t>
      </w:r>
      <w:r w:rsidRPr="00D551EF">
        <w:rPr>
          <w:szCs w:val="28"/>
        </w:rPr>
        <w:t>і вимог,</w:t>
      </w:r>
      <w:r>
        <w:rPr>
          <w:szCs w:val="28"/>
        </w:rPr>
        <w:t xml:space="preserve"> </w:t>
      </w:r>
      <w:r w:rsidRPr="00D551EF">
        <w:rPr>
          <w:szCs w:val="28"/>
        </w:rPr>
        <w:t>викладених у висновках,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що видаються головним </w:t>
      </w:r>
      <w:r w:rsidRPr="00D551EF">
        <w:rPr>
          <w:szCs w:val="28"/>
        </w:rPr>
        <w:br/>
        <w:t xml:space="preserve">державним санітарним лікарем (далі - висновки); </w:t>
      </w:r>
    </w:p>
    <w:p w:rsidR="009A2644" w:rsidRPr="00D551EF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bookmarkStart w:id="4" w:name="o19"/>
      <w:bookmarkEnd w:id="4"/>
      <w:r w:rsidRPr="00D551EF">
        <w:rPr>
          <w:szCs w:val="28"/>
        </w:rPr>
        <w:t>санітарно-карантинний контроль</w:t>
      </w:r>
      <w:r>
        <w:rPr>
          <w:szCs w:val="28"/>
        </w:rPr>
        <w:t xml:space="preserve"> </w:t>
      </w:r>
      <w:r w:rsidRPr="00D551EF">
        <w:rPr>
          <w:szCs w:val="28"/>
        </w:rPr>
        <w:t>у</w:t>
      </w:r>
      <w:r>
        <w:rPr>
          <w:szCs w:val="28"/>
        </w:rPr>
        <w:t xml:space="preserve"> </w:t>
      </w:r>
      <w:r w:rsidRPr="00D551EF">
        <w:rPr>
          <w:szCs w:val="28"/>
        </w:rPr>
        <w:t>пунктах</w:t>
      </w:r>
      <w:r>
        <w:rPr>
          <w:szCs w:val="28"/>
        </w:rPr>
        <w:t xml:space="preserve"> </w:t>
      </w:r>
      <w:r w:rsidRPr="00D551EF">
        <w:rPr>
          <w:szCs w:val="28"/>
        </w:rPr>
        <w:t>пропуску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через </w:t>
      </w:r>
      <w:r w:rsidRPr="00D551EF">
        <w:rPr>
          <w:szCs w:val="28"/>
        </w:rPr>
        <w:br/>
        <w:t xml:space="preserve">державний кордон; </w:t>
      </w:r>
    </w:p>
    <w:p w:rsidR="009A2644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bookmarkStart w:id="5" w:name="o20"/>
      <w:bookmarkEnd w:id="5"/>
      <w:r w:rsidRPr="00D551EF">
        <w:rPr>
          <w:szCs w:val="28"/>
        </w:rPr>
        <w:t>контроль за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санітарною та епідемічною ситуацією на території </w:t>
      </w:r>
      <w:r w:rsidRPr="00D551EF">
        <w:rPr>
          <w:szCs w:val="28"/>
        </w:rPr>
        <w:br/>
        <w:t xml:space="preserve">України; </w:t>
      </w:r>
      <w:bookmarkStart w:id="6" w:name="o21"/>
      <w:bookmarkEnd w:id="6"/>
    </w:p>
    <w:p w:rsidR="009A2644" w:rsidRPr="00D551EF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 xml:space="preserve"> </w:t>
      </w:r>
      <w:r w:rsidRPr="00D551EF">
        <w:rPr>
          <w:szCs w:val="28"/>
        </w:rPr>
        <w:t>проведення санітарних</w:t>
      </w:r>
      <w:r>
        <w:rPr>
          <w:szCs w:val="28"/>
        </w:rPr>
        <w:t xml:space="preserve"> </w:t>
      </w:r>
      <w:r w:rsidRPr="00D551EF">
        <w:rPr>
          <w:szCs w:val="28"/>
        </w:rPr>
        <w:t>та</w:t>
      </w:r>
      <w:r>
        <w:rPr>
          <w:szCs w:val="28"/>
        </w:rPr>
        <w:t xml:space="preserve"> </w:t>
      </w:r>
      <w:r w:rsidRPr="00D551EF">
        <w:rPr>
          <w:szCs w:val="28"/>
        </w:rPr>
        <w:t>епідеміологічних</w:t>
      </w:r>
      <w:r>
        <w:rPr>
          <w:szCs w:val="28"/>
        </w:rPr>
        <w:t xml:space="preserve"> </w:t>
      </w:r>
      <w:r w:rsidRPr="00D551EF">
        <w:rPr>
          <w:szCs w:val="28"/>
        </w:rPr>
        <w:t>розслідувань,спрямованих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встановлення</w:t>
      </w:r>
      <w:r>
        <w:rPr>
          <w:szCs w:val="28"/>
        </w:rPr>
        <w:t xml:space="preserve"> </w:t>
      </w:r>
      <w:r w:rsidRPr="00D551EF">
        <w:rPr>
          <w:szCs w:val="28"/>
        </w:rPr>
        <w:t>причин</w:t>
      </w:r>
      <w:r>
        <w:rPr>
          <w:szCs w:val="28"/>
        </w:rPr>
        <w:t xml:space="preserve"> </w:t>
      </w:r>
      <w:r w:rsidRPr="00D551EF">
        <w:rPr>
          <w:szCs w:val="28"/>
        </w:rPr>
        <w:t>та</w:t>
      </w:r>
      <w:r>
        <w:rPr>
          <w:szCs w:val="28"/>
        </w:rPr>
        <w:t xml:space="preserve"> </w:t>
      </w:r>
      <w:r w:rsidRPr="00D551EF">
        <w:rPr>
          <w:szCs w:val="28"/>
        </w:rPr>
        <w:t>умов</w:t>
      </w:r>
      <w:r>
        <w:rPr>
          <w:szCs w:val="28"/>
        </w:rPr>
        <w:t xml:space="preserve"> </w:t>
      </w:r>
      <w:r w:rsidRPr="00D551EF">
        <w:rPr>
          <w:szCs w:val="28"/>
        </w:rPr>
        <w:t>виникнення</w:t>
      </w:r>
      <w:r>
        <w:rPr>
          <w:szCs w:val="28"/>
        </w:rPr>
        <w:t xml:space="preserve"> </w:t>
      </w:r>
      <w:r w:rsidRPr="00D551EF">
        <w:rPr>
          <w:szCs w:val="28"/>
        </w:rPr>
        <w:t>і розповсюдження</w:t>
      </w:r>
      <w:r>
        <w:rPr>
          <w:szCs w:val="28"/>
        </w:rPr>
        <w:t xml:space="preserve"> </w:t>
      </w:r>
      <w:r w:rsidRPr="00D551EF">
        <w:rPr>
          <w:szCs w:val="28"/>
        </w:rPr>
        <w:t>інфекційних</w:t>
      </w:r>
      <w:r>
        <w:rPr>
          <w:szCs w:val="28"/>
        </w:rPr>
        <w:t xml:space="preserve"> </w:t>
      </w:r>
      <w:r w:rsidRPr="00D551EF">
        <w:rPr>
          <w:szCs w:val="28"/>
        </w:rPr>
        <w:t>хвороб,</w:t>
      </w:r>
      <w:r>
        <w:rPr>
          <w:szCs w:val="28"/>
        </w:rPr>
        <w:t xml:space="preserve"> </w:t>
      </w:r>
      <w:r w:rsidRPr="00D551EF">
        <w:rPr>
          <w:szCs w:val="28"/>
        </w:rPr>
        <w:t>професійних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захворювань, масових неінфекційних захворювань (отруєнь) та радіаційних уражень людей; </w:t>
      </w:r>
      <w:bookmarkStart w:id="7" w:name="o22"/>
      <w:bookmarkEnd w:id="7"/>
    </w:p>
    <w:p w:rsidR="009A2644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 w:rsidRPr="00341C53">
        <w:rPr>
          <w:szCs w:val="28"/>
        </w:rPr>
        <w:t>розроблення пропозицій щодо проведення санітарних та ротиепідемічних (профілактичних) заходів;</w:t>
      </w:r>
      <w:bookmarkStart w:id="8" w:name="o23"/>
      <w:bookmarkEnd w:id="8"/>
    </w:p>
    <w:p w:rsidR="009A2644" w:rsidRPr="00341C53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 w:rsidRPr="00341C53">
        <w:rPr>
          <w:szCs w:val="28"/>
        </w:rPr>
        <w:t xml:space="preserve">здійснення державного санітарно-епідеміологічного нормування; </w:t>
      </w:r>
      <w:bookmarkStart w:id="9" w:name="o24"/>
      <w:bookmarkEnd w:id="9"/>
      <w:r w:rsidRPr="00341C53">
        <w:rPr>
          <w:szCs w:val="28"/>
        </w:rPr>
        <w:t xml:space="preserve">проведення державної санітарно-епідеміологічної експертизи; </w:t>
      </w:r>
      <w:bookmarkStart w:id="10" w:name="o25"/>
      <w:bookmarkEnd w:id="10"/>
    </w:p>
    <w:p w:rsidR="009A2644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r w:rsidRPr="00341C53">
        <w:rPr>
          <w:szCs w:val="28"/>
        </w:rPr>
        <w:t xml:space="preserve">державна реєстрація небезпечних для здоров'я і життя людини факторів середовища життєдіяльності; </w:t>
      </w:r>
    </w:p>
    <w:p w:rsidR="009A2644" w:rsidRDefault="009A2644" w:rsidP="009A2644">
      <w:pPr>
        <w:pStyle w:val="af7"/>
        <w:tabs>
          <w:tab w:val="left" w:pos="993"/>
        </w:tabs>
        <w:ind w:left="709" w:firstLine="0"/>
        <w:rPr>
          <w:szCs w:val="28"/>
        </w:rPr>
      </w:pPr>
    </w:p>
    <w:p w:rsidR="009A2644" w:rsidRDefault="009A2644" w:rsidP="009A2644">
      <w:pPr>
        <w:pStyle w:val="af7"/>
        <w:tabs>
          <w:tab w:val="left" w:pos="993"/>
        </w:tabs>
        <w:ind w:left="709" w:firstLine="0"/>
        <w:rPr>
          <w:szCs w:val="28"/>
        </w:rPr>
      </w:pPr>
    </w:p>
    <w:p w:rsidR="009A2644" w:rsidRPr="00341C53" w:rsidRDefault="009A2644" w:rsidP="009A2644">
      <w:pPr>
        <w:pStyle w:val="af7"/>
        <w:tabs>
          <w:tab w:val="left" w:pos="993"/>
        </w:tabs>
        <w:ind w:left="709" w:firstLine="0"/>
        <w:rPr>
          <w:szCs w:val="28"/>
        </w:rPr>
      </w:pPr>
      <w:bookmarkStart w:id="11" w:name="_GoBack"/>
      <w:bookmarkEnd w:id="11"/>
    </w:p>
    <w:p w:rsidR="009A2644" w:rsidRPr="00D551EF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bookmarkStart w:id="12" w:name="o26"/>
      <w:bookmarkEnd w:id="12"/>
      <w:r w:rsidRPr="00D551EF">
        <w:rPr>
          <w:szCs w:val="28"/>
        </w:rPr>
        <w:lastRenderedPageBreak/>
        <w:t>статистичне спостереження у сфері забезпечення санітарного та епідемічного благополуччя населення,</w:t>
      </w:r>
      <w:r>
        <w:rPr>
          <w:szCs w:val="28"/>
        </w:rPr>
        <w:t xml:space="preserve"> </w:t>
      </w:r>
      <w:r w:rsidRPr="00D551EF">
        <w:rPr>
          <w:szCs w:val="28"/>
        </w:rPr>
        <w:t>державний облік</w:t>
      </w:r>
      <w:r>
        <w:rPr>
          <w:szCs w:val="28"/>
        </w:rPr>
        <w:t xml:space="preserve"> </w:t>
      </w:r>
      <w:r w:rsidRPr="00D551EF">
        <w:rPr>
          <w:szCs w:val="28"/>
        </w:rPr>
        <w:t>інфекційних хвороб, професійних захворювань, масових неінфекційних захворювань (отруєнь)</w:t>
      </w:r>
      <w:r>
        <w:rPr>
          <w:szCs w:val="28"/>
        </w:rPr>
        <w:t xml:space="preserve"> </w:t>
      </w:r>
      <w:r w:rsidRPr="00D551EF">
        <w:rPr>
          <w:szCs w:val="28"/>
        </w:rPr>
        <w:t>та</w:t>
      </w:r>
      <w:r>
        <w:rPr>
          <w:szCs w:val="28"/>
        </w:rPr>
        <w:t xml:space="preserve"> </w:t>
      </w:r>
      <w:r w:rsidRPr="00D551EF">
        <w:rPr>
          <w:szCs w:val="28"/>
        </w:rPr>
        <w:t>радіаційних</w:t>
      </w:r>
      <w:r>
        <w:rPr>
          <w:szCs w:val="28"/>
        </w:rPr>
        <w:t xml:space="preserve"> </w:t>
      </w:r>
      <w:r w:rsidRPr="00D551EF">
        <w:rPr>
          <w:szCs w:val="28"/>
        </w:rPr>
        <w:t>уражень</w:t>
      </w:r>
      <w:r>
        <w:rPr>
          <w:szCs w:val="28"/>
        </w:rPr>
        <w:t xml:space="preserve"> </w:t>
      </w:r>
      <w:r w:rsidRPr="00D551EF">
        <w:rPr>
          <w:szCs w:val="28"/>
        </w:rPr>
        <w:t>людей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у зв'язку із шкідливим впливом факторів середовища життєдіяльності; </w:t>
      </w:r>
    </w:p>
    <w:p w:rsidR="009A2644" w:rsidRPr="00D551EF" w:rsidRDefault="009A2644" w:rsidP="009A2644">
      <w:pPr>
        <w:pStyle w:val="af7"/>
        <w:numPr>
          <w:ilvl w:val="0"/>
          <w:numId w:val="13"/>
        </w:numPr>
        <w:tabs>
          <w:tab w:val="left" w:pos="993"/>
        </w:tabs>
        <w:ind w:left="0" w:firstLine="709"/>
        <w:rPr>
          <w:szCs w:val="28"/>
        </w:rPr>
      </w:pPr>
      <w:bookmarkStart w:id="13" w:name="o27"/>
      <w:bookmarkEnd w:id="13"/>
      <w:r w:rsidRPr="00D551EF">
        <w:rPr>
          <w:szCs w:val="28"/>
        </w:rPr>
        <w:t>вжиття заходів для припинення порушень санітарного законодавства та притягнення до відповідальності осіб, винних</w:t>
      </w:r>
      <w:r>
        <w:rPr>
          <w:szCs w:val="28"/>
        </w:rPr>
        <w:t xml:space="preserve"> </w:t>
      </w:r>
      <w:r w:rsidRPr="00D551EF">
        <w:rPr>
          <w:szCs w:val="28"/>
        </w:rPr>
        <w:t>у вчиненні таких правопорушень.</w:t>
      </w:r>
      <w:bookmarkStart w:id="14" w:name="o28"/>
      <w:bookmarkEnd w:id="14"/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Державний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санітарно-епідеміологічний</w:t>
      </w:r>
      <w:r>
        <w:rPr>
          <w:szCs w:val="28"/>
        </w:rPr>
        <w:t xml:space="preserve"> </w:t>
      </w:r>
      <w:r w:rsidRPr="00D551EF">
        <w:rPr>
          <w:szCs w:val="28"/>
        </w:rPr>
        <w:t>нагляд здійснюється головними державними санітарними лікарями, їх заступниками, іншими</w:t>
      </w:r>
      <w:r>
        <w:rPr>
          <w:szCs w:val="28"/>
        </w:rPr>
        <w:t xml:space="preserve"> </w:t>
      </w:r>
      <w:r w:rsidRPr="00D551EF">
        <w:rPr>
          <w:szCs w:val="28"/>
        </w:rPr>
        <w:t>посадовими</w:t>
      </w:r>
      <w:r>
        <w:rPr>
          <w:szCs w:val="28"/>
        </w:rPr>
        <w:t xml:space="preserve"> </w:t>
      </w:r>
      <w:r w:rsidRPr="00D551EF">
        <w:rPr>
          <w:szCs w:val="28"/>
        </w:rPr>
        <w:t>особами,</w:t>
      </w:r>
      <w:r>
        <w:rPr>
          <w:szCs w:val="28"/>
        </w:rPr>
        <w:t xml:space="preserve"> </w:t>
      </w:r>
      <w:r w:rsidRPr="00D551EF">
        <w:rPr>
          <w:szCs w:val="28"/>
        </w:rPr>
        <w:t>а</w:t>
      </w:r>
      <w:r>
        <w:rPr>
          <w:szCs w:val="28"/>
        </w:rPr>
        <w:t xml:space="preserve"> </w:t>
      </w:r>
      <w:r w:rsidRPr="00D551EF">
        <w:rPr>
          <w:szCs w:val="28"/>
        </w:rPr>
        <w:t>також</w:t>
      </w:r>
      <w:r>
        <w:rPr>
          <w:szCs w:val="28"/>
        </w:rPr>
        <w:t xml:space="preserve"> </w:t>
      </w:r>
      <w:r w:rsidRPr="00D551EF">
        <w:rPr>
          <w:szCs w:val="28"/>
        </w:rPr>
        <w:t>установами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закладами державної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санітарно-епідеміологічної служби</w:t>
      </w:r>
      <w:r>
        <w:rPr>
          <w:szCs w:val="28"/>
        </w:rPr>
        <w:t xml:space="preserve"> </w:t>
      </w:r>
      <w:r w:rsidRPr="00D551EF">
        <w:rPr>
          <w:szCs w:val="28"/>
        </w:rPr>
        <w:t>у</w:t>
      </w:r>
      <w:r>
        <w:rPr>
          <w:szCs w:val="28"/>
        </w:rPr>
        <w:t xml:space="preserve"> </w:t>
      </w:r>
      <w:r w:rsidRPr="00D551EF">
        <w:rPr>
          <w:szCs w:val="28"/>
        </w:rPr>
        <w:t>порядку</w:t>
      </w:r>
      <w:r>
        <w:rPr>
          <w:szCs w:val="28"/>
        </w:rPr>
        <w:t xml:space="preserve"> </w:t>
      </w:r>
      <w:r w:rsidRPr="00D551EF">
        <w:rPr>
          <w:szCs w:val="28"/>
        </w:rPr>
        <w:t>запобіжного</w:t>
      </w:r>
      <w:r>
        <w:rPr>
          <w:szCs w:val="28"/>
        </w:rPr>
        <w:t xml:space="preserve"> </w:t>
      </w:r>
      <w:r w:rsidRPr="00D551EF">
        <w:rPr>
          <w:szCs w:val="28"/>
        </w:rPr>
        <w:t>та поточного нагляду</w:t>
      </w:r>
      <w:r>
        <w:rPr>
          <w:szCs w:val="28"/>
          <w:lang w:val="en-US"/>
        </w:rPr>
        <w:t xml:space="preserve"> [10]</w:t>
      </w:r>
      <w:r w:rsidRPr="00D551EF">
        <w:rPr>
          <w:szCs w:val="28"/>
        </w:rPr>
        <w:t xml:space="preserve">. </w:t>
      </w:r>
      <w:bookmarkStart w:id="15" w:name="o29"/>
      <w:bookmarkEnd w:id="15"/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Посадові особи державної санітарно-епідеміологічної служби МОЗ</w:t>
      </w:r>
      <w:r>
        <w:rPr>
          <w:szCs w:val="28"/>
        </w:rPr>
        <w:t xml:space="preserve"> </w:t>
      </w:r>
      <w:r w:rsidRPr="00D551EF">
        <w:rPr>
          <w:szCs w:val="28"/>
        </w:rPr>
        <w:t>здійснюють</w:t>
      </w:r>
      <w:r>
        <w:rPr>
          <w:szCs w:val="28"/>
        </w:rPr>
        <w:t xml:space="preserve"> </w:t>
      </w:r>
      <w:r w:rsidRPr="00D551EF">
        <w:rPr>
          <w:szCs w:val="28"/>
        </w:rPr>
        <w:t>нагляд</w:t>
      </w:r>
      <w:r>
        <w:rPr>
          <w:szCs w:val="28"/>
        </w:rPr>
        <w:t xml:space="preserve"> </w:t>
      </w:r>
      <w:r w:rsidRPr="00D551EF">
        <w:rPr>
          <w:szCs w:val="28"/>
        </w:rPr>
        <w:t>у</w:t>
      </w:r>
      <w:r>
        <w:rPr>
          <w:szCs w:val="28"/>
        </w:rPr>
        <w:t xml:space="preserve"> </w:t>
      </w:r>
      <w:r w:rsidRPr="00D551EF">
        <w:rPr>
          <w:szCs w:val="28"/>
        </w:rPr>
        <w:t>межах</w:t>
      </w:r>
      <w:r>
        <w:rPr>
          <w:szCs w:val="28"/>
        </w:rPr>
        <w:t xml:space="preserve"> </w:t>
      </w:r>
      <w:r w:rsidRPr="00D551EF">
        <w:rPr>
          <w:szCs w:val="28"/>
        </w:rPr>
        <w:t>відповідних</w:t>
      </w:r>
      <w:r>
        <w:rPr>
          <w:szCs w:val="28"/>
        </w:rPr>
        <w:t xml:space="preserve"> </w:t>
      </w:r>
      <w:r w:rsidRPr="00D551EF">
        <w:rPr>
          <w:szCs w:val="28"/>
        </w:rPr>
        <w:t>адміністративних територій,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транспорті та на інших об'єктах,</w:t>
      </w:r>
      <w:r>
        <w:rPr>
          <w:szCs w:val="28"/>
        </w:rPr>
        <w:t xml:space="preserve"> </w:t>
      </w:r>
      <w:r w:rsidRPr="00D551EF">
        <w:rPr>
          <w:szCs w:val="28"/>
        </w:rPr>
        <w:t>а посадові особи державної санітарно-епідеміологічної</w:t>
      </w:r>
      <w:r>
        <w:rPr>
          <w:szCs w:val="28"/>
        </w:rPr>
        <w:t xml:space="preserve"> </w:t>
      </w:r>
      <w:r w:rsidRPr="00D551EF">
        <w:rPr>
          <w:szCs w:val="28"/>
        </w:rPr>
        <w:t>служби</w:t>
      </w:r>
      <w:r>
        <w:rPr>
          <w:szCs w:val="28"/>
        </w:rPr>
        <w:t xml:space="preserve"> </w:t>
      </w:r>
      <w:r w:rsidRPr="00D551EF">
        <w:rPr>
          <w:szCs w:val="28"/>
        </w:rPr>
        <w:t>інших</w:t>
      </w:r>
      <w:r>
        <w:rPr>
          <w:szCs w:val="28"/>
        </w:rPr>
        <w:t xml:space="preserve"> </w:t>
      </w:r>
      <w:r w:rsidRPr="00D551EF">
        <w:rPr>
          <w:szCs w:val="28"/>
        </w:rPr>
        <w:t>органів виконавчої</w:t>
      </w:r>
      <w:r>
        <w:rPr>
          <w:szCs w:val="28"/>
        </w:rPr>
        <w:t xml:space="preserve"> </w:t>
      </w:r>
      <w:r w:rsidRPr="00D551EF">
        <w:rPr>
          <w:szCs w:val="28"/>
        </w:rPr>
        <w:t>влади</w:t>
      </w:r>
      <w:r>
        <w:rPr>
          <w:szCs w:val="28"/>
        </w:rPr>
        <w:t xml:space="preserve"> </w:t>
      </w:r>
      <w:r w:rsidRPr="00D551EF">
        <w:rPr>
          <w:szCs w:val="28"/>
        </w:rPr>
        <w:t>-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територіях,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які</w:t>
      </w:r>
      <w:r>
        <w:rPr>
          <w:szCs w:val="28"/>
        </w:rPr>
        <w:t xml:space="preserve"> </w:t>
      </w:r>
      <w:r w:rsidRPr="00D551EF">
        <w:rPr>
          <w:szCs w:val="28"/>
        </w:rPr>
        <w:t>поширюється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їх діяльність, підпорядкованих їм об'єктах, у підрозділах. </w:t>
      </w:r>
      <w:bookmarkStart w:id="16" w:name="o30"/>
      <w:bookmarkEnd w:id="16"/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Запобіжний</w:t>
      </w:r>
      <w:r>
        <w:rPr>
          <w:szCs w:val="28"/>
        </w:rPr>
        <w:t xml:space="preserve"> </w:t>
      </w:r>
      <w:r w:rsidRPr="00D551EF">
        <w:rPr>
          <w:szCs w:val="28"/>
        </w:rPr>
        <w:t>державний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санітарно-епідеміологічний</w:t>
      </w:r>
      <w:r>
        <w:rPr>
          <w:szCs w:val="28"/>
        </w:rPr>
        <w:t xml:space="preserve"> нагляд здійснюється шляхом:</w:t>
      </w:r>
    </w:p>
    <w:p w:rsidR="009A2644" w:rsidRDefault="009A2644" w:rsidP="009A2644">
      <w:pPr>
        <w:ind w:firstLine="709"/>
        <w:rPr>
          <w:szCs w:val="28"/>
        </w:rPr>
      </w:pPr>
      <w:bookmarkStart w:id="17" w:name="o31"/>
      <w:bookmarkEnd w:id="17"/>
      <w:r>
        <w:rPr>
          <w:szCs w:val="28"/>
        </w:rPr>
        <w:t xml:space="preserve"> </w:t>
      </w:r>
      <w:r w:rsidRPr="00D551EF">
        <w:rPr>
          <w:szCs w:val="28"/>
        </w:rPr>
        <w:t>1) державного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санітарно-епідеміологічного</w:t>
      </w:r>
      <w:r>
        <w:rPr>
          <w:szCs w:val="28"/>
        </w:rPr>
        <w:t xml:space="preserve"> </w:t>
      </w:r>
      <w:r w:rsidRPr="00D551EF">
        <w:rPr>
          <w:szCs w:val="28"/>
        </w:rPr>
        <w:t>нормування,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що полягає у: </w:t>
      </w:r>
    </w:p>
    <w:p w:rsidR="009A2644" w:rsidRPr="00F93585" w:rsidRDefault="009A2644" w:rsidP="009A2644">
      <w:pPr>
        <w:pStyle w:val="af7"/>
        <w:numPr>
          <w:ilvl w:val="0"/>
          <w:numId w:val="14"/>
        </w:numPr>
        <w:tabs>
          <w:tab w:val="left" w:pos="993"/>
        </w:tabs>
        <w:ind w:left="0" w:firstLine="709"/>
        <w:rPr>
          <w:szCs w:val="28"/>
        </w:rPr>
      </w:pPr>
      <w:bookmarkStart w:id="18" w:name="o32"/>
      <w:bookmarkEnd w:id="18"/>
      <w:r w:rsidRPr="00F93585">
        <w:rPr>
          <w:szCs w:val="28"/>
        </w:rPr>
        <w:t>розробленні вимог до</w:t>
      </w:r>
      <w:r>
        <w:rPr>
          <w:szCs w:val="28"/>
        </w:rPr>
        <w:t xml:space="preserve"> </w:t>
      </w:r>
      <w:r w:rsidRPr="00F93585">
        <w:rPr>
          <w:szCs w:val="28"/>
        </w:rPr>
        <w:t>проведення</w:t>
      </w:r>
      <w:r>
        <w:rPr>
          <w:szCs w:val="28"/>
        </w:rPr>
        <w:t xml:space="preserve"> </w:t>
      </w:r>
      <w:r w:rsidRPr="00F93585">
        <w:rPr>
          <w:szCs w:val="28"/>
        </w:rPr>
        <w:t>науково-дослідних</w:t>
      </w:r>
      <w:r>
        <w:rPr>
          <w:szCs w:val="28"/>
        </w:rPr>
        <w:t xml:space="preserve"> </w:t>
      </w:r>
      <w:r w:rsidRPr="00F93585">
        <w:rPr>
          <w:szCs w:val="28"/>
        </w:rPr>
        <w:t>робіт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з обгрунтування санітарних норм; </w:t>
      </w:r>
    </w:p>
    <w:p w:rsidR="009A2644" w:rsidRPr="00F93585" w:rsidRDefault="009A2644" w:rsidP="009A2644">
      <w:pPr>
        <w:pStyle w:val="af7"/>
        <w:numPr>
          <w:ilvl w:val="0"/>
          <w:numId w:val="14"/>
        </w:numPr>
        <w:tabs>
          <w:tab w:val="left" w:pos="993"/>
        </w:tabs>
        <w:ind w:left="0" w:firstLine="709"/>
        <w:rPr>
          <w:szCs w:val="28"/>
        </w:rPr>
      </w:pPr>
      <w:bookmarkStart w:id="19" w:name="o33"/>
      <w:bookmarkEnd w:id="19"/>
      <w:r w:rsidRPr="00F93585">
        <w:rPr>
          <w:szCs w:val="28"/>
        </w:rPr>
        <w:t>розробленні (перегляді),</w:t>
      </w:r>
      <w:r>
        <w:rPr>
          <w:szCs w:val="28"/>
        </w:rPr>
        <w:t xml:space="preserve"> </w:t>
      </w:r>
      <w:r w:rsidRPr="00F93585">
        <w:rPr>
          <w:szCs w:val="28"/>
        </w:rPr>
        <w:t>експертизі,</w:t>
      </w:r>
      <w:r>
        <w:rPr>
          <w:szCs w:val="28"/>
        </w:rPr>
        <w:t xml:space="preserve"> </w:t>
      </w:r>
      <w:r w:rsidRPr="00F93585">
        <w:rPr>
          <w:szCs w:val="28"/>
        </w:rPr>
        <w:t>затвердженні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опублікуванні санітарних норм; </w:t>
      </w:r>
    </w:p>
    <w:p w:rsidR="009A2644" w:rsidRPr="00F93585" w:rsidRDefault="009A2644" w:rsidP="009A2644">
      <w:pPr>
        <w:pStyle w:val="af7"/>
        <w:numPr>
          <w:ilvl w:val="0"/>
          <w:numId w:val="14"/>
        </w:numPr>
        <w:tabs>
          <w:tab w:val="left" w:pos="993"/>
        </w:tabs>
        <w:ind w:left="0" w:firstLine="709"/>
        <w:rPr>
          <w:szCs w:val="28"/>
        </w:rPr>
      </w:pPr>
      <w:bookmarkStart w:id="20" w:name="o34"/>
      <w:bookmarkEnd w:id="20"/>
      <w:r w:rsidRPr="00F93585">
        <w:rPr>
          <w:szCs w:val="28"/>
        </w:rPr>
        <w:t xml:space="preserve">гігієнічній регламентації та державній реєстрації небезпечних для здоров'я і життя людини факторів середовища життєдіяльності; </w:t>
      </w:r>
    </w:p>
    <w:p w:rsidR="009A2644" w:rsidRPr="00F93585" w:rsidRDefault="009A2644" w:rsidP="009A2644">
      <w:pPr>
        <w:pStyle w:val="af7"/>
        <w:numPr>
          <w:ilvl w:val="0"/>
          <w:numId w:val="14"/>
        </w:numPr>
        <w:tabs>
          <w:tab w:val="left" w:pos="993"/>
        </w:tabs>
        <w:ind w:left="0" w:firstLine="709"/>
        <w:rPr>
          <w:szCs w:val="28"/>
        </w:rPr>
      </w:pPr>
      <w:bookmarkStart w:id="21" w:name="o35"/>
      <w:bookmarkEnd w:id="21"/>
      <w:r w:rsidRPr="00F93585">
        <w:rPr>
          <w:szCs w:val="28"/>
        </w:rPr>
        <w:t xml:space="preserve">нагляді за впровадженням санітарних норм; </w:t>
      </w:r>
    </w:p>
    <w:p w:rsidR="009A2644" w:rsidRPr="00F93585" w:rsidRDefault="009A2644" w:rsidP="009A2644">
      <w:pPr>
        <w:pStyle w:val="af7"/>
        <w:numPr>
          <w:ilvl w:val="0"/>
          <w:numId w:val="14"/>
        </w:numPr>
        <w:tabs>
          <w:tab w:val="left" w:pos="993"/>
        </w:tabs>
        <w:ind w:left="0" w:firstLine="709"/>
        <w:rPr>
          <w:szCs w:val="28"/>
        </w:rPr>
      </w:pPr>
      <w:bookmarkStart w:id="22" w:name="o36"/>
      <w:bookmarkEnd w:id="22"/>
      <w:r w:rsidRPr="00F93585">
        <w:rPr>
          <w:szCs w:val="28"/>
        </w:rPr>
        <w:t>реєстрації санітарних норм,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формуванні та веденні бази даних щодо державного санітарно-епідеміологічного нормування; </w:t>
      </w:r>
    </w:p>
    <w:p w:rsidR="009A2644" w:rsidRDefault="009A2644" w:rsidP="009A2644">
      <w:pPr>
        <w:ind w:firstLine="709"/>
        <w:rPr>
          <w:szCs w:val="28"/>
        </w:rPr>
      </w:pPr>
      <w:bookmarkStart w:id="23" w:name="o37"/>
      <w:bookmarkEnd w:id="23"/>
      <w:r>
        <w:rPr>
          <w:szCs w:val="28"/>
        </w:rPr>
        <w:t xml:space="preserve"> </w:t>
      </w:r>
      <w:r w:rsidRPr="00D551EF">
        <w:rPr>
          <w:szCs w:val="28"/>
        </w:rPr>
        <w:t xml:space="preserve">2) державної санітарно-епідеміологічної експертизи; </w:t>
      </w:r>
    </w:p>
    <w:p w:rsidR="009A2644" w:rsidRDefault="009A2644" w:rsidP="009A2644">
      <w:pPr>
        <w:ind w:firstLine="709"/>
        <w:rPr>
          <w:szCs w:val="28"/>
        </w:rPr>
      </w:pPr>
      <w:bookmarkStart w:id="24" w:name="o38"/>
      <w:bookmarkEnd w:id="24"/>
      <w:r>
        <w:rPr>
          <w:szCs w:val="28"/>
        </w:rPr>
        <w:lastRenderedPageBreak/>
        <w:t xml:space="preserve"> </w:t>
      </w:r>
      <w:r w:rsidRPr="00D551EF">
        <w:rPr>
          <w:szCs w:val="28"/>
        </w:rPr>
        <w:t xml:space="preserve">3) видачі передбачених законодавством висновків та дозволів; </w:t>
      </w:r>
    </w:p>
    <w:p w:rsidR="009A2644" w:rsidRDefault="009A2644" w:rsidP="009A2644">
      <w:pPr>
        <w:ind w:firstLine="709"/>
        <w:rPr>
          <w:szCs w:val="28"/>
        </w:rPr>
      </w:pPr>
      <w:bookmarkStart w:id="25" w:name="o39"/>
      <w:bookmarkEnd w:id="25"/>
      <w:r>
        <w:rPr>
          <w:szCs w:val="28"/>
        </w:rPr>
        <w:t xml:space="preserve"> </w:t>
      </w:r>
      <w:r w:rsidRPr="00D551EF">
        <w:rPr>
          <w:szCs w:val="28"/>
        </w:rPr>
        <w:t xml:space="preserve">4) погодження: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26" w:name="o40"/>
      <w:bookmarkEnd w:id="26"/>
      <w:r w:rsidRPr="00F93585">
        <w:rPr>
          <w:szCs w:val="28"/>
        </w:rPr>
        <w:t xml:space="preserve">проектів місцевих програм соціально-економічного розвитку;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27" w:name="o41"/>
      <w:bookmarkEnd w:id="27"/>
      <w:r w:rsidRPr="00F93585">
        <w:rPr>
          <w:szCs w:val="28"/>
        </w:rPr>
        <w:t>схем передпроектної</w:t>
      </w:r>
      <w:r>
        <w:rPr>
          <w:szCs w:val="28"/>
        </w:rPr>
        <w:t xml:space="preserve"> </w:t>
      </w:r>
      <w:r w:rsidRPr="00F93585">
        <w:rPr>
          <w:szCs w:val="28"/>
        </w:rPr>
        <w:t>документації,</w:t>
      </w:r>
      <w:r>
        <w:rPr>
          <w:szCs w:val="28"/>
        </w:rPr>
        <w:t xml:space="preserve"> </w:t>
      </w:r>
      <w:r w:rsidRPr="00F93585">
        <w:rPr>
          <w:szCs w:val="28"/>
        </w:rPr>
        <w:t>що</w:t>
      </w:r>
      <w:r>
        <w:rPr>
          <w:szCs w:val="28"/>
        </w:rPr>
        <w:t xml:space="preserve"> </w:t>
      </w:r>
      <w:r w:rsidRPr="00F93585">
        <w:rPr>
          <w:szCs w:val="28"/>
        </w:rPr>
        <w:t>стосується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районного планування і забудови населених пунктів, курортів тощо: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28" w:name="o42"/>
      <w:bookmarkEnd w:id="28"/>
      <w:r w:rsidRPr="00F93585">
        <w:rPr>
          <w:szCs w:val="28"/>
        </w:rPr>
        <w:t>санітарних і протиепідемічних (профілактичних) заходів;</w:t>
      </w:r>
      <w:bookmarkStart w:id="29" w:name="o43"/>
      <w:bookmarkEnd w:id="29"/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F93585">
        <w:rPr>
          <w:szCs w:val="28"/>
        </w:rPr>
        <w:t>документів про</w:t>
      </w:r>
      <w:r>
        <w:rPr>
          <w:szCs w:val="28"/>
        </w:rPr>
        <w:t xml:space="preserve"> </w:t>
      </w:r>
      <w:r w:rsidRPr="00F93585">
        <w:rPr>
          <w:szCs w:val="28"/>
        </w:rPr>
        <w:t>надання</w:t>
      </w:r>
      <w:r>
        <w:rPr>
          <w:szCs w:val="28"/>
        </w:rPr>
        <w:t xml:space="preserve"> </w:t>
      </w:r>
      <w:r w:rsidRPr="00F93585">
        <w:rPr>
          <w:szCs w:val="28"/>
        </w:rPr>
        <w:t>земельних ділянок під будівництво та інші види землекористування,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місць водозаборів і скидання стічних вод, розміщення промислових та інших об'єктів;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0" w:name="o44"/>
      <w:bookmarkEnd w:id="30"/>
      <w:r w:rsidRPr="00F93585">
        <w:rPr>
          <w:szCs w:val="28"/>
        </w:rPr>
        <w:t>проектної та</w:t>
      </w:r>
      <w:r>
        <w:rPr>
          <w:szCs w:val="28"/>
        </w:rPr>
        <w:t xml:space="preserve"> </w:t>
      </w:r>
      <w:r w:rsidRPr="00F93585">
        <w:rPr>
          <w:szCs w:val="28"/>
        </w:rPr>
        <w:t>технічної</w:t>
      </w:r>
      <w:r>
        <w:rPr>
          <w:szCs w:val="28"/>
        </w:rPr>
        <w:t xml:space="preserve"> </w:t>
      </w:r>
      <w:r w:rsidRPr="00F93585">
        <w:rPr>
          <w:szCs w:val="28"/>
        </w:rPr>
        <w:t>документації</w:t>
      </w:r>
      <w:r>
        <w:rPr>
          <w:szCs w:val="28"/>
        </w:rPr>
        <w:t xml:space="preserve"> </w:t>
      </w:r>
      <w:r w:rsidRPr="00F93585">
        <w:rPr>
          <w:szCs w:val="28"/>
        </w:rPr>
        <w:t>на</w:t>
      </w:r>
      <w:r>
        <w:rPr>
          <w:szCs w:val="28"/>
        </w:rPr>
        <w:t xml:space="preserve"> </w:t>
      </w:r>
      <w:r w:rsidRPr="00F93585">
        <w:rPr>
          <w:szCs w:val="28"/>
        </w:rPr>
        <w:t>будівництво, реконструкцію,</w:t>
      </w:r>
      <w:r>
        <w:rPr>
          <w:szCs w:val="28"/>
        </w:rPr>
        <w:t xml:space="preserve"> </w:t>
      </w:r>
      <w:r w:rsidRPr="00F93585">
        <w:rPr>
          <w:szCs w:val="28"/>
        </w:rPr>
        <w:t>введення в експлуатацію нових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реконструйованих об'єктів виробничого, соціально-культурного та іншого призначення, санітарно-захисних зон підприємств;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1" w:name="o45"/>
      <w:bookmarkEnd w:id="31"/>
      <w:r w:rsidRPr="00F93585">
        <w:rPr>
          <w:szCs w:val="28"/>
        </w:rPr>
        <w:t>документації на</w:t>
      </w:r>
      <w:r>
        <w:rPr>
          <w:szCs w:val="28"/>
        </w:rPr>
        <w:t xml:space="preserve"> </w:t>
      </w:r>
      <w:r w:rsidRPr="00F93585">
        <w:rPr>
          <w:szCs w:val="28"/>
        </w:rPr>
        <w:t>розроблення,</w:t>
      </w:r>
      <w:r>
        <w:rPr>
          <w:szCs w:val="28"/>
        </w:rPr>
        <w:t xml:space="preserve"> </w:t>
      </w:r>
      <w:r w:rsidRPr="00F93585">
        <w:rPr>
          <w:szCs w:val="28"/>
        </w:rPr>
        <w:t>виготовлення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використання нових машин,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механізмів, устаткування, інших засобів виробництва, нових технологій, виробничих процесів;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2" w:name="o46"/>
      <w:bookmarkEnd w:id="32"/>
      <w:r w:rsidRPr="00F93585">
        <w:rPr>
          <w:szCs w:val="28"/>
        </w:rPr>
        <w:t>державних стандартів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технічних</w:t>
      </w:r>
      <w:r>
        <w:rPr>
          <w:szCs w:val="28"/>
        </w:rPr>
        <w:t xml:space="preserve"> </w:t>
      </w:r>
      <w:r w:rsidRPr="00F93585">
        <w:rPr>
          <w:szCs w:val="28"/>
        </w:rPr>
        <w:t>умов</w:t>
      </w:r>
      <w:r>
        <w:rPr>
          <w:szCs w:val="28"/>
        </w:rPr>
        <w:t xml:space="preserve"> </w:t>
      </w:r>
      <w:r w:rsidRPr="00F93585">
        <w:rPr>
          <w:szCs w:val="28"/>
        </w:rPr>
        <w:t>на</w:t>
      </w:r>
      <w:r>
        <w:rPr>
          <w:szCs w:val="28"/>
        </w:rPr>
        <w:t xml:space="preserve"> </w:t>
      </w:r>
      <w:r w:rsidRPr="00F93585">
        <w:rPr>
          <w:szCs w:val="28"/>
        </w:rPr>
        <w:t>виробництво, переробку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реалізацію продуктів харчування і харчових добавок, предметів гігієни та</w:t>
      </w:r>
      <w:r>
        <w:rPr>
          <w:szCs w:val="28"/>
        </w:rPr>
        <w:t xml:space="preserve"> </w:t>
      </w:r>
      <w:r w:rsidRPr="00F93585">
        <w:rPr>
          <w:szCs w:val="28"/>
        </w:rPr>
        <w:t>санітарії,</w:t>
      </w:r>
      <w:r>
        <w:rPr>
          <w:szCs w:val="28"/>
        </w:rPr>
        <w:t xml:space="preserve"> </w:t>
      </w:r>
      <w:r w:rsidRPr="00F93585">
        <w:rPr>
          <w:szCs w:val="28"/>
        </w:rPr>
        <w:t>косметично-парфумерних</w:t>
      </w:r>
      <w:r>
        <w:rPr>
          <w:szCs w:val="28"/>
        </w:rPr>
        <w:t xml:space="preserve"> </w:t>
      </w:r>
      <w:r w:rsidRPr="00F93585">
        <w:rPr>
          <w:szCs w:val="28"/>
        </w:rPr>
        <w:t>виробів, алкогольних напоїв,</w:t>
      </w:r>
      <w:r>
        <w:rPr>
          <w:szCs w:val="28"/>
        </w:rPr>
        <w:t xml:space="preserve"> </w:t>
      </w:r>
      <w:r w:rsidRPr="00F93585">
        <w:rPr>
          <w:szCs w:val="28"/>
        </w:rPr>
        <w:t>тютюнових виробів, товарів побутової хімії та дитячого</w:t>
      </w:r>
      <w:r>
        <w:rPr>
          <w:szCs w:val="28"/>
        </w:rPr>
        <w:t xml:space="preserve"> </w:t>
      </w:r>
      <w:r w:rsidRPr="00F93585">
        <w:rPr>
          <w:szCs w:val="28"/>
        </w:rPr>
        <w:t>асортименту,</w:t>
      </w:r>
      <w:r>
        <w:rPr>
          <w:szCs w:val="28"/>
        </w:rPr>
        <w:t xml:space="preserve"> </w:t>
      </w:r>
      <w:r w:rsidRPr="00F93585">
        <w:rPr>
          <w:szCs w:val="28"/>
        </w:rPr>
        <w:t>іншої</w:t>
      </w:r>
      <w:r>
        <w:rPr>
          <w:szCs w:val="28"/>
        </w:rPr>
        <w:t xml:space="preserve"> </w:t>
      </w:r>
      <w:r w:rsidRPr="00F93585">
        <w:rPr>
          <w:szCs w:val="28"/>
        </w:rPr>
        <w:t>продукції</w:t>
      </w:r>
      <w:r>
        <w:rPr>
          <w:szCs w:val="28"/>
        </w:rPr>
        <w:t xml:space="preserve"> </w:t>
      </w:r>
      <w:r w:rsidRPr="00F93585">
        <w:rPr>
          <w:szCs w:val="28"/>
        </w:rPr>
        <w:t>щодо</w:t>
      </w:r>
      <w:r>
        <w:rPr>
          <w:szCs w:val="28"/>
        </w:rPr>
        <w:t xml:space="preserve"> </w:t>
      </w:r>
      <w:r w:rsidRPr="00F93585">
        <w:rPr>
          <w:szCs w:val="28"/>
        </w:rPr>
        <w:t>її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відповідності вимогам санітарних норм; </w:t>
      </w:r>
    </w:p>
    <w:p w:rsidR="009A2644" w:rsidRPr="00F93585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3" w:name="o47"/>
      <w:bookmarkEnd w:id="33"/>
      <w:r w:rsidRPr="00F93585">
        <w:rPr>
          <w:szCs w:val="28"/>
        </w:rPr>
        <w:t>діяльності, пов'язаної</w:t>
      </w:r>
      <w:r>
        <w:rPr>
          <w:szCs w:val="28"/>
        </w:rPr>
        <w:t xml:space="preserve"> </w:t>
      </w:r>
      <w:r w:rsidRPr="00F93585">
        <w:rPr>
          <w:szCs w:val="28"/>
        </w:rPr>
        <w:t>з</w:t>
      </w:r>
      <w:r>
        <w:rPr>
          <w:szCs w:val="28"/>
        </w:rPr>
        <w:t xml:space="preserve"> </w:t>
      </w:r>
      <w:r w:rsidRPr="00F93585">
        <w:rPr>
          <w:szCs w:val="28"/>
        </w:rPr>
        <w:t>комунально-побутовим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медичним обслуговуванням</w:t>
      </w:r>
      <w:r>
        <w:rPr>
          <w:szCs w:val="28"/>
        </w:rPr>
        <w:t xml:space="preserve"> </w:t>
      </w:r>
      <w:r w:rsidRPr="00F93585">
        <w:rPr>
          <w:szCs w:val="28"/>
        </w:rPr>
        <w:t>населення,</w:t>
      </w:r>
      <w:r>
        <w:rPr>
          <w:szCs w:val="28"/>
        </w:rPr>
        <w:t xml:space="preserve"> </w:t>
      </w:r>
      <w:r w:rsidRPr="00F93585">
        <w:rPr>
          <w:szCs w:val="28"/>
        </w:rPr>
        <w:t>навчанням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вихованням</w:t>
      </w:r>
      <w:r>
        <w:rPr>
          <w:szCs w:val="28"/>
        </w:rPr>
        <w:t xml:space="preserve"> </w:t>
      </w:r>
      <w:r w:rsidRPr="00F93585">
        <w:rPr>
          <w:szCs w:val="28"/>
        </w:rPr>
        <w:t>дітей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і підлітків; </w:t>
      </w:r>
    </w:p>
    <w:p w:rsidR="009A2644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4" w:name="o48"/>
      <w:bookmarkEnd w:id="34"/>
      <w:r w:rsidRPr="00F93585">
        <w:rPr>
          <w:szCs w:val="28"/>
        </w:rPr>
        <w:t>методів контролю і випробування продукції на відповідність її вимогам безпе</w:t>
      </w:r>
      <w:r>
        <w:rPr>
          <w:szCs w:val="28"/>
        </w:rPr>
        <w:t>ки для здоров'я і життя людини;</w:t>
      </w:r>
    </w:p>
    <w:p w:rsidR="009A2644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5" w:name="o49"/>
      <w:bookmarkEnd w:id="35"/>
      <w:r w:rsidRPr="00F93585">
        <w:rPr>
          <w:szCs w:val="28"/>
        </w:rPr>
        <w:t>інструкцій (правил)</w:t>
      </w:r>
      <w:r>
        <w:rPr>
          <w:szCs w:val="28"/>
        </w:rPr>
        <w:t xml:space="preserve"> </w:t>
      </w:r>
      <w:r w:rsidRPr="00F93585">
        <w:rPr>
          <w:szCs w:val="28"/>
        </w:rPr>
        <w:t>використання</w:t>
      </w:r>
      <w:r>
        <w:rPr>
          <w:szCs w:val="28"/>
        </w:rPr>
        <w:t xml:space="preserve"> </w:t>
      </w:r>
      <w:r w:rsidRPr="00F93585">
        <w:rPr>
          <w:szCs w:val="28"/>
        </w:rPr>
        <w:t>продукції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підвищеної небезпеки для здоров'я і життя людини; </w:t>
      </w:r>
    </w:p>
    <w:p w:rsidR="009A2644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6" w:name="o50"/>
      <w:bookmarkEnd w:id="36"/>
      <w:r w:rsidRPr="00F93585">
        <w:rPr>
          <w:szCs w:val="28"/>
        </w:rPr>
        <w:lastRenderedPageBreak/>
        <w:t>переліку закладів,</w:t>
      </w:r>
      <w:r>
        <w:rPr>
          <w:szCs w:val="28"/>
        </w:rPr>
        <w:t xml:space="preserve"> </w:t>
      </w:r>
      <w:r w:rsidRPr="00F93585">
        <w:rPr>
          <w:szCs w:val="28"/>
        </w:rPr>
        <w:t>установ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організацій,</w:t>
      </w:r>
      <w:r>
        <w:rPr>
          <w:szCs w:val="28"/>
        </w:rPr>
        <w:t xml:space="preserve"> </w:t>
      </w:r>
      <w:r w:rsidRPr="00F93585">
        <w:rPr>
          <w:szCs w:val="28"/>
        </w:rPr>
        <w:t>яким</w:t>
      </w:r>
      <w:r>
        <w:rPr>
          <w:szCs w:val="28"/>
        </w:rPr>
        <w:t xml:space="preserve"> </w:t>
      </w:r>
      <w:r w:rsidRPr="00F93585">
        <w:rPr>
          <w:szCs w:val="28"/>
        </w:rPr>
        <w:t>надається право випробування продукції на відповідність її</w:t>
      </w:r>
      <w:r>
        <w:rPr>
          <w:szCs w:val="28"/>
        </w:rPr>
        <w:t xml:space="preserve"> </w:t>
      </w:r>
      <w:r w:rsidRPr="00F93585">
        <w:rPr>
          <w:szCs w:val="28"/>
        </w:rPr>
        <w:t>вимогам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безпеки для здоров'я і життя людини; </w:t>
      </w:r>
    </w:p>
    <w:p w:rsidR="009A2644" w:rsidRDefault="009A2644" w:rsidP="009A2644">
      <w:pPr>
        <w:pStyle w:val="af7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bookmarkStart w:id="37" w:name="o51"/>
      <w:bookmarkEnd w:id="37"/>
      <w:r w:rsidRPr="00F93585">
        <w:rPr>
          <w:szCs w:val="28"/>
        </w:rPr>
        <w:t xml:space="preserve">дозволу на спеціальне водокористування; </w:t>
      </w:r>
    </w:p>
    <w:p w:rsidR="009A2644" w:rsidRDefault="009A2644" w:rsidP="009A2644">
      <w:pPr>
        <w:ind w:firstLine="709"/>
        <w:rPr>
          <w:szCs w:val="28"/>
        </w:rPr>
      </w:pPr>
      <w:bookmarkStart w:id="38" w:name="o52"/>
      <w:bookmarkEnd w:id="38"/>
      <w:r>
        <w:rPr>
          <w:szCs w:val="28"/>
        </w:rPr>
        <w:t xml:space="preserve"> </w:t>
      </w:r>
      <w:r w:rsidRPr="00D551EF">
        <w:rPr>
          <w:szCs w:val="28"/>
        </w:rPr>
        <w:t>5) визначення</w:t>
      </w:r>
      <w:r>
        <w:rPr>
          <w:szCs w:val="28"/>
        </w:rPr>
        <w:t xml:space="preserve"> </w:t>
      </w:r>
      <w:r w:rsidRPr="00D551EF">
        <w:rPr>
          <w:szCs w:val="28"/>
        </w:rPr>
        <w:t>необхідності</w:t>
      </w:r>
      <w:r>
        <w:rPr>
          <w:szCs w:val="28"/>
        </w:rPr>
        <w:t xml:space="preserve"> </w:t>
      </w:r>
      <w:r w:rsidRPr="00D551EF">
        <w:rPr>
          <w:szCs w:val="28"/>
        </w:rPr>
        <w:t>профілактичних</w:t>
      </w:r>
      <w:r>
        <w:rPr>
          <w:szCs w:val="28"/>
        </w:rPr>
        <w:t xml:space="preserve"> </w:t>
      </w:r>
      <w:r w:rsidRPr="00D551EF">
        <w:rPr>
          <w:szCs w:val="28"/>
        </w:rPr>
        <w:t>щеплень та інших заходів профілактики у разі загрози виникнення</w:t>
      </w:r>
      <w:r>
        <w:rPr>
          <w:szCs w:val="28"/>
        </w:rPr>
        <w:t xml:space="preserve"> </w:t>
      </w:r>
      <w:r w:rsidRPr="00D551EF">
        <w:rPr>
          <w:szCs w:val="28"/>
        </w:rPr>
        <w:t>епідемій,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масових </w:t>
      </w:r>
      <w:r>
        <w:rPr>
          <w:szCs w:val="28"/>
        </w:rPr>
        <w:t>отруєнь та радіаційних уражень;</w:t>
      </w:r>
    </w:p>
    <w:p w:rsidR="009A2644" w:rsidRDefault="009A2644" w:rsidP="009A2644">
      <w:pPr>
        <w:ind w:firstLine="709"/>
        <w:rPr>
          <w:szCs w:val="28"/>
        </w:rPr>
      </w:pPr>
      <w:bookmarkStart w:id="39" w:name="o53"/>
      <w:bookmarkEnd w:id="39"/>
      <w:r>
        <w:rPr>
          <w:szCs w:val="28"/>
        </w:rPr>
        <w:t xml:space="preserve"> </w:t>
      </w:r>
      <w:r w:rsidRPr="00D551EF">
        <w:rPr>
          <w:szCs w:val="28"/>
        </w:rPr>
        <w:t>6) проведення перевірки стану будівництва та видачі висновків на відповідність вимогам санітарних норм</w:t>
      </w:r>
      <w:r>
        <w:rPr>
          <w:szCs w:val="28"/>
        </w:rPr>
        <w:t xml:space="preserve"> </w:t>
      </w:r>
      <w:r w:rsidRPr="00D551EF">
        <w:rPr>
          <w:szCs w:val="28"/>
        </w:rPr>
        <w:t>об'єктів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споруд,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що вводяться в експлуатацію; </w:t>
      </w:r>
    </w:p>
    <w:p w:rsidR="009A2644" w:rsidRDefault="009A2644" w:rsidP="009A2644">
      <w:pPr>
        <w:ind w:firstLine="709"/>
        <w:rPr>
          <w:szCs w:val="28"/>
        </w:rPr>
      </w:pPr>
      <w:bookmarkStart w:id="40" w:name="o54"/>
      <w:bookmarkEnd w:id="40"/>
      <w:r>
        <w:rPr>
          <w:szCs w:val="28"/>
        </w:rPr>
        <w:t xml:space="preserve"> </w:t>
      </w:r>
      <w:r w:rsidRPr="00D551EF">
        <w:rPr>
          <w:szCs w:val="28"/>
        </w:rPr>
        <w:t xml:space="preserve">7) видачі дозволів на: </w:t>
      </w:r>
    </w:p>
    <w:p w:rsidR="009A2644" w:rsidRPr="00F93585" w:rsidRDefault="009A2644" w:rsidP="009A2644">
      <w:pPr>
        <w:pStyle w:val="af7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bookmarkStart w:id="41" w:name="o55"/>
      <w:bookmarkEnd w:id="41"/>
      <w:r w:rsidRPr="00F93585">
        <w:rPr>
          <w:szCs w:val="28"/>
        </w:rPr>
        <w:t>розроблення та</w:t>
      </w:r>
      <w:r>
        <w:rPr>
          <w:szCs w:val="28"/>
        </w:rPr>
        <w:t xml:space="preserve"> </w:t>
      </w:r>
      <w:r w:rsidRPr="00F93585">
        <w:rPr>
          <w:szCs w:val="28"/>
        </w:rPr>
        <w:t>виробництво нових видів продуктів харчування, впровадження</w:t>
      </w:r>
      <w:r>
        <w:rPr>
          <w:szCs w:val="28"/>
        </w:rPr>
        <w:t xml:space="preserve"> </w:t>
      </w:r>
      <w:r w:rsidRPr="00F93585">
        <w:rPr>
          <w:szCs w:val="28"/>
        </w:rPr>
        <w:t>нових</w:t>
      </w:r>
      <w:r>
        <w:rPr>
          <w:szCs w:val="28"/>
        </w:rPr>
        <w:t xml:space="preserve"> </w:t>
      </w:r>
      <w:r w:rsidRPr="00F93585">
        <w:rPr>
          <w:szCs w:val="28"/>
        </w:rPr>
        <w:t>технологічних</w:t>
      </w:r>
      <w:r>
        <w:rPr>
          <w:szCs w:val="28"/>
        </w:rPr>
        <w:t xml:space="preserve"> </w:t>
      </w:r>
      <w:r w:rsidRPr="00F93585">
        <w:rPr>
          <w:szCs w:val="28"/>
        </w:rPr>
        <w:t>процесів</w:t>
      </w:r>
      <w:r>
        <w:rPr>
          <w:szCs w:val="28"/>
        </w:rPr>
        <w:t xml:space="preserve"> </w:t>
      </w:r>
      <w:r w:rsidRPr="00F93585">
        <w:rPr>
          <w:szCs w:val="28"/>
        </w:rPr>
        <w:t>виробництва</w:t>
      </w:r>
      <w:r>
        <w:rPr>
          <w:szCs w:val="28"/>
        </w:rPr>
        <w:t xml:space="preserve"> </w:t>
      </w:r>
      <w:r w:rsidRPr="00F93585">
        <w:rPr>
          <w:szCs w:val="28"/>
        </w:rPr>
        <w:t>та оброблення</w:t>
      </w:r>
      <w:r>
        <w:rPr>
          <w:szCs w:val="28"/>
        </w:rPr>
        <w:t xml:space="preserve"> </w:t>
      </w:r>
      <w:r w:rsidRPr="00F93585">
        <w:rPr>
          <w:szCs w:val="28"/>
        </w:rPr>
        <w:t>нових видів матеріалів,</w:t>
      </w:r>
      <w:r>
        <w:rPr>
          <w:szCs w:val="28"/>
        </w:rPr>
        <w:t xml:space="preserve"> </w:t>
      </w:r>
      <w:r w:rsidRPr="00F93585">
        <w:rPr>
          <w:szCs w:val="28"/>
        </w:rPr>
        <w:t>що контактують з продовольчою сировиною чи продуктами</w:t>
      </w:r>
      <w:r>
        <w:rPr>
          <w:szCs w:val="28"/>
        </w:rPr>
        <w:t xml:space="preserve"> </w:t>
      </w:r>
      <w:r w:rsidRPr="00F93585">
        <w:rPr>
          <w:szCs w:val="28"/>
        </w:rPr>
        <w:t>харчування</w:t>
      </w:r>
      <w:r>
        <w:rPr>
          <w:szCs w:val="28"/>
        </w:rPr>
        <w:t xml:space="preserve"> </w:t>
      </w:r>
      <w:r w:rsidRPr="00F93585">
        <w:rPr>
          <w:szCs w:val="28"/>
        </w:rPr>
        <w:t>у</w:t>
      </w:r>
      <w:r>
        <w:rPr>
          <w:szCs w:val="28"/>
        </w:rPr>
        <w:t xml:space="preserve"> </w:t>
      </w:r>
      <w:r w:rsidRPr="00F93585">
        <w:rPr>
          <w:szCs w:val="28"/>
        </w:rPr>
        <w:t>процесі</w:t>
      </w:r>
      <w:r>
        <w:rPr>
          <w:szCs w:val="28"/>
        </w:rPr>
        <w:t xml:space="preserve"> </w:t>
      </w:r>
      <w:r w:rsidRPr="00F93585">
        <w:rPr>
          <w:szCs w:val="28"/>
        </w:rPr>
        <w:t>їх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виготовлення, зберігання, транспортування та реалізації; </w:t>
      </w:r>
    </w:p>
    <w:p w:rsidR="009A2644" w:rsidRDefault="009A2644" w:rsidP="009A2644">
      <w:pPr>
        <w:pStyle w:val="af7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bookmarkStart w:id="42" w:name="o56"/>
      <w:bookmarkEnd w:id="42"/>
      <w:r w:rsidRPr="00341C53">
        <w:rPr>
          <w:szCs w:val="28"/>
        </w:rPr>
        <w:t xml:space="preserve">проведення будь-яких діагностичних, експериментальних, дослідницьких, випробувальних, вимірювальних робіт на підприємствах, в установах і організаціях, діяльність яких пов'язана з використанням біологічних агентів, хімічної сировини, продукції та речовин з джерелами іонізуючих та неіонізуючих випромінювань і радіоактивних речовин, у тому числі на право роботи із збудниками I-IV групи патогенності (небезпечності), токсинами, рекомбінантними молекулами ДНК; </w:t>
      </w:r>
      <w:bookmarkStart w:id="43" w:name="o57"/>
      <w:bookmarkEnd w:id="43"/>
    </w:p>
    <w:p w:rsidR="009A2644" w:rsidRPr="00341C53" w:rsidRDefault="009A2644" w:rsidP="009A2644">
      <w:pPr>
        <w:pStyle w:val="af7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r w:rsidRPr="00341C53">
        <w:rPr>
          <w:szCs w:val="28"/>
        </w:rPr>
        <w:t xml:space="preserve">виробництво, зберігання, транспортування, використання, захоронення, знищення та утилізацію отруйних речовин, у тому числі токсичних промислових відходів, продуктів біотехнології та інших біологічних агентів; </w:t>
      </w:r>
    </w:p>
    <w:p w:rsidR="009A2644" w:rsidRPr="00F93585" w:rsidRDefault="009A2644" w:rsidP="009A2644">
      <w:pPr>
        <w:pStyle w:val="af7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bookmarkStart w:id="44" w:name="o58"/>
      <w:bookmarkEnd w:id="44"/>
      <w:r w:rsidRPr="00F93585">
        <w:rPr>
          <w:szCs w:val="28"/>
        </w:rPr>
        <w:t>виробництво, переробку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реалізацію продуктів харчування і харчових</w:t>
      </w:r>
      <w:r>
        <w:rPr>
          <w:szCs w:val="28"/>
        </w:rPr>
        <w:t xml:space="preserve"> </w:t>
      </w:r>
      <w:r w:rsidRPr="00F93585">
        <w:rPr>
          <w:szCs w:val="28"/>
        </w:rPr>
        <w:t>добавок,</w:t>
      </w:r>
      <w:r>
        <w:rPr>
          <w:szCs w:val="28"/>
        </w:rPr>
        <w:t xml:space="preserve"> </w:t>
      </w:r>
      <w:r w:rsidRPr="00F93585">
        <w:rPr>
          <w:szCs w:val="28"/>
        </w:rPr>
        <w:t>предметів</w:t>
      </w:r>
      <w:r>
        <w:rPr>
          <w:szCs w:val="28"/>
        </w:rPr>
        <w:t xml:space="preserve"> </w:t>
      </w:r>
      <w:r w:rsidRPr="00F93585">
        <w:rPr>
          <w:szCs w:val="28"/>
        </w:rPr>
        <w:t>гігієни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санітарії, косметично-парфумерних</w:t>
      </w:r>
      <w:r>
        <w:rPr>
          <w:szCs w:val="28"/>
        </w:rPr>
        <w:t xml:space="preserve"> </w:t>
      </w:r>
      <w:r w:rsidRPr="00F93585">
        <w:rPr>
          <w:szCs w:val="28"/>
        </w:rPr>
        <w:t>виробів,</w:t>
      </w:r>
      <w:r>
        <w:rPr>
          <w:szCs w:val="28"/>
        </w:rPr>
        <w:t xml:space="preserve"> </w:t>
      </w:r>
      <w:r w:rsidRPr="00F93585">
        <w:rPr>
          <w:szCs w:val="28"/>
        </w:rPr>
        <w:t>алкогольних</w:t>
      </w:r>
      <w:r>
        <w:rPr>
          <w:szCs w:val="28"/>
        </w:rPr>
        <w:t xml:space="preserve"> </w:t>
      </w:r>
      <w:r w:rsidRPr="00F93585">
        <w:rPr>
          <w:szCs w:val="28"/>
        </w:rPr>
        <w:t>напоїв,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тютюнових виробів, товарів побутової хімії та дитячого асортименту; </w:t>
      </w:r>
    </w:p>
    <w:p w:rsidR="009A2644" w:rsidRPr="00F93585" w:rsidRDefault="009A2644" w:rsidP="009A2644">
      <w:pPr>
        <w:pStyle w:val="af7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bookmarkStart w:id="45" w:name="o59"/>
      <w:bookmarkEnd w:id="45"/>
      <w:r w:rsidRPr="00F93585">
        <w:rPr>
          <w:szCs w:val="28"/>
        </w:rPr>
        <w:lastRenderedPageBreak/>
        <w:t>виконання робіт</w:t>
      </w:r>
      <w:r>
        <w:rPr>
          <w:szCs w:val="28"/>
        </w:rPr>
        <w:t xml:space="preserve"> </w:t>
      </w:r>
      <w:r w:rsidRPr="00F93585">
        <w:rPr>
          <w:szCs w:val="28"/>
        </w:rPr>
        <w:t>з</w:t>
      </w:r>
      <w:r>
        <w:rPr>
          <w:szCs w:val="28"/>
        </w:rPr>
        <w:t xml:space="preserve"> </w:t>
      </w:r>
      <w:r w:rsidRPr="00F93585">
        <w:rPr>
          <w:szCs w:val="28"/>
        </w:rPr>
        <w:t>радіоактивними</w:t>
      </w:r>
      <w:r>
        <w:rPr>
          <w:szCs w:val="28"/>
        </w:rPr>
        <w:t xml:space="preserve"> </w:t>
      </w:r>
      <w:r w:rsidRPr="00F93585">
        <w:rPr>
          <w:szCs w:val="28"/>
        </w:rPr>
        <w:t>речовинами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іншими джерелами іонізуючих випромінювань; </w:t>
      </w:r>
    </w:p>
    <w:p w:rsidR="009A2644" w:rsidRDefault="009A2644" w:rsidP="009A2644">
      <w:pPr>
        <w:pStyle w:val="af7"/>
        <w:numPr>
          <w:ilvl w:val="0"/>
          <w:numId w:val="16"/>
        </w:numPr>
        <w:tabs>
          <w:tab w:val="left" w:pos="993"/>
        </w:tabs>
        <w:ind w:left="0" w:firstLine="709"/>
        <w:rPr>
          <w:szCs w:val="28"/>
        </w:rPr>
      </w:pPr>
      <w:bookmarkStart w:id="46" w:name="o60"/>
      <w:bookmarkEnd w:id="46"/>
      <w:r w:rsidRPr="00F93585">
        <w:rPr>
          <w:szCs w:val="28"/>
        </w:rPr>
        <w:t>іншу діяльність, для провадження якої відповідно до</w:t>
      </w:r>
      <w:r>
        <w:rPr>
          <w:szCs w:val="28"/>
        </w:rPr>
        <w:t xml:space="preserve"> </w:t>
      </w:r>
      <w:r w:rsidRPr="00F93585">
        <w:rPr>
          <w:szCs w:val="28"/>
        </w:rPr>
        <w:t>законодавства видається</w:t>
      </w:r>
      <w:r>
        <w:rPr>
          <w:szCs w:val="28"/>
        </w:rPr>
        <w:t xml:space="preserve"> </w:t>
      </w:r>
      <w:r w:rsidRPr="00F93585">
        <w:rPr>
          <w:szCs w:val="28"/>
        </w:rPr>
        <w:t>дозвіл</w:t>
      </w:r>
      <w:r>
        <w:rPr>
          <w:szCs w:val="28"/>
        </w:rPr>
        <w:t xml:space="preserve"> </w:t>
      </w:r>
      <w:r w:rsidRPr="00F93585">
        <w:rPr>
          <w:szCs w:val="28"/>
        </w:rPr>
        <w:t>державною санітарно-епідеміологічною службою</w:t>
      </w:r>
      <w:bookmarkStart w:id="47" w:name="o61"/>
      <w:bookmarkEnd w:id="47"/>
      <w:r>
        <w:rPr>
          <w:szCs w:val="28"/>
          <w:lang w:val="en-US"/>
        </w:rPr>
        <w:t>[11].</w:t>
      </w:r>
    </w:p>
    <w:p w:rsidR="009A2644" w:rsidRPr="00F93585" w:rsidRDefault="009A2644" w:rsidP="009A2644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ab/>
      </w:r>
      <w:r w:rsidRPr="00F93585">
        <w:rPr>
          <w:szCs w:val="28"/>
        </w:rPr>
        <w:t>Поточний</w:t>
      </w:r>
      <w:r>
        <w:rPr>
          <w:szCs w:val="28"/>
        </w:rPr>
        <w:t xml:space="preserve"> </w:t>
      </w:r>
      <w:r w:rsidRPr="00F93585">
        <w:rPr>
          <w:szCs w:val="28"/>
        </w:rPr>
        <w:t>державний</w:t>
      </w:r>
      <w:r>
        <w:rPr>
          <w:szCs w:val="28"/>
        </w:rPr>
        <w:t xml:space="preserve"> </w:t>
      </w:r>
      <w:r w:rsidRPr="00F93585">
        <w:rPr>
          <w:szCs w:val="28"/>
        </w:rPr>
        <w:t>санітарно-епіде</w:t>
      </w:r>
      <w:r>
        <w:rPr>
          <w:szCs w:val="28"/>
        </w:rPr>
        <w:t xml:space="preserve">міологічний нагляд включає: </w:t>
      </w:r>
    </w:p>
    <w:p w:rsidR="009A2644" w:rsidRPr="00F93585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48" w:name="o62"/>
      <w:bookmarkEnd w:id="48"/>
      <w:r w:rsidRPr="00F93585">
        <w:rPr>
          <w:szCs w:val="28"/>
        </w:rPr>
        <w:t>контроль за</w:t>
      </w:r>
      <w:r>
        <w:rPr>
          <w:szCs w:val="28"/>
        </w:rPr>
        <w:t xml:space="preserve"> </w:t>
      </w:r>
      <w:r w:rsidRPr="00F93585">
        <w:rPr>
          <w:szCs w:val="28"/>
        </w:rPr>
        <w:t>дотриманням</w:t>
      </w:r>
      <w:r>
        <w:rPr>
          <w:szCs w:val="28"/>
        </w:rPr>
        <w:t xml:space="preserve"> </w:t>
      </w:r>
      <w:r w:rsidRPr="00F93585">
        <w:rPr>
          <w:szCs w:val="28"/>
        </w:rPr>
        <w:t>юридичними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фізичними</w:t>
      </w:r>
      <w:r>
        <w:rPr>
          <w:szCs w:val="28"/>
        </w:rPr>
        <w:t xml:space="preserve"> </w:t>
      </w:r>
      <w:r w:rsidRPr="00F93585">
        <w:rPr>
          <w:szCs w:val="28"/>
        </w:rPr>
        <w:t>особами передбачених</w:t>
      </w:r>
      <w:r>
        <w:rPr>
          <w:szCs w:val="28"/>
        </w:rPr>
        <w:t xml:space="preserve"> </w:t>
      </w:r>
      <w:r w:rsidRPr="00F93585">
        <w:rPr>
          <w:szCs w:val="28"/>
        </w:rPr>
        <w:t>санітарним</w:t>
      </w:r>
      <w:r>
        <w:rPr>
          <w:szCs w:val="28"/>
        </w:rPr>
        <w:t xml:space="preserve"> </w:t>
      </w:r>
      <w:r w:rsidRPr="00F93585">
        <w:rPr>
          <w:szCs w:val="28"/>
        </w:rPr>
        <w:t>законодавством,</w:t>
      </w:r>
      <w:r>
        <w:rPr>
          <w:szCs w:val="28"/>
        </w:rPr>
        <w:t xml:space="preserve"> </w:t>
      </w:r>
      <w:r w:rsidRPr="00F93585">
        <w:rPr>
          <w:szCs w:val="28"/>
        </w:rPr>
        <w:t>санітарними</w:t>
      </w:r>
      <w:r>
        <w:rPr>
          <w:szCs w:val="28"/>
        </w:rPr>
        <w:t xml:space="preserve"> </w:t>
      </w:r>
      <w:r w:rsidRPr="00F93585">
        <w:rPr>
          <w:szCs w:val="28"/>
        </w:rPr>
        <w:t>та протиепідемічними</w:t>
      </w:r>
      <w:r>
        <w:rPr>
          <w:szCs w:val="28"/>
        </w:rPr>
        <w:t xml:space="preserve"> </w:t>
      </w:r>
      <w:r w:rsidRPr="00F93585">
        <w:rPr>
          <w:szCs w:val="28"/>
        </w:rPr>
        <w:t>(профілактичними)</w:t>
      </w:r>
      <w:r>
        <w:rPr>
          <w:szCs w:val="28"/>
        </w:rPr>
        <w:t xml:space="preserve"> </w:t>
      </w:r>
      <w:r w:rsidRPr="00F93585">
        <w:rPr>
          <w:szCs w:val="28"/>
        </w:rPr>
        <w:t>заходами,</w:t>
      </w:r>
      <w:r>
        <w:rPr>
          <w:szCs w:val="28"/>
        </w:rPr>
        <w:t xml:space="preserve"> </w:t>
      </w:r>
      <w:r w:rsidRPr="00F93585">
        <w:rPr>
          <w:szCs w:val="28"/>
        </w:rPr>
        <w:t>приписами, постановами,</w:t>
      </w:r>
      <w:r>
        <w:rPr>
          <w:szCs w:val="28"/>
        </w:rPr>
        <w:t xml:space="preserve"> </w:t>
      </w:r>
      <w:r w:rsidRPr="00F93585">
        <w:rPr>
          <w:szCs w:val="28"/>
        </w:rPr>
        <w:t>висновками, дозволами та реєстраційними свідоцтвами, умовами державної реєстрації вимог безпеки для</w:t>
      </w:r>
      <w:r>
        <w:rPr>
          <w:szCs w:val="28"/>
        </w:rPr>
        <w:t xml:space="preserve"> </w:t>
      </w:r>
      <w:r w:rsidRPr="00F93585">
        <w:rPr>
          <w:szCs w:val="28"/>
        </w:rPr>
        <w:t>здоров'я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жи</w:t>
      </w:r>
      <w:r>
        <w:rPr>
          <w:szCs w:val="28"/>
        </w:rPr>
        <w:t xml:space="preserve">ття людини;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49" w:name="o63"/>
      <w:bookmarkEnd w:id="49"/>
      <w:r w:rsidRPr="00F93585">
        <w:rPr>
          <w:szCs w:val="28"/>
        </w:rPr>
        <w:t>контроль за</w:t>
      </w:r>
      <w:r>
        <w:rPr>
          <w:szCs w:val="28"/>
        </w:rPr>
        <w:t xml:space="preserve"> </w:t>
      </w:r>
      <w:r w:rsidRPr="00F93585">
        <w:rPr>
          <w:szCs w:val="28"/>
        </w:rPr>
        <w:t>організацією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проведенням органами виконавчої влади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органами</w:t>
      </w:r>
      <w:r>
        <w:rPr>
          <w:szCs w:val="28"/>
        </w:rPr>
        <w:t xml:space="preserve"> </w:t>
      </w:r>
      <w:r w:rsidRPr="00F93585">
        <w:rPr>
          <w:szCs w:val="28"/>
        </w:rPr>
        <w:t>місцевого</w:t>
      </w:r>
      <w:r>
        <w:rPr>
          <w:szCs w:val="28"/>
        </w:rPr>
        <w:t xml:space="preserve"> </w:t>
      </w:r>
      <w:r w:rsidRPr="00F93585">
        <w:rPr>
          <w:szCs w:val="28"/>
        </w:rPr>
        <w:t>самоврядування,</w:t>
      </w:r>
      <w:r>
        <w:rPr>
          <w:szCs w:val="28"/>
        </w:rPr>
        <w:t xml:space="preserve"> </w:t>
      </w:r>
      <w:r w:rsidRPr="00F93585">
        <w:rPr>
          <w:szCs w:val="28"/>
        </w:rPr>
        <w:t>підприємствами, установами,</w:t>
      </w:r>
      <w:r>
        <w:rPr>
          <w:szCs w:val="28"/>
        </w:rPr>
        <w:t xml:space="preserve"> </w:t>
      </w:r>
      <w:r w:rsidRPr="00F93585">
        <w:rPr>
          <w:szCs w:val="28"/>
        </w:rPr>
        <w:t>організаціями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громадянами</w:t>
      </w:r>
      <w:r>
        <w:rPr>
          <w:szCs w:val="28"/>
        </w:rPr>
        <w:t xml:space="preserve"> </w:t>
      </w:r>
      <w:r w:rsidRPr="00F93585">
        <w:rPr>
          <w:szCs w:val="28"/>
        </w:rPr>
        <w:t>санітарних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і протиепідемічних (профілактичних) заходів;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0" w:name="o64"/>
      <w:bookmarkEnd w:id="50"/>
      <w:r w:rsidRPr="00F93585">
        <w:rPr>
          <w:szCs w:val="28"/>
        </w:rPr>
        <w:t>вивчення, аналіз і оцінку санітарної та епідемічної ситуації, прогнозування</w:t>
      </w:r>
      <w:r>
        <w:rPr>
          <w:szCs w:val="28"/>
        </w:rPr>
        <w:t xml:space="preserve"> </w:t>
      </w:r>
      <w:r w:rsidRPr="00F93585">
        <w:rPr>
          <w:szCs w:val="28"/>
        </w:rPr>
        <w:t>показників</w:t>
      </w:r>
      <w:r>
        <w:rPr>
          <w:szCs w:val="28"/>
        </w:rPr>
        <w:t xml:space="preserve"> </w:t>
      </w:r>
      <w:r w:rsidRPr="00F93585">
        <w:rPr>
          <w:szCs w:val="28"/>
        </w:rPr>
        <w:t>здоров'я</w:t>
      </w:r>
      <w:r>
        <w:rPr>
          <w:szCs w:val="28"/>
        </w:rPr>
        <w:t xml:space="preserve"> </w:t>
      </w:r>
      <w:r w:rsidRPr="00F93585">
        <w:rPr>
          <w:szCs w:val="28"/>
        </w:rPr>
        <w:t>населення</w:t>
      </w:r>
      <w:r>
        <w:rPr>
          <w:szCs w:val="28"/>
        </w:rPr>
        <w:t xml:space="preserve"> </w:t>
      </w:r>
      <w:r w:rsidRPr="00F93585">
        <w:rPr>
          <w:szCs w:val="28"/>
        </w:rPr>
        <w:t>залежно</w:t>
      </w:r>
      <w:r>
        <w:rPr>
          <w:szCs w:val="28"/>
        </w:rPr>
        <w:t xml:space="preserve"> </w:t>
      </w:r>
      <w:r w:rsidRPr="00F93585">
        <w:rPr>
          <w:szCs w:val="28"/>
        </w:rPr>
        <w:t>від стану середовища його життєдіяльності,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визначення факторів довкілля, що шкідливо впливають на стан здоров'я і життя людини;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1" w:name="o65"/>
      <w:bookmarkEnd w:id="51"/>
      <w:r w:rsidRPr="00F93585">
        <w:rPr>
          <w:szCs w:val="28"/>
        </w:rPr>
        <w:t>видачу обов'язкових</w:t>
      </w:r>
      <w:r>
        <w:rPr>
          <w:szCs w:val="28"/>
        </w:rPr>
        <w:t xml:space="preserve"> </w:t>
      </w:r>
      <w:r w:rsidRPr="00F93585">
        <w:rPr>
          <w:szCs w:val="28"/>
        </w:rPr>
        <w:t>для</w:t>
      </w:r>
      <w:r>
        <w:rPr>
          <w:szCs w:val="28"/>
        </w:rPr>
        <w:t xml:space="preserve"> </w:t>
      </w:r>
      <w:r w:rsidRPr="00F93585">
        <w:rPr>
          <w:szCs w:val="28"/>
        </w:rPr>
        <w:t>виконання</w:t>
      </w:r>
      <w:r>
        <w:rPr>
          <w:szCs w:val="28"/>
        </w:rPr>
        <w:t xml:space="preserve"> </w:t>
      </w:r>
      <w:r w:rsidRPr="00F93585">
        <w:rPr>
          <w:szCs w:val="28"/>
        </w:rPr>
        <w:t>приписів,</w:t>
      </w:r>
      <w:r>
        <w:rPr>
          <w:szCs w:val="28"/>
        </w:rPr>
        <w:t xml:space="preserve"> </w:t>
      </w:r>
      <w:r w:rsidRPr="00F93585">
        <w:rPr>
          <w:szCs w:val="28"/>
        </w:rPr>
        <w:t>постанов</w:t>
      </w:r>
      <w:r>
        <w:rPr>
          <w:szCs w:val="28"/>
        </w:rPr>
        <w:t xml:space="preserve"> </w:t>
      </w:r>
      <w:r w:rsidRPr="00F93585">
        <w:rPr>
          <w:szCs w:val="28"/>
        </w:rPr>
        <w:t>та висновків щодо усунення або обмеження шкідливого</w:t>
      </w:r>
      <w:r>
        <w:rPr>
          <w:szCs w:val="28"/>
        </w:rPr>
        <w:t xml:space="preserve"> </w:t>
      </w:r>
      <w:r w:rsidRPr="00F93585">
        <w:rPr>
          <w:szCs w:val="28"/>
        </w:rPr>
        <w:t>впливу</w:t>
      </w:r>
      <w:r>
        <w:rPr>
          <w:szCs w:val="28"/>
        </w:rPr>
        <w:t xml:space="preserve"> </w:t>
      </w:r>
      <w:r w:rsidRPr="00F93585">
        <w:rPr>
          <w:szCs w:val="28"/>
        </w:rPr>
        <w:t>на</w:t>
      </w:r>
      <w:r>
        <w:rPr>
          <w:szCs w:val="28"/>
        </w:rPr>
        <w:t xml:space="preserve"> </w:t>
      </w:r>
      <w:r w:rsidRPr="00F93585">
        <w:rPr>
          <w:szCs w:val="28"/>
        </w:rPr>
        <w:t>стан здоров'я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життя</w:t>
      </w:r>
      <w:r>
        <w:rPr>
          <w:szCs w:val="28"/>
        </w:rPr>
        <w:t xml:space="preserve"> </w:t>
      </w:r>
      <w:r w:rsidRPr="00F93585">
        <w:rPr>
          <w:szCs w:val="28"/>
        </w:rPr>
        <w:t>людини</w:t>
      </w:r>
      <w:r>
        <w:rPr>
          <w:szCs w:val="28"/>
        </w:rPr>
        <w:t xml:space="preserve"> </w:t>
      </w:r>
      <w:r w:rsidRPr="00F93585">
        <w:rPr>
          <w:szCs w:val="28"/>
        </w:rPr>
        <w:t>факторів</w:t>
      </w:r>
      <w:r>
        <w:rPr>
          <w:szCs w:val="28"/>
        </w:rPr>
        <w:t xml:space="preserve"> </w:t>
      </w:r>
      <w:r w:rsidRPr="00F93585">
        <w:rPr>
          <w:szCs w:val="28"/>
        </w:rPr>
        <w:t>середовища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життєдіяльності, причин та умов виникнення і поширення інфекційних хвороб;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2" w:name="o66"/>
      <w:bookmarkEnd w:id="52"/>
      <w:r w:rsidRPr="00F93585">
        <w:rPr>
          <w:szCs w:val="28"/>
        </w:rPr>
        <w:t>ведення державного</w:t>
      </w:r>
      <w:r>
        <w:rPr>
          <w:szCs w:val="28"/>
        </w:rPr>
        <w:t xml:space="preserve"> </w:t>
      </w:r>
      <w:r w:rsidRPr="00F93585">
        <w:rPr>
          <w:szCs w:val="28"/>
        </w:rPr>
        <w:t>обліку</w:t>
      </w:r>
      <w:r>
        <w:rPr>
          <w:szCs w:val="28"/>
        </w:rPr>
        <w:t xml:space="preserve"> </w:t>
      </w:r>
      <w:r w:rsidRPr="00F93585">
        <w:rPr>
          <w:szCs w:val="28"/>
        </w:rPr>
        <w:t>інфекційних</w:t>
      </w:r>
      <w:r>
        <w:rPr>
          <w:szCs w:val="28"/>
        </w:rPr>
        <w:t xml:space="preserve"> </w:t>
      </w:r>
      <w:r w:rsidRPr="00F93585">
        <w:rPr>
          <w:szCs w:val="28"/>
        </w:rPr>
        <w:t>хвороб,</w:t>
      </w:r>
      <w:r>
        <w:rPr>
          <w:szCs w:val="28"/>
        </w:rPr>
        <w:t xml:space="preserve"> </w:t>
      </w:r>
      <w:r w:rsidRPr="00F93585">
        <w:rPr>
          <w:szCs w:val="28"/>
        </w:rPr>
        <w:t>професійних захворювань,</w:t>
      </w:r>
      <w:r>
        <w:rPr>
          <w:szCs w:val="28"/>
        </w:rPr>
        <w:t xml:space="preserve"> </w:t>
      </w:r>
      <w:r w:rsidRPr="00F93585">
        <w:rPr>
          <w:szCs w:val="28"/>
        </w:rPr>
        <w:t>масових</w:t>
      </w:r>
      <w:r>
        <w:rPr>
          <w:szCs w:val="28"/>
        </w:rPr>
        <w:t xml:space="preserve"> </w:t>
      </w:r>
      <w:r w:rsidRPr="00F93585">
        <w:rPr>
          <w:szCs w:val="28"/>
        </w:rPr>
        <w:t>неінфекційних</w:t>
      </w:r>
      <w:r>
        <w:rPr>
          <w:szCs w:val="28"/>
        </w:rPr>
        <w:t xml:space="preserve"> </w:t>
      </w:r>
      <w:r w:rsidRPr="00F93585">
        <w:rPr>
          <w:szCs w:val="28"/>
        </w:rPr>
        <w:t>захворювань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(отруєнь), радіаційних уражень;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3" w:name="o67"/>
      <w:bookmarkEnd w:id="53"/>
      <w:r w:rsidRPr="00F93585">
        <w:rPr>
          <w:szCs w:val="28"/>
        </w:rPr>
        <w:t>контроль за</w:t>
      </w:r>
      <w:r>
        <w:rPr>
          <w:szCs w:val="28"/>
        </w:rPr>
        <w:t xml:space="preserve"> </w:t>
      </w:r>
      <w:r w:rsidRPr="00F93585">
        <w:rPr>
          <w:szCs w:val="28"/>
        </w:rPr>
        <w:t>якістю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ефективністю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використання дезінфекційних засобів; </w:t>
      </w:r>
      <w:bookmarkStart w:id="54" w:name="o68"/>
      <w:bookmarkEnd w:id="54"/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r w:rsidRPr="00F93585">
        <w:rPr>
          <w:szCs w:val="28"/>
        </w:rPr>
        <w:t>встановлення обмежень</w:t>
      </w:r>
      <w:r>
        <w:rPr>
          <w:szCs w:val="28"/>
        </w:rPr>
        <w:t xml:space="preserve"> </w:t>
      </w:r>
      <w:r w:rsidRPr="00F93585">
        <w:rPr>
          <w:szCs w:val="28"/>
        </w:rPr>
        <w:t>або</w:t>
      </w:r>
      <w:r>
        <w:rPr>
          <w:szCs w:val="28"/>
        </w:rPr>
        <w:t xml:space="preserve"> </w:t>
      </w:r>
      <w:r w:rsidRPr="00F93585">
        <w:rPr>
          <w:szCs w:val="28"/>
        </w:rPr>
        <w:t>заборони</w:t>
      </w:r>
      <w:r>
        <w:rPr>
          <w:szCs w:val="28"/>
        </w:rPr>
        <w:t xml:space="preserve"> </w:t>
      </w:r>
      <w:r w:rsidRPr="00F93585">
        <w:rPr>
          <w:szCs w:val="28"/>
        </w:rPr>
        <w:t>в'їзду</w:t>
      </w:r>
      <w:r>
        <w:rPr>
          <w:szCs w:val="28"/>
        </w:rPr>
        <w:t xml:space="preserve"> </w:t>
      </w:r>
      <w:r w:rsidRPr="00F93585">
        <w:rPr>
          <w:szCs w:val="28"/>
        </w:rPr>
        <w:t>на</w:t>
      </w:r>
      <w:r>
        <w:rPr>
          <w:szCs w:val="28"/>
        </w:rPr>
        <w:t xml:space="preserve"> </w:t>
      </w:r>
      <w:r w:rsidRPr="00F93585">
        <w:rPr>
          <w:szCs w:val="28"/>
        </w:rPr>
        <w:t>територію України її громадян, іноземців та осіб без громадянства, експорту, імпорту,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транзиту </w:t>
      </w:r>
      <w:r w:rsidRPr="00F93585">
        <w:rPr>
          <w:szCs w:val="28"/>
        </w:rPr>
        <w:lastRenderedPageBreak/>
        <w:t>вантажів і товарів з окремих країн або регіонів у</w:t>
      </w:r>
      <w:r>
        <w:rPr>
          <w:szCs w:val="28"/>
        </w:rPr>
        <w:t xml:space="preserve"> </w:t>
      </w:r>
      <w:r w:rsidRPr="00F93585">
        <w:rPr>
          <w:szCs w:val="28"/>
        </w:rPr>
        <w:t>зв'язку</w:t>
      </w:r>
      <w:r>
        <w:rPr>
          <w:szCs w:val="28"/>
        </w:rPr>
        <w:t xml:space="preserve"> </w:t>
      </w:r>
      <w:r w:rsidRPr="00F93585">
        <w:rPr>
          <w:szCs w:val="28"/>
        </w:rPr>
        <w:t>з</w:t>
      </w:r>
      <w:r>
        <w:rPr>
          <w:szCs w:val="28"/>
        </w:rPr>
        <w:t xml:space="preserve"> </w:t>
      </w:r>
      <w:r w:rsidRPr="00F93585">
        <w:rPr>
          <w:szCs w:val="28"/>
        </w:rPr>
        <w:t>неблагополучною</w:t>
      </w:r>
      <w:r>
        <w:rPr>
          <w:szCs w:val="28"/>
        </w:rPr>
        <w:t xml:space="preserve"> </w:t>
      </w:r>
      <w:r w:rsidRPr="00F93585">
        <w:rPr>
          <w:szCs w:val="28"/>
        </w:rPr>
        <w:t>епідемічною</w:t>
      </w:r>
      <w:r>
        <w:rPr>
          <w:szCs w:val="28"/>
        </w:rPr>
        <w:t xml:space="preserve"> </w:t>
      </w:r>
      <w:r w:rsidRPr="00F93585">
        <w:rPr>
          <w:szCs w:val="28"/>
        </w:rPr>
        <w:t>ситуацією</w:t>
      </w:r>
      <w:r>
        <w:rPr>
          <w:szCs w:val="28"/>
        </w:rPr>
        <w:t xml:space="preserve"> </w:t>
      </w:r>
      <w:r w:rsidRPr="00F93585">
        <w:rPr>
          <w:szCs w:val="28"/>
        </w:rPr>
        <w:t>на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їх територіях;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5" w:name="o69"/>
      <w:bookmarkEnd w:id="55"/>
      <w:r w:rsidRPr="00F93585">
        <w:rPr>
          <w:szCs w:val="28"/>
        </w:rPr>
        <w:t>проведення обстеження,</w:t>
      </w:r>
      <w:r>
        <w:rPr>
          <w:szCs w:val="28"/>
        </w:rPr>
        <w:t xml:space="preserve"> </w:t>
      </w:r>
      <w:r w:rsidRPr="00F93585">
        <w:rPr>
          <w:szCs w:val="28"/>
        </w:rPr>
        <w:t>розслідування,</w:t>
      </w:r>
      <w:r>
        <w:rPr>
          <w:szCs w:val="28"/>
        </w:rPr>
        <w:t xml:space="preserve"> </w:t>
      </w:r>
      <w:r w:rsidRPr="00F93585">
        <w:rPr>
          <w:szCs w:val="28"/>
        </w:rPr>
        <w:t>лабораторного</w:t>
      </w:r>
      <w:r>
        <w:rPr>
          <w:szCs w:val="28"/>
        </w:rPr>
        <w:t xml:space="preserve"> </w:t>
      </w:r>
      <w:r w:rsidRPr="00F93585">
        <w:rPr>
          <w:szCs w:val="28"/>
        </w:rPr>
        <w:t>та інструментального дослідження і випробування,</w:t>
      </w:r>
      <w:r>
        <w:rPr>
          <w:szCs w:val="28"/>
        </w:rPr>
        <w:t xml:space="preserve"> </w:t>
      </w:r>
      <w:r w:rsidRPr="00F93585">
        <w:rPr>
          <w:szCs w:val="28"/>
        </w:rPr>
        <w:t>а також санітарної, гігієнічної,</w:t>
      </w:r>
      <w:r>
        <w:rPr>
          <w:szCs w:val="28"/>
        </w:rPr>
        <w:t xml:space="preserve"> </w:t>
      </w:r>
      <w:r w:rsidRPr="00F93585">
        <w:rPr>
          <w:szCs w:val="28"/>
        </w:rPr>
        <w:t>токсикологічної,</w:t>
      </w:r>
      <w:r>
        <w:rPr>
          <w:szCs w:val="28"/>
        </w:rPr>
        <w:t xml:space="preserve"> </w:t>
      </w:r>
      <w:r w:rsidRPr="00F93585">
        <w:rPr>
          <w:szCs w:val="28"/>
        </w:rPr>
        <w:t>епідеміологічної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>інших</w:t>
      </w:r>
      <w:r>
        <w:rPr>
          <w:szCs w:val="28"/>
        </w:rPr>
        <w:t xml:space="preserve"> </w:t>
      </w:r>
      <w:r w:rsidRPr="00F93585">
        <w:rPr>
          <w:szCs w:val="28"/>
        </w:rPr>
        <w:t>видів оцінки середовища життєдіяльності людини,</w:t>
      </w:r>
      <w:r>
        <w:rPr>
          <w:szCs w:val="28"/>
        </w:rPr>
        <w:t xml:space="preserve"> </w:t>
      </w:r>
      <w:r w:rsidRPr="00F93585">
        <w:rPr>
          <w:szCs w:val="28"/>
        </w:rPr>
        <w:t>об'єктів</w:t>
      </w:r>
      <w:r>
        <w:rPr>
          <w:szCs w:val="28"/>
        </w:rPr>
        <w:t xml:space="preserve"> </w:t>
      </w:r>
      <w:r w:rsidRPr="00F93585">
        <w:rPr>
          <w:szCs w:val="28"/>
        </w:rPr>
        <w:t>господарської та інших видів діяльності,</w:t>
      </w:r>
      <w:r>
        <w:rPr>
          <w:szCs w:val="28"/>
        </w:rPr>
        <w:t xml:space="preserve"> </w:t>
      </w:r>
      <w:r w:rsidRPr="00F93585">
        <w:rPr>
          <w:szCs w:val="28"/>
        </w:rPr>
        <w:t>продукції,</w:t>
      </w:r>
      <w:r>
        <w:rPr>
          <w:szCs w:val="28"/>
        </w:rPr>
        <w:t xml:space="preserve"> </w:t>
      </w:r>
      <w:r w:rsidRPr="00F93585">
        <w:rPr>
          <w:szCs w:val="28"/>
        </w:rPr>
        <w:t>робіт,</w:t>
      </w:r>
      <w:r>
        <w:rPr>
          <w:szCs w:val="28"/>
        </w:rPr>
        <w:t xml:space="preserve"> </w:t>
      </w:r>
      <w:r w:rsidRPr="00F93585">
        <w:rPr>
          <w:szCs w:val="28"/>
        </w:rPr>
        <w:t>послуг,</w:t>
      </w:r>
      <w:r>
        <w:rPr>
          <w:szCs w:val="28"/>
        </w:rPr>
        <w:t xml:space="preserve"> </w:t>
      </w:r>
      <w:r w:rsidRPr="00F93585">
        <w:rPr>
          <w:szCs w:val="28"/>
        </w:rPr>
        <w:t>проектної документації</w:t>
      </w:r>
      <w:r>
        <w:rPr>
          <w:szCs w:val="28"/>
        </w:rPr>
        <w:t xml:space="preserve"> </w:t>
      </w:r>
      <w:r w:rsidRPr="00F93585">
        <w:rPr>
          <w:szCs w:val="28"/>
        </w:rPr>
        <w:t>і</w:t>
      </w:r>
      <w:r>
        <w:rPr>
          <w:szCs w:val="28"/>
        </w:rPr>
        <w:t xml:space="preserve"> </w:t>
      </w:r>
      <w:r w:rsidRPr="00F93585">
        <w:rPr>
          <w:szCs w:val="28"/>
        </w:rPr>
        <w:t>видача</w:t>
      </w:r>
      <w:r>
        <w:rPr>
          <w:szCs w:val="28"/>
        </w:rPr>
        <w:t xml:space="preserve"> </w:t>
      </w:r>
      <w:r w:rsidRPr="00F93585">
        <w:rPr>
          <w:szCs w:val="28"/>
        </w:rPr>
        <w:t>за</w:t>
      </w:r>
      <w:r>
        <w:rPr>
          <w:szCs w:val="28"/>
        </w:rPr>
        <w:t xml:space="preserve"> </w:t>
      </w:r>
      <w:r w:rsidRPr="00F93585">
        <w:rPr>
          <w:szCs w:val="28"/>
        </w:rPr>
        <w:t>їх</w:t>
      </w:r>
      <w:r>
        <w:rPr>
          <w:szCs w:val="28"/>
        </w:rPr>
        <w:t xml:space="preserve"> </w:t>
      </w:r>
      <w:r w:rsidRPr="00F93585">
        <w:rPr>
          <w:szCs w:val="28"/>
        </w:rPr>
        <w:t>результатами</w:t>
      </w:r>
      <w:r>
        <w:rPr>
          <w:szCs w:val="28"/>
        </w:rPr>
        <w:t xml:space="preserve"> </w:t>
      </w:r>
      <w:r w:rsidRPr="00F93585">
        <w:rPr>
          <w:szCs w:val="28"/>
        </w:rPr>
        <w:t>висновків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щодо відповідності (невідповідності) вимогам санітарних норм;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6" w:name="o70"/>
      <w:bookmarkEnd w:id="56"/>
      <w:r w:rsidRPr="00F93585">
        <w:rPr>
          <w:szCs w:val="28"/>
        </w:rPr>
        <w:t>підготовку та</w:t>
      </w:r>
      <w:r>
        <w:rPr>
          <w:szCs w:val="28"/>
        </w:rPr>
        <w:t xml:space="preserve"> </w:t>
      </w:r>
      <w:r w:rsidRPr="00F93585">
        <w:rPr>
          <w:szCs w:val="28"/>
        </w:rPr>
        <w:t>внесення</w:t>
      </w:r>
      <w:r>
        <w:rPr>
          <w:szCs w:val="28"/>
        </w:rPr>
        <w:t xml:space="preserve"> </w:t>
      </w:r>
      <w:r w:rsidRPr="00F93585">
        <w:rPr>
          <w:szCs w:val="28"/>
        </w:rPr>
        <w:t>в</w:t>
      </w:r>
      <w:r>
        <w:rPr>
          <w:szCs w:val="28"/>
        </w:rPr>
        <w:t xml:space="preserve"> </w:t>
      </w:r>
      <w:r w:rsidRPr="00F93585">
        <w:rPr>
          <w:szCs w:val="28"/>
        </w:rPr>
        <w:t>установленому</w:t>
      </w:r>
      <w:r>
        <w:rPr>
          <w:szCs w:val="28"/>
        </w:rPr>
        <w:t xml:space="preserve"> </w:t>
      </w:r>
      <w:r w:rsidRPr="00F93585">
        <w:rPr>
          <w:szCs w:val="28"/>
        </w:rPr>
        <w:t>порядку</w:t>
      </w:r>
      <w:r>
        <w:rPr>
          <w:szCs w:val="28"/>
        </w:rPr>
        <w:t xml:space="preserve"> </w:t>
      </w:r>
      <w:r w:rsidRPr="00F93585">
        <w:rPr>
          <w:szCs w:val="28"/>
        </w:rPr>
        <w:t>органам виконавчої влади та органам</w:t>
      </w:r>
      <w:r>
        <w:rPr>
          <w:szCs w:val="28"/>
        </w:rPr>
        <w:t xml:space="preserve"> </w:t>
      </w:r>
      <w:r w:rsidRPr="00F93585">
        <w:rPr>
          <w:szCs w:val="28"/>
        </w:rPr>
        <w:t>місцевого</w:t>
      </w:r>
      <w:r>
        <w:rPr>
          <w:szCs w:val="28"/>
        </w:rPr>
        <w:t xml:space="preserve"> </w:t>
      </w:r>
      <w:r w:rsidRPr="00F93585">
        <w:rPr>
          <w:szCs w:val="28"/>
        </w:rPr>
        <w:t>самоврядування</w:t>
      </w:r>
      <w:r>
        <w:rPr>
          <w:szCs w:val="28"/>
        </w:rPr>
        <w:t xml:space="preserve"> </w:t>
      </w:r>
      <w:r w:rsidRPr="00F93585">
        <w:rPr>
          <w:szCs w:val="28"/>
        </w:rPr>
        <w:t>пропозицій щодо</w:t>
      </w:r>
      <w:r>
        <w:rPr>
          <w:szCs w:val="28"/>
        </w:rPr>
        <w:t xml:space="preserve"> </w:t>
      </w:r>
      <w:r w:rsidRPr="00F93585">
        <w:rPr>
          <w:szCs w:val="28"/>
        </w:rPr>
        <w:t>проведення</w:t>
      </w:r>
      <w:r>
        <w:rPr>
          <w:szCs w:val="28"/>
        </w:rPr>
        <w:t xml:space="preserve"> </w:t>
      </w:r>
      <w:r w:rsidRPr="00F93585">
        <w:rPr>
          <w:szCs w:val="28"/>
        </w:rPr>
        <w:t>санітарних</w:t>
      </w:r>
      <w:r>
        <w:rPr>
          <w:szCs w:val="28"/>
        </w:rPr>
        <w:t xml:space="preserve"> </w:t>
      </w:r>
      <w:r w:rsidRPr="00F93585">
        <w:rPr>
          <w:szCs w:val="28"/>
        </w:rPr>
        <w:t>та протиепідемічних (профілактичних) заходів</w:t>
      </w:r>
      <w:r>
        <w:rPr>
          <w:szCs w:val="28"/>
        </w:rPr>
        <w:t xml:space="preserve"> </w:t>
      </w:r>
      <w:r w:rsidRPr="00F93585">
        <w:rPr>
          <w:szCs w:val="28"/>
        </w:rPr>
        <w:t>з</w:t>
      </w:r>
      <w:r>
        <w:rPr>
          <w:szCs w:val="28"/>
        </w:rPr>
        <w:t xml:space="preserve"> </w:t>
      </w:r>
      <w:r w:rsidRPr="00F93585">
        <w:rPr>
          <w:szCs w:val="28"/>
        </w:rPr>
        <w:t>метою</w:t>
      </w:r>
      <w:r>
        <w:rPr>
          <w:szCs w:val="28"/>
        </w:rPr>
        <w:t xml:space="preserve"> </w:t>
      </w:r>
      <w:r w:rsidRPr="00F93585">
        <w:rPr>
          <w:szCs w:val="28"/>
        </w:rPr>
        <w:t>забезпечення</w:t>
      </w:r>
      <w:r>
        <w:rPr>
          <w:szCs w:val="28"/>
        </w:rPr>
        <w:t xml:space="preserve"> </w:t>
      </w:r>
      <w:r w:rsidRPr="00F93585">
        <w:rPr>
          <w:szCs w:val="28"/>
        </w:rPr>
        <w:t>санітарного</w:t>
      </w:r>
      <w:r>
        <w:rPr>
          <w:szCs w:val="28"/>
        </w:rPr>
        <w:t xml:space="preserve"> </w:t>
      </w:r>
      <w:r w:rsidRPr="00F93585">
        <w:rPr>
          <w:szCs w:val="28"/>
        </w:rPr>
        <w:t>та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епідемічного благополуччя населення, необхідності встановлення карантину; </w:t>
      </w:r>
    </w:p>
    <w:p w:rsidR="009A2644" w:rsidRDefault="009A2644" w:rsidP="009A2644">
      <w:pPr>
        <w:pStyle w:val="af7"/>
        <w:numPr>
          <w:ilvl w:val="0"/>
          <w:numId w:val="17"/>
        </w:numPr>
        <w:tabs>
          <w:tab w:val="left" w:pos="993"/>
        </w:tabs>
        <w:ind w:left="0" w:firstLine="709"/>
        <w:rPr>
          <w:szCs w:val="28"/>
        </w:rPr>
      </w:pPr>
      <w:bookmarkStart w:id="57" w:name="o71"/>
      <w:bookmarkEnd w:id="57"/>
      <w:r w:rsidRPr="00F93585">
        <w:rPr>
          <w:szCs w:val="28"/>
        </w:rPr>
        <w:t>забезпечення охорони</w:t>
      </w:r>
      <w:r>
        <w:rPr>
          <w:szCs w:val="28"/>
        </w:rPr>
        <w:t xml:space="preserve"> </w:t>
      </w:r>
      <w:r w:rsidRPr="00F93585">
        <w:rPr>
          <w:szCs w:val="28"/>
        </w:rPr>
        <w:t>території</w:t>
      </w:r>
      <w:r>
        <w:rPr>
          <w:szCs w:val="28"/>
        </w:rPr>
        <w:t xml:space="preserve"> </w:t>
      </w:r>
      <w:r w:rsidRPr="00F93585">
        <w:rPr>
          <w:szCs w:val="28"/>
        </w:rPr>
        <w:t>України</w:t>
      </w:r>
      <w:r>
        <w:rPr>
          <w:szCs w:val="28"/>
        </w:rPr>
        <w:t xml:space="preserve"> </w:t>
      </w:r>
      <w:r w:rsidRPr="00F93585">
        <w:rPr>
          <w:szCs w:val="28"/>
        </w:rPr>
        <w:t>від</w:t>
      </w:r>
      <w:r>
        <w:rPr>
          <w:szCs w:val="28"/>
        </w:rPr>
        <w:t xml:space="preserve"> </w:t>
      </w:r>
      <w:r w:rsidRPr="00F93585">
        <w:rPr>
          <w:szCs w:val="28"/>
        </w:rPr>
        <w:t>занесення</w:t>
      </w:r>
      <w:r>
        <w:rPr>
          <w:szCs w:val="28"/>
        </w:rPr>
        <w:t xml:space="preserve"> </w:t>
      </w:r>
      <w:r w:rsidRPr="00F93585">
        <w:rPr>
          <w:szCs w:val="28"/>
        </w:rPr>
        <w:t>і поширення особливо</w:t>
      </w:r>
      <w:r>
        <w:rPr>
          <w:szCs w:val="28"/>
        </w:rPr>
        <w:t xml:space="preserve"> </w:t>
      </w:r>
      <w:r w:rsidRPr="00F93585">
        <w:rPr>
          <w:szCs w:val="28"/>
        </w:rPr>
        <w:t>небезпечних</w:t>
      </w:r>
      <w:r>
        <w:rPr>
          <w:szCs w:val="28"/>
        </w:rPr>
        <w:t xml:space="preserve"> </w:t>
      </w:r>
      <w:r w:rsidRPr="00F93585">
        <w:rPr>
          <w:szCs w:val="28"/>
        </w:rPr>
        <w:t>(у</w:t>
      </w:r>
      <w:r>
        <w:rPr>
          <w:szCs w:val="28"/>
        </w:rPr>
        <w:t xml:space="preserve"> </w:t>
      </w:r>
      <w:r w:rsidRPr="00F93585">
        <w:rPr>
          <w:szCs w:val="28"/>
        </w:rPr>
        <w:t>тому</w:t>
      </w:r>
      <w:r>
        <w:rPr>
          <w:szCs w:val="28"/>
        </w:rPr>
        <w:t xml:space="preserve"> </w:t>
      </w:r>
      <w:r w:rsidRPr="00F93585">
        <w:rPr>
          <w:szCs w:val="28"/>
        </w:rPr>
        <w:t>числі</w:t>
      </w:r>
      <w:r>
        <w:rPr>
          <w:szCs w:val="28"/>
        </w:rPr>
        <w:t xml:space="preserve"> </w:t>
      </w:r>
      <w:r w:rsidRPr="00F93585">
        <w:rPr>
          <w:szCs w:val="28"/>
        </w:rPr>
        <w:t>карантинних)</w:t>
      </w:r>
      <w:r>
        <w:rPr>
          <w:szCs w:val="28"/>
        </w:rPr>
        <w:t xml:space="preserve"> </w:t>
      </w:r>
      <w:r w:rsidRPr="00F93585">
        <w:rPr>
          <w:szCs w:val="28"/>
        </w:rPr>
        <w:t>та небезпечних</w:t>
      </w:r>
      <w:r>
        <w:rPr>
          <w:szCs w:val="28"/>
        </w:rPr>
        <w:t xml:space="preserve"> </w:t>
      </w:r>
      <w:r w:rsidRPr="00F93585">
        <w:rPr>
          <w:szCs w:val="28"/>
        </w:rPr>
        <w:t>інфекційних</w:t>
      </w:r>
      <w:r>
        <w:rPr>
          <w:szCs w:val="28"/>
        </w:rPr>
        <w:t xml:space="preserve"> </w:t>
      </w:r>
      <w:r w:rsidRPr="00F93585">
        <w:rPr>
          <w:szCs w:val="28"/>
        </w:rPr>
        <w:t>хвороб,</w:t>
      </w:r>
      <w:r>
        <w:rPr>
          <w:szCs w:val="28"/>
        </w:rPr>
        <w:t xml:space="preserve"> </w:t>
      </w:r>
      <w:r w:rsidRPr="00F93585">
        <w:rPr>
          <w:szCs w:val="28"/>
        </w:rPr>
        <w:t>здійснення санітарно-епідеміологічного контролю і нагляду в пунктах</w:t>
      </w:r>
      <w:r>
        <w:rPr>
          <w:szCs w:val="28"/>
        </w:rPr>
        <w:t xml:space="preserve"> </w:t>
      </w:r>
      <w:r w:rsidRPr="00F93585">
        <w:rPr>
          <w:szCs w:val="28"/>
        </w:rPr>
        <w:t xml:space="preserve">пропуску через державний кордон. </w:t>
      </w:r>
    </w:p>
    <w:p w:rsidR="009A2644" w:rsidRDefault="009A2644" w:rsidP="009A2644">
      <w:pPr>
        <w:ind w:firstLine="709"/>
        <w:rPr>
          <w:szCs w:val="28"/>
        </w:rPr>
      </w:pPr>
      <w:bookmarkStart w:id="58" w:name="o72"/>
      <w:bookmarkEnd w:id="58"/>
      <w:r>
        <w:rPr>
          <w:szCs w:val="28"/>
        </w:rPr>
        <w:t xml:space="preserve"> </w:t>
      </w:r>
      <w:r w:rsidRPr="00D551EF">
        <w:rPr>
          <w:szCs w:val="28"/>
        </w:rPr>
        <w:t>Поточний</w:t>
      </w:r>
      <w:r>
        <w:rPr>
          <w:szCs w:val="28"/>
        </w:rPr>
        <w:t xml:space="preserve"> </w:t>
      </w:r>
      <w:r w:rsidRPr="00D551EF">
        <w:rPr>
          <w:szCs w:val="28"/>
        </w:rPr>
        <w:t>державний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санітарно-епідеміологічний</w:t>
      </w:r>
      <w:r>
        <w:rPr>
          <w:szCs w:val="28"/>
        </w:rPr>
        <w:t xml:space="preserve"> </w:t>
      </w:r>
      <w:r w:rsidRPr="00D551EF">
        <w:rPr>
          <w:szCs w:val="28"/>
        </w:rPr>
        <w:t>нагляд як діяльність головних державних санітарних лікарів,</w:t>
      </w:r>
      <w:r>
        <w:rPr>
          <w:szCs w:val="28"/>
        </w:rPr>
        <w:t xml:space="preserve"> </w:t>
      </w:r>
      <w:r w:rsidRPr="00D551EF">
        <w:rPr>
          <w:szCs w:val="28"/>
        </w:rPr>
        <w:t>їх заступників, інших</w:t>
      </w:r>
      <w:r>
        <w:rPr>
          <w:szCs w:val="28"/>
        </w:rPr>
        <w:t xml:space="preserve"> </w:t>
      </w:r>
      <w:r w:rsidRPr="00D551EF">
        <w:rPr>
          <w:szCs w:val="28"/>
        </w:rPr>
        <w:t>посадових</w:t>
      </w:r>
      <w:r>
        <w:rPr>
          <w:szCs w:val="28"/>
        </w:rPr>
        <w:t xml:space="preserve"> </w:t>
      </w:r>
      <w:r w:rsidRPr="00D551EF">
        <w:rPr>
          <w:szCs w:val="28"/>
        </w:rPr>
        <w:t>осіб</w:t>
      </w:r>
      <w:r>
        <w:rPr>
          <w:szCs w:val="28"/>
        </w:rPr>
        <w:t xml:space="preserve"> </w:t>
      </w:r>
      <w:r w:rsidRPr="00D551EF">
        <w:rPr>
          <w:szCs w:val="28"/>
        </w:rPr>
        <w:t>установ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закладів</w:t>
      </w:r>
      <w:r>
        <w:rPr>
          <w:szCs w:val="28"/>
        </w:rPr>
        <w:t xml:space="preserve"> </w:t>
      </w:r>
      <w:r w:rsidRPr="00D551EF">
        <w:rPr>
          <w:szCs w:val="28"/>
        </w:rPr>
        <w:t>державної санітарно-епідеміологічної</w:t>
      </w:r>
      <w:r>
        <w:rPr>
          <w:szCs w:val="28"/>
        </w:rPr>
        <w:t xml:space="preserve"> </w:t>
      </w:r>
      <w:r w:rsidRPr="00D551EF">
        <w:rPr>
          <w:szCs w:val="28"/>
        </w:rPr>
        <w:t>служби</w:t>
      </w:r>
      <w:r>
        <w:rPr>
          <w:szCs w:val="28"/>
        </w:rPr>
        <w:t xml:space="preserve"> </w:t>
      </w:r>
      <w:r w:rsidRPr="00D551EF">
        <w:rPr>
          <w:szCs w:val="28"/>
        </w:rPr>
        <w:t>з</w:t>
      </w:r>
      <w:r>
        <w:rPr>
          <w:szCs w:val="28"/>
        </w:rPr>
        <w:t xml:space="preserve"> </w:t>
      </w:r>
      <w:r w:rsidRPr="00D551EF">
        <w:rPr>
          <w:szCs w:val="28"/>
        </w:rPr>
        <w:t>контролю</w:t>
      </w:r>
      <w:r>
        <w:rPr>
          <w:szCs w:val="28"/>
        </w:rPr>
        <w:t xml:space="preserve"> </w:t>
      </w:r>
      <w:r w:rsidRPr="00D551EF">
        <w:rPr>
          <w:szCs w:val="28"/>
        </w:rPr>
        <w:t>за</w:t>
      </w:r>
      <w:r>
        <w:rPr>
          <w:szCs w:val="28"/>
        </w:rPr>
        <w:t xml:space="preserve"> </w:t>
      </w:r>
      <w:r w:rsidRPr="00D551EF">
        <w:rPr>
          <w:szCs w:val="28"/>
        </w:rPr>
        <w:t>дотриманням юридичними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фізичними</w:t>
      </w:r>
      <w:r>
        <w:rPr>
          <w:szCs w:val="28"/>
        </w:rPr>
        <w:t xml:space="preserve"> </w:t>
      </w:r>
      <w:r w:rsidRPr="00D551EF">
        <w:rPr>
          <w:szCs w:val="28"/>
        </w:rPr>
        <w:t>особами</w:t>
      </w:r>
      <w:r>
        <w:rPr>
          <w:szCs w:val="28"/>
        </w:rPr>
        <w:t xml:space="preserve"> </w:t>
      </w:r>
      <w:r w:rsidRPr="00D551EF">
        <w:rPr>
          <w:szCs w:val="28"/>
        </w:rPr>
        <w:t>санітарного</w:t>
      </w:r>
      <w:r>
        <w:rPr>
          <w:szCs w:val="28"/>
        </w:rPr>
        <w:t xml:space="preserve"> </w:t>
      </w:r>
      <w:r w:rsidRPr="00D551EF">
        <w:rPr>
          <w:szCs w:val="28"/>
        </w:rPr>
        <w:t>законодавства, санітарних та протиепідемічних (профілактичних) заходів, приписів, постанов</w:t>
      </w:r>
      <w:r>
        <w:rPr>
          <w:szCs w:val="28"/>
        </w:rPr>
        <w:t xml:space="preserve"> </w:t>
      </w:r>
      <w:r w:rsidRPr="00D551EF">
        <w:rPr>
          <w:szCs w:val="28"/>
        </w:rPr>
        <w:t>та висновків здійснюється шляхом обстеження та перевірки об'єктів нагляду щодо дотримання і реалізації</w:t>
      </w:r>
      <w:r>
        <w:rPr>
          <w:szCs w:val="28"/>
        </w:rPr>
        <w:t xml:space="preserve"> </w:t>
      </w:r>
      <w:r w:rsidRPr="00D551EF">
        <w:rPr>
          <w:szCs w:val="28"/>
        </w:rPr>
        <w:t>вимог</w:t>
      </w:r>
      <w:r>
        <w:rPr>
          <w:szCs w:val="28"/>
        </w:rPr>
        <w:t xml:space="preserve"> </w:t>
      </w:r>
      <w:r w:rsidRPr="00D551EF">
        <w:rPr>
          <w:szCs w:val="28"/>
        </w:rPr>
        <w:t>безпеки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для здоров'я і життя людини. </w:t>
      </w:r>
    </w:p>
    <w:p w:rsidR="009A2644" w:rsidRDefault="009A2644" w:rsidP="009A2644">
      <w:pPr>
        <w:ind w:firstLine="709"/>
        <w:rPr>
          <w:szCs w:val="28"/>
        </w:rPr>
      </w:pPr>
      <w:bookmarkStart w:id="59" w:name="o73"/>
      <w:bookmarkEnd w:id="59"/>
      <w:r>
        <w:rPr>
          <w:szCs w:val="28"/>
        </w:rPr>
        <w:t xml:space="preserve"> </w:t>
      </w:r>
      <w:r w:rsidRPr="00D551EF">
        <w:rPr>
          <w:szCs w:val="28"/>
        </w:rPr>
        <w:t>Обстеження та</w:t>
      </w:r>
      <w:r>
        <w:rPr>
          <w:szCs w:val="28"/>
        </w:rPr>
        <w:t xml:space="preserve"> </w:t>
      </w:r>
      <w:r w:rsidRPr="00D551EF">
        <w:rPr>
          <w:szCs w:val="28"/>
        </w:rPr>
        <w:t>перевірка</w:t>
      </w:r>
      <w:r>
        <w:rPr>
          <w:szCs w:val="28"/>
        </w:rPr>
        <w:t xml:space="preserve"> </w:t>
      </w:r>
      <w:r w:rsidRPr="00D551EF">
        <w:rPr>
          <w:szCs w:val="28"/>
        </w:rPr>
        <w:t>об'єктів</w:t>
      </w:r>
      <w:r>
        <w:rPr>
          <w:szCs w:val="28"/>
        </w:rPr>
        <w:t xml:space="preserve"> </w:t>
      </w:r>
      <w:r w:rsidRPr="00D551EF">
        <w:rPr>
          <w:szCs w:val="28"/>
        </w:rPr>
        <w:t>нагляду</w:t>
      </w:r>
      <w:r>
        <w:rPr>
          <w:szCs w:val="28"/>
        </w:rPr>
        <w:t xml:space="preserve"> </w:t>
      </w:r>
      <w:r w:rsidRPr="00D551EF">
        <w:rPr>
          <w:szCs w:val="28"/>
        </w:rPr>
        <w:t>проводиться вибірково за планами,</w:t>
      </w:r>
      <w:r>
        <w:rPr>
          <w:szCs w:val="28"/>
        </w:rPr>
        <w:t xml:space="preserve"> </w:t>
      </w:r>
      <w:r w:rsidRPr="00D551EF">
        <w:rPr>
          <w:szCs w:val="28"/>
        </w:rPr>
        <w:t>що</w:t>
      </w:r>
      <w:r>
        <w:rPr>
          <w:szCs w:val="28"/>
        </w:rPr>
        <w:t xml:space="preserve"> </w:t>
      </w:r>
      <w:r w:rsidRPr="00D551EF">
        <w:rPr>
          <w:szCs w:val="28"/>
        </w:rPr>
        <w:t>розробляються</w:t>
      </w:r>
      <w:r>
        <w:rPr>
          <w:szCs w:val="28"/>
        </w:rPr>
        <w:t xml:space="preserve"> </w:t>
      </w:r>
      <w:r w:rsidRPr="00D551EF">
        <w:rPr>
          <w:szCs w:val="28"/>
        </w:rPr>
        <w:t>органами,</w:t>
      </w:r>
      <w:r>
        <w:rPr>
          <w:szCs w:val="28"/>
        </w:rPr>
        <w:t xml:space="preserve"> </w:t>
      </w:r>
      <w:r w:rsidRPr="00D551EF">
        <w:rPr>
          <w:szCs w:val="28"/>
        </w:rPr>
        <w:t>установами</w:t>
      </w:r>
      <w:r>
        <w:rPr>
          <w:szCs w:val="28"/>
        </w:rPr>
        <w:t xml:space="preserve"> </w:t>
      </w:r>
      <w:r w:rsidRPr="00D551EF">
        <w:rPr>
          <w:szCs w:val="28"/>
        </w:rPr>
        <w:t>і закладами</w:t>
      </w:r>
      <w:r>
        <w:rPr>
          <w:szCs w:val="28"/>
        </w:rPr>
        <w:t xml:space="preserve"> </w:t>
      </w:r>
      <w:r w:rsidRPr="00D551EF">
        <w:rPr>
          <w:szCs w:val="28"/>
        </w:rPr>
        <w:t>державної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санітарно-епідеміологічної</w:t>
      </w:r>
      <w:r>
        <w:rPr>
          <w:szCs w:val="28"/>
        </w:rPr>
        <w:t xml:space="preserve"> </w:t>
      </w:r>
      <w:r w:rsidRPr="00D551EF">
        <w:rPr>
          <w:szCs w:val="28"/>
        </w:rPr>
        <w:t>служби, позапланово - залежно від санітарної та</w:t>
      </w:r>
      <w:r>
        <w:rPr>
          <w:szCs w:val="28"/>
        </w:rPr>
        <w:t xml:space="preserve"> </w:t>
      </w:r>
      <w:r w:rsidRPr="00D551EF">
        <w:rPr>
          <w:szCs w:val="28"/>
        </w:rPr>
        <w:t>епідемічної</w:t>
      </w:r>
      <w:r>
        <w:rPr>
          <w:szCs w:val="28"/>
        </w:rPr>
        <w:t xml:space="preserve"> </w:t>
      </w:r>
      <w:r w:rsidRPr="00D551EF">
        <w:rPr>
          <w:szCs w:val="28"/>
        </w:rPr>
        <w:t>ситуації,</w:t>
      </w:r>
      <w:r>
        <w:rPr>
          <w:szCs w:val="28"/>
        </w:rPr>
        <w:t xml:space="preserve"> </w:t>
      </w:r>
      <w:r w:rsidRPr="00D551EF">
        <w:rPr>
          <w:szCs w:val="28"/>
        </w:rPr>
        <w:t>а також</w:t>
      </w:r>
      <w:r>
        <w:rPr>
          <w:szCs w:val="28"/>
        </w:rPr>
        <w:t xml:space="preserve"> </w:t>
      </w:r>
      <w:r w:rsidRPr="00D551EF">
        <w:rPr>
          <w:szCs w:val="28"/>
        </w:rPr>
        <w:t>за повідомленнями підприємств,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установ і організацій та за заявами громадян. </w:t>
      </w:r>
    </w:p>
    <w:p w:rsidR="009A2644" w:rsidRDefault="009A2644" w:rsidP="009A2644">
      <w:pPr>
        <w:ind w:firstLine="709"/>
        <w:rPr>
          <w:szCs w:val="28"/>
        </w:rPr>
      </w:pPr>
      <w:bookmarkStart w:id="60" w:name="o74"/>
      <w:bookmarkEnd w:id="60"/>
      <w:r>
        <w:rPr>
          <w:szCs w:val="28"/>
        </w:rPr>
        <w:lastRenderedPageBreak/>
        <w:t xml:space="preserve"> </w:t>
      </w:r>
      <w:r w:rsidRPr="00D551EF">
        <w:rPr>
          <w:szCs w:val="28"/>
        </w:rPr>
        <w:t>Плани обстеження та перевірки об'єктів нагляду затверджуються головним</w:t>
      </w:r>
      <w:r>
        <w:rPr>
          <w:szCs w:val="28"/>
        </w:rPr>
        <w:t xml:space="preserve"> </w:t>
      </w:r>
      <w:r w:rsidRPr="00D551EF">
        <w:rPr>
          <w:szCs w:val="28"/>
        </w:rPr>
        <w:t>державним санітарним лікарем.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Позапланові обстеження та перевірка проводяться за рішенням головного державного санітарного лікаря. </w:t>
      </w:r>
      <w:bookmarkStart w:id="61" w:name="o75"/>
      <w:bookmarkEnd w:id="61"/>
      <w:r>
        <w:rPr>
          <w:szCs w:val="28"/>
        </w:rPr>
        <w:t xml:space="preserve"> </w:t>
      </w:r>
      <w:r w:rsidRPr="00D551EF">
        <w:rPr>
          <w:szCs w:val="28"/>
        </w:rPr>
        <w:t>Періодичність обстеження</w:t>
      </w:r>
      <w:r>
        <w:rPr>
          <w:szCs w:val="28"/>
        </w:rPr>
        <w:t xml:space="preserve"> </w:t>
      </w:r>
      <w:r w:rsidRPr="00D551EF">
        <w:rPr>
          <w:szCs w:val="28"/>
        </w:rPr>
        <w:t>та</w:t>
      </w:r>
      <w:r>
        <w:rPr>
          <w:szCs w:val="28"/>
        </w:rPr>
        <w:t xml:space="preserve"> </w:t>
      </w:r>
      <w:r w:rsidRPr="00D551EF">
        <w:rPr>
          <w:szCs w:val="28"/>
        </w:rPr>
        <w:t>перевірки</w:t>
      </w:r>
      <w:r>
        <w:rPr>
          <w:szCs w:val="28"/>
        </w:rPr>
        <w:t xml:space="preserve"> </w:t>
      </w:r>
      <w:r w:rsidRPr="00D551EF">
        <w:rPr>
          <w:szCs w:val="28"/>
        </w:rPr>
        <w:t>об'єктів</w:t>
      </w:r>
      <w:r>
        <w:rPr>
          <w:szCs w:val="28"/>
        </w:rPr>
        <w:t xml:space="preserve"> </w:t>
      </w:r>
      <w:r w:rsidRPr="00D551EF">
        <w:rPr>
          <w:szCs w:val="28"/>
        </w:rPr>
        <w:t>нагляду встановлюється головним державним санітарним лікарем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підставі результатів</w:t>
      </w:r>
      <w:r>
        <w:rPr>
          <w:szCs w:val="28"/>
        </w:rPr>
        <w:t xml:space="preserve"> </w:t>
      </w:r>
      <w:r w:rsidRPr="00D551EF">
        <w:rPr>
          <w:szCs w:val="28"/>
        </w:rPr>
        <w:t>державної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санітарно-епідеміологічної</w:t>
      </w:r>
      <w:r>
        <w:rPr>
          <w:szCs w:val="28"/>
        </w:rPr>
        <w:t xml:space="preserve"> </w:t>
      </w:r>
      <w:r w:rsidRPr="00D551EF">
        <w:rPr>
          <w:szCs w:val="28"/>
        </w:rPr>
        <w:t>експертизи,</w:t>
      </w:r>
      <w:r>
        <w:rPr>
          <w:szCs w:val="28"/>
        </w:rPr>
        <w:t xml:space="preserve"> </w:t>
      </w:r>
      <w:r w:rsidRPr="00D551EF">
        <w:rPr>
          <w:szCs w:val="28"/>
        </w:rPr>
        <w:t>з урахуванням ступеня їх впливу на стан здоров'я і життя</w:t>
      </w:r>
      <w:r>
        <w:rPr>
          <w:szCs w:val="28"/>
        </w:rPr>
        <w:t xml:space="preserve"> </w:t>
      </w:r>
      <w:r w:rsidRPr="00D551EF">
        <w:rPr>
          <w:szCs w:val="28"/>
        </w:rPr>
        <w:t>людини</w:t>
      </w:r>
      <w:r>
        <w:rPr>
          <w:szCs w:val="28"/>
        </w:rPr>
        <w:t xml:space="preserve"> </w:t>
      </w:r>
      <w:r w:rsidRPr="00D551EF">
        <w:rPr>
          <w:szCs w:val="28"/>
        </w:rPr>
        <w:t>та за</w:t>
      </w:r>
      <w:r>
        <w:rPr>
          <w:szCs w:val="28"/>
        </w:rPr>
        <w:t xml:space="preserve"> </w:t>
      </w:r>
      <w:r w:rsidRPr="00D551EF">
        <w:rPr>
          <w:szCs w:val="28"/>
        </w:rPr>
        <w:t>погодженням</w:t>
      </w:r>
      <w:r>
        <w:rPr>
          <w:szCs w:val="28"/>
        </w:rPr>
        <w:t xml:space="preserve"> </w:t>
      </w:r>
      <w:r w:rsidRPr="00D551EF">
        <w:rPr>
          <w:szCs w:val="28"/>
        </w:rPr>
        <w:t>з</w:t>
      </w:r>
      <w:r>
        <w:rPr>
          <w:szCs w:val="28"/>
        </w:rPr>
        <w:t xml:space="preserve"> </w:t>
      </w:r>
      <w:r w:rsidRPr="00D551EF">
        <w:rPr>
          <w:szCs w:val="28"/>
        </w:rPr>
        <w:t>вищестоящим</w:t>
      </w:r>
      <w:r>
        <w:rPr>
          <w:szCs w:val="28"/>
        </w:rPr>
        <w:t xml:space="preserve"> </w:t>
      </w:r>
      <w:r w:rsidRPr="00D551EF">
        <w:rPr>
          <w:szCs w:val="28"/>
        </w:rPr>
        <w:t>головним</w:t>
      </w:r>
      <w:r>
        <w:rPr>
          <w:szCs w:val="28"/>
        </w:rPr>
        <w:t xml:space="preserve"> </w:t>
      </w:r>
      <w:r w:rsidRPr="00D551EF">
        <w:rPr>
          <w:szCs w:val="28"/>
        </w:rPr>
        <w:t>державним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санітарним лікарем. </w:t>
      </w:r>
      <w:bookmarkStart w:id="62" w:name="o76"/>
      <w:bookmarkEnd w:id="62"/>
    </w:p>
    <w:p w:rsidR="009A2644" w:rsidRDefault="009A2644" w:rsidP="009A2644">
      <w:pPr>
        <w:ind w:firstLine="709"/>
        <w:rPr>
          <w:szCs w:val="28"/>
        </w:rPr>
      </w:pPr>
      <w:r>
        <w:rPr>
          <w:szCs w:val="28"/>
        </w:rPr>
        <w:t xml:space="preserve"> </w:t>
      </w:r>
      <w:r w:rsidRPr="00D551EF">
        <w:rPr>
          <w:szCs w:val="28"/>
        </w:rPr>
        <w:t>Обстеження та</w:t>
      </w:r>
      <w:r>
        <w:rPr>
          <w:szCs w:val="28"/>
        </w:rPr>
        <w:t xml:space="preserve"> </w:t>
      </w:r>
      <w:r w:rsidRPr="00D551EF">
        <w:rPr>
          <w:szCs w:val="28"/>
        </w:rPr>
        <w:t>перевірка</w:t>
      </w:r>
      <w:r>
        <w:rPr>
          <w:szCs w:val="28"/>
        </w:rPr>
        <w:t xml:space="preserve"> </w:t>
      </w:r>
      <w:r w:rsidRPr="00D551EF">
        <w:rPr>
          <w:szCs w:val="28"/>
        </w:rPr>
        <w:t>об'єктів</w:t>
      </w:r>
      <w:r>
        <w:rPr>
          <w:szCs w:val="28"/>
        </w:rPr>
        <w:t xml:space="preserve"> </w:t>
      </w:r>
      <w:r w:rsidRPr="00D551EF">
        <w:rPr>
          <w:szCs w:val="28"/>
        </w:rPr>
        <w:t>проводиться</w:t>
      </w:r>
      <w:r>
        <w:rPr>
          <w:szCs w:val="28"/>
        </w:rPr>
        <w:t xml:space="preserve"> </w:t>
      </w:r>
      <w:r w:rsidRPr="00D551EF">
        <w:rPr>
          <w:szCs w:val="28"/>
        </w:rPr>
        <w:t>посадовими особами</w:t>
      </w:r>
      <w:r>
        <w:rPr>
          <w:szCs w:val="28"/>
        </w:rPr>
        <w:t xml:space="preserve"> </w:t>
      </w:r>
      <w:r w:rsidRPr="00D551EF">
        <w:rPr>
          <w:szCs w:val="28"/>
        </w:rPr>
        <w:t>державної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санітарно-епідеміологічної</w:t>
      </w:r>
      <w:r>
        <w:rPr>
          <w:szCs w:val="28"/>
        </w:rPr>
        <w:t xml:space="preserve"> </w:t>
      </w:r>
      <w:r w:rsidRPr="00D551EF">
        <w:rPr>
          <w:szCs w:val="28"/>
        </w:rPr>
        <w:t>служби</w:t>
      </w:r>
      <w:r>
        <w:rPr>
          <w:szCs w:val="28"/>
        </w:rPr>
        <w:t xml:space="preserve"> </w:t>
      </w:r>
      <w:r w:rsidRPr="00D551EF">
        <w:rPr>
          <w:szCs w:val="28"/>
        </w:rPr>
        <w:t>за направленням головного</w:t>
      </w:r>
      <w:r>
        <w:rPr>
          <w:szCs w:val="28"/>
        </w:rPr>
        <w:t xml:space="preserve"> </w:t>
      </w:r>
      <w:r w:rsidRPr="00D551EF">
        <w:rPr>
          <w:szCs w:val="28"/>
        </w:rPr>
        <w:t>державного</w:t>
      </w:r>
      <w:r>
        <w:rPr>
          <w:szCs w:val="28"/>
        </w:rPr>
        <w:t xml:space="preserve"> </w:t>
      </w:r>
      <w:r w:rsidRPr="00D551EF">
        <w:rPr>
          <w:szCs w:val="28"/>
        </w:rPr>
        <w:t>санітарного</w:t>
      </w:r>
      <w:r>
        <w:rPr>
          <w:szCs w:val="28"/>
        </w:rPr>
        <w:t xml:space="preserve"> </w:t>
      </w:r>
      <w:r w:rsidRPr="00D551EF">
        <w:rPr>
          <w:szCs w:val="28"/>
        </w:rPr>
        <w:t>лікаря</w:t>
      </w:r>
      <w:r>
        <w:rPr>
          <w:szCs w:val="28"/>
        </w:rPr>
        <w:t xml:space="preserve"> </w:t>
      </w:r>
      <w:r w:rsidRPr="00D551EF">
        <w:rPr>
          <w:szCs w:val="28"/>
        </w:rPr>
        <w:t>або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його заступників. </w:t>
      </w:r>
      <w:bookmarkStart w:id="63" w:name="o77"/>
      <w:bookmarkEnd w:id="63"/>
      <w:r>
        <w:rPr>
          <w:szCs w:val="28"/>
        </w:rPr>
        <w:t xml:space="preserve"> </w:t>
      </w:r>
      <w:r w:rsidRPr="00D551EF">
        <w:rPr>
          <w:szCs w:val="28"/>
        </w:rPr>
        <w:t>Результати обстеження та перевірки оформлюються актом,</w:t>
      </w:r>
      <w:r>
        <w:rPr>
          <w:szCs w:val="28"/>
        </w:rPr>
        <w:t xml:space="preserve"> </w:t>
      </w:r>
      <w:r w:rsidRPr="00D551EF">
        <w:rPr>
          <w:szCs w:val="28"/>
        </w:rPr>
        <w:t>форма і</w:t>
      </w:r>
      <w:r>
        <w:rPr>
          <w:szCs w:val="28"/>
        </w:rPr>
        <w:t xml:space="preserve"> </w:t>
      </w:r>
      <w:r w:rsidRPr="00D551EF">
        <w:rPr>
          <w:szCs w:val="28"/>
        </w:rPr>
        <w:t>порядок</w:t>
      </w:r>
      <w:r>
        <w:rPr>
          <w:szCs w:val="28"/>
        </w:rPr>
        <w:t xml:space="preserve"> </w:t>
      </w:r>
      <w:r w:rsidRPr="00D551EF">
        <w:rPr>
          <w:szCs w:val="28"/>
        </w:rPr>
        <w:t>складання</w:t>
      </w:r>
      <w:r>
        <w:rPr>
          <w:szCs w:val="28"/>
        </w:rPr>
        <w:t xml:space="preserve"> </w:t>
      </w:r>
      <w:r w:rsidRPr="00D551EF">
        <w:rPr>
          <w:szCs w:val="28"/>
        </w:rPr>
        <w:t>якого</w:t>
      </w:r>
      <w:r>
        <w:rPr>
          <w:szCs w:val="28"/>
        </w:rPr>
        <w:t xml:space="preserve"> </w:t>
      </w:r>
      <w:r w:rsidRPr="00D551EF">
        <w:rPr>
          <w:szCs w:val="28"/>
        </w:rPr>
        <w:t>визначаються</w:t>
      </w:r>
      <w:r>
        <w:rPr>
          <w:szCs w:val="28"/>
        </w:rPr>
        <w:t xml:space="preserve"> </w:t>
      </w:r>
      <w:r w:rsidRPr="00D551EF">
        <w:rPr>
          <w:szCs w:val="28"/>
        </w:rPr>
        <w:t>головним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державним санітарним лікарем України. </w:t>
      </w:r>
    </w:p>
    <w:p w:rsidR="009A2644" w:rsidRPr="00D551EF" w:rsidRDefault="009A2644" w:rsidP="009A2644">
      <w:pPr>
        <w:ind w:firstLine="709"/>
        <w:rPr>
          <w:szCs w:val="28"/>
        </w:rPr>
      </w:pPr>
      <w:bookmarkStart w:id="64" w:name="o78"/>
      <w:bookmarkEnd w:id="64"/>
      <w:r w:rsidRPr="00D551EF">
        <w:rPr>
          <w:szCs w:val="28"/>
        </w:rPr>
        <w:t>Державна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санітарно-епідеміологічна служба провадить свою діяльність</w:t>
      </w:r>
      <w:r>
        <w:rPr>
          <w:szCs w:val="28"/>
        </w:rPr>
        <w:t xml:space="preserve"> </w:t>
      </w:r>
      <w:r w:rsidRPr="00D551EF">
        <w:rPr>
          <w:szCs w:val="28"/>
        </w:rPr>
        <w:t>у</w:t>
      </w:r>
      <w:r>
        <w:rPr>
          <w:szCs w:val="28"/>
        </w:rPr>
        <w:t xml:space="preserve"> </w:t>
      </w:r>
      <w:r w:rsidRPr="00D551EF">
        <w:rPr>
          <w:szCs w:val="28"/>
        </w:rPr>
        <w:t>взаємодії</w:t>
      </w:r>
      <w:r>
        <w:rPr>
          <w:szCs w:val="28"/>
        </w:rPr>
        <w:t xml:space="preserve"> </w:t>
      </w:r>
      <w:r w:rsidRPr="00D551EF">
        <w:rPr>
          <w:szCs w:val="28"/>
        </w:rPr>
        <w:t>з</w:t>
      </w:r>
      <w:r>
        <w:rPr>
          <w:szCs w:val="28"/>
        </w:rPr>
        <w:t xml:space="preserve"> </w:t>
      </w:r>
      <w:r w:rsidRPr="00D551EF">
        <w:rPr>
          <w:szCs w:val="28"/>
        </w:rPr>
        <w:t>іншими</w:t>
      </w:r>
      <w:r>
        <w:rPr>
          <w:szCs w:val="28"/>
        </w:rPr>
        <w:t xml:space="preserve"> </w:t>
      </w:r>
      <w:r w:rsidRPr="00D551EF">
        <w:rPr>
          <w:szCs w:val="28"/>
        </w:rPr>
        <w:t>спеціально</w:t>
      </w:r>
      <w:r>
        <w:rPr>
          <w:szCs w:val="28"/>
        </w:rPr>
        <w:t xml:space="preserve"> </w:t>
      </w:r>
      <w:r w:rsidRPr="00D551EF">
        <w:rPr>
          <w:szCs w:val="28"/>
        </w:rPr>
        <w:t>уповноваженими органами,</w:t>
      </w:r>
      <w:r>
        <w:rPr>
          <w:szCs w:val="28"/>
        </w:rPr>
        <w:t xml:space="preserve"> </w:t>
      </w:r>
      <w:r w:rsidRPr="00D551EF">
        <w:rPr>
          <w:szCs w:val="28"/>
        </w:rPr>
        <w:t>що</w:t>
      </w:r>
      <w:r>
        <w:rPr>
          <w:szCs w:val="28"/>
        </w:rPr>
        <w:t xml:space="preserve"> </w:t>
      </w:r>
      <w:r w:rsidRPr="00D551EF">
        <w:rPr>
          <w:szCs w:val="28"/>
        </w:rPr>
        <w:t>здійснюють</w:t>
      </w:r>
      <w:r>
        <w:rPr>
          <w:szCs w:val="28"/>
        </w:rPr>
        <w:t xml:space="preserve"> </w:t>
      </w:r>
      <w:r w:rsidRPr="00D551EF">
        <w:rPr>
          <w:szCs w:val="28"/>
        </w:rPr>
        <w:t>державний</w:t>
      </w:r>
      <w:r>
        <w:rPr>
          <w:szCs w:val="28"/>
        </w:rPr>
        <w:t xml:space="preserve"> </w:t>
      </w:r>
      <w:r w:rsidRPr="00D551EF">
        <w:rPr>
          <w:szCs w:val="28"/>
        </w:rPr>
        <w:t>нагляд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контроль,</w:t>
      </w:r>
      <w:r>
        <w:rPr>
          <w:szCs w:val="28"/>
        </w:rPr>
        <w:t xml:space="preserve"> </w:t>
      </w:r>
      <w:r w:rsidRPr="00D551EF">
        <w:rPr>
          <w:szCs w:val="28"/>
        </w:rPr>
        <w:t>з підприємствами,</w:t>
      </w:r>
      <w:r>
        <w:rPr>
          <w:szCs w:val="28"/>
        </w:rPr>
        <w:t xml:space="preserve"> </w:t>
      </w:r>
      <w:r w:rsidRPr="00D551EF">
        <w:rPr>
          <w:szCs w:val="28"/>
        </w:rPr>
        <w:t>установами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організаціями,</w:t>
      </w:r>
      <w:r>
        <w:rPr>
          <w:szCs w:val="28"/>
        </w:rPr>
        <w:t xml:space="preserve"> </w:t>
      </w:r>
      <w:r w:rsidRPr="00D551EF">
        <w:rPr>
          <w:szCs w:val="28"/>
        </w:rPr>
        <w:t>громадськими організаціями,</w:t>
      </w:r>
      <w:r>
        <w:rPr>
          <w:szCs w:val="28"/>
        </w:rPr>
        <w:t xml:space="preserve"> </w:t>
      </w:r>
      <w:r w:rsidRPr="00D551EF">
        <w:rPr>
          <w:szCs w:val="28"/>
        </w:rPr>
        <w:t>діяльність</w:t>
      </w:r>
      <w:r>
        <w:rPr>
          <w:szCs w:val="28"/>
        </w:rPr>
        <w:t xml:space="preserve"> </w:t>
      </w:r>
      <w:r w:rsidRPr="00D551EF">
        <w:rPr>
          <w:szCs w:val="28"/>
        </w:rPr>
        <w:t>яких</w:t>
      </w:r>
      <w:r>
        <w:rPr>
          <w:szCs w:val="28"/>
        </w:rPr>
        <w:t xml:space="preserve"> </w:t>
      </w:r>
      <w:r w:rsidRPr="00D551EF">
        <w:rPr>
          <w:szCs w:val="28"/>
        </w:rPr>
        <w:t>спрямована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профілактику захворювань,</w:t>
      </w:r>
      <w:r>
        <w:rPr>
          <w:szCs w:val="28"/>
        </w:rPr>
        <w:t xml:space="preserve"> </w:t>
      </w:r>
      <w:r w:rsidRPr="00D551EF">
        <w:rPr>
          <w:szCs w:val="28"/>
        </w:rPr>
        <w:t>охорону здоров'я населення,</w:t>
      </w:r>
      <w:r>
        <w:rPr>
          <w:szCs w:val="28"/>
        </w:rPr>
        <w:t xml:space="preserve"> </w:t>
      </w:r>
      <w:r w:rsidRPr="00D551EF">
        <w:rPr>
          <w:szCs w:val="28"/>
        </w:rPr>
        <w:t>довкілля,</w:t>
      </w:r>
      <w:r>
        <w:rPr>
          <w:szCs w:val="28"/>
        </w:rPr>
        <w:t xml:space="preserve"> </w:t>
      </w:r>
      <w:r w:rsidRPr="00D551EF">
        <w:rPr>
          <w:szCs w:val="28"/>
        </w:rPr>
        <w:t>захист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прав громадян на безпечні умови їх життєдіяльності. </w:t>
      </w:r>
    </w:p>
    <w:p w:rsidR="009A2644" w:rsidRDefault="009A2644" w:rsidP="009A2644">
      <w:pPr>
        <w:ind w:firstLine="709"/>
        <w:rPr>
          <w:szCs w:val="28"/>
        </w:rPr>
      </w:pPr>
      <w:bookmarkStart w:id="65" w:name="o163"/>
      <w:bookmarkStart w:id="66" w:name="o164"/>
      <w:bookmarkEnd w:id="65"/>
      <w:bookmarkEnd w:id="66"/>
      <w:r w:rsidRPr="00D551EF">
        <w:rPr>
          <w:szCs w:val="28"/>
        </w:rPr>
        <w:t>Посадовим</w:t>
      </w:r>
      <w:r>
        <w:rPr>
          <w:szCs w:val="28"/>
        </w:rPr>
        <w:t xml:space="preserve"> </w:t>
      </w:r>
      <w:r w:rsidRPr="00D551EF">
        <w:rPr>
          <w:szCs w:val="28"/>
        </w:rPr>
        <w:t>особам</w:t>
      </w:r>
      <w:r>
        <w:rPr>
          <w:szCs w:val="28"/>
        </w:rPr>
        <w:t xml:space="preserve"> </w:t>
      </w:r>
      <w:r w:rsidRPr="00D551EF">
        <w:rPr>
          <w:szCs w:val="28"/>
        </w:rPr>
        <w:t>державної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санітарно-епідеміологічної служби,</w:t>
      </w:r>
      <w:r>
        <w:rPr>
          <w:szCs w:val="28"/>
        </w:rPr>
        <w:t xml:space="preserve"> </w:t>
      </w:r>
      <w:r w:rsidRPr="00D551EF">
        <w:rPr>
          <w:szCs w:val="28"/>
        </w:rPr>
        <w:t>які</w:t>
      </w:r>
      <w:r>
        <w:rPr>
          <w:szCs w:val="28"/>
        </w:rPr>
        <w:t xml:space="preserve"> </w:t>
      </w:r>
      <w:r w:rsidRPr="00D551EF">
        <w:rPr>
          <w:szCs w:val="28"/>
        </w:rPr>
        <w:t>користуються</w:t>
      </w:r>
      <w:r>
        <w:rPr>
          <w:szCs w:val="28"/>
        </w:rPr>
        <w:t xml:space="preserve"> </w:t>
      </w:r>
      <w:r w:rsidRPr="00D551EF">
        <w:rPr>
          <w:szCs w:val="28"/>
        </w:rPr>
        <w:t>пасажирським</w:t>
      </w:r>
      <w:r>
        <w:rPr>
          <w:szCs w:val="28"/>
        </w:rPr>
        <w:t xml:space="preserve"> </w:t>
      </w:r>
      <w:r w:rsidRPr="00D551EF">
        <w:rPr>
          <w:szCs w:val="28"/>
        </w:rPr>
        <w:t>транспортом</w:t>
      </w:r>
      <w:r>
        <w:rPr>
          <w:szCs w:val="28"/>
        </w:rPr>
        <w:t xml:space="preserve"> </w:t>
      </w:r>
      <w:r w:rsidRPr="00D551EF">
        <w:rPr>
          <w:szCs w:val="28"/>
        </w:rPr>
        <w:t>під</w:t>
      </w:r>
      <w:r>
        <w:rPr>
          <w:szCs w:val="28"/>
        </w:rPr>
        <w:t xml:space="preserve"> </w:t>
      </w:r>
      <w:r w:rsidRPr="00D551EF">
        <w:rPr>
          <w:szCs w:val="28"/>
        </w:rPr>
        <w:t>час виконання службових обов'язків,</w:t>
      </w:r>
      <w:r>
        <w:rPr>
          <w:szCs w:val="28"/>
        </w:rPr>
        <w:t xml:space="preserve"> </w:t>
      </w:r>
      <w:r w:rsidRPr="00D551EF">
        <w:rPr>
          <w:szCs w:val="28"/>
        </w:rPr>
        <w:t>витрати на проїзд відшкодовуються установами і закладами,</w:t>
      </w:r>
      <w:r>
        <w:rPr>
          <w:szCs w:val="28"/>
        </w:rPr>
        <w:t xml:space="preserve"> </w:t>
      </w:r>
      <w:r w:rsidRPr="00D551EF">
        <w:rPr>
          <w:szCs w:val="28"/>
        </w:rPr>
        <w:t>в яких вони працюють,</w:t>
      </w:r>
      <w:r>
        <w:rPr>
          <w:szCs w:val="28"/>
        </w:rPr>
        <w:t xml:space="preserve"> </w:t>
      </w:r>
      <w:r w:rsidRPr="00D551EF">
        <w:rPr>
          <w:szCs w:val="28"/>
        </w:rPr>
        <w:t>за рахунок коштів, передбачених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>утримання</w:t>
      </w:r>
      <w:r>
        <w:rPr>
          <w:szCs w:val="28"/>
        </w:rPr>
        <w:t xml:space="preserve"> </w:t>
      </w:r>
      <w:r w:rsidRPr="00D551EF">
        <w:rPr>
          <w:szCs w:val="28"/>
        </w:rPr>
        <w:t>цих</w:t>
      </w:r>
      <w:r>
        <w:rPr>
          <w:szCs w:val="28"/>
        </w:rPr>
        <w:t xml:space="preserve"> </w:t>
      </w:r>
      <w:r w:rsidRPr="00D551EF">
        <w:rPr>
          <w:szCs w:val="28"/>
        </w:rPr>
        <w:t>установ і закладів відповідно до затверджених</w:t>
      </w:r>
      <w:r>
        <w:rPr>
          <w:szCs w:val="28"/>
        </w:rPr>
        <w:t xml:space="preserve"> </w:t>
      </w:r>
      <w:r w:rsidRPr="00D551EF">
        <w:rPr>
          <w:szCs w:val="28"/>
        </w:rPr>
        <w:t>кошторисів,</w:t>
      </w:r>
      <w:r>
        <w:rPr>
          <w:szCs w:val="28"/>
        </w:rPr>
        <w:t xml:space="preserve"> </w:t>
      </w:r>
      <w:r w:rsidRPr="00D551EF">
        <w:rPr>
          <w:szCs w:val="28"/>
        </w:rPr>
        <w:t>у</w:t>
      </w:r>
      <w:r>
        <w:rPr>
          <w:szCs w:val="28"/>
        </w:rPr>
        <w:t xml:space="preserve"> </w:t>
      </w:r>
      <w:r w:rsidRPr="00D551EF">
        <w:rPr>
          <w:szCs w:val="28"/>
        </w:rPr>
        <w:t>порядку,</w:t>
      </w:r>
      <w:r>
        <w:rPr>
          <w:szCs w:val="28"/>
        </w:rPr>
        <w:t xml:space="preserve"> </w:t>
      </w:r>
      <w:r w:rsidRPr="00D551EF">
        <w:rPr>
          <w:szCs w:val="28"/>
        </w:rPr>
        <w:t>встановленому</w:t>
      </w:r>
      <w:r>
        <w:rPr>
          <w:szCs w:val="28"/>
        </w:rPr>
        <w:t xml:space="preserve"> </w:t>
      </w:r>
      <w:r w:rsidRPr="00D551EF">
        <w:rPr>
          <w:szCs w:val="28"/>
        </w:rPr>
        <w:t>Кабінетом Міністрів</w:t>
      </w:r>
      <w:r>
        <w:rPr>
          <w:szCs w:val="28"/>
        </w:rPr>
        <w:t xml:space="preserve"> </w:t>
      </w:r>
      <w:r w:rsidRPr="00D551EF">
        <w:rPr>
          <w:szCs w:val="28"/>
        </w:rPr>
        <w:t>України.</w:t>
      </w:r>
      <w:r>
        <w:rPr>
          <w:szCs w:val="28"/>
        </w:rPr>
        <w:t xml:space="preserve"> </w:t>
      </w:r>
      <w:r w:rsidRPr="00D551EF">
        <w:rPr>
          <w:szCs w:val="28"/>
        </w:rPr>
        <w:t>Під</w:t>
      </w:r>
      <w:r>
        <w:rPr>
          <w:szCs w:val="28"/>
        </w:rPr>
        <w:t xml:space="preserve"> </w:t>
      </w:r>
      <w:r w:rsidRPr="00D551EF">
        <w:rPr>
          <w:szCs w:val="28"/>
        </w:rPr>
        <w:t>час службових відряджень зазначені особи мають право на позачергове придбання проїзних</w:t>
      </w:r>
      <w:r>
        <w:rPr>
          <w:szCs w:val="28"/>
        </w:rPr>
        <w:t xml:space="preserve"> </w:t>
      </w:r>
      <w:r w:rsidRPr="00D551EF">
        <w:rPr>
          <w:szCs w:val="28"/>
        </w:rPr>
        <w:t>документів</w:t>
      </w:r>
      <w:r>
        <w:rPr>
          <w:szCs w:val="28"/>
        </w:rPr>
        <w:t xml:space="preserve"> </w:t>
      </w:r>
      <w:r w:rsidRPr="00D551EF">
        <w:rPr>
          <w:szCs w:val="28"/>
        </w:rPr>
        <w:t>на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всі види транспорту і розміщення в готелях. </w:t>
      </w:r>
    </w:p>
    <w:p w:rsidR="009A2644" w:rsidRDefault="009A2644" w:rsidP="009A2644">
      <w:pPr>
        <w:ind w:firstLine="709"/>
        <w:rPr>
          <w:szCs w:val="28"/>
        </w:rPr>
      </w:pPr>
      <w:bookmarkStart w:id="67" w:name="o165"/>
      <w:bookmarkEnd w:id="67"/>
      <w:r w:rsidRPr="00D551EF">
        <w:rPr>
          <w:szCs w:val="28"/>
        </w:rPr>
        <w:lastRenderedPageBreak/>
        <w:t>За</w:t>
      </w:r>
      <w:r>
        <w:rPr>
          <w:szCs w:val="28"/>
        </w:rPr>
        <w:t xml:space="preserve"> </w:t>
      </w:r>
      <w:r w:rsidRPr="00D551EF">
        <w:rPr>
          <w:szCs w:val="28"/>
        </w:rPr>
        <w:t>неналежне</w:t>
      </w:r>
      <w:r>
        <w:rPr>
          <w:szCs w:val="28"/>
        </w:rPr>
        <w:t xml:space="preserve"> </w:t>
      </w:r>
      <w:r w:rsidRPr="00D551EF">
        <w:rPr>
          <w:szCs w:val="28"/>
        </w:rPr>
        <w:t>виконання</w:t>
      </w:r>
      <w:r>
        <w:rPr>
          <w:szCs w:val="28"/>
        </w:rPr>
        <w:t xml:space="preserve"> </w:t>
      </w:r>
      <w:r w:rsidRPr="00D551EF">
        <w:rPr>
          <w:szCs w:val="28"/>
        </w:rPr>
        <w:t>службових</w:t>
      </w:r>
      <w:r>
        <w:rPr>
          <w:szCs w:val="28"/>
        </w:rPr>
        <w:t xml:space="preserve"> </w:t>
      </w:r>
      <w:r w:rsidRPr="00D551EF">
        <w:rPr>
          <w:szCs w:val="28"/>
        </w:rPr>
        <w:t>обов'язків</w:t>
      </w:r>
      <w:r>
        <w:rPr>
          <w:szCs w:val="28"/>
        </w:rPr>
        <w:t xml:space="preserve"> </w:t>
      </w:r>
      <w:r w:rsidRPr="00D551EF">
        <w:rPr>
          <w:szCs w:val="28"/>
        </w:rPr>
        <w:t>посадові особи</w:t>
      </w:r>
      <w:r>
        <w:rPr>
          <w:szCs w:val="28"/>
        </w:rPr>
        <w:t xml:space="preserve"> </w:t>
      </w:r>
      <w:r w:rsidRPr="00D551EF">
        <w:rPr>
          <w:szCs w:val="28"/>
        </w:rPr>
        <w:t>державної</w:t>
      </w:r>
      <w:r>
        <w:rPr>
          <w:szCs w:val="28"/>
        </w:rPr>
        <w:t xml:space="preserve"> </w:t>
      </w:r>
      <w:r w:rsidRPr="00D551EF">
        <w:rPr>
          <w:szCs w:val="28"/>
        </w:rPr>
        <w:t>санітарно-епідеміологічної</w:t>
      </w:r>
      <w:r>
        <w:rPr>
          <w:szCs w:val="28"/>
        </w:rPr>
        <w:t xml:space="preserve"> </w:t>
      </w:r>
      <w:r w:rsidRPr="00D551EF">
        <w:rPr>
          <w:szCs w:val="28"/>
        </w:rPr>
        <w:t>служби</w:t>
      </w:r>
      <w:r>
        <w:rPr>
          <w:szCs w:val="28"/>
        </w:rPr>
        <w:t xml:space="preserve"> </w:t>
      </w:r>
      <w:r w:rsidRPr="00D551EF">
        <w:rPr>
          <w:szCs w:val="28"/>
        </w:rPr>
        <w:t xml:space="preserve">несуть відповідальність згідно із законодавством. </w:t>
      </w:r>
    </w:p>
    <w:p w:rsidR="009A2644" w:rsidRPr="00D551EF" w:rsidRDefault="009A2644" w:rsidP="009A2644">
      <w:pPr>
        <w:ind w:firstLine="709"/>
        <w:rPr>
          <w:szCs w:val="28"/>
        </w:rPr>
      </w:pPr>
      <w:bookmarkStart w:id="68" w:name="o166"/>
      <w:bookmarkEnd w:id="68"/>
      <w:r w:rsidRPr="00D551EF">
        <w:rPr>
          <w:szCs w:val="28"/>
        </w:rPr>
        <w:t>Забезпечення</w:t>
      </w:r>
      <w:r>
        <w:rPr>
          <w:szCs w:val="28"/>
        </w:rPr>
        <w:t xml:space="preserve"> </w:t>
      </w:r>
      <w:r w:rsidRPr="00D551EF">
        <w:rPr>
          <w:szCs w:val="28"/>
        </w:rPr>
        <w:t>діяльності</w:t>
      </w:r>
      <w:r>
        <w:rPr>
          <w:szCs w:val="28"/>
        </w:rPr>
        <w:t xml:space="preserve"> </w:t>
      </w:r>
      <w:r w:rsidRPr="00D551EF">
        <w:rPr>
          <w:szCs w:val="28"/>
        </w:rPr>
        <w:t>установ</w:t>
      </w:r>
      <w:r>
        <w:rPr>
          <w:szCs w:val="28"/>
        </w:rPr>
        <w:t xml:space="preserve"> </w:t>
      </w:r>
      <w:r w:rsidRPr="00D551EF">
        <w:rPr>
          <w:szCs w:val="28"/>
        </w:rPr>
        <w:t>і</w:t>
      </w:r>
      <w:r>
        <w:rPr>
          <w:szCs w:val="28"/>
        </w:rPr>
        <w:t xml:space="preserve"> </w:t>
      </w:r>
      <w:r w:rsidRPr="00D551EF">
        <w:rPr>
          <w:szCs w:val="28"/>
        </w:rPr>
        <w:t>закладів</w:t>
      </w:r>
      <w:r>
        <w:rPr>
          <w:szCs w:val="28"/>
        </w:rPr>
        <w:t xml:space="preserve"> </w:t>
      </w:r>
      <w:r w:rsidRPr="00D551EF">
        <w:rPr>
          <w:szCs w:val="28"/>
        </w:rPr>
        <w:t>державної санітарно-епідеміологі</w:t>
      </w:r>
      <w:r>
        <w:rPr>
          <w:szCs w:val="28"/>
        </w:rPr>
        <w:t xml:space="preserve">чної служби здійснюється </w:t>
      </w:r>
      <w:r w:rsidRPr="00D551EF">
        <w:rPr>
          <w:szCs w:val="28"/>
        </w:rPr>
        <w:t>згідно</w:t>
      </w:r>
      <w:r>
        <w:rPr>
          <w:szCs w:val="28"/>
        </w:rPr>
        <w:t xml:space="preserve"> </w:t>
      </w:r>
      <w:r w:rsidRPr="00D551EF">
        <w:rPr>
          <w:szCs w:val="28"/>
        </w:rPr>
        <w:t>із законодавством.</w:t>
      </w:r>
    </w:p>
    <w:p w:rsidR="009A2644" w:rsidRDefault="009A2644" w:rsidP="009A2644">
      <w:pPr>
        <w:ind w:firstLine="709"/>
        <w:rPr>
          <w:szCs w:val="28"/>
        </w:rPr>
      </w:pPr>
      <w:bookmarkStart w:id="69" w:name="o167"/>
      <w:bookmarkEnd w:id="69"/>
    </w:p>
    <w:p w:rsidR="009A2644" w:rsidRPr="00D551EF" w:rsidRDefault="009A2644" w:rsidP="009A2644">
      <w:pPr>
        <w:ind w:firstLine="709"/>
        <w:rPr>
          <w:szCs w:val="28"/>
        </w:rPr>
      </w:pPr>
    </w:p>
    <w:p w:rsidR="009A2644" w:rsidRPr="00A47C49" w:rsidRDefault="009A2644" w:rsidP="009A2644">
      <w:pPr>
        <w:pStyle w:val="2"/>
      </w:pPr>
      <w:bookmarkStart w:id="70" w:name="_Toc453433848"/>
      <w:r>
        <w:t>3.2</w:t>
      </w:r>
      <w:r w:rsidRPr="00A47C49">
        <w:t xml:space="preserve"> Правила безпеки при експлуатації абразивних кругів.</w:t>
      </w:r>
      <w:bookmarkEnd w:id="70"/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Експлуатація абразивного інструменту з застосуванням охолоджувальної рідини повинна проводит</w:t>
      </w:r>
      <w:r>
        <w:rPr>
          <w:szCs w:val="28"/>
        </w:rPr>
        <w:t>ися в опалювальних приміщеннях.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Цехи експлуатації абразивних інструментів розміщують в окремо розташованих</w:t>
      </w:r>
      <w:r>
        <w:rPr>
          <w:szCs w:val="28"/>
        </w:rPr>
        <w:t xml:space="preserve"> </w:t>
      </w:r>
      <w:r w:rsidRPr="00D551EF">
        <w:rPr>
          <w:szCs w:val="28"/>
        </w:rPr>
        <w:t>одноповерхових будівлях промислового типу спільно з ЦАС, ЦАК, ЦКАЗ і всіма виробничими і допоміжними ділянками або в корпусах цехів з виділенням абразивного цеху від інших виробництв суцільною стіною.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По вогнестійкості конструкція будівлі цехів</w:t>
      </w:r>
      <w:r>
        <w:rPr>
          <w:szCs w:val="28"/>
        </w:rPr>
        <w:t xml:space="preserve"> </w:t>
      </w:r>
      <w:r w:rsidRPr="00D551EF">
        <w:rPr>
          <w:szCs w:val="28"/>
        </w:rPr>
        <w:t>експлуатації абразивних інструментів повинна відповідати не менше II категорії, комплексних цехів - I категорії.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Ці положення в цілому виправдовуються в практиці експлуатації абразивного інструменту. Але необхідно додати, що продуктивність останнього</w:t>
      </w:r>
      <w:r>
        <w:rPr>
          <w:szCs w:val="28"/>
        </w:rPr>
        <w:t xml:space="preserve"> </w:t>
      </w:r>
      <w:r w:rsidRPr="00D551EF">
        <w:rPr>
          <w:szCs w:val="28"/>
        </w:rPr>
        <w:t>пов'язана не тільки з навантаженням одиночного зерна, але і з системою сил різання, що діють в процесі шліфування і визначають динаміку процесу різання.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Зберігання, підбір, випробування, установка, балансування, огорожу та експлуатація абразивного інструменту повинні</w:t>
      </w:r>
      <w:r>
        <w:rPr>
          <w:szCs w:val="28"/>
        </w:rPr>
        <w:t xml:space="preserve"> </w:t>
      </w:r>
      <w:r w:rsidRPr="00D551EF">
        <w:rPr>
          <w:szCs w:val="28"/>
        </w:rPr>
        <w:t>відповідати вимогам чинного ГОСТ</w:t>
      </w:r>
      <w:r>
        <w:rPr>
          <w:szCs w:val="28"/>
          <w:lang w:val="en-US"/>
        </w:rPr>
        <w:t>[12]</w:t>
      </w:r>
      <w:r w:rsidRPr="00D551EF">
        <w:rPr>
          <w:szCs w:val="28"/>
        </w:rPr>
        <w:t>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Зберігання, підбір, випробування, установка, балансування, огорожу та експлуатація абразивного інструменту повинні відповідати вимогам чинного ГОСТ.</w:t>
      </w:r>
    </w:p>
    <w:p w:rsidR="009A2644" w:rsidRDefault="009A2644" w:rsidP="009A2644">
      <w:pPr>
        <w:ind w:firstLine="709"/>
        <w:rPr>
          <w:szCs w:val="28"/>
        </w:rPr>
      </w:pPr>
      <w:r>
        <w:rPr>
          <w:szCs w:val="28"/>
        </w:rPr>
        <w:t xml:space="preserve">Робочі </w:t>
      </w:r>
      <w:r w:rsidRPr="00D551EF">
        <w:rPr>
          <w:szCs w:val="28"/>
        </w:rPr>
        <w:t xml:space="preserve">окружні швидкості шліфувальних кругів, огляд, зберігання та транспортування абразивного інструменту, випробування кругів на механічну </w:t>
      </w:r>
      <w:r w:rsidRPr="00D551EF">
        <w:rPr>
          <w:szCs w:val="28"/>
        </w:rPr>
        <w:lastRenderedPageBreak/>
        <w:t>міцність, захисні пристрої, установка і експлуатація абразивного інструменту повинні відповідати ГОСТ 3881 - 65 Інструмент абразивний.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Приклад компонування комплексного абразивного цеху підшипникового заводу показаний на рис. 2; ЦАС з випробувальною станцією - на рис. 3 а на рис. 4 - приклад планування узагальненого цеху експлуатації абразивних інструментів з централізованою підготовкою.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Морфологічні та топологічні дослідження показують, що якщо у абразивних інструментів відсутній механізм для нівелювання навантаження між зернами, то вони зношуються в катастрофічному темпі. Практика ж експлуатації абразивного інструменту дає приклади порівняно тривалої роботи ріжучих елементів - зерен. Це обумовлено тим, що характер радіального зносу інструменту пов'язаний не тільки з втратою зерен, але і з локальним зносом по вершинах інших зерен, в результаті чого різновисотні їх зменшується, щільність розподілу зерен зростає, а навантаження на кожне зерно зменшується.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На автотранспортних підприємствах, де застосовується абразивний інструмент, повинні бути письмові інструкції з установки та експлуатації абразивного інструменту та по випробуванню абразивних кругів на міцність.</w:t>
      </w:r>
    </w:p>
    <w:p w:rsidR="009A2644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>Шліфувальні і заточувальні верстати, що працюють з охолоджувальною рідиною, повинні бути забезпечені огородженнями, що оберігають робочого від бризок. У кожного верстата на видному місці повинні бути вивішені таблиці із зазначенням допустимої робочої окружної швидкості, використовуваних інструментів і частоти обертання шпинделя верстата, а також табличка із зазначенням особи, відповідальної за експлуатацію верстата. Крім того, на ДТП повинні бути затверджені інструкції з установки та експлуатації абразивного інструменту та по випробуванню кіл на міцність.</w:t>
      </w:r>
    </w:p>
    <w:p w:rsidR="009A2644" w:rsidRPr="00D551EF" w:rsidRDefault="009A2644" w:rsidP="009A2644">
      <w:pPr>
        <w:ind w:firstLine="709"/>
        <w:rPr>
          <w:szCs w:val="28"/>
        </w:rPr>
      </w:pPr>
      <w:r w:rsidRPr="00D551EF">
        <w:rPr>
          <w:szCs w:val="28"/>
        </w:rPr>
        <w:t xml:space="preserve">Абразивний інструмент (заточувальний, шліфувальний і обдирний) має специфічну г1овишенную пас ність: можливий розрив абразивного круга і поразка його осколками. Можливий також розрив кола і поранення рук від заклинювання заточується інструменту, оброблюваних виробів між подручником і кругом при </w:t>
      </w:r>
      <w:r w:rsidRPr="00D551EF">
        <w:rPr>
          <w:szCs w:val="28"/>
        </w:rPr>
        <w:lastRenderedPageBreak/>
        <w:t>значному зазорі між ними. Тому правила безпеки при експлуатації абразивного інструменту визначені особливо строго - за ГОСТом 3881 Інструмент абразивний.</w:t>
      </w:r>
    </w:p>
    <w:p w:rsidR="009A2644" w:rsidRPr="00341C53" w:rsidRDefault="009A2644" w:rsidP="009A2644">
      <w:pPr>
        <w:pStyle w:val="1"/>
        <w:jc w:val="both"/>
        <w:rPr>
          <w:b w:val="0"/>
        </w:rPr>
      </w:pPr>
    </w:p>
    <w:p w:rsidR="003303C4" w:rsidRPr="009A2644" w:rsidRDefault="003303C4" w:rsidP="009A2644"/>
    <w:sectPr w:rsidR="003303C4" w:rsidRPr="009A2644" w:rsidSect="00FF34FC">
      <w:headerReference w:type="default" r:id="rId8"/>
      <w:headerReference w:type="first" r:id="rId9"/>
      <w:pgSz w:w="11906" w:h="16838" w:code="9"/>
      <w:pgMar w:top="851" w:right="707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482" w:rsidRDefault="009D0482" w:rsidP="00BF1741">
      <w:r>
        <w:separator/>
      </w:r>
    </w:p>
  </w:endnote>
  <w:endnote w:type="continuationSeparator" w:id="0">
    <w:p w:rsidR="009D0482" w:rsidRDefault="009D0482" w:rsidP="00BF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482" w:rsidRDefault="009D0482" w:rsidP="00BF1741">
      <w:r>
        <w:separator/>
      </w:r>
    </w:p>
  </w:footnote>
  <w:footnote w:type="continuationSeparator" w:id="0">
    <w:p w:rsidR="009D0482" w:rsidRDefault="009D0482" w:rsidP="00BF17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F00" w:rsidRDefault="009B2F00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65686635" wp14:editId="7125E8FA">
              <wp:simplePos x="0" y="0"/>
              <wp:positionH relativeFrom="page">
                <wp:posOffset>702945</wp:posOffset>
              </wp:positionH>
              <wp:positionV relativeFrom="page">
                <wp:posOffset>255905</wp:posOffset>
              </wp:positionV>
              <wp:extent cx="6588760" cy="10189210"/>
              <wp:effectExtent l="0" t="0" r="21590" b="21590"/>
              <wp:wrapNone/>
              <wp:docPr id="221" name="Group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r w:rsidRPr="00A674DE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A674DE" w:rsidRDefault="009B2F00" w:rsidP="009B2F00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674D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Default="009B2F00" w:rsidP="009B2F00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C70D84" w:rsidRDefault="009B2F00" w:rsidP="009B2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6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F00" w:rsidRPr="00EF7F0F" w:rsidRDefault="009B2F00" w:rsidP="009B2F00">
                            <w:pPr>
                              <w:jc w:val="center"/>
                              <w:rPr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Д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Р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КН 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6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>.1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32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40"/>
                                <w:szCs w:val="32"/>
                                <w:lang w:val="uk-UA"/>
                              </w:rPr>
                              <w:t>17.00</w:t>
                            </w:r>
                            <w:r w:rsidRPr="00EF7F0F">
                              <w:rPr>
                                <w:sz w:val="40"/>
                                <w:szCs w:val="32"/>
                                <w:lang w:val="uk-UA"/>
                              </w:rPr>
                              <w:t xml:space="preserve"> </w:t>
                            </w:r>
                            <w:r w:rsidRPr="00EF7F0F">
                              <w:rPr>
                                <w:sz w:val="40"/>
                                <w:szCs w:val="32"/>
                              </w:rPr>
                              <w:t>ПЗ</w:t>
                            </w:r>
                          </w:p>
                          <w:p w:rsidR="009B2F00" w:rsidRPr="00991339" w:rsidRDefault="009B2F00" w:rsidP="009B2F0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686635" id="Group 101" o:spid="_x0000_s1026" style="position:absolute;left:0;text-align:left;margin-left:55.35pt;margin-top:20.1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P5cQA&#10;AADcAAAADwAAAGRycy9kb3ducmV2LnhtbESPzWrDMBCE74W+g9hAb7UcH0rjWAlOwZBTaV0/wGJt&#10;bBNr5VjyT/r0VaHQ4zAz3zDZcTW9mGl0nWUF2ygGQVxb3XGjoPoqnl9BOI+ssbdMCu7k4Hh4fMgw&#10;1XbhT5pL34gAYZeigtb7IZXS1S0ZdJEdiIN3saNBH+TYSD3iEuCml0kcv0iDHYeFFgd6a6m+lpNR&#10;cPXr/J435Xexq067+uOUL9MtV+pps+Z7EJ5W/x/+a5+1giRJ4PdMO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z+XEAAAA3AAAAA8AAAAAAAAAAAAAAAAAmAIAAGRycy9k&#10;b3ducmV2LnhtbFBLBQYAAAAABAAEAPUAAACJAwAAAAA=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GHv8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xh7/DAAAA3AAAAA8AAAAAAAAAAAAA&#10;AAAAoQIAAGRycy9kb3ducmV2LnhtbFBLBQYAAAAABAAEAPkAAACR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<v:line id="Line 10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<v:line id="Line 10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<v:line id="Line 10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<v:line id="Line 1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kNps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jO0vx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YkNpsIAAADcAAAADwAAAAAAAAAAAAAA&#10;AAChAgAAZHJzL2Rvd25yZXYueG1sUEsFBgAAAAAEAAQA+QAAAJADAAAAAA==&#10;" strokeweight="1pt"/>
              <v:line id="Line 1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<v:line id="Line 1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2SsUAAADcAAAADwAAAGRycy9kb3ducmV2LnhtbESP3WoCMRSE74W+QzgF7zTrF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c2SsUAAADcAAAADwAAAAAAAAAA&#10;AAAAAAChAgAAZHJzL2Rvd25yZXYueG1sUEsFBgAAAAAEAAQA+QAAAJMDAAAAAA==&#10;" strokeweight="1pt"/>
              <v:rect id="Rectangle 1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r w:rsidRPr="00A674DE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ohs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vFk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iGy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<v:textbox inset="1pt,1pt,1pt,1pt">
                  <w:txbxContent>
                    <w:p w:rsidR="009B2F00" w:rsidRPr="00A674DE" w:rsidRDefault="009B2F00" w:rsidP="009B2F00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674D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<v:textbox inset="1pt,1pt,1pt,1pt">
                  <w:txbxContent>
                    <w:p w:rsidR="009B2F00" w:rsidRDefault="009B2F00" w:rsidP="009B2F00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<v:textbox inset="1pt,1pt,1pt,1pt">
                  <w:txbxContent>
                    <w:p w:rsidR="009B2F00" w:rsidRPr="00C70D84" w:rsidRDefault="009B2F00" w:rsidP="009B2F00">
                      <w:pPr>
                        <w:jc w:val="center"/>
                      </w:pPr>
                    </w:p>
                  </w:txbxContent>
                </v:textbox>
              </v:rect>
              <v:rect id="Rectangle 120" o:spid="_x0000_s1045" style="position:absolute;left:7745;top:19221;width:11076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<v:textbox inset="1pt,1pt,1pt,1pt">
                  <w:txbxContent>
                    <w:p w:rsidR="009B2F00" w:rsidRPr="00EF7F0F" w:rsidRDefault="009B2F00" w:rsidP="009B2F00">
                      <w:pPr>
                        <w:jc w:val="center"/>
                        <w:rPr>
                          <w:sz w:val="40"/>
                          <w:szCs w:val="32"/>
                        </w:rPr>
                      </w:pPr>
                      <w:r>
                        <w:rPr>
                          <w:sz w:val="40"/>
                          <w:szCs w:val="32"/>
                          <w:lang w:val="uk-UA"/>
                        </w:rPr>
                        <w:t>Д</w:t>
                      </w:r>
                      <w:r w:rsidRPr="00EF7F0F">
                        <w:rPr>
                          <w:sz w:val="40"/>
                          <w:szCs w:val="32"/>
                        </w:rPr>
                        <w:t>Р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КН 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6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>.1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32</w:t>
                      </w:r>
                      <w:r w:rsidRPr="00EF7F0F">
                        <w:rPr>
                          <w:sz w:val="40"/>
                          <w:szCs w:val="32"/>
                        </w:rPr>
                        <w:t>.</w:t>
                      </w:r>
                      <w:r>
                        <w:rPr>
                          <w:sz w:val="40"/>
                          <w:szCs w:val="32"/>
                          <w:lang w:val="uk-UA"/>
                        </w:rPr>
                        <w:t>17.00</w:t>
                      </w:r>
                      <w:r w:rsidRPr="00EF7F0F">
                        <w:rPr>
                          <w:sz w:val="40"/>
                          <w:szCs w:val="32"/>
                          <w:lang w:val="uk-UA"/>
                        </w:rPr>
                        <w:t xml:space="preserve"> </w:t>
                      </w:r>
                      <w:r w:rsidRPr="00EF7F0F">
                        <w:rPr>
                          <w:sz w:val="40"/>
                          <w:szCs w:val="32"/>
                        </w:rPr>
                        <w:t>ПЗ</w:t>
                      </w:r>
                    </w:p>
                    <w:p w:rsidR="009B2F00" w:rsidRPr="00991339" w:rsidRDefault="009B2F00" w:rsidP="009B2F0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6CB" w:rsidRDefault="002626CB">
    <w:pPr>
      <w:pStyle w:val="a8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257175</wp:posOffset>
              </wp:positionV>
              <wp:extent cx="6588760" cy="10208260"/>
              <wp:effectExtent l="0" t="0" r="21590" b="2540"/>
              <wp:wrapNone/>
              <wp:docPr id="2" name="Group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08260"/>
                        <a:chOff x="0" y="0"/>
                        <a:chExt cx="20000" cy="20040"/>
                      </a:xfrm>
                    </wpg:grpSpPr>
                    <wps:wsp>
                      <wps:cNvPr id="3" name="Rectangle 3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3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3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3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3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3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3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4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4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4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4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4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34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4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4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BF1741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9"/>
                      <wps:cNvSpPr>
                        <a:spLocks noChangeArrowheads="1"/>
                      </wps:cNvSpPr>
                      <wps:spPr bwMode="auto">
                        <a:xfrm>
                          <a:off x="7760" y="17450"/>
                          <a:ext cx="12159" cy="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35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" name="Line 35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2" name="Line 35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3" name="Line 35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" name="Line 35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" name="Rectangle 356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Розроб.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48" name="Group 35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4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1" name="Group 36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050A74" w:rsidRDefault="002626CB" w:rsidP="00BF1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6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Н. к</w:t>
                              </w: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8365A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6"/>
                                </w:rPr>
                                <w:t>.</w:t>
                              </w:r>
                            </w:p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6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26CB" w:rsidRPr="00552BFE" w:rsidRDefault="002626CB" w:rsidP="00BF1741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52BFE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00" w:rsidRDefault="009B2F0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7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371"/>
                      <wps:cNvSpPr>
                        <a:spLocks noChangeArrowheads="1"/>
                      </wps:cNvSpPr>
                      <wps:spPr bwMode="auto">
                        <a:xfrm>
                          <a:off x="7760" y="18431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Default="002626CB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</w:pPr>
                          </w:p>
                          <w:p w:rsidR="002626CB" w:rsidRPr="00552BFE" w:rsidRDefault="009A2644" w:rsidP="00CA2214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Охорона праці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7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7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7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37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7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7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050A74" w:rsidRDefault="002626CB" w:rsidP="00BF17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7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37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38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6CB" w:rsidRPr="00552BFE" w:rsidRDefault="002626CB" w:rsidP="00BF174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ТНТУ, ФІС, КН, С</w:t>
                            </w:r>
                            <w:r w:rsidR="009B2F00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П</w:t>
                            </w:r>
                            <w:r w:rsidRPr="00552BFE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с-41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1" o:spid="_x0000_s1046" style="position:absolute;left:0;text-align:left;margin-left:57pt;margin-top:20.25pt;width:518.8pt;height:803.8pt;z-index:251660288;mso-position-horizontal-relative:page;mso-position-vertical-relative:page" coordsize="20000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" o:allowincell="f">
              <v:rect id="Rectangle 33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3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3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3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3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3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33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34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line id="Line 34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<v:rect id="Rectangle 34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34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4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4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4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BF1741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9" o:spid="_x0000_s1064" style="position:absolute;left:7760;top:17450;width:12159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5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35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BZ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wWfPAAAAA3AAAAA8AAAAAAAAAAAAAAAAA&#10;oQIAAGRycy9kb3ducmV2LnhtbFBLBQYAAAAABAAEAPkAAACOAwAAAAA=&#10;" strokeweight="2pt"/>
              <v:line id="Line 35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FFN8UAAADcAAAADwAAAGRycy9kb3ducmV2LnhtbESP3WoCMRSE74W+QzgF7zTrUqR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FFN8UAAADcAAAADwAAAAAAAAAA&#10;AAAAAAChAgAAZHJzL2Rvd25yZXYueG1sUEsFBgAAAAAEAAQA+QAAAJMDAAAAAA==&#10;" strokeweight="1pt"/>
              <v:line id="Line 35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3grM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3grMUAAADcAAAADwAAAAAAAAAA&#10;AAAAAAChAgAAZHJzL2Rvd25yZXYueG1sUEsFBgAAAAAEAAQA+QAAAJMDAAAAAA==&#10;" strokeweight="1pt"/>
              <v:line id="Line 35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R42MQAAADcAAAADwAAAGRycy9kb3ducmV2LnhtbESP0WoCMRRE3wv+Q7iCb5pVR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HjYxAAAANwAAAAPAAAAAAAAAAAA&#10;AAAAAKECAABkcnMvZG93bnJldi54bWxQSwUGAAAAAAQABAD5AAAAkgMAAAAA&#10;" strokeweight="1pt"/>
              <v:rect id="Rectangle 356" o:spid="_x0000_s1070" style="position:absolute;left:39;top:18267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u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b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uMMAAADcAAAADwAAAAAAAAAAAAAAAACYAgAAZHJzL2Rv&#10;d25yZXYueG1sUEsFBgAAAAAEAAQA9QAAAIg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Розроб.</w:t>
                      </w:r>
                    </w:p>
                  </w:txbxContent>
                </v:textbox>
              </v:rect>
              <v:group id="Group 358" o:spid="_x0000_s1071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<v:rect id="Rectangle 359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60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2626C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61" o:spid="_x0000_s1074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<v:rect id="Rectangle 362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Консульт.</w:t>
                        </w:r>
                      </w:p>
                    </w:txbxContent>
                  </v:textbox>
                </v:rect>
                <v:rect id="Rectangle 363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2626CB" w:rsidRPr="00050A74" w:rsidRDefault="002626CB" w:rsidP="00BF1741"/>
                    </w:txbxContent>
                  </v:textbox>
                </v:rect>
              </v:group>
              <v:group id="Group 364" o:spid="_x0000_s1077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65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Н. к</w:t>
                        </w: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онтр.</w:t>
                        </w:r>
                      </w:p>
                    </w:txbxContent>
                  </v:textbox>
                </v:rect>
                <v:rect id="Rectangle 366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2626CB" w:rsidRPr="00552BFE" w:rsidRDefault="002626CB" w:rsidP="008365A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6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6"/>
                          </w:rPr>
                          <w:t>.</w:t>
                        </w:r>
                      </w:p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67" o:spid="_x0000_s1080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68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2626CB" w:rsidRPr="00552BFE" w:rsidRDefault="002626CB" w:rsidP="00BF1741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52BFE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369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9B2F00" w:rsidRDefault="009B2F00"/>
                    </w:txbxContent>
                  </v:textbox>
                </v:rect>
              </v:group>
              <v:line id="Line 370" o:spid="_x0000_s108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71" o:spid="_x0000_s1084" style="position:absolute;left:7760;top:18431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2626CB" w:rsidRDefault="002626CB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lang w:val="en-US"/>
                        </w:rPr>
                      </w:pPr>
                    </w:p>
                    <w:p w:rsidR="002626CB" w:rsidRPr="00552BFE" w:rsidRDefault="009A2644" w:rsidP="00CA2214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</w:rPr>
                        <w:t>Охорона праці</w:t>
                      </w:r>
                    </w:p>
                  </w:txbxContent>
                </v:textbox>
              </v:rect>
              <v:line id="Line 372" o:spid="_x0000_s108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73" o:spid="_x0000_s108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74" o:spid="_x0000_s108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75" o:spid="_x0000_s108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376" o:spid="_x0000_s108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377" o:spid="_x0000_s109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2626CB" w:rsidRPr="00050A74" w:rsidRDefault="002626CB" w:rsidP="00BF1741"/>
                  </w:txbxContent>
                </v:textbox>
              </v:rect>
              <v:line id="Line 378" o:spid="_x0000_s109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79" o:spid="_x0000_s109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80" o:spid="_x0000_s109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2626CB" w:rsidRPr="00552BFE" w:rsidRDefault="002626CB" w:rsidP="00BF174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ТНТУ, ФІС, КН, С</w:t>
                      </w:r>
                      <w:r w:rsidR="009B2F00">
                        <w:rPr>
                          <w:rFonts w:ascii="Times New Roman" w:hAnsi="Times New Roman"/>
                          <w:i w:val="0"/>
                          <w:sz w:val="24"/>
                        </w:rPr>
                        <w:t>П</w:t>
                      </w:r>
                      <w:r w:rsidRPr="00552BFE">
                        <w:rPr>
                          <w:rFonts w:ascii="Times New Roman" w:hAnsi="Times New Roman"/>
                          <w:i w:val="0"/>
                          <w:sz w:val="24"/>
                        </w:rPr>
                        <w:t>с-41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1F0"/>
    <w:multiLevelType w:val="hybridMultilevel"/>
    <w:tmpl w:val="CEAE7274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3C4075"/>
    <w:multiLevelType w:val="multilevel"/>
    <w:tmpl w:val="1FE62A5E"/>
    <w:lvl w:ilvl="0">
      <w:start w:val="1"/>
      <w:numFmt w:val="decimal"/>
      <w:lvlText w:val="%1)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159" w:hanging="45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>
    <w:nsid w:val="07421F1B"/>
    <w:multiLevelType w:val="hybridMultilevel"/>
    <w:tmpl w:val="A0E2989A"/>
    <w:lvl w:ilvl="0" w:tplc="17929AEA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07BD7F0E"/>
    <w:multiLevelType w:val="hybridMultilevel"/>
    <w:tmpl w:val="26D04D30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3555C74"/>
    <w:multiLevelType w:val="hybridMultilevel"/>
    <w:tmpl w:val="B9EACDB6"/>
    <w:lvl w:ilvl="0" w:tplc="69ECF962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3D795B"/>
    <w:multiLevelType w:val="hybridMultilevel"/>
    <w:tmpl w:val="7EA05CE2"/>
    <w:lvl w:ilvl="0" w:tplc="C29A1D7A">
      <w:start w:val="1"/>
      <w:numFmt w:val="decimal"/>
      <w:pStyle w:val="a0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D47EA"/>
    <w:multiLevelType w:val="hybridMultilevel"/>
    <w:tmpl w:val="3CF86B64"/>
    <w:lvl w:ilvl="0" w:tplc="10060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11FFC"/>
    <w:multiLevelType w:val="hybridMultilevel"/>
    <w:tmpl w:val="7012D180"/>
    <w:lvl w:ilvl="0" w:tplc="10060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33DCD"/>
    <w:multiLevelType w:val="hybridMultilevel"/>
    <w:tmpl w:val="5262D3BA"/>
    <w:lvl w:ilvl="0" w:tplc="8A8492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657D76"/>
    <w:multiLevelType w:val="hybridMultilevel"/>
    <w:tmpl w:val="D73E103E"/>
    <w:lvl w:ilvl="0" w:tplc="10060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B2562"/>
    <w:multiLevelType w:val="multilevel"/>
    <w:tmpl w:val="9E8E2BF6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487B5EB3"/>
    <w:multiLevelType w:val="hybridMultilevel"/>
    <w:tmpl w:val="B89CDE38"/>
    <w:lvl w:ilvl="0" w:tplc="EB6C3632">
      <w:start w:val="1"/>
      <w:numFmt w:val="bullet"/>
      <w:pStyle w:val="a1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597DB0"/>
    <w:multiLevelType w:val="hybridMultilevel"/>
    <w:tmpl w:val="5526EA52"/>
    <w:lvl w:ilvl="0" w:tplc="8A84921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586B40D5"/>
    <w:multiLevelType w:val="hybridMultilevel"/>
    <w:tmpl w:val="EA3A3C3C"/>
    <w:lvl w:ilvl="0" w:tplc="10060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857E79"/>
    <w:multiLevelType w:val="hybridMultilevel"/>
    <w:tmpl w:val="85EE93BE"/>
    <w:lvl w:ilvl="0" w:tplc="FBCA0544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5F4B0665"/>
    <w:multiLevelType w:val="hybridMultilevel"/>
    <w:tmpl w:val="19DC9684"/>
    <w:lvl w:ilvl="0" w:tplc="10060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FF1B91"/>
    <w:multiLevelType w:val="hybridMultilevel"/>
    <w:tmpl w:val="7234970C"/>
    <w:lvl w:ilvl="0" w:tplc="100602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6"/>
  </w:num>
  <w:num w:numId="16">
    <w:abstractNumId w:val="15"/>
  </w:num>
  <w:num w:numId="1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FC"/>
    <w:rsid w:val="000026CB"/>
    <w:rsid w:val="00002FA3"/>
    <w:rsid w:val="000031CA"/>
    <w:rsid w:val="00005E91"/>
    <w:rsid w:val="00007746"/>
    <w:rsid w:val="00017184"/>
    <w:rsid w:val="00020CA7"/>
    <w:rsid w:val="000243C5"/>
    <w:rsid w:val="00025D07"/>
    <w:rsid w:val="00026F55"/>
    <w:rsid w:val="00030481"/>
    <w:rsid w:val="00036929"/>
    <w:rsid w:val="00047272"/>
    <w:rsid w:val="00052015"/>
    <w:rsid w:val="000637BD"/>
    <w:rsid w:val="000644DF"/>
    <w:rsid w:val="0007056A"/>
    <w:rsid w:val="0007561C"/>
    <w:rsid w:val="00085DE7"/>
    <w:rsid w:val="000876AC"/>
    <w:rsid w:val="000913B6"/>
    <w:rsid w:val="0009566F"/>
    <w:rsid w:val="00096A58"/>
    <w:rsid w:val="000A2564"/>
    <w:rsid w:val="000B672D"/>
    <w:rsid w:val="000B6B8E"/>
    <w:rsid w:val="000C044B"/>
    <w:rsid w:val="000C3667"/>
    <w:rsid w:val="000D2B77"/>
    <w:rsid w:val="000D7B2F"/>
    <w:rsid w:val="000E3756"/>
    <w:rsid w:val="000F174C"/>
    <w:rsid w:val="000F4A77"/>
    <w:rsid w:val="000F70BD"/>
    <w:rsid w:val="001062D0"/>
    <w:rsid w:val="00111E0A"/>
    <w:rsid w:val="00113EBE"/>
    <w:rsid w:val="00125D87"/>
    <w:rsid w:val="00127502"/>
    <w:rsid w:val="001275D9"/>
    <w:rsid w:val="00136C5D"/>
    <w:rsid w:val="00136F8E"/>
    <w:rsid w:val="001400D2"/>
    <w:rsid w:val="00145143"/>
    <w:rsid w:val="00146243"/>
    <w:rsid w:val="00150B86"/>
    <w:rsid w:val="00151E6C"/>
    <w:rsid w:val="001650BF"/>
    <w:rsid w:val="00165FFC"/>
    <w:rsid w:val="001675F2"/>
    <w:rsid w:val="001729EC"/>
    <w:rsid w:val="0018356C"/>
    <w:rsid w:val="001845BD"/>
    <w:rsid w:val="00185026"/>
    <w:rsid w:val="00193D59"/>
    <w:rsid w:val="0019488E"/>
    <w:rsid w:val="001A0880"/>
    <w:rsid w:val="001B0C11"/>
    <w:rsid w:val="001B25C7"/>
    <w:rsid w:val="001B49C9"/>
    <w:rsid w:val="001B7C47"/>
    <w:rsid w:val="001C16C5"/>
    <w:rsid w:val="001C29E3"/>
    <w:rsid w:val="001C4795"/>
    <w:rsid w:val="001C4E39"/>
    <w:rsid w:val="001D216B"/>
    <w:rsid w:val="001D2898"/>
    <w:rsid w:val="001D2ED2"/>
    <w:rsid w:val="001D766A"/>
    <w:rsid w:val="001E2072"/>
    <w:rsid w:val="001E56F5"/>
    <w:rsid w:val="001F14EE"/>
    <w:rsid w:val="001F2576"/>
    <w:rsid w:val="001F35D2"/>
    <w:rsid w:val="001F5BA6"/>
    <w:rsid w:val="001F76EA"/>
    <w:rsid w:val="00203081"/>
    <w:rsid w:val="00215541"/>
    <w:rsid w:val="00216BA1"/>
    <w:rsid w:val="002206D1"/>
    <w:rsid w:val="00220857"/>
    <w:rsid w:val="00223AB8"/>
    <w:rsid w:val="00224393"/>
    <w:rsid w:val="00225786"/>
    <w:rsid w:val="0023476F"/>
    <w:rsid w:val="00237A1B"/>
    <w:rsid w:val="002405C3"/>
    <w:rsid w:val="0024652B"/>
    <w:rsid w:val="0025403B"/>
    <w:rsid w:val="0025449B"/>
    <w:rsid w:val="00256642"/>
    <w:rsid w:val="00260091"/>
    <w:rsid w:val="0026070B"/>
    <w:rsid w:val="002626CB"/>
    <w:rsid w:val="0026303F"/>
    <w:rsid w:val="0026587D"/>
    <w:rsid w:val="00271535"/>
    <w:rsid w:val="00275DCE"/>
    <w:rsid w:val="0028477C"/>
    <w:rsid w:val="0029039D"/>
    <w:rsid w:val="002909B3"/>
    <w:rsid w:val="002A126F"/>
    <w:rsid w:val="002A4895"/>
    <w:rsid w:val="002A572A"/>
    <w:rsid w:val="002A587D"/>
    <w:rsid w:val="002A6061"/>
    <w:rsid w:val="002A701A"/>
    <w:rsid w:val="002B2C64"/>
    <w:rsid w:val="002B47CD"/>
    <w:rsid w:val="002B6EB7"/>
    <w:rsid w:val="002C4D9E"/>
    <w:rsid w:val="002C76A2"/>
    <w:rsid w:val="002D2725"/>
    <w:rsid w:val="002E5043"/>
    <w:rsid w:val="002F407E"/>
    <w:rsid w:val="002F648E"/>
    <w:rsid w:val="00302CD0"/>
    <w:rsid w:val="003060D3"/>
    <w:rsid w:val="00310657"/>
    <w:rsid w:val="0031240E"/>
    <w:rsid w:val="00314CC3"/>
    <w:rsid w:val="003303C4"/>
    <w:rsid w:val="00333606"/>
    <w:rsid w:val="003338DC"/>
    <w:rsid w:val="00343241"/>
    <w:rsid w:val="00344262"/>
    <w:rsid w:val="00352496"/>
    <w:rsid w:val="00353551"/>
    <w:rsid w:val="00355B05"/>
    <w:rsid w:val="0036045F"/>
    <w:rsid w:val="00361C2F"/>
    <w:rsid w:val="0037410E"/>
    <w:rsid w:val="00374719"/>
    <w:rsid w:val="003749EC"/>
    <w:rsid w:val="0038051B"/>
    <w:rsid w:val="003820C8"/>
    <w:rsid w:val="003828A2"/>
    <w:rsid w:val="0038565C"/>
    <w:rsid w:val="00387D34"/>
    <w:rsid w:val="003941AA"/>
    <w:rsid w:val="00395F0C"/>
    <w:rsid w:val="003A009C"/>
    <w:rsid w:val="003A0C73"/>
    <w:rsid w:val="003A13C1"/>
    <w:rsid w:val="003A34C6"/>
    <w:rsid w:val="003B154D"/>
    <w:rsid w:val="003B205F"/>
    <w:rsid w:val="003B7A6B"/>
    <w:rsid w:val="003D27AA"/>
    <w:rsid w:val="003D544B"/>
    <w:rsid w:val="003D570C"/>
    <w:rsid w:val="003E0132"/>
    <w:rsid w:val="003E3421"/>
    <w:rsid w:val="003E410A"/>
    <w:rsid w:val="003E5EC9"/>
    <w:rsid w:val="003E639E"/>
    <w:rsid w:val="003F0EF5"/>
    <w:rsid w:val="003F34A5"/>
    <w:rsid w:val="00402876"/>
    <w:rsid w:val="00403BAB"/>
    <w:rsid w:val="0040791C"/>
    <w:rsid w:val="00411651"/>
    <w:rsid w:val="00415126"/>
    <w:rsid w:val="00420E3C"/>
    <w:rsid w:val="00426C69"/>
    <w:rsid w:val="00426CCB"/>
    <w:rsid w:val="00432903"/>
    <w:rsid w:val="00434B39"/>
    <w:rsid w:val="0044260E"/>
    <w:rsid w:val="00442CF0"/>
    <w:rsid w:val="00444844"/>
    <w:rsid w:val="00444EB8"/>
    <w:rsid w:val="004464C4"/>
    <w:rsid w:val="004471B8"/>
    <w:rsid w:val="004512F3"/>
    <w:rsid w:val="00453100"/>
    <w:rsid w:val="00464AF6"/>
    <w:rsid w:val="00470A26"/>
    <w:rsid w:val="00475974"/>
    <w:rsid w:val="00476789"/>
    <w:rsid w:val="004775EF"/>
    <w:rsid w:val="00477D17"/>
    <w:rsid w:val="00480B72"/>
    <w:rsid w:val="00481846"/>
    <w:rsid w:val="0048527F"/>
    <w:rsid w:val="00496DC6"/>
    <w:rsid w:val="004B2607"/>
    <w:rsid w:val="004B3BA8"/>
    <w:rsid w:val="004D03A0"/>
    <w:rsid w:val="004D1F29"/>
    <w:rsid w:val="004D47BB"/>
    <w:rsid w:val="004D6380"/>
    <w:rsid w:val="004D6F44"/>
    <w:rsid w:val="004E0D81"/>
    <w:rsid w:val="004E1446"/>
    <w:rsid w:val="004E7009"/>
    <w:rsid w:val="004F0C76"/>
    <w:rsid w:val="004F1036"/>
    <w:rsid w:val="004F2D2C"/>
    <w:rsid w:val="005062B2"/>
    <w:rsid w:val="005154DD"/>
    <w:rsid w:val="00515A1E"/>
    <w:rsid w:val="00516C16"/>
    <w:rsid w:val="005206BD"/>
    <w:rsid w:val="00521044"/>
    <w:rsid w:val="005244A3"/>
    <w:rsid w:val="005245A5"/>
    <w:rsid w:val="00534C0A"/>
    <w:rsid w:val="00536D08"/>
    <w:rsid w:val="005526E6"/>
    <w:rsid w:val="00552BFE"/>
    <w:rsid w:val="00572A3A"/>
    <w:rsid w:val="005743C2"/>
    <w:rsid w:val="00577F43"/>
    <w:rsid w:val="00584E03"/>
    <w:rsid w:val="005868AB"/>
    <w:rsid w:val="00591BEB"/>
    <w:rsid w:val="00593EA5"/>
    <w:rsid w:val="0059523D"/>
    <w:rsid w:val="005B4C77"/>
    <w:rsid w:val="005B7AAC"/>
    <w:rsid w:val="005C2769"/>
    <w:rsid w:val="005D3074"/>
    <w:rsid w:val="005D3267"/>
    <w:rsid w:val="005D5A85"/>
    <w:rsid w:val="005E1608"/>
    <w:rsid w:val="005F1FE8"/>
    <w:rsid w:val="005F4D7E"/>
    <w:rsid w:val="005F56CE"/>
    <w:rsid w:val="00601DEE"/>
    <w:rsid w:val="00617308"/>
    <w:rsid w:val="006215C3"/>
    <w:rsid w:val="00621CED"/>
    <w:rsid w:val="00630A18"/>
    <w:rsid w:val="006327A9"/>
    <w:rsid w:val="00632E21"/>
    <w:rsid w:val="006365FC"/>
    <w:rsid w:val="00636EEF"/>
    <w:rsid w:val="00644E49"/>
    <w:rsid w:val="00654119"/>
    <w:rsid w:val="006578F4"/>
    <w:rsid w:val="00660A70"/>
    <w:rsid w:val="00673DBE"/>
    <w:rsid w:val="006740F1"/>
    <w:rsid w:val="00674926"/>
    <w:rsid w:val="00675D64"/>
    <w:rsid w:val="00676B1C"/>
    <w:rsid w:val="0067719B"/>
    <w:rsid w:val="00681F8F"/>
    <w:rsid w:val="006869E8"/>
    <w:rsid w:val="00686C35"/>
    <w:rsid w:val="006933DC"/>
    <w:rsid w:val="00696723"/>
    <w:rsid w:val="006A0C72"/>
    <w:rsid w:val="006A11F0"/>
    <w:rsid w:val="006A37DF"/>
    <w:rsid w:val="006A5590"/>
    <w:rsid w:val="006B39F3"/>
    <w:rsid w:val="006B4646"/>
    <w:rsid w:val="006B65FB"/>
    <w:rsid w:val="006B6F2C"/>
    <w:rsid w:val="006B7E05"/>
    <w:rsid w:val="006C0F16"/>
    <w:rsid w:val="006C1662"/>
    <w:rsid w:val="006C313D"/>
    <w:rsid w:val="006C735E"/>
    <w:rsid w:val="006D078E"/>
    <w:rsid w:val="006D0C2E"/>
    <w:rsid w:val="006D1E80"/>
    <w:rsid w:val="006D2060"/>
    <w:rsid w:val="006E201A"/>
    <w:rsid w:val="006E6E21"/>
    <w:rsid w:val="00704859"/>
    <w:rsid w:val="00707545"/>
    <w:rsid w:val="00710BFD"/>
    <w:rsid w:val="00712C28"/>
    <w:rsid w:val="00714D64"/>
    <w:rsid w:val="007179F4"/>
    <w:rsid w:val="007237E9"/>
    <w:rsid w:val="00724F71"/>
    <w:rsid w:val="00734FF9"/>
    <w:rsid w:val="007360F6"/>
    <w:rsid w:val="007361CE"/>
    <w:rsid w:val="007417FD"/>
    <w:rsid w:val="00743F8A"/>
    <w:rsid w:val="0075302A"/>
    <w:rsid w:val="00756063"/>
    <w:rsid w:val="00756D19"/>
    <w:rsid w:val="00761B92"/>
    <w:rsid w:val="00763664"/>
    <w:rsid w:val="00775355"/>
    <w:rsid w:val="00786574"/>
    <w:rsid w:val="0078677F"/>
    <w:rsid w:val="00787FAD"/>
    <w:rsid w:val="00793D82"/>
    <w:rsid w:val="007941A8"/>
    <w:rsid w:val="00795785"/>
    <w:rsid w:val="007A50E6"/>
    <w:rsid w:val="007B106A"/>
    <w:rsid w:val="007B400C"/>
    <w:rsid w:val="007B6F34"/>
    <w:rsid w:val="007C03F1"/>
    <w:rsid w:val="007C1BD0"/>
    <w:rsid w:val="007C5A4F"/>
    <w:rsid w:val="007C6D16"/>
    <w:rsid w:val="007D41E6"/>
    <w:rsid w:val="007D55AB"/>
    <w:rsid w:val="007E091E"/>
    <w:rsid w:val="007F043D"/>
    <w:rsid w:val="007F116F"/>
    <w:rsid w:val="007F4DE8"/>
    <w:rsid w:val="007F6D64"/>
    <w:rsid w:val="00801F4B"/>
    <w:rsid w:val="008026B8"/>
    <w:rsid w:val="00807D41"/>
    <w:rsid w:val="0081275B"/>
    <w:rsid w:val="00813D3A"/>
    <w:rsid w:val="00815FDC"/>
    <w:rsid w:val="00817BC7"/>
    <w:rsid w:val="00821675"/>
    <w:rsid w:val="0082474B"/>
    <w:rsid w:val="00826B82"/>
    <w:rsid w:val="00833C32"/>
    <w:rsid w:val="00834495"/>
    <w:rsid w:val="008353CA"/>
    <w:rsid w:val="008365AA"/>
    <w:rsid w:val="00836687"/>
    <w:rsid w:val="00836D46"/>
    <w:rsid w:val="00851BD8"/>
    <w:rsid w:val="00856F3E"/>
    <w:rsid w:val="00861EC5"/>
    <w:rsid w:val="00862A15"/>
    <w:rsid w:val="00865383"/>
    <w:rsid w:val="00867F12"/>
    <w:rsid w:val="008707DF"/>
    <w:rsid w:val="008712BA"/>
    <w:rsid w:val="00872A1D"/>
    <w:rsid w:val="0087356D"/>
    <w:rsid w:val="00874749"/>
    <w:rsid w:val="00885A6C"/>
    <w:rsid w:val="00890839"/>
    <w:rsid w:val="008944CF"/>
    <w:rsid w:val="00894F5C"/>
    <w:rsid w:val="00897DA9"/>
    <w:rsid w:val="008B0005"/>
    <w:rsid w:val="008B6D00"/>
    <w:rsid w:val="008C0B5C"/>
    <w:rsid w:val="008C348B"/>
    <w:rsid w:val="008C42D3"/>
    <w:rsid w:val="008C6050"/>
    <w:rsid w:val="008C699A"/>
    <w:rsid w:val="008D39FC"/>
    <w:rsid w:val="008D5A57"/>
    <w:rsid w:val="008E50FB"/>
    <w:rsid w:val="008E6719"/>
    <w:rsid w:val="008E7816"/>
    <w:rsid w:val="008F02A4"/>
    <w:rsid w:val="008F6620"/>
    <w:rsid w:val="008F6F6D"/>
    <w:rsid w:val="00910B0F"/>
    <w:rsid w:val="0091225B"/>
    <w:rsid w:val="00916A13"/>
    <w:rsid w:val="009211EF"/>
    <w:rsid w:val="00922F3E"/>
    <w:rsid w:val="00925999"/>
    <w:rsid w:val="00927A4D"/>
    <w:rsid w:val="00932986"/>
    <w:rsid w:val="00934D4F"/>
    <w:rsid w:val="00944B8D"/>
    <w:rsid w:val="00945991"/>
    <w:rsid w:val="009471A2"/>
    <w:rsid w:val="00951524"/>
    <w:rsid w:val="00951EE3"/>
    <w:rsid w:val="00956A87"/>
    <w:rsid w:val="00957837"/>
    <w:rsid w:val="0097203B"/>
    <w:rsid w:val="0097631E"/>
    <w:rsid w:val="00976A2D"/>
    <w:rsid w:val="009809EC"/>
    <w:rsid w:val="00981FF2"/>
    <w:rsid w:val="0098253F"/>
    <w:rsid w:val="009831C3"/>
    <w:rsid w:val="0098505D"/>
    <w:rsid w:val="00991F46"/>
    <w:rsid w:val="0099645A"/>
    <w:rsid w:val="00997D50"/>
    <w:rsid w:val="00997EA1"/>
    <w:rsid w:val="009A2644"/>
    <w:rsid w:val="009A3E22"/>
    <w:rsid w:val="009B111C"/>
    <w:rsid w:val="009B2F00"/>
    <w:rsid w:val="009B3377"/>
    <w:rsid w:val="009B33E7"/>
    <w:rsid w:val="009C1F9D"/>
    <w:rsid w:val="009C3C1B"/>
    <w:rsid w:val="009D0482"/>
    <w:rsid w:val="009D27A8"/>
    <w:rsid w:val="009D33AD"/>
    <w:rsid w:val="009E354C"/>
    <w:rsid w:val="009E3A2F"/>
    <w:rsid w:val="009E3C61"/>
    <w:rsid w:val="009F18D5"/>
    <w:rsid w:val="009F1FC9"/>
    <w:rsid w:val="00A052BA"/>
    <w:rsid w:val="00A05ECB"/>
    <w:rsid w:val="00A06ED6"/>
    <w:rsid w:val="00A077F2"/>
    <w:rsid w:val="00A2361E"/>
    <w:rsid w:val="00A25452"/>
    <w:rsid w:val="00A266CD"/>
    <w:rsid w:val="00A26E32"/>
    <w:rsid w:val="00A41348"/>
    <w:rsid w:val="00A430E0"/>
    <w:rsid w:val="00A44C23"/>
    <w:rsid w:val="00A505AB"/>
    <w:rsid w:val="00A506CA"/>
    <w:rsid w:val="00A54289"/>
    <w:rsid w:val="00A674DE"/>
    <w:rsid w:val="00A7396F"/>
    <w:rsid w:val="00A73C92"/>
    <w:rsid w:val="00A7434B"/>
    <w:rsid w:val="00A759C0"/>
    <w:rsid w:val="00A76220"/>
    <w:rsid w:val="00A77B4E"/>
    <w:rsid w:val="00A81A98"/>
    <w:rsid w:val="00A83F0C"/>
    <w:rsid w:val="00A86E10"/>
    <w:rsid w:val="00A91AED"/>
    <w:rsid w:val="00A973C2"/>
    <w:rsid w:val="00AA51E4"/>
    <w:rsid w:val="00AB134A"/>
    <w:rsid w:val="00AB5A0D"/>
    <w:rsid w:val="00AC58A3"/>
    <w:rsid w:val="00AD09C8"/>
    <w:rsid w:val="00AE0897"/>
    <w:rsid w:val="00AE27AD"/>
    <w:rsid w:val="00AE61BC"/>
    <w:rsid w:val="00AF3CBF"/>
    <w:rsid w:val="00AF7F58"/>
    <w:rsid w:val="00B00015"/>
    <w:rsid w:val="00B000C9"/>
    <w:rsid w:val="00B00C51"/>
    <w:rsid w:val="00B05CA7"/>
    <w:rsid w:val="00B1177B"/>
    <w:rsid w:val="00B137DE"/>
    <w:rsid w:val="00B167B6"/>
    <w:rsid w:val="00B24979"/>
    <w:rsid w:val="00B25CD2"/>
    <w:rsid w:val="00B34CBC"/>
    <w:rsid w:val="00B37BBC"/>
    <w:rsid w:val="00B37EE7"/>
    <w:rsid w:val="00B40E32"/>
    <w:rsid w:val="00B41193"/>
    <w:rsid w:val="00B446A4"/>
    <w:rsid w:val="00B50710"/>
    <w:rsid w:val="00B53157"/>
    <w:rsid w:val="00B55A7C"/>
    <w:rsid w:val="00B61C28"/>
    <w:rsid w:val="00B751F7"/>
    <w:rsid w:val="00B87371"/>
    <w:rsid w:val="00B9129B"/>
    <w:rsid w:val="00B92F1E"/>
    <w:rsid w:val="00B93E81"/>
    <w:rsid w:val="00B9646D"/>
    <w:rsid w:val="00BA1EF6"/>
    <w:rsid w:val="00BA22C7"/>
    <w:rsid w:val="00BA3007"/>
    <w:rsid w:val="00BB37B2"/>
    <w:rsid w:val="00BC1628"/>
    <w:rsid w:val="00BC1BF8"/>
    <w:rsid w:val="00BC2185"/>
    <w:rsid w:val="00BC6DA3"/>
    <w:rsid w:val="00BD1051"/>
    <w:rsid w:val="00BD6F29"/>
    <w:rsid w:val="00BE49F0"/>
    <w:rsid w:val="00BF1741"/>
    <w:rsid w:val="00BF1F9D"/>
    <w:rsid w:val="00BF33BC"/>
    <w:rsid w:val="00BF6551"/>
    <w:rsid w:val="00C00D93"/>
    <w:rsid w:val="00C05C1F"/>
    <w:rsid w:val="00C077D0"/>
    <w:rsid w:val="00C13A13"/>
    <w:rsid w:val="00C27E60"/>
    <w:rsid w:val="00C34F97"/>
    <w:rsid w:val="00C40E43"/>
    <w:rsid w:val="00C4366E"/>
    <w:rsid w:val="00C44E05"/>
    <w:rsid w:val="00C44EA4"/>
    <w:rsid w:val="00C458BC"/>
    <w:rsid w:val="00C47343"/>
    <w:rsid w:val="00C50707"/>
    <w:rsid w:val="00C62831"/>
    <w:rsid w:val="00C629F8"/>
    <w:rsid w:val="00C7257A"/>
    <w:rsid w:val="00C74005"/>
    <w:rsid w:val="00C765C7"/>
    <w:rsid w:val="00C76EEA"/>
    <w:rsid w:val="00C83028"/>
    <w:rsid w:val="00C86F27"/>
    <w:rsid w:val="00C90E1A"/>
    <w:rsid w:val="00C91763"/>
    <w:rsid w:val="00C9327F"/>
    <w:rsid w:val="00CA2214"/>
    <w:rsid w:val="00CA28B0"/>
    <w:rsid w:val="00CA4D81"/>
    <w:rsid w:val="00CB616B"/>
    <w:rsid w:val="00CC25BD"/>
    <w:rsid w:val="00CC431A"/>
    <w:rsid w:val="00CD63E8"/>
    <w:rsid w:val="00CD6AED"/>
    <w:rsid w:val="00CE34E0"/>
    <w:rsid w:val="00CE452F"/>
    <w:rsid w:val="00CE70F5"/>
    <w:rsid w:val="00CE721B"/>
    <w:rsid w:val="00CF1DBD"/>
    <w:rsid w:val="00CF6ACE"/>
    <w:rsid w:val="00D03D14"/>
    <w:rsid w:val="00D14303"/>
    <w:rsid w:val="00D220A9"/>
    <w:rsid w:val="00D2249A"/>
    <w:rsid w:val="00D22E9D"/>
    <w:rsid w:val="00D302DE"/>
    <w:rsid w:val="00D30E91"/>
    <w:rsid w:val="00D362FA"/>
    <w:rsid w:val="00D42600"/>
    <w:rsid w:val="00D43581"/>
    <w:rsid w:val="00D43D63"/>
    <w:rsid w:val="00D450FC"/>
    <w:rsid w:val="00D51B00"/>
    <w:rsid w:val="00D554BC"/>
    <w:rsid w:val="00D677EC"/>
    <w:rsid w:val="00D67B70"/>
    <w:rsid w:val="00D72383"/>
    <w:rsid w:val="00D73DAD"/>
    <w:rsid w:val="00D74746"/>
    <w:rsid w:val="00D75290"/>
    <w:rsid w:val="00D77CB4"/>
    <w:rsid w:val="00D8039C"/>
    <w:rsid w:val="00D80871"/>
    <w:rsid w:val="00D809B8"/>
    <w:rsid w:val="00D815B7"/>
    <w:rsid w:val="00D829AB"/>
    <w:rsid w:val="00D9058B"/>
    <w:rsid w:val="00D94DEF"/>
    <w:rsid w:val="00DA451B"/>
    <w:rsid w:val="00DA582A"/>
    <w:rsid w:val="00DB0EB1"/>
    <w:rsid w:val="00DB12DD"/>
    <w:rsid w:val="00DB25AE"/>
    <w:rsid w:val="00DB2957"/>
    <w:rsid w:val="00DB4EFA"/>
    <w:rsid w:val="00DB53AD"/>
    <w:rsid w:val="00DB726D"/>
    <w:rsid w:val="00DC0938"/>
    <w:rsid w:val="00DC24AA"/>
    <w:rsid w:val="00DC6FBE"/>
    <w:rsid w:val="00DD17B6"/>
    <w:rsid w:val="00DF13D6"/>
    <w:rsid w:val="00DF16AD"/>
    <w:rsid w:val="00DF408B"/>
    <w:rsid w:val="00DF5B87"/>
    <w:rsid w:val="00DF78C5"/>
    <w:rsid w:val="00E05C30"/>
    <w:rsid w:val="00E06229"/>
    <w:rsid w:val="00E06437"/>
    <w:rsid w:val="00E221BC"/>
    <w:rsid w:val="00E25041"/>
    <w:rsid w:val="00E32EEF"/>
    <w:rsid w:val="00E33969"/>
    <w:rsid w:val="00E40447"/>
    <w:rsid w:val="00E421FD"/>
    <w:rsid w:val="00E43E84"/>
    <w:rsid w:val="00E445C4"/>
    <w:rsid w:val="00E528AB"/>
    <w:rsid w:val="00E53183"/>
    <w:rsid w:val="00E57489"/>
    <w:rsid w:val="00E66B6F"/>
    <w:rsid w:val="00E71D9B"/>
    <w:rsid w:val="00E84CFF"/>
    <w:rsid w:val="00E85DF9"/>
    <w:rsid w:val="00E93F57"/>
    <w:rsid w:val="00EA77B6"/>
    <w:rsid w:val="00EB3A32"/>
    <w:rsid w:val="00EB3AF1"/>
    <w:rsid w:val="00EB529E"/>
    <w:rsid w:val="00EB53D4"/>
    <w:rsid w:val="00EC2F0F"/>
    <w:rsid w:val="00EC3B92"/>
    <w:rsid w:val="00EC71CA"/>
    <w:rsid w:val="00EC7D7F"/>
    <w:rsid w:val="00ED0A34"/>
    <w:rsid w:val="00ED7BB0"/>
    <w:rsid w:val="00EE5C37"/>
    <w:rsid w:val="00EE64E0"/>
    <w:rsid w:val="00EF0640"/>
    <w:rsid w:val="00EF7F0F"/>
    <w:rsid w:val="00F03A0D"/>
    <w:rsid w:val="00F11612"/>
    <w:rsid w:val="00F12893"/>
    <w:rsid w:val="00F15ED6"/>
    <w:rsid w:val="00F2403E"/>
    <w:rsid w:val="00F2516B"/>
    <w:rsid w:val="00F36CD6"/>
    <w:rsid w:val="00F40016"/>
    <w:rsid w:val="00F4204B"/>
    <w:rsid w:val="00F442F5"/>
    <w:rsid w:val="00F512DB"/>
    <w:rsid w:val="00F52752"/>
    <w:rsid w:val="00F53481"/>
    <w:rsid w:val="00F554DA"/>
    <w:rsid w:val="00F556EF"/>
    <w:rsid w:val="00F70C08"/>
    <w:rsid w:val="00F73151"/>
    <w:rsid w:val="00F7639B"/>
    <w:rsid w:val="00F851B2"/>
    <w:rsid w:val="00F86244"/>
    <w:rsid w:val="00F86B66"/>
    <w:rsid w:val="00F91AA5"/>
    <w:rsid w:val="00F94594"/>
    <w:rsid w:val="00FA0855"/>
    <w:rsid w:val="00FA477E"/>
    <w:rsid w:val="00FA6AC7"/>
    <w:rsid w:val="00FB2235"/>
    <w:rsid w:val="00FB3B00"/>
    <w:rsid w:val="00FC06BD"/>
    <w:rsid w:val="00FC30DB"/>
    <w:rsid w:val="00FD06C9"/>
    <w:rsid w:val="00FD4A91"/>
    <w:rsid w:val="00FD78C3"/>
    <w:rsid w:val="00FE09C7"/>
    <w:rsid w:val="00FE53B8"/>
    <w:rsid w:val="00FF17D7"/>
    <w:rsid w:val="00FF3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619980-80A8-49CE-8D69-F77476C5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0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6587D"/>
    <w:pPr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aliases w:val="РЗ2"/>
    <w:basedOn w:val="a2"/>
    <w:link w:val="10"/>
    <w:uiPriority w:val="9"/>
    <w:qFormat/>
    <w:rsid w:val="00813D3A"/>
    <w:pPr>
      <w:jc w:val="center"/>
      <w:outlineLvl w:val="0"/>
    </w:pPr>
    <w:rPr>
      <w:b/>
      <w:bCs/>
      <w:caps/>
      <w:kern w:val="36"/>
      <w:szCs w:val="48"/>
      <w:lang w:val="uk-UA" w:eastAsia="uk-UA"/>
    </w:rPr>
  </w:style>
  <w:style w:type="paragraph" w:styleId="2">
    <w:name w:val="heading 2"/>
    <w:aliases w:val="РЗ3"/>
    <w:basedOn w:val="a2"/>
    <w:link w:val="20"/>
    <w:uiPriority w:val="9"/>
    <w:qFormat/>
    <w:rsid w:val="004E7009"/>
    <w:pPr>
      <w:ind w:firstLine="851"/>
      <w:outlineLvl w:val="1"/>
    </w:pPr>
    <w:rPr>
      <w:b/>
      <w:bCs/>
      <w:szCs w:val="36"/>
      <w:lang w:val="uk-UA" w:eastAsia="uk-UA"/>
    </w:rPr>
  </w:style>
  <w:style w:type="paragraph" w:styleId="3">
    <w:name w:val="heading 3"/>
    <w:aliases w:val="Рисунок"/>
    <w:basedOn w:val="a2"/>
    <w:link w:val="30"/>
    <w:uiPriority w:val="9"/>
    <w:qFormat/>
    <w:rsid w:val="00415126"/>
    <w:pPr>
      <w:ind w:firstLine="851"/>
      <w:outlineLvl w:val="2"/>
    </w:pPr>
    <w:rPr>
      <w:b/>
      <w:bCs/>
      <w:szCs w:val="27"/>
      <w:lang w:val="uk-UA" w:eastAsia="uk-UA"/>
    </w:rPr>
  </w:style>
  <w:style w:type="paragraph" w:styleId="4">
    <w:name w:val="heading 4"/>
    <w:basedOn w:val="a2"/>
    <w:next w:val="a2"/>
    <w:link w:val="40"/>
    <w:uiPriority w:val="9"/>
    <w:qFormat/>
    <w:rsid w:val="00CE34E0"/>
    <w:pPr>
      <w:keepNext/>
      <w:keepLines/>
      <w:spacing w:before="200"/>
      <w:ind w:firstLine="709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2"/>
    <w:next w:val="a2"/>
    <w:link w:val="50"/>
    <w:uiPriority w:val="9"/>
    <w:qFormat/>
    <w:rsid w:val="00CE34E0"/>
    <w:pPr>
      <w:widowControl w:val="0"/>
      <w:spacing w:before="240" w:after="60" w:line="240" w:lineRule="auto"/>
      <w:ind w:firstLine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"/>
    <w:next w:val="a2"/>
    <w:link w:val="60"/>
    <w:qFormat/>
    <w:rsid w:val="00CE34E0"/>
    <w:pPr>
      <w:keepNext/>
      <w:keepLines/>
      <w:spacing w:before="240" w:after="60"/>
      <w:ind w:firstLine="709"/>
      <w:outlineLvl w:val="5"/>
    </w:pPr>
    <w:rPr>
      <w:rFonts w:eastAsia="Calibri"/>
      <w:b w:val="0"/>
      <w:bCs w:val="0"/>
      <w:caps w:val="0"/>
      <w:kern w:val="0"/>
      <w:szCs w:val="22"/>
    </w:rPr>
  </w:style>
  <w:style w:type="paragraph" w:styleId="7">
    <w:name w:val="heading 7"/>
    <w:basedOn w:val="a2"/>
    <w:next w:val="a2"/>
    <w:link w:val="70"/>
    <w:qFormat/>
    <w:rsid w:val="00CE34E0"/>
    <w:pPr>
      <w:spacing w:before="240" w:after="60"/>
      <w:ind w:firstLine="709"/>
      <w:outlineLvl w:val="6"/>
    </w:pPr>
    <w:rPr>
      <w:sz w:val="24"/>
      <w:szCs w:val="24"/>
      <w:lang w:val="uk-UA"/>
    </w:rPr>
  </w:style>
  <w:style w:type="paragraph" w:styleId="8">
    <w:name w:val="heading 8"/>
    <w:basedOn w:val="1"/>
    <w:next w:val="a2"/>
    <w:link w:val="80"/>
    <w:qFormat/>
    <w:rsid w:val="00CE34E0"/>
    <w:pPr>
      <w:keepNext/>
      <w:keepLines/>
      <w:spacing w:before="240" w:after="60"/>
      <w:ind w:firstLine="709"/>
      <w:outlineLvl w:val="7"/>
    </w:pPr>
    <w:rPr>
      <w:rFonts w:eastAsia="Calibri"/>
      <w:iCs/>
      <w:caps w:val="0"/>
      <w:kern w:val="0"/>
      <w:szCs w:val="24"/>
    </w:rPr>
  </w:style>
  <w:style w:type="paragraph" w:styleId="9">
    <w:name w:val="heading 9"/>
    <w:basedOn w:val="a2"/>
    <w:next w:val="a2"/>
    <w:link w:val="90"/>
    <w:qFormat/>
    <w:rsid w:val="00CE34E0"/>
    <w:pPr>
      <w:spacing w:before="240" w:after="60"/>
      <w:ind w:firstLine="709"/>
      <w:outlineLvl w:val="8"/>
    </w:pPr>
    <w:rPr>
      <w:rFonts w:ascii="Arial" w:hAnsi="Arial" w:cs="Arial"/>
      <w:sz w:val="22"/>
      <w:szCs w:val="22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Чертежный"/>
    <w:link w:val="a7"/>
    <w:rsid w:val="00165FFC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header"/>
    <w:basedOn w:val="a2"/>
    <w:link w:val="a9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9">
    <w:name w:val="Верхній колонтитул Знак"/>
    <w:link w:val="a8"/>
    <w:uiPriority w:val="99"/>
    <w:rsid w:val="00BF1741"/>
    <w:rPr>
      <w:rFonts w:ascii="Times New Roman" w:eastAsia="Times New Roman" w:hAnsi="Times New Roman"/>
      <w:sz w:val="24"/>
    </w:rPr>
  </w:style>
  <w:style w:type="paragraph" w:styleId="aa">
    <w:name w:val="footer"/>
    <w:basedOn w:val="a2"/>
    <w:link w:val="ab"/>
    <w:uiPriority w:val="99"/>
    <w:unhideWhenUsed/>
    <w:rsid w:val="00BF1741"/>
    <w:pPr>
      <w:tabs>
        <w:tab w:val="center" w:pos="4819"/>
        <w:tab w:val="right" w:pos="9639"/>
      </w:tabs>
    </w:pPr>
    <w:rPr>
      <w:sz w:val="24"/>
    </w:rPr>
  </w:style>
  <w:style w:type="character" w:customStyle="1" w:styleId="ab">
    <w:name w:val="Нижній колонтитул Знак"/>
    <w:link w:val="aa"/>
    <w:uiPriority w:val="99"/>
    <w:rsid w:val="00BF1741"/>
    <w:rPr>
      <w:rFonts w:ascii="Times New Roman" w:eastAsia="Times New Roman" w:hAnsi="Times New Roman"/>
      <w:sz w:val="24"/>
    </w:rPr>
  </w:style>
  <w:style w:type="character" w:customStyle="1" w:styleId="10">
    <w:name w:val="Заголовок 1 Знак"/>
    <w:aliases w:val="РЗ2 Знак"/>
    <w:link w:val="1"/>
    <w:uiPriority w:val="9"/>
    <w:rsid w:val="00813D3A"/>
    <w:rPr>
      <w:rFonts w:ascii="Times New Roman" w:eastAsia="Times New Roman" w:hAnsi="Times New Roman"/>
      <w:b/>
      <w:bCs/>
      <w:caps/>
      <w:kern w:val="36"/>
      <w:sz w:val="28"/>
      <w:szCs w:val="48"/>
      <w:lang w:val="uk-UA" w:eastAsia="uk-UA"/>
    </w:rPr>
  </w:style>
  <w:style w:type="character" w:customStyle="1" w:styleId="20">
    <w:name w:val="Заголовок 2 Знак"/>
    <w:aliases w:val="РЗ3 Знак"/>
    <w:link w:val="2"/>
    <w:uiPriority w:val="9"/>
    <w:rsid w:val="004E7009"/>
    <w:rPr>
      <w:rFonts w:ascii="Times New Roman" w:eastAsia="Times New Roman" w:hAnsi="Times New Roman"/>
      <w:b/>
      <w:bCs/>
      <w:sz w:val="28"/>
      <w:szCs w:val="36"/>
      <w:lang w:val="uk-UA" w:eastAsia="uk-UA"/>
    </w:rPr>
  </w:style>
  <w:style w:type="character" w:customStyle="1" w:styleId="30">
    <w:name w:val="Заголовок 3 Знак"/>
    <w:aliases w:val="Рисунок Знак"/>
    <w:link w:val="3"/>
    <w:uiPriority w:val="9"/>
    <w:rsid w:val="00415126"/>
    <w:rPr>
      <w:rFonts w:ascii="Times New Roman" w:eastAsia="Times New Roman" w:hAnsi="Times New Roman"/>
      <w:b/>
      <w:bCs/>
      <w:sz w:val="28"/>
      <w:szCs w:val="27"/>
      <w:lang w:val="uk-UA" w:eastAsia="uk-UA"/>
    </w:rPr>
  </w:style>
  <w:style w:type="paragraph" w:styleId="ac">
    <w:name w:val="Normal (Web)"/>
    <w:aliases w:val="Обычный (Web)"/>
    <w:basedOn w:val="a2"/>
    <w:uiPriority w:val="99"/>
    <w:unhideWhenUsed/>
    <w:rsid w:val="0007056A"/>
    <w:pPr>
      <w:spacing w:before="100" w:beforeAutospacing="1" w:after="100" w:afterAutospacing="1"/>
    </w:pPr>
    <w:rPr>
      <w:szCs w:val="24"/>
      <w:lang w:val="uk-UA" w:eastAsia="uk-UA"/>
    </w:rPr>
  </w:style>
  <w:style w:type="character" w:customStyle="1" w:styleId="apple-converted-space">
    <w:name w:val="apple-converted-space"/>
    <w:basedOn w:val="a3"/>
    <w:rsid w:val="0007056A"/>
  </w:style>
  <w:style w:type="character" w:styleId="ad">
    <w:name w:val="Hyperlink"/>
    <w:uiPriority w:val="99"/>
    <w:unhideWhenUsed/>
    <w:rsid w:val="00F15ED6"/>
    <w:rPr>
      <w:color w:val="0000FF"/>
      <w:u w:val="single"/>
    </w:rPr>
  </w:style>
  <w:style w:type="character" w:styleId="ae">
    <w:name w:val="Strong"/>
    <w:uiPriority w:val="22"/>
    <w:qFormat/>
    <w:rsid w:val="0036045F"/>
    <w:rPr>
      <w:b/>
      <w:bCs/>
    </w:rPr>
  </w:style>
  <w:style w:type="table" w:styleId="af">
    <w:name w:val="Table Grid"/>
    <w:basedOn w:val="a4"/>
    <w:uiPriority w:val="59"/>
    <w:rsid w:val="00743F8A"/>
    <w:rPr>
      <w:lang w:val="uk-UA" w:eastAsia="uk-U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ody Text"/>
    <w:basedOn w:val="a2"/>
    <w:link w:val="af1"/>
    <w:unhideWhenUsed/>
    <w:rsid w:val="00C91763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</w:rPr>
  </w:style>
  <w:style w:type="character" w:customStyle="1" w:styleId="af1">
    <w:name w:val="Основний текст Знак"/>
    <w:link w:val="af0"/>
    <w:rsid w:val="00C91763"/>
    <w:rPr>
      <w:rFonts w:ascii="Times New Roman" w:eastAsia="Times New Roman" w:hAnsi="Times New Roman"/>
    </w:rPr>
  </w:style>
  <w:style w:type="paragraph" w:styleId="af2">
    <w:name w:val="TOC Heading"/>
    <w:basedOn w:val="1"/>
    <w:next w:val="a2"/>
    <w:uiPriority w:val="39"/>
    <w:unhideWhenUsed/>
    <w:qFormat/>
    <w:rsid w:val="00867F12"/>
    <w:pPr>
      <w:keepNext/>
      <w:keepLines/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ru-RU" w:eastAsia="ru-RU"/>
    </w:rPr>
  </w:style>
  <w:style w:type="paragraph" w:styleId="11">
    <w:name w:val="toc 1"/>
    <w:basedOn w:val="a2"/>
    <w:next w:val="a2"/>
    <w:autoRedefine/>
    <w:uiPriority w:val="39"/>
    <w:unhideWhenUsed/>
    <w:rsid w:val="00867F12"/>
  </w:style>
  <w:style w:type="paragraph" w:styleId="21">
    <w:name w:val="toc 2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284"/>
    </w:pPr>
  </w:style>
  <w:style w:type="paragraph" w:styleId="31">
    <w:name w:val="toc 3"/>
    <w:basedOn w:val="a2"/>
    <w:next w:val="a2"/>
    <w:autoRedefine/>
    <w:uiPriority w:val="39"/>
    <w:unhideWhenUsed/>
    <w:rsid w:val="00C00D93"/>
    <w:pPr>
      <w:tabs>
        <w:tab w:val="right" w:leader="dot" w:pos="9771"/>
      </w:tabs>
      <w:ind w:firstLine="567"/>
    </w:pPr>
  </w:style>
  <w:style w:type="character" w:customStyle="1" w:styleId="hps">
    <w:name w:val="hps"/>
    <w:basedOn w:val="a3"/>
    <w:rsid w:val="001845BD"/>
  </w:style>
  <w:style w:type="paragraph" w:customStyle="1" w:styleId="12">
    <w:name w:val="Обычный1"/>
    <w:rsid w:val="00477D17"/>
    <w:pPr>
      <w:widowControl w:val="0"/>
      <w:ind w:firstLine="380"/>
      <w:jc w:val="both"/>
    </w:pPr>
    <w:rPr>
      <w:rFonts w:ascii="Times New Roman" w:eastAsia="Times New Roman" w:hAnsi="Times New Roman"/>
      <w:snapToGrid w:val="0"/>
      <w:lang w:val="uk-UA"/>
    </w:rPr>
  </w:style>
  <w:style w:type="paragraph" w:customStyle="1" w:styleId="af3">
    <w:name w:val="розділ"/>
    <w:basedOn w:val="a2"/>
    <w:next w:val="a2"/>
    <w:link w:val="af4"/>
    <w:autoRedefine/>
    <w:rsid w:val="00477D17"/>
    <w:pPr>
      <w:autoSpaceDE w:val="0"/>
      <w:autoSpaceDN w:val="0"/>
      <w:adjustRightInd w:val="0"/>
      <w:jc w:val="center"/>
    </w:pPr>
    <w:rPr>
      <w:rFonts w:ascii="TimesNewRoman" w:hAnsi="TimesNewRoman"/>
      <w:b/>
      <w:bCs/>
      <w:szCs w:val="24"/>
      <w:lang w:eastAsia="uk-UA"/>
    </w:rPr>
  </w:style>
  <w:style w:type="character" w:customStyle="1" w:styleId="af4">
    <w:name w:val="розділ Знак"/>
    <w:link w:val="af3"/>
    <w:rsid w:val="00477D17"/>
    <w:rPr>
      <w:rFonts w:ascii="TimesNewRoman" w:eastAsia="Times New Roman" w:hAnsi="TimesNewRoman"/>
      <w:b/>
      <w:bCs/>
      <w:sz w:val="28"/>
      <w:szCs w:val="24"/>
      <w:lang w:eastAsia="uk-UA"/>
    </w:rPr>
  </w:style>
  <w:style w:type="paragraph" w:styleId="af5">
    <w:name w:val="Subtitle"/>
    <w:aliases w:val="к_1,Таблиця"/>
    <w:basedOn w:val="1"/>
    <w:next w:val="a2"/>
    <w:link w:val="af6"/>
    <w:uiPriority w:val="11"/>
    <w:qFormat/>
    <w:rsid w:val="00D77CB4"/>
    <w:pPr>
      <w:keepNext/>
      <w:keepLines/>
      <w:numPr>
        <w:ilvl w:val="1"/>
      </w:numPr>
      <w:ind w:firstLine="709"/>
    </w:pPr>
    <w:rPr>
      <w:iCs/>
      <w:caps w:val="0"/>
      <w:spacing w:val="15"/>
      <w:kern w:val="0"/>
      <w:szCs w:val="24"/>
    </w:rPr>
  </w:style>
  <w:style w:type="character" w:customStyle="1" w:styleId="af6">
    <w:name w:val="Підзаголовок Знак"/>
    <w:aliases w:val="к_1 Знак,Таблиця Знак"/>
    <w:link w:val="af5"/>
    <w:uiPriority w:val="11"/>
    <w:rsid w:val="00D77CB4"/>
    <w:rPr>
      <w:rFonts w:ascii="Times New Roman" w:eastAsia="Times New Roman" w:hAnsi="Times New Roman"/>
      <w:b/>
      <w:bCs/>
      <w:iCs/>
      <w:caps/>
      <w:spacing w:val="15"/>
      <w:sz w:val="28"/>
      <w:szCs w:val="24"/>
      <w:lang w:val="uk-UA" w:eastAsia="uk-UA"/>
    </w:rPr>
  </w:style>
  <w:style w:type="paragraph" w:styleId="af7">
    <w:name w:val="List Paragraph"/>
    <w:aliases w:val="Марк"/>
    <w:basedOn w:val="a2"/>
    <w:link w:val="af8"/>
    <w:uiPriority w:val="34"/>
    <w:qFormat/>
    <w:rsid w:val="00426C69"/>
    <w:pPr>
      <w:ind w:left="720" w:firstLine="709"/>
      <w:contextualSpacing/>
    </w:pPr>
    <w:rPr>
      <w:szCs w:val="22"/>
      <w:lang w:val="uk-UA" w:eastAsia="uk-UA"/>
    </w:rPr>
  </w:style>
  <w:style w:type="paragraph" w:styleId="af9">
    <w:name w:val="Title"/>
    <w:aliases w:val="К_2,Рисунок1"/>
    <w:basedOn w:val="2"/>
    <w:next w:val="a2"/>
    <w:link w:val="afa"/>
    <w:uiPriority w:val="10"/>
    <w:qFormat/>
    <w:rsid w:val="00815FDC"/>
    <w:pPr>
      <w:keepNext/>
      <w:keepLines/>
      <w:contextualSpacing/>
      <w:jc w:val="left"/>
    </w:pPr>
    <w:rPr>
      <w:spacing w:val="5"/>
      <w:kern w:val="28"/>
      <w:szCs w:val="52"/>
    </w:rPr>
  </w:style>
  <w:style w:type="character" w:customStyle="1" w:styleId="afa">
    <w:name w:val="Назва Знак"/>
    <w:aliases w:val="К_2 Знак,Рисунок1 Знак"/>
    <w:link w:val="af9"/>
    <w:uiPriority w:val="10"/>
    <w:rsid w:val="00815FDC"/>
    <w:rPr>
      <w:rFonts w:ascii="Times New Roman" w:eastAsia="Times New Roman" w:hAnsi="Times New Roman"/>
      <w:b/>
      <w:bCs/>
      <w:spacing w:val="5"/>
      <w:kern w:val="28"/>
      <w:sz w:val="28"/>
      <w:szCs w:val="52"/>
      <w:lang w:val="uk-UA" w:eastAsia="uk-UA"/>
    </w:rPr>
  </w:style>
  <w:style w:type="paragraph" w:styleId="afb">
    <w:name w:val="Body Text Indent"/>
    <w:basedOn w:val="a2"/>
    <w:link w:val="afc"/>
    <w:rsid w:val="0091225B"/>
    <w:pPr>
      <w:spacing w:after="120" w:line="240" w:lineRule="auto"/>
      <w:ind w:left="283" w:firstLine="709"/>
    </w:pPr>
    <w:rPr>
      <w:sz w:val="24"/>
      <w:szCs w:val="24"/>
      <w:lang w:val="uk-UA" w:eastAsia="uk-UA"/>
    </w:rPr>
  </w:style>
  <w:style w:type="character" w:customStyle="1" w:styleId="afc">
    <w:name w:val="Основний текст з відступом Знак"/>
    <w:link w:val="afb"/>
    <w:rsid w:val="0091225B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22">
    <w:name w:val="Body Text Indent 2"/>
    <w:basedOn w:val="a2"/>
    <w:link w:val="23"/>
    <w:uiPriority w:val="99"/>
    <w:semiHidden/>
    <w:unhideWhenUsed/>
    <w:rsid w:val="0091225B"/>
    <w:pPr>
      <w:overflowPunct w:val="0"/>
      <w:autoSpaceDE w:val="0"/>
      <w:autoSpaceDN w:val="0"/>
      <w:adjustRightInd w:val="0"/>
      <w:spacing w:after="120" w:line="480" w:lineRule="auto"/>
      <w:ind w:left="283" w:firstLine="709"/>
      <w:textAlignment w:val="baseline"/>
    </w:pPr>
    <w:rPr>
      <w:sz w:val="20"/>
    </w:rPr>
  </w:style>
  <w:style w:type="character" w:customStyle="1" w:styleId="23">
    <w:name w:val="Основний текст з відступом 2 Знак"/>
    <w:link w:val="22"/>
    <w:uiPriority w:val="99"/>
    <w:semiHidden/>
    <w:rsid w:val="0091225B"/>
    <w:rPr>
      <w:rFonts w:ascii="Times New Roman" w:eastAsia="Times New Roman" w:hAnsi="Times New Roman"/>
    </w:rPr>
  </w:style>
  <w:style w:type="paragraph" w:styleId="HTML">
    <w:name w:val="HTML Preformatted"/>
    <w:basedOn w:val="a2"/>
    <w:link w:val="HTML0"/>
    <w:unhideWhenUsed/>
    <w:rsid w:val="009122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 w:val="uk-UA" w:eastAsia="uk-UA"/>
    </w:rPr>
  </w:style>
  <w:style w:type="character" w:customStyle="1" w:styleId="HTML0">
    <w:name w:val="Стандартний HTML Знак"/>
    <w:link w:val="HTML"/>
    <w:rsid w:val="0091225B"/>
    <w:rPr>
      <w:rFonts w:ascii="Courier New" w:eastAsia="Times New Roman" w:hAnsi="Courier New" w:cs="Courier New"/>
      <w:lang w:val="uk-UA" w:eastAsia="uk-UA"/>
    </w:rPr>
  </w:style>
  <w:style w:type="paragraph" w:styleId="afd">
    <w:name w:val="Balloon Text"/>
    <w:basedOn w:val="a2"/>
    <w:link w:val="afe"/>
    <w:uiPriority w:val="99"/>
    <w:semiHidden/>
    <w:unhideWhenUsed/>
    <w:rsid w:val="0091225B"/>
    <w:pPr>
      <w:spacing w:line="240" w:lineRule="auto"/>
      <w:ind w:firstLine="709"/>
    </w:pPr>
    <w:rPr>
      <w:rFonts w:ascii="Tahoma" w:hAnsi="Tahoma"/>
      <w:sz w:val="16"/>
      <w:szCs w:val="16"/>
      <w:lang w:val="uk-UA" w:eastAsia="uk-UA"/>
    </w:rPr>
  </w:style>
  <w:style w:type="character" w:customStyle="1" w:styleId="afe">
    <w:name w:val="Текст у виносці Знак"/>
    <w:link w:val="afd"/>
    <w:uiPriority w:val="99"/>
    <w:semiHidden/>
    <w:rsid w:val="0091225B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ff">
    <w:name w:val="Emphasis"/>
    <w:uiPriority w:val="99"/>
    <w:qFormat/>
    <w:rsid w:val="0091225B"/>
    <w:rPr>
      <w:i/>
      <w:iCs/>
    </w:rPr>
  </w:style>
  <w:style w:type="character" w:styleId="aff0">
    <w:name w:val="Placeholder Text"/>
    <w:basedOn w:val="a3"/>
    <w:uiPriority w:val="99"/>
    <w:semiHidden/>
    <w:rsid w:val="00836687"/>
    <w:rPr>
      <w:color w:val="808080"/>
    </w:rPr>
  </w:style>
  <w:style w:type="character" w:customStyle="1" w:styleId="apple-style-span">
    <w:name w:val="apple-style-span"/>
    <w:basedOn w:val="a3"/>
    <w:rsid w:val="00836687"/>
  </w:style>
  <w:style w:type="character" w:customStyle="1" w:styleId="sql1-symbol1">
    <w:name w:val="sql1-symbol1"/>
    <w:basedOn w:val="a3"/>
    <w:rsid w:val="00836687"/>
    <w:rPr>
      <w:color w:val="0000FF"/>
    </w:rPr>
  </w:style>
  <w:style w:type="paragraph" w:customStyle="1" w:styleId="aff1">
    <w:name w:val="оснтекст"/>
    <w:basedOn w:val="a2"/>
    <w:link w:val="aff2"/>
    <w:qFormat/>
    <w:rsid w:val="00836687"/>
    <w:pPr>
      <w:ind w:firstLine="720"/>
    </w:pPr>
    <w:rPr>
      <w:szCs w:val="28"/>
    </w:rPr>
  </w:style>
  <w:style w:type="character" w:customStyle="1" w:styleId="aff2">
    <w:name w:val="оснтекст Знак"/>
    <w:link w:val="aff1"/>
    <w:rsid w:val="00836687"/>
    <w:rPr>
      <w:rFonts w:ascii="Times New Roman" w:eastAsia="Times New Roman" w:hAnsi="Times New Roman"/>
      <w:sz w:val="28"/>
      <w:szCs w:val="28"/>
    </w:rPr>
  </w:style>
  <w:style w:type="character" w:customStyle="1" w:styleId="af8">
    <w:name w:val="Абзац списку Знак"/>
    <w:aliases w:val="Марк Знак"/>
    <w:link w:val="af7"/>
    <w:uiPriority w:val="34"/>
    <w:rsid w:val="00B55A7C"/>
    <w:rPr>
      <w:rFonts w:ascii="Times New Roman" w:eastAsia="Times New Roman" w:hAnsi="Times New Roman"/>
      <w:sz w:val="28"/>
      <w:szCs w:val="22"/>
      <w:lang w:val="uk-UA" w:eastAsia="uk-UA"/>
    </w:rPr>
  </w:style>
  <w:style w:type="character" w:customStyle="1" w:styleId="40">
    <w:name w:val="Заголовок 4 Знак"/>
    <w:basedOn w:val="a3"/>
    <w:link w:val="4"/>
    <w:uiPriority w:val="9"/>
    <w:rsid w:val="00CE34E0"/>
    <w:rPr>
      <w:rFonts w:ascii="Cambria" w:eastAsia="Times New Roman" w:hAnsi="Cambria"/>
      <w:b/>
      <w:bCs/>
      <w:i/>
      <w:iCs/>
      <w:color w:val="4F81BD"/>
      <w:sz w:val="28"/>
    </w:rPr>
  </w:style>
  <w:style w:type="character" w:customStyle="1" w:styleId="50">
    <w:name w:val="Заголовок 5 Знак"/>
    <w:basedOn w:val="a3"/>
    <w:link w:val="5"/>
    <w:uiPriority w:val="9"/>
    <w:rsid w:val="00CE34E0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rsid w:val="00CE34E0"/>
    <w:rPr>
      <w:rFonts w:ascii="Times New Roman" w:hAnsi="Times New Roman"/>
      <w:sz w:val="28"/>
      <w:szCs w:val="22"/>
    </w:rPr>
  </w:style>
  <w:style w:type="character" w:customStyle="1" w:styleId="70">
    <w:name w:val="Заголовок 7 Знак"/>
    <w:basedOn w:val="a3"/>
    <w:link w:val="7"/>
    <w:rsid w:val="00CE34E0"/>
    <w:rPr>
      <w:rFonts w:ascii="Times New Roman" w:eastAsia="Times New Roman" w:hAnsi="Times New Roman"/>
      <w:sz w:val="24"/>
      <w:szCs w:val="24"/>
      <w:lang w:val="uk-UA"/>
    </w:rPr>
  </w:style>
  <w:style w:type="character" w:customStyle="1" w:styleId="80">
    <w:name w:val="Заголовок 8 Знак"/>
    <w:basedOn w:val="a3"/>
    <w:link w:val="8"/>
    <w:rsid w:val="00CE34E0"/>
    <w:rPr>
      <w:rFonts w:ascii="Times New Roman" w:hAnsi="Times New Roman"/>
      <w:b/>
      <w:bCs/>
      <w:iCs/>
      <w:sz w:val="28"/>
      <w:szCs w:val="24"/>
    </w:rPr>
  </w:style>
  <w:style w:type="character" w:customStyle="1" w:styleId="90">
    <w:name w:val="Заголовок 9 Знак"/>
    <w:basedOn w:val="a3"/>
    <w:link w:val="9"/>
    <w:rsid w:val="00CE34E0"/>
    <w:rPr>
      <w:rFonts w:ascii="Arial" w:eastAsia="Times New Roman" w:hAnsi="Arial" w:cs="Arial"/>
      <w:sz w:val="22"/>
      <w:szCs w:val="22"/>
      <w:lang w:val="uk-UA"/>
    </w:rPr>
  </w:style>
  <w:style w:type="numbering" w:customStyle="1" w:styleId="13">
    <w:name w:val="Нет списка1"/>
    <w:next w:val="a5"/>
    <w:uiPriority w:val="99"/>
    <w:semiHidden/>
    <w:unhideWhenUsed/>
    <w:rsid w:val="00CE34E0"/>
  </w:style>
  <w:style w:type="paragraph" w:customStyle="1" w:styleId="14">
    <w:name w:val="Без интервала1"/>
    <w:aliases w:val="РЗ1"/>
    <w:autoRedefine/>
    <w:uiPriority w:val="1"/>
    <w:qFormat/>
    <w:rsid w:val="00CE34E0"/>
    <w:pPr>
      <w:spacing w:before="480" w:after="480" w:line="360" w:lineRule="auto"/>
      <w:ind w:firstLine="709"/>
      <w:jc w:val="center"/>
      <w:outlineLvl w:val="0"/>
    </w:pPr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a7">
    <w:name w:val="Чертежный Знак"/>
    <w:link w:val="a6"/>
    <w:rsid w:val="00CE34E0"/>
    <w:rPr>
      <w:rFonts w:ascii="ISOCPEUR" w:eastAsia="Times New Roman" w:hAnsi="ISOCPEUR"/>
      <w:i/>
      <w:sz w:val="28"/>
      <w:lang w:val="uk-UA"/>
    </w:rPr>
  </w:style>
  <w:style w:type="character" w:styleId="aff3">
    <w:name w:val="page number"/>
    <w:basedOn w:val="a3"/>
    <w:rsid w:val="00CE34E0"/>
  </w:style>
  <w:style w:type="character" w:customStyle="1" w:styleId="shorttext">
    <w:name w:val="short_text"/>
    <w:basedOn w:val="a3"/>
    <w:rsid w:val="00CE34E0"/>
  </w:style>
  <w:style w:type="character" w:customStyle="1" w:styleId="longtext">
    <w:name w:val="long_text"/>
    <w:basedOn w:val="a3"/>
    <w:rsid w:val="00CE34E0"/>
  </w:style>
  <w:style w:type="character" w:styleId="HTML1">
    <w:name w:val="HTML Definition"/>
    <w:rsid w:val="00CE34E0"/>
    <w:rPr>
      <w:i/>
      <w:iCs/>
    </w:rPr>
  </w:style>
  <w:style w:type="paragraph" w:customStyle="1" w:styleId="a">
    <w:name w:val="Маркування"/>
    <w:basedOn w:val="a2"/>
    <w:link w:val="aff4"/>
    <w:qFormat/>
    <w:rsid w:val="00CE34E0"/>
    <w:pPr>
      <w:numPr>
        <w:numId w:val="1"/>
      </w:numPr>
      <w:tabs>
        <w:tab w:val="left" w:pos="1134"/>
      </w:tabs>
      <w:ind w:left="0" w:firstLine="709"/>
    </w:pPr>
  </w:style>
  <w:style w:type="paragraph" w:customStyle="1" w:styleId="a0">
    <w:name w:val="Номер"/>
    <w:basedOn w:val="a"/>
    <w:link w:val="aff5"/>
    <w:autoRedefine/>
    <w:qFormat/>
    <w:rsid w:val="00CE34E0"/>
    <w:pPr>
      <w:numPr>
        <w:numId w:val="2"/>
      </w:numPr>
      <w:ind w:left="0" w:firstLine="709"/>
    </w:pPr>
    <w:rPr>
      <w:rFonts w:eastAsia="Calibri"/>
    </w:rPr>
  </w:style>
  <w:style w:type="character" w:customStyle="1" w:styleId="aff4">
    <w:name w:val="Маркування Знак"/>
    <w:link w:val="a"/>
    <w:rsid w:val="00CE34E0"/>
    <w:rPr>
      <w:rFonts w:ascii="Times New Roman" w:eastAsia="Times New Roman" w:hAnsi="Times New Roman"/>
      <w:sz w:val="28"/>
    </w:rPr>
  </w:style>
  <w:style w:type="character" w:customStyle="1" w:styleId="aff5">
    <w:name w:val="Номер Знак"/>
    <w:link w:val="a0"/>
    <w:rsid w:val="00CE34E0"/>
    <w:rPr>
      <w:rFonts w:ascii="Times New Roman" w:hAnsi="Times New Roman"/>
      <w:sz w:val="28"/>
    </w:rPr>
  </w:style>
  <w:style w:type="character" w:customStyle="1" w:styleId="editlinktiphastip">
    <w:name w:val="editlinktip hastip"/>
    <w:basedOn w:val="a3"/>
    <w:rsid w:val="00CE34E0"/>
  </w:style>
  <w:style w:type="paragraph" w:customStyle="1" w:styleId="aff6">
    <w:name w:val="дав"/>
    <w:basedOn w:val="2"/>
    <w:link w:val="aff7"/>
    <w:qFormat/>
    <w:rsid w:val="00CE34E0"/>
    <w:pPr>
      <w:keepNext/>
      <w:numPr>
        <w:ilvl w:val="1"/>
      </w:numPr>
      <w:tabs>
        <w:tab w:val="num" w:pos="0"/>
      </w:tabs>
      <w:suppressAutoHyphens/>
      <w:spacing w:line="240" w:lineRule="auto"/>
      <w:ind w:firstLine="709"/>
    </w:pPr>
    <w:rPr>
      <w:b w:val="0"/>
      <w:bCs w:val="0"/>
      <w:iCs/>
      <w:noProof/>
      <w:snapToGrid w:val="0"/>
      <w:szCs w:val="28"/>
      <w:lang w:eastAsia="ar-SA"/>
    </w:rPr>
  </w:style>
  <w:style w:type="character" w:customStyle="1" w:styleId="aff7">
    <w:name w:val="дав Знак"/>
    <w:link w:val="aff6"/>
    <w:rsid w:val="00CE34E0"/>
    <w:rPr>
      <w:rFonts w:ascii="Times New Roman" w:eastAsia="Times New Roman" w:hAnsi="Times New Roman"/>
      <w:iCs/>
      <w:noProof/>
      <w:snapToGrid w:val="0"/>
      <w:sz w:val="28"/>
      <w:szCs w:val="28"/>
      <w:lang w:eastAsia="ar-SA"/>
    </w:rPr>
  </w:style>
  <w:style w:type="character" w:customStyle="1" w:styleId="mw-headline">
    <w:name w:val="mw-headline"/>
    <w:basedOn w:val="a3"/>
    <w:rsid w:val="00CE34E0"/>
  </w:style>
  <w:style w:type="character" w:customStyle="1" w:styleId="mediumtext">
    <w:name w:val="medium_text"/>
    <w:basedOn w:val="a3"/>
    <w:rsid w:val="00CE34E0"/>
  </w:style>
  <w:style w:type="character" w:customStyle="1" w:styleId="editlinktip">
    <w:name w:val="editlinktip"/>
    <w:basedOn w:val="a3"/>
    <w:uiPriority w:val="99"/>
    <w:rsid w:val="00CE34E0"/>
  </w:style>
  <w:style w:type="paragraph" w:customStyle="1" w:styleId="aff8">
    <w:name w:val="Основний шрифт"/>
    <w:rsid w:val="00CE34E0"/>
    <w:pPr>
      <w:tabs>
        <w:tab w:val="right" w:pos="7938"/>
      </w:tabs>
      <w:spacing w:line="360" w:lineRule="auto"/>
      <w:ind w:firstLine="567"/>
      <w:jc w:val="both"/>
    </w:pPr>
    <w:rPr>
      <w:rFonts w:ascii="Times New Roman" w:eastAsia="Times New Roman" w:hAnsi="Times New Roman"/>
      <w:sz w:val="28"/>
      <w:lang w:val="uk-UA"/>
    </w:rPr>
  </w:style>
  <w:style w:type="character" w:customStyle="1" w:styleId="atn">
    <w:name w:val="atn"/>
    <w:basedOn w:val="a3"/>
    <w:rsid w:val="00CE34E0"/>
  </w:style>
  <w:style w:type="paragraph" w:customStyle="1" w:styleId="aff9">
    <w:name w:val="Малюнок"/>
    <w:basedOn w:val="a2"/>
    <w:next w:val="a2"/>
    <w:rsid w:val="00CE34E0"/>
    <w:pPr>
      <w:keepNext/>
      <w:spacing w:line="240" w:lineRule="auto"/>
      <w:jc w:val="center"/>
    </w:pPr>
    <w:rPr>
      <w:sz w:val="20"/>
      <w:lang w:val="en-US"/>
    </w:rPr>
  </w:style>
  <w:style w:type="paragraph" w:customStyle="1" w:styleId="affa">
    <w:name w:val="Программа"/>
    <w:basedOn w:val="a2"/>
    <w:rsid w:val="00CE34E0"/>
    <w:pPr>
      <w:spacing w:line="240" w:lineRule="auto"/>
      <w:outlineLvl w:val="0"/>
    </w:pPr>
    <w:rPr>
      <w:rFonts w:ascii="Courier New" w:hAnsi="Courier New" w:cs="Tahoma"/>
      <w:caps/>
      <w:kern w:val="28"/>
      <w:sz w:val="20"/>
      <w:szCs w:val="32"/>
      <w:lang w:val="en-US"/>
    </w:rPr>
  </w:style>
  <w:style w:type="paragraph" w:customStyle="1" w:styleId="15">
    <w:name w:val="Стиль_дип_1"/>
    <w:basedOn w:val="a2"/>
    <w:link w:val="16"/>
    <w:rsid w:val="00CE34E0"/>
    <w:pPr>
      <w:spacing w:before="360" w:after="240"/>
      <w:jc w:val="center"/>
    </w:pPr>
    <w:rPr>
      <w:rFonts w:ascii="Calibri" w:eastAsia="Calibri" w:hAnsi="Calibri"/>
      <w:b/>
      <w:szCs w:val="28"/>
      <w:lang w:val="uk-UA" w:eastAsia="en-US"/>
    </w:rPr>
  </w:style>
  <w:style w:type="character" w:customStyle="1" w:styleId="16">
    <w:name w:val="Стиль_дип_1 Знак"/>
    <w:link w:val="15"/>
    <w:rsid w:val="00CE34E0"/>
    <w:rPr>
      <w:b/>
      <w:sz w:val="28"/>
      <w:szCs w:val="28"/>
      <w:lang w:val="uk-UA" w:eastAsia="en-US"/>
    </w:rPr>
  </w:style>
  <w:style w:type="paragraph" w:styleId="affb">
    <w:name w:val="Normal Indent"/>
    <w:basedOn w:val="a2"/>
    <w:uiPriority w:val="99"/>
    <w:rsid w:val="00CE34E0"/>
    <w:pPr>
      <w:ind w:left="708" w:firstLine="709"/>
    </w:pPr>
    <w:rPr>
      <w:szCs w:val="24"/>
    </w:rPr>
  </w:style>
  <w:style w:type="character" w:customStyle="1" w:styleId="hpsatn">
    <w:name w:val="hps atn"/>
    <w:basedOn w:val="a3"/>
    <w:rsid w:val="00CE34E0"/>
  </w:style>
  <w:style w:type="paragraph" w:customStyle="1" w:styleId="17">
    <w:name w:val="Стиль1"/>
    <w:basedOn w:val="a2"/>
    <w:rsid w:val="00CE34E0"/>
    <w:pPr>
      <w:widowControl w:val="0"/>
      <w:autoSpaceDE w:val="0"/>
      <w:autoSpaceDN w:val="0"/>
      <w:adjustRightInd w:val="0"/>
    </w:pPr>
    <w:rPr>
      <w:sz w:val="20"/>
      <w:lang w:val="uk-UA" w:eastAsia="uk-UA"/>
    </w:rPr>
  </w:style>
  <w:style w:type="paragraph" w:customStyle="1" w:styleId="a1">
    <w:name w:val="Список маркированный"/>
    <w:basedOn w:val="a2"/>
    <w:uiPriority w:val="99"/>
    <w:rsid w:val="00CE34E0"/>
    <w:pPr>
      <w:numPr>
        <w:numId w:val="3"/>
      </w:numPr>
    </w:pPr>
    <w:rPr>
      <w:sz w:val="24"/>
      <w:szCs w:val="24"/>
      <w:lang w:val="uk-UA"/>
    </w:rPr>
  </w:style>
  <w:style w:type="paragraph" w:customStyle="1" w:styleId="wredline">
    <w:name w:val="w_red_line"/>
    <w:basedOn w:val="a2"/>
    <w:rsid w:val="00CE34E0"/>
    <w:pPr>
      <w:spacing w:before="100" w:beforeAutospacing="1" w:after="100" w:afterAutospacing="1" w:line="240" w:lineRule="auto"/>
      <w:jc w:val="left"/>
    </w:pPr>
    <w:rPr>
      <w:sz w:val="24"/>
      <w:szCs w:val="24"/>
      <w:lang w:val="uk-UA" w:eastAsia="uk-UA"/>
    </w:rPr>
  </w:style>
  <w:style w:type="character" w:styleId="affc">
    <w:name w:val="annotation reference"/>
    <w:uiPriority w:val="99"/>
    <w:semiHidden/>
    <w:unhideWhenUsed/>
    <w:rsid w:val="00CE34E0"/>
    <w:rPr>
      <w:sz w:val="16"/>
      <w:szCs w:val="16"/>
    </w:rPr>
  </w:style>
  <w:style w:type="paragraph" w:styleId="affd">
    <w:name w:val="annotation text"/>
    <w:basedOn w:val="a2"/>
    <w:link w:val="affe"/>
    <w:uiPriority w:val="99"/>
    <w:semiHidden/>
    <w:unhideWhenUsed/>
    <w:rsid w:val="00CE34E0"/>
    <w:pPr>
      <w:spacing w:line="240" w:lineRule="auto"/>
      <w:ind w:firstLine="709"/>
    </w:pPr>
    <w:rPr>
      <w:sz w:val="20"/>
    </w:rPr>
  </w:style>
  <w:style w:type="character" w:customStyle="1" w:styleId="affe">
    <w:name w:val="Текст примітки Знак"/>
    <w:basedOn w:val="a3"/>
    <w:link w:val="affd"/>
    <w:uiPriority w:val="99"/>
    <w:semiHidden/>
    <w:rsid w:val="00CE34E0"/>
    <w:rPr>
      <w:rFonts w:ascii="Times New Roman" w:eastAsia="Times New Roman" w:hAnsi="Times New Roma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E34E0"/>
    <w:rPr>
      <w:b/>
      <w:bCs/>
    </w:rPr>
  </w:style>
  <w:style w:type="character" w:customStyle="1" w:styleId="afff0">
    <w:name w:val="Тема примітки Знак"/>
    <w:basedOn w:val="affe"/>
    <w:link w:val="afff"/>
    <w:uiPriority w:val="99"/>
    <w:semiHidden/>
    <w:rsid w:val="00CE34E0"/>
    <w:rPr>
      <w:rFonts w:ascii="Times New Roman" w:eastAsia="Times New Roman" w:hAnsi="Times New Roman"/>
      <w:b/>
      <w:bCs/>
    </w:rPr>
  </w:style>
  <w:style w:type="paragraph" w:customStyle="1" w:styleId="Style8">
    <w:name w:val="Style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3">
    <w:name w:val="Style13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</w:pPr>
    <w:rPr>
      <w:rFonts w:ascii="Century Schoolbook" w:hAnsi="Century Schoolbook"/>
      <w:sz w:val="24"/>
      <w:szCs w:val="24"/>
    </w:rPr>
  </w:style>
  <w:style w:type="paragraph" w:customStyle="1" w:styleId="Style14">
    <w:name w:val="Style1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16">
    <w:name w:val="Style16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18">
    <w:name w:val="Style18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0">
    <w:name w:val="Style20"/>
    <w:basedOn w:val="a2"/>
    <w:uiPriority w:val="99"/>
    <w:rsid w:val="00CE34E0"/>
    <w:pPr>
      <w:widowControl w:val="0"/>
      <w:autoSpaceDE w:val="0"/>
      <w:autoSpaceDN w:val="0"/>
      <w:adjustRightInd w:val="0"/>
      <w:spacing w:line="288" w:lineRule="exact"/>
      <w:ind w:firstLine="571"/>
    </w:pPr>
    <w:rPr>
      <w:rFonts w:ascii="Century Schoolbook" w:hAnsi="Century Schoolbook"/>
      <w:sz w:val="24"/>
      <w:szCs w:val="24"/>
    </w:rPr>
  </w:style>
  <w:style w:type="paragraph" w:customStyle="1" w:styleId="Style21">
    <w:name w:val="Style21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2">
    <w:name w:val="Style22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</w:pPr>
    <w:rPr>
      <w:rFonts w:ascii="Century Schoolbook" w:hAnsi="Century Schoolbook"/>
      <w:sz w:val="24"/>
      <w:szCs w:val="24"/>
    </w:rPr>
  </w:style>
  <w:style w:type="paragraph" w:customStyle="1" w:styleId="Style23">
    <w:name w:val="Style23"/>
    <w:basedOn w:val="a2"/>
    <w:uiPriority w:val="99"/>
    <w:rsid w:val="00CE34E0"/>
    <w:pPr>
      <w:widowControl w:val="0"/>
      <w:autoSpaceDE w:val="0"/>
      <w:autoSpaceDN w:val="0"/>
      <w:adjustRightInd w:val="0"/>
      <w:spacing w:line="293" w:lineRule="exact"/>
      <w:jc w:val="left"/>
    </w:pPr>
    <w:rPr>
      <w:rFonts w:ascii="Century Schoolbook" w:hAnsi="Century Schoolbook"/>
      <w:sz w:val="24"/>
      <w:szCs w:val="24"/>
    </w:rPr>
  </w:style>
  <w:style w:type="paragraph" w:customStyle="1" w:styleId="Style25">
    <w:name w:val="Style25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29">
    <w:name w:val="Style29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paragraph" w:customStyle="1" w:styleId="Style44">
    <w:name w:val="Style44"/>
    <w:basedOn w:val="a2"/>
    <w:uiPriority w:val="99"/>
    <w:rsid w:val="00CE34E0"/>
    <w:pPr>
      <w:widowControl w:val="0"/>
      <w:autoSpaceDE w:val="0"/>
      <w:autoSpaceDN w:val="0"/>
      <w:adjustRightInd w:val="0"/>
      <w:spacing w:line="240" w:lineRule="auto"/>
      <w:jc w:val="left"/>
    </w:pPr>
    <w:rPr>
      <w:rFonts w:ascii="Century Schoolbook" w:hAnsi="Century Schoolbook"/>
      <w:sz w:val="24"/>
      <w:szCs w:val="24"/>
    </w:rPr>
  </w:style>
  <w:style w:type="character" w:customStyle="1" w:styleId="FontStyle52">
    <w:name w:val="Font Style52"/>
    <w:uiPriority w:val="99"/>
    <w:rsid w:val="00CE34E0"/>
    <w:rPr>
      <w:rFonts w:ascii="Century Schoolbook" w:hAnsi="Century Schoolbook" w:cs="Century Schoolbook"/>
      <w:sz w:val="28"/>
      <w:szCs w:val="28"/>
    </w:rPr>
  </w:style>
  <w:style w:type="character" w:customStyle="1" w:styleId="FontStyle53">
    <w:name w:val="Font Style53"/>
    <w:uiPriority w:val="99"/>
    <w:rsid w:val="00CE34E0"/>
    <w:rPr>
      <w:rFonts w:ascii="Century Schoolbook" w:hAnsi="Century Schoolbook" w:cs="Century Schoolbook"/>
      <w:sz w:val="20"/>
      <w:szCs w:val="20"/>
    </w:rPr>
  </w:style>
  <w:style w:type="character" w:customStyle="1" w:styleId="FontStyle54">
    <w:name w:val="Font Style54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55">
    <w:name w:val="Font Style55"/>
    <w:uiPriority w:val="99"/>
    <w:rsid w:val="00CE34E0"/>
    <w:rPr>
      <w:rFonts w:ascii="Constantia" w:hAnsi="Constantia" w:cs="Constantia"/>
      <w:sz w:val="22"/>
      <w:szCs w:val="22"/>
    </w:rPr>
  </w:style>
  <w:style w:type="character" w:customStyle="1" w:styleId="FontStyle83">
    <w:name w:val="Font Style83"/>
    <w:uiPriority w:val="99"/>
    <w:rsid w:val="00CE34E0"/>
    <w:rPr>
      <w:rFonts w:ascii="Century Schoolbook" w:hAnsi="Century Schoolbook" w:cs="Century Schoolbook"/>
      <w:sz w:val="20"/>
      <w:szCs w:val="20"/>
    </w:rPr>
  </w:style>
  <w:style w:type="table" w:customStyle="1" w:styleId="18">
    <w:name w:val="Сетка таблицы1"/>
    <w:basedOn w:val="a4"/>
    <w:next w:val="af"/>
    <w:uiPriority w:val="59"/>
    <w:rsid w:val="00CE34E0"/>
    <w:rPr>
      <w:rFonts w:eastAsia="Times New Roman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Стиль2"/>
    <w:basedOn w:val="14"/>
    <w:link w:val="25"/>
    <w:qFormat/>
    <w:rsid w:val="00CE34E0"/>
  </w:style>
  <w:style w:type="character" w:customStyle="1" w:styleId="25">
    <w:name w:val="Стиль2 Знак"/>
    <w:basedOn w:val="a3"/>
    <w:link w:val="24"/>
    <w:rsid w:val="00CE34E0"/>
    <w:rPr>
      <w:rFonts w:ascii="Times New Roman" w:eastAsia="Times New Roman" w:hAnsi="Times New Roman"/>
      <w:b/>
      <w:sz w:val="28"/>
      <w:szCs w:val="28"/>
      <w:lang w:val="uk-UA"/>
    </w:rPr>
  </w:style>
  <w:style w:type="character" w:customStyle="1" w:styleId="st">
    <w:name w:val="st"/>
    <w:basedOn w:val="a3"/>
    <w:rsid w:val="003303C4"/>
  </w:style>
  <w:style w:type="paragraph" w:customStyle="1" w:styleId="26">
    <w:name w:val="Заг2"/>
    <w:basedOn w:val="2"/>
    <w:qFormat/>
    <w:rsid w:val="00361C2F"/>
    <w:pPr>
      <w:keepNext/>
      <w:spacing w:after="240"/>
      <w:ind w:firstLine="709"/>
      <w:jc w:val="left"/>
    </w:pPr>
    <w:rPr>
      <w:rFonts w:cs="Arial"/>
      <w:b w:val="0"/>
      <w:iCs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5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683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AB8A-72EE-407C-AA50-10429B1B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9829</Words>
  <Characters>5603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15402</CharactersWithSpaces>
  <SharedDoc>false</SharedDoc>
  <HLinks>
    <vt:vector size="156" baseType="variant">
      <vt:variant>
        <vt:i4>7078008</vt:i4>
      </vt:variant>
      <vt:variant>
        <vt:i4>132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129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126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123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7078008</vt:i4>
      </vt:variant>
      <vt:variant>
        <vt:i4>120</vt:i4>
      </vt:variant>
      <vt:variant>
        <vt:i4>0</vt:i4>
      </vt:variant>
      <vt:variant>
        <vt:i4>5</vt:i4>
      </vt:variant>
      <vt:variant>
        <vt:lpwstr>http://www.google.com.ua/Google+Chrome</vt:lpwstr>
      </vt:variant>
      <vt:variant>
        <vt:lpwstr/>
      </vt:variant>
      <vt:variant>
        <vt:i4>6553604</vt:i4>
      </vt:variant>
      <vt:variant>
        <vt:i4>117</vt:i4>
      </vt:variant>
      <vt:variant>
        <vt:i4>0</vt:i4>
      </vt:variant>
      <vt:variant>
        <vt:i4>5</vt:i4>
      </vt:variant>
      <vt:variant>
        <vt:lpwstr>http://dres.com/administrator/index.php?option=com_templates&amp;view=template&amp;id=10033</vt:lpwstr>
      </vt:variant>
      <vt:variant>
        <vt:lpwstr/>
      </vt:variant>
      <vt:variant>
        <vt:i4>7209063</vt:i4>
      </vt:variant>
      <vt:variant>
        <vt:i4>114</vt:i4>
      </vt:variant>
      <vt:variant>
        <vt:i4>0</vt:i4>
      </vt:variant>
      <vt:variant>
        <vt:i4>5</vt:i4>
      </vt:variant>
      <vt:variant>
        <vt:lpwstr>http://service-joomla.ru/images/joomla/denwer/install-5.png</vt:lpwstr>
      </vt:variant>
      <vt:variant>
        <vt:lpwstr/>
      </vt:variant>
      <vt:variant>
        <vt:i4>7209056</vt:i4>
      </vt:variant>
      <vt:variant>
        <vt:i4>111</vt:i4>
      </vt:variant>
      <vt:variant>
        <vt:i4>0</vt:i4>
      </vt:variant>
      <vt:variant>
        <vt:i4>5</vt:i4>
      </vt:variant>
      <vt:variant>
        <vt:lpwstr>http://service-joomla.ru/images/joomla/denwer/install-2.png</vt:lpwstr>
      </vt:variant>
      <vt:variant>
        <vt:lpwstr/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_Toc387823327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_Toc387823326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_Toc387823325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_Toc387823324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_Toc387823323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_Toc387823322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_Toc387823321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_Toc387823320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_Toc387823319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_Toc387823318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_Toc387823317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_Toc387823316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_Toc387823315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_Toc387823314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_Toc387823313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_Toc387823312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_Toc387823311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_Toc387823310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Назар</cp:lastModifiedBy>
  <cp:revision>5</cp:revision>
  <cp:lastPrinted>2014-06-10T00:20:00Z</cp:lastPrinted>
  <dcterms:created xsi:type="dcterms:W3CDTF">2016-04-18T20:38:00Z</dcterms:created>
  <dcterms:modified xsi:type="dcterms:W3CDTF">2016-06-13T16:44:00Z</dcterms:modified>
</cp:coreProperties>
</file>