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6BB1" w14:textId="706B9611" w:rsidR="00744A57" w:rsidRPr="00DA0DA6" w:rsidRDefault="00744A57">
      <w:r w:rsidRPr="00DA0DA6">
        <w:t>16. Juni 2023</w:t>
      </w:r>
    </w:p>
    <w:p w14:paraId="14A47C63" w14:textId="650E2C68" w:rsidR="006A3F90" w:rsidRPr="00DA0DA6" w:rsidRDefault="00744A57">
      <w:pPr>
        <w:rPr>
          <w:sz w:val="32"/>
          <w:szCs w:val="32"/>
        </w:rPr>
      </w:pPr>
      <w:r w:rsidRPr="00DA0DA6">
        <w:rPr>
          <w:sz w:val="32"/>
          <w:szCs w:val="32"/>
        </w:rPr>
        <w:t xml:space="preserve">Projektbeschreibung Maria </w:t>
      </w:r>
      <w:proofErr w:type="spellStart"/>
      <w:r w:rsidRPr="00DA0DA6">
        <w:rPr>
          <w:sz w:val="32"/>
          <w:szCs w:val="32"/>
        </w:rPr>
        <w:t>Tammik</w:t>
      </w:r>
      <w:proofErr w:type="spellEnd"/>
      <w:r w:rsidRPr="00DA0DA6">
        <w:rPr>
          <w:sz w:val="32"/>
          <w:szCs w:val="32"/>
        </w:rPr>
        <w:t xml:space="preserve">: </w:t>
      </w:r>
      <w:proofErr w:type="spellStart"/>
      <w:r w:rsidRPr="00DA0DA6">
        <w:rPr>
          <w:sz w:val="32"/>
          <w:szCs w:val="32"/>
        </w:rPr>
        <w:t>BookLog</w:t>
      </w:r>
      <w:proofErr w:type="spellEnd"/>
    </w:p>
    <w:p w14:paraId="2F3746A6" w14:textId="0EA6E50E" w:rsidR="00744A57" w:rsidRPr="00DA0DA6" w:rsidRDefault="00744A57">
      <w:pPr>
        <w:rPr>
          <w:sz w:val="28"/>
          <w:szCs w:val="28"/>
        </w:rPr>
      </w:pPr>
      <w:r w:rsidRPr="00DA0DA6">
        <w:rPr>
          <w:sz w:val="28"/>
          <w:szCs w:val="28"/>
        </w:rPr>
        <w:t xml:space="preserve">Die Datenbank speichert einen Katalog an Büchern. Das passiert in den Tabellen </w:t>
      </w:r>
      <w:r w:rsidRPr="00DA0DA6">
        <w:rPr>
          <w:b/>
          <w:sz w:val="28"/>
          <w:szCs w:val="28"/>
        </w:rPr>
        <w:t>Book</w:t>
      </w:r>
      <w:r w:rsidRPr="00DA0DA6">
        <w:rPr>
          <w:sz w:val="28"/>
          <w:szCs w:val="28"/>
        </w:rPr>
        <w:t xml:space="preserve"> und </w:t>
      </w:r>
      <w:r w:rsidRPr="00DA0DA6">
        <w:rPr>
          <w:b/>
          <w:sz w:val="28"/>
          <w:szCs w:val="28"/>
        </w:rPr>
        <w:t>Creator</w:t>
      </w:r>
      <w:r w:rsidRPr="00DA0DA6">
        <w:rPr>
          <w:sz w:val="28"/>
          <w:szCs w:val="28"/>
        </w:rPr>
        <w:t xml:space="preserve"> die durch </w:t>
      </w:r>
      <w:proofErr w:type="spellStart"/>
      <w:r w:rsidRPr="00DA0DA6">
        <w:rPr>
          <w:b/>
          <w:sz w:val="28"/>
          <w:szCs w:val="28"/>
        </w:rPr>
        <w:t>contributesTo</w:t>
      </w:r>
      <w:proofErr w:type="spellEnd"/>
      <w:r w:rsidRPr="00DA0DA6">
        <w:rPr>
          <w:sz w:val="28"/>
          <w:szCs w:val="28"/>
        </w:rPr>
        <w:t xml:space="preserve"> verbunden werden. </w:t>
      </w:r>
      <w:proofErr w:type="gramStart"/>
      <w:r w:rsidRPr="00DA0DA6">
        <w:rPr>
          <w:sz w:val="28"/>
          <w:szCs w:val="28"/>
        </w:rPr>
        <w:t>Der selbe</w:t>
      </w:r>
      <w:proofErr w:type="gramEnd"/>
      <w:r w:rsidRPr="00DA0DA6">
        <w:rPr>
          <w:sz w:val="28"/>
          <w:szCs w:val="28"/>
        </w:rPr>
        <w:t xml:space="preserve"> Creator kann in mehreren verschiedenen Rollen zu einem Buch beitragen. Die möglichen Rollen stehen in der Tabelle </w:t>
      </w:r>
      <w:proofErr w:type="spellStart"/>
      <w:r w:rsidRPr="00DA0DA6">
        <w:rPr>
          <w:b/>
          <w:sz w:val="28"/>
          <w:szCs w:val="28"/>
        </w:rPr>
        <w:t>contrRoleList</w:t>
      </w:r>
      <w:proofErr w:type="spellEnd"/>
      <w:r w:rsidRPr="00DA0DA6">
        <w:rPr>
          <w:sz w:val="28"/>
          <w:szCs w:val="28"/>
        </w:rPr>
        <w:t>.</w:t>
      </w:r>
      <w:r w:rsidR="00FE08E2" w:rsidRPr="00DA0DA6">
        <w:rPr>
          <w:sz w:val="28"/>
          <w:szCs w:val="28"/>
        </w:rPr>
        <w:t xml:space="preserve"> Außerdem kann in </w:t>
      </w:r>
      <w:proofErr w:type="spellStart"/>
      <w:r w:rsidR="00FE08E2" w:rsidRPr="00DA0DA6">
        <w:rPr>
          <w:b/>
          <w:sz w:val="28"/>
          <w:szCs w:val="28"/>
        </w:rPr>
        <w:t>GenreContainsBook</w:t>
      </w:r>
      <w:proofErr w:type="spellEnd"/>
      <w:r w:rsidR="00FE08E2" w:rsidRPr="00DA0DA6">
        <w:rPr>
          <w:sz w:val="28"/>
          <w:szCs w:val="28"/>
        </w:rPr>
        <w:t xml:space="preserve"> angegeben werden zu welchen Genres ein Buch gehört, wobei die möglichen Genres aus der Tabelle </w:t>
      </w:r>
      <w:r w:rsidR="00FE08E2" w:rsidRPr="00DA0DA6">
        <w:rPr>
          <w:b/>
          <w:sz w:val="28"/>
          <w:szCs w:val="28"/>
        </w:rPr>
        <w:t>Genre</w:t>
      </w:r>
      <w:r w:rsidR="00FE08E2" w:rsidRPr="00DA0DA6">
        <w:rPr>
          <w:sz w:val="28"/>
          <w:szCs w:val="28"/>
        </w:rPr>
        <w:t xml:space="preserve"> kommen.</w:t>
      </w:r>
    </w:p>
    <w:p w14:paraId="6C207CE5" w14:textId="32DE18C6" w:rsidR="00E72E16" w:rsidRPr="00DA0DA6" w:rsidRDefault="00FE08E2">
      <w:pPr>
        <w:rPr>
          <w:sz w:val="28"/>
          <w:szCs w:val="28"/>
        </w:rPr>
      </w:pPr>
      <w:r w:rsidRPr="00DA0DA6">
        <w:rPr>
          <w:sz w:val="28"/>
          <w:szCs w:val="28"/>
        </w:rPr>
        <w:t xml:space="preserve">Nutzer aus der Tabelle </w:t>
      </w:r>
      <w:r w:rsidRPr="00DA0DA6">
        <w:rPr>
          <w:b/>
          <w:sz w:val="28"/>
          <w:szCs w:val="28"/>
        </w:rPr>
        <w:t>User</w:t>
      </w:r>
      <w:r w:rsidR="00E72E16" w:rsidRPr="00DA0DA6">
        <w:rPr>
          <w:sz w:val="28"/>
          <w:szCs w:val="28"/>
        </w:rPr>
        <w:t xml:space="preserve"> sich zu einem Buch eintragen, ob sie vorhaben sie zu lesen, schon gelesen haben oder ähnliches. Dazu werden in der Tabelle </w:t>
      </w:r>
      <w:proofErr w:type="spellStart"/>
      <w:r w:rsidR="00E72E16" w:rsidRPr="00DA0DA6">
        <w:rPr>
          <w:b/>
          <w:sz w:val="28"/>
          <w:szCs w:val="28"/>
        </w:rPr>
        <w:t>ExclusiveShelf</w:t>
      </w:r>
      <w:proofErr w:type="spellEnd"/>
      <w:r w:rsidR="00E72E16" w:rsidRPr="00DA0DA6">
        <w:rPr>
          <w:b/>
          <w:sz w:val="28"/>
          <w:szCs w:val="28"/>
        </w:rPr>
        <w:t xml:space="preserve"> </w:t>
      </w:r>
      <w:proofErr w:type="spellStart"/>
      <w:r w:rsidR="00E72E16" w:rsidRPr="00DA0DA6">
        <w:rPr>
          <w:sz w:val="28"/>
          <w:szCs w:val="28"/>
        </w:rPr>
        <w:t>UserID</w:t>
      </w:r>
      <w:proofErr w:type="spellEnd"/>
      <w:r w:rsidR="00E72E16" w:rsidRPr="00DA0DA6">
        <w:rPr>
          <w:sz w:val="28"/>
          <w:szCs w:val="28"/>
        </w:rPr>
        <w:t xml:space="preserve">, </w:t>
      </w:r>
      <w:proofErr w:type="spellStart"/>
      <w:r w:rsidR="00E72E16" w:rsidRPr="00DA0DA6">
        <w:rPr>
          <w:sz w:val="28"/>
          <w:szCs w:val="28"/>
        </w:rPr>
        <w:t>BookID</w:t>
      </w:r>
      <w:proofErr w:type="spellEnd"/>
      <w:r w:rsidR="00E72E16" w:rsidRPr="00DA0DA6">
        <w:rPr>
          <w:sz w:val="28"/>
          <w:szCs w:val="28"/>
        </w:rPr>
        <w:t xml:space="preserve"> und </w:t>
      </w:r>
      <w:proofErr w:type="spellStart"/>
      <w:r w:rsidR="00E72E16" w:rsidRPr="00DA0DA6">
        <w:rPr>
          <w:sz w:val="28"/>
          <w:szCs w:val="28"/>
        </w:rPr>
        <w:t>ShelfID</w:t>
      </w:r>
      <w:proofErr w:type="spellEnd"/>
      <w:r w:rsidR="00E72E16" w:rsidRPr="00DA0DA6">
        <w:rPr>
          <w:sz w:val="28"/>
          <w:szCs w:val="28"/>
        </w:rPr>
        <w:t xml:space="preserve"> gespeichert. Der Name des Regals steht in der Tabelle </w:t>
      </w:r>
      <w:proofErr w:type="spellStart"/>
      <w:r w:rsidR="00E72E16" w:rsidRPr="00DA0DA6">
        <w:rPr>
          <w:b/>
          <w:sz w:val="28"/>
          <w:szCs w:val="28"/>
        </w:rPr>
        <w:t>ExclShelfList</w:t>
      </w:r>
      <w:proofErr w:type="spellEnd"/>
      <w:r w:rsidR="00E72E16" w:rsidRPr="00DA0DA6">
        <w:rPr>
          <w:sz w:val="28"/>
          <w:szCs w:val="28"/>
        </w:rPr>
        <w:t xml:space="preserve">, </w:t>
      </w:r>
      <w:proofErr w:type="gramStart"/>
      <w:r w:rsidR="00E72E16" w:rsidRPr="00DA0DA6">
        <w:rPr>
          <w:sz w:val="28"/>
          <w:szCs w:val="28"/>
        </w:rPr>
        <w:t>das</w:t>
      </w:r>
      <w:proofErr w:type="gramEnd"/>
      <w:r w:rsidR="00E72E16" w:rsidRPr="00DA0DA6">
        <w:rPr>
          <w:sz w:val="28"/>
          <w:szCs w:val="28"/>
        </w:rPr>
        <w:t xml:space="preserve"> die Regale Read, </w:t>
      </w:r>
      <w:proofErr w:type="spellStart"/>
      <w:r w:rsidR="00E72E16" w:rsidRPr="00DA0DA6">
        <w:rPr>
          <w:sz w:val="28"/>
          <w:szCs w:val="28"/>
        </w:rPr>
        <w:t>CurrentlyReading</w:t>
      </w:r>
      <w:proofErr w:type="spellEnd"/>
      <w:r w:rsidR="00E72E16" w:rsidRPr="00DA0DA6">
        <w:rPr>
          <w:sz w:val="28"/>
          <w:szCs w:val="28"/>
        </w:rPr>
        <w:t>, TBR (</w:t>
      </w:r>
      <w:proofErr w:type="spellStart"/>
      <w:r w:rsidR="00E72E16" w:rsidRPr="00DA0DA6">
        <w:rPr>
          <w:sz w:val="28"/>
          <w:szCs w:val="28"/>
        </w:rPr>
        <w:t>To</w:t>
      </w:r>
      <w:proofErr w:type="spellEnd"/>
      <w:r w:rsidR="00E72E16" w:rsidRPr="00DA0DA6">
        <w:rPr>
          <w:sz w:val="28"/>
          <w:szCs w:val="28"/>
        </w:rPr>
        <w:t xml:space="preserve"> Be Read), DNF (</w:t>
      </w:r>
      <w:proofErr w:type="spellStart"/>
      <w:r w:rsidR="00E72E16" w:rsidRPr="00DA0DA6">
        <w:rPr>
          <w:sz w:val="28"/>
          <w:szCs w:val="28"/>
        </w:rPr>
        <w:t>Did</w:t>
      </w:r>
      <w:proofErr w:type="spellEnd"/>
      <w:r w:rsidR="00E72E16" w:rsidRPr="00DA0DA6">
        <w:rPr>
          <w:sz w:val="28"/>
          <w:szCs w:val="28"/>
        </w:rPr>
        <w:t xml:space="preserve"> not finish), </w:t>
      </w:r>
      <w:proofErr w:type="spellStart"/>
      <w:r w:rsidR="00E72E16" w:rsidRPr="00DA0DA6">
        <w:rPr>
          <w:sz w:val="28"/>
          <w:szCs w:val="28"/>
        </w:rPr>
        <w:t>Considering</w:t>
      </w:r>
      <w:proofErr w:type="spellEnd"/>
      <w:r w:rsidR="00E72E16" w:rsidRPr="00DA0DA6">
        <w:rPr>
          <w:sz w:val="28"/>
          <w:szCs w:val="28"/>
        </w:rPr>
        <w:t xml:space="preserve">, </w:t>
      </w:r>
      <w:proofErr w:type="spellStart"/>
      <w:r w:rsidR="00E72E16" w:rsidRPr="00DA0DA6">
        <w:rPr>
          <w:sz w:val="28"/>
          <w:szCs w:val="28"/>
        </w:rPr>
        <w:t>ProbablyNot</w:t>
      </w:r>
      <w:proofErr w:type="spellEnd"/>
      <w:r w:rsidR="00E72E16" w:rsidRPr="00DA0DA6">
        <w:rPr>
          <w:sz w:val="28"/>
          <w:szCs w:val="28"/>
        </w:rPr>
        <w:t xml:space="preserve"> und </w:t>
      </w:r>
      <w:proofErr w:type="spellStart"/>
      <w:r w:rsidR="00E72E16" w:rsidRPr="00DA0DA6">
        <w:rPr>
          <w:sz w:val="28"/>
          <w:szCs w:val="28"/>
        </w:rPr>
        <w:t>Paused</w:t>
      </w:r>
      <w:proofErr w:type="spellEnd"/>
      <w:r w:rsidR="00E72E16" w:rsidRPr="00DA0DA6">
        <w:rPr>
          <w:sz w:val="28"/>
          <w:szCs w:val="28"/>
        </w:rPr>
        <w:t xml:space="preserve"> bereithält. Der User kann ein bestimmtes Buch zu jedem Zeitpunkt nur auf einem der exklusiven Regale speichern.</w:t>
      </w:r>
      <w:r w:rsidR="006A5E43" w:rsidRPr="00DA0DA6">
        <w:rPr>
          <w:sz w:val="28"/>
          <w:szCs w:val="28"/>
        </w:rPr>
        <w:t xml:space="preserve"> </w:t>
      </w:r>
    </w:p>
    <w:p w14:paraId="0D6920DA" w14:textId="6AC8B5C9" w:rsidR="006A5E43" w:rsidRPr="00DA0DA6" w:rsidRDefault="006A5E43">
      <w:pPr>
        <w:rPr>
          <w:sz w:val="28"/>
          <w:szCs w:val="28"/>
        </w:rPr>
      </w:pPr>
      <w:r w:rsidRPr="00DA0DA6">
        <w:rPr>
          <w:sz w:val="28"/>
          <w:szCs w:val="28"/>
        </w:rPr>
        <w:t xml:space="preserve">Außerdem kann der User in der Tabelle </w:t>
      </w:r>
      <w:proofErr w:type="spellStart"/>
      <w:r w:rsidRPr="00DA0DA6">
        <w:rPr>
          <w:b/>
          <w:sz w:val="28"/>
          <w:szCs w:val="28"/>
        </w:rPr>
        <w:t>ReadDates</w:t>
      </w:r>
      <w:proofErr w:type="spellEnd"/>
      <w:r w:rsidRPr="00DA0DA6">
        <w:rPr>
          <w:sz w:val="28"/>
          <w:szCs w:val="28"/>
        </w:rPr>
        <w:t xml:space="preserve"> speichern, von wann bis wann er ein Buch gelesen hat. Während er ein Buch liest kann er in der Tabelle </w:t>
      </w:r>
      <w:proofErr w:type="spellStart"/>
      <w:r w:rsidRPr="00DA0DA6">
        <w:rPr>
          <w:b/>
          <w:sz w:val="28"/>
          <w:szCs w:val="28"/>
        </w:rPr>
        <w:t>ReadingLog</w:t>
      </w:r>
      <w:proofErr w:type="spellEnd"/>
      <w:r w:rsidRPr="00DA0DA6">
        <w:rPr>
          <w:sz w:val="28"/>
          <w:szCs w:val="28"/>
        </w:rPr>
        <w:t xml:space="preserve"> speichern, wie weit er ist sowie Notizen.</w:t>
      </w:r>
    </w:p>
    <w:p w14:paraId="30F2C027" w14:textId="6BC273CE" w:rsidR="00F17DA5" w:rsidRDefault="00F17DA5"/>
    <w:p w14:paraId="1DE1854C" w14:textId="6FC377F8" w:rsidR="00F17DA5" w:rsidRDefault="00F17DA5"/>
    <w:p w14:paraId="38DE4A3F" w14:textId="42D3351E" w:rsidR="00F17DA5" w:rsidRDefault="00F17DA5"/>
    <w:p w14:paraId="3BA99EC2" w14:textId="753C50AA" w:rsidR="00F17DA5" w:rsidRDefault="00F17DA5"/>
    <w:p w14:paraId="25EF81F2" w14:textId="7058E1E0" w:rsidR="00F17DA5" w:rsidRDefault="00F17DA5"/>
    <w:p w14:paraId="1CDE3AB9" w14:textId="6378042C" w:rsidR="00F17DA5" w:rsidRDefault="00F17DA5">
      <w:r>
        <w:rPr>
          <w:noProof/>
        </w:rPr>
        <w:lastRenderedPageBreak/>
        <w:drawing>
          <wp:inline distT="0" distB="0" distL="0" distR="0" wp14:anchorId="4A09B139" wp14:editId="4C7FF21C">
            <wp:extent cx="8696325" cy="5753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2"/>
        <w:gridCol w:w="5726"/>
        <w:gridCol w:w="5096"/>
        <w:gridCol w:w="1183"/>
      </w:tblGrid>
      <w:tr w:rsidR="008607DE" w14:paraId="7BD15D1F" w14:textId="77777777" w:rsidTr="00042BE4">
        <w:tc>
          <w:tcPr>
            <w:tcW w:w="2388" w:type="dxa"/>
          </w:tcPr>
          <w:p w14:paraId="0EF9E5B9" w14:textId="3021BD8A" w:rsidR="008607DE" w:rsidRDefault="003C237A">
            <w:r>
              <w:lastRenderedPageBreak/>
              <w:t>Verzeichnis</w:t>
            </w:r>
          </w:p>
        </w:tc>
        <w:tc>
          <w:tcPr>
            <w:tcW w:w="5726" w:type="dxa"/>
          </w:tcPr>
          <w:p w14:paraId="23EEAB66" w14:textId="5FEAB7B6" w:rsidR="008607DE" w:rsidRDefault="003C237A">
            <w:r>
              <w:t>Dateinamen</w:t>
            </w:r>
          </w:p>
        </w:tc>
        <w:tc>
          <w:tcPr>
            <w:tcW w:w="5915" w:type="dxa"/>
          </w:tcPr>
          <w:p w14:paraId="16321C95" w14:textId="3DAF17A2" w:rsidR="008607DE" w:rsidRDefault="003C237A">
            <w:r>
              <w:t>Beschreibung</w:t>
            </w:r>
          </w:p>
        </w:tc>
        <w:tc>
          <w:tcPr>
            <w:tcW w:w="248" w:type="dxa"/>
          </w:tcPr>
          <w:p w14:paraId="1B7F4045" w14:textId="4E315E2C" w:rsidR="008607DE" w:rsidRDefault="003C237A">
            <w:r>
              <w:t>verwendet</w:t>
            </w:r>
          </w:p>
        </w:tc>
      </w:tr>
      <w:tr w:rsidR="008607DE" w14:paraId="4FFF7CE4" w14:textId="77777777" w:rsidTr="00042BE4">
        <w:tc>
          <w:tcPr>
            <w:tcW w:w="2388" w:type="dxa"/>
          </w:tcPr>
          <w:p w14:paraId="29EE6819" w14:textId="728955B2" w:rsidR="008607DE" w:rsidRDefault="003C237A">
            <w:r>
              <w:t>001-DB-Create-Scripts</w:t>
            </w:r>
          </w:p>
        </w:tc>
        <w:tc>
          <w:tcPr>
            <w:tcW w:w="5726" w:type="dxa"/>
          </w:tcPr>
          <w:p w14:paraId="3A1C480C" w14:textId="69F3395C" w:rsidR="008607DE" w:rsidRDefault="003C0CC0">
            <w:proofErr w:type="spellStart"/>
            <w:r w:rsidRPr="003C0CC0">
              <w:t>CREATE_TABLE_ReadingLog</w:t>
            </w:r>
            <w:r w:rsidR="00FE6AB0">
              <w:t>.sql</w:t>
            </w:r>
            <w:proofErr w:type="spellEnd"/>
          </w:p>
        </w:tc>
        <w:tc>
          <w:tcPr>
            <w:tcW w:w="5915" w:type="dxa"/>
          </w:tcPr>
          <w:p w14:paraId="6A04BA57" w14:textId="77777777" w:rsidR="008607DE" w:rsidRDefault="008607DE"/>
        </w:tc>
        <w:tc>
          <w:tcPr>
            <w:tcW w:w="248" w:type="dxa"/>
          </w:tcPr>
          <w:p w14:paraId="526D8E78" w14:textId="77777777" w:rsidR="008607DE" w:rsidRDefault="008607DE"/>
        </w:tc>
      </w:tr>
      <w:tr w:rsidR="008607DE" w14:paraId="5D609F71" w14:textId="77777777" w:rsidTr="00042BE4">
        <w:tc>
          <w:tcPr>
            <w:tcW w:w="2388" w:type="dxa"/>
          </w:tcPr>
          <w:p w14:paraId="70103848" w14:textId="77777777" w:rsidR="008607DE" w:rsidRDefault="008607DE"/>
        </w:tc>
        <w:tc>
          <w:tcPr>
            <w:tcW w:w="5726" w:type="dxa"/>
          </w:tcPr>
          <w:p w14:paraId="394C1BC4" w14:textId="4A640C13" w:rsidR="008607DE" w:rsidRDefault="00FE6AB0">
            <w:proofErr w:type="spellStart"/>
            <w:r w:rsidRPr="00FE6AB0">
              <w:t>CREATE_IX_contributesTo-CreatorRoleBook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37D2008D" w14:textId="77777777" w:rsidR="008607DE" w:rsidRDefault="008607DE"/>
        </w:tc>
        <w:tc>
          <w:tcPr>
            <w:tcW w:w="248" w:type="dxa"/>
          </w:tcPr>
          <w:p w14:paraId="0E6BEC9B" w14:textId="77777777" w:rsidR="008607DE" w:rsidRDefault="008607DE"/>
        </w:tc>
      </w:tr>
      <w:tr w:rsidR="008607DE" w14:paraId="5E22FEDA" w14:textId="77777777" w:rsidTr="00042BE4">
        <w:tc>
          <w:tcPr>
            <w:tcW w:w="2388" w:type="dxa"/>
          </w:tcPr>
          <w:p w14:paraId="307E9E65" w14:textId="77777777" w:rsidR="008607DE" w:rsidRDefault="008607DE"/>
        </w:tc>
        <w:tc>
          <w:tcPr>
            <w:tcW w:w="5726" w:type="dxa"/>
          </w:tcPr>
          <w:p w14:paraId="048F4769" w14:textId="66AB6F6B" w:rsidR="008607DE" w:rsidRDefault="00FE6AB0">
            <w:proofErr w:type="spellStart"/>
            <w:r w:rsidRPr="00FE6AB0">
              <w:t>ADD_FK_ReadingLog_ReadDates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07B33BE6" w14:textId="77777777" w:rsidR="008607DE" w:rsidRDefault="008607DE"/>
        </w:tc>
        <w:tc>
          <w:tcPr>
            <w:tcW w:w="248" w:type="dxa"/>
          </w:tcPr>
          <w:p w14:paraId="020D953D" w14:textId="77777777" w:rsidR="008607DE" w:rsidRDefault="008607DE"/>
        </w:tc>
      </w:tr>
      <w:tr w:rsidR="008607DE" w14:paraId="74923F5F" w14:textId="77777777" w:rsidTr="00042BE4">
        <w:tc>
          <w:tcPr>
            <w:tcW w:w="2388" w:type="dxa"/>
          </w:tcPr>
          <w:p w14:paraId="2A4BA90C" w14:textId="77777777" w:rsidR="008607DE" w:rsidRDefault="008607DE"/>
        </w:tc>
        <w:tc>
          <w:tcPr>
            <w:tcW w:w="5726" w:type="dxa"/>
          </w:tcPr>
          <w:p w14:paraId="33A0F4F2" w14:textId="6BEEFC9E" w:rsidR="008607DE" w:rsidRDefault="00FE6AB0">
            <w:proofErr w:type="spellStart"/>
            <w:r w:rsidRPr="00FE6AB0">
              <w:t>ADD_CK_ReadingLog_NotInFuture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40E1BB9C" w14:textId="77777777" w:rsidR="008607DE" w:rsidRDefault="008607DE"/>
        </w:tc>
        <w:tc>
          <w:tcPr>
            <w:tcW w:w="248" w:type="dxa"/>
          </w:tcPr>
          <w:p w14:paraId="2EE72564" w14:textId="77777777" w:rsidR="008607DE" w:rsidRDefault="008607DE"/>
        </w:tc>
      </w:tr>
      <w:tr w:rsidR="008607DE" w14:paraId="193CD3F8" w14:textId="77777777" w:rsidTr="00042BE4">
        <w:tc>
          <w:tcPr>
            <w:tcW w:w="2388" w:type="dxa"/>
          </w:tcPr>
          <w:p w14:paraId="176714DE" w14:textId="35BFEB5E" w:rsidR="008607DE" w:rsidRDefault="003C237A">
            <w:r>
              <w:t>002-Abfragen und Views</w:t>
            </w:r>
          </w:p>
        </w:tc>
        <w:tc>
          <w:tcPr>
            <w:tcW w:w="5726" w:type="dxa"/>
          </w:tcPr>
          <w:p w14:paraId="68983A8C" w14:textId="4ADF46E5" w:rsidR="008607DE" w:rsidRDefault="0055550D">
            <w:proofErr w:type="spellStart"/>
            <w:r w:rsidRPr="0055550D">
              <w:t>CREATE</w:t>
            </w:r>
            <w:r>
              <w:t>_</w:t>
            </w:r>
            <w:r w:rsidRPr="0055550D">
              <w:t>View_UsersWithTheirExclShelves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330B0C04" w14:textId="77777777" w:rsidR="008607DE" w:rsidRDefault="008607DE"/>
        </w:tc>
        <w:tc>
          <w:tcPr>
            <w:tcW w:w="248" w:type="dxa"/>
          </w:tcPr>
          <w:p w14:paraId="49D8B24B" w14:textId="77777777" w:rsidR="008607DE" w:rsidRDefault="008607DE"/>
        </w:tc>
      </w:tr>
      <w:tr w:rsidR="008607DE" w14:paraId="7004BACB" w14:textId="77777777" w:rsidTr="00042BE4">
        <w:tc>
          <w:tcPr>
            <w:tcW w:w="2388" w:type="dxa"/>
          </w:tcPr>
          <w:p w14:paraId="4D9C9A13" w14:textId="77777777" w:rsidR="008607DE" w:rsidRDefault="008607DE"/>
        </w:tc>
        <w:tc>
          <w:tcPr>
            <w:tcW w:w="5726" w:type="dxa"/>
          </w:tcPr>
          <w:p w14:paraId="0BCFA199" w14:textId="69AC43F7" w:rsidR="008607DE" w:rsidRDefault="0055550D">
            <w:proofErr w:type="spellStart"/>
            <w:r w:rsidRPr="0055550D">
              <w:t>CREATE_View_Authors-with-several-books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37772421" w14:textId="77777777" w:rsidR="008607DE" w:rsidRDefault="008607DE"/>
        </w:tc>
        <w:tc>
          <w:tcPr>
            <w:tcW w:w="248" w:type="dxa"/>
          </w:tcPr>
          <w:p w14:paraId="70B1CCA5" w14:textId="77777777" w:rsidR="008607DE" w:rsidRDefault="008607DE"/>
        </w:tc>
      </w:tr>
      <w:tr w:rsidR="008607DE" w14:paraId="69B9377F" w14:textId="77777777" w:rsidTr="00042BE4">
        <w:tc>
          <w:tcPr>
            <w:tcW w:w="2388" w:type="dxa"/>
          </w:tcPr>
          <w:p w14:paraId="007EEA79" w14:textId="77777777" w:rsidR="008607DE" w:rsidRDefault="008607DE"/>
        </w:tc>
        <w:tc>
          <w:tcPr>
            <w:tcW w:w="5726" w:type="dxa"/>
          </w:tcPr>
          <w:p w14:paraId="1FF5C6A7" w14:textId="58054AC5" w:rsidR="008607DE" w:rsidRDefault="0055550D">
            <w:proofErr w:type="spellStart"/>
            <w:r w:rsidRPr="0055550D">
              <w:t>CREATE_View_Authors-alphabetically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32D2ABF8" w14:textId="77777777" w:rsidR="008607DE" w:rsidRDefault="008607DE"/>
        </w:tc>
        <w:tc>
          <w:tcPr>
            <w:tcW w:w="248" w:type="dxa"/>
          </w:tcPr>
          <w:p w14:paraId="571C0A05" w14:textId="77777777" w:rsidR="008607DE" w:rsidRDefault="008607DE"/>
        </w:tc>
      </w:tr>
      <w:tr w:rsidR="0055550D" w14:paraId="2CECB38B" w14:textId="77777777" w:rsidTr="00042BE4">
        <w:tc>
          <w:tcPr>
            <w:tcW w:w="2388" w:type="dxa"/>
          </w:tcPr>
          <w:p w14:paraId="3B1B23AF" w14:textId="77777777" w:rsidR="0055550D" w:rsidRDefault="0055550D"/>
        </w:tc>
        <w:tc>
          <w:tcPr>
            <w:tcW w:w="5726" w:type="dxa"/>
          </w:tcPr>
          <w:p w14:paraId="1B34D1C2" w14:textId="4E2AE54C" w:rsidR="0055550D" w:rsidRPr="0055550D" w:rsidRDefault="0055550D">
            <w:proofErr w:type="spellStart"/>
            <w:r w:rsidRPr="0055550D">
              <w:t>CREATE_View_AllBooksByCreatorsWithSeveralBooks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545FC981" w14:textId="77777777" w:rsidR="0055550D" w:rsidRDefault="0055550D"/>
        </w:tc>
        <w:tc>
          <w:tcPr>
            <w:tcW w:w="248" w:type="dxa"/>
          </w:tcPr>
          <w:p w14:paraId="79C24562" w14:textId="77777777" w:rsidR="0055550D" w:rsidRDefault="0055550D"/>
        </w:tc>
      </w:tr>
      <w:tr w:rsidR="0055550D" w14:paraId="574E34B5" w14:textId="77777777" w:rsidTr="00042BE4">
        <w:tc>
          <w:tcPr>
            <w:tcW w:w="2388" w:type="dxa"/>
          </w:tcPr>
          <w:p w14:paraId="2AB32804" w14:textId="77777777" w:rsidR="0055550D" w:rsidRDefault="0055550D"/>
        </w:tc>
        <w:tc>
          <w:tcPr>
            <w:tcW w:w="5726" w:type="dxa"/>
          </w:tcPr>
          <w:p w14:paraId="3612E6D6" w14:textId="326DB66D" w:rsidR="0055550D" w:rsidRPr="0055550D" w:rsidRDefault="0055550D">
            <w:proofErr w:type="spellStart"/>
            <w:r w:rsidRPr="0055550D">
              <w:t>CREATE_View</w:t>
            </w:r>
            <w:proofErr w:type="spellEnd"/>
            <w:r w:rsidRPr="0055550D">
              <w:t>_ Book-</w:t>
            </w:r>
            <w:proofErr w:type="spellStart"/>
            <w:r w:rsidRPr="0055550D">
              <w:t>Author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0E2E813A" w14:textId="77777777" w:rsidR="0055550D" w:rsidRDefault="0055550D"/>
        </w:tc>
        <w:tc>
          <w:tcPr>
            <w:tcW w:w="248" w:type="dxa"/>
          </w:tcPr>
          <w:p w14:paraId="29204D9C" w14:textId="77777777" w:rsidR="0055550D" w:rsidRDefault="0055550D"/>
        </w:tc>
      </w:tr>
      <w:tr w:rsidR="008607DE" w14:paraId="46164EB4" w14:textId="77777777" w:rsidTr="00042BE4">
        <w:tc>
          <w:tcPr>
            <w:tcW w:w="2388" w:type="dxa"/>
          </w:tcPr>
          <w:p w14:paraId="0192E4D9" w14:textId="65346B94" w:rsidR="008607DE" w:rsidRDefault="008607DE"/>
        </w:tc>
        <w:tc>
          <w:tcPr>
            <w:tcW w:w="5726" w:type="dxa"/>
          </w:tcPr>
          <w:p w14:paraId="7B6206E9" w14:textId="78F3465D" w:rsidR="008607DE" w:rsidRDefault="0055550D">
            <w:proofErr w:type="spellStart"/>
            <w:r w:rsidRPr="0055550D">
              <w:t>CREATE_View</w:t>
            </w:r>
            <w:proofErr w:type="spellEnd"/>
            <w:r w:rsidRPr="0055550D">
              <w:t>_ Book-</w:t>
            </w:r>
            <w:proofErr w:type="spellStart"/>
            <w:r w:rsidRPr="0055550D">
              <w:t>Author</w:t>
            </w:r>
            <w:proofErr w:type="spellEnd"/>
          </w:p>
        </w:tc>
        <w:tc>
          <w:tcPr>
            <w:tcW w:w="5915" w:type="dxa"/>
          </w:tcPr>
          <w:p w14:paraId="7AB00DAE" w14:textId="77777777" w:rsidR="008607DE" w:rsidRDefault="008607DE"/>
        </w:tc>
        <w:tc>
          <w:tcPr>
            <w:tcW w:w="248" w:type="dxa"/>
          </w:tcPr>
          <w:p w14:paraId="4F09CD50" w14:textId="77777777" w:rsidR="008607DE" w:rsidRDefault="008607DE"/>
        </w:tc>
      </w:tr>
      <w:tr w:rsidR="0055550D" w14:paraId="07039CE5" w14:textId="77777777" w:rsidTr="00042BE4">
        <w:tc>
          <w:tcPr>
            <w:tcW w:w="2388" w:type="dxa"/>
          </w:tcPr>
          <w:p w14:paraId="2C051A0D" w14:textId="0697D876" w:rsidR="0055550D" w:rsidRDefault="0055550D" w:rsidP="0055550D">
            <w:r>
              <w:t xml:space="preserve">003- </w:t>
            </w:r>
            <w:proofErr w:type="spellStart"/>
            <w:r>
              <w:t>StoredFunctions</w:t>
            </w:r>
            <w:proofErr w:type="spellEnd"/>
          </w:p>
        </w:tc>
        <w:tc>
          <w:tcPr>
            <w:tcW w:w="5726" w:type="dxa"/>
          </w:tcPr>
          <w:p w14:paraId="5AC535DE" w14:textId="2DD90E6C" w:rsidR="0055550D" w:rsidRPr="0055550D" w:rsidRDefault="0055550D" w:rsidP="0055550D">
            <w:proofErr w:type="spellStart"/>
            <w:r w:rsidRPr="0055550D">
              <w:t>CREATE_sf_one_Author_of_Book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5AB07AFC" w14:textId="77777777" w:rsidR="0055550D" w:rsidRDefault="0055550D" w:rsidP="0055550D"/>
        </w:tc>
        <w:tc>
          <w:tcPr>
            <w:tcW w:w="248" w:type="dxa"/>
          </w:tcPr>
          <w:p w14:paraId="3F6B009F" w14:textId="77777777" w:rsidR="0055550D" w:rsidRDefault="0055550D" w:rsidP="0055550D"/>
        </w:tc>
      </w:tr>
      <w:tr w:rsidR="0055550D" w14:paraId="03F0BB10" w14:textId="77777777" w:rsidTr="00042BE4">
        <w:tc>
          <w:tcPr>
            <w:tcW w:w="2388" w:type="dxa"/>
          </w:tcPr>
          <w:p w14:paraId="16D87C71" w14:textId="77777777" w:rsidR="0055550D" w:rsidRDefault="0055550D" w:rsidP="0055550D"/>
        </w:tc>
        <w:tc>
          <w:tcPr>
            <w:tcW w:w="5726" w:type="dxa"/>
          </w:tcPr>
          <w:p w14:paraId="0A2AB9EB" w14:textId="2CE22F5F" w:rsidR="0055550D" w:rsidRPr="0055550D" w:rsidRDefault="0055550D" w:rsidP="0055550D">
            <w:proofErr w:type="spellStart"/>
            <w:r w:rsidRPr="0055550D">
              <w:t>CREATE_sf_UserIDfromName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242B2F0F" w14:textId="00225103" w:rsidR="0055550D" w:rsidRDefault="00042BE4" w:rsidP="0055550D">
            <w:r>
              <w:t>Gibt für einen Nutzernamen die ID zurück.</w:t>
            </w:r>
            <w:r>
              <w:br/>
              <w:t>(Nutzernamen sind eindeutig.)</w:t>
            </w:r>
          </w:p>
        </w:tc>
        <w:tc>
          <w:tcPr>
            <w:tcW w:w="248" w:type="dxa"/>
          </w:tcPr>
          <w:p w14:paraId="27B91F41" w14:textId="77777777" w:rsidR="0055550D" w:rsidRDefault="0055550D" w:rsidP="0055550D"/>
        </w:tc>
      </w:tr>
      <w:tr w:rsidR="0055550D" w14:paraId="6C8C7A66" w14:textId="77777777" w:rsidTr="00042BE4">
        <w:tc>
          <w:tcPr>
            <w:tcW w:w="2388" w:type="dxa"/>
          </w:tcPr>
          <w:p w14:paraId="533BF799" w14:textId="77777777" w:rsidR="0055550D" w:rsidRDefault="0055550D" w:rsidP="0055550D"/>
        </w:tc>
        <w:tc>
          <w:tcPr>
            <w:tcW w:w="5726" w:type="dxa"/>
          </w:tcPr>
          <w:p w14:paraId="3E969527" w14:textId="749C9A56" w:rsidR="0055550D" w:rsidRPr="0055550D" w:rsidRDefault="0055550D" w:rsidP="0055550D">
            <w:proofErr w:type="spellStart"/>
            <w:r w:rsidRPr="0055550D">
              <w:t>CREATE_tf_AuthorsWithSeveralBooks</w:t>
            </w:r>
            <w:r>
              <w:t>.sql</w:t>
            </w:r>
            <w:proofErr w:type="spellEnd"/>
          </w:p>
        </w:tc>
        <w:tc>
          <w:tcPr>
            <w:tcW w:w="5915" w:type="dxa"/>
          </w:tcPr>
          <w:p w14:paraId="31E4DA93" w14:textId="77777777" w:rsidR="0055550D" w:rsidRDefault="0055550D" w:rsidP="0055550D"/>
        </w:tc>
        <w:tc>
          <w:tcPr>
            <w:tcW w:w="248" w:type="dxa"/>
          </w:tcPr>
          <w:p w14:paraId="33A21856" w14:textId="77777777" w:rsidR="0055550D" w:rsidRDefault="0055550D" w:rsidP="0055550D"/>
        </w:tc>
      </w:tr>
      <w:tr w:rsidR="0055550D" w14:paraId="5956D2E7" w14:textId="77777777" w:rsidTr="00042BE4">
        <w:tc>
          <w:tcPr>
            <w:tcW w:w="2388" w:type="dxa"/>
          </w:tcPr>
          <w:p w14:paraId="024EA403" w14:textId="77777777" w:rsidR="0055550D" w:rsidRDefault="0055550D" w:rsidP="0055550D"/>
        </w:tc>
        <w:tc>
          <w:tcPr>
            <w:tcW w:w="5726" w:type="dxa"/>
          </w:tcPr>
          <w:p w14:paraId="1DF6A9A2" w14:textId="2632F0CF" w:rsidR="0055550D" w:rsidRPr="0055550D" w:rsidRDefault="0055550D" w:rsidP="0055550D">
            <w:proofErr w:type="spellStart"/>
            <w:r w:rsidRPr="0055550D">
              <w:t>CREATE_tf_BooksAndIDByAuthor.sql</w:t>
            </w:r>
            <w:proofErr w:type="spellEnd"/>
          </w:p>
        </w:tc>
        <w:tc>
          <w:tcPr>
            <w:tcW w:w="5915" w:type="dxa"/>
          </w:tcPr>
          <w:p w14:paraId="1AD67B95" w14:textId="77777777" w:rsidR="0055550D" w:rsidRDefault="0055550D" w:rsidP="0055550D"/>
        </w:tc>
        <w:tc>
          <w:tcPr>
            <w:tcW w:w="248" w:type="dxa"/>
          </w:tcPr>
          <w:p w14:paraId="314FB170" w14:textId="77777777" w:rsidR="0055550D" w:rsidRDefault="0055550D" w:rsidP="0055550D"/>
        </w:tc>
      </w:tr>
      <w:tr w:rsidR="0055550D" w14:paraId="6AC753A1" w14:textId="77777777" w:rsidTr="00042BE4">
        <w:tc>
          <w:tcPr>
            <w:tcW w:w="2388" w:type="dxa"/>
          </w:tcPr>
          <w:p w14:paraId="65324C7C" w14:textId="77777777" w:rsidR="0055550D" w:rsidRDefault="0055550D" w:rsidP="0055550D"/>
        </w:tc>
        <w:tc>
          <w:tcPr>
            <w:tcW w:w="5726" w:type="dxa"/>
          </w:tcPr>
          <w:p w14:paraId="55AD1B85" w14:textId="6539427D" w:rsidR="0055550D" w:rsidRPr="0055550D" w:rsidRDefault="0055550D" w:rsidP="0055550D">
            <w:proofErr w:type="spellStart"/>
            <w:r w:rsidRPr="0055550D">
              <w:t>CREATE_tf_BooksByAuthor.sql</w:t>
            </w:r>
            <w:proofErr w:type="spellEnd"/>
          </w:p>
        </w:tc>
        <w:tc>
          <w:tcPr>
            <w:tcW w:w="5915" w:type="dxa"/>
          </w:tcPr>
          <w:p w14:paraId="6D05B26D" w14:textId="77777777" w:rsidR="0055550D" w:rsidRDefault="0055550D" w:rsidP="0055550D"/>
        </w:tc>
        <w:tc>
          <w:tcPr>
            <w:tcW w:w="248" w:type="dxa"/>
          </w:tcPr>
          <w:p w14:paraId="0E9AFC22" w14:textId="77777777" w:rsidR="0055550D" w:rsidRDefault="0055550D" w:rsidP="0055550D"/>
        </w:tc>
      </w:tr>
      <w:tr w:rsidR="0055550D" w14:paraId="3FD57692" w14:textId="77777777" w:rsidTr="00042BE4">
        <w:tc>
          <w:tcPr>
            <w:tcW w:w="2388" w:type="dxa"/>
          </w:tcPr>
          <w:p w14:paraId="41005BCE" w14:textId="77777777" w:rsidR="0055550D" w:rsidRDefault="0055550D" w:rsidP="0055550D"/>
        </w:tc>
        <w:tc>
          <w:tcPr>
            <w:tcW w:w="5726" w:type="dxa"/>
          </w:tcPr>
          <w:p w14:paraId="45CED23D" w14:textId="21AC6087" w:rsidR="0055550D" w:rsidRPr="0055550D" w:rsidRDefault="0055550D" w:rsidP="0055550D">
            <w:proofErr w:type="spellStart"/>
            <w:r w:rsidRPr="0055550D">
              <w:t>CREATE_tf_BooksByCreator.sql</w:t>
            </w:r>
            <w:proofErr w:type="spellEnd"/>
          </w:p>
        </w:tc>
        <w:tc>
          <w:tcPr>
            <w:tcW w:w="5915" w:type="dxa"/>
          </w:tcPr>
          <w:p w14:paraId="2A645749" w14:textId="77777777" w:rsidR="0055550D" w:rsidRDefault="0055550D" w:rsidP="0055550D"/>
        </w:tc>
        <w:tc>
          <w:tcPr>
            <w:tcW w:w="248" w:type="dxa"/>
          </w:tcPr>
          <w:p w14:paraId="66755F4A" w14:textId="77777777" w:rsidR="0055550D" w:rsidRDefault="0055550D" w:rsidP="0055550D"/>
        </w:tc>
      </w:tr>
      <w:tr w:rsidR="0055550D" w14:paraId="5875C83A" w14:textId="77777777" w:rsidTr="00042BE4">
        <w:tc>
          <w:tcPr>
            <w:tcW w:w="2388" w:type="dxa"/>
          </w:tcPr>
          <w:p w14:paraId="05264B9D" w14:textId="77777777" w:rsidR="0055550D" w:rsidRDefault="0055550D" w:rsidP="0055550D"/>
        </w:tc>
        <w:tc>
          <w:tcPr>
            <w:tcW w:w="5726" w:type="dxa"/>
          </w:tcPr>
          <w:p w14:paraId="292F7B63" w14:textId="2F541C9A" w:rsidR="0055550D" w:rsidRPr="0055550D" w:rsidRDefault="004A526E" w:rsidP="0055550D">
            <w:proofErr w:type="spellStart"/>
            <w:r w:rsidRPr="004A526E">
              <w:t>CREATE_tf_BooksWithCreatorsAndIDs.sql</w:t>
            </w:r>
            <w:proofErr w:type="spellEnd"/>
          </w:p>
        </w:tc>
        <w:tc>
          <w:tcPr>
            <w:tcW w:w="5915" w:type="dxa"/>
          </w:tcPr>
          <w:p w14:paraId="1D9D4508" w14:textId="77777777" w:rsidR="0055550D" w:rsidRDefault="0055550D" w:rsidP="0055550D"/>
        </w:tc>
        <w:tc>
          <w:tcPr>
            <w:tcW w:w="248" w:type="dxa"/>
          </w:tcPr>
          <w:p w14:paraId="356E02FF" w14:textId="77777777" w:rsidR="0055550D" w:rsidRDefault="0055550D" w:rsidP="0055550D"/>
        </w:tc>
      </w:tr>
      <w:tr w:rsidR="004A526E" w14:paraId="4ECCF2B7" w14:textId="77777777" w:rsidTr="00042BE4">
        <w:tc>
          <w:tcPr>
            <w:tcW w:w="2388" w:type="dxa"/>
          </w:tcPr>
          <w:p w14:paraId="3CF18017" w14:textId="77777777" w:rsidR="004A526E" w:rsidRDefault="004A526E" w:rsidP="0055550D"/>
        </w:tc>
        <w:tc>
          <w:tcPr>
            <w:tcW w:w="5726" w:type="dxa"/>
          </w:tcPr>
          <w:p w14:paraId="17CBCFF2" w14:textId="74BF6A1F" w:rsidR="004A526E" w:rsidRPr="004A526E" w:rsidRDefault="004A526E" w:rsidP="0055550D">
            <w:proofErr w:type="spellStart"/>
            <w:r w:rsidRPr="004A526E">
              <w:t>TEST_tf_and_sf_BooksAndCreators.sql</w:t>
            </w:r>
            <w:proofErr w:type="spellEnd"/>
          </w:p>
        </w:tc>
        <w:tc>
          <w:tcPr>
            <w:tcW w:w="5915" w:type="dxa"/>
          </w:tcPr>
          <w:p w14:paraId="00F52560" w14:textId="59DB1BB3" w:rsidR="004A526E" w:rsidRDefault="004A526E" w:rsidP="0055550D">
            <w:r>
              <w:t>Skript um die Funktionen zu testen</w:t>
            </w:r>
          </w:p>
        </w:tc>
        <w:tc>
          <w:tcPr>
            <w:tcW w:w="248" w:type="dxa"/>
          </w:tcPr>
          <w:p w14:paraId="57A778AA" w14:textId="77777777" w:rsidR="004A526E" w:rsidRDefault="004A526E" w:rsidP="0055550D"/>
        </w:tc>
      </w:tr>
      <w:tr w:rsidR="0055550D" w14:paraId="124F635C" w14:textId="77777777" w:rsidTr="00042BE4">
        <w:tc>
          <w:tcPr>
            <w:tcW w:w="2388" w:type="dxa"/>
          </w:tcPr>
          <w:p w14:paraId="60D624A8" w14:textId="6F14AE92" w:rsidR="0055550D" w:rsidRDefault="0055550D" w:rsidP="0055550D">
            <w:r>
              <w:t xml:space="preserve">004- </w:t>
            </w:r>
            <w:proofErr w:type="spellStart"/>
            <w:r>
              <w:t>StoredProcedures</w:t>
            </w:r>
            <w:proofErr w:type="spellEnd"/>
          </w:p>
        </w:tc>
        <w:tc>
          <w:tcPr>
            <w:tcW w:w="5726" w:type="dxa"/>
          </w:tcPr>
          <w:p w14:paraId="124935FF" w14:textId="4FD52419" w:rsidR="0055550D" w:rsidRDefault="004A526E" w:rsidP="0055550D">
            <w:proofErr w:type="spellStart"/>
            <w:r w:rsidRPr="004A526E">
              <w:t>CREATE_sp_deleteUserByID.sql</w:t>
            </w:r>
            <w:proofErr w:type="spellEnd"/>
          </w:p>
        </w:tc>
        <w:tc>
          <w:tcPr>
            <w:tcW w:w="5915" w:type="dxa"/>
          </w:tcPr>
          <w:p w14:paraId="1DA93FDF" w14:textId="09B20F66" w:rsidR="0055550D" w:rsidRDefault="004A526E" w:rsidP="0055550D">
            <w:r>
              <w:t xml:space="preserve">Löscht erst alle Einträge eines Nutzers in </w:t>
            </w:r>
            <w:proofErr w:type="spellStart"/>
            <w:r>
              <w:t>ReadingLog</w:t>
            </w:r>
            <w:proofErr w:type="spellEnd"/>
            <w:r>
              <w:t xml:space="preserve">, </w:t>
            </w:r>
            <w:proofErr w:type="spellStart"/>
            <w:r>
              <w:t>ReadDates</w:t>
            </w:r>
            <w:proofErr w:type="spellEnd"/>
            <w:r>
              <w:t xml:space="preserve"> und </w:t>
            </w:r>
            <w:proofErr w:type="spellStart"/>
            <w:r>
              <w:t>ExclusiveShelf</w:t>
            </w:r>
            <w:proofErr w:type="spellEnd"/>
            <w:r>
              <w:t xml:space="preserve">, um dann den </w:t>
            </w:r>
            <w:proofErr w:type="spellStart"/>
            <w:r>
              <w:t>Nuter</w:t>
            </w:r>
            <w:proofErr w:type="spellEnd"/>
            <w:r>
              <w:t xml:space="preserve"> aus User zu löschen.</w:t>
            </w:r>
          </w:p>
        </w:tc>
        <w:tc>
          <w:tcPr>
            <w:tcW w:w="248" w:type="dxa"/>
          </w:tcPr>
          <w:p w14:paraId="01040563" w14:textId="77777777" w:rsidR="0055550D" w:rsidRDefault="0055550D" w:rsidP="0055550D"/>
        </w:tc>
      </w:tr>
      <w:tr w:rsidR="004A526E" w14:paraId="5C7A57D6" w14:textId="77777777" w:rsidTr="00042BE4">
        <w:tc>
          <w:tcPr>
            <w:tcW w:w="2388" w:type="dxa"/>
          </w:tcPr>
          <w:p w14:paraId="286F7B96" w14:textId="77777777" w:rsidR="004A526E" w:rsidRDefault="004A526E" w:rsidP="0055550D"/>
        </w:tc>
        <w:tc>
          <w:tcPr>
            <w:tcW w:w="5726" w:type="dxa"/>
          </w:tcPr>
          <w:p w14:paraId="57E4ED00" w14:textId="05CAD30F" w:rsidR="004A526E" w:rsidRPr="004A526E" w:rsidRDefault="004A526E" w:rsidP="0055550D">
            <w:proofErr w:type="spellStart"/>
            <w:r w:rsidRPr="004A526E">
              <w:t>TEST_sp_deleteUserByID.sql</w:t>
            </w:r>
            <w:proofErr w:type="spellEnd"/>
          </w:p>
        </w:tc>
        <w:tc>
          <w:tcPr>
            <w:tcW w:w="5915" w:type="dxa"/>
          </w:tcPr>
          <w:p w14:paraId="710A727D" w14:textId="77777777" w:rsidR="004A526E" w:rsidRDefault="004A526E" w:rsidP="0055550D">
            <w:r>
              <w:t xml:space="preserve">Skript um die Prozedur zu testen, legt, wie der Triggertest einen neuen Nutzer mit </w:t>
            </w:r>
            <w:proofErr w:type="spellStart"/>
            <w:r>
              <w:t>Bucheintägen</w:t>
            </w:r>
            <w:proofErr w:type="spellEnd"/>
            <w:r>
              <w:t xml:space="preserve"> an, löscht ihn dann aber wieder.</w:t>
            </w:r>
          </w:p>
          <w:p w14:paraId="2F40FB93" w14:textId="77777777" w:rsidR="00867F7E" w:rsidRDefault="00867F7E" w:rsidP="0055550D"/>
          <w:p w14:paraId="04650C18" w14:textId="643F6863" w:rsidR="00867F7E" w:rsidRDefault="00867F7E" w:rsidP="0055550D">
            <w:r>
              <w:t>Enthält unten einen auskommentierten Abschnitt mit dem Prozeduraufruf, um bei Bedarf einen Nutzer einfach löschen zu können.</w:t>
            </w:r>
          </w:p>
        </w:tc>
        <w:tc>
          <w:tcPr>
            <w:tcW w:w="248" w:type="dxa"/>
          </w:tcPr>
          <w:p w14:paraId="338DA832" w14:textId="77777777" w:rsidR="004A526E" w:rsidRDefault="004A526E" w:rsidP="0055550D"/>
        </w:tc>
      </w:tr>
      <w:tr w:rsidR="00042BE4" w14:paraId="22D84C8C" w14:textId="77777777" w:rsidTr="00042BE4">
        <w:tc>
          <w:tcPr>
            <w:tcW w:w="2388" w:type="dxa"/>
          </w:tcPr>
          <w:p w14:paraId="0AA38356" w14:textId="6D237C39" w:rsidR="00042BE4" w:rsidRDefault="00042BE4" w:rsidP="0055550D">
            <w:r>
              <w:t>005-DML-Trigger</w:t>
            </w:r>
          </w:p>
        </w:tc>
        <w:tc>
          <w:tcPr>
            <w:tcW w:w="5726" w:type="dxa"/>
          </w:tcPr>
          <w:p w14:paraId="3DF24116" w14:textId="01278764" w:rsidR="00042BE4" w:rsidRDefault="00042BE4" w:rsidP="0055550D">
            <w:proofErr w:type="spellStart"/>
            <w:r w:rsidRPr="004A526E">
              <w:t>CREATE_tr_ExclusiveShelf_INSERT_intoReadingLog_StartDate</w:t>
            </w:r>
            <w:proofErr w:type="spellEnd"/>
          </w:p>
        </w:tc>
        <w:tc>
          <w:tcPr>
            <w:tcW w:w="5915" w:type="dxa"/>
            <w:vMerge w:val="restart"/>
          </w:tcPr>
          <w:p w14:paraId="6FF04060" w14:textId="77777777" w:rsidR="00042BE4" w:rsidRDefault="00042BE4" w:rsidP="0055550D">
            <w:r>
              <w:t xml:space="preserve">Bei INSERT oder UPDATE in </w:t>
            </w:r>
            <w:proofErr w:type="spellStart"/>
            <w:r>
              <w:t>ExclusiveShelf</w:t>
            </w:r>
            <w:proofErr w:type="spellEnd"/>
            <w:r>
              <w:t>:</w:t>
            </w:r>
            <w:r>
              <w:br/>
              <w:t xml:space="preserve">Wenn das Buch auf </w:t>
            </w:r>
            <w:proofErr w:type="spellStart"/>
            <w:r>
              <w:t>CurrentlyReading</w:t>
            </w:r>
            <w:proofErr w:type="spellEnd"/>
            <w:r>
              <w:t xml:space="preserve"> gestellt wird, wird ein Eintrag für ein neues Lesedatum mit heutigem Starttag in </w:t>
            </w:r>
            <w:proofErr w:type="spellStart"/>
            <w:r>
              <w:t>ReadDates</w:t>
            </w:r>
            <w:proofErr w:type="spellEnd"/>
            <w:r>
              <w:t xml:space="preserve"> angelegt.</w:t>
            </w:r>
          </w:p>
          <w:p w14:paraId="11B7CC17" w14:textId="2DAF6958" w:rsidR="00042BE4" w:rsidRDefault="00042BE4" w:rsidP="0055550D">
            <w:r>
              <w:t xml:space="preserve">Wenn das Buch auf Read gestellt wird und der Eintrag mit dem letzten Startdatum in </w:t>
            </w:r>
            <w:proofErr w:type="spellStart"/>
            <w:r>
              <w:t>ReadDates</w:t>
            </w:r>
            <w:proofErr w:type="spellEnd"/>
            <w:r>
              <w:t xml:space="preserve"> noch kein Enddatum hat, wird das heutige Datum dort eingetragen.</w:t>
            </w:r>
          </w:p>
        </w:tc>
        <w:tc>
          <w:tcPr>
            <w:tcW w:w="248" w:type="dxa"/>
          </w:tcPr>
          <w:p w14:paraId="531D371E" w14:textId="77777777" w:rsidR="00042BE4" w:rsidRDefault="00042BE4" w:rsidP="0055550D"/>
        </w:tc>
      </w:tr>
      <w:tr w:rsidR="00042BE4" w14:paraId="2AD6CFBE" w14:textId="77777777" w:rsidTr="00042BE4">
        <w:tc>
          <w:tcPr>
            <w:tcW w:w="2388" w:type="dxa"/>
          </w:tcPr>
          <w:p w14:paraId="02E4A698" w14:textId="77777777" w:rsidR="00042BE4" w:rsidRDefault="00042BE4" w:rsidP="0055550D"/>
        </w:tc>
        <w:tc>
          <w:tcPr>
            <w:tcW w:w="5726" w:type="dxa"/>
          </w:tcPr>
          <w:p w14:paraId="18D7BD02" w14:textId="68213AA1" w:rsidR="00042BE4" w:rsidRDefault="00042BE4" w:rsidP="0055550D">
            <w:proofErr w:type="spellStart"/>
            <w:r w:rsidRPr="004A526E">
              <w:t>CREATE_tr_ExclusiveShelf_UPDATE_intoReadDates</w:t>
            </w:r>
            <w:proofErr w:type="spellEnd"/>
          </w:p>
        </w:tc>
        <w:tc>
          <w:tcPr>
            <w:tcW w:w="5915" w:type="dxa"/>
            <w:vMerge/>
          </w:tcPr>
          <w:p w14:paraId="277ABA84" w14:textId="77777777" w:rsidR="00042BE4" w:rsidRDefault="00042BE4" w:rsidP="0055550D"/>
        </w:tc>
        <w:tc>
          <w:tcPr>
            <w:tcW w:w="248" w:type="dxa"/>
          </w:tcPr>
          <w:p w14:paraId="2A521AB1" w14:textId="77777777" w:rsidR="00042BE4" w:rsidRDefault="00042BE4" w:rsidP="0055550D"/>
        </w:tc>
      </w:tr>
      <w:tr w:rsidR="004A526E" w14:paraId="577B9869" w14:textId="77777777" w:rsidTr="00042BE4">
        <w:tc>
          <w:tcPr>
            <w:tcW w:w="2388" w:type="dxa"/>
          </w:tcPr>
          <w:p w14:paraId="343E9367" w14:textId="77777777" w:rsidR="004A526E" w:rsidRDefault="004A526E" w:rsidP="0055550D"/>
        </w:tc>
        <w:tc>
          <w:tcPr>
            <w:tcW w:w="5726" w:type="dxa"/>
          </w:tcPr>
          <w:p w14:paraId="5FA9A8B0" w14:textId="3667423B" w:rsidR="004A526E" w:rsidRDefault="004A526E" w:rsidP="0055550D">
            <w:proofErr w:type="spellStart"/>
            <w:r w:rsidRPr="004A526E">
              <w:t>TEST_ExclShelfTrigger</w:t>
            </w:r>
            <w:proofErr w:type="spellEnd"/>
          </w:p>
        </w:tc>
        <w:tc>
          <w:tcPr>
            <w:tcW w:w="5915" w:type="dxa"/>
          </w:tcPr>
          <w:p w14:paraId="0AB952B7" w14:textId="2BEACCA4" w:rsidR="004A526E" w:rsidRDefault="004A526E" w:rsidP="0055550D">
            <w:r>
              <w:t xml:space="preserve">Legt einen Nutzer an, fügt ein Buch auf </w:t>
            </w:r>
            <w:proofErr w:type="spellStart"/>
            <w:r>
              <w:t>CurrentlyReading</w:t>
            </w:r>
            <w:proofErr w:type="spellEnd"/>
            <w:r>
              <w:t xml:space="preserve"> hinzu und verschiebt es dann auf Read um die Trigger im Fall des üblichen Ablaufs zu testen.</w:t>
            </w:r>
          </w:p>
        </w:tc>
        <w:tc>
          <w:tcPr>
            <w:tcW w:w="248" w:type="dxa"/>
          </w:tcPr>
          <w:p w14:paraId="02A6E3BE" w14:textId="77777777" w:rsidR="004A526E" w:rsidRDefault="004A526E" w:rsidP="0055550D"/>
        </w:tc>
      </w:tr>
      <w:tr w:rsidR="0055550D" w14:paraId="2113F90D" w14:textId="77777777" w:rsidTr="00042BE4">
        <w:tc>
          <w:tcPr>
            <w:tcW w:w="2388" w:type="dxa"/>
          </w:tcPr>
          <w:p w14:paraId="587C703C" w14:textId="37901547" w:rsidR="0055550D" w:rsidRDefault="0055550D" w:rsidP="0055550D">
            <w:r>
              <w:t>006-BackUp</w:t>
            </w:r>
          </w:p>
        </w:tc>
        <w:tc>
          <w:tcPr>
            <w:tcW w:w="5726" w:type="dxa"/>
          </w:tcPr>
          <w:p w14:paraId="38EA9F04" w14:textId="240A5C43" w:rsidR="0055550D" w:rsidRDefault="00A57847" w:rsidP="0055550D">
            <w:r w:rsidRPr="00A57847">
              <w:t>Masterskript_BookLog.sql</w:t>
            </w:r>
          </w:p>
        </w:tc>
        <w:tc>
          <w:tcPr>
            <w:tcW w:w="5915" w:type="dxa"/>
          </w:tcPr>
          <w:p w14:paraId="1BE3218A" w14:textId="77777777" w:rsidR="0055550D" w:rsidRDefault="0055550D" w:rsidP="0055550D"/>
        </w:tc>
        <w:tc>
          <w:tcPr>
            <w:tcW w:w="248" w:type="dxa"/>
          </w:tcPr>
          <w:p w14:paraId="738A70BD" w14:textId="77777777" w:rsidR="0055550D" w:rsidRDefault="0055550D" w:rsidP="0055550D"/>
        </w:tc>
      </w:tr>
      <w:tr w:rsidR="00A57847" w14:paraId="3439A87F" w14:textId="77777777" w:rsidTr="00042BE4">
        <w:tc>
          <w:tcPr>
            <w:tcW w:w="2388" w:type="dxa"/>
          </w:tcPr>
          <w:p w14:paraId="00D3158F" w14:textId="77777777" w:rsidR="00A57847" w:rsidRDefault="00A57847" w:rsidP="0055550D"/>
        </w:tc>
        <w:tc>
          <w:tcPr>
            <w:tcW w:w="5726" w:type="dxa"/>
          </w:tcPr>
          <w:p w14:paraId="3CEEC127" w14:textId="06F01F9F" w:rsidR="00A57847" w:rsidRDefault="00296B19" w:rsidP="0055550D">
            <w:proofErr w:type="spellStart"/>
            <w:r w:rsidRPr="00296B19">
              <w:t>BackupBookLog</w:t>
            </w:r>
            <w:proofErr w:type="spellEnd"/>
          </w:p>
        </w:tc>
        <w:tc>
          <w:tcPr>
            <w:tcW w:w="5915" w:type="dxa"/>
          </w:tcPr>
          <w:p w14:paraId="2E74C378" w14:textId="77777777" w:rsidR="00A57847" w:rsidRDefault="00A57847" w:rsidP="0055550D"/>
        </w:tc>
        <w:tc>
          <w:tcPr>
            <w:tcW w:w="248" w:type="dxa"/>
          </w:tcPr>
          <w:p w14:paraId="507BB0C7" w14:textId="77777777" w:rsidR="00A57847" w:rsidRDefault="00A57847" w:rsidP="0055550D"/>
        </w:tc>
      </w:tr>
      <w:tr w:rsidR="00042BE4" w14:paraId="0F19859F" w14:textId="77777777" w:rsidTr="00042BE4">
        <w:tc>
          <w:tcPr>
            <w:tcW w:w="2388" w:type="dxa"/>
          </w:tcPr>
          <w:p w14:paraId="098284BA" w14:textId="25F841A2" w:rsidR="00042BE4" w:rsidRDefault="00042BE4" w:rsidP="0055550D">
            <w:r>
              <w:t>007-Datenimport</w:t>
            </w:r>
          </w:p>
        </w:tc>
        <w:tc>
          <w:tcPr>
            <w:tcW w:w="5726" w:type="dxa"/>
          </w:tcPr>
          <w:p w14:paraId="6F2A8F83" w14:textId="109CD444" w:rsidR="00042BE4" w:rsidRPr="00042BE4" w:rsidRDefault="00042BE4" w:rsidP="0055550D">
            <w:r>
              <w:t>Ich habe vergessen beim ursprünglichen Import in die Datenbank ein Skript zu erstellen</w:t>
            </w:r>
          </w:p>
        </w:tc>
        <w:tc>
          <w:tcPr>
            <w:tcW w:w="5915" w:type="dxa"/>
          </w:tcPr>
          <w:p w14:paraId="4ED07A6B" w14:textId="77777777" w:rsidR="00042BE4" w:rsidRDefault="00042BE4" w:rsidP="0055550D"/>
        </w:tc>
        <w:tc>
          <w:tcPr>
            <w:tcW w:w="248" w:type="dxa"/>
          </w:tcPr>
          <w:p w14:paraId="2EF52F04" w14:textId="77777777" w:rsidR="00042BE4" w:rsidRDefault="00042BE4" w:rsidP="0055550D"/>
        </w:tc>
      </w:tr>
      <w:tr w:rsidR="0055550D" w14:paraId="3BE3F86E" w14:textId="77777777" w:rsidTr="00042BE4">
        <w:tc>
          <w:tcPr>
            <w:tcW w:w="2388" w:type="dxa"/>
          </w:tcPr>
          <w:p w14:paraId="118024FA" w14:textId="053A3B0E" w:rsidR="0055550D" w:rsidRDefault="0055550D" w:rsidP="0055550D"/>
        </w:tc>
        <w:tc>
          <w:tcPr>
            <w:tcW w:w="5726" w:type="dxa"/>
          </w:tcPr>
          <w:p w14:paraId="7C1757EB" w14:textId="68D7B720" w:rsidR="0055550D" w:rsidRDefault="00042BE4" w:rsidP="0055550D">
            <w:r w:rsidRPr="00042BE4">
              <w:t xml:space="preserve">INSERT_INTO_ </w:t>
            </w:r>
            <w:proofErr w:type="spellStart"/>
            <w:r w:rsidRPr="00042BE4">
              <w:t>SELECT_from_gr.sql</w:t>
            </w:r>
            <w:proofErr w:type="spellEnd"/>
          </w:p>
        </w:tc>
        <w:tc>
          <w:tcPr>
            <w:tcW w:w="5915" w:type="dxa"/>
          </w:tcPr>
          <w:p w14:paraId="7C194456" w14:textId="47F3949E" w:rsidR="0055550D" w:rsidRDefault="00042BE4" w:rsidP="0055550D">
            <w:r>
              <w:t>Befüllt die</w:t>
            </w:r>
            <w:r w:rsidR="00A57847">
              <w:t xml:space="preserve"> Tabellen</w:t>
            </w:r>
            <w:r>
              <w:t xml:space="preserve"> Book, </w:t>
            </w:r>
            <w:proofErr w:type="spellStart"/>
            <w:r>
              <w:t>Author</w:t>
            </w:r>
            <w:proofErr w:type="spellEnd"/>
            <w:r>
              <w:t xml:space="preserve"> und </w:t>
            </w:r>
            <w:proofErr w:type="spellStart"/>
            <w:r>
              <w:t>contributesTo</w:t>
            </w:r>
            <w:proofErr w:type="spellEnd"/>
            <w:r>
              <w:t xml:space="preserve"> mit Daten aus der </w:t>
            </w:r>
            <w:proofErr w:type="spellStart"/>
            <w:r>
              <w:t>gr</w:t>
            </w:r>
            <w:proofErr w:type="spellEnd"/>
            <w:r>
              <w:t xml:space="preserve"> Tabelle</w:t>
            </w:r>
            <w:r w:rsidR="00A57847">
              <w:t>.</w:t>
            </w:r>
          </w:p>
          <w:p w14:paraId="2694CF0E" w14:textId="05CBB47A" w:rsidR="00A57847" w:rsidRDefault="00A57847" w:rsidP="0055550D">
            <w:r>
              <w:t xml:space="preserve">Fügt die Spalte </w:t>
            </w:r>
            <w:proofErr w:type="spellStart"/>
            <w:r>
              <w:t>Author</w:t>
            </w:r>
            <w:proofErr w:type="spellEnd"/>
            <w:r>
              <w:t xml:space="preserve"> generisch mit der Rolle </w:t>
            </w:r>
            <w:proofErr w:type="spellStart"/>
            <w:r>
              <w:t>Author</w:t>
            </w:r>
            <w:proofErr w:type="spellEnd"/>
            <w:r>
              <w:t xml:space="preserve"> hinzu, ignoriert zusätzliche Autoren, die in </w:t>
            </w:r>
            <w:proofErr w:type="spellStart"/>
            <w:r>
              <w:t>gr</w:t>
            </w:r>
            <w:proofErr w:type="spellEnd"/>
            <w:r>
              <w:t xml:space="preserve"> in einer weiteren Spalte aufgeführt sind.</w:t>
            </w:r>
          </w:p>
        </w:tc>
        <w:tc>
          <w:tcPr>
            <w:tcW w:w="248" w:type="dxa"/>
          </w:tcPr>
          <w:p w14:paraId="35D80927" w14:textId="77777777" w:rsidR="0055550D" w:rsidRDefault="0055550D" w:rsidP="0055550D"/>
        </w:tc>
      </w:tr>
    </w:tbl>
    <w:p w14:paraId="2801B875" w14:textId="77777777" w:rsidR="00744A57" w:rsidRDefault="00744A57">
      <w:bookmarkStart w:id="0" w:name="_GoBack"/>
      <w:bookmarkEnd w:id="0"/>
    </w:p>
    <w:sectPr w:rsidR="00744A57" w:rsidSect="00744A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042BE4"/>
    <w:rsid w:val="00296B19"/>
    <w:rsid w:val="003C0CC0"/>
    <w:rsid w:val="003C237A"/>
    <w:rsid w:val="003F48E2"/>
    <w:rsid w:val="00443675"/>
    <w:rsid w:val="00447903"/>
    <w:rsid w:val="004A526E"/>
    <w:rsid w:val="0055550D"/>
    <w:rsid w:val="006A3F90"/>
    <w:rsid w:val="006A5E43"/>
    <w:rsid w:val="00744A57"/>
    <w:rsid w:val="008607DE"/>
    <w:rsid w:val="00867F7E"/>
    <w:rsid w:val="00A57847"/>
    <w:rsid w:val="00DA0DA6"/>
    <w:rsid w:val="00E72E16"/>
    <w:rsid w:val="00F17DA5"/>
    <w:rsid w:val="00FE08E2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DDD8"/>
  <w15:chartTrackingRefBased/>
  <w15:docId w15:val="{7D802DB2-2630-4FE6-96E6-9E71EAF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6</cp:revision>
  <cp:lastPrinted>2023-06-16T07:52:00Z</cp:lastPrinted>
  <dcterms:created xsi:type="dcterms:W3CDTF">2023-06-16T04:41:00Z</dcterms:created>
  <dcterms:modified xsi:type="dcterms:W3CDTF">2023-06-16T11:26:00Z</dcterms:modified>
</cp:coreProperties>
</file>