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2"/>
          <w:szCs w:val="32"/>
          <w:u w:val="single"/>
        </w:rPr>
        <w:t xml:space="preserve">Devoir sur la règle des 4 yeux</w:t>
      </w:r>
    </w:p>
    <w:p>
      <w:r>
        <w:t xml:space="preserve"/>
      </w:r>
    </w:p>
    <w:p>
      <w:r>
        <w:rPr>
          <w:rFonts w:ascii="Arial" w:cs="Arial" w:eastAsia="Arial" w:hAnsi="Arial"/>
          <w:sz w:val="24"/>
          <w:szCs w:val="24"/>
          <w:u w:val="single"/>
        </w:rPr>
        <w:t xml:space="preserve">Exemple :</w:t>
      </w:r>
    </w:p>
    <w:p>
      <w:r>
        <w:t xml:space="preserve"/>
      </w:r>
    </w:p>
    <w:p>
      <w:r>
        <w:rPr>
          <w:rFonts w:ascii="Arial" w:cs="Arial" w:eastAsia="Arial" w:hAnsi="Arial"/>
          <w:sz w:val="24"/>
          <w:szCs w:val="24"/>
        </w:rPr>
        <w:t xml:space="preserve">Le professeur corrige une épreuve du bac, puis un second correcteur relit la copie avant que la note soit définitive. Si les deux notes sont trop différentes, un troisième intervient pour trancher.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2026-03-22T13:54:45.158Z</dcterms:created>
  <dcterms:modified xsi:type="dcterms:W3CDTF">2026-03-22T13:54:45.158Z</dcterms:modified>
</cp:coreProperties>
</file>

<file path=docProps/custom.xml><?xml version="1.0" encoding="utf-8"?>
<Properties xmlns="http://schemas.openxmlformats.org/officeDocument/2006/custom-properties" xmlns:vt="http://schemas.openxmlformats.org/officeDocument/2006/docPropsVTypes"/>
</file>