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75D" w:rsidRDefault="0013106B">
      <w:pPr>
        <w:rPr>
          <w:rFonts w:ascii="Arial" w:hAnsi="Arial" w:cs="Arial"/>
          <w:lang w:val="en-DE"/>
        </w:rPr>
      </w:pPr>
      <w:r>
        <w:rPr>
          <w:rFonts w:ascii="Arial" w:hAnsi="Arial" w:cs="Arial"/>
          <w:sz w:val="28"/>
          <w:szCs w:val="28"/>
          <w:lang w:val="en-DE"/>
        </w:rPr>
        <w:t>Exercise III:</w:t>
      </w:r>
      <w:r w:rsidR="009E575D" w:rsidRPr="009E575D">
        <w:rPr>
          <w:rFonts w:ascii="Arial" w:hAnsi="Arial" w:cs="Arial"/>
          <w:lang w:val="en-DE"/>
        </w:rPr>
        <w:t xml:space="preserve"> </w:t>
      </w:r>
    </w:p>
    <w:p w:rsidR="0013106B" w:rsidRDefault="009E575D">
      <w:pPr>
        <w:rPr>
          <w:rFonts w:ascii="Arial" w:hAnsi="Arial" w:cs="Arial"/>
          <w:sz w:val="28"/>
          <w:szCs w:val="28"/>
          <w:lang w:val="en-DE"/>
        </w:rPr>
      </w:pPr>
      <w:r w:rsidRPr="009E575D">
        <w:rPr>
          <w:rFonts w:ascii="Arial" w:hAnsi="Arial" w:cs="Arial"/>
          <w:lang w:val="en-DE"/>
        </w:rPr>
        <w:drawing>
          <wp:inline distT="0" distB="0" distL="0" distR="0" wp14:anchorId="4C645471" wp14:editId="400851FC">
            <wp:extent cx="5731510" cy="28638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385"/>
                    </a:xfrm>
                    <a:prstGeom prst="rect">
                      <a:avLst/>
                    </a:prstGeom>
                  </pic:spPr>
                </pic:pic>
              </a:graphicData>
            </a:graphic>
          </wp:inline>
        </w:drawing>
      </w:r>
    </w:p>
    <w:p w:rsidR="009E575D" w:rsidRDefault="009E575D">
      <w:pPr>
        <w:rPr>
          <w:rFonts w:ascii="Arial" w:hAnsi="Arial" w:cs="Arial"/>
          <w:sz w:val="28"/>
          <w:szCs w:val="28"/>
          <w:lang w:val="en-DE"/>
        </w:rPr>
      </w:pPr>
      <w:r w:rsidRPr="009E575D">
        <w:rPr>
          <w:rFonts w:ascii="Arial" w:hAnsi="Arial" w:cs="Arial"/>
          <w:sz w:val="28"/>
          <w:szCs w:val="28"/>
          <w:lang w:val="en-DE"/>
        </w:rPr>
        <w:drawing>
          <wp:inline distT="0" distB="0" distL="0" distR="0" wp14:anchorId="412FFD59" wp14:editId="4F4123B0">
            <wp:extent cx="2199512" cy="1440000"/>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9512" cy="1440000"/>
                    </a:xfrm>
                    <a:prstGeom prst="rect">
                      <a:avLst/>
                    </a:prstGeom>
                  </pic:spPr>
                </pic:pic>
              </a:graphicData>
            </a:graphic>
          </wp:inline>
        </w:drawing>
      </w:r>
    </w:p>
    <w:p w:rsidR="009E575D" w:rsidRDefault="009E575D">
      <w:pPr>
        <w:rPr>
          <w:rFonts w:ascii="Arial" w:hAnsi="Arial" w:cs="Arial"/>
          <w:lang w:val="en-DE"/>
        </w:rPr>
      </w:pPr>
      <w:r w:rsidRPr="009E575D">
        <w:rPr>
          <w:rFonts w:ascii="Arial" w:hAnsi="Arial" w:cs="Arial"/>
          <w:lang w:val="en-DE"/>
        </w:rPr>
        <w:t>Login</w:t>
      </w:r>
      <w:r>
        <w:rPr>
          <w:rFonts w:ascii="Arial" w:hAnsi="Arial" w:cs="Arial"/>
          <w:lang w:val="en-DE"/>
        </w:rPr>
        <w:t>-Modal: Opened by clicking the Login Button in the Header.</w:t>
      </w:r>
    </w:p>
    <w:p w:rsidR="009E575D" w:rsidRDefault="009E575D">
      <w:pPr>
        <w:rPr>
          <w:rFonts w:ascii="Arial" w:hAnsi="Arial" w:cs="Arial"/>
          <w:lang w:val="en-DE"/>
        </w:rPr>
      </w:pPr>
      <w:r w:rsidRPr="009E575D">
        <w:rPr>
          <w:rFonts w:ascii="Arial" w:hAnsi="Arial" w:cs="Arial"/>
          <w:lang w:val="en-DE"/>
        </w:rPr>
        <w:drawing>
          <wp:inline distT="0" distB="0" distL="0" distR="0" wp14:anchorId="6DFFB50F" wp14:editId="63676450">
            <wp:extent cx="693000" cy="1440000"/>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3000" cy="1440000"/>
                    </a:xfrm>
                    <a:prstGeom prst="rect">
                      <a:avLst/>
                    </a:prstGeom>
                  </pic:spPr>
                </pic:pic>
              </a:graphicData>
            </a:graphic>
          </wp:inline>
        </w:drawing>
      </w:r>
    </w:p>
    <w:p w:rsidR="009E575D" w:rsidRPr="009E575D" w:rsidRDefault="009E575D">
      <w:pPr>
        <w:rPr>
          <w:rFonts w:ascii="Arial" w:hAnsi="Arial" w:cs="Arial"/>
          <w:lang w:val="en-DE"/>
        </w:rPr>
      </w:pPr>
      <w:r>
        <w:rPr>
          <w:rFonts w:ascii="Arial" w:hAnsi="Arial" w:cs="Arial"/>
          <w:lang w:val="en-DE"/>
        </w:rPr>
        <w:t xml:space="preserve">Profile Management-Popover: “SHOW PROFILE” and “MY TICKETS” not implemented, because of the dropping out of two team members. “CREATE GROUP” opens the Create-Group Use </w:t>
      </w:r>
      <w:bookmarkStart w:id="0" w:name="_GoBack"/>
      <w:bookmarkEnd w:id="0"/>
      <w:r>
        <w:rPr>
          <w:rFonts w:ascii="Arial" w:hAnsi="Arial" w:cs="Arial"/>
          <w:lang w:val="en-DE"/>
        </w:rPr>
        <w:t>case. (Described later)</w:t>
      </w:r>
    </w:p>
    <w:p w:rsidR="0013106B" w:rsidRDefault="0013106B">
      <w:pPr>
        <w:rPr>
          <w:rFonts w:ascii="Arial" w:hAnsi="Arial" w:cs="Arial"/>
          <w:sz w:val="28"/>
          <w:szCs w:val="28"/>
          <w:lang w:val="en-DE"/>
        </w:rPr>
      </w:pPr>
      <w:r w:rsidRPr="0013106B">
        <w:rPr>
          <w:rFonts w:ascii="Arial" w:hAnsi="Arial" w:cs="Arial"/>
          <w:sz w:val="28"/>
          <w:szCs w:val="28"/>
          <w:lang w:val="en-DE"/>
        </w:rPr>
        <w:drawing>
          <wp:inline distT="0" distB="0" distL="0" distR="0" wp14:anchorId="5DA2A6CE" wp14:editId="184F277B">
            <wp:extent cx="5731510" cy="240284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2840"/>
                    </a:xfrm>
                    <a:prstGeom prst="rect">
                      <a:avLst/>
                    </a:prstGeom>
                  </pic:spPr>
                </pic:pic>
              </a:graphicData>
            </a:graphic>
          </wp:inline>
        </w:drawing>
      </w:r>
    </w:p>
    <w:p w:rsidR="0013106B" w:rsidRDefault="0013106B">
      <w:pPr>
        <w:rPr>
          <w:rFonts w:ascii="Arial" w:hAnsi="Arial" w:cs="Arial"/>
          <w:sz w:val="28"/>
          <w:szCs w:val="28"/>
          <w:lang w:val="en-DE"/>
        </w:rPr>
      </w:pPr>
    </w:p>
    <w:p w:rsidR="0013106B" w:rsidRDefault="0013106B">
      <w:pPr>
        <w:rPr>
          <w:rFonts w:ascii="Arial" w:hAnsi="Arial" w:cs="Arial"/>
          <w:lang w:val="en-DE"/>
        </w:rPr>
      </w:pPr>
      <w:r>
        <w:rPr>
          <w:rFonts w:ascii="Arial" w:hAnsi="Arial" w:cs="Arial"/>
          <w:lang w:val="en-DE"/>
        </w:rPr>
        <w:t>Search-Use case: The User can filter all available Groups by above shown criteria. Criteria’s can be freely combined. All text searches are “like” comparisons. The Creator Field can contain either the first name or the surname, or both separated by a space.</w:t>
      </w:r>
      <w:r w:rsidRPr="0013106B">
        <w:rPr>
          <w:rFonts w:ascii="Arial" w:hAnsi="Arial" w:cs="Arial"/>
          <w:lang w:val="en-DE"/>
        </w:rPr>
        <w:t xml:space="preserve"> </w:t>
      </w:r>
    </w:p>
    <w:p w:rsidR="003A7C88" w:rsidRDefault="0013106B">
      <w:pPr>
        <w:rPr>
          <w:rFonts w:ascii="Arial" w:hAnsi="Arial" w:cs="Arial"/>
          <w:lang w:val="en-DE"/>
        </w:rPr>
      </w:pPr>
      <w:r w:rsidRPr="0013106B">
        <w:rPr>
          <w:rFonts w:ascii="Arial" w:hAnsi="Arial" w:cs="Arial"/>
          <w:lang w:val="en-DE"/>
        </w:rPr>
        <w:lastRenderedPageBreak/>
        <w:drawing>
          <wp:inline distT="0" distB="0" distL="0" distR="0" wp14:anchorId="2E988BB9" wp14:editId="2D34FDD1">
            <wp:extent cx="5731510" cy="103124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31240"/>
                    </a:xfrm>
                    <a:prstGeom prst="rect">
                      <a:avLst/>
                    </a:prstGeom>
                  </pic:spPr>
                </pic:pic>
              </a:graphicData>
            </a:graphic>
          </wp:inline>
        </w:drawing>
      </w:r>
    </w:p>
    <w:p w:rsidR="0013106B" w:rsidRDefault="0013106B">
      <w:pPr>
        <w:rPr>
          <w:rFonts w:ascii="Arial" w:hAnsi="Arial" w:cs="Arial"/>
          <w:lang w:val="en-DE"/>
        </w:rPr>
      </w:pPr>
      <w:r>
        <w:rPr>
          <w:rFonts w:ascii="Arial" w:hAnsi="Arial" w:cs="Arial"/>
          <w:lang w:val="en-DE"/>
        </w:rPr>
        <w:t>Promoted Groups: Presented in the BMC and VPC to generate revenue. A creator or an Event Manager can pay our webpage to promote respective groups.</w:t>
      </w:r>
    </w:p>
    <w:p w:rsidR="0013106B" w:rsidRDefault="0013106B">
      <w:pPr>
        <w:rPr>
          <w:rFonts w:ascii="Arial" w:hAnsi="Arial" w:cs="Arial"/>
          <w:lang w:val="en-DE"/>
        </w:rPr>
      </w:pPr>
      <w:r w:rsidRPr="0013106B">
        <w:rPr>
          <w:rFonts w:ascii="Arial" w:hAnsi="Arial" w:cs="Arial"/>
          <w:lang w:val="en-DE"/>
        </w:rPr>
        <w:drawing>
          <wp:inline distT="0" distB="0" distL="0" distR="0" wp14:anchorId="4CC7B8DE" wp14:editId="2BD6E08F">
            <wp:extent cx="5731510" cy="213614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6140"/>
                    </a:xfrm>
                    <a:prstGeom prst="rect">
                      <a:avLst/>
                    </a:prstGeom>
                  </pic:spPr>
                </pic:pic>
              </a:graphicData>
            </a:graphic>
          </wp:inline>
        </w:drawing>
      </w:r>
    </w:p>
    <w:p w:rsidR="0013106B" w:rsidRDefault="0013106B">
      <w:pPr>
        <w:rPr>
          <w:rFonts w:ascii="Arial" w:hAnsi="Arial" w:cs="Arial"/>
          <w:lang w:val="en-DE"/>
        </w:rPr>
      </w:pPr>
      <w:r>
        <w:rPr>
          <w:rFonts w:ascii="Arial" w:hAnsi="Arial" w:cs="Arial"/>
          <w:lang w:val="en-DE"/>
        </w:rPr>
        <w:t>List View: Part of the Search-Use case. Contains all found groups for given filter. More information is shown when Info-Button is pressed.</w:t>
      </w:r>
    </w:p>
    <w:p w:rsidR="0013106B" w:rsidRDefault="0013106B">
      <w:pPr>
        <w:rPr>
          <w:rFonts w:ascii="Arial" w:hAnsi="Arial" w:cs="Arial"/>
          <w:lang w:val="en-DE"/>
        </w:rPr>
      </w:pPr>
      <w:r w:rsidRPr="0013106B">
        <w:rPr>
          <w:rFonts w:ascii="Arial" w:hAnsi="Arial" w:cs="Arial"/>
          <w:lang w:val="en-DE"/>
        </w:rPr>
        <w:drawing>
          <wp:inline distT="0" distB="0" distL="0" distR="0" wp14:anchorId="2AB16CEE" wp14:editId="489BE143">
            <wp:extent cx="2110251" cy="21600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0251" cy="2160000"/>
                    </a:xfrm>
                    <a:prstGeom prst="rect">
                      <a:avLst/>
                    </a:prstGeom>
                  </pic:spPr>
                </pic:pic>
              </a:graphicData>
            </a:graphic>
          </wp:inline>
        </w:drawing>
      </w:r>
      <w:r w:rsidRPr="0013106B">
        <w:rPr>
          <w:rFonts w:ascii="Arial" w:hAnsi="Arial" w:cs="Arial"/>
          <w:lang w:val="en-DE"/>
        </w:rPr>
        <w:drawing>
          <wp:inline distT="0" distB="0" distL="0" distR="0" wp14:anchorId="04BEBC69" wp14:editId="791F2FD9">
            <wp:extent cx="1943999" cy="216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999" cy="2160000"/>
                    </a:xfrm>
                    <a:prstGeom prst="rect">
                      <a:avLst/>
                    </a:prstGeom>
                  </pic:spPr>
                </pic:pic>
              </a:graphicData>
            </a:graphic>
          </wp:inline>
        </w:drawing>
      </w:r>
      <w:r w:rsidRPr="0013106B">
        <w:rPr>
          <w:rFonts w:ascii="Arial" w:hAnsi="Arial" w:cs="Arial"/>
          <w:lang w:val="en-DE"/>
        </w:rPr>
        <w:drawing>
          <wp:inline distT="0" distB="0" distL="0" distR="0" wp14:anchorId="08C7A2FE" wp14:editId="59430A66">
            <wp:extent cx="1236026" cy="216000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6026" cy="2160000"/>
                    </a:xfrm>
                    <a:prstGeom prst="rect">
                      <a:avLst/>
                    </a:prstGeom>
                  </pic:spPr>
                </pic:pic>
              </a:graphicData>
            </a:graphic>
          </wp:inline>
        </w:drawing>
      </w:r>
    </w:p>
    <w:p w:rsidR="0013106B" w:rsidRDefault="0013106B">
      <w:pPr>
        <w:rPr>
          <w:rFonts w:ascii="Arial" w:hAnsi="Arial" w:cs="Arial"/>
          <w:lang w:val="en-DE"/>
        </w:rPr>
      </w:pPr>
      <w:r>
        <w:rPr>
          <w:rFonts w:ascii="Arial" w:hAnsi="Arial" w:cs="Arial"/>
          <w:lang w:val="en-DE"/>
        </w:rPr>
        <w:t xml:space="preserve">Group Detail Modal: Shown when Info-Button is pressed. From left to right the screenshot show cases for a: Not </w:t>
      </w:r>
      <w:proofErr w:type="spellStart"/>
      <w:r>
        <w:rPr>
          <w:rFonts w:ascii="Arial" w:hAnsi="Arial" w:cs="Arial"/>
          <w:lang w:val="en-DE"/>
        </w:rPr>
        <w:t>LoggedIn</w:t>
      </w:r>
      <w:proofErr w:type="spellEnd"/>
      <w:r>
        <w:rPr>
          <w:rFonts w:ascii="Arial" w:hAnsi="Arial" w:cs="Arial"/>
          <w:lang w:val="en-DE"/>
        </w:rPr>
        <w:t xml:space="preserve">-User, A </w:t>
      </w:r>
      <w:proofErr w:type="spellStart"/>
      <w:r>
        <w:rPr>
          <w:rFonts w:ascii="Arial" w:hAnsi="Arial" w:cs="Arial"/>
          <w:lang w:val="en-DE"/>
        </w:rPr>
        <w:t>LoggedIn</w:t>
      </w:r>
      <w:proofErr w:type="spellEnd"/>
      <w:r>
        <w:rPr>
          <w:rFonts w:ascii="Arial" w:hAnsi="Arial" w:cs="Arial"/>
          <w:lang w:val="en-DE"/>
        </w:rPr>
        <w:t xml:space="preserve">-User who has not yet joined the Group, and A </w:t>
      </w:r>
      <w:proofErr w:type="spellStart"/>
      <w:r>
        <w:rPr>
          <w:rFonts w:ascii="Arial" w:hAnsi="Arial" w:cs="Arial"/>
          <w:lang w:val="en-DE"/>
        </w:rPr>
        <w:t>LoggedIn</w:t>
      </w:r>
      <w:proofErr w:type="spellEnd"/>
      <w:r>
        <w:rPr>
          <w:rFonts w:ascii="Arial" w:hAnsi="Arial" w:cs="Arial"/>
          <w:lang w:val="en-DE"/>
        </w:rPr>
        <w:t>-User who joined the Group.</w:t>
      </w:r>
    </w:p>
    <w:p w:rsidR="0013106B" w:rsidRDefault="0013106B">
      <w:pPr>
        <w:rPr>
          <w:rFonts w:ascii="Arial" w:hAnsi="Arial" w:cs="Arial"/>
          <w:lang w:val="en-DE"/>
        </w:rPr>
      </w:pPr>
      <w:r w:rsidRPr="0013106B">
        <w:rPr>
          <w:rFonts w:ascii="Arial" w:hAnsi="Arial" w:cs="Arial"/>
          <w:lang w:val="en-DE"/>
        </w:rPr>
        <w:drawing>
          <wp:inline distT="0" distB="0" distL="0" distR="0" wp14:anchorId="2D016AA0" wp14:editId="6365B761">
            <wp:extent cx="2009620" cy="1260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620" cy="1260000"/>
                    </a:xfrm>
                    <a:prstGeom prst="rect">
                      <a:avLst/>
                    </a:prstGeom>
                  </pic:spPr>
                </pic:pic>
              </a:graphicData>
            </a:graphic>
          </wp:inline>
        </w:drawing>
      </w:r>
      <w:r w:rsidRPr="0013106B">
        <w:rPr>
          <w:rFonts w:ascii="Arial" w:hAnsi="Arial" w:cs="Arial"/>
          <w:lang w:val="en-DE"/>
        </w:rPr>
        <w:drawing>
          <wp:inline distT="0" distB="0" distL="0" distR="0" wp14:anchorId="52664988" wp14:editId="47035651">
            <wp:extent cx="1535913" cy="126000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5913" cy="1260000"/>
                    </a:xfrm>
                    <a:prstGeom prst="rect">
                      <a:avLst/>
                    </a:prstGeom>
                  </pic:spPr>
                </pic:pic>
              </a:graphicData>
            </a:graphic>
          </wp:inline>
        </w:drawing>
      </w:r>
      <w:r w:rsidRPr="0013106B">
        <w:rPr>
          <w:rFonts w:ascii="Arial" w:hAnsi="Arial" w:cs="Arial"/>
          <w:lang w:val="en-DE"/>
        </w:rPr>
        <w:drawing>
          <wp:inline distT="0" distB="0" distL="0" distR="0" wp14:anchorId="42C0293D" wp14:editId="35192E4F">
            <wp:extent cx="2028882" cy="126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882" cy="1260000"/>
                    </a:xfrm>
                    <a:prstGeom prst="rect">
                      <a:avLst/>
                    </a:prstGeom>
                  </pic:spPr>
                </pic:pic>
              </a:graphicData>
            </a:graphic>
          </wp:inline>
        </w:drawing>
      </w:r>
    </w:p>
    <w:p w:rsidR="0013106B" w:rsidRDefault="0088682C">
      <w:pPr>
        <w:rPr>
          <w:rFonts w:ascii="Arial" w:hAnsi="Arial" w:cs="Arial"/>
          <w:lang w:val="en-DE"/>
        </w:rPr>
      </w:pPr>
      <w:r>
        <w:rPr>
          <w:rFonts w:ascii="Arial" w:hAnsi="Arial" w:cs="Arial"/>
          <w:lang w:val="en-DE"/>
        </w:rPr>
        <w:lastRenderedPageBreak/>
        <w:t>Join-Use case: From left to right the Join-Use case consists of: A short recap of the Group Information and a Dropdown to select a users Payment Address, A selection of supported Payment Methods (all provided by PayPal), A finished summary of the finished transaction.</w:t>
      </w:r>
      <w:r w:rsidRPr="0088682C">
        <w:rPr>
          <w:noProof/>
        </w:rPr>
        <w:t xml:space="preserve"> </w:t>
      </w:r>
      <w:r w:rsidRPr="0088682C">
        <w:rPr>
          <w:rFonts w:ascii="Arial" w:hAnsi="Arial" w:cs="Arial"/>
          <w:lang w:val="en-DE"/>
        </w:rPr>
        <w:drawing>
          <wp:inline distT="0" distB="0" distL="0" distR="0" wp14:anchorId="795CACCB" wp14:editId="16020C4F">
            <wp:extent cx="2520000" cy="1080000"/>
            <wp:effectExtent l="0" t="0" r="0" b="6350"/>
            <wp:docPr id="18" name="Grafik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1080000"/>
                    </a:xfrm>
                    <a:prstGeom prst="rect">
                      <a:avLst/>
                    </a:prstGeom>
                  </pic:spPr>
                </pic:pic>
              </a:graphicData>
            </a:graphic>
          </wp:inline>
        </w:drawing>
      </w:r>
      <w:r w:rsidR="009E575D" w:rsidRPr="0088682C">
        <w:rPr>
          <w:rFonts w:ascii="Arial" w:hAnsi="Arial" w:cs="Arial"/>
          <w:lang w:val="en-DE"/>
        </w:rPr>
        <w:drawing>
          <wp:inline distT="0" distB="0" distL="0" distR="0" wp14:anchorId="15AF70B4" wp14:editId="0683638A">
            <wp:extent cx="2520000" cy="1080000"/>
            <wp:effectExtent l="0" t="0" r="0" b="635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1080000"/>
                    </a:xfrm>
                    <a:prstGeom prst="rect">
                      <a:avLst/>
                    </a:prstGeom>
                  </pic:spPr>
                </pic:pic>
              </a:graphicData>
            </a:graphic>
          </wp:inline>
        </w:drawing>
      </w:r>
    </w:p>
    <w:p w:rsidR="0088682C" w:rsidRDefault="0088682C">
      <w:pPr>
        <w:rPr>
          <w:rFonts w:ascii="Arial" w:hAnsi="Arial" w:cs="Arial"/>
          <w:lang w:val="en-DE"/>
        </w:rPr>
      </w:pPr>
      <w:r w:rsidRPr="0088682C">
        <w:rPr>
          <w:rFonts w:ascii="Arial" w:hAnsi="Arial" w:cs="Arial"/>
          <w:lang w:val="en-DE"/>
        </w:rPr>
        <w:drawing>
          <wp:inline distT="0" distB="0" distL="0" distR="0" wp14:anchorId="0A208620" wp14:editId="62F90184">
            <wp:extent cx="2520000" cy="1080000"/>
            <wp:effectExtent l="0" t="0" r="0" b="635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080000"/>
                    </a:xfrm>
                    <a:prstGeom prst="rect">
                      <a:avLst/>
                    </a:prstGeom>
                  </pic:spPr>
                </pic:pic>
              </a:graphicData>
            </a:graphic>
          </wp:inline>
        </w:drawing>
      </w:r>
      <w:r w:rsidRPr="0088682C">
        <w:rPr>
          <w:rFonts w:ascii="Arial" w:hAnsi="Arial" w:cs="Arial"/>
          <w:lang w:val="en-DE"/>
        </w:rPr>
        <w:drawing>
          <wp:inline distT="0" distB="0" distL="0" distR="0" wp14:anchorId="70FEFF6E" wp14:editId="019A155A">
            <wp:extent cx="2520000" cy="1080000"/>
            <wp:effectExtent l="0" t="0" r="0" b="6350"/>
            <wp:docPr id="17" name="Grafik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1080000"/>
                    </a:xfrm>
                    <a:prstGeom prst="rect">
                      <a:avLst/>
                    </a:prstGeom>
                  </pic:spPr>
                </pic:pic>
              </a:graphicData>
            </a:graphic>
          </wp:inline>
        </w:drawing>
      </w:r>
    </w:p>
    <w:p w:rsidR="009E575D" w:rsidRDefault="009E575D">
      <w:pPr>
        <w:rPr>
          <w:rFonts w:ascii="Arial" w:hAnsi="Arial" w:cs="Arial"/>
          <w:lang w:val="en-DE"/>
        </w:rPr>
      </w:pPr>
      <w:r>
        <w:rPr>
          <w:rFonts w:ascii="Arial" w:hAnsi="Arial" w:cs="Arial"/>
          <w:lang w:val="en-DE"/>
        </w:rPr>
        <w:t>Ticket Deliver-Use case: From left to right:</w:t>
      </w:r>
    </w:p>
    <w:p w:rsidR="009E575D" w:rsidRDefault="009E575D" w:rsidP="009E575D">
      <w:pPr>
        <w:pStyle w:val="Listenabsatz"/>
        <w:numPr>
          <w:ilvl w:val="0"/>
          <w:numId w:val="1"/>
        </w:numPr>
        <w:rPr>
          <w:rFonts w:ascii="Arial" w:hAnsi="Arial" w:cs="Arial"/>
          <w:lang w:val="en-DE"/>
        </w:rPr>
      </w:pPr>
      <w:r>
        <w:rPr>
          <w:rFonts w:ascii="Arial" w:hAnsi="Arial" w:cs="Arial"/>
          <w:lang w:val="en-DE"/>
        </w:rPr>
        <w:t>A joined user checking the status of his joined Group</w:t>
      </w:r>
    </w:p>
    <w:p w:rsidR="009E575D" w:rsidRDefault="009E575D" w:rsidP="009E575D">
      <w:pPr>
        <w:pStyle w:val="Listenabsatz"/>
        <w:numPr>
          <w:ilvl w:val="0"/>
          <w:numId w:val="1"/>
        </w:numPr>
        <w:rPr>
          <w:rFonts w:ascii="Arial" w:hAnsi="Arial" w:cs="Arial"/>
          <w:lang w:val="en-DE"/>
        </w:rPr>
      </w:pPr>
      <w:r>
        <w:rPr>
          <w:rFonts w:ascii="Arial" w:hAnsi="Arial" w:cs="Arial"/>
          <w:lang w:val="en-DE"/>
        </w:rPr>
        <w:t>A creator of a Group checking the status of a joined User (able to deliver a Ticket including proof)</w:t>
      </w:r>
    </w:p>
    <w:p w:rsidR="009E575D" w:rsidRDefault="009E575D" w:rsidP="009E575D">
      <w:pPr>
        <w:pStyle w:val="Listenabsatz"/>
        <w:numPr>
          <w:ilvl w:val="0"/>
          <w:numId w:val="1"/>
        </w:numPr>
        <w:rPr>
          <w:rFonts w:ascii="Arial" w:hAnsi="Arial" w:cs="Arial"/>
          <w:lang w:val="en-DE"/>
        </w:rPr>
      </w:pPr>
      <w:r>
        <w:rPr>
          <w:rFonts w:ascii="Arial" w:hAnsi="Arial" w:cs="Arial"/>
          <w:lang w:val="en-DE"/>
        </w:rPr>
        <w:t>A joined user checking the status of a joined Group (after a Ticket got delivered)</w:t>
      </w:r>
    </w:p>
    <w:p w:rsidR="009E575D" w:rsidRDefault="009E575D" w:rsidP="009E575D">
      <w:pPr>
        <w:pStyle w:val="Listenabsatz"/>
        <w:numPr>
          <w:ilvl w:val="0"/>
          <w:numId w:val="1"/>
        </w:numPr>
        <w:rPr>
          <w:rFonts w:ascii="Arial" w:hAnsi="Arial" w:cs="Arial"/>
          <w:lang w:val="en-DE"/>
        </w:rPr>
      </w:pPr>
      <w:r>
        <w:rPr>
          <w:rFonts w:ascii="Arial" w:hAnsi="Arial" w:cs="Arial"/>
          <w:lang w:val="en-DE"/>
        </w:rPr>
        <w:t>View for a joined user or creator after the Ticket Delivery is done.</w:t>
      </w:r>
    </w:p>
    <w:p w:rsidR="009E575D" w:rsidRDefault="009E575D" w:rsidP="009E575D">
      <w:pPr>
        <w:ind w:left="360"/>
        <w:rPr>
          <w:rFonts w:ascii="Arial" w:hAnsi="Arial" w:cs="Arial"/>
          <w:lang w:val="en-DE"/>
        </w:rPr>
      </w:pPr>
      <w:r w:rsidRPr="009E575D">
        <w:rPr>
          <w:lang w:val="en-DE"/>
        </w:rPr>
        <w:drawing>
          <wp:inline distT="0" distB="0" distL="0" distR="0" wp14:anchorId="655A9AFA" wp14:editId="7FAB5012">
            <wp:extent cx="1736470" cy="360000"/>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6470" cy="360000"/>
                    </a:xfrm>
                    <a:prstGeom prst="rect">
                      <a:avLst/>
                    </a:prstGeom>
                  </pic:spPr>
                </pic:pic>
              </a:graphicData>
            </a:graphic>
          </wp:inline>
        </w:drawing>
      </w:r>
      <w:r w:rsidRPr="009E575D">
        <w:rPr>
          <w:lang w:val="en-DE"/>
        </w:rPr>
        <w:drawing>
          <wp:inline distT="0" distB="0" distL="0" distR="0" wp14:anchorId="54F58B14" wp14:editId="7A277CCC">
            <wp:extent cx="1331937" cy="1800000"/>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1937" cy="1800000"/>
                    </a:xfrm>
                    <a:prstGeom prst="rect">
                      <a:avLst/>
                    </a:prstGeom>
                  </pic:spPr>
                </pic:pic>
              </a:graphicData>
            </a:graphic>
          </wp:inline>
        </w:drawing>
      </w:r>
    </w:p>
    <w:p w:rsidR="009E575D" w:rsidRPr="009E575D" w:rsidRDefault="009E575D" w:rsidP="009E575D">
      <w:pPr>
        <w:ind w:left="360"/>
        <w:rPr>
          <w:rFonts w:ascii="Arial" w:hAnsi="Arial" w:cs="Arial"/>
          <w:lang w:val="en-DE"/>
        </w:rPr>
      </w:pPr>
      <w:r>
        <w:rPr>
          <w:rFonts w:ascii="Arial" w:hAnsi="Arial" w:cs="Arial"/>
          <w:lang w:val="en-DE"/>
        </w:rPr>
        <w:t xml:space="preserve">Support Chat: Integrated Button von </w:t>
      </w:r>
      <w:proofErr w:type="spellStart"/>
      <w:r>
        <w:rPr>
          <w:rFonts w:ascii="Arial" w:hAnsi="Arial" w:cs="Arial"/>
          <w:lang w:val="en-DE"/>
        </w:rPr>
        <w:t>Userlike</w:t>
      </w:r>
      <w:proofErr w:type="spellEnd"/>
      <w:r>
        <w:rPr>
          <w:rFonts w:ascii="Arial" w:hAnsi="Arial" w:cs="Arial"/>
          <w:lang w:val="en-DE"/>
        </w:rPr>
        <w:t xml:space="preserve">. </w:t>
      </w:r>
      <w:proofErr w:type="spellStart"/>
      <w:r>
        <w:rPr>
          <w:rFonts w:ascii="Arial" w:hAnsi="Arial" w:cs="Arial"/>
          <w:lang w:val="en-DE"/>
        </w:rPr>
        <w:t>Proviedes</w:t>
      </w:r>
      <w:proofErr w:type="spellEnd"/>
      <w:r>
        <w:rPr>
          <w:rFonts w:ascii="Arial" w:hAnsi="Arial" w:cs="Arial"/>
          <w:lang w:val="en-DE"/>
        </w:rPr>
        <w:t xml:space="preserve"> the possibility to send a message to the website owner or even do live chat with one of our support members.</w:t>
      </w:r>
    </w:p>
    <w:sectPr w:rsidR="009E575D" w:rsidRPr="009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C74A0"/>
    <w:multiLevelType w:val="hybridMultilevel"/>
    <w:tmpl w:val="C4520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6B"/>
    <w:rsid w:val="0013106B"/>
    <w:rsid w:val="003A7C88"/>
    <w:rsid w:val="0088682C"/>
    <w:rsid w:val="009E575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4EA2"/>
  <w15:chartTrackingRefBased/>
  <w15:docId w15:val="{5281C401-9024-48A1-A976-2D49558D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ga42mip</dc:creator>
  <cp:keywords/>
  <dc:description/>
  <cp:lastModifiedBy>ga42mip</cp:lastModifiedBy>
  <cp:revision>1</cp:revision>
  <dcterms:created xsi:type="dcterms:W3CDTF">2020-07-19T12:17:00Z</dcterms:created>
  <dcterms:modified xsi:type="dcterms:W3CDTF">2020-07-19T12:48:00Z</dcterms:modified>
</cp:coreProperties>
</file>