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Studia</w:t>
      </w:r>
      <w:r>
        <w:t xml:space="preserve"> </w:t>
      </w:r>
      <w:r>
        <w:t xml:space="preserve">podyplomowe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Język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bela-diamonds"/>
      <w:r>
        <w:t xml:space="preserve">Tabela diamonds</w:t>
      </w:r>
      <w:bookmarkEnd w:id="20"/>
    </w:p>
    <w:p>
      <w:pPr>
        <w:pStyle w:val="FirstParagraph"/>
      </w:pPr>
      <w:r>
        <w:t xml:space="preserve">Tabela diamonds jest jednym z najpopularniejszcych datasetów dostępnych w pakiecie bazowym R. Więcej o nim można poczytać wpisując w konsoli ?diamonds .</w:t>
      </w:r>
    </w:p>
    <w:p>
      <w:pPr>
        <w:pStyle w:val="Heading1"/>
      </w:pPr>
      <w:bookmarkStart w:id="21" w:name="zaleznosc-miedzy-waga-a-cena"/>
      <w:r>
        <w:t xml:space="preserve">Zależność między wagą a ceną</w:t>
      </w:r>
      <w:bookmarkEnd w:id="21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2_webow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szczegoowe-dane-o-diamentach"/>
      <w:r>
        <w:t xml:space="preserve">Szczegółowe dane o diamentach</w:t>
      </w:r>
      <w:bookmarkEnd w:id="23"/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2_webow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pis-tresci"/>
      <w:r>
        <w:t xml:space="preserve">Spis treści</w:t>
      </w:r>
      <w:bookmarkEnd w:id="25"/>
    </w:p>
    <w:p>
      <w:pPr>
        <w:pStyle w:val="FirstParagraph"/>
      </w:pPr>
      <w:r>
        <w:t xml:space="preserve">Spis treści jest generowany w tym dokumencie automatycznie. Ta funkcje została włączona przez dodanie do YAMLa na początku, przy definicji dla danego typu dokumentu linii</w:t>
      </w:r>
      <w:r>
        <w:t xml:space="preserve"> </w:t>
      </w:r>
      <w:r>
        <w:rPr>
          <w:rStyle w:val="VerbatimChar"/>
        </w:rPr>
        <w:t xml:space="preserve">toc: yes</w:t>
      </w:r>
      <w:r>
        <w:t xml:space="preserve">. Z kolei</w:t>
      </w:r>
      <w:r>
        <w:t xml:space="preserve"> </w:t>
      </w:r>
      <w:r>
        <w:rPr>
          <w:rStyle w:val="VerbatimChar"/>
        </w:rPr>
        <w:t xml:space="preserve">toc_float: yes</w:t>
      </w:r>
      <w:r>
        <w:t xml:space="preserve"> </w:t>
      </w:r>
      <w:r>
        <w:t xml:space="preserve">powoduje, że w dokumentach HTML spis treści jest osadzony na stałe po lewej stronie dokumentu, i nie jest przewijany z resztą dokumentu.</w:t>
      </w:r>
      <w:r>
        <w:t xml:space="preserve"> </w:t>
      </w:r>
      <w:r>
        <w:drawing>
          <wp:inline>
            <wp:extent cx="1700911" cy="2327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8_rmarkdown_2_webowo_to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11" cy="232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drobna-errata"/>
      <w:r>
        <w:t xml:space="preserve">Drobna errata</w:t>
      </w:r>
      <w:bookmarkEnd w:id="27"/>
    </w:p>
    <w:p>
      <w:pPr>
        <w:pStyle w:val="FirstParagraph"/>
      </w:pPr>
      <w:r>
        <w:t xml:space="preserve">W nowszych wersjach pakietów, można też bezproblemowo wygenerować dokumenty, nawet gdy plik .Rmd zawiera elementy interaktywne (np. wykresy w plotly’m). Są one wtedy automatycznie konwertowane do obrazków. Ot niespodzianka!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Studia podyplomowe Big Data - Język R - RMarkdown - 2</dc:title>
  <dc:creator/>
  <cp:keywords/>
  <dcterms:created xsi:type="dcterms:W3CDTF">2018-11-15T21:12:51Z</dcterms:created>
  <dcterms:modified xsi:type="dcterms:W3CDTF">2018-11-15T21:12:51Z</dcterms:modified>
</cp:coreProperties>
</file>