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15366D26" w:rsidR="00086772" w:rsidRPr="00624801" w:rsidRDefault="00086772" w:rsidP="00563D73">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0</w:t>
            </w:r>
            <w:r w:rsidR="00E257E4">
              <w:rPr>
                <w:rFonts w:ascii="微软雅黑" w:eastAsia="微软雅黑" w:hAnsi="微软雅黑" w:cs="Arial" w:hint="eastAsia"/>
                <w:sz w:val="21"/>
                <w:szCs w:val="21"/>
                <w:lang w:eastAsia="zh-CN"/>
              </w:rPr>
              <w:t>5</w:t>
            </w:r>
            <w:r w:rsidRPr="00624801">
              <w:rPr>
                <w:rFonts w:ascii="微软雅黑" w:eastAsia="微软雅黑" w:hAnsi="微软雅黑" w:cs="Arial" w:hint="eastAsia"/>
                <w:sz w:val="21"/>
                <w:szCs w:val="21"/>
                <w:lang w:eastAsia="zh-CN"/>
              </w:rPr>
              <w:t>-</w:t>
            </w:r>
            <w:r w:rsidR="00563D73">
              <w:rPr>
                <w:rFonts w:ascii="微软雅黑" w:eastAsia="微软雅黑" w:hAnsi="微软雅黑" w:cs="Arial" w:hint="eastAsia"/>
                <w:sz w:val="21"/>
                <w:szCs w:val="21"/>
                <w:lang w:eastAsia="zh-CN"/>
              </w:rPr>
              <w:t>23</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19D8E002" w:rsidR="0034445E" w:rsidRPr="00624801" w:rsidRDefault="00ED648A" w:rsidP="00563D73">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0</w:t>
            </w:r>
            <w:r w:rsidR="00EC74A2">
              <w:rPr>
                <w:rFonts w:ascii="微软雅黑" w:eastAsia="微软雅黑" w:hAnsi="微软雅黑" w:cs="Arial" w:hint="eastAsia"/>
                <w:b w:val="0"/>
                <w:sz w:val="21"/>
                <w:szCs w:val="21"/>
                <w:u w:val="single"/>
                <w:lang w:eastAsia="zh-CN"/>
              </w:rPr>
              <w:t>5</w:t>
            </w:r>
            <w:r w:rsidR="00293BFF" w:rsidRPr="00624801">
              <w:rPr>
                <w:rFonts w:ascii="微软雅黑" w:eastAsia="微软雅黑" w:hAnsi="微软雅黑" w:cs="Arial" w:hint="eastAsia"/>
                <w:b w:val="0"/>
                <w:sz w:val="21"/>
                <w:szCs w:val="21"/>
                <w:u w:val="single"/>
                <w:lang w:eastAsia="zh-CN"/>
              </w:rPr>
              <w:t>-</w:t>
            </w:r>
            <w:r w:rsidR="00563D73">
              <w:rPr>
                <w:rFonts w:ascii="微软雅黑" w:eastAsia="微软雅黑" w:hAnsi="微软雅黑" w:cs="Arial" w:hint="eastAsia"/>
                <w:b w:val="0"/>
                <w:sz w:val="21"/>
                <w:szCs w:val="21"/>
                <w:u w:val="single"/>
                <w:lang w:eastAsia="zh-CN"/>
              </w:rPr>
              <w:t>23</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4696532A" w:rsidR="0034445E" w:rsidRPr="00624801" w:rsidRDefault="00563D73" w:rsidP="00827291">
            <w:pPr>
              <w:pStyle w:val="a4"/>
              <w:jc w:val="both"/>
              <w:rPr>
                <w:rFonts w:ascii="微软雅黑" w:eastAsia="微软雅黑" w:hAnsi="微软雅黑" w:cs="Arial"/>
                <w:b w:val="0"/>
                <w:sz w:val="21"/>
                <w:szCs w:val="21"/>
                <w:u w:val="single"/>
                <w:lang w:eastAsia="zh-CN"/>
              </w:rPr>
            </w:pPr>
            <w:r w:rsidRPr="00563D73">
              <w:rPr>
                <w:rFonts w:ascii="微软雅黑" w:eastAsia="微软雅黑" w:hAnsi="微软雅黑" w:cs="Arial" w:hint="eastAsia"/>
                <w:b w:val="0"/>
                <w:sz w:val="21"/>
                <w:szCs w:val="21"/>
                <w:u w:val="single"/>
                <w:lang w:eastAsia="zh-CN"/>
              </w:rPr>
              <w:t>搜狐媒体大厦</w:t>
            </w:r>
            <w:r w:rsidR="00EA3074">
              <w:rPr>
                <w:rFonts w:ascii="微软雅黑" w:eastAsia="微软雅黑" w:hAnsi="微软雅黑" w:cs="Arial" w:hint="eastAsia"/>
                <w:b w:val="0"/>
                <w:sz w:val="21"/>
                <w:szCs w:val="21"/>
                <w:u w:val="single"/>
                <w:lang w:eastAsia="zh-CN"/>
              </w:rPr>
              <w:t>【</w:t>
            </w:r>
            <w:r>
              <w:rPr>
                <w:rFonts w:ascii="微软雅黑" w:eastAsia="微软雅黑" w:hAnsi="微软雅黑" w:cs="Arial" w:hint="eastAsia"/>
                <w:b w:val="0"/>
                <w:sz w:val="21"/>
                <w:szCs w:val="21"/>
                <w:u w:val="single"/>
                <w:lang w:eastAsia="zh-CN"/>
              </w:rPr>
              <w:t>6</w:t>
            </w:r>
            <w:r w:rsidRPr="00563D73">
              <w:rPr>
                <w:rFonts w:ascii="微软雅黑" w:eastAsia="微软雅黑" w:hAnsi="微软雅黑" w:cs="Arial" w:hint="eastAsia"/>
                <w:b w:val="0"/>
                <w:sz w:val="21"/>
                <w:szCs w:val="21"/>
                <w:u w:val="single"/>
                <w:lang w:eastAsia="zh-CN"/>
              </w:rPr>
              <w:t>号会议室</w:t>
            </w:r>
            <w:r w:rsidR="00EA3074">
              <w:rPr>
                <w:rFonts w:ascii="微软雅黑" w:eastAsia="微软雅黑" w:hAnsi="微软雅黑" w:cs="Arial" w:hint="eastAsia"/>
                <w:b w:val="0"/>
                <w:sz w:val="21"/>
                <w:szCs w:val="21"/>
                <w:u w:val="single"/>
                <w:lang w:eastAsia="zh-CN"/>
              </w:rPr>
              <w:t>】</w:t>
            </w:r>
            <w:r w:rsidR="00827291">
              <w:rPr>
                <w:rFonts w:ascii="微软雅黑" w:eastAsia="微软雅黑" w:hAnsi="微软雅黑" w:cs="Arial" w:hint="eastAsia"/>
                <w:b w:val="0"/>
                <w:sz w:val="21"/>
                <w:szCs w:val="21"/>
                <w:u w:val="single"/>
                <w:lang w:eastAsia="zh-CN"/>
              </w:rPr>
              <w:t xml:space="preserve">  </w:t>
            </w:r>
            <w:r>
              <w:rPr>
                <w:rFonts w:ascii="微软雅黑" w:eastAsia="微软雅黑" w:hAnsi="微软雅黑" w:cs="Arial" w:hint="eastAsia"/>
                <w:b w:val="0"/>
                <w:sz w:val="21"/>
                <w:szCs w:val="21"/>
                <w:u w:val="single"/>
                <w:lang w:eastAsia="zh-CN"/>
              </w:rPr>
              <w:t xml:space="preserve">     </w:t>
            </w:r>
            <w:r w:rsidR="00827291">
              <w:rPr>
                <w:rFonts w:ascii="微软雅黑" w:eastAsia="微软雅黑" w:hAnsi="微软雅黑" w:cs="Arial" w:hint="eastAsia"/>
                <w:b w:val="0"/>
                <w:sz w:val="21"/>
                <w:szCs w:val="21"/>
                <w:u w:val="single"/>
                <w:lang w:eastAsia="zh-CN"/>
              </w:rPr>
              <w:t xml:space="preserve"> </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646A106F" w:rsidR="00AA50C4" w:rsidRPr="00624801" w:rsidRDefault="00933540" w:rsidP="00CD5840">
            <w:pPr>
              <w:pStyle w:val="a4"/>
              <w:jc w:val="left"/>
              <w:rPr>
                <w:rFonts w:ascii="微软雅黑" w:eastAsia="微软雅黑" w:hAnsi="微软雅黑" w:cs="Arial"/>
                <w:b w:val="0"/>
                <w:bCs/>
                <w:sz w:val="21"/>
                <w:szCs w:val="21"/>
                <w:u w:val="single"/>
                <w:lang w:eastAsia="zh-CN"/>
              </w:rPr>
            </w:pPr>
            <w:r w:rsidRPr="00933540">
              <w:rPr>
                <w:rFonts w:ascii="微软雅黑" w:eastAsia="微软雅黑" w:hAnsi="微软雅黑" w:cs="Arial" w:hint="eastAsia"/>
                <w:b w:val="0"/>
                <w:bCs/>
                <w:sz w:val="21"/>
                <w:szCs w:val="21"/>
                <w:u w:val="single"/>
                <w:lang w:eastAsia="zh-CN"/>
              </w:rPr>
              <w:t>周晓攀、王晶、苑竹</w:t>
            </w:r>
            <w:r w:rsidR="00827291">
              <w:rPr>
                <w:rFonts w:ascii="微软雅黑" w:eastAsia="微软雅黑" w:hAnsi="微软雅黑" w:cs="Arial" w:hint="eastAsia"/>
                <w:b w:val="0"/>
                <w:bCs/>
                <w:sz w:val="21"/>
                <w:szCs w:val="21"/>
                <w:u w:val="single"/>
                <w:lang w:eastAsia="zh-CN"/>
              </w:rPr>
              <w:t>、李敬德、高辉、闫治中</w:t>
            </w:r>
            <w:r w:rsidR="00AB0D10">
              <w:rPr>
                <w:rFonts w:ascii="微软雅黑" w:eastAsia="微软雅黑" w:hAnsi="微软雅黑" w:cs="Arial" w:hint="eastAsia"/>
                <w:b w:val="0"/>
                <w:bCs/>
                <w:sz w:val="21"/>
                <w:szCs w:val="21"/>
                <w:u w:val="single"/>
                <w:lang w:eastAsia="zh-CN"/>
              </w:rPr>
              <w:t>、赵雪</w:t>
            </w:r>
            <w:r w:rsidR="007118D8">
              <w:rPr>
                <w:rFonts w:ascii="微软雅黑" w:eastAsia="微软雅黑" w:hAnsi="微软雅黑" w:cs="Arial" w:hint="eastAsia"/>
                <w:b w:val="0"/>
                <w:bCs/>
                <w:sz w:val="21"/>
                <w:szCs w:val="21"/>
                <w:u w:val="single"/>
                <w:lang w:eastAsia="zh-CN"/>
              </w:rPr>
              <w:t>、李义良、张京</w:t>
            </w:r>
            <w:r w:rsidR="003956BB">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75DAEC12" w:rsidR="00086772" w:rsidRPr="00624801" w:rsidRDefault="00AB0D10" w:rsidP="00CD5840">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预算申报与控制</w:t>
            </w:r>
            <w:r w:rsidR="004D157E">
              <w:rPr>
                <w:rFonts w:ascii="微软雅黑" w:eastAsia="微软雅黑" w:hAnsi="微软雅黑" w:cs="Arial" w:hint="eastAsia"/>
                <w:b w:val="0"/>
                <w:sz w:val="21"/>
                <w:szCs w:val="21"/>
                <w:u w:val="single"/>
                <w:lang w:eastAsia="zh-CN"/>
              </w:rPr>
              <w:t>明细</w:t>
            </w:r>
            <w:r>
              <w:rPr>
                <w:rFonts w:ascii="微软雅黑" w:eastAsia="微软雅黑" w:hAnsi="微软雅黑" w:cs="Arial" w:hint="eastAsia"/>
                <w:b w:val="0"/>
                <w:sz w:val="21"/>
                <w:szCs w:val="21"/>
                <w:u w:val="single"/>
                <w:lang w:eastAsia="zh-CN"/>
              </w:rPr>
              <w:t>需求沟通-</w:t>
            </w:r>
            <w:r w:rsidR="00F353E2">
              <w:rPr>
                <w:rFonts w:ascii="微软雅黑" w:eastAsia="微软雅黑" w:hAnsi="微软雅黑" w:cs="Arial" w:hint="eastAsia"/>
                <w:b w:val="0"/>
                <w:sz w:val="21"/>
                <w:szCs w:val="21"/>
                <w:u w:val="single"/>
                <w:lang w:eastAsia="zh-CN"/>
              </w:rPr>
              <w:t>媒体</w:t>
            </w:r>
            <w:r w:rsidR="00CD5840">
              <w:rPr>
                <w:rFonts w:ascii="微软雅黑" w:eastAsia="微软雅黑" w:hAnsi="微软雅黑" w:cs="Arial" w:hint="eastAsia"/>
                <w:b w:val="0"/>
                <w:sz w:val="21"/>
                <w:szCs w:val="21"/>
                <w:u w:val="single"/>
                <w:lang w:eastAsia="zh-CN"/>
              </w:rPr>
              <w:t>补充调研</w:t>
            </w:r>
            <w:r w:rsidR="003956BB">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677CF1A4" w14:textId="77777777" w:rsidR="00086772" w:rsidRPr="00624801" w:rsidRDefault="00086772" w:rsidP="00086772">
      <w:pPr>
        <w:pStyle w:val="a4"/>
        <w:jc w:val="left"/>
        <w:rPr>
          <w:rFonts w:ascii="微软雅黑" w:eastAsia="微软雅黑" w:hAnsi="微软雅黑" w:cs="Arial"/>
          <w:sz w:val="28"/>
          <w:lang w:eastAsia="zh-CN"/>
        </w:rPr>
      </w:pPr>
    </w:p>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59DC5CA4" w:rsidR="00B772F6" w:rsidRPr="00DD0A3F" w:rsidRDefault="00964A52" w:rsidP="002D01F8">
            <w:pPr>
              <w:rPr>
                <w:rFonts w:ascii="微软雅黑" w:eastAsia="微软雅黑" w:hAnsi="微软雅黑"/>
                <w:b w:val="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4D157E">
              <w:rPr>
                <w:rFonts w:ascii="微软雅黑" w:eastAsia="微软雅黑" w:hAnsi="微软雅黑" w:cs="Arial" w:hint="eastAsia"/>
                <w:b w:val="0"/>
                <w:color w:val="000000"/>
                <w:sz w:val="21"/>
                <w:szCs w:val="21"/>
                <w:lang w:eastAsia="zh-CN"/>
              </w:rPr>
              <w:t>预算申报和控制明细</w:t>
            </w:r>
            <w:r w:rsidR="00AB0D10">
              <w:rPr>
                <w:rFonts w:ascii="微软雅黑" w:eastAsia="微软雅黑" w:hAnsi="微软雅黑" w:cs="Arial" w:hint="eastAsia"/>
                <w:b w:val="0"/>
                <w:color w:val="000000"/>
                <w:sz w:val="21"/>
                <w:szCs w:val="21"/>
                <w:lang w:eastAsia="zh-CN"/>
              </w:rPr>
              <w:t>需求沟通-</w:t>
            </w:r>
            <w:r w:rsidR="00DD0A3F">
              <w:rPr>
                <w:rFonts w:ascii="微软雅黑" w:eastAsia="微软雅黑" w:hAnsi="微软雅黑" w:cs="Arial" w:hint="eastAsia"/>
                <w:b w:val="0"/>
                <w:color w:val="000000"/>
                <w:sz w:val="21"/>
                <w:szCs w:val="21"/>
                <w:lang w:eastAsia="zh-CN"/>
              </w:rPr>
              <w:t>媒体</w:t>
            </w:r>
            <w:r w:rsidR="00CD5840">
              <w:rPr>
                <w:rFonts w:ascii="微软雅黑" w:eastAsia="微软雅黑" w:hAnsi="微软雅黑" w:cs="Arial" w:hint="eastAsia"/>
                <w:b w:val="0"/>
                <w:color w:val="000000"/>
                <w:sz w:val="21"/>
                <w:szCs w:val="21"/>
                <w:lang w:eastAsia="zh-CN"/>
              </w:rPr>
              <w:t>补充调研</w:t>
            </w:r>
          </w:p>
          <w:p w14:paraId="785A741A" w14:textId="77777777" w:rsidR="00A961EF" w:rsidRPr="00624801" w:rsidRDefault="009477F3" w:rsidP="0056388B">
            <w:pPr>
              <w:pStyle w:val="a3"/>
              <w:numPr>
                <w:ilvl w:val="0"/>
                <w:numId w:val="1"/>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56388B">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11E7D1B4" w14:textId="61781B04" w:rsidR="00AB0D10" w:rsidRDefault="00417508" w:rsidP="0056388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w:t>
            </w:r>
            <w:r w:rsidR="006C0E35">
              <w:rPr>
                <w:rFonts w:ascii="微软雅黑" w:eastAsia="微软雅黑" w:hAnsi="微软雅黑" w:hint="eastAsia"/>
                <w:b w:val="0"/>
                <w:color w:val="000000"/>
                <w:kern w:val="2"/>
                <w:sz w:val="21"/>
                <w:szCs w:val="21"/>
                <w:lang w:eastAsia="zh-CN"/>
              </w:rPr>
              <w:t>预算申报模板讨论</w:t>
            </w:r>
            <w:r w:rsidR="00AB0D10" w:rsidRPr="00D06DB5">
              <w:rPr>
                <w:rFonts w:ascii="微软雅黑" w:eastAsia="微软雅黑" w:hAnsi="微软雅黑" w:hint="eastAsia"/>
                <w:b w:val="0"/>
                <w:color w:val="000000"/>
                <w:kern w:val="2"/>
                <w:sz w:val="21"/>
                <w:szCs w:val="21"/>
                <w:lang w:eastAsia="zh-CN"/>
              </w:rPr>
              <w:t>。</w:t>
            </w:r>
          </w:p>
          <w:p w14:paraId="05649107" w14:textId="6D1B47E2" w:rsidR="00AB0D10" w:rsidRDefault="00417508" w:rsidP="0056388B">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w:t>
            </w:r>
            <w:bookmarkStart w:id="0" w:name="_GoBack"/>
            <w:bookmarkEnd w:id="0"/>
            <w:r w:rsidR="00EA3074">
              <w:rPr>
                <w:rFonts w:ascii="微软雅黑" w:eastAsia="微软雅黑" w:hAnsi="微软雅黑" w:hint="eastAsia"/>
                <w:b w:val="0"/>
                <w:color w:val="000000"/>
                <w:kern w:val="2"/>
                <w:sz w:val="21"/>
                <w:szCs w:val="21"/>
                <w:lang w:eastAsia="zh-CN"/>
              </w:rPr>
              <w:t>预算</w:t>
            </w:r>
            <w:r w:rsidR="00AB0D10">
              <w:rPr>
                <w:rFonts w:ascii="微软雅黑" w:eastAsia="微软雅黑" w:hAnsi="微软雅黑" w:hint="eastAsia"/>
                <w:b w:val="0"/>
                <w:color w:val="000000"/>
                <w:kern w:val="2"/>
                <w:sz w:val="21"/>
                <w:szCs w:val="21"/>
                <w:lang w:eastAsia="zh-CN"/>
              </w:rPr>
              <w:t>控制关键细节点讨论。</w:t>
            </w:r>
          </w:p>
          <w:p w14:paraId="7E1C7A94" w14:textId="0446BD71" w:rsidR="00AB0D10" w:rsidRDefault="00D54135" w:rsidP="00D54135">
            <w:pPr>
              <w:pStyle w:val="a3"/>
              <w:numPr>
                <w:ilvl w:val="0"/>
                <w:numId w:val="2"/>
              </w:numPr>
              <w:tabs>
                <w:tab w:val="clear" w:pos="4320"/>
                <w:tab w:val="clear" w:pos="8640"/>
              </w:tabs>
              <w:rPr>
                <w:rFonts w:ascii="微软雅黑" w:eastAsia="微软雅黑" w:hAnsi="微软雅黑"/>
                <w:sz w:val="22"/>
                <w:lang w:eastAsia="zh-CN"/>
              </w:rPr>
            </w:pPr>
            <w:r w:rsidRPr="00D54135">
              <w:rPr>
                <w:rFonts w:ascii="微软雅黑" w:eastAsia="微软雅黑" w:hAnsi="微软雅黑" w:hint="eastAsia"/>
                <w:sz w:val="22"/>
                <w:lang w:eastAsia="zh-CN"/>
              </w:rPr>
              <w:t>媒体财务预算申报模板讨论</w:t>
            </w:r>
          </w:p>
          <w:p w14:paraId="37970A8E" w14:textId="7C739577" w:rsidR="003C695F" w:rsidRDefault="004E21E5" w:rsidP="00564469">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w:t>
            </w:r>
            <w:r w:rsidR="001A5456">
              <w:rPr>
                <w:rFonts w:ascii="微软雅黑" w:eastAsia="微软雅黑" w:hAnsi="微软雅黑" w:hint="eastAsia"/>
                <w:b w:val="0"/>
                <w:color w:val="000000"/>
                <w:kern w:val="2"/>
                <w:sz w:val="21"/>
                <w:szCs w:val="21"/>
                <w:lang w:eastAsia="zh-CN"/>
              </w:rPr>
              <w:t>申报模版</w:t>
            </w:r>
            <w:r w:rsidR="003C695F">
              <w:rPr>
                <w:rFonts w:ascii="微软雅黑" w:eastAsia="微软雅黑" w:hAnsi="微软雅黑" w:hint="eastAsia"/>
                <w:b w:val="0"/>
                <w:color w:val="000000"/>
                <w:kern w:val="2"/>
                <w:sz w:val="21"/>
                <w:szCs w:val="21"/>
                <w:lang w:eastAsia="zh-CN"/>
              </w:rPr>
              <w:t>字段</w:t>
            </w:r>
            <w:r w:rsidR="001A5456">
              <w:rPr>
                <w:rFonts w:ascii="微软雅黑" w:eastAsia="微软雅黑" w:hAnsi="微软雅黑" w:hint="eastAsia"/>
                <w:b w:val="0"/>
                <w:color w:val="000000"/>
                <w:kern w:val="2"/>
                <w:sz w:val="21"/>
                <w:szCs w:val="21"/>
                <w:lang w:eastAsia="zh-CN"/>
              </w:rPr>
              <w:t>和逻辑</w:t>
            </w:r>
            <w:r w:rsidR="003C695F">
              <w:rPr>
                <w:rFonts w:ascii="微软雅黑" w:eastAsia="微软雅黑" w:hAnsi="微软雅黑" w:hint="eastAsia"/>
                <w:b w:val="0"/>
                <w:color w:val="000000"/>
                <w:kern w:val="2"/>
                <w:sz w:val="21"/>
                <w:szCs w:val="21"/>
                <w:lang w:eastAsia="zh-CN"/>
              </w:rPr>
              <w:t>确认：</w:t>
            </w:r>
          </w:p>
          <w:p w14:paraId="6DFDD944" w14:textId="711D1F89" w:rsidR="00AB0D10" w:rsidRDefault="00564469" w:rsidP="003C695F">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564469">
              <w:rPr>
                <w:rFonts w:ascii="微软雅黑" w:eastAsia="微软雅黑" w:hAnsi="微软雅黑" w:hint="eastAsia"/>
                <w:b w:val="0"/>
                <w:color w:val="000000"/>
                <w:kern w:val="2"/>
                <w:sz w:val="21"/>
                <w:szCs w:val="21"/>
                <w:lang w:eastAsia="zh-CN"/>
              </w:rPr>
              <w:t>各部门汇总表</w:t>
            </w:r>
            <w:r w:rsidR="00760018">
              <w:rPr>
                <w:rFonts w:ascii="微软雅黑" w:eastAsia="微软雅黑" w:hAnsi="微软雅黑" w:hint="eastAsia"/>
                <w:b w:val="0"/>
                <w:color w:val="000000"/>
                <w:kern w:val="2"/>
                <w:sz w:val="21"/>
                <w:szCs w:val="21"/>
                <w:lang w:eastAsia="zh-CN"/>
              </w:rPr>
              <w:t>：</w:t>
            </w:r>
            <w:r>
              <w:rPr>
                <w:rFonts w:ascii="微软雅黑" w:eastAsia="微软雅黑" w:hAnsi="微软雅黑" w:hint="eastAsia"/>
                <w:b w:val="0"/>
                <w:color w:val="000000"/>
                <w:kern w:val="2"/>
                <w:sz w:val="21"/>
                <w:szCs w:val="21"/>
                <w:lang w:eastAsia="zh-CN"/>
              </w:rPr>
              <w:t>包含了</w:t>
            </w:r>
            <w:r w:rsidR="001A5456">
              <w:rPr>
                <w:rFonts w:ascii="微软雅黑" w:eastAsia="微软雅黑" w:hAnsi="微软雅黑" w:hint="eastAsia"/>
                <w:b w:val="0"/>
                <w:color w:val="000000"/>
                <w:kern w:val="2"/>
                <w:sz w:val="21"/>
                <w:szCs w:val="21"/>
                <w:lang w:eastAsia="zh-CN"/>
              </w:rPr>
              <w:t>媒体板块</w:t>
            </w:r>
            <w:r>
              <w:rPr>
                <w:rFonts w:ascii="微软雅黑" w:eastAsia="微软雅黑" w:hAnsi="微软雅黑" w:hint="eastAsia"/>
                <w:b w:val="0"/>
                <w:color w:val="000000"/>
                <w:kern w:val="2"/>
                <w:sz w:val="21"/>
                <w:szCs w:val="21"/>
                <w:lang w:eastAsia="zh-CN"/>
              </w:rPr>
              <w:t>所有</w:t>
            </w:r>
            <w:r w:rsidR="001A5456">
              <w:rPr>
                <w:rFonts w:ascii="微软雅黑" w:eastAsia="微软雅黑" w:hAnsi="微软雅黑" w:hint="eastAsia"/>
                <w:b w:val="0"/>
                <w:color w:val="000000"/>
                <w:kern w:val="2"/>
                <w:sz w:val="21"/>
                <w:szCs w:val="21"/>
                <w:lang w:eastAsia="zh-CN"/>
              </w:rPr>
              <w:t>需要业务部门进行申报的</w:t>
            </w:r>
            <w:r>
              <w:rPr>
                <w:rFonts w:ascii="微软雅黑" w:eastAsia="微软雅黑" w:hAnsi="微软雅黑" w:hint="eastAsia"/>
                <w:b w:val="0"/>
                <w:color w:val="000000"/>
                <w:kern w:val="2"/>
                <w:sz w:val="21"/>
                <w:szCs w:val="21"/>
                <w:lang w:eastAsia="zh-CN"/>
              </w:rPr>
              <w:t>部门</w:t>
            </w:r>
            <w:r w:rsidR="001A5456">
              <w:rPr>
                <w:rFonts w:ascii="微软雅黑" w:eastAsia="微软雅黑" w:hAnsi="微软雅黑" w:hint="eastAsia"/>
                <w:b w:val="0"/>
                <w:color w:val="000000"/>
                <w:kern w:val="2"/>
                <w:sz w:val="21"/>
                <w:szCs w:val="21"/>
                <w:lang w:eastAsia="zh-CN"/>
              </w:rPr>
              <w:t>及相应的科目</w:t>
            </w:r>
            <w:r w:rsidR="00AB0D10">
              <w:rPr>
                <w:rFonts w:ascii="微软雅黑" w:eastAsia="微软雅黑" w:hAnsi="微软雅黑" w:hint="eastAsia"/>
                <w:b w:val="0"/>
                <w:color w:val="000000"/>
                <w:kern w:val="2"/>
                <w:sz w:val="21"/>
                <w:szCs w:val="21"/>
                <w:lang w:eastAsia="zh-CN"/>
              </w:rPr>
              <w:t>。</w:t>
            </w:r>
            <w:r w:rsidR="001A5456">
              <w:rPr>
                <w:rFonts w:ascii="微软雅黑" w:eastAsia="微软雅黑" w:hAnsi="微软雅黑" w:hint="eastAsia"/>
                <w:b w:val="0"/>
                <w:color w:val="000000"/>
                <w:kern w:val="2"/>
                <w:sz w:val="21"/>
                <w:szCs w:val="21"/>
                <w:lang w:eastAsia="zh-CN"/>
              </w:rPr>
              <w:t>若业务</w:t>
            </w:r>
            <w:r>
              <w:rPr>
                <w:rFonts w:ascii="微软雅黑" w:eastAsia="微软雅黑" w:hAnsi="微软雅黑" w:hint="eastAsia"/>
                <w:b w:val="0"/>
                <w:color w:val="000000"/>
                <w:kern w:val="2"/>
                <w:sz w:val="21"/>
                <w:szCs w:val="21"/>
                <w:lang w:eastAsia="zh-CN"/>
              </w:rPr>
              <w:t>部门</w:t>
            </w:r>
            <w:r w:rsidR="001A5456">
              <w:rPr>
                <w:rFonts w:ascii="微软雅黑" w:eastAsia="微软雅黑" w:hAnsi="微软雅黑" w:hint="eastAsia"/>
                <w:b w:val="0"/>
                <w:color w:val="000000"/>
                <w:kern w:val="2"/>
                <w:sz w:val="21"/>
                <w:szCs w:val="21"/>
                <w:lang w:eastAsia="zh-CN"/>
              </w:rPr>
              <w:t>存在更明细的预算申报模版，则业务部门在明细预算申报模版上进行申报</w:t>
            </w:r>
            <w:r>
              <w:rPr>
                <w:rFonts w:ascii="微软雅黑" w:eastAsia="微软雅黑" w:hAnsi="微软雅黑" w:hint="eastAsia"/>
                <w:b w:val="0"/>
                <w:color w:val="000000"/>
                <w:kern w:val="2"/>
                <w:sz w:val="21"/>
                <w:szCs w:val="21"/>
                <w:lang w:eastAsia="zh-CN"/>
              </w:rPr>
              <w:t>，</w:t>
            </w:r>
            <w:r w:rsidR="001A5456">
              <w:rPr>
                <w:rFonts w:ascii="微软雅黑" w:eastAsia="微软雅黑" w:hAnsi="微软雅黑" w:hint="eastAsia"/>
                <w:b w:val="0"/>
                <w:color w:val="000000"/>
                <w:kern w:val="2"/>
                <w:sz w:val="21"/>
                <w:szCs w:val="21"/>
                <w:lang w:eastAsia="zh-CN"/>
              </w:rPr>
              <w:t>否则在各部门汇总表</w:t>
            </w:r>
            <w:r w:rsidR="00D059E8">
              <w:rPr>
                <w:rFonts w:ascii="微软雅黑" w:eastAsia="微软雅黑" w:hAnsi="微软雅黑" w:hint="eastAsia"/>
                <w:b w:val="0"/>
                <w:color w:val="000000"/>
                <w:kern w:val="2"/>
                <w:sz w:val="21"/>
                <w:szCs w:val="21"/>
                <w:lang w:eastAsia="zh-CN"/>
              </w:rPr>
              <w:t>相应的预算模版</w:t>
            </w:r>
            <w:r w:rsidR="001A5456">
              <w:rPr>
                <w:rFonts w:ascii="微软雅黑" w:eastAsia="微软雅黑" w:hAnsi="微软雅黑" w:hint="eastAsia"/>
                <w:b w:val="0"/>
                <w:color w:val="000000"/>
                <w:kern w:val="2"/>
                <w:sz w:val="21"/>
                <w:szCs w:val="21"/>
                <w:lang w:eastAsia="zh-CN"/>
              </w:rPr>
              <w:t>中进行申报</w:t>
            </w:r>
            <w:r>
              <w:rPr>
                <w:rFonts w:ascii="微软雅黑" w:eastAsia="微软雅黑" w:hAnsi="微软雅黑" w:hint="eastAsia"/>
                <w:b w:val="0"/>
                <w:color w:val="000000"/>
                <w:kern w:val="2"/>
                <w:sz w:val="21"/>
                <w:szCs w:val="21"/>
                <w:lang w:eastAsia="zh-CN"/>
              </w:rPr>
              <w:t>。</w:t>
            </w:r>
          </w:p>
          <w:p w14:paraId="754EF13F" w14:textId="77777777" w:rsidR="00CB038B" w:rsidRDefault="00564469" w:rsidP="00CB038B">
            <w:pPr>
              <w:pStyle w:val="a3"/>
              <w:numPr>
                <w:ilvl w:val="0"/>
                <w:numId w:val="7"/>
              </w:numPr>
              <w:tabs>
                <w:tab w:val="clear" w:pos="4320"/>
                <w:tab w:val="clear" w:pos="8640"/>
              </w:tabs>
              <w:rPr>
                <w:rFonts w:ascii="微软雅黑" w:eastAsia="微软雅黑" w:hAnsi="微软雅黑" w:hint="eastAsia"/>
                <w:b w:val="0"/>
                <w:color w:val="000000"/>
                <w:kern w:val="2"/>
                <w:sz w:val="21"/>
                <w:szCs w:val="21"/>
                <w:lang w:eastAsia="zh-CN"/>
              </w:rPr>
            </w:pPr>
            <w:r w:rsidRPr="00564469">
              <w:rPr>
                <w:rFonts w:ascii="微软雅黑" w:eastAsia="微软雅黑" w:hAnsi="微软雅黑" w:hint="eastAsia"/>
                <w:b w:val="0"/>
                <w:color w:val="000000"/>
                <w:kern w:val="2"/>
                <w:sz w:val="21"/>
                <w:szCs w:val="21"/>
                <w:lang w:eastAsia="zh-CN"/>
              </w:rPr>
              <w:t>媒体采购明细</w:t>
            </w:r>
            <w:r w:rsidR="000D62A7">
              <w:rPr>
                <w:rFonts w:ascii="微软雅黑" w:eastAsia="微软雅黑" w:hAnsi="微软雅黑" w:hint="eastAsia"/>
                <w:b w:val="0"/>
                <w:color w:val="000000"/>
                <w:kern w:val="2"/>
                <w:sz w:val="21"/>
                <w:szCs w:val="21"/>
                <w:lang w:eastAsia="zh-CN"/>
              </w:rPr>
              <w:t>：</w:t>
            </w:r>
            <w:r>
              <w:rPr>
                <w:rFonts w:ascii="微软雅黑" w:eastAsia="微软雅黑" w:hAnsi="微软雅黑" w:hint="eastAsia"/>
                <w:b w:val="0"/>
                <w:color w:val="000000"/>
                <w:kern w:val="2"/>
                <w:sz w:val="21"/>
                <w:szCs w:val="21"/>
                <w:lang w:eastAsia="zh-CN"/>
              </w:rPr>
              <w:t>先从PR系统中导入</w:t>
            </w:r>
            <w:r w:rsidR="00B875FD">
              <w:rPr>
                <w:rFonts w:ascii="微软雅黑" w:eastAsia="微软雅黑" w:hAnsi="微软雅黑" w:hint="eastAsia"/>
                <w:b w:val="0"/>
                <w:color w:val="000000"/>
                <w:kern w:val="2"/>
                <w:sz w:val="21"/>
                <w:szCs w:val="21"/>
                <w:lang w:eastAsia="zh-CN"/>
              </w:rPr>
              <w:t>大内容部门下所有合同截止时间落在预算年度及预算年度以后的P</w:t>
            </w:r>
            <w:r>
              <w:rPr>
                <w:rFonts w:ascii="微软雅黑" w:eastAsia="微软雅黑" w:hAnsi="微软雅黑" w:hint="eastAsia"/>
                <w:b w:val="0"/>
                <w:color w:val="000000"/>
                <w:kern w:val="2"/>
                <w:sz w:val="21"/>
                <w:szCs w:val="21"/>
                <w:lang w:eastAsia="zh-CN"/>
              </w:rPr>
              <w:t>R</w:t>
            </w:r>
            <w:r w:rsidR="009D4692">
              <w:rPr>
                <w:rFonts w:ascii="微软雅黑" w:eastAsia="微软雅黑" w:hAnsi="微软雅黑" w:hint="eastAsia"/>
                <w:b w:val="0"/>
                <w:color w:val="000000"/>
                <w:kern w:val="2"/>
                <w:sz w:val="21"/>
                <w:szCs w:val="21"/>
                <w:lang w:eastAsia="zh-CN"/>
              </w:rPr>
              <w:t>单</w:t>
            </w:r>
            <w:r w:rsidR="00B875FD">
              <w:rPr>
                <w:rFonts w:ascii="微软雅黑" w:eastAsia="微软雅黑" w:hAnsi="微软雅黑" w:hint="eastAsia"/>
                <w:b w:val="0"/>
                <w:color w:val="000000"/>
                <w:kern w:val="2"/>
                <w:sz w:val="21"/>
                <w:szCs w:val="21"/>
                <w:lang w:eastAsia="zh-CN"/>
              </w:rPr>
              <w:t>的PR单号、供应商、已签合同的总额、已签合同截止时间</w:t>
            </w:r>
            <w:r w:rsidR="009D4692">
              <w:rPr>
                <w:rFonts w:ascii="微软雅黑" w:eastAsia="微软雅黑" w:hAnsi="微软雅黑" w:hint="eastAsia"/>
                <w:b w:val="0"/>
                <w:color w:val="000000"/>
                <w:kern w:val="2"/>
                <w:sz w:val="21"/>
                <w:szCs w:val="21"/>
                <w:lang w:eastAsia="zh-CN"/>
              </w:rPr>
              <w:t>，然后</w:t>
            </w:r>
            <w:r w:rsidR="00B875FD">
              <w:rPr>
                <w:rFonts w:ascii="微软雅黑" w:eastAsia="微软雅黑" w:hAnsi="微软雅黑" w:hint="eastAsia"/>
                <w:b w:val="0"/>
                <w:color w:val="000000"/>
                <w:kern w:val="2"/>
                <w:sz w:val="21"/>
                <w:szCs w:val="21"/>
                <w:lang w:eastAsia="zh-CN"/>
              </w:rPr>
              <w:t>由</w:t>
            </w:r>
            <w:r w:rsidR="009D4692">
              <w:rPr>
                <w:rFonts w:ascii="微软雅黑" w:eastAsia="微软雅黑" w:hAnsi="微软雅黑" w:hint="eastAsia"/>
                <w:b w:val="0"/>
                <w:color w:val="000000"/>
                <w:kern w:val="2"/>
                <w:sz w:val="21"/>
                <w:szCs w:val="21"/>
                <w:lang w:eastAsia="zh-CN"/>
              </w:rPr>
              <w:t>业务</w:t>
            </w:r>
            <w:r w:rsidR="00B875FD">
              <w:rPr>
                <w:rFonts w:ascii="微软雅黑" w:eastAsia="微软雅黑" w:hAnsi="微软雅黑" w:hint="eastAsia"/>
                <w:b w:val="0"/>
                <w:color w:val="000000"/>
                <w:kern w:val="2"/>
                <w:sz w:val="21"/>
                <w:szCs w:val="21"/>
                <w:lang w:eastAsia="zh-CN"/>
              </w:rPr>
              <w:t>部门</w:t>
            </w:r>
            <w:r w:rsidR="009D4692">
              <w:rPr>
                <w:rFonts w:ascii="微软雅黑" w:eastAsia="微软雅黑" w:hAnsi="微软雅黑" w:hint="eastAsia"/>
                <w:b w:val="0"/>
                <w:color w:val="000000"/>
                <w:kern w:val="2"/>
                <w:sz w:val="21"/>
                <w:szCs w:val="21"/>
                <w:lang w:eastAsia="zh-CN"/>
              </w:rPr>
              <w:t>填写“媒体名称”、</w:t>
            </w:r>
            <w:r w:rsidR="00B875FD">
              <w:rPr>
                <w:rFonts w:ascii="微软雅黑" w:eastAsia="微软雅黑" w:hAnsi="微软雅黑" w:hint="eastAsia"/>
                <w:b w:val="0"/>
                <w:color w:val="000000"/>
                <w:kern w:val="2"/>
                <w:sz w:val="21"/>
                <w:szCs w:val="21"/>
                <w:lang w:eastAsia="zh-CN"/>
              </w:rPr>
              <w:t>已签合同的“合同金额/年”、</w:t>
            </w:r>
            <w:r w:rsidR="009D4692">
              <w:rPr>
                <w:rFonts w:ascii="微软雅黑" w:eastAsia="微软雅黑" w:hAnsi="微软雅黑" w:hint="eastAsia"/>
                <w:b w:val="0"/>
                <w:color w:val="000000"/>
                <w:kern w:val="2"/>
                <w:sz w:val="21"/>
                <w:szCs w:val="21"/>
                <w:lang w:eastAsia="zh-CN"/>
              </w:rPr>
              <w:t>续签合同的</w:t>
            </w:r>
            <w:r>
              <w:rPr>
                <w:rFonts w:ascii="微软雅黑" w:eastAsia="微软雅黑" w:hAnsi="微软雅黑" w:hint="eastAsia"/>
                <w:b w:val="0"/>
                <w:color w:val="000000"/>
                <w:kern w:val="2"/>
                <w:sz w:val="21"/>
                <w:szCs w:val="21"/>
                <w:lang w:eastAsia="zh-CN"/>
              </w:rPr>
              <w:t>“合同金额/年”</w:t>
            </w:r>
            <w:r w:rsidR="009D4692">
              <w:rPr>
                <w:rFonts w:ascii="微软雅黑" w:eastAsia="微软雅黑" w:hAnsi="微软雅黑" w:hint="eastAsia"/>
                <w:b w:val="0"/>
                <w:color w:val="000000"/>
                <w:kern w:val="2"/>
                <w:sz w:val="21"/>
                <w:szCs w:val="21"/>
                <w:lang w:eastAsia="zh-CN"/>
              </w:rPr>
              <w:t>、续签合同的“合同截止时间”</w:t>
            </w:r>
            <w:r>
              <w:rPr>
                <w:rFonts w:ascii="微软雅黑" w:eastAsia="微软雅黑" w:hAnsi="微软雅黑" w:hint="eastAsia"/>
                <w:b w:val="0"/>
                <w:color w:val="000000"/>
                <w:kern w:val="2"/>
                <w:sz w:val="21"/>
                <w:szCs w:val="21"/>
                <w:lang w:eastAsia="zh-CN"/>
              </w:rPr>
              <w:t>，系统</w:t>
            </w:r>
            <w:r w:rsidR="00B875FD">
              <w:rPr>
                <w:rFonts w:ascii="微软雅黑" w:eastAsia="微软雅黑" w:hAnsi="微软雅黑" w:hint="eastAsia"/>
                <w:b w:val="0"/>
                <w:color w:val="000000"/>
                <w:kern w:val="2"/>
                <w:sz w:val="21"/>
                <w:szCs w:val="21"/>
                <w:lang w:eastAsia="zh-CN"/>
              </w:rPr>
              <w:t>根据已签合同的“合同金额/年”、续签合同的“合同金额/</w:t>
            </w:r>
            <w:r w:rsidR="00CB038B">
              <w:rPr>
                <w:rFonts w:ascii="微软雅黑" w:eastAsia="微软雅黑" w:hAnsi="微软雅黑" w:hint="eastAsia"/>
                <w:b w:val="0"/>
                <w:color w:val="000000"/>
                <w:kern w:val="2"/>
                <w:sz w:val="21"/>
                <w:szCs w:val="21"/>
                <w:lang w:eastAsia="zh-CN"/>
              </w:rPr>
              <w:t>年”计算涨幅</w:t>
            </w:r>
            <w:r w:rsidR="00B875FD">
              <w:rPr>
                <w:rFonts w:ascii="微软雅黑" w:eastAsia="微软雅黑" w:hAnsi="微软雅黑" w:hint="eastAsia"/>
                <w:b w:val="0"/>
                <w:color w:val="000000"/>
                <w:kern w:val="2"/>
                <w:sz w:val="21"/>
                <w:szCs w:val="21"/>
                <w:lang w:eastAsia="zh-CN"/>
              </w:rPr>
              <w:t>及预算年度</w:t>
            </w:r>
            <w:r>
              <w:rPr>
                <w:rFonts w:ascii="微软雅黑" w:eastAsia="微软雅黑" w:hAnsi="微软雅黑" w:hint="eastAsia"/>
                <w:b w:val="0"/>
                <w:color w:val="000000"/>
                <w:kern w:val="2"/>
                <w:sz w:val="21"/>
                <w:szCs w:val="21"/>
                <w:lang w:eastAsia="zh-CN"/>
              </w:rPr>
              <w:t>的</w:t>
            </w:r>
            <w:r w:rsidR="00A30791">
              <w:rPr>
                <w:rFonts w:ascii="微软雅黑" w:eastAsia="微软雅黑" w:hAnsi="微软雅黑" w:hint="eastAsia"/>
                <w:b w:val="0"/>
                <w:color w:val="000000"/>
                <w:kern w:val="2"/>
                <w:sz w:val="21"/>
                <w:szCs w:val="21"/>
                <w:lang w:eastAsia="zh-CN"/>
              </w:rPr>
              <w:t>每季度预算，季度</w:t>
            </w:r>
            <w:r w:rsidR="00B875FD">
              <w:rPr>
                <w:rFonts w:ascii="微软雅黑" w:eastAsia="微软雅黑" w:hAnsi="微软雅黑" w:hint="eastAsia"/>
                <w:b w:val="0"/>
                <w:color w:val="000000"/>
                <w:kern w:val="2"/>
                <w:sz w:val="21"/>
                <w:szCs w:val="21"/>
                <w:lang w:eastAsia="zh-CN"/>
              </w:rPr>
              <w:t>预算金额按照</w:t>
            </w:r>
            <w:r w:rsidR="00A30791">
              <w:rPr>
                <w:rFonts w:ascii="微软雅黑" w:eastAsia="微软雅黑" w:hAnsi="微软雅黑" w:hint="eastAsia"/>
                <w:b w:val="0"/>
                <w:color w:val="000000"/>
                <w:kern w:val="2"/>
                <w:sz w:val="21"/>
                <w:szCs w:val="21"/>
                <w:lang w:eastAsia="zh-CN"/>
              </w:rPr>
              <w:t>天</w:t>
            </w:r>
            <w:r w:rsidR="00B875FD">
              <w:rPr>
                <w:rFonts w:ascii="微软雅黑" w:eastAsia="微软雅黑" w:hAnsi="微软雅黑" w:hint="eastAsia"/>
                <w:b w:val="0"/>
                <w:color w:val="000000"/>
                <w:kern w:val="2"/>
                <w:sz w:val="21"/>
                <w:szCs w:val="21"/>
                <w:lang w:eastAsia="zh-CN"/>
              </w:rPr>
              <w:t>拆分到相应的季度</w:t>
            </w:r>
            <w:r w:rsidR="00AB0D10">
              <w:rPr>
                <w:rFonts w:ascii="微软雅黑" w:eastAsia="微软雅黑" w:hAnsi="微软雅黑" w:hint="eastAsia"/>
                <w:b w:val="0"/>
                <w:color w:val="000000"/>
                <w:kern w:val="2"/>
                <w:sz w:val="21"/>
                <w:szCs w:val="21"/>
                <w:lang w:eastAsia="zh-CN"/>
              </w:rPr>
              <w:t>。</w:t>
            </w:r>
          </w:p>
          <w:p w14:paraId="11FC01A8" w14:textId="6B43717E" w:rsidR="00A30791" w:rsidRPr="00CB038B" w:rsidRDefault="00A30791" w:rsidP="00CB038B">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CB038B">
              <w:rPr>
                <w:rFonts w:ascii="微软雅黑" w:eastAsia="微软雅黑" w:hAnsi="微软雅黑" w:hint="eastAsia"/>
                <w:b w:val="0"/>
                <w:color w:val="000000"/>
                <w:kern w:val="2"/>
                <w:sz w:val="21"/>
                <w:szCs w:val="21"/>
                <w:lang w:eastAsia="zh-CN"/>
              </w:rPr>
              <w:t>其中PR中的媒体</w:t>
            </w:r>
            <w:r w:rsidR="00BB7DB6">
              <w:rPr>
                <w:rFonts w:ascii="微软雅黑" w:eastAsia="微软雅黑" w:hAnsi="微软雅黑" w:hint="eastAsia"/>
                <w:b w:val="0"/>
                <w:color w:val="000000"/>
                <w:kern w:val="2"/>
                <w:sz w:val="21"/>
                <w:szCs w:val="21"/>
                <w:lang w:eastAsia="zh-CN"/>
              </w:rPr>
              <w:t>类</w:t>
            </w:r>
            <w:r w:rsidRPr="00CB038B">
              <w:rPr>
                <w:rFonts w:ascii="微软雅黑" w:eastAsia="微软雅黑" w:hAnsi="微软雅黑" w:hint="eastAsia"/>
                <w:b w:val="0"/>
                <w:color w:val="000000"/>
                <w:kern w:val="2"/>
                <w:sz w:val="21"/>
                <w:szCs w:val="21"/>
                <w:lang w:eastAsia="zh-CN"/>
              </w:rPr>
              <w:t>供应商，需要PR中对</w:t>
            </w:r>
            <w:r w:rsidR="009D4692" w:rsidRPr="00CB038B">
              <w:rPr>
                <w:rFonts w:ascii="微软雅黑" w:eastAsia="微软雅黑" w:hAnsi="微软雅黑" w:hint="eastAsia"/>
                <w:b w:val="0"/>
                <w:color w:val="000000"/>
                <w:kern w:val="2"/>
                <w:sz w:val="21"/>
                <w:szCs w:val="21"/>
                <w:lang w:eastAsia="zh-CN"/>
              </w:rPr>
              <w:t>该类</w:t>
            </w:r>
            <w:r w:rsidRPr="00CB038B">
              <w:rPr>
                <w:rFonts w:ascii="微软雅黑" w:eastAsia="微软雅黑" w:hAnsi="微软雅黑" w:hint="eastAsia"/>
                <w:b w:val="0"/>
                <w:color w:val="000000"/>
                <w:kern w:val="2"/>
                <w:sz w:val="21"/>
                <w:szCs w:val="21"/>
                <w:lang w:eastAsia="zh-CN"/>
              </w:rPr>
              <w:t>供应商进行标记。</w:t>
            </w:r>
          </w:p>
          <w:p w14:paraId="38B1DB13" w14:textId="77777777" w:rsidR="005F50D8" w:rsidRDefault="00A31436" w:rsidP="003C695F">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0F52DD">
              <w:rPr>
                <w:rFonts w:ascii="微软雅黑" w:eastAsia="微软雅黑" w:hAnsi="微软雅黑" w:hint="eastAsia"/>
                <w:b w:val="0"/>
                <w:color w:val="000000"/>
                <w:kern w:val="2"/>
                <w:sz w:val="21"/>
                <w:szCs w:val="21"/>
                <w:lang w:eastAsia="zh-CN"/>
              </w:rPr>
              <w:t>大内容日常费用明细：</w:t>
            </w:r>
          </w:p>
          <w:p w14:paraId="5A1BD4ED" w14:textId="56359312" w:rsidR="00A66571" w:rsidRDefault="005F50D8" w:rsidP="005F50D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费用类别列与预算科目一一对应，</w:t>
            </w:r>
            <w:r w:rsidR="00951A11" w:rsidRPr="000F52DD">
              <w:rPr>
                <w:rFonts w:ascii="微软雅黑" w:eastAsia="微软雅黑" w:hAnsi="微软雅黑" w:hint="eastAsia"/>
                <w:b w:val="0"/>
                <w:color w:val="000000"/>
                <w:kern w:val="2"/>
                <w:sz w:val="21"/>
                <w:szCs w:val="21"/>
                <w:lang w:eastAsia="zh-CN"/>
              </w:rPr>
              <w:t>描述</w:t>
            </w:r>
            <w:r>
              <w:rPr>
                <w:rFonts w:ascii="微软雅黑" w:eastAsia="微软雅黑" w:hAnsi="微软雅黑" w:hint="eastAsia"/>
                <w:b w:val="0"/>
                <w:color w:val="000000"/>
                <w:kern w:val="2"/>
                <w:sz w:val="21"/>
                <w:szCs w:val="21"/>
                <w:lang w:eastAsia="zh-CN"/>
              </w:rPr>
              <w:t>列每年相对固定</w:t>
            </w:r>
            <w:r w:rsidR="00951A11" w:rsidRPr="000F52DD">
              <w:rPr>
                <w:rFonts w:ascii="微软雅黑" w:eastAsia="微软雅黑" w:hAnsi="微软雅黑" w:hint="eastAsia"/>
                <w:b w:val="0"/>
                <w:color w:val="000000"/>
                <w:kern w:val="2"/>
                <w:sz w:val="21"/>
                <w:szCs w:val="21"/>
                <w:lang w:eastAsia="zh-CN"/>
              </w:rPr>
              <w:t>，可以</w:t>
            </w:r>
            <w:r>
              <w:rPr>
                <w:rFonts w:ascii="微软雅黑" w:eastAsia="微软雅黑" w:hAnsi="微软雅黑" w:hint="eastAsia"/>
                <w:b w:val="0"/>
                <w:color w:val="000000"/>
                <w:kern w:val="2"/>
                <w:sz w:val="21"/>
                <w:szCs w:val="21"/>
                <w:lang w:eastAsia="zh-CN"/>
              </w:rPr>
              <w:t>使用</w:t>
            </w:r>
            <w:r w:rsidR="00951A11" w:rsidRPr="000F52DD">
              <w:rPr>
                <w:rFonts w:ascii="微软雅黑" w:eastAsia="微软雅黑" w:hAnsi="微软雅黑" w:hint="eastAsia"/>
                <w:b w:val="0"/>
                <w:color w:val="000000"/>
                <w:kern w:val="2"/>
                <w:sz w:val="21"/>
                <w:szCs w:val="21"/>
                <w:lang w:eastAsia="zh-CN"/>
              </w:rPr>
              <w:t>列表选择，如果</w:t>
            </w:r>
            <w:r>
              <w:rPr>
                <w:rFonts w:ascii="微软雅黑" w:eastAsia="微软雅黑" w:hAnsi="微软雅黑" w:hint="eastAsia"/>
                <w:b w:val="0"/>
                <w:color w:val="000000"/>
                <w:kern w:val="2"/>
                <w:sz w:val="21"/>
                <w:szCs w:val="21"/>
                <w:lang w:eastAsia="zh-CN"/>
              </w:rPr>
              <w:t>未来</w:t>
            </w:r>
            <w:r w:rsidR="00951A11" w:rsidRPr="000F52DD">
              <w:rPr>
                <w:rFonts w:ascii="微软雅黑" w:eastAsia="微软雅黑" w:hAnsi="微软雅黑" w:hint="eastAsia"/>
                <w:b w:val="0"/>
                <w:color w:val="000000"/>
                <w:kern w:val="2"/>
                <w:sz w:val="21"/>
                <w:szCs w:val="21"/>
                <w:lang w:eastAsia="zh-CN"/>
              </w:rPr>
              <w:t>有新增</w:t>
            </w:r>
            <w:r>
              <w:rPr>
                <w:rFonts w:ascii="微软雅黑" w:eastAsia="微软雅黑" w:hAnsi="微软雅黑" w:hint="eastAsia"/>
                <w:b w:val="0"/>
                <w:color w:val="000000"/>
                <w:kern w:val="2"/>
                <w:sz w:val="21"/>
                <w:szCs w:val="21"/>
                <w:lang w:eastAsia="zh-CN"/>
              </w:rPr>
              <w:t>描述内容</w:t>
            </w:r>
            <w:r w:rsidR="00951A11" w:rsidRPr="000F52DD">
              <w:rPr>
                <w:rFonts w:ascii="微软雅黑" w:eastAsia="微软雅黑" w:hAnsi="微软雅黑" w:hint="eastAsia"/>
                <w:b w:val="0"/>
                <w:color w:val="000000"/>
                <w:kern w:val="2"/>
                <w:sz w:val="21"/>
                <w:szCs w:val="21"/>
                <w:lang w:eastAsia="zh-CN"/>
              </w:rPr>
              <w:t>，则</w:t>
            </w:r>
            <w:r>
              <w:rPr>
                <w:rFonts w:ascii="微软雅黑" w:eastAsia="微软雅黑" w:hAnsi="微软雅黑" w:hint="eastAsia"/>
                <w:b w:val="0"/>
                <w:color w:val="000000"/>
                <w:kern w:val="2"/>
                <w:sz w:val="21"/>
                <w:szCs w:val="21"/>
                <w:lang w:eastAsia="zh-CN"/>
              </w:rPr>
              <w:t>需</w:t>
            </w:r>
            <w:r w:rsidR="00951A11" w:rsidRPr="000F52DD">
              <w:rPr>
                <w:rFonts w:ascii="微软雅黑" w:eastAsia="微软雅黑" w:hAnsi="微软雅黑" w:hint="eastAsia"/>
                <w:b w:val="0"/>
                <w:color w:val="000000"/>
                <w:kern w:val="2"/>
                <w:sz w:val="21"/>
                <w:szCs w:val="21"/>
                <w:lang w:eastAsia="zh-CN"/>
              </w:rPr>
              <w:t>先</w:t>
            </w:r>
            <w:r>
              <w:rPr>
                <w:rFonts w:ascii="微软雅黑" w:eastAsia="微软雅黑" w:hAnsi="微软雅黑" w:hint="eastAsia"/>
                <w:b w:val="0"/>
                <w:color w:val="000000"/>
                <w:kern w:val="2"/>
                <w:sz w:val="21"/>
                <w:szCs w:val="21"/>
                <w:lang w:eastAsia="zh-CN"/>
              </w:rPr>
              <w:t>在申报系统</w:t>
            </w:r>
            <w:r w:rsidR="00951A11" w:rsidRPr="000F52DD">
              <w:rPr>
                <w:rFonts w:ascii="微软雅黑" w:eastAsia="微软雅黑" w:hAnsi="微软雅黑" w:hint="eastAsia"/>
                <w:b w:val="0"/>
                <w:color w:val="000000"/>
                <w:kern w:val="2"/>
                <w:sz w:val="21"/>
                <w:szCs w:val="21"/>
                <w:lang w:eastAsia="zh-CN"/>
              </w:rPr>
              <w:t>新增</w:t>
            </w:r>
            <w:r>
              <w:rPr>
                <w:rFonts w:ascii="微软雅黑" w:eastAsia="微软雅黑" w:hAnsi="微软雅黑" w:hint="eastAsia"/>
                <w:b w:val="0"/>
                <w:color w:val="000000"/>
                <w:kern w:val="2"/>
                <w:sz w:val="21"/>
                <w:szCs w:val="21"/>
                <w:lang w:eastAsia="zh-CN"/>
              </w:rPr>
              <w:t>相应的描述</w:t>
            </w:r>
            <w:r w:rsidR="00951A11" w:rsidRPr="000F52DD">
              <w:rPr>
                <w:rFonts w:ascii="微软雅黑" w:eastAsia="微软雅黑" w:hAnsi="微软雅黑" w:hint="eastAsia"/>
                <w:b w:val="0"/>
                <w:color w:val="000000"/>
                <w:kern w:val="2"/>
                <w:sz w:val="21"/>
                <w:szCs w:val="21"/>
                <w:lang w:eastAsia="zh-CN"/>
              </w:rPr>
              <w:t>。</w:t>
            </w:r>
          </w:p>
          <w:p w14:paraId="6057F028" w14:textId="71A49AFF" w:rsidR="005F50D8" w:rsidRPr="000F52DD" w:rsidRDefault="005F50D8" w:rsidP="005F50D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上年预算：从Planning系统导入业务申报时点的最新版预算数，由于Planning系统的预算数据无法区分项目，系统可默认将Planning预算数计入每个费用类别的第一个描述内容中。</w:t>
            </w:r>
          </w:p>
          <w:p w14:paraId="52DB1176" w14:textId="77777777" w:rsidR="005F50D8" w:rsidRDefault="00A66571" w:rsidP="003C695F">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0F52DD">
              <w:rPr>
                <w:rFonts w:ascii="微软雅黑" w:eastAsia="微软雅黑" w:hAnsi="微软雅黑" w:hint="eastAsia"/>
                <w:b w:val="0"/>
                <w:color w:val="000000"/>
                <w:kern w:val="2"/>
                <w:sz w:val="21"/>
                <w:szCs w:val="21"/>
                <w:lang w:eastAsia="zh-CN"/>
              </w:rPr>
              <w:lastRenderedPageBreak/>
              <w:t>体育明细：</w:t>
            </w:r>
          </w:p>
          <w:p w14:paraId="54F8D1C3" w14:textId="5D316C9A" w:rsidR="00077BA6" w:rsidRDefault="005F50D8" w:rsidP="005F50D8">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部门填写“采购内容”、“供应商”、续签合同的“合同金额/年”和“合同截止日期”，系统根据业务部门填写的供应商与PR系统的已签合同截止时间在预算年度及以后的PR单进行匹配，如匹配成功，则获取当前供应商的PR单号、已签合同金额和合同截止时间</w:t>
            </w:r>
            <w:r w:rsidR="00077BA6" w:rsidRPr="000F52DD">
              <w:rPr>
                <w:rFonts w:ascii="微软雅黑" w:eastAsia="微软雅黑" w:hAnsi="微软雅黑" w:hint="eastAsia"/>
                <w:b w:val="0"/>
                <w:color w:val="000000"/>
                <w:kern w:val="2"/>
                <w:sz w:val="21"/>
                <w:szCs w:val="21"/>
                <w:lang w:eastAsia="zh-CN"/>
              </w:rPr>
              <w:t>。</w:t>
            </w:r>
          </w:p>
          <w:p w14:paraId="11232B09" w14:textId="5499A2E9" w:rsidR="00AE4DEC" w:rsidRDefault="00AE4DEC" w:rsidP="005F50D8">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体育明细表中相应字段的计算逻辑与“媒体采购明细”中的逻辑一致</w:t>
            </w:r>
          </w:p>
          <w:p w14:paraId="4C204668" w14:textId="581F0F43" w:rsidR="005F50D8" w:rsidRPr="000F52DD" w:rsidRDefault="005F50D8" w:rsidP="005F50D8">
            <w:pPr>
              <w:pStyle w:val="a3"/>
              <w:numPr>
                <w:ilvl w:val="0"/>
                <w:numId w:val="1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由于体育明细中的供应商可能存在对应多个PR单的情况，因此具体的实现方式待进一步讨论。</w:t>
            </w:r>
          </w:p>
          <w:p w14:paraId="3A996CAF" w14:textId="77777777" w:rsidR="005F50D8" w:rsidRDefault="005669F8" w:rsidP="003C695F">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0F52DD">
              <w:rPr>
                <w:rFonts w:ascii="微软雅黑" w:eastAsia="微软雅黑" w:hAnsi="微软雅黑" w:hint="eastAsia"/>
                <w:b w:val="0"/>
                <w:color w:val="000000"/>
                <w:kern w:val="2"/>
                <w:sz w:val="21"/>
                <w:szCs w:val="21"/>
                <w:lang w:eastAsia="zh-CN"/>
              </w:rPr>
              <w:t>市场部明细：</w:t>
            </w:r>
          </w:p>
          <w:p w14:paraId="1FECA690" w14:textId="77777777" w:rsidR="005F50D8" w:rsidRDefault="005F50D8" w:rsidP="005F50D8">
            <w:pPr>
              <w:pStyle w:val="a3"/>
              <w:numPr>
                <w:ilvl w:val="0"/>
                <w:numId w:val="1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费用类别为“</w:t>
            </w:r>
            <w:r w:rsidR="00384F05" w:rsidRPr="000F52DD">
              <w:rPr>
                <w:rFonts w:ascii="微软雅黑" w:eastAsia="微软雅黑" w:hAnsi="微软雅黑" w:hint="eastAsia"/>
                <w:b w:val="0"/>
                <w:color w:val="000000"/>
                <w:kern w:val="2"/>
                <w:sz w:val="21"/>
                <w:szCs w:val="21"/>
                <w:lang w:eastAsia="zh-CN"/>
              </w:rPr>
              <w:t>市场推广</w:t>
            </w:r>
            <w:r>
              <w:rPr>
                <w:rFonts w:ascii="微软雅黑" w:eastAsia="微软雅黑" w:hAnsi="微软雅黑" w:hint="eastAsia"/>
                <w:b w:val="0"/>
                <w:color w:val="000000"/>
                <w:kern w:val="2"/>
                <w:sz w:val="21"/>
                <w:szCs w:val="21"/>
                <w:lang w:eastAsia="zh-CN"/>
              </w:rPr>
              <w:t>”的数据计入“日常推广”科目，费用类别为“市场调研”的数据计入“专业服务费”科目；</w:t>
            </w:r>
          </w:p>
          <w:p w14:paraId="6C920E4E" w14:textId="40797A29" w:rsidR="005669F8" w:rsidRDefault="005F50D8" w:rsidP="005F50D8">
            <w:pPr>
              <w:pStyle w:val="a3"/>
              <w:numPr>
                <w:ilvl w:val="0"/>
                <w:numId w:val="1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描述列每年变动比较大，需允许用户自己填写</w:t>
            </w:r>
            <w:r w:rsidR="0004417A" w:rsidRPr="000F52DD">
              <w:rPr>
                <w:rFonts w:ascii="微软雅黑" w:eastAsia="微软雅黑" w:hAnsi="微软雅黑" w:hint="eastAsia"/>
                <w:b w:val="0"/>
                <w:color w:val="000000"/>
                <w:kern w:val="2"/>
                <w:sz w:val="21"/>
                <w:szCs w:val="21"/>
                <w:lang w:eastAsia="zh-CN"/>
              </w:rPr>
              <w:t>。</w:t>
            </w:r>
          </w:p>
          <w:p w14:paraId="0F503B28" w14:textId="61B918AD" w:rsidR="005F50D8" w:rsidRPr="005F50D8" w:rsidRDefault="005F50D8" w:rsidP="005F50D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上年预算：从Planning系统导入业务申报时点的最新版预算数，由于Planning系统的预算数据无法区分项目，系统可默认将Planning预算数计入每个费用类别的第一个描述内容中。</w:t>
            </w:r>
          </w:p>
          <w:p w14:paraId="14F49132" w14:textId="77777777" w:rsidR="005F50D8" w:rsidRDefault="00C72063" w:rsidP="003C695F">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0F52DD">
              <w:rPr>
                <w:rFonts w:ascii="微软雅黑" w:eastAsia="微软雅黑" w:hAnsi="微软雅黑" w:hint="eastAsia"/>
                <w:b w:val="0"/>
                <w:color w:val="000000"/>
                <w:kern w:val="2"/>
                <w:sz w:val="21"/>
                <w:szCs w:val="21"/>
                <w:lang w:eastAsia="zh-CN"/>
              </w:rPr>
              <w:t>快站：</w:t>
            </w:r>
          </w:p>
          <w:p w14:paraId="3957EE9E" w14:textId="77777777" w:rsidR="005F50D8" w:rsidRDefault="005F50D8" w:rsidP="005F50D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费用类别列与预算科目一一对应，</w:t>
            </w:r>
            <w:r w:rsidRPr="000F52DD">
              <w:rPr>
                <w:rFonts w:ascii="微软雅黑" w:eastAsia="微软雅黑" w:hAnsi="微软雅黑" w:hint="eastAsia"/>
                <w:b w:val="0"/>
                <w:color w:val="000000"/>
                <w:kern w:val="2"/>
                <w:sz w:val="21"/>
                <w:szCs w:val="21"/>
                <w:lang w:eastAsia="zh-CN"/>
              </w:rPr>
              <w:t>描述</w:t>
            </w:r>
            <w:r>
              <w:rPr>
                <w:rFonts w:ascii="微软雅黑" w:eastAsia="微软雅黑" w:hAnsi="微软雅黑" w:hint="eastAsia"/>
                <w:b w:val="0"/>
                <w:color w:val="000000"/>
                <w:kern w:val="2"/>
                <w:sz w:val="21"/>
                <w:szCs w:val="21"/>
                <w:lang w:eastAsia="zh-CN"/>
              </w:rPr>
              <w:t>列每年相对固定</w:t>
            </w:r>
            <w:r w:rsidRPr="000F52DD">
              <w:rPr>
                <w:rFonts w:ascii="微软雅黑" w:eastAsia="微软雅黑" w:hAnsi="微软雅黑" w:hint="eastAsia"/>
                <w:b w:val="0"/>
                <w:color w:val="000000"/>
                <w:kern w:val="2"/>
                <w:sz w:val="21"/>
                <w:szCs w:val="21"/>
                <w:lang w:eastAsia="zh-CN"/>
              </w:rPr>
              <w:t>，可以</w:t>
            </w:r>
            <w:r>
              <w:rPr>
                <w:rFonts w:ascii="微软雅黑" w:eastAsia="微软雅黑" w:hAnsi="微软雅黑" w:hint="eastAsia"/>
                <w:b w:val="0"/>
                <w:color w:val="000000"/>
                <w:kern w:val="2"/>
                <w:sz w:val="21"/>
                <w:szCs w:val="21"/>
                <w:lang w:eastAsia="zh-CN"/>
              </w:rPr>
              <w:t>使用</w:t>
            </w:r>
            <w:r w:rsidRPr="000F52DD">
              <w:rPr>
                <w:rFonts w:ascii="微软雅黑" w:eastAsia="微软雅黑" w:hAnsi="微软雅黑" w:hint="eastAsia"/>
                <w:b w:val="0"/>
                <w:color w:val="000000"/>
                <w:kern w:val="2"/>
                <w:sz w:val="21"/>
                <w:szCs w:val="21"/>
                <w:lang w:eastAsia="zh-CN"/>
              </w:rPr>
              <w:t>列表选择，如果</w:t>
            </w:r>
            <w:r>
              <w:rPr>
                <w:rFonts w:ascii="微软雅黑" w:eastAsia="微软雅黑" w:hAnsi="微软雅黑" w:hint="eastAsia"/>
                <w:b w:val="0"/>
                <w:color w:val="000000"/>
                <w:kern w:val="2"/>
                <w:sz w:val="21"/>
                <w:szCs w:val="21"/>
                <w:lang w:eastAsia="zh-CN"/>
              </w:rPr>
              <w:t>未来</w:t>
            </w:r>
            <w:r w:rsidRPr="000F52DD">
              <w:rPr>
                <w:rFonts w:ascii="微软雅黑" w:eastAsia="微软雅黑" w:hAnsi="微软雅黑" w:hint="eastAsia"/>
                <w:b w:val="0"/>
                <w:color w:val="000000"/>
                <w:kern w:val="2"/>
                <w:sz w:val="21"/>
                <w:szCs w:val="21"/>
                <w:lang w:eastAsia="zh-CN"/>
              </w:rPr>
              <w:t>有新增</w:t>
            </w:r>
            <w:r>
              <w:rPr>
                <w:rFonts w:ascii="微软雅黑" w:eastAsia="微软雅黑" w:hAnsi="微软雅黑" w:hint="eastAsia"/>
                <w:b w:val="0"/>
                <w:color w:val="000000"/>
                <w:kern w:val="2"/>
                <w:sz w:val="21"/>
                <w:szCs w:val="21"/>
                <w:lang w:eastAsia="zh-CN"/>
              </w:rPr>
              <w:t>描述内容</w:t>
            </w:r>
            <w:r w:rsidRPr="000F52DD">
              <w:rPr>
                <w:rFonts w:ascii="微软雅黑" w:eastAsia="微软雅黑" w:hAnsi="微软雅黑" w:hint="eastAsia"/>
                <w:b w:val="0"/>
                <w:color w:val="000000"/>
                <w:kern w:val="2"/>
                <w:sz w:val="21"/>
                <w:szCs w:val="21"/>
                <w:lang w:eastAsia="zh-CN"/>
              </w:rPr>
              <w:t>，则</w:t>
            </w:r>
            <w:r>
              <w:rPr>
                <w:rFonts w:ascii="微软雅黑" w:eastAsia="微软雅黑" w:hAnsi="微软雅黑" w:hint="eastAsia"/>
                <w:b w:val="0"/>
                <w:color w:val="000000"/>
                <w:kern w:val="2"/>
                <w:sz w:val="21"/>
                <w:szCs w:val="21"/>
                <w:lang w:eastAsia="zh-CN"/>
              </w:rPr>
              <w:t>需</w:t>
            </w:r>
            <w:r w:rsidRPr="000F52DD">
              <w:rPr>
                <w:rFonts w:ascii="微软雅黑" w:eastAsia="微软雅黑" w:hAnsi="微软雅黑" w:hint="eastAsia"/>
                <w:b w:val="0"/>
                <w:color w:val="000000"/>
                <w:kern w:val="2"/>
                <w:sz w:val="21"/>
                <w:szCs w:val="21"/>
                <w:lang w:eastAsia="zh-CN"/>
              </w:rPr>
              <w:t>先</w:t>
            </w:r>
            <w:r>
              <w:rPr>
                <w:rFonts w:ascii="微软雅黑" w:eastAsia="微软雅黑" w:hAnsi="微软雅黑" w:hint="eastAsia"/>
                <w:b w:val="0"/>
                <w:color w:val="000000"/>
                <w:kern w:val="2"/>
                <w:sz w:val="21"/>
                <w:szCs w:val="21"/>
                <w:lang w:eastAsia="zh-CN"/>
              </w:rPr>
              <w:t>在申报系统</w:t>
            </w:r>
            <w:r w:rsidRPr="000F52DD">
              <w:rPr>
                <w:rFonts w:ascii="微软雅黑" w:eastAsia="微软雅黑" w:hAnsi="微软雅黑" w:hint="eastAsia"/>
                <w:b w:val="0"/>
                <w:color w:val="000000"/>
                <w:kern w:val="2"/>
                <w:sz w:val="21"/>
                <w:szCs w:val="21"/>
                <w:lang w:eastAsia="zh-CN"/>
              </w:rPr>
              <w:t>新增</w:t>
            </w:r>
            <w:r>
              <w:rPr>
                <w:rFonts w:ascii="微软雅黑" w:eastAsia="微软雅黑" w:hAnsi="微软雅黑" w:hint="eastAsia"/>
                <w:b w:val="0"/>
                <w:color w:val="000000"/>
                <w:kern w:val="2"/>
                <w:sz w:val="21"/>
                <w:szCs w:val="21"/>
                <w:lang w:eastAsia="zh-CN"/>
              </w:rPr>
              <w:t>相应的描述</w:t>
            </w:r>
            <w:r w:rsidRPr="000F52DD">
              <w:rPr>
                <w:rFonts w:ascii="微软雅黑" w:eastAsia="微软雅黑" w:hAnsi="微软雅黑" w:hint="eastAsia"/>
                <w:b w:val="0"/>
                <w:color w:val="000000"/>
                <w:kern w:val="2"/>
                <w:sz w:val="21"/>
                <w:szCs w:val="21"/>
                <w:lang w:eastAsia="zh-CN"/>
              </w:rPr>
              <w:t>。</w:t>
            </w:r>
          </w:p>
          <w:p w14:paraId="3CBC5C16" w14:textId="634CE2F0" w:rsidR="00C72063" w:rsidRPr="000F52DD" w:rsidRDefault="005F50D8" w:rsidP="005F50D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由于目前快报部门的变化较大，需了解核算部门与预算部门、PS部门与预算部门的映射关系之后再进行调整</w:t>
            </w:r>
            <w:r w:rsidR="00ED351D">
              <w:rPr>
                <w:rFonts w:ascii="微软雅黑" w:eastAsia="微软雅黑" w:hAnsi="微软雅黑" w:hint="eastAsia"/>
                <w:b w:val="0"/>
                <w:color w:val="000000"/>
                <w:kern w:val="2"/>
                <w:sz w:val="21"/>
                <w:szCs w:val="21"/>
                <w:lang w:eastAsia="zh-CN"/>
              </w:rPr>
              <w:t>，具体请参考附件《媒体部门及相关对应关系》</w:t>
            </w:r>
          </w:p>
          <w:p w14:paraId="367387E0" w14:textId="77777777" w:rsidR="00EB100B" w:rsidRDefault="00553A95" w:rsidP="003C695F">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sidRPr="006C0CB9">
              <w:rPr>
                <w:rFonts w:ascii="微软雅黑" w:eastAsia="微软雅黑" w:hAnsi="微软雅黑" w:hint="eastAsia"/>
                <w:b w:val="0"/>
                <w:color w:val="000000"/>
                <w:kern w:val="2"/>
                <w:sz w:val="21"/>
                <w:szCs w:val="21"/>
                <w:lang w:eastAsia="zh-CN"/>
              </w:rPr>
              <w:t>手机搜狐网：</w:t>
            </w:r>
          </w:p>
          <w:p w14:paraId="052C7DD4" w14:textId="3F20CB73" w:rsidR="00553A95" w:rsidRDefault="00EB100B" w:rsidP="00EB100B">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费用类别列与预算科目一一对应，</w:t>
            </w:r>
            <w:r w:rsidRPr="000F52DD">
              <w:rPr>
                <w:rFonts w:ascii="微软雅黑" w:eastAsia="微软雅黑" w:hAnsi="微软雅黑" w:hint="eastAsia"/>
                <w:b w:val="0"/>
                <w:color w:val="000000"/>
                <w:kern w:val="2"/>
                <w:sz w:val="21"/>
                <w:szCs w:val="21"/>
                <w:lang w:eastAsia="zh-CN"/>
              </w:rPr>
              <w:t>描述</w:t>
            </w:r>
            <w:r>
              <w:rPr>
                <w:rFonts w:ascii="微软雅黑" w:eastAsia="微软雅黑" w:hAnsi="微软雅黑" w:hint="eastAsia"/>
                <w:b w:val="0"/>
                <w:color w:val="000000"/>
                <w:kern w:val="2"/>
                <w:sz w:val="21"/>
                <w:szCs w:val="21"/>
                <w:lang w:eastAsia="zh-CN"/>
              </w:rPr>
              <w:t>列每年相对固定</w:t>
            </w:r>
            <w:r w:rsidRPr="000F52DD">
              <w:rPr>
                <w:rFonts w:ascii="微软雅黑" w:eastAsia="微软雅黑" w:hAnsi="微软雅黑" w:hint="eastAsia"/>
                <w:b w:val="0"/>
                <w:color w:val="000000"/>
                <w:kern w:val="2"/>
                <w:sz w:val="21"/>
                <w:szCs w:val="21"/>
                <w:lang w:eastAsia="zh-CN"/>
              </w:rPr>
              <w:t>，可以</w:t>
            </w:r>
            <w:r>
              <w:rPr>
                <w:rFonts w:ascii="微软雅黑" w:eastAsia="微软雅黑" w:hAnsi="微软雅黑" w:hint="eastAsia"/>
                <w:b w:val="0"/>
                <w:color w:val="000000"/>
                <w:kern w:val="2"/>
                <w:sz w:val="21"/>
                <w:szCs w:val="21"/>
                <w:lang w:eastAsia="zh-CN"/>
              </w:rPr>
              <w:t>使用</w:t>
            </w:r>
            <w:r w:rsidRPr="000F52DD">
              <w:rPr>
                <w:rFonts w:ascii="微软雅黑" w:eastAsia="微软雅黑" w:hAnsi="微软雅黑" w:hint="eastAsia"/>
                <w:b w:val="0"/>
                <w:color w:val="000000"/>
                <w:kern w:val="2"/>
                <w:sz w:val="21"/>
                <w:szCs w:val="21"/>
                <w:lang w:eastAsia="zh-CN"/>
              </w:rPr>
              <w:t>列表选择，如果</w:t>
            </w:r>
            <w:r>
              <w:rPr>
                <w:rFonts w:ascii="微软雅黑" w:eastAsia="微软雅黑" w:hAnsi="微软雅黑" w:hint="eastAsia"/>
                <w:b w:val="0"/>
                <w:color w:val="000000"/>
                <w:kern w:val="2"/>
                <w:sz w:val="21"/>
                <w:szCs w:val="21"/>
                <w:lang w:eastAsia="zh-CN"/>
              </w:rPr>
              <w:t>未来</w:t>
            </w:r>
            <w:r w:rsidRPr="000F52DD">
              <w:rPr>
                <w:rFonts w:ascii="微软雅黑" w:eastAsia="微软雅黑" w:hAnsi="微软雅黑" w:hint="eastAsia"/>
                <w:b w:val="0"/>
                <w:color w:val="000000"/>
                <w:kern w:val="2"/>
                <w:sz w:val="21"/>
                <w:szCs w:val="21"/>
                <w:lang w:eastAsia="zh-CN"/>
              </w:rPr>
              <w:t>有新增</w:t>
            </w:r>
            <w:r>
              <w:rPr>
                <w:rFonts w:ascii="微软雅黑" w:eastAsia="微软雅黑" w:hAnsi="微软雅黑" w:hint="eastAsia"/>
                <w:b w:val="0"/>
                <w:color w:val="000000"/>
                <w:kern w:val="2"/>
                <w:sz w:val="21"/>
                <w:szCs w:val="21"/>
                <w:lang w:eastAsia="zh-CN"/>
              </w:rPr>
              <w:t>描述内容</w:t>
            </w:r>
            <w:r w:rsidRPr="000F52DD">
              <w:rPr>
                <w:rFonts w:ascii="微软雅黑" w:eastAsia="微软雅黑" w:hAnsi="微软雅黑" w:hint="eastAsia"/>
                <w:b w:val="0"/>
                <w:color w:val="000000"/>
                <w:kern w:val="2"/>
                <w:sz w:val="21"/>
                <w:szCs w:val="21"/>
                <w:lang w:eastAsia="zh-CN"/>
              </w:rPr>
              <w:t>，则</w:t>
            </w:r>
            <w:r>
              <w:rPr>
                <w:rFonts w:ascii="微软雅黑" w:eastAsia="微软雅黑" w:hAnsi="微软雅黑" w:hint="eastAsia"/>
                <w:b w:val="0"/>
                <w:color w:val="000000"/>
                <w:kern w:val="2"/>
                <w:sz w:val="21"/>
                <w:szCs w:val="21"/>
                <w:lang w:eastAsia="zh-CN"/>
              </w:rPr>
              <w:t>需</w:t>
            </w:r>
            <w:r w:rsidRPr="000F52DD">
              <w:rPr>
                <w:rFonts w:ascii="微软雅黑" w:eastAsia="微软雅黑" w:hAnsi="微软雅黑" w:hint="eastAsia"/>
                <w:b w:val="0"/>
                <w:color w:val="000000"/>
                <w:kern w:val="2"/>
                <w:sz w:val="21"/>
                <w:szCs w:val="21"/>
                <w:lang w:eastAsia="zh-CN"/>
              </w:rPr>
              <w:t>先</w:t>
            </w:r>
            <w:r>
              <w:rPr>
                <w:rFonts w:ascii="微软雅黑" w:eastAsia="微软雅黑" w:hAnsi="微软雅黑" w:hint="eastAsia"/>
                <w:b w:val="0"/>
                <w:color w:val="000000"/>
                <w:kern w:val="2"/>
                <w:sz w:val="21"/>
                <w:szCs w:val="21"/>
                <w:lang w:eastAsia="zh-CN"/>
              </w:rPr>
              <w:t>在申报系统</w:t>
            </w:r>
            <w:r w:rsidRPr="000F52DD">
              <w:rPr>
                <w:rFonts w:ascii="微软雅黑" w:eastAsia="微软雅黑" w:hAnsi="微软雅黑" w:hint="eastAsia"/>
                <w:b w:val="0"/>
                <w:color w:val="000000"/>
                <w:kern w:val="2"/>
                <w:sz w:val="21"/>
                <w:szCs w:val="21"/>
                <w:lang w:eastAsia="zh-CN"/>
              </w:rPr>
              <w:t>新增</w:t>
            </w:r>
            <w:r>
              <w:rPr>
                <w:rFonts w:ascii="微软雅黑" w:eastAsia="微软雅黑" w:hAnsi="微软雅黑" w:hint="eastAsia"/>
                <w:b w:val="0"/>
                <w:color w:val="000000"/>
                <w:kern w:val="2"/>
                <w:sz w:val="21"/>
                <w:szCs w:val="21"/>
                <w:lang w:eastAsia="zh-CN"/>
              </w:rPr>
              <w:t>相应的描述</w:t>
            </w:r>
            <w:r w:rsidR="006C0CB9" w:rsidRPr="006C0CB9">
              <w:rPr>
                <w:rFonts w:ascii="微软雅黑" w:eastAsia="微软雅黑" w:hAnsi="微软雅黑" w:hint="eastAsia"/>
                <w:b w:val="0"/>
                <w:color w:val="000000"/>
                <w:kern w:val="2"/>
                <w:sz w:val="21"/>
                <w:szCs w:val="21"/>
                <w:lang w:eastAsia="zh-CN"/>
              </w:rPr>
              <w:t>。</w:t>
            </w:r>
          </w:p>
          <w:p w14:paraId="6829CBEC" w14:textId="3E94AB3E" w:rsidR="00EB100B" w:rsidRPr="006C0CB9" w:rsidRDefault="00EB100B" w:rsidP="00EB100B">
            <w:pPr>
              <w:pStyle w:val="a3"/>
              <w:numPr>
                <w:ilvl w:val="0"/>
                <w:numId w:val="1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上年预算：从Planning系统导入业务申报时点的最新版预算数，由于Planning系统的预算数据无法区分项目，系统可默认将Planning预算数计入每个费用类别的第一个描述内容中。</w:t>
            </w:r>
          </w:p>
          <w:p w14:paraId="59F6FE0D" w14:textId="77777777" w:rsidR="004E21E5" w:rsidRDefault="004E21E5" w:rsidP="00553A95">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Facility申报：</w:t>
            </w:r>
          </w:p>
          <w:p w14:paraId="24845E90" w14:textId="628A788A" w:rsidR="00553A95" w:rsidRDefault="004E21E5" w:rsidP="004E21E5">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ES部门提供的申报模版中，</w:t>
            </w:r>
            <w:r w:rsidR="00A80902">
              <w:rPr>
                <w:rFonts w:ascii="微软雅黑" w:eastAsia="微软雅黑" w:hAnsi="微软雅黑" w:hint="eastAsia"/>
                <w:b w:val="0"/>
                <w:color w:val="000000"/>
                <w:kern w:val="2"/>
                <w:sz w:val="21"/>
                <w:szCs w:val="21"/>
                <w:lang w:eastAsia="zh-CN"/>
              </w:rPr>
              <w:t>武汉研发中心的</w:t>
            </w:r>
            <w:r>
              <w:rPr>
                <w:rFonts w:ascii="微软雅黑" w:eastAsia="微软雅黑" w:hAnsi="微软雅黑" w:hint="eastAsia"/>
                <w:b w:val="0"/>
                <w:color w:val="000000"/>
                <w:kern w:val="2"/>
                <w:sz w:val="21"/>
                <w:szCs w:val="21"/>
                <w:lang w:eastAsia="zh-CN"/>
              </w:rPr>
              <w:t>Facility</w:t>
            </w:r>
            <w:r w:rsidR="00A80902">
              <w:rPr>
                <w:rFonts w:ascii="微软雅黑" w:eastAsia="微软雅黑" w:hAnsi="微软雅黑" w:hint="eastAsia"/>
                <w:b w:val="0"/>
                <w:color w:val="000000"/>
                <w:kern w:val="2"/>
                <w:sz w:val="21"/>
                <w:szCs w:val="21"/>
                <w:lang w:eastAsia="zh-CN"/>
              </w:rPr>
              <w:t>预算记在媒体</w:t>
            </w:r>
            <w:r>
              <w:rPr>
                <w:rFonts w:ascii="微软雅黑" w:eastAsia="微软雅黑" w:hAnsi="微软雅黑" w:hint="eastAsia"/>
                <w:b w:val="0"/>
                <w:color w:val="000000"/>
                <w:kern w:val="2"/>
                <w:sz w:val="21"/>
                <w:szCs w:val="21"/>
                <w:lang w:eastAsia="zh-CN"/>
              </w:rPr>
              <w:t>的武汉研发中心</w:t>
            </w:r>
            <w:r w:rsidR="00A80902">
              <w:rPr>
                <w:rFonts w:ascii="微软雅黑" w:eastAsia="微软雅黑" w:hAnsi="微软雅黑" w:hint="eastAsia"/>
                <w:b w:val="0"/>
                <w:color w:val="000000"/>
                <w:kern w:val="2"/>
                <w:sz w:val="21"/>
                <w:szCs w:val="21"/>
                <w:lang w:eastAsia="zh-CN"/>
              </w:rPr>
              <w:t>下</w:t>
            </w:r>
            <w:r w:rsidR="00275516">
              <w:rPr>
                <w:rFonts w:ascii="微软雅黑" w:eastAsia="微软雅黑" w:hAnsi="微软雅黑" w:hint="eastAsia"/>
                <w:b w:val="0"/>
                <w:color w:val="000000"/>
                <w:kern w:val="2"/>
                <w:sz w:val="21"/>
                <w:szCs w:val="21"/>
                <w:lang w:eastAsia="zh-CN"/>
              </w:rPr>
              <w:t>，</w:t>
            </w:r>
            <w:r w:rsidR="00275516">
              <w:rPr>
                <w:rFonts w:ascii="微软雅黑" w:eastAsia="微软雅黑" w:hAnsi="微软雅黑" w:hint="eastAsia"/>
                <w:b w:val="0"/>
                <w:color w:val="000000"/>
                <w:kern w:val="2"/>
                <w:sz w:val="21"/>
                <w:szCs w:val="21"/>
                <w:lang w:eastAsia="zh-CN"/>
              </w:rPr>
              <w:t>但是媒体部门下并无“武汉研发中心”这个预算部门，需进一步讨论</w:t>
            </w:r>
            <w:r w:rsidR="00275516">
              <w:rPr>
                <w:rFonts w:ascii="微软雅黑" w:eastAsia="微软雅黑" w:hAnsi="微软雅黑" w:hint="eastAsia"/>
                <w:b w:val="0"/>
                <w:color w:val="000000"/>
                <w:kern w:val="2"/>
                <w:sz w:val="21"/>
                <w:szCs w:val="21"/>
                <w:lang w:eastAsia="zh-CN"/>
              </w:rPr>
              <w:t>；</w:t>
            </w:r>
            <w:r w:rsidR="00A80902">
              <w:rPr>
                <w:rFonts w:ascii="微软雅黑" w:eastAsia="微软雅黑" w:hAnsi="微软雅黑" w:hint="eastAsia"/>
                <w:b w:val="0"/>
                <w:color w:val="000000"/>
                <w:kern w:val="2"/>
                <w:sz w:val="21"/>
                <w:szCs w:val="21"/>
                <w:lang w:eastAsia="zh-CN"/>
              </w:rPr>
              <w:t>具体明细计入</w:t>
            </w:r>
            <w:r>
              <w:rPr>
                <w:rFonts w:ascii="微软雅黑" w:eastAsia="微软雅黑" w:hAnsi="微软雅黑" w:hint="eastAsia"/>
                <w:b w:val="0"/>
                <w:color w:val="000000"/>
                <w:kern w:val="2"/>
                <w:sz w:val="21"/>
                <w:szCs w:val="21"/>
                <w:lang w:eastAsia="zh-CN"/>
              </w:rPr>
              <w:t>的预算科目待</w:t>
            </w:r>
            <w:r w:rsidR="00A80902">
              <w:rPr>
                <w:rFonts w:ascii="微软雅黑" w:eastAsia="微软雅黑" w:hAnsi="微软雅黑" w:hint="eastAsia"/>
                <w:b w:val="0"/>
                <w:color w:val="000000"/>
                <w:kern w:val="2"/>
                <w:sz w:val="21"/>
                <w:szCs w:val="21"/>
                <w:lang w:eastAsia="zh-CN"/>
              </w:rPr>
              <w:t>确定。</w:t>
            </w:r>
          </w:p>
          <w:p w14:paraId="1C81ED27" w14:textId="213E0BFC" w:rsidR="004E21E5" w:rsidRDefault="004E21E5" w:rsidP="004E21E5">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媒体板块的Facility还包括上海和广州分公司的相关费用，需了解目前的预算编制情况再进一步调研。</w:t>
            </w:r>
          </w:p>
          <w:p w14:paraId="251943C7" w14:textId="6034B698" w:rsidR="00AA6BC1" w:rsidRDefault="00AA6BC1" w:rsidP="00553A95">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申报流程：</w:t>
            </w:r>
          </w:p>
          <w:p w14:paraId="2CF633FC" w14:textId="1F5FCE67" w:rsidR="00951A11" w:rsidRDefault="00AA6BC1" w:rsidP="00951A11">
            <w:pPr>
              <w:pStyle w:val="a3"/>
              <w:tabs>
                <w:tab w:val="clear" w:pos="4320"/>
                <w:tab w:val="clear" w:pos="8640"/>
              </w:tabs>
              <w:ind w:left="1584"/>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业务线填写</w:t>
            </w:r>
            <w:r w:rsidR="00C326EE">
              <w:rPr>
                <w:rFonts w:ascii="微软雅黑" w:eastAsia="微软雅黑" w:hAnsi="微软雅黑" w:hint="eastAsia"/>
                <w:b w:val="0"/>
                <w:color w:val="000000"/>
                <w:kern w:val="2"/>
                <w:sz w:val="21"/>
                <w:szCs w:val="21"/>
                <w:lang w:eastAsia="zh-CN"/>
              </w:rPr>
              <w:t>预算申报数据-</w:t>
            </w:r>
            <w:r>
              <w:rPr>
                <w:rFonts w:ascii="微软雅黑" w:eastAsia="微软雅黑" w:hAnsi="微软雅黑" w:hint="eastAsia"/>
                <w:b w:val="0"/>
                <w:color w:val="000000"/>
                <w:kern w:val="2"/>
                <w:sz w:val="21"/>
                <w:szCs w:val="21"/>
                <w:lang w:eastAsia="zh-CN"/>
              </w:rPr>
              <w:t>&gt;</w:t>
            </w:r>
            <w:r w:rsidR="00C326EE">
              <w:rPr>
                <w:rFonts w:ascii="微软雅黑" w:eastAsia="微软雅黑" w:hAnsi="微软雅黑" w:hint="eastAsia"/>
                <w:b w:val="0"/>
                <w:color w:val="000000"/>
                <w:kern w:val="2"/>
                <w:sz w:val="21"/>
                <w:szCs w:val="21"/>
                <w:lang w:eastAsia="zh-CN"/>
              </w:rPr>
              <w:t>提交给财务进行审批-&gt;</w:t>
            </w:r>
            <w:r>
              <w:rPr>
                <w:rFonts w:ascii="微软雅黑" w:eastAsia="微软雅黑" w:hAnsi="微软雅黑" w:hint="eastAsia"/>
                <w:b w:val="0"/>
                <w:color w:val="000000"/>
                <w:kern w:val="2"/>
                <w:sz w:val="21"/>
                <w:szCs w:val="21"/>
                <w:lang w:eastAsia="zh-CN"/>
              </w:rPr>
              <w:t>财务</w:t>
            </w:r>
            <w:r w:rsidR="00C326EE">
              <w:rPr>
                <w:rFonts w:ascii="微软雅黑" w:eastAsia="微软雅黑" w:hAnsi="微软雅黑" w:hint="eastAsia"/>
                <w:b w:val="0"/>
                <w:color w:val="000000"/>
                <w:kern w:val="2"/>
                <w:sz w:val="21"/>
                <w:szCs w:val="21"/>
                <w:lang w:eastAsia="zh-CN"/>
              </w:rPr>
              <w:t>提出审批意见并</w:t>
            </w:r>
            <w:r>
              <w:rPr>
                <w:rFonts w:ascii="微软雅黑" w:eastAsia="微软雅黑" w:hAnsi="微软雅黑" w:hint="eastAsia"/>
                <w:b w:val="0"/>
                <w:color w:val="000000"/>
                <w:kern w:val="2"/>
                <w:sz w:val="21"/>
                <w:szCs w:val="21"/>
                <w:lang w:eastAsia="zh-CN"/>
              </w:rPr>
              <w:t>与业务</w:t>
            </w:r>
            <w:r w:rsidR="00C326EE">
              <w:rPr>
                <w:rFonts w:ascii="微软雅黑" w:eastAsia="微软雅黑" w:hAnsi="微软雅黑" w:hint="eastAsia"/>
                <w:b w:val="0"/>
                <w:color w:val="000000"/>
                <w:kern w:val="2"/>
                <w:sz w:val="21"/>
                <w:szCs w:val="21"/>
                <w:lang w:eastAsia="zh-CN"/>
              </w:rPr>
              <w:t>进行</w:t>
            </w:r>
            <w:r>
              <w:rPr>
                <w:rFonts w:ascii="微软雅黑" w:eastAsia="微软雅黑" w:hAnsi="微软雅黑" w:hint="eastAsia"/>
                <w:b w:val="0"/>
                <w:color w:val="000000"/>
                <w:kern w:val="2"/>
                <w:sz w:val="21"/>
                <w:szCs w:val="21"/>
                <w:lang w:eastAsia="zh-CN"/>
              </w:rPr>
              <w:t>沟通</w:t>
            </w:r>
            <w:r w:rsidR="00C326EE">
              <w:rPr>
                <w:rFonts w:ascii="微软雅黑" w:eastAsia="微软雅黑" w:hAnsi="微软雅黑" w:hint="eastAsia"/>
                <w:b w:val="0"/>
                <w:color w:val="000000"/>
                <w:kern w:val="2"/>
                <w:sz w:val="21"/>
                <w:szCs w:val="21"/>
                <w:lang w:eastAsia="zh-CN"/>
              </w:rPr>
              <w:t>，调整预算数，以上步骤可能存在多次反复，待双方达成一致且预算申报调整完毕之后，财务在业务申报数据基础上编制财务预算-&gt;提交给</w:t>
            </w:r>
            <w:r>
              <w:rPr>
                <w:rFonts w:ascii="微软雅黑" w:eastAsia="微软雅黑" w:hAnsi="微软雅黑" w:hint="eastAsia"/>
                <w:b w:val="0"/>
                <w:color w:val="000000"/>
                <w:kern w:val="2"/>
                <w:sz w:val="21"/>
                <w:szCs w:val="21"/>
                <w:lang w:eastAsia="zh-CN"/>
              </w:rPr>
              <w:t>各领导审批。</w:t>
            </w:r>
          </w:p>
          <w:p w14:paraId="582EEA1E" w14:textId="24FC7A75" w:rsidR="00AB0D10" w:rsidRDefault="004965E0" w:rsidP="00D54135">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媒体财务预算</w:t>
            </w:r>
            <w:r w:rsidR="00D54135" w:rsidRPr="00D54135">
              <w:rPr>
                <w:rFonts w:ascii="微软雅黑" w:eastAsia="微软雅黑" w:hAnsi="微软雅黑" w:hint="eastAsia"/>
                <w:sz w:val="22"/>
                <w:lang w:eastAsia="zh-CN"/>
              </w:rPr>
              <w:t>控制关键细节点讨论</w:t>
            </w:r>
          </w:p>
          <w:p w14:paraId="2F573B2A" w14:textId="3CCE5D8D" w:rsidR="00972C2A" w:rsidRDefault="00972C2A" w:rsidP="0056388B">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lastRenderedPageBreak/>
              <w:t>PR单审批流程：</w:t>
            </w:r>
          </w:p>
          <w:p w14:paraId="2D644A8D" w14:textId="52FA34D6" w:rsidR="00972C2A" w:rsidRDefault="00972C2A" w:rsidP="00972C2A">
            <w:pPr>
              <w:pStyle w:val="a3"/>
              <w:numPr>
                <w:ilvl w:val="0"/>
                <w:numId w:val="1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PR申请单的审批一般流程为：业务部门提交申请，部门负责人审批，若未超出部门负责人审批权限，则提交给财务进行审批，否则继续提交中心负责人审批，若未超出中心负责人审批权限，则提交给财务进行审批，否则继续提交Charles审批，待Charles审批完成之后提交给财务进行审批。</w:t>
            </w:r>
          </w:p>
          <w:p w14:paraId="20320BB0" w14:textId="02C16D20" w:rsidR="00DA1EB9" w:rsidRDefault="00972C2A" w:rsidP="00972C2A">
            <w:pPr>
              <w:pStyle w:val="a3"/>
              <w:numPr>
                <w:ilvl w:val="0"/>
                <w:numId w:val="1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PR申请单的财务审批节点共三个：苑竹、王晶、周晓攀</w:t>
            </w:r>
            <w:r w:rsidR="004B7EE5">
              <w:rPr>
                <w:rFonts w:ascii="微软雅黑" w:eastAsia="微软雅黑" w:hAnsi="微软雅黑" w:hint="eastAsia"/>
                <w:b w:val="0"/>
                <w:color w:val="000000"/>
                <w:kern w:val="2"/>
                <w:sz w:val="21"/>
                <w:szCs w:val="21"/>
                <w:lang w:eastAsia="zh-CN"/>
              </w:rPr>
              <w:t>。</w:t>
            </w:r>
          </w:p>
          <w:p w14:paraId="02AB5822" w14:textId="77777777" w:rsidR="00972C2A" w:rsidRDefault="00972C2A" w:rsidP="00972C2A">
            <w:pPr>
              <w:pStyle w:val="a3"/>
              <w:numPr>
                <w:ilvl w:val="0"/>
                <w:numId w:val="1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对于预算外或超预算审批流程，在提交给Charles审批之前，需由财务审批的第一个节点（苑竹）进行初审，财务在进行初审时判断是否将该PR申请单继续提交给Charles进行审批。</w:t>
            </w:r>
          </w:p>
          <w:p w14:paraId="6190EAEB" w14:textId="230D2AB2" w:rsidR="00AB0D10" w:rsidRPr="00972C2A" w:rsidRDefault="007F77D9" w:rsidP="00972C2A">
            <w:pPr>
              <w:pStyle w:val="a3"/>
              <w:numPr>
                <w:ilvl w:val="0"/>
                <w:numId w:val="18"/>
              </w:numPr>
              <w:tabs>
                <w:tab w:val="clear" w:pos="4320"/>
                <w:tab w:val="clear" w:pos="8640"/>
              </w:tabs>
              <w:rPr>
                <w:rFonts w:ascii="微软雅黑" w:eastAsia="微软雅黑" w:hAnsi="微软雅黑"/>
                <w:b w:val="0"/>
                <w:color w:val="000000"/>
                <w:kern w:val="2"/>
                <w:sz w:val="21"/>
                <w:szCs w:val="21"/>
                <w:lang w:eastAsia="zh-CN"/>
              </w:rPr>
            </w:pPr>
            <w:r w:rsidRPr="00972C2A">
              <w:rPr>
                <w:rFonts w:ascii="微软雅黑" w:eastAsia="微软雅黑" w:hAnsi="微软雅黑" w:hint="eastAsia"/>
                <w:b w:val="0"/>
                <w:color w:val="000000"/>
                <w:kern w:val="2"/>
                <w:sz w:val="21"/>
                <w:szCs w:val="21"/>
                <w:lang w:eastAsia="zh-CN"/>
              </w:rPr>
              <w:t>广告销售</w:t>
            </w:r>
            <w:r w:rsidR="00972C2A">
              <w:rPr>
                <w:rFonts w:ascii="微软雅黑" w:eastAsia="微软雅黑" w:hAnsi="微软雅黑" w:hint="eastAsia"/>
                <w:b w:val="0"/>
                <w:color w:val="000000"/>
                <w:kern w:val="2"/>
                <w:sz w:val="21"/>
                <w:szCs w:val="21"/>
                <w:lang w:eastAsia="zh-CN"/>
              </w:rPr>
              <w:t>和广告营销部门</w:t>
            </w:r>
            <w:r w:rsidRPr="00972C2A">
              <w:rPr>
                <w:rFonts w:ascii="微软雅黑" w:eastAsia="微软雅黑" w:hAnsi="微软雅黑" w:hint="eastAsia"/>
                <w:b w:val="0"/>
                <w:color w:val="000000"/>
                <w:kern w:val="2"/>
                <w:sz w:val="21"/>
                <w:szCs w:val="21"/>
                <w:lang w:eastAsia="zh-CN"/>
              </w:rPr>
              <w:t>的PR单中</w:t>
            </w:r>
            <w:r w:rsidR="00972C2A">
              <w:rPr>
                <w:rFonts w:ascii="微软雅黑" w:eastAsia="微软雅黑" w:hAnsi="微软雅黑" w:hint="eastAsia"/>
                <w:b w:val="0"/>
                <w:color w:val="000000"/>
                <w:kern w:val="2"/>
                <w:sz w:val="21"/>
                <w:szCs w:val="21"/>
                <w:lang w:eastAsia="zh-CN"/>
              </w:rPr>
              <w:t>需</w:t>
            </w:r>
            <w:r w:rsidRPr="00972C2A">
              <w:rPr>
                <w:rFonts w:ascii="微软雅黑" w:eastAsia="微软雅黑" w:hAnsi="微软雅黑" w:hint="eastAsia"/>
                <w:b w:val="0"/>
                <w:color w:val="000000"/>
                <w:kern w:val="2"/>
                <w:sz w:val="21"/>
                <w:szCs w:val="21"/>
                <w:lang w:eastAsia="zh-CN"/>
              </w:rPr>
              <w:t>要求</w:t>
            </w:r>
            <w:r w:rsidR="00972C2A">
              <w:rPr>
                <w:rFonts w:ascii="微软雅黑" w:eastAsia="微软雅黑" w:hAnsi="微软雅黑" w:hint="eastAsia"/>
                <w:b w:val="0"/>
                <w:color w:val="000000"/>
                <w:kern w:val="2"/>
                <w:sz w:val="21"/>
                <w:szCs w:val="21"/>
                <w:lang w:eastAsia="zh-CN"/>
              </w:rPr>
              <w:t>业务部门申请时</w:t>
            </w:r>
            <w:r w:rsidRPr="00972C2A">
              <w:rPr>
                <w:rFonts w:ascii="微软雅黑" w:eastAsia="微软雅黑" w:hAnsi="微软雅黑" w:hint="eastAsia"/>
                <w:b w:val="0"/>
                <w:color w:val="000000"/>
                <w:kern w:val="2"/>
                <w:sz w:val="21"/>
                <w:szCs w:val="21"/>
                <w:lang w:eastAsia="zh-CN"/>
              </w:rPr>
              <w:t>填写“成本占比”，</w:t>
            </w:r>
            <w:r w:rsidR="00972C2A">
              <w:rPr>
                <w:rFonts w:ascii="微软雅黑" w:eastAsia="微软雅黑" w:hAnsi="微软雅黑" w:hint="eastAsia"/>
                <w:b w:val="0"/>
                <w:color w:val="000000"/>
                <w:kern w:val="2"/>
                <w:sz w:val="21"/>
                <w:szCs w:val="21"/>
                <w:lang w:eastAsia="zh-CN"/>
              </w:rPr>
              <w:t>以用于</w:t>
            </w:r>
            <w:r w:rsidRPr="00972C2A">
              <w:rPr>
                <w:rFonts w:ascii="微软雅黑" w:eastAsia="微软雅黑" w:hAnsi="微软雅黑" w:hint="eastAsia"/>
                <w:b w:val="0"/>
                <w:color w:val="000000"/>
                <w:kern w:val="2"/>
                <w:sz w:val="21"/>
                <w:szCs w:val="21"/>
                <w:lang w:eastAsia="zh-CN"/>
              </w:rPr>
              <w:t>判断成本占比是否小于3%，</w:t>
            </w:r>
            <w:r w:rsidR="00972C2A">
              <w:rPr>
                <w:rFonts w:ascii="微软雅黑" w:eastAsia="微软雅黑" w:hAnsi="微软雅黑" w:hint="eastAsia"/>
                <w:b w:val="0"/>
                <w:color w:val="000000"/>
                <w:kern w:val="2"/>
                <w:sz w:val="21"/>
                <w:szCs w:val="21"/>
                <w:lang w:eastAsia="zh-CN"/>
              </w:rPr>
              <w:t>若</w:t>
            </w:r>
            <w:r w:rsidR="00972C2A" w:rsidRPr="00972C2A">
              <w:rPr>
                <w:rFonts w:ascii="微软雅黑" w:eastAsia="微软雅黑" w:hAnsi="微软雅黑" w:hint="eastAsia"/>
                <w:b w:val="0"/>
                <w:color w:val="000000"/>
                <w:kern w:val="2"/>
                <w:sz w:val="21"/>
                <w:szCs w:val="21"/>
                <w:lang w:eastAsia="zh-CN"/>
              </w:rPr>
              <w:t>PR单金额小于2万，成本占比小于3%</w:t>
            </w:r>
            <w:r w:rsidR="00972C2A">
              <w:rPr>
                <w:rFonts w:ascii="微软雅黑" w:eastAsia="微软雅黑" w:hAnsi="微软雅黑" w:hint="eastAsia"/>
                <w:b w:val="0"/>
                <w:color w:val="000000"/>
                <w:kern w:val="2"/>
                <w:sz w:val="21"/>
                <w:szCs w:val="21"/>
                <w:lang w:eastAsia="zh-CN"/>
              </w:rPr>
              <w:t>，则根据PR单申请人所在的部门提交给相应的部门负责人审批，否则直接提交给中心负责人审批</w:t>
            </w:r>
            <w:r w:rsidRPr="00972C2A">
              <w:rPr>
                <w:rFonts w:ascii="微软雅黑" w:eastAsia="微软雅黑" w:hAnsi="微软雅黑" w:hint="eastAsia"/>
                <w:b w:val="0"/>
                <w:color w:val="000000"/>
                <w:kern w:val="2"/>
                <w:sz w:val="21"/>
                <w:szCs w:val="21"/>
                <w:lang w:eastAsia="zh-CN"/>
              </w:rPr>
              <w:t>。</w:t>
            </w:r>
          </w:p>
          <w:p w14:paraId="4EE6CDEE" w14:textId="15D77435" w:rsidR="00972C2A" w:rsidRDefault="00972C2A" w:rsidP="007F77D9">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媒体板块业务部门在提交PR申请时，以业务口径预算数为标准计算预算余额并判断是否超预算，财务部门在进行审批时，既要能够查看业务口径的预算相关数据，又要查看财务口径的相关预算数据，以便为财务合理的判断提供数据基础。</w:t>
            </w:r>
          </w:p>
          <w:p w14:paraId="27212603" w14:textId="317CAEEC" w:rsidR="0004293A" w:rsidRDefault="00972C2A" w:rsidP="007F77D9">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系统判断业务部门是否</w:t>
            </w:r>
            <w:r w:rsidR="004415F2">
              <w:rPr>
                <w:rFonts w:ascii="微软雅黑" w:eastAsia="微软雅黑" w:hAnsi="微软雅黑" w:hint="eastAsia"/>
                <w:b w:val="0"/>
                <w:color w:val="000000"/>
                <w:kern w:val="2"/>
                <w:sz w:val="21"/>
                <w:szCs w:val="21"/>
                <w:lang w:eastAsia="zh-CN"/>
              </w:rPr>
              <w:t>超预算的</w:t>
            </w:r>
            <w:r>
              <w:rPr>
                <w:rFonts w:ascii="微软雅黑" w:eastAsia="微软雅黑" w:hAnsi="微软雅黑" w:hint="eastAsia"/>
                <w:b w:val="0"/>
                <w:color w:val="000000"/>
                <w:kern w:val="2"/>
                <w:sz w:val="21"/>
                <w:szCs w:val="21"/>
                <w:lang w:eastAsia="zh-CN"/>
              </w:rPr>
              <w:t>标准</w:t>
            </w:r>
            <w:r w:rsidR="004415F2">
              <w:rPr>
                <w:rFonts w:ascii="微软雅黑" w:eastAsia="微软雅黑" w:hAnsi="微软雅黑" w:hint="eastAsia"/>
                <w:b w:val="0"/>
                <w:color w:val="000000"/>
                <w:kern w:val="2"/>
                <w:sz w:val="21"/>
                <w:szCs w:val="21"/>
                <w:lang w:eastAsia="zh-CN"/>
              </w:rPr>
              <w:t>：</w:t>
            </w:r>
          </w:p>
          <w:p w14:paraId="44929258" w14:textId="77777777" w:rsidR="00972C2A" w:rsidRDefault="00972C2A" w:rsidP="00972C2A">
            <w:pPr>
              <w:pStyle w:val="a3"/>
              <w:numPr>
                <w:ilvl w:val="0"/>
                <w:numId w:val="1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不跨季度的申请单：根据申请金额及预算余额直接判断是否超业务部门预算；</w:t>
            </w:r>
          </w:p>
          <w:p w14:paraId="361A8224" w14:textId="01B683CB" w:rsidR="00F63ABE" w:rsidRPr="000011D2" w:rsidRDefault="00972C2A" w:rsidP="000011D2">
            <w:pPr>
              <w:pStyle w:val="a3"/>
              <w:numPr>
                <w:ilvl w:val="0"/>
                <w:numId w:val="1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跨季度/年的申请单：将申请</w:t>
            </w:r>
            <w:r w:rsidR="004415F2">
              <w:rPr>
                <w:rFonts w:ascii="微软雅黑" w:eastAsia="微软雅黑" w:hAnsi="微软雅黑" w:hint="eastAsia"/>
                <w:b w:val="0"/>
                <w:color w:val="000000"/>
                <w:kern w:val="2"/>
                <w:sz w:val="21"/>
                <w:szCs w:val="21"/>
                <w:lang w:eastAsia="zh-CN"/>
              </w:rPr>
              <w:t>金额按天分摊至每个季度</w:t>
            </w:r>
            <w:r>
              <w:rPr>
                <w:rFonts w:ascii="微软雅黑" w:eastAsia="微软雅黑" w:hAnsi="微软雅黑" w:hint="eastAsia"/>
                <w:b w:val="0"/>
                <w:color w:val="000000"/>
                <w:kern w:val="2"/>
                <w:sz w:val="21"/>
                <w:szCs w:val="21"/>
                <w:lang w:eastAsia="zh-CN"/>
              </w:rPr>
              <w:t>后，对比每个季度中的分摊申请金额及预算余额判断是否超业务部门预算</w:t>
            </w:r>
            <w:r w:rsidR="004415F2">
              <w:rPr>
                <w:rFonts w:ascii="微软雅黑" w:eastAsia="微软雅黑" w:hAnsi="微软雅黑" w:hint="eastAsia"/>
                <w:b w:val="0"/>
                <w:color w:val="000000"/>
                <w:kern w:val="2"/>
                <w:sz w:val="21"/>
                <w:szCs w:val="21"/>
                <w:lang w:eastAsia="zh-CN"/>
              </w:rPr>
              <w:t>。</w:t>
            </w:r>
          </w:p>
          <w:p w14:paraId="69F8A9BD" w14:textId="77777777" w:rsidR="0002036E" w:rsidRDefault="00972C2A" w:rsidP="00972C2A">
            <w:pPr>
              <w:pStyle w:val="a3"/>
              <w:numPr>
                <w:ilvl w:val="0"/>
                <w:numId w:val="5"/>
              </w:numPr>
              <w:tabs>
                <w:tab w:val="clear" w:pos="4320"/>
                <w:tab w:val="clear" w:pos="8640"/>
              </w:tabs>
              <w:rPr>
                <w:rFonts w:ascii="微软雅黑" w:eastAsia="微软雅黑" w:hAnsi="微软雅黑" w:hint="eastAsia"/>
                <w:b w:val="0"/>
                <w:color w:val="000000"/>
                <w:kern w:val="2"/>
                <w:sz w:val="21"/>
                <w:szCs w:val="21"/>
                <w:lang w:eastAsia="zh-CN"/>
              </w:rPr>
            </w:pPr>
            <w:r>
              <w:rPr>
                <w:rFonts w:ascii="微软雅黑" w:eastAsia="微软雅黑" w:hAnsi="微软雅黑" w:hint="eastAsia"/>
                <w:b w:val="0"/>
                <w:color w:val="000000"/>
                <w:kern w:val="2"/>
                <w:sz w:val="21"/>
                <w:szCs w:val="21"/>
                <w:lang w:eastAsia="zh-CN"/>
              </w:rPr>
              <w:t>PR单申请金额如果在PR系统中</w:t>
            </w:r>
            <w:r w:rsidR="0002036E">
              <w:rPr>
                <w:rFonts w:ascii="微软雅黑" w:eastAsia="微软雅黑" w:hAnsi="微软雅黑" w:hint="eastAsia"/>
                <w:b w:val="0"/>
                <w:color w:val="000000"/>
                <w:kern w:val="2"/>
                <w:sz w:val="21"/>
                <w:szCs w:val="21"/>
                <w:lang w:eastAsia="zh-CN"/>
              </w:rPr>
              <w:t>进行了调减，则</w:t>
            </w:r>
            <w:r>
              <w:rPr>
                <w:rFonts w:ascii="微软雅黑" w:eastAsia="微软雅黑" w:hAnsi="微软雅黑" w:hint="eastAsia"/>
                <w:b w:val="0"/>
                <w:color w:val="000000"/>
                <w:kern w:val="2"/>
                <w:sz w:val="21"/>
                <w:szCs w:val="21"/>
                <w:lang w:eastAsia="zh-CN"/>
              </w:rPr>
              <w:t>调减</w:t>
            </w:r>
            <w:r w:rsidR="0002036E">
              <w:rPr>
                <w:rFonts w:ascii="微软雅黑" w:eastAsia="微软雅黑" w:hAnsi="微软雅黑" w:hint="eastAsia"/>
                <w:b w:val="0"/>
                <w:color w:val="000000"/>
                <w:kern w:val="2"/>
                <w:sz w:val="21"/>
                <w:szCs w:val="21"/>
                <w:lang w:eastAsia="zh-CN"/>
              </w:rPr>
              <w:t>的金额，可以释放</w:t>
            </w:r>
            <w:r>
              <w:rPr>
                <w:rFonts w:ascii="微软雅黑" w:eastAsia="微软雅黑" w:hAnsi="微软雅黑" w:hint="eastAsia"/>
                <w:b w:val="0"/>
                <w:color w:val="000000"/>
                <w:kern w:val="2"/>
                <w:sz w:val="21"/>
                <w:szCs w:val="21"/>
                <w:lang w:eastAsia="zh-CN"/>
              </w:rPr>
              <w:t>到预算余额并允许业务继续使用</w:t>
            </w:r>
            <w:r w:rsidR="0002036E">
              <w:rPr>
                <w:rFonts w:ascii="微软雅黑" w:eastAsia="微软雅黑" w:hAnsi="微软雅黑" w:hint="eastAsia"/>
                <w:b w:val="0"/>
                <w:color w:val="000000"/>
                <w:kern w:val="2"/>
                <w:sz w:val="21"/>
                <w:szCs w:val="21"/>
                <w:lang w:eastAsia="zh-CN"/>
              </w:rPr>
              <w:t>。</w:t>
            </w:r>
          </w:p>
          <w:p w14:paraId="6220A5AD" w14:textId="2184AB5E" w:rsidR="00DB4193" w:rsidRPr="00DE706E" w:rsidRDefault="00DB4193" w:rsidP="00DB4193">
            <w:pPr>
              <w:pStyle w:val="a3"/>
              <w:tabs>
                <w:tab w:val="clear" w:pos="4320"/>
                <w:tab w:val="clear" w:pos="8640"/>
              </w:tabs>
              <w:rPr>
                <w:rFonts w:ascii="微软雅黑" w:eastAsia="微软雅黑" w:hAnsi="微软雅黑"/>
                <w:b w:val="0"/>
                <w:color w:val="000000"/>
                <w:kern w:val="2"/>
                <w:sz w:val="21"/>
                <w:szCs w:val="21"/>
                <w:lang w:eastAsia="zh-CN"/>
              </w:rPr>
            </w:pP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p>
        </w:tc>
      </w:tr>
      <w:tr w:rsidR="00086772" w:rsidRPr="00624801" w14:paraId="5002A516" w14:textId="77777777" w:rsidTr="00A72762">
        <w:trPr>
          <w:cantSplit/>
          <w:trHeight w:val="467"/>
        </w:trPr>
        <w:tc>
          <w:tcPr>
            <w:tcW w:w="9747" w:type="dxa"/>
            <w:tcBorders>
              <w:top w:val="double" w:sz="4" w:space="0" w:color="auto"/>
              <w:bottom w:val="double" w:sz="4" w:space="0" w:color="auto"/>
            </w:tcBorders>
          </w:tcPr>
          <w:p w14:paraId="4BCA9A8C" w14:textId="43CE3CE9" w:rsidR="00AB1FF8" w:rsidRPr="00D230D3" w:rsidRDefault="004C3AEC" w:rsidP="00077BA6">
            <w:pPr>
              <w:pStyle w:val="aa"/>
              <w:numPr>
                <w:ilvl w:val="0"/>
                <w:numId w:val="13"/>
              </w:numPr>
              <w:ind w:firstLineChars="0"/>
              <w:rPr>
                <w:rFonts w:ascii="微软雅黑" w:eastAsia="微软雅黑" w:hAnsi="微软雅黑"/>
                <w:b/>
                <w:color w:val="000000"/>
                <w:kern w:val="0"/>
                <w:szCs w:val="21"/>
              </w:rPr>
            </w:pPr>
            <w:r w:rsidRPr="00D230D3">
              <w:rPr>
                <w:rFonts w:ascii="微软雅黑" w:eastAsia="微软雅黑" w:hAnsi="微软雅黑" w:hint="eastAsia"/>
                <w:b/>
                <w:color w:val="000000"/>
                <w:szCs w:val="21"/>
              </w:rPr>
              <w:t>由于体育明细中的供应商可能存在对应多个PR单的情况，因此具体的实现方式待进一步讨论</w:t>
            </w:r>
            <w:r w:rsidR="00077BA6" w:rsidRPr="00D230D3">
              <w:rPr>
                <w:rFonts w:ascii="微软雅黑" w:eastAsia="微软雅黑" w:hAnsi="微软雅黑" w:hint="eastAsia"/>
                <w:b/>
                <w:color w:val="000000"/>
                <w:kern w:val="0"/>
                <w:szCs w:val="21"/>
              </w:rPr>
              <w:t>。</w:t>
            </w:r>
          </w:p>
          <w:p w14:paraId="530DF2BE" w14:textId="77777777" w:rsidR="00D230D3" w:rsidRDefault="004C3AEC" w:rsidP="00D230D3">
            <w:pPr>
              <w:pStyle w:val="aa"/>
              <w:numPr>
                <w:ilvl w:val="0"/>
                <w:numId w:val="13"/>
              </w:numPr>
              <w:ind w:firstLineChars="0"/>
              <w:rPr>
                <w:rFonts w:ascii="微软雅黑" w:eastAsia="微软雅黑" w:hAnsi="微软雅黑"/>
                <w:b/>
                <w:color w:val="000000"/>
                <w:kern w:val="0"/>
                <w:szCs w:val="21"/>
              </w:rPr>
            </w:pPr>
            <w:r w:rsidRPr="00D230D3">
              <w:rPr>
                <w:rFonts w:ascii="微软雅黑" w:eastAsia="微软雅黑" w:hAnsi="微软雅黑" w:hint="eastAsia"/>
                <w:b/>
                <w:color w:val="000000"/>
                <w:kern w:val="0"/>
                <w:szCs w:val="21"/>
              </w:rPr>
              <w:t>快站相关的核算部门与预算部门对应关系、PS部门与预算部门对应关系如附表所示，需媒体板块重新梳理快报明细预算申报的颗粒度</w:t>
            </w:r>
            <w:r w:rsidR="001B7A51" w:rsidRPr="00D230D3">
              <w:rPr>
                <w:rFonts w:ascii="微软雅黑" w:eastAsia="微软雅黑" w:hAnsi="微软雅黑" w:hint="eastAsia"/>
                <w:b/>
                <w:color w:val="000000"/>
                <w:kern w:val="0"/>
                <w:szCs w:val="21"/>
              </w:rPr>
              <w:t>。</w:t>
            </w:r>
          </w:p>
          <w:p w14:paraId="79E27EB8" w14:textId="4935F3EC" w:rsidR="00A80902" w:rsidRDefault="004C3AEC" w:rsidP="00D230D3">
            <w:pPr>
              <w:pStyle w:val="aa"/>
              <w:numPr>
                <w:ilvl w:val="0"/>
                <w:numId w:val="13"/>
              </w:numPr>
              <w:ind w:firstLineChars="0"/>
              <w:rPr>
                <w:rFonts w:ascii="微软雅黑" w:eastAsia="微软雅黑" w:hAnsi="微软雅黑" w:hint="eastAsia"/>
                <w:b/>
                <w:color w:val="000000"/>
                <w:kern w:val="0"/>
                <w:szCs w:val="21"/>
              </w:rPr>
            </w:pPr>
            <w:r w:rsidRPr="00D230D3">
              <w:rPr>
                <w:rFonts w:ascii="微软雅黑" w:eastAsia="微软雅黑" w:hAnsi="微软雅黑" w:hint="eastAsia"/>
                <w:b/>
                <w:color w:val="000000"/>
                <w:kern w:val="0"/>
                <w:szCs w:val="21"/>
              </w:rPr>
              <w:t>Facility预算申报情况待进一步讨论：1）武汉研发中心的预算是否由ES部门统一申报</w:t>
            </w:r>
            <w:r w:rsidR="00275516">
              <w:rPr>
                <w:rFonts w:ascii="微软雅黑" w:eastAsia="微软雅黑" w:hAnsi="微软雅黑" w:hint="eastAsia"/>
                <w:b/>
                <w:color w:val="000000"/>
                <w:kern w:val="0"/>
                <w:szCs w:val="21"/>
              </w:rPr>
              <w:t>，申报模版中的具体明细计入哪些预算科目和哪个预算部门</w:t>
            </w:r>
            <w:r w:rsidRPr="00D230D3">
              <w:rPr>
                <w:rFonts w:ascii="微软雅黑" w:eastAsia="微软雅黑" w:hAnsi="微软雅黑" w:hint="eastAsia"/>
                <w:b/>
                <w:color w:val="000000"/>
                <w:kern w:val="0"/>
                <w:szCs w:val="21"/>
              </w:rPr>
              <w:t>；2）上海、广州分公司的Facility预算如何编制；</w:t>
            </w:r>
          </w:p>
          <w:p w14:paraId="2B7203A5" w14:textId="036B0845" w:rsidR="00CB038B" w:rsidRPr="00D230D3" w:rsidRDefault="00CB038B" w:rsidP="00D230D3">
            <w:pPr>
              <w:pStyle w:val="aa"/>
              <w:numPr>
                <w:ilvl w:val="0"/>
                <w:numId w:val="13"/>
              </w:numPr>
              <w:ind w:firstLineChars="0"/>
              <w:rPr>
                <w:rFonts w:ascii="微软雅黑" w:eastAsia="微软雅黑" w:hAnsi="微软雅黑"/>
                <w:b/>
                <w:color w:val="000000"/>
                <w:kern w:val="0"/>
                <w:szCs w:val="21"/>
              </w:rPr>
            </w:pPr>
            <w:r>
              <w:rPr>
                <w:rFonts w:ascii="微软雅黑" w:eastAsia="微软雅黑" w:hAnsi="微软雅黑" w:hint="eastAsia"/>
                <w:b/>
                <w:color w:val="000000"/>
                <w:kern w:val="0"/>
                <w:szCs w:val="21"/>
              </w:rPr>
              <w:t>与PR系统确认，是否能够将媒体类的供应商进行标记</w:t>
            </w:r>
          </w:p>
        </w:tc>
      </w:tr>
      <w:tr w:rsidR="00A72762" w:rsidRPr="00A72762" w14:paraId="6962E4D0" w14:textId="77777777" w:rsidTr="00A72762">
        <w:trPr>
          <w:cantSplit/>
          <w:trHeight w:val="467"/>
        </w:trPr>
        <w:tc>
          <w:tcPr>
            <w:tcW w:w="9747" w:type="dxa"/>
            <w:tcBorders>
              <w:top w:val="double" w:sz="4" w:space="0" w:color="auto"/>
              <w:bottom w:val="double" w:sz="4" w:space="0" w:color="auto"/>
            </w:tcBorders>
            <w:shd w:val="clear" w:color="auto" w:fill="D9D9D9" w:themeFill="background1" w:themeFillShade="D9"/>
            <w:vAlign w:val="center"/>
          </w:tcPr>
          <w:p w14:paraId="5BF5379A" w14:textId="2BDD18D8" w:rsidR="00A72762" w:rsidRPr="00A72762" w:rsidRDefault="00A72762" w:rsidP="00A72762">
            <w:pPr>
              <w:pStyle w:val="a4"/>
              <w:jc w:val="left"/>
              <w:rPr>
                <w:rFonts w:ascii="微软雅黑" w:eastAsia="微软雅黑" w:hAnsi="微软雅黑" w:cs="Arial" w:hint="eastAsia"/>
                <w:bCs/>
                <w:sz w:val="21"/>
                <w:lang w:eastAsia="zh-CN"/>
              </w:rPr>
            </w:pPr>
            <w:r>
              <w:rPr>
                <w:rFonts w:ascii="微软雅黑" w:eastAsia="微软雅黑" w:hAnsi="微软雅黑" w:cs="Arial" w:hint="eastAsia"/>
                <w:bCs/>
                <w:sz w:val="21"/>
                <w:lang w:eastAsia="zh-CN"/>
              </w:rPr>
              <w:t>附件</w:t>
            </w:r>
          </w:p>
        </w:tc>
      </w:tr>
      <w:tr w:rsidR="00A72762" w:rsidRPr="00624801" w14:paraId="45D734C7" w14:textId="77777777" w:rsidTr="00E2511F">
        <w:trPr>
          <w:cantSplit/>
          <w:trHeight w:val="467"/>
        </w:trPr>
        <w:tc>
          <w:tcPr>
            <w:tcW w:w="9747" w:type="dxa"/>
            <w:tcBorders>
              <w:top w:val="double" w:sz="4" w:space="0" w:color="auto"/>
              <w:bottom w:val="double" w:sz="4" w:space="0" w:color="auto"/>
            </w:tcBorders>
          </w:tcPr>
          <w:p w14:paraId="60BCCB7C" w14:textId="62FC1C58" w:rsidR="00A72762" w:rsidRPr="00A72762" w:rsidRDefault="00A72762" w:rsidP="00A72762">
            <w:pPr>
              <w:rPr>
                <w:rFonts w:ascii="微软雅黑" w:eastAsia="微软雅黑" w:hAnsi="微软雅黑" w:hint="eastAsia"/>
                <w:color w:val="000000"/>
                <w:szCs w:val="21"/>
                <w:lang w:eastAsia="zh-CN"/>
              </w:rPr>
            </w:pPr>
            <w:r>
              <w:rPr>
                <w:rFonts w:ascii="微软雅黑" w:eastAsia="微软雅黑" w:hAnsi="微软雅黑"/>
                <w:b w:val="0"/>
                <w:color w:val="000000"/>
                <w:kern w:val="2"/>
                <w:sz w:val="21"/>
                <w:szCs w:val="21"/>
                <w:lang w:eastAsia="zh-CN"/>
              </w:rPr>
              <w:object w:dxaOrig="1551" w:dyaOrig="973" w14:anchorId="52FD8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9" o:title=""/>
                </v:shape>
                <o:OLEObject Type="Embed" ProgID="Excel.Sheet.12" ShapeID="_x0000_i1025" DrawAspect="Icon" ObjectID="_1525538310" r:id="rId10"/>
              </w:object>
            </w: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77777777" w:rsidR="00344BB9" w:rsidRPr="00624801" w:rsidRDefault="00344BB9" w:rsidP="00344BB9">
            <w:pPr>
              <w:pStyle w:val="a3"/>
              <w:rPr>
                <w:rFonts w:ascii="微软雅黑" w:eastAsia="微软雅黑" w:hAnsi="微软雅黑" w:cs="Arial"/>
                <w:color w:val="000000"/>
                <w:sz w:val="21"/>
                <w:szCs w:val="21"/>
                <w:lang w:eastAsia="zh-CN"/>
              </w:rPr>
            </w:pPr>
            <w:r w:rsidRPr="00624801">
              <w:rPr>
                <w:rFonts w:ascii="微软雅黑" w:eastAsia="微软雅黑" w:hAnsi="微软雅黑" w:cs="Arial" w:hint="eastAsia"/>
                <w:color w:val="000000"/>
                <w:sz w:val="21"/>
                <w:szCs w:val="21"/>
                <w:lang w:eastAsia="zh-CN"/>
              </w:rPr>
              <w:t xml:space="preserve">计划安排 </w:t>
            </w:r>
          </w:p>
        </w:tc>
      </w:tr>
      <w:tr w:rsidR="00344BB9" w:rsidRPr="00624801" w14:paraId="5BC4B392"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51EAA690" w14:textId="77777777" w:rsidR="00DA1EB9" w:rsidRDefault="0058510B" w:rsidP="0056388B">
            <w:pPr>
              <w:pStyle w:val="aa"/>
              <w:numPr>
                <w:ilvl w:val="0"/>
                <w:numId w:val="6"/>
              </w:numPr>
              <w:ind w:firstLineChars="0"/>
              <w:rPr>
                <w:rFonts w:ascii="微软雅黑" w:eastAsia="微软雅黑" w:hAnsi="微软雅黑" w:hint="eastAsia"/>
                <w:szCs w:val="21"/>
              </w:rPr>
            </w:pPr>
            <w:r w:rsidRPr="00D230D3">
              <w:rPr>
                <w:rFonts w:ascii="微软雅黑" w:eastAsia="微软雅黑" w:hAnsi="微软雅黑" w:hint="eastAsia"/>
                <w:szCs w:val="21"/>
              </w:rPr>
              <w:t>针对以上待定问题进行补充调研</w:t>
            </w:r>
          </w:p>
          <w:p w14:paraId="603491A8" w14:textId="37093BC9" w:rsidR="000011D2" w:rsidRPr="00D230D3" w:rsidRDefault="000011D2" w:rsidP="0056388B">
            <w:pPr>
              <w:pStyle w:val="aa"/>
              <w:numPr>
                <w:ilvl w:val="0"/>
                <w:numId w:val="6"/>
              </w:numPr>
              <w:ind w:firstLineChars="0"/>
              <w:rPr>
                <w:rFonts w:ascii="微软雅黑" w:eastAsia="微软雅黑" w:hAnsi="微软雅黑"/>
                <w:szCs w:val="21"/>
              </w:rPr>
            </w:pPr>
            <w:r>
              <w:rPr>
                <w:rFonts w:ascii="微软雅黑" w:eastAsia="微软雅黑" w:hAnsi="微软雅黑" w:hint="eastAsia"/>
                <w:szCs w:val="21"/>
              </w:rPr>
              <w:t>进一步确认每个预算科目的具体控制方式</w:t>
            </w:r>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11"/>
      <w:footerReference w:type="even" r:id="rId12"/>
      <w:footerReference w:type="default" r:id="rId13"/>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5CA20" w14:textId="77777777" w:rsidR="00EC086E" w:rsidRDefault="00EC086E">
      <w:r>
        <w:separator/>
      </w:r>
    </w:p>
  </w:endnote>
  <w:endnote w:type="continuationSeparator" w:id="0">
    <w:p w14:paraId="73C79D9D" w14:textId="77777777" w:rsidR="00EC086E" w:rsidRDefault="00EC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rsidP="003C695F">
          <w:pPr>
            <w:pStyle w:val="a4"/>
            <w:ind w:firstLineChars="6" w:firstLine="11"/>
            <w:jc w:val="left"/>
            <w:rPr>
              <w:b w:val="0"/>
              <w:sz w:val="18"/>
              <w:lang w:eastAsia="zh-CN"/>
            </w:rPr>
          </w:pPr>
        </w:p>
      </w:tc>
      <w:tc>
        <w:tcPr>
          <w:tcW w:w="3360" w:type="dxa"/>
        </w:tcPr>
        <w:p w14:paraId="34B689E4" w14:textId="77777777" w:rsidR="00432403" w:rsidRDefault="00432403" w:rsidP="003C695F">
          <w:pPr>
            <w:pStyle w:val="a4"/>
            <w:ind w:leftChars="14" w:left="35" w:hanging="1"/>
            <w:jc w:val="left"/>
            <w:rPr>
              <w:b w:val="0"/>
              <w:sz w:val="18"/>
              <w:lang w:eastAsia="zh-CN"/>
            </w:rPr>
          </w:pPr>
        </w:p>
      </w:tc>
      <w:tc>
        <w:tcPr>
          <w:tcW w:w="5400" w:type="dxa"/>
        </w:tcPr>
        <w:p w14:paraId="59D4B210" w14:textId="77777777" w:rsidR="00432403" w:rsidRDefault="00432403" w:rsidP="003C695F">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rsidP="003C695F">
          <w:pPr>
            <w:pStyle w:val="a4"/>
            <w:ind w:firstLineChars="6" w:firstLine="11"/>
            <w:jc w:val="left"/>
            <w:rPr>
              <w:b w:val="0"/>
              <w:sz w:val="18"/>
              <w:lang w:eastAsia="zh-CN"/>
            </w:rPr>
          </w:pPr>
        </w:p>
      </w:tc>
      <w:tc>
        <w:tcPr>
          <w:tcW w:w="3360" w:type="dxa"/>
        </w:tcPr>
        <w:p w14:paraId="01ED1413" w14:textId="77777777" w:rsidR="00432403" w:rsidRDefault="00432403" w:rsidP="003C695F">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CE4A75">
            <w:rPr>
              <w:rStyle w:val="a6"/>
              <w:rFonts w:eastAsia="仿宋体" w:cs="Arial"/>
              <w:b w:val="0"/>
              <w:bCs/>
              <w:noProof/>
              <w:sz w:val="18"/>
            </w:rPr>
            <w:t>1</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CE4A75">
            <w:rPr>
              <w:rStyle w:val="a6"/>
              <w:rFonts w:eastAsia="仿宋体" w:cs="Arial"/>
              <w:b w:val="0"/>
              <w:bCs/>
              <w:noProof/>
              <w:sz w:val="18"/>
            </w:rPr>
            <w:t>4</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F1A" w14:textId="77777777" w:rsidR="00EC086E" w:rsidRDefault="00EC086E">
      <w:r>
        <w:separator/>
      </w:r>
    </w:p>
  </w:footnote>
  <w:footnote w:type="continuationSeparator" w:id="0">
    <w:p w14:paraId="20F2D3BB" w14:textId="77777777" w:rsidR="00EC086E" w:rsidRDefault="00EC0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2521C1"/>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57BB9"/>
    <w:multiLevelType w:val="hybridMultilevel"/>
    <w:tmpl w:val="73EA6840"/>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nsid w:val="31C939E4"/>
    <w:multiLevelType w:val="hybridMultilevel"/>
    <w:tmpl w:val="3B3CF758"/>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nsid w:val="32691A5D"/>
    <w:multiLevelType w:val="hybridMultilevel"/>
    <w:tmpl w:val="80C0ABEE"/>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3EE63A20"/>
    <w:multiLevelType w:val="hybridMultilevel"/>
    <w:tmpl w:val="144AD8CA"/>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9">
    <w:nsid w:val="4C5A6F1F"/>
    <w:multiLevelType w:val="hybridMultilevel"/>
    <w:tmpl w:val="04AEBFA6"/>
    <w:lvl w:ilvl="0" w:tplc="0B08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8B31BF"/>
    <w:multiLevelType w:val="hybridMultilevel"/>
    <w:tmpl w:val="529CBCB2"/>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1">
    <w:nsid w:val="5276337F"/>
    <w:multiLevelType w:val="hybridMultilevel"/>
    <w:tmpl w:val="B6B61CFC"/>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2">
    <w:nsid w:val="61DA42FA"/>
    <w:multiLevelType w:val="hybridMultilevel"/>
    <w:tmpl w:val="04AEBFA6"/>
    <w:lvl w:ilvl="0" w:tplc="0B089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F6575B"/>
    <w:multiLevelType w:val="hybridMultilevel"/>
    <w:tmpl w:val="88CEE46C"/>
    <w:lvl w:ilvl="0" w:tplc="C19CEE54">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AE1821"/>
    <w:multiLevelType w:val="hybridMultilevel"/>
    <w:tmpl w:val="88CEE46C"/>
    <w:lvl w:ilvl="0" w:tplc="C19CEE54">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CD313B"/>
    <w:multiLevelType w:val="hybridMultilevel"/>
    <w:tmpl w:val="18C47AEC"/>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6">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6E5557"/>
    <w:multiLevelType w:val="hybridMultilevel"/>
    <w:tmpl w:val="66CC0014"/>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8">
    <w:nsid w:val="7D4F1210"/>
    <w:multiLevelType w:val="hybridMultilevel"/>
    <w:tmpl w:val="3112D4A8"/>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16"/>
  </w:num>
  <w:num w:numId="2">
    <w:abstractNumId w:val="4"/>
  </w:num>
  <w:num w:numId="3">
    <w:abstractNumId w:val="3"/>
  </w:num>
  <w:num w:numId="4">
    <w:abstractNumId w:val="14"/>
  </w:num>
  <w:num w:numId="5">
    <w:abstractNumId w:val="0"/>
  </w:num>
  <w:num w:numId="6">
    <w:abstractNumId w:val="5"/>
  </w:num>
  <w:num w:numId="7">
    <w:abstractNumId w:val="2"/>
  </w:num>
  <w:num w:numId="8">
    <w:abstractNumId w:val="15"/>
  </w:num>
  <w:num w:numId="9">
    <w:abstractNumId w:val="18"/>
  </w:num>
  <w:num w:numId="10">
    <w:abstractNumId w:val="12"/>
  </w:num>
  <w:num w:numId="11">
    <w:abstractNumId w:val="13"/>
  </w:num>
  <w:num w:numId="12">
    <w:abstractNumId w:val="1"/>
  </w:num>
  <w:num w:numId="13">
    <w:abstractNumId w:val="9"/>
  </w:num>
  <w:num w:numId="14">
    <w:abstractNumId w:val="7"/>
  </w:num>
  <w:num w:numId="15">
    <w:abstractNumId w:val="10"/>
  </w:num>
  <w:num w:numId="16">
    <w:abstractNumId w:val="17"/>
  </w:num>
  <w:num w:numId="17">
    <w:abstractNumId w:val="11"/>
  </w:num>
  <w:num w:numId="18">
    <w:abstractNumId w:val="8"/>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11D2"/>
    <w:rsid w:val="00004EDE"/>
    <w:rsid w:val="00006032"/>
    <w:rsid w:val="000070FE"/>
    <w:rsid w:val="00007420"/>
    <w:rsid w:val="00007A6C"/>
    <w:rsid w:val="00010C8B"/>
    <w:rsid w:val="0001114A"/>
    <w:rsid w:val="000121D8"/>
    <w:rsid w:val="00012C4C"/>
    <w:rsid w:val="00017C4D"/>
    <w:rsid w:val="00017E4A"/>
    <w:rsid w:val="000201E3"/>
    <w:rsid w:val="0002036E"/>
    <w:rsid w:val="000209D1"/>
    <w:rsid w:val="00020A74"/>
    <w:rsid w:val="0002169C"/>
    <w:rsid w:val="00021DDD"/>
    <w:rsid w:val="00022D6D"/>
    <w:rsid w:val="0002339C"/>
    <w:rsid w:val="00023939"/>
    <w:rsid w:val="000241A0"/>
    <w:rsid w:val="00024286"/>
    <w:rsid w:val="000276D9"/>
    <w:rsid w:val="00027999"/>
    <w:rsid w:val="00027F92"/>
    <w:rsid w:val="000304F8"/>
    <w:rsid w:val="00032EF6"/>
    <w:rsid w:val="00033044"/>
    <w:rsid w:val="00033DE8"/>
    <w:rsid w:val="0003428E"/>
    <w:rsid w:val="000348D0"/>
    <w:rsid w:val="00035BC3"/>
    <w:rsid w:val="00036443"/>
    <w:rsid w:val="00036C10"/>
    <w:rsid w:val="000408B9"/>
    <w:rsid w:val="000421D8"/>
    <w:rsid w:val="000428C9"/>
    <w:rsid w:val="0004293A"/>
    <w:rsid w:val="00042F8E"/>
    <w:rsid w:val="00044035"/>
    <w:rsid w:val="0004417A"/>
    <w:rsid w:val="00044BFB"/>
    <w:rsid w:val="000457DE"/>
    <w:rsid w:val="00045F44"/>
    <w:rsid w:val="00046259"/>
    <w:rsid w:val="0004628A"/>
    <w:rsid w:val="00046563"/>
    <w:rsid w:val="000467D1"/>
    <w:rsid w:val="00050239"/>
    <w:rsid w:val="00050AD1"/>
    <w:rsid w:val="00051532"/>
    <w:rsid w:val="00053664"/>
    <w:rsid w:val="00053EC8"/>
    <w:rsid w:val="00053F25"/>
    <w:rsid w:val="00056694"/>
    <w:rsid w:val="00056952"/>
    <w:rsid w:val="00057FF9"/>
    <w:rsid w:val="0006067B"/>
    <w:rsid w:val="00061C8A"/>
    <w:rsid w:val="00062507"/>
    <w:rsid w:val="00065754"/>
    <w:rsid w:val="000665E8"/>
    <w:rsid w:val="00066917"/>
    <w:rsid w:val="000671C1"/>
    <w:rsid w:val="00070665"/>
    <w:rsid w:val="000716D4"/>
    <w:rsid w:val="00073FF1"/>
    <w:rsid w:val="000775A0"/>
    <w:rsid w:val="00077BA6"/>
    <w:rsid w:val="0008037C"/>
    <w:rsid w:val="00081115"/>
    <w:rsid w:val="00081AD0"/>
    <w:rsid w:val="00081DDD"/>
    <w:rsid w:val="00082A60"/>
    <w:rsid w:val="0008584D"/>
    <w:rsid w:val="000858C7"/>
    <w:rsid w:val="00086772"/>
    <w:rsid w:val="000873AD"/>
    <w:rsid w:val="000874CF"/>
    <w:rsid w:val="00091044"/>
    <w:rsid w:val="00091ACC"/>
    <w:rsid w:val="00091D46"/>
    <w:rsid w:val="00092B1C"/>
    <w:rsid w:val="00095915"/>
    <w:rsid w:val="000962BA"/>
    <w:rsid w:val="00097062"/>
    <w:rsid w:val="00097AA2"/>
    <w:rsid w:val="00097EB2"/>
    <w:rsid w:val="000A09F3"/>
    <w:rsid w:val="000A0CC1"/>
    <w:rsid w:val="000A10EA"/>
    <w:rsid w:val="000A15A0"/>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2A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276A"/>
    <w:rsid w:val="000F3E83"/>
    <w:rsid w:val="000F3F31"/>
    <w:rsid w:val="000F52DD"/>
    <w:rsid w:val="000F55FB"/>
    <w:rsid w:val="000F619D"/>
    <w:rsid w:val="000F7562"/>
    <w:rsid w:val="000F7D9C"/>
    <w:rsid w:val="00101645"/>
    <w:rsid w:val="001038C3"/>
    <w:rsid w:val="00104F1D"/>
    <w:rsid w:val="001056ED"/>
    <w:rsid w:val="00106D8A"/>
    <w:rsid w:val="001077FF"/>
    <w:rsid w:val="00110579"/>
    <w:rsid w:val="001132B1"/>
    <w:rsid w:val="0011415D"/>
    <w:rsid w:val="001142A6"/>
    <w:rsid w:val="001151F8"/>
    <w:rsid w:val="00115406"/>
    <w:rsid w:val="00115CF8"/>
    <w:rsid w:val="00121755"/>
    <w:rsid w:val="00121ED7"/>
    <w:rsid w:val="00122012"/>
    <w:rsid w:val="00122539"/>
    <w:rsid w:val="00122CD5"/>
    <w:rsid w:val="0012386A"/>
    <w:rsid w:val="0012391E"/>
    <w:rsid w:val="00123C3C"/>
    <w:rsid w:val="00125B79"/>
    <w:rsid w:val="0012674D"/>
    <w:rsid w:val="00131AA8"/>
    <w:rsid w:val="001338AB"/>
    <w:rsid w:val="001339D8"/>
    <w:rsid w:val="001363B1"/>
    <w:rsid w:val="00136CE9"/>
    <w:rsid w:val="00137451"/>
    <w:rsid w:val="001378DF"/>
    <w:rsid w:val="00140822"/>
    <w:rsid w:val="00142769"/>
    <w:rsid w:val="00144663"/>
    <w:rsid w:val="001449AE"/>
    <w:rsid w:val="00144E5C"/>
    <w:rsid w:val="00147625"/>
    <w:rsid w:val="00147C92"/>
    <w:rsid w:val="00150DD2"/>
    <w:rsid w:val="001512E5"/>
    <w:rsid w:val="0015161A"/>
    <w:rsid w:val="001519AF"/>
    <w:rsid w:val="00152986"/>
    <w:rsid w:val="00152D10"/>
    <w:rsid w:val="0015551F"/>
    <w:rsid w:val="00155B2B"/>
    <w:rsid w:val="00156B78"/>
    <w:rsid w:val="00157BFA"/>
    <w:rsid w:val="00163FCF"/>
    <w:rsid w:val="0016414C"/>
    <w:rsid w:val="0016600A"/>
    <w:rsid w:val="00166991"/>
    <w:rsid w:val="00166FD3"/>
    <w:rsid w:val="0017171E"/>
    <w:rsid w:val="0017187F"/>
    <w:rsid w:val="001722BF"/>
    <w:rsid w:val="0017230E"/>
    <w:rsid w:val="00173F44"/>
    <w:rsid w:val="0017435F"/>
    <w:rsid w:val="00174FE8"/>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456"/>
    <w:rsid w:val="001A5772"/>
    <w:rsid w:val="001B06E1"/>
    <w:rsid w:val="001B0CA0"/>
    <w:rsid w:val="001B17B6"/>
    <w:rsid w:val="001B442E"/>
    <w:rsid w:val="001B6495"/>
    <w:rsid w:val="001B73E3"/>
    <w:rsid w:val="001B79E6"/>
    <w:rsid w:val="001B7A51"/>
    <w:rsid w:val="001B7EE9"/>
    <w:rsid w:val="001C1B13"/>
    <w:rsid w:val="001C1C7C"/>
    <w:rsid w:val="001C313E"/>
    <w:rsid w:val="001C357F"/>
    <w:rsid w:val="001C3EE0"/>
    <w:rsid w:val="001C417C"/>
    <w:rsid w:val="001C4986"/>
    <w:rsid w:val="001C4A0F"/>
    <w:rsid w:val="001C6379"/>
    <w:rsid w:val="001C6BCE"/>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BCB"/>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368"/>
    <w:rsid w:val="00204C3E"/>
    <w:rsid w:val="00205834"/>
    <w:rsid w:val="00205C39"/>
    <w:rsid w:val="00207756"/>
    <w:rsid w:val="00210E55"/>
    <w:rsid w:val="00212570"/>
    <w:rsid w:val="00212D84"/>
    <w:rsid w:val="00213E73"/>
    <w:rsid w:val="002143B8"/>
    <w:rsid w:val="002169BF"/>
    <w:rsid w:val="00216EDE"/>
    <w:rsid w:val="00217AA0"/>
    <w:rsid w:val="00221CD2"/>
    <w:rsid w:val="002226A1"/>
    <w:rsid w:val="00222E07"/>
    <w:rsid w:val="00224EEC"/>
    <w:rsid w:val="00225E5E"/>
    <w:rsid w:val="002260AA"/>
    <w:rsid w:val="00226243"/>
    <w:rsid w:val="0022671D"/>
    <w:rsid w:val="00227315"/>
    <w:rsid w:val="00232105"/>
    <w:rsid w:val="00232251"/>
    <w:rsid w:val="0023232F"/>
    <w:rsid w:val="002323F4"/>
    <w:rsid w:val="00234A85"/>
    <w:rsid w:val="00235D36"/>
    <w:rsid w:val="00236A12"/>
    <w:rsid w:val="00237D61"/>
    <w:rsid w:val="002415E6"/>
    <w:rsid w:val="00241DBC"/>
    <w:rsid w:val="00241E6C"/>
    <w:rsid w:val="00241FAD"/>
    <w:rsid w:val="002421E3"/>
    <w:rsid w:val="00242CA7"/>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434"/>
    <w:rsid w:val="00267790"/>
    <w:rsid w:val="002703C2"/>
    <w:rsid w:val="002704E1"/>
    <w:rsid w:val="002714D9"/>
    <w:rsid w:val="00272966"/>
    <w:rsid w:val="00273BD1"/>
    <w:rsid w:val="00274EBA"/>
    <w:rsid w:val="00275516"/>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5BFF"/>
    <w:rsid w:val="002964E5"/>
    <w:rsid w:val="002974F7"/>
    <w:rsid w:val="0029773A"/>
    <w:rsid w:val="002A0639"/>
    <w:rsid w:val="002A0B4A"/>
    <w:rsid w:val="002A1D57"/>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56A7"/>
    <w:rsid w:val="002B6562"/>
    <w:rsid w:val="002B6C73"/>
    <w:rsid w:val="002B7469"/>
    <w:rsid w:val="002B751D"/>
    <w:rsid w:val="002C1E59"/>
    <w:rsid w:val="002C320A"/>
    <w:rsid w:val="002C54D6"/>
    <w:rsid w:val="002C6DB2"/>
    <w:rsid w:val="002C7940"/>
    <w:rsid w:val="002D01F8"/>
    <w:rsid w:val="002D16F1"/>
    <w:rsid w:val="002D17A7"/>
    <w:rsid w:val="002D26FA"/>
    <w:rsid w:val="002D46BC"/>
    <w:rsid w:val="002D5B00"/>
    <w:rsid w:val="002D6B5F"/>
    <w:rsid w:val="002E0146"/>
    <w:rsid w:val="002E0A50"/>
    <w:rsid w:val="002E1460"/>
    <w:rsid w:val="002E2F8B"/>
    <w:rsid w:val="002E39DB"/>
    <w:rsid w:val="002E5977"/>
    <w:rsid w:val="002E724B"/>
    <w:rsid w:val="002F01BC"/>
    <w:rsid w:val="002F2074"/>
    <w:rsid w:val="002F25C5"/>
    <w:rsid w:val="002F4A64"/>
    <w:rsid w:val="002F6233"/>
    <w:rsid w:val="002F7401"/>
    <w:rsid w:val="00300F9F"/>
    <w:rsid w:val="00301140"/>
    <w:rsid w:val="00301DA9"/>
    <w:rsid w:val="00303487"/>
    <w:rsid w:val="003043FC"/>
    <w:rsid w:val="00306259"/>
    <w:rsid w:val="00306698"/>
    <w:rsid w:val="00311056"/>
    <w:rsid w:val="00311A4C"/>
    <w:rsid w:val="00312031"/>
    <w:rsid w:val="00314BAF"/>
    <w:rsid w:val="00315A84"/>
    <w:rsid w:val="00315D77"/>
    <w:rsid w:val="00315E1E"/>
    <w:rsid w:val="00317AE1"/>
    <w:rsid w:val="003205CA"/>
    <w:rsid w:val="00320993"/>
    <w:rsid w:val="00320C55"/>
    <w:rsid w:val="003212B7"/>
    <w:rsid w:val="00321373"/>
    <w:rsid w:val="003230F3"/>
    <w:rsid w:val="00323861"/>
    <w:rsid w:val="00324A09"/>
    <w:rsid w:val="00327770"/>
    <w:rsid w:val="00327E0A"/>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C1E"/>
    <w:rsid w:val="0035414D"/>
    <w:rsid w:val="00354B8C"/>
    <w:rsid w:val="00355EB0"/>
    <w:rsid w:val="00356190"/>
    <w:rsid w:val="00361973"/>
    <w:rsid w:val="003620BF"/>
    <w:rsid w:val="00362E66"/>
    <w:rsid w:val="003631B7"/>
    <w:rsid w:val="003642D8"/>
    <w:rsid w:val="0036436A"/>
    <w:rsid w:val="003661C9"/>
    <w:rsid w:val="00366B54"/>
    <w:rsid w:val="00366F65"/>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4F05"/>
    <w:rsid w:val="0038512F"/>
    <w:rsid w:val="00386818"/>
    <w:rsid w:val="00386BEE"/>
    <w:rsid w:val="003876D4"/>
    <w:rsid w:val="003878B5"/>
    <w:rsid w:val="003902DB"/>
    <w:rsid w:val="0039121C"/>
    <w:rsid w:val="0039226C"/>
    <w:rsid w:val="00392BA4"/>
    <w:rsid w:val="003956BB"/>
    <w:rsid w:val="00395998"/>
    <w:rsid w:val="00395A82"/>
    <w:rsid w:val="00396189"/>
    <w:rsid w:val="00397F36"/>
    <w:rsid w:val="003A1BAF"/>
    <w:rsid w:val="003A223A"/>
    <w:rsid w:val="003A2B74"/>
    <w:rsid w:val="003A374D"/>
    <w:rsid w:val="003A6254"/>
    <w:rsid w:val="003B01AF"/>
    <w:rsid w:val="003B0D93"/>
    <w:rsid w:val="003B1D7D"/>
    <w:rsid w:val="003B25F1"/>
    <w:rsid w:val="003B31BB"/>
    <w:rsid w:val="003B3603"/>
    <w:rsid w:val="003B3BD2"/>
    <w:rsid w:val="003B45B3"/>
    <w:rsid w:val="003B4D79"/>
    <w:rsid w:val="003B63DA"/>
    <w:rsid w:val="003B6415"/>
    <w:rsid w:val="003B6C46"/>
    <w:rsid w:val="003C4258"/>
    <w:rsid w:val="003C5728"/>
    <w:rsid w:val="003C5842"/>
    <w:rsid w:val="003C5E31"/>
    <w:rsid w:val="003C6607"/>
    <w:rsid w:val="003C695F"/>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2E0"/>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F96"/>
    <w:rsid w:val="00416D71"/>
    <w:rsid w:val="00416FE4"/>
    <w:rsid w:val="00417508"/>
    <w:rsid w:val="00417522"/>
    <w:rsid w:val="00421368"/>
    <w:rsid w:val="00421B59"/>
    <w:rsid w:val="004236A2"/>
    <w:rsid w:val="00424243"/>
    <w:rsid w:val="0042571A"/>
    <w:rsid w:val="00425C9E"/>
    <w:rsid w:val="004303B6"/>
    <w:rsid w:val="00431408"/>
    <w:rsid w:val="00432401"/>
    <w:rsid w:val="00432403"/>
    <w:rsid w:val="004326F8"/>
    <w:rsid w:val="004327E8"/>
    <w:rsid w:val="00432ADE"/>
    <w:rsid w:val="00432D98"/>
    <w:rsid w:val="00433D91"/>
    <w:rsid w:val="00434530"/>
    <w:rsid w:val="0043497B"/>
    <w:rsid w:val="00440899"/>
    <w:rsid w:val="0044099A"/>
    <w:rsid w:val="004415F2"/>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14D0"/>
    <w:rsid w:val="00482BAD"/>
    <w:rsid w:val="00483B69"/>
    <w:rsid w:val="004842FF"/>
    <w:rsid w:val="00484AC7"/>
    <w:rsid w:val="004863F8"/>
    <w:rsid w:val="00486791"/>
    <w:rsid w:val="00490DA7"/>
    <w:rsid w:val="004943A9"/>
    <w:rsid w:val="004952E2"/>
    <w:rsid w:val="004965E0"/>
    <w:rsid w:val="004A20D0"/>
    <w:rsid w:val="004A3031"/>
    <w:rsid w:val="004A59BA"/>
    <w:rsid w:val="004A709B"/>
    <w:rsid w:val="004A73CB"/>
    <w:rsid w:val="004B1280"/>
    <w:rsid w:val="004B18DC"/>
    <w:rsid w:val="004B3972"/>
    <w:rsid w:val="004B6151"/>
    <w:rsid w:val="004B6467"/>
    <w:rsid w:val="004B6777"/>
    <w:rsid w:val="004B77A2"/>
    <w:rsid w:val="004B7EE5"/>
    <w:rsid w:val="004C0500"/>
    <w:rsid w:val="004C157E"/>
    <w:rsid w:val="004C17C8"/>
    <w:rsid w:val="004C18D0"/>
    <w:rsid w:val="004C1F6E"/>
    <w:rsid w:val="004C24C5"/>
    <w:rsid w:val="004C2C3B"/>
    <w:rsid w:val="004C3AEC"/>
    <w:rsid w:val="004C3F7D"/>
    <w:rsid w:val="004C484E"/>
    <w:rsid w:val="004C56E2"/>
    <w:rsid w:val="004D0023"/>
    <w:rsid w:val="004D1007"/>
    <w:rsid w:val="004D157E"/>
    <w:rsid w:val="004D32E9"/>
    <w:rsid w:val="004E02A8"/>
    <w:rsid w:val="004E0B52"/>
    <w:rsid w:val="004E13A3"/>
    <w:rsid w:val="004E21E5"/>
    <w:rsid w:val="004E3127"/>
    <w:rsid w:val="004E31E1"/>
    <w:rsid w:val="004E3387"/>
    <w:rsid w:val="004E5451"/>
    <w:rsid w:val="004F0FAF"/>
    <w:rsid w:val="004F3359"/>
    <w:rsid w:val="004F5FD7"/>
    <w:rsid w:val="004F6F2D"/>
    <w:rsid w:val="004F6F63"/>
    <w:rsid w:val="004F7B36"/>
    <w:rsid w:val="00502E59"/>
    <w:rsid w:val="00503F2A"/>
    <w:rsid w:val="00507503"/>
    <w:rsid w:val="00507BBA"/>
    <w:rsid w:val="005100A6"/>
    <w:rsid w:val="00510AC5"/>
    <w:rsid w:val="005115C5"/>
    <w:rsid w:val="00511F25"/>
    <w:rsid w:val="005138D9"/>
    <w:rsid w:val="0051593A"/>
    <w:rsid w:val="0051634B"/>
    <w:rsid w:val="00517D01"/>
    <w:rsid w:val="00522383"/>
    <w:rsid w:val="00522B1E"/>
    <w:rsid w:val="00522BC8"/>
    <w:rsid w:val="0052440B"/>
    <w:rsid w:val="00524614"/>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81C"/>
    <w:rsid w:val="00540A89"/>
    <w:rsid w:val="00542BE2"/>
    <w:rsid w:val="00542F08"/>
    <w:rsid w:val="00543E8A"/>
    <w:rsid w:val="00544185"/>
    <w:rsid w:val="00545B68"/>
    <w:rsid w:val="005467DD"/>
    <w:rsid w:val="00547915"/>
    <w:rsid w:val="00550A81"/>
    <w:rsid w:val="0055157E"/>
    <w:rsid w:val="005524C5"/>
    <w:rsid w:val="005535C2"/>
    <w:rsid w:val="005539A9"/>
    <w:rsid w:val="00553A95"/>
    <w:rsid w:val="00554FD9"/>
    <w:rsid w:val="005562E8"/>
    <w:rsid w:val="00560CC5"/>
    <w:rsid w:val="00562811"/>
    <w:rsid w:val="0056388B"/>
    <w:rsid w:val="00563A57"/>
    <w:rsid w:val="00563D73"/>
    <w:rsid w:val="00564469"/>
    <w:rsid w:val="00564E60"/>
    <w:rsid w:val="00565189"/>
    <w:rsid w:val="00565DF7"/>
    <w:rsid w:val="005664C4"/>
    <w:rsid w:val="005669F8"/>
    <w:rsid w:val="005672E1"/>
    <w:rsid w:val="0057028C"/>
    <w:rsid w:val="00570D47"/>
    <w:rsid w:val="005714D1"/>
    <w:rsid w:val="005731FC"/>
    <w:rsid w:val="00573680"/>
    <w:rsid w:val="00576652"/>
    <w:rsid w:val="00576AA2"/>
    <w:rsid w:val="00577962"/>
    <w:rsid w:val="00582D5C"/>
    <w:rsid w:val="00584316"/>
    <w:rsid w:val="0058510B"/>
    <w:rsid w:val="005852C6"/>
    <w:rsid w:val="00585A23"/>
    <w:rsid w:val="0058647A"/>
    <w:rsid w:val="00587E69"/>
    <w:rsid w:val="00590B9A"/>
    <w:rsid w:val="00594934"/>
    <w:rsid w:val="005952C2"/>
    <w:rsid w:val="00595560"/>
    <w:rsid w:val="005957D5"/>
    <w:rsid w:val="00595D05"/>
    <w:rsid w:val="00596511"/>
    <w:rsid w:val="005967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415"/>
    <w:rsid w:val="005F49F2"/>
    <w:rsid w:val="005F5014"/>
    <w:rsid w:val="005F50D8"/>
    <w:rsid w:val="005F56F6"/>
    <w:rsid w:val="005F6F9E"/>
    <w:rsid w:val="006004AA"/>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4742"/>
    <w:rsid w:val="00624801"/>
    <w:rsid w:val="00624D4F"/>
    <w:rsid w:val="00625372"/>
    <w:rsid w:val="00627C0B"/>
    <w:rsid w:val="0063274B"/>
    <w:rsid w:val="006336A2"/>
    <w:rsid w:val="00634C57"/>
    <w:rsid w:val="00635E3E"/>
    <w:rsid w:val="006366E5"/>
    <w:rsid w:val="006403B1"/>
    <w:rsid w:val="00640606"/>
    <w:rsid w:val="00641329"/>
    <w:rsid w:val="00642F85"/>
    <w:rsid w:val="00643272"/>
    <w:rsid w:val="0064341E"/>
    <w:rsid w:val="006435A1"/>
    <w:rsid w:val="006442F0"/>
    <w:rsid w:val="00644F93"/>
    <w:rsid w:val="0064514A"/>
    <w:rsid w:val="006473B4"/>
    <w:rsid w:val="00651AD3"/>
    <w:rsid w:val="00652D4B"/>
    <w:rsid w:val="00656E50"/>
    <w:rsid w:val="00660188"/>
    <w:rsid w:val="0066024B"/>
    <w:rsid w:val="00662A04"/>
    <w:rsid w:val="00662ED4"/>
    <w:rsid w:val="00663E46"/>
    <w:rsid w:val="006653EF"/>
    <w:rsid w:val="00665FE9"/>
    <w:rsid w:val="00666268"/>
    <w:rsid w:val="0066636F"/>
    <w:rsid w:val="00667C4A"/>
    <w:rsid w:val="00667E27"/>
    <w:rsid w:val="00670230"/>
    <w:rsid w:val="006705C6"/>
    <w:rsid w:val="006728EF"/>
    <w:rsid w:val="00672AA7"/>
    <w:rsid w:val="0067309B"/>
    <w:rsid w:val="00674838"/>
    <w:rsid w:val="00674E69"/>
    <w:rsid w:val="00675497"/>
    <w:rsid w:val="00675AAC"/>
    <w:rsid w:val="00677041"/>
    <w:rsid w:val="00677BAE"/>
    <w:rsid w:val="00680AD9"/>
    <w:rsid w:val="006818D2"/>
    <w:rsid w:val="006822D8"/>
    <w:rsid w:val="00685DC5"/>
    <w:rsid w:val="006860BF"/>
    <w:rsid w:val="0068663E"/>
    <w:rsid w:val="00686D27"/>
    <w:rsid w:val="0069138A"/>
    <w:rsid w:val="00693535"/>
    <w:rsid w:val="006937C9"/>
    <w:rsid w:val="006941CD"/>
    <w:rsid w:val="00694A33"/>
    <w:rsid w:val="00695737"/>
    <w:rsid w:val="0069595A"/>
    <w:rsid w:val="00695A96"/>
    <w:rsid w:val="00695C51"/>
    <w:rsid w:val="00695C89"/>
    <w:rsid w:val="006978A5"/>
    <w:rsid w:val="006A0940"/>
    <w:rsid w:val="006A1643"/>
    <w:rsid w:val="006A2102"/>
    <w:rsid w:val="006A4735"/>
    <w:rsid w:val="006A4D39"/>
    <w:rsid w:val="006A7353"/>
    <w:rsid w:val="006B1BEF"/>
    <w:rsid w:val="006B2524"/>
    <w:rsid w:val="006B4540"/>
    <w:rsid w:val="006B523F"/>
    <w:rsid w:val="006B625D"/>
    <w:rsid w:val="006B700A"/>
    <w:rsid w:val="006C05D2"/>
    <w:rsid w:val="006C0CB9"/>
    <w:rsid w:val="006C0E35"/>
    <w:rsid w:val="006C1103"/>
    <w:rsid w:val="006C1247"/>
    <w:rsid w:val="006C2264"/>
    <w:rsid w:val="006C277E"/>
    <w:rsid w:val="006C27CC"/>
    <w:rsid w:val="006C4DD9"/>
    <w:rsid w:val="006C7233"/>
    <w:rsid w:val="006D0203"/>
    <w:rsid w:val="006D0EFF"/>
    <w:rsid w:val="006D1789"/>
    <w:rsid w:val="006D3C42"/>
    <w:rsid w:val="006D3D4B"/>
    <w:rsid w:val="006D3D58"/>
    <w:rsid w:val="006D3E8F"/>
    <w:rsid w:val="006D5622"/>
    <w:rsid w:val="006D6E97"/>
    <w:rsid w:val="006D7D92"/>
    <w:rsid w:val="006E1577"/>
    <w:rsid w:val="006E1F6D"/>
    <w:rsid w:val="006E3D21"/>
    <w:rsid w:val="006E43F0"/>
    <w:rsid w:val="006E46EC"/>
    <w:rsid w:val="006E5E50"/>
    <w:rsid w:val="006E6A40"/>
    <w:rsid w:val="006E7F69"/>
    <w:rsid w:val="006F0AE1"/>
    <w:rsid w:val="006F1311"/>
    <w:rsid w:val="006F1FB0"/>
    <w:rsid w:val="006F22EE"/>
    <w:rsid w:val="006F26E2"/>
    <w:rsid w:val="006F4C10"/>
    <w:rsid w:val="006F4DDD"/>
    <w:rsid w:val="006F6D4E"/>
    <w:rsid w:val="006F6F89"/>
    <w:rsid w:val="00700094"/>
    <w:rsid w:val="00700486"/>
    <w:rsid w:val="00700678"/>
    <w:rsid w:val="007006EB"/>
    <w:rsid w:val="00700AC9"/>
    <w:rsid w:val="00704FC7"/>
    <w:rsid w:val="007056D4"/>
    <w:rsid w:val="00710FC2"/>
    <w:rsid w:val="007118D8"/>
    <w:rsid w:val="00711BD5"/>
    <w:rsid w:val="0071230E"/>
    <w:rsid w:val="00712DCF"/>
    <w:rsid w:val="00714318"/>
    <w:rsid w:val="00714737"/>
    <w:rsid w:val="007149F1"/>
    <w:rsid w:val="007155BE"/>
    <w:rsid w:val="007161F1"/>
    <w:rsid w:val="00717418"/>
    <w:rsid w:val="00717ED3"/>
    <w:rsid w:val="007208E4"/>
    <w:rsid w:val="00722BC6"/>
    <w:rsid w:val="00723137"/>
    <w:rsid w:val="00726086"/>
    <w:rsid w:val="0072716F"/>
    <w:rsid w:val="00730899"/>
    <w:rsid w:val="00730D16"/>
    <w:rsid w:val="00730ECE"/>
    <w:rsid w:val="00733A26"/>
    <w:rsid w:val="00733F74"/>
    <w:rsid w:val="007344E9"/>
    <w:rsid w:val="00737D30"/>
    <w:rsid w:val="00740D78"/>
    <w:rsid w:val="007417BE"/>
    <w:rsid w:val="00743B46"/>
    <w:rsid w:val="0074555C"/>
    <w:rsid w:val="007470B7"/>
    <w:rsid w:val="00750712"/>
    <w:rsid w:val="00750D45"/>
    <w:rsid w:val="0075172C"/>
    <w:rsid w:val="00752BD3"/>
    <w:rsid w:val="00753F55"/>
    <w:rsid w:val="00754432"/>
    <w:rsid w:val="00754996"/>
    <w:rsid w:val="00755085"/>
    <w:rsid w:val="00760018"/>
    <w:rsid w:val="00760A52"/>
    <w:rsid w:val="00760F23"/>
    <w:rsid w:val="0076171C"/>
    <w:rsid w:val="0076233B"/>
    <w:rsid w:val="007625BE"/>
    <w:rsid w:val="007634BE"/>
    <w:rsid w:val="00764B5C"/>
    <w:rsid w:val="00764CB6"/>
    <w:rsid w:val="00765E1E"/>
    <w:rsid w:val="00767757"/>
    <w:rsid w:val="00767B99"/>
    <w:rsid w:val="00767E75"/>
    <w:rsid w:val="007714A2"/>
    <w:rsid w:val="00773188"/>
    <w:rsid w:val="0077328D"/>
    <w:rsid w:val="0077333B"/>
    <w:rsid w:val="0077575E"/>
    <w:rsid w:val="00775804"/>
    <w:rsid w:val="00775ACC"/>
    <w:rsid w:val="00776E4D"/>
    <w:rsid w:val="00777EEE"/>
    <w:rsid w:val="007807DB"/>
    <w:rsid w:val="0078152D"/>
    <w:rsid w:val="00781E8E"/>
    <w:rsid w:val="00784F97"/>
    <w:rsid w:val="00790C95"/>
    <w:rsid w:val="00790DD0"/>
    <w:rsid w:val="007912FE"/>
    <w:rsid w:val="00793BC7"/>
    <w:rsid w:val="00793C3E"/>
    <w:rsid w:val="00795D3C"/>
    <w:rsid w:val="00795D69"/>
    <w:rsid w:val="007969E0"/>
    <w:rsid w:val="007A00C6"/>
    <w:rsid w:val="007A0A38"/>
    <w:rsid w:val="007A1A1E"/>
    <w:rsid w:val="007A1DAF"/>
    <w:rsid w:val="007A24FA"/>
    <w:rsid w:val="007A3C49"/>
    <w:rsid w:val="007A4676"/>
    <w:rsid w:val="007A4731"/>
    <w:rsid w:val="007A4EFB"/>
    <w:rsid w:val="007A67CF"/>
    <w:rsid w:val="007A725D"/>
    <w:rsid w:val="007A744B"/>
    <w:rsid w:val="007A7DB6"/>
    <w:rsid w:val="007B0356"/>
    <w:rsid w:val="007B1A81"/>
    <w:rsid w:val="007B3B19"/>
    <w:rsid w:val="007B3BD0"/>
    <w:rsid w:val="007B49A8"/>
    <w:rsid w:val="007C0D06"/>
    <w:rsid w:val="007C2F57"/>
    <w:rsid w:val="007C336D"/>
    <w:rsid w:val="007C53E3"/>
    <w:rsid w:val="007C552D"/>
    <w:rsid w:val="007C58F9"/>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7F77D9"/>
    <w:rsid w:val="00800D69"/>
    <w:rsid w:val="0080171D"/>
    <w:rsid w:val="00801821"/>
    <w:rsid w:val="00804F9C"/>
    <w:rsid w:val="008053E8"/>
    <w:rsid w:val="008055ED"/>
    <w:rsid w:val="0081010A"/>
    <w:rsid w:val="008109CE"/>
    <w:rsid w:val="00813A78"/>
    <w:rsid w:val="00814D98"/>
    <w:rsid w:val="00814E6E"/>
    <w:rsid w:val="00817131"/>
    <w:rsid w:val="008175FB"/>
    <w:rsid w:val="00817888"/>
    <w:rsid w:val="008225E3"/>
    <w:rsid w:val="00822BB3"/>
    <w:rsid w:val="00822F2F"/>
    <w:rsid w:val="0082686F"/>
    <w:rsid w:val="00826959"/>
    <w:rsid w:val="00826CAF"/>
    <w:rsid w:val="00827291"/>
    <w:rsid w:val="00830946"/>
    <w:rsid w:val="00830D8E"/>
    <w:rsid w:val="0083248D"/>
    <w:rsid w:val="00834400"/>
    <w:rsid w:val="00834775"/>
    <w:rsid w:val="00834F07"/>
    <w:rsid w:val="00836ABC"/>
    <w:rsid w:val="008442D9"/>
    <w:rsid w:val="008467FF"/>
    <w:rsid w:val="0085012D"/>
    <w:rsid w:val="008508B5"/>
    <w:rsid w:val="00851CE4"/>
    <w:rsid w:val="008528E7"/>
    <w:rsid w:val="00852AC0"/>
    <w:rsid w:val="00856090"/>
    <w:rsid w:val="00857C53"/>
    <w:rsid w:val="00857ED8"/>
    <w:rsid w:val="00860CF4"/>
    <w:rsid w:val="00861E23"/>
    <w:rsid w:val="00861FDD"/>
    <w:rsid w:val="008637E3"/>
    <w:rsid w:val="00863EFA"/>
    <w:rsid w:val="0086474A"/>
    <w:rsid w:val="00866186"/>
    <w:rsid w:val="00866A63"/>
    <w:rsid w:val="00867803"/>
    <w:rsid w:val="008700CC"/>
    <w:rsid w:val="00875B9E"/>
    <w:rsid w:val="0087713A"/>
    <w:rsid w:val="00877AEA"/>
    <w:rsid w:val="00877F25"/>
    <w:rsid w:val="00881176"/>
    <w:rsid w:val="00883A37"/>
    <w:rsid w:val="00883BE1"/>
    <w:rsid w:val="00884E4B"/>
    <w:rsid w:val="00885F23"/>
    <w:rsid w:val="00885F3C"/>
    <w:rsid w:val="00886D83"/>
    <w:rsid w:val="0089382D"/>
    <w:rsid w:val="00893EED"/>
    <w:rsid w:val="0089461D"/>
    <w:rsid w:val="00894E11"/>
    <w:rsid w:val="00894F35"/>
    <w:rsid w:val="0089528A"/>
    <w:rsid w:val="00896994"/>
    <w:rsid w:val="0089703A"/>
    <w:rsid w:val="008971DF"/>
    <w:rsid w:val="008A2497"/>
    <w:rsid w:val="008A2826"/>
    <w:rsid w:val="008A2850"/>
    <w:rsid w:val="008A2C07"/>
    <w:rsid w:val="008A2EE6"/>
    <w:rsid w:val="008A44B3"/>
    <w:rsid w:val="008A4541"/>
    <w:rsid w:val="008A459B"/>
    <w:rsid w:val="008A60A1"/>
    <w:rsid w:val="008A6483"/>
    <w:rsid w:val="008A74FA"/>
    <w:rsid w:val="008B0269"/>
    <w:rsid w:val="008B093E"/>
    <w:rsid w:val="008B0F47"/>
    <w:rsid w:val="008B29B8"/>
    <w:rsid w:val="008B44FA"/>
    <w:rsid w:val="008B7577"/>
    <w:rsid w:val="008C0791"/>
    <w:rsid w:val="008C1043"/>
    <w:rsid w:val="008C144B"/>
    <w:rsid w:val="008C2572"/>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A1E"/>
    <w:rsid w:val="008F6F62"/>
    <w:rsid w:val="0090176C"/>
    <w:rsid w:val="00901AC2"/>
    <w:rsid w:val="00902A01"/>
    <w:rsid w:val="00902BA0"/>
    <w:rsid w:val="0090314C"/>
    <w:rsid w:val="009035D2"/>
    <w:rsid w:val="00903643"/>
    <w:rsid w:val="009041C6"/>
    <w:rsid w:val="0090480B"/>
    <w:rsid w:val="00904C76"/>
    <w:rsid w:val="00904F61"/>
    <w:rsid w:val="00905CFA"/>
    <w:rsid w:val="00906761"/>
    <w:rsid w:val="00907428"/>
    <w:rsid w:val="00907E29"/>
    <w:rsid w:val="00910D72"/>
    <w:rsid w:val="00911135"/>
    <w:rsid w:val="00911B5D"/>
    <w:rsid w:val="00912FCD"/>
    <w:rsid w:val="009144DB"/>
    <w:rsid w:val="009160A4"/>
    <w:rsid w:val="00916F76"/>
    <w:rsid w:val="00920284"/>
    <w:rsid w:val="00921266"/>
    <w:rsid w:val="00922B99"/>
    <w:rsid w:val="00924A2E"/>
    <w:rsid w:val="00925100"/>
    <w:rsid w:val="009258A1"/>
    <w:rsid w:val="00925E11"/>
    <w:rsid w:val="009268D6"/>
    <w:rsid w:val="0093079B"/>
    <w:rsid w:val="009314AF"/>
    <w:rsid w:val="00931A72"/>
    <w:rsid w:val="009329B8"/>
    <w:rsid w:val="00932B77"/>
    <w:rsid w:val="00933540"/>
    <w:rsid w:val="00933DD2"/>
    <w:rsid w:val="009340C7"/>
    <w:rsid w:val="009348CC"/>
    <w:rsid w:val="00934955"/>
    <w:rsid w:val="009365F4"/>
    <w:rsid w:val="009372E7"/>
    <w:rsid w:val="009375AB"/>
    <w:rsid w:val="009378C2"/>
    <w:rsid w:val="00940D00"/>
    <w:rsid w:val="009416E0"/>
    <w:rsid w:val="009424A7"/>
    <w:rsid w:val="0094252B"/>
    <w:rsid w:val="009428B9"/>
    <w:rsid w:val="00942923"/>
    <w:rsid w:val="0094425E"/>
    <w:rsid w:val="00945966"/>
    <w:rsid w:val="009461E7"/>
    <w:rsid w:val="00946EA4"/>
    <w:rsid w:val="009476C6"/>
    <w:rsid w:val="009477F3"/>
    <w:rsid w:val="00947C23"/>
    <w:rsid w:val="00947D99"/>
    <w:rsid w:val="00950141"/>
    <w:rsid w:val="00950AE1"/>
    <w:rsid w:val="00950EFE"/>
    <w:rsid w:val="00951A11"/>
    <w:rsid w:val="00952308"/>
    <w:rsid w:val="00952A65"/>
    <w:rsid w:val="009548BE"/>
    <w:rsid w:val="00954D4C"/>
    <w:rsid w:val="009553FC"/>
    <w:rsid w:val="009556CE"/>
    <w:rsid w:val="0095666F"/>
    <w:rsid w:val="009566A8"/>
    <w:rsid w:val="00960484"/>
    <w:rsid w:val="009608C2"/>
    <w:rsid w:val="00960C9F"/>
    <w:rsid w:val="00961E15"/>
    <w:rsid w:val="0096322C"/>
    <w:rsid w:val="009632FA"/>
    <w:rsid w:val="00963A51"/>
    <w:rsid w:val="00963F62"/>
    <w:rsid w:val="00964582"/>
    <w:rsid w:val="00964708"/>
    <w:rsid w:val="009648C8"/>
    <w:rsid w:val="00964A52"/>
    <w:rsid w:val="0096672E"/>
    <w:rsid w:val="00966C6F"/>
    <w:rsid w:val="00970756"/>
    <w:rsid w:val="00972C2A"/>
    <w:rsid w:val="009746D0"/>
    <w:rsid w:val="00974E7F"/>
    <w:rsid w:val="00976424"/>
    <w:rsid w:val="00976BEE"/>
    <w:rsid w:val="00980318"/>
    <w:rsid w:val="009805A3"/>
    <w:rsid w:val="00980731"/>
    <w:rsid w:val="00980D15"/>
    <w:rsid w:val="009819D2"/>
    <w:rsid w:val="00982B5C"/>
    <w:rsid w:val="00983063"/>
    <w:rsid w:val="0098461B"/>
    <w:rsid w:val="00985151"/>
    <w:rsid w:val="00985B9F"/>
    <w:rsid w:val="00985FDC"/>
    <w:rsid w:val="00987E15"/>
    <w:rsid w:val="00990BF0"/>
    <w:rsid w:val="009939C9"/>
    <w:rsid w:val="00994002"/>
    <w:rsid w:val="0099490D"/>
    <w:rsid w:val="00995992"/>
    <w:rsid w:val="0099682D"/>
    <w:rsid w:val="00996B42"/>
    <w:rsid w:val="00996F4A"/>
    <w:rsid w:val="0099772D"/>
    <w:rsid w:val="00997ECE"/>
    <w:rsid w:val="009A15D8"/>
    <w:rsid w:val="009A298F"/>
    <w:rsid w:val="009A39B0"/>
    <w:rsid w:val="009A4D5B"/>
    <w:rsid w:val="009A5DAC"/>
    <w:rsid w:val="009A63B2"/>
    <w:rsid w:val="009A7E38"/>
    <w:rsid w:val="009B0EC8"/>
    <w:rsid w:val="009B2CE3"/>
    <w:rsid w:val="009B3A71"/>
    <w:rsid w:val="009B3DDC"/>
    <w:rsid w:val="009B415B"/>
    <w:rsid w:val="009B4301"/>
    <w:rsid w:val="009C2AE6"/>
    <w:rsid w:val="009C574C"/>
    <w:rsid w:val="009C764D"/>
    <w:rsid w:val="009D0A33"/>
    <w:rsid w:val="009D1991"/>
    <w:rsid w:val="009D2CB7"/>
    <w:rsid w:val="009D4692"/>
    <w:rsid w:val="009D6B1D"/>
    <w:rsid w:val="009D78AB"/>
    <w:rsid w:val="009D7E65"/>
    <w:rsid w:val="009E34C8"/>
    <w:rsid w:val="009E3766"/>
    <w:rsid w:val="009E3D13"/>
    <w:rsid w:val="009E4F36"/>
    <w:rsid w:val="009E56B1"/>
    <w:rsid w:val="009E5AB7"/>
    <w:rsid w:val="009E72BD"/>
    <w:rsid w:val="009E7BCA"/>
    <w:rsid w:val="009F1A96"/>
    <w:rsid w:val="009F2520"/>
    <w:rsid w:val="009F3923"/>
    <w:rsid w:val="009F5E8A"/>
    <w:rsid w:val="009F7148"/>
    <w:rsid w:val="009F7D4D"/>
    <w:rsid w:val="00A005AA"/>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448E"/>
    <w:rsid w:val="00A24919"/>
    <w:rsid w:val="00A25647"/>
    <w:rsid w:val="00A26615"/>
    <w:rsid w:val="00A26F39"/>
    <w:rsid w:val="00A27975"/>
    <w:rsid w:val="00A30791"/>
    <w:rsid w:val="00A30EA0"/>
    <w:rsid w:val="00A31436"/>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2626"/>
    <w:rsid w:val="00A63789"/>
    <w:rsid w:val="00A65F34"/>
    <w:rsid w:val="00A65F85"/>
    <w:rsid w:val="00A66571"/>
    <w:rsid w:val="00A70A46"/>
    <w:rsid w:val="00A72762"/>
    <w:rsid w:val="00A738DB"/>
    <w:rsid w:val="00A73CCC"/>
    <w:rsid w:val="00A73F98"/>
    <w:rsid w:val="00A743EE"/>
    <w:rsid w:val="00A74576"/>
    <w:rsid w:val="00A74582"/>
    <w:rsid w:val="00A74B3D"/>
    <w:rsid w:val="00A75ECE"/>
    <w:rsid w:val="00A80902"/>
    <w:rsid w:val="00A81287"/>
    <w:rsid w:val="00A812A1"/>
    <w:rsid w:val="00A81A8F"/>
    <w:rsid w:val="00A826BD"/>
    <w:rsid w:val="00A83441"/>
    <w:rsid w:val="00A83F8C"/>
    <w:rsid w:val="00A84BCF"/>
    <w:rsid w:val="00A85170"/>
    <w:rsid w:val="00A85767"/>
    <w:rsid w:val="00A86339"/>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A6BC1"/>
    <w:rsid w:val="00AB0D10"/>
    <w:rsid w:val="00AB13BD"/>
    <w:rsid w:val="00AB1DB3"/>
    <w:rsid w:val="00AB1FF8"/>
    <w:rsid w:val="00AB224C"/>
    <w:rsid w:val="00AB7187"/>
    <w:rsid w:val="00AB7204"/>
    <w:rsid w:val="00AB7BC4"/>
    <w:rsid w:val="00AC0F87"/>
    <w:rsid w:val="00AC1176"/>
    <w:rsid w:val="00AC43FB"/>
    <w:rsid w:val="00AC4DE8"/>
    <w:rsid w:val="00AC5195"/>
    <w:rsid w:val="00AD0DC6"/>
    <w:rsid w:val="00AD1B53"/>
    <w:rsid w:val="00AD281D"/>
    <w:rsid w:val="00AD4302"/>
    <w:rsid w:val="00AD4E0E"/>
    <w:rsid w:val="00AD5516"/>
    <w:rsid w:val="00AD5551"/>
    <w:rsid w:val="00AE286B"/>
    <w:rsid w:val="00AE2B59"/>
    <w:rsid w:val="00AE3E44"/>
    <w:rsid w:val="00AE4DCC"/>
    <w:rsid w:val="00AE4DEC"/>
    <w:rsid w:val="00AE5267"/>
    <w:rsid w:val="00AE72A1"/>
    <w:rsid w:val="00AE77E0"/>
    <w:rsid w:val="00AE79B5"/>
    <w:rsid w:val="00AE7B93"/>
    <w:rsid w:val="00AF09C0"/>
    <w:rsid w:val="00AF0CC0"/>
    <w:rsid w:val="00AF1143"/>
    <w:rsid w:val="00AF4549"/>
    <w:rsid w:val="00AF516B"/>
    <w:rsid w:val="00AF7EF6"/>
    <w:rsid w:val="00B0061A"/>
    <w:rsid w:val="00B01B98"/>
    <w:rsid w:val="00B0220F"/>
    <w:rsid w:val="00B022FA"/>
    <w:rsid w:val="00B0309D"/>
    <w:rsid w:val="00B04976"/>
    <w:rsid w:val="00B0680A"/>
    <w:rsid w:val="00B07017"/>
    <w:rsid w:val="00B072E3"/>
    <w:rsid w:val="00B106C1"/>
    <w:rsid w:val="00B10D5D"/>
    <w:rsid w:val="00B1143A"/>
    <w:rsid w:val="00B122E0"/>
    <w:rsid w:val="00B12676"/>
    <w:rsid w:val="00B12C56"/>
    <w:rsid w:val="00B13194"/>
    <w:rsid w:val="00B136F5"/>
    <w:rsid w:val="00B138CB"/>
    <w:rsid w:val="00B13C5F"/>
    <w:rsid w:val="00B16978"/>
    <w:rsid w:val="00B17BC5"/>
    <w:rsid w:val="00B2010C"/>
    <w:rsid w:val="00B202F4"/>
    <w:rsid w:val="00B2033A"/>
    <w:rsid w:val="00B222CE"/>
    <w:rsid w:val="00B24DBC"/>
    <w:rsid w:val="00B25D57"/>
    <w:rsid w:val="00B262B1"/>
    <w:rsid w:val="00B26905"/>
    <w:rsid w:val="00B306E7"/>
    <w:rsid w:val="00B30E4C"/>
    <w:rsid w:val="00B30F25"/>
    <w:rsid w:val="00B3164F"/>
    <w:rsid w:val="00B336CD"/>
    <w:rsid w:val="00B33ECA"/>
    <w:rsid w:val="00B34E44"/>
    <w:rsid w:val="00B34FDB"/>
    <w:rsid w:val="00B35A84"/>
    <w:rsid w:val="00B3696D"/>
    <w:rsid w:val="00B3716E"/>
    <w:rsid w:val="00B378F0"/>
    <w:rsid w:val="00B40494"/>
    <w:rsid w:val="00B427DA"/>
    <w:rsid w:val="00B43F6C"/>
    <w:rsid w:val="00B4581A"/>
    <w:rsid w:val="00B469A9"/>
    <w:rsid w:val="00B46C17"/>
    <w:rsid w:val="00B526BD"/>
    <w:rsid w:val="00B53634"/>
    <w:rsid w:val="00B543F8"/>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875FD"/>
    <w:rsid w:val="00B90716"/>
    <w:rsid w:val="00B90A64"/>
    <w:rsid w:val="00B90B1E"/>
    <w:rsid w:val="00B91A9C"/>
    <w:rsid w:val="00B93331"/>
    <w:rsid w:val="00B93B7F"/>
    <w:rsid w:val="00B93B8C"/>
    <w:rsid w:val="00B9406B"/>
    <w:rsid w:val="00B94809"/>
    <w:rsid w:val="00BA017E"/>
    <w:rsid w:val="00BA3318"/>
    <w:rsid w:val="00BA4759"/>
    <w:rsid w:val="00BA77E9"/>
    <w:rsid w:val="00BB101A"/>
    <w:rsid w:val="00BB25BB"/>
    <w:rsid w:val="00BB3867"/>
    <w:rsid w:val="00BB390D"/>
    <w:rsid w:val="00BB437B"/>
    <w:rsid w:val="00BB47DA"/>
    <w:rsid w:val="00BB53B9"/>
    <w:rsid w:val="00BB5B91"/>
    <w:rsid w:val="00BB7DB6"/>
    <w:rsid w:val="00BC0B56"/>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7E6"/>
    <w:rsid w:val="00BD6BE0"/>
    <w:rsid w:val="00BD7016"/>
    <w:rsid w:val="00BD7387"/>
    <w:rsid w:val="00BE029F"/>
    <w:rsid w:val="00BE039B"/>
    <w:rsid w:val="00BE069C"/>
    <w:rsid w:val="00BE0F65"/>
    <w:rsid w:val="00BE5722"/>
    <w:rsid w:val="00BE6069"/>
    <w:rsid w:val="00BE712C"/>
    <w:rsid w:val="00BF036B"/>
    <w:rsid w:val="00BF12D4"/>
    <w:rsid w:val="00BF25BD"/>
    <w:rsid w:val="00BF3869"/>
    <w:rsid w:val="00BF434A"/>
    <w:rsid w:val="00BF540D"/>
    <w:rsid w:val="00BF6A69"/>
    <w:rsid w:val="00BF741A"/>
    <w:rsid w:val="00BF757A"/>
    <w:rsid w:val="00BF7F9E"/>
    <w:rsid w:val="00C018D8"/>
    <w:rsid w:val="00C04370"/>
    <w:rsid w:val="00C04B3D"/>
    <w:rsid w:val="00C05347"/>
    <w:rsid w:val="00C055A7"/>
    <w:rsid w:val="00C0624E"/>
    <w:rsid w:val="00C12138"/>
    <w:rsid w:val="00C122CF"/>
    <w:rsid w:val="00C12C52"/>
    <w:rsid w:val="00C15F28"/>
    <w:rsid w:val="00C16265"/>
    <w:rsid w:val="00C1633B"/>
    <w:rsid w:val="00C2167C"/>
    <w:rsid w:val="00C218BD"/>
    <w:rsid w:val="00C21A97"/>
    <w:rsid w:val="00C22326"/>
    <w:rsid w:val="00C22A7E"/>
    <w:rsid w:val="00C23E59"/>
    <w:rsid w:val="00C26B74"/>
    <w:rsid w:val="00C27811"/>
    <w:rsid w:val="00C27C88"/>
    <w:rsid w:val="00C305F7"/>
    <w:rsid w:val="00C30CE0"/>
    <w:rsid w:val="00C31AC8"/>
    <w:rsid w:val="00C326EE"/>
    <w:rsid w:val="00C3376E"/>
    <w:rsid w:val="00C33F2E"/>
    <w:rsid w:val="00C3414C"/>
    <w:rsid w:val="00C343C4"/>
    <w:rsid w:val="00C3489D"/>
    <w:rsid w:val="00C3588E"/>
    <w:rsid w:val="00C35E31"/>
    <w:rsid w:val="00C362FA"/>
    <w:rsid w:val="00C405EA"/>
    <w:rsid w:val="00C40D65"/>
    <w:rsid w:val="00C43362"/>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2E62"/>
    <w:rsid w:val="00C63BEB"/>
    <w:rsid w:val="00C646A8"/>
    <w:rsid w:val="00C64BDF"/>
    <w:rsid w:val="00C65336"/>
    <w:rsid w:val="00C656C1"/>
    <w:rsid w:val="00C65ED6"/>
    <w:rsid w:val="00C674B6"/>
    <w:rsid w:val="00C6774B"/>
    <w:rsid w:val="00C72063"/>
    <w:rsid w:val="00C7247E"/>
    <w:rsid w:val="00C72564"/>
    <w:rsid w:val="00C726D9"/>
    <w:rsid w:val="00C7275E"/>
    <w:rsid w:val="00C72B6C"/>
    <w:rsid w:val="00C72CC7"/>
    <w:rsid w:val="00C748EE"/>
    <w:rsid w:val="00C76647"/>
    <w:rsid w:val="00C77590"/>
    <w:rsid w:val="00C82374"/>
    <w:rsid w:val="00C854E8"/>
    <w:rsid w:val="00C87D5B"/>
    <w:rsid w:val="00C903B0"/>
    <w:rsid w:val="00C94259"/>
    <w:rsid w:val="00C94A3B"/>
    <w:rsid w:val="00C94BC5"/>
    <w:rsid w:val="00C94DB3"/>
    <w:rsid w:val="00C9719B"/>
    <w:rsid w:val="00CA05E1"/>
    <w:rsid w:val="00CA1E33"/>
    <w:rsid w:val="00CA2716"/>
    <w:rsid w:val="00CA30C2"/>
    <w:rsid w:val="00CA33C3"/>
    <w:rsid w:val="00CA36D1"/>
    <w:rsid w:val="00CA3938"/>
    <w:rsid w:val="00CA3DF7"/>
    <w:rsid w:val="00CA4AB1"/>
    <w:rsid w:val="00CA5247"/>
    <w:rsid w:val="00CA5E4C"/>
    <w:rsid w:val="00CA5EAD"/>
    <w:rsid w:val="00CA6151"/>
    <w:rsid w:val="00CA75E0"/>
    <w:rsid w:val="00CB038B"/>
    <w:rsid w:val="00CB0949"/>
    <w:rsid w:val="00CB1F1C"/>
    <w:rsid w:val="00CB295B"/>
    <w:rsid w:val="00CB3F20"/>
    <w:rsid w:val="00CB4392"/>
    <w:rsid w:val="00CB4783"/>
    <w:rsid w:val="00CB484B"/>
    <w:rsid w:val="00CB56EC"/>
    <w:rsid w:val="00CB6127"/>
    <w:rsid w:val="00CB6611"/>
    <w:rsid w:val="00CB74C4"/>
    <w:rsid w:val="00CB752A"/>
    <w:rsid w:val="00CC03A0"/>
    <w:rsid w:val="00CC13A9"/>
    <w:rsid w:val="00CC173D"/>
    <w:rsid w:val="00CC1A19"/>
    <w:rsid w:val="00CC2D2A"/>
    <w:rsid w:val="00CC3328"/>
    <w:rsid w:val="00CC54FD"/>
    <w:rsid w:val="00CC5CCC"/>
    <w:rsid w:val="00CC7D99"/>
    <w:rsid w:val="00CC7F59"/>
    <w:rsid w:val="00CC7F9A"/>
    <w:rsid w:val="00CD0897"/>
    <w:rsid w:val="00CD0B19"/>
    <w:rsid w:val="00CD2E06"/>
    <w:rsid w:val="00CD3B08"/>
    <w:rsid w:val="00CD5543"/>
    <w:rsid w:val="00CD5840"/>
    <w:rsid w:val="00CD70BE"/>
    <w:rsid w:val="00CE1FE2"/>
    <w:rsid w:val="00CE3A42"/>
    <w:rsid w:val="00CE4888"/>
    <w:rsid w:val="00CE4A75"/>
    <w:rsid w:val="00CE4AD3"/>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3221"/>
    <w:rsid w:val="00D04432"/>
    <w:rsid w:val="00D04FC4"/>
    <w:rsid w:val="00D05295"/>
    <w:rsid w:val="00D059E8"/>
    <w:rsid w:val="00D05C5A"/>
    <w:rsid w:val="00D10894"/>
    <w:rsid w:val="00D12AB6"/>
    <w:rsid w:val="00D14AEF"/>
    <w:rsid w:val="00D178BD"/>
    <w:rsid w:val="00D21011"/>
    <w:rsid w:val="00D21013"/>
    <w:rsid w:val="00D22253"/>
    <w:rsid w:val="00D230D3"/>
    <w:rsid w:val="00D23F94"/>
    <w:rsid w:val="00D24468"/>
    <w:rsid w:val="00D2510D"/>
    <w:rsid w:val="00D25F6A"/>
    <w:rsid w:val="00D26536"/>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39F1"/>
    <w:rsid w:val="00D54135"/>
    <w:rsid w:val="00D547AA"/>
    <w:rsid w:val="00D54DA2"/>
    <w:rsid w:val="00D55C4E"/>
    <w:rsid w:val="00D563C3"/>
    <w:rsid w:val="00D56CF5"/>
    <w:rsid w:val="00D57F44"/>
    <w:rsid w:val="00D609BD"/>
    <w:rsid w:val="00D61820"/>
    <w:rsid w:val="00D63335"/>
    <w:rsid w:val="00D64229"/>
    <w:rsid w:val="00D64335"/>
    <w:rsid w:val="00D65870"/>
    <w:rsid w:val="00D661A0"/>
    <w:rsid w:val="00D673FE"/>
    <w:rsid w:val="00D70071"/>
    <w:rsid w:val="00D701E5"/>
    <w:rsid w:val="00D73C9F"/>
    <w:rsid w:val="00D74812"/>
    <w:rsid w:val="00D7646A"/>
    <w:rsid w:val="00D76BA7"/>
    <w:rsid w:val="00D77085"/>
    <w:rsid w:val="00D77144"/>
    <w:rsid w:val="00D7792C"/>
    <w:rsid w:val="00D77A0D"/>
    <w:rsid w:val="00D80E8F"/>
    <w:rsid w:val="00D80EBF"/>
    <w:rsid w:val="00D82186"/>
    <w:rsid w:val="00D82673"/>
    <w:rsid w:val="00D82D8B"/>
    <w:rsid w:val="00D85720"/>
    <w:rsid w:val="00D85AEA"/>
    <w:rsid w:val="00D86368"/>
    <w:rsid w:val="00D87EA4"/>
    <w:rsid w:val="00D92FDA"/>
    <w:rsid w:val="00D930FE"/>
    <w:rsid w:val="00D93F0B"/>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E27"/>
    <w:rsid w:val="00DB2A05"/>
    <w:rsid w:val="00DB2F95"/>
    <w:rsid w:val="00DB4193"/>
    <w:rsid w:val="00DB5BBA"/>
    <w:rsid w:val="00DB65D5"/>
    <w:rsid w:val="00DB6C46"/>
    <w:rsid w:val="00DC1263"/>
    <w:rsid w:val="00DC1696"/>
    <w:rsid w:val="00DC210B"/>
    <w:rsid w:val="00DC2268"/>
    <w:rsid w:val="00DC23C7"/>
    <w:rsid w:val="00DC3691"/>
    <w:rsid w:val="00DC493C"/>
    <w:rsid w:val="00DC62C6"/>
    <w:rsid w:val="00DC6BAA"/>
    <w:rsid w:val="00DC7B13"/>
    <w:rsid w:val="00DD0A3F"/>
    <w:rsid w:val="00DD14DA"/>
    <w:rsid w:val="00DD4351"/>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F5F"/>
    <w:rsid w:val="00DF4494"/>
    <w:rsid w:val="00DF4B1A"/>
    <w:rsid w:val="00DF6B31"/>
    <w:rsid w:val="00E0021C"/>
    <w:rsid w:val="00E004D6"/>
    <w:rsid w:val="00E019F8"/>
    <w:rsid w:val="00E01DDA"/>
    <w:rsid w:val="00E025A1"/>
    <w:rsid w:val="00E04F52"/>
    <w:rsid w:val="00E0614A"/>
    <w:rsid w:val="00E07BD9"/>
    <w:rsid w:val="00E1024E"/>
    <w:rsid w:val="00E10C20"/>
    <w:rsid w:val="00E121B5"/>
    <w:rsid w:val="00E13358"/>
    <w:rsid w:val="00E13A49"/>
    <w:rsid w:val="00E143E5"/>
    <w:rsid w:val="00E148F0"/>
    <w:rsid w:val="00E1540D"/>
    <w:rsid w:val="00E1655E"/>
    <w:rsid w:val="00E1693E"/>
    <w:rsid w:val="00E214F1"/>
    <w:rsid w:val="00E21CE8"/>
    <w:rsid w:val="00E24101"/>
    <w:rsid w:val="00E2511F"/>
    <w:rsid w:val="00E257E4"/>
    <w:rsid w:val="00E25BF6"/>
    <w:rsid w:val="00E2655D"/>
    <w:rsid w:val="00E27680"/>
    <w:rsid w:val="00E31346"/>
    <w:rsid w:val="00E32C57"/>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15A7"/>
    <w:rsid w:val="00E62958"/>
    <w:rsid w:val="00E62A20"/>
    <w:rsid w:val="00E64465"/>
    <w:rsid w:val="00E644ED"/>
    <w:rsid w:val="00E701FF"/>
    <w:rsid w:val="00E711BB"/>
    <w:rsid w:val="00E71358"/>
    <w:rsid w:val="00E72D8E"/>
    <w:rsid w:val="00E7445F"/>
    <w:rsid w:val="00E757D4"/>
    <w:rsid w:val="00E76E62"/>
    <w:rsid w:val="00E77839"/>
    <w:rsid w:val="00E80678"/>
    <w:rsid w:val="00E82328"/>
    <w:rsid w:val="00E844FB"/>
    <w:rsid w:val="00E84CD5"/>
    <w:rsid w:val="00E87EC2"/>
    <w:rsid w:val="00E90BDE"/>
    <w:rsid w:val="00E90C72"/>
    <w:rsid w:val="00E929C5"/>
    <w:rsid w:val="00E929ED"/>
    <w:rsid w:val="00E92A32"/>
    <w:rsid w:val="00E932BB"/>
    <w:rsid w:val="00E958A4"/>
    <w:rsid w:val="00E95BE1"/>
    <w:rsid w:val="00EA0542"/>
    <w:rsid w:val="00EA109C"/>
    <w:rsid w:val="00EA2048"/>
    <w:rsid w:val="00EA3074"/>
    <w:rsid w:val="00EA3285"/>
    <w:rsid w:val="00EA3645"/>
    <w:rsid w:val="00EA3800"/>
    <w:rsid w:val="00EA380E"/>
    <w:rsid w:val="00EA6429"/>
    <w:rsid w:val="00EA6652"/>
    <w:rsid w:val="00EA6C7E"/>
    <w:rsid w:val="00EA6DD0"/>
    <w:rsid w:val="00EA7CF4"/>
    <w:rsid w:val="00EB100B"/>
    <w:rsid w:val="00EB4116"/>
    <w:rsid w:val="00EB4556"/>
    <w:rsid w:val="00EB4DD2"/>
    <w:rsid w:val="00EB6938"/>
    <w:rsid w:val="00EB6AF3"/>
    <w:rsid w:val="00EB7C55"/>
    <w:rsid w:val="00EC06D3"/>
    <w:rsid w:val="00EC086E"/>
    <w:rsid w:val="00EC0B04"/>
    <w:rsid w:val="00EC0F88"/>
    <w:rsid w:val="00EC10D3"/>
    <w:rsid w:val="00EC13A5"/>
    <w:rsid w:val="00EC2912"/>
    <w:rsid w:val="00EC38A8"/>
    <w:rsid w:val="00EC3B9C"/>
    <w:rsid w:val="00EC4792"/>
    <w:rsid w:val="00EC5293"/>
    <w:rsid w:val="00EC58AF"/>
    <w:rsid w:val="00EC74A2"/>
    <w:rsid w:val="00ED2EE3"/>
    <w:rsid w:val="00ED351D"/>
    <w:rsid w:val="00ED4242"/>
    <w:rsid w:val="00ED6032"/>
    <w:rsid w:val="00ED648A"/>
    <w:rsid w:val="00ED6839"/>
    <w:rsid w:val="00ED6EB2"/>
    <w:rsid w:val="00ED6F62"/>
    <w:rsid w:val="00ED79E2"/>
    <w:rsid w:val="00EE0F4F"/>
    <w:rsid w:val="00EE2D03"/>
    <w:rsid w:val="00EE5C1F"/>
    <w:rsid w:val="00EE5C4D"/>
    <w:rsid w:val="00EE6CEB"/>
    <w:rsid w:val="00EF0E49"/>
    <w:rsid w:val="00EF2B64"/>
    <w:rsid w:val="00EF3FDA"/>
    <w:rsid w:val="00EF7ACA"/>
    <w:rsid w:val="00EF7D84"/>
    <w:rsid w:val="00F0290E"/>
    <w:rsid w:val="00F02E79"/>
    <w:rsid w:val="00F03E32"/>
    <w:rsid w:val="00F053D9"/>
    <w:rsid w:val="00F05857"/>
    <w:rsid w:val="00F06A66"/>
    <w:rsid w:val="00F1058C"/>
    <w:rsid w:val="00F1179B"/>
    <w:rsid w:val="00F11D2F"/>
    <w:rsid w:val="00F13012"/>
    <w:rsid w:val="00F157EF"/>
    <w:rsid w:val="00F17888"/>
    <w:rsid w:val="00F21D56"/>
    <w:rsid w:val="00F22EC3"/>
    <w:rsid w:val="00F2463B"/>
    <w:rsid w:val="00F2469D"/>
    <w:rsid w:val="00F2475D"/>
    <w:rsid w:val="00F2786F"/>
    <w:rsid w:val="00F27A52"/>
    <w:rsid w:val="00F3000F"/>
    <w:rsid w:val="00F31053"/>
    <w:rsid w:val="00F34A45"/>
    <w:rsid w:val="00F353E2"/>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618D1"/>
    <w:rsid w:val="00F6255B"/>
    <w:rsid w:val="00F63ABE"/>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85C"/>
    <w:rsid w:val="00F905F6"/>
    <w:rsid w:val="00F90943"/>
    <w:rsid w:val="00F90DB0"/>
    <w:rsid w:val="00F9191C"/>
    <w:rsid w:val="00F920ED"/>
    <w:rsid w:val="00F939A0"/>
    <w:rsid w:val="00F939BF"/>
    <w:rsid w:val="00F94802"/>
    <w:rsid w:val="00F95095"/>
    <w:rsid w:val="00F95A57"/>
    <w:rsid w:val="00F975DA"/>
    <w:rsid w:val="00FA1154"/>
    <w:rsid w:val="00FA1B84"/>
    <w:rsid w:val="00FA207E"/>
    <w:rsid w:val="00FA2263"/>
    <w:rsid w:val="00FA3805"/>
    <w:rsid w:val="00FA4ECE"/>
    <w:rsid w:val="00FA5415"/>
    <w:rsid w:val="00FA54F0"/>
    <w:rsid w:val="00FB15B1"/>
    <w:rsid w:val="00FB1904"/>
    <w:rsid w:val="00FB2FEA"/>
    <w:rsid w:val="00FB388D"/>
    <w:rsid w:val="00FB41B2"/>
    <w:rsid w:val="00FB423C"/>
    <w:rsid w:val="00FB4610"/>
    <w:rsid w:val="00FB49C3"/>
    <w:rsid w:val="00FB4F7F"/>
    <w:rsid w:val="00FB625D"/>
    <w:rsid w:val="00FB7DD8"/>
    <w:rsid w:val="00FC2C2E"/>
    <w:rsid w:val="00FC3124"/>
    <w:rsid w:val="00FC3827"/>
    <w:rsid w:val="00FC445A"/>
    <w:rsid w:val="00FC445B"/>
    <w:rsid w:val="00FC4AB4"/>
    <w:rsid w:val="00FC4F3A"/>
    <w:rsid w:val="00FC5F32"/>
    <w:rsid w:val="00FC7181"/>
    <w:rsid w:val="00FC776D"/>
    <w:rsid w:val="00FD1303"/>
    <w:rsid w:val="00FD1ABE"/>
    <w:rsid w:val="00FD3473"/>
    <w:rsid w:val="00FD3DBB"/>
    <w:rsid w:val="00FD4173"/>
    <w:rsid w:val="00FD57A8"/>
    <w:rsid w:val="00FD6507"/>
    <w:rsid w:val="00FD73AD"/>
    <w:rsid w:val="00FD748F"/>
    <w:rsid w:val="00FE07A6"/>
    <w:rsid w:val="00FE21EE"/>
    <w:rsid w:val="00FE3A31"/>
    <w:rsid w:val="00FE428A"/>
    <w:rsid w:val="00FE4725"/>
    <w:rsid w:val="00FE4EB2"/>
    <w:rsid w:val="00FE53B0"/>
    <w:rsid w:val="00FE65B0"/>
    <w:rsid w:val="00FF1637"/>
    <w:rsid w:val="00FF3BDF"/>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Excel____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898F2-E4A1-4902-8214-685DB1F7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Pages>
  <Words>421</Words>
  <Characters>2406</Characters>
  <Application>Microsoft Office Word</Application>
  <DocSecurity>0</DocSecurity>
  <Lines>20</Lines>
  <Paragraphs>5</Paragraphs>
  <ScaleCrop>false</ScaleCrop>
  <Company>sohu</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172</cp:revision>
  <dcterms:created xsi:type="dcterms:W3CDTF">2016-04-27T08:41:00Z</dcterms:created>
  <dcterms:modified xsi:type="dcterms:W3CDTF">2016-05-23T11:51:00Z</dcterms:modified>
</cp:coreProperties>
</file>