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RIPHAH INTERNATIONAL UNIVERSITY</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774190" cy="235521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74190" cy="23552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Faculty of Computing</w:t>
      </w:r>
      <w:r w:rsidDel="00000000" w:rsidR="00000000" w:rsidRPr="00000000">
        <w:rPr>
          <w:rtl w:val="0"/>
        </w:rPr>
      </w:r>
    </w:p>
    <w:p w:rsidR="00000000" w:rsidDel="00000000" w:rsidP="00000000" w:rsidRDefault="00000000" w:rsidRPr="00000000" w14:paraId="00000004">
      <w:pPr>
        <w:spacing w:after="200" w:before="8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w:t>
      </w:r>
    </w:p>
    <w:p w:rsidR="00000000" w:rsidDel="00000000" w:rsidP="00000000" w:rsidRDefault="00000000" w:rsidRPr="00000000" w14:paraId="00000005">
      <w:pPr>
        <w:spacing w:after="8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Mudabbir</w:t>
        <w:br w:type="textWrapping"/>
      </w:r>
      <w:r w:rsidDel="00000000" w:rsidR="00000000" w:rsidRPr="00000000">
        <w:rPr>
          <w:rFonts w:ascii="Times New Roman" w:cs="Times New Roman" w:eastAsia="Times New Roman" w:hAnsi="Times New Roman"/>
          <w:i w:val="1"/>
          <w:iCs w:val="1"/>
          <w:sz w:val="24"/>
          <w:szCs w:val="24"/>
          <w:rtl w:val="0"/>
        </w:rPr>
        <w:t xml:space="preserve">Facilitating Subject-Specific Study of Quran-ul-Hakeem</w:t>
      </w:r>
      <w:r w:rsidDel="00000000" w:rsidR="00000000" w:rsidRPr="00000000">
        <w:rPr>
          <w:rtl w:val="0"/>
        </w:rPr>
      </w:r>
    </w:p>
    <w:p w:rsidR="00000000" w:rsidDel="00000000" w:rsidP="00000000" w:rsidRDefault="00000000" w:rsidRPr="00000000" w14:paraId="00000006">
      <w:pPr>
        <w:spacing w:after="100" w:before="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Zain Ali – 57113</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Ehtisham Hussain – 56305</w:t>
      </w:r>
    </w:p>
    <w:p w:rsidR="00000000" w:rsidDel="00000000" w:rsidP="00000000" w:rsidRDefault="00000000" w:rsidRPr="00000000" w14:paraId="00000009">
      <w:pP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Waleed Ahmad – 56336</w:t>
      </w:r>
    </w:p>
    <w:p w:rsidR="00000000" w:rsidDel="00000000" w:rsidP="00000000" w:rsidRDefault="00000000" w:rsidRPr="00000000" w14:paraId="0000000A">
      <w:pPr>
        <w:spacing w:after="100" w:before="4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Muhammad Sajid Qureshi</w:t>
      </w:r>
    </w:p>
    <w:p w:rsidR="00000000" w:rsidDel="00000000" w:rsidP="00000000" w:rsidRDefault="00000000" w:rsidRPr="00000000" w14:paraId="0000000C">
      <w:pPr>
        <w:spacing w:after="8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Assistant Professor,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Faculty of Computing</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 (BSCS)</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Introduction and Background</w:t>
      </w:r>
      <w:r w:rsidDel="00000000" w:rsidR="00000000" w:rsidRPr="00000000">
        <w:rPr>
          <w:rtl w:val="0"/>
        </w:rPr>
      </w:r>
    </w:p>
    <w:p w:rsidR="00000000" w:rsidDel="00000000" w:rsidP="00000000" w:rsidRDefault="00000000" w:rsidRPr="00000000" w14:paraId="00000011">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Mudabbir is an AI-powered software platform designed to facilitate subject-specific study of the Quran-ul-Hakeem. The name "Mudabbir" reflects the project's purpose: to plan, organize, and guide a learner's engagement with Quranic subjects in a structured, meaningful way.</w:t>
      </w:r>
    </w:p>
    <w:p w:rsidR="00000000" w:rsidDel="00000000" w:rsidP="00000000" w:rsidRDefault="00000000" w:rsidRPr="00000000" w14:paraId="00000012">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Islamic mobile and web applications already exist, offering services such as Quran translation, audio recitation, and Tafseer lectures. However, existing platforms lack a defined mechanism for ranking Quranic verses according to their relevance to a specific subject or topic. A learner searching for verses related to a theme such as patience, justice, or charity currently has no reliable, structured way to retrieve the most relevant verses.</w:t>
      </w:r>
    </w:p>
    <w:p w:rsidR="00000000" w:rsidDel="00000000" w:rsidP="00000000" w:rsidRDefault="00000000" w:rsidRPr="00000000" w14:paraId="00000013">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Mudabbir addresses this limitation by retrieving and ranking Quranic verses according to subject relevance, combining scholar-verified relevance mapping with AI assisted retrieval. The platform is intended for a broad range of users, including university students, self learners, religious scholars, and everyday Muslim users seeking a more structured and topic driven approach to Quranic study. To reinforce learning, the platform will also provide assessments following each searched subject.</w:t>
      </w:r>
    </w:p>
    <w:p w:rsidR="00000000" w:rsidDel="00000000" w:rsidP="00000000" w:rsidRDefault="00000000" w:rsidRPr="00000000" w14:paraId="00000014">
      <w:pPr>
        <w:pStyle w:val="Heading1"/>
        <w:spacing w:after="16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Literature Review and Benchmarking</w:t>
      </w:r>
      <w:r w:rsidDel="00000000" w:rsidR="00000000" w:rsidRPr="00000000">
        <w:rPr>
          <w:rtl w:val="0"/>
        </w:rPr>
      </w:r>
    </w:p>
    <w:tbl>
      <w:tblPr>
        <w:tblStyle w:val="Table1"/>
        <w:tblpPr w:leftFromText="180" w:rightFromText="180" w:topFromText="180" w:bottomFromText="180" w:vertAnchor="text" w:horzAnchor="text" w:tblpX="15" w:tblpY="1033.457031249997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50"/>
        <w:gridCol w:w="1550"/>
        <w:gridCol w:w="1550"/>
        <w:gridCol w:w="1550"/>
        <w:tblGridChange w:id="0">
          <w:tblGrid>
            <w:gridCol w:w="3400"/>
            <w:gridCol w:w="1550"/>
            <w:gridCol w:w="1550"/>
            <w:gridCol w:w="1550"/>
            <w:gridCol w:w="1550"/>
          </w:tblGrid>
        </w:tblGridChange>
      </w:tblGrid>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Islam 360</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Muslim Pro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Quran For All</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Mudabbir</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Quran with Translation</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Prayer Times, Qibla Finder &amp; Hijri Calendar</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 Topic Search (Voice-Enabled)</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Duas &amp; Azkar Library</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Tafseer Lectures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Word-by-Word Quran Translation</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Tracker</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Topic Searching</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Verse Relevance Ranking with Subjects</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Summary of Subjects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Subject Learning</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Micro-Credential Courses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 Compilation of Duroos &amp; Khutbaat</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Playback of Results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60">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initial research phase, three existing Islamic applications were reviewed and benchmarked against the proposed features of Mudabbir: Islam 360, Muslim Pro, and Quran For All. Each team member was assigned a reference application to study in depth, allowing the team to identify commonly available features as well as gaps that Mudabbir intends to fill.</w:t>
      </w:r>
      <w:r w:rsidDel="00000000" w:rsidR="00000000" w:rsidRPr="00000000">
        <w:rPr>
          <w:rtl w:val="0"/>
        </w:rPr>
      </w:r>
    </w:p>
    <w:p w:rsidR="00000000" w:rsidDel="00000000" w:rsidP="00000000" w:rsidRDefault="00000000" w:rsidRPr="00000000" w14:paraId="00000061">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comparison shows, existing applications are well-established in general Quranic utilities such as translation, recitation, and audio Tafseer. However, none of them offer AI based subject specific verse ranking, GenAI based subject summarization, structured learning assessments, or micro-credential Quranic courses. This comparison forms the basis for the gap analysis presented in the following section.</w:t>
      </w:r>
    </w:p>
    <w:p w:rsidR="00000000" w:rsidDel="00000000" w:rsidP="00000000" w:rsidRDefault="00000000" w:rsidRPr="00000000" w14:paraId="00000062">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Gap Analysis</w:t>
      </w:r>
      <w:r w:rsidDel="00000000" w:rsidR="00000000" w:rsidRPr="00000000">
        <w:rPr>
          <w:rtl w:val="0"/>
        </w:rPr>
      </w:r>
    </w:p>
    <w:p w:rsidR="00000000" w:rsidDel="00000000" w:rsidP="00000000" w:rsidRDefault="00000000" w:rsidRPr="00000000" w14:paraId="00000063">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literature review and benchmarking exercise, the following major gaps were identified in existing Islamic study applications: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relevance of Quranic verses to a given subject is not well defined in any existing application.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There is no facility for subject-specific search of Quranic verses.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Generative AI-based summarization of Quranic subjects is unavailable.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No existing application provides a facility to assess a learner's understanding of a studied Quranic subject.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Availability of micro-credential Quranic courses is limited or absent.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Religious scholars lack AI-assisted tools to support content generation, such as Khutba preparation.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Search results in existing applications lack audio playback options for accessibility.</w:t>
      </w:r>
    </w:p>
    <w:p w:rsidR="00000000" w:rsidDel="00000000" w:rsidP="00000000" w:rsidRDefault="00000000" w:rsidRPr="00000000" w14:paraId="0000006B">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Problem Statement</w:t>
      </w:r>
      <w:r w:rsidDel="00000000" w:rsidR="00000000" w:rsidRPr="00000000">
        <w:rPr>
          <w:rtl w:val="0"/>
        </w:rPr>
      </w:r>
    </w:p>
    <w:p w:rsidR="00000000" w:rsidDel="00000000" w:rsidP="00000000" w:rsidRDefault="00000000" w:rsidRPr="00000000" w14:paraId="0000006C">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and scholars of the Quran-ul-Hakeem currently lack adequate technological support for subject-specific study. Specifically, there is no reliable system for subject-specific search of Quranic verses, and the relevance of retrieved verses to a given subject is not well defined. In addition, learners have no access to Generative AI-based summarization of Quranic subjects, nor to automated tools for assessing their understanding of a studied topic. Microcredential Quranic courses remain largely unavailable, and religious scholars lack AI assisted tools to support the preparation of educational and devotional content.</w:t>
      </w:r>
    </w:p>
    <w:p w:rsidR="00000000" w:rsidDel="00000000" w:rsidP="00000000" w:rsidRDefault="00000000" w:rsidRPr="00000000" w14:paraId="0000006D">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Proposed Solution and Methodology</w:t>
      </w:r>
      <w:r w:rsidDel="00000000" w:rsidR="00000000" w:rsidRPr="00000000">
        <w:rPr>
          <w:rtl w:val="0"/>
        </w:rPr>
      </w:r>
    </w:p>
    <w:p w:rsidR="00000000" w:rsidDel="00000000" w:rsidP="00000000" w:rsidRDefault="00000000" w:rsidRPr="00000000" w14:paraId="0000006E">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identified problems, the team proposes the development of a web-based software application together with a companion smartphone application. Together, these platforms will provide the following core services: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Technological assistance for subject-specific study of the Quran.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Subject-specific search of Quranic verses with a defined relevance-ranking mechanism.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Generative AI-based summarization of Quranic subjects.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Automated learning assessment for studied Quranic subjects.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Micro-credential Quranic courses for structured learning.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AI-assisted tools to support scholars in generating educational content, including Jummah Khutba drafts.</w:t>
      </w:r>
    </w:p>
    <w:p w:rsidR="00000000" w:rsidDel="00000000" w:rsidP="00000000" w:rsidRDefault="00000000" w:rsidRPr="00000000" w14:paraId="00000075">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methodological principle underlying Mudabbir is that verse relevance ranking is not left entirely to an autonomous AI model. Instead, the system relies on a Retrieval-Augmented Generation (RAG) approach, in which authentic verses and supporting content are first retrieved from a verified Quran and Hadith database before being passed to the language model for further processing. This retrieval step ensures that AI-generated output is grounded in authentic source material rather than being freely generated, significantly reducing the risk of hallucinated or inaccurate religious content. Relevance rankings and AI-assisted outputs will additionally be reviewed and verified by Islamic scholars before being presented to end users.</w:t>
      </w:r>
    </w:p>
    <w:p w:rsidR="00000000" w:rsidDel="00000000" w:rsidP="00000000" w:rsidRDefault="00000000" w:rsidRPr="00000000" w14:paraId="00000076">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Project Scope</w:t>
      </w:r>
      <w:r w:rsidDel="00000000" w:rsidR="00000000" w:rsidRPr="00000000">
        <w:rPr>
          <w:rtl w:val="0"/>
        </w:rPr>
      </w:r>
    </w:p>
    <w:p w:rsidR="00000000" w:rsidDel="00000000" w:rsidP="00000000" w:rsidRDefault="00000000" w:rsidRPr="00000000" w14:paraId="00000077">
      <w:pP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software applications shall have the following scope: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platform shall focus on subject-specific learning and AI-assisted content generation.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Trivial utility services already well served by existing applications, such as Qibla direction and Salah timing, shall not be covered in this project.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Automated learning and assessment services will be designed primarily for young Muslim learners.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AI-assisted tools for content generation shall draw only on authentic content that has been verified by qualified scholars.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Constraints and Limitations</w:t>
      </w:r>
      <w:r w:rsidDel="00000000" w:rsidR="00000000" w:rsidRPr="00000000">
        <w:rPr>
          <w:rtl w:val="0"/>
        </w:rPr>
      </w:r>
    </w:p>
    <w:p w:rsidR="00000000" w:rsidDel="00000000" w:rsidP="00000000" w:rsidRDefault="00000000" w:rsidRPr="00000000" w14:paraId="0000007F">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software applications shall operate under the following constraints and limitations for the current phase of development: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Learning content will initially be provided in two languages: Urdu and English.</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Verse relevance ranking requires ongoing scholar involvement and cannot be a fully autonomous AI process.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platform will initially offer five micro-credential courses, with further courses to be added in later phases.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All AI-generated content will require scholar review before publication, to ensure religious accuracy.</w:t>
      </w:r>
    </w:p>
    <w:p w:rsidR="00000000" w:rsidDel="00000000" w:rsidP="00000000" w:rsidRDefault="00000000" w:rsidRPr="00000000" w14:paraId="00000084">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reflect the constraints of the current project timeline and are treated as phase-one boundaries rather than permanent architectural restrictions. The system design will allow for these limitations to be expanded in future iterations of the platform.</w:t>
      </w:r>
    </w:p>
    <w:p w:rsidR="00000000" w:rsidDel="00000000" w:rsidP="00000000" w:rsidRDefault="00000000" w:rsidRPr="00000000" w14:paraId="00000085">
      <w:pPr>
        <w:pStyle w:val="Heading1"/>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Conclusion</w:t>
      </w:r>
      <w:r w:rsidDel="00000000" w:rsidR="00000000" w:rsidRPr="00000000">
        <w:rPr>
          <w:rtl w:val="0"/>
        </w:rPr>
      </w:r>
    </w:p>
    <w:p w:rsidR="00000000" w:rsidDel="00000000" w:rsidP="00000000" w:rsidRDefault="00000000" w:rsidRPr="00000000" w14:paraId="00000086">
      <w:pPr>
        <w:spacing w:after="16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Mudabbir aims to fill a clear gap in the landscape of Islamic study applications by combining authentic, scholar-verified Quranic content with modern AI techniques such as Retrieval-Augmented Generation. By focusing on subject-specific study, structured assessment, micro-credential learning, and AI-assisted tools for scholars, the project seeks to deliver a platform of startup-level quality that goes beyond the capabilities of existing applications such as Islam 360, Muslim Pro, and Quran For All. The team looks forward to the supervisor's feedback on this initial proposal as the project moves into the detailed design and development phases.</w:t>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