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00" w:line="21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Реализовать один из известных алгоритмов бинаризации и убедиться в его работоспособности.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Проанализировать результаты работы алгоритма: какие ситуации вызывают проблемы, как можно улучшить алгоритм.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Прислать исходный код (желательно с++), исполняемый модуль с краткой инструкцией для запуска, результаты работы на тестовых изображениях. Важно: бинарные изображения следует сохранить в формате со сжатием без потерь.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Оценить время работы реализации алгоритма в сек/мегапиксель.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Результаты присылать на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Ivan_Z@abbyy.com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beforeAutospacing="0" w:line="216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Срок – 10 мая. Максимальная оценка за задание – 2 балла.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van_Z@abby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