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E2219F" w:rsidRDefault="00E2219F" w:rsidP="00E2219F">
      <w:pPr>
        <w:rPr>
          <w:rFonts w:ascii="Verdana" w:hAnsi="Verdana"/>
          <w:color w:val="000080"/>
          <w:sz w:val="15"/>
          <w:szCs w:val="15"/>
        </w:rPr>
      </w:pPr>
    </w:p>
    <w:p w:rsidR="00687690" w:rsidRPr="00687690" w:rsidRDefault="00687690" w:rsidP="000F5CC6">
      <w:pPr>
        <w:pStyle w:val="Ingenafstand"/>
        <w:jc w:val="center"/>
        <w:rPr>
          <w:sz w:val="28"/>
          <w:szCs w:val="28"/>
        </w:rPr>
      </w:pPr>
      <w:r w:rsidRPr="00687690">
        <w:rPr>
          <w:sz w:val="28"/>
          <w:szCs w:val="28"/>
        </w:rPr>
        <w:t xml:space="preserve">Oplæg - Anbefaling - Pris </w:t>
      </w:r>
    </w:p>
    <w:p w:rsidR="00EA5014" w:rsidRPr="00687690" w:rsidRDefault="00687690" w:rsidP="000F5CC6">
      <w:pPr>
        <w:pStyle w:val="Ingenafstand"/>
        <w:jc w:val="center"/>
        <w:rPr>
          <w:sz w:val="28"/>
          <w:szCs w:val="28"/>
        </w:rPr>
      </w:pPr>
      <w:r w:rsidRPr="00687690">
        <w:rPr>
          <w:sz w:val="28"/>
          <w:szCs w:val="28"/>
        </w:rPr>
        <w:t xml:space="preserve">På genåbning af Rådhushaven </w:t>
      </w:r>
      <w:r w:rsidR="00E2219F" w:rsidRPr="00687690">
        <w:rPr>
          <w:sz w:val="28"/>
          <w:szCs w:val="28"/>
        </w:rPr>
        <w:t xml:space="preserve"> </w:t>
      </w:r>
    </w:p>
    <w:p w:rsidR="007E25D9" w:rsidRPr="00687690" w:rsidRDefault="00E2219F" w:rsidP="000F5CC6">
      <w:pPr>
        <w:pStyle w:val="Ingenafstand"/>
        <w:jc w:val="center"/>
        <w:rPr>
          <w:sz w:val="28"/>
          <w:szCs w:val="28"/>
        </w:rPr>
      </w:pPr>
      <w:r w:rsidRPr="00687690">
        <w:rPr>
          <w:sz w:val="28"/>
          <w:szCs w:val="28"/>
        </w:rPr>
        <w:t>Københavns Rådhus</w:t>
      </w:r>
      <w:r w:rsidR="007E25D9" w:rsidRPr="00687690">
        <w:rPr>
          <w:sz w:val="28"/>
          <w:szCs w:val="28"/>
        </w:rPr>
        <w:t xml:space="preserve">. </w:t>
      </w:r>
    </w:p>
    <w:p w:rsidR="00E2219F" w:rsidRDefault="00E2219F" w:rsidP="000F5CC6">
      <w:pPr>
        <w:pStyle w:val="Ingenafstand"/>
      </w:pPr>
    </w:p>
    <w:p w:rsidR="00E2219F" w:rsidRDefault="00E2219F" w:rsidP="000F5CC6">
      <w:pPr>
        <w:pStyle w:val="Ingenafstand"/>
      </w:pPr>
    </w:p>
    <w:p w:rsidR="000B6FB2" w:rsidRDefault="000B6FB2" w:rsidP="000F5CC6">
      <w:pPr>
        <w:pStyle w:val="Ingenafstand"/>
      </w:pPr>
    </w:p>
    <w:p w:rsidR="00687690" w:rsidRDefault="00687690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Rådhushaven er stort set kun besøgt i sommerhalvåret.</w:t>
      </w:r>
    </w:p>
    <w:p w:rsidR="0076434C" w:rsidRDefault="0076434C" w:rsidP="000F5CC6">
      <w:pPr>
        <w:pStyle w:val="Ingenafstand"/>
        <w:rPr>
          <w:sz w:val="24"/>
          <w:szCs w:val="24"/>
        </w:rPr>
      </w:pPr>
    </w:p>
    <w:p w:rsidR="0076434C" w:rsidRDefault="0076434C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Rådhushaven har/havde dagligt </w:t>
      </w:r>
      <w:r w:rsidR="00C67433">
        <w:rPr>
          <w:sz w:val="24"/>
          <w:szCs w:val="24"/>
        </w:rPr>
        <w:t>åbent fra 9-16 alle dage</w:t>
      </w:r>
    </w:p>
    <w:p w:rsidR="0076434C" w:rsidRDefault="0076434C" w:rsidP="000F5CC6">
      <w:pPr>
        <w:pStyle w:val="Ingenafstand"/>
        <w:rPr>
          <w:sz w:val="24"/>
          <w:szCs w:val="24"/>
        </w:rPr>
      </w:pPr>
    </w:p>
    <w:p w:rsidR="0076434C" w:rsidRDefault="0076434C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Der er sat adgangskontrol op.</w:t>
      </w:r>
    </w:p>
    <w:p w:rsidR="0076434C" w:rsidRDefault="0076434C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Adgang sker via brikbetjent adgangskontrol.</w:t>
      </w:r>
    </w:p>
    <w:p w:rsidR="0076434C" w:rsidRDefault="0076434C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Problematik i forbindelse med dette er, at personale og turister på vej ud, holder døren for personer som gerne vil ind.</w:t>
      </w:r>
    </w:p>
    <w:p w:rsidR="0076434C" w:rsidRDefault="0076434C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87690" w:rsidRDefault="00687690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Fri adgang til Rådhushaven indebær en sikkerhedsrisiko. </w:t>
      </w:r>
    </w:p>
    <w:p w:rsidR="00EA5014" w:rsidRDefault="00687690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Og blev derfor i forbindelse med terroranslaget på krudttønden lukket for offentligheden, via indgangene Tivoli og VV. Gade portene. </w:t>
      </w:r>
    </w:p>
    <w:p w:rsidR="00687690" w:rsidRDefault="00687690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Der er dog stadig fri adgang via hovedport og bagport.</w:t>
      </w:r>
    </w:p>
    <w:p w:rsidR="00687690" w:rsidRDefault="00687690" w:rsidP="000F5CC6">
      <w:pPr>
        <w:pStyle w:val="Ingenafstand"/>
        <w:rPr>
          <w:sz w:val="24"/>
          <w:szCs w:val="24"/>
        </w:rPr>
      </w:pPr>
    </w:p>
    <w:p w:rsidR="0076434C" w:rsidRDefault="00687690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Skulle Rådhuset</w:t>
      </w:r>
      <w:r w:rsidR="0076434C">
        <w:rPr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 w:rsidR="0076434C">
        <w:rPr>
          <w:sz w:val="24"/>
          <w:szCs w:val="24"/>
        </w:rPr>
        <w:t xml:space="preserve"> igen åbne med fri adgang fra H.C. Andersens Boulevard.</w:t>
      </w:r>
    </w:p>
    <w:p w:rsidR="0076434C" w:rsidRDefault="0076434C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Fra 1. maj til 30. september.</w:t>
      </w:r>
    </w:p>
    <w:p w:rsidR="0076434C" w:rsidRDefault="0076434C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Og porten skulle bemandes med Rådhusbetjent i tiden 9.30 til 16.00.</w:t>
      </w:r>
    </w:p>
    <w:p w:rsidR="0076434C" w:rsidRDefault="00B072DB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 xml:space="preserve">Skal følgende med i betragtning </w:t>
      </w:r>
      <w:r w:rsidR="00C67433">
        <w:rPr>
          <w:sz w:val="24"/>
          <w:szCs w:val="24"/>
        </w:rPr>
        <w:t>med</w:t>
      </w:r>
      <w:r>
        <w:rPr>
          <w:sz w:val="24"/>
          <w:szCs w:val="24"/>
        </w:rPr>
        <w:t xml:space="preserve"> fordele og ulemper.</w:t>
      </w:r>
    </w:p>
    <w:p w:rsidR="00B072DB" w:rsidRDefault="00B072DB" w:rsidP="000F5CC6">
      <w:pPr>
        <w:pStyle w:val="Ingenafstand"/>
        <w:rPr>
          <w:sz w:val="24"/>
          <w:szCs w:val="24"/>
        </w:rPr>
      </w:pPr>
    </w:p>
    <w:p w:rsidR="00B072DB" w:rsidRDefault="00B072DB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På hverdage ville alle 6 døre fra Rådhuset til haven, kunne være ulåste.</w:t>
      </w:r>
    </w:p>
    <w:p w:rsidR="00B072DB" w:rsidRDefault="00B072DB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Da gæster fra gaden ville blive skrinet (set an) af vagten i porten.</w:t>
      </w:r>
    </w:p>
    <w:p w:rsidR="00B072DB" w:rsidRDefault="00B072DB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Gæster fra Rådhuset, der går i haven, er allerede skrinet (set an) da de kom ind på Rådhuset.</w:t>
      </w:r>
    </w:p>
    <w:p w:rsidR="00B072DB" w:rsidRDefault="00B072DB" w:rsidP="000F5CC6">
      <w:pPr>
        <w:pStyle w:val="Ingenafstand"/>
        <w:rPr>
          <w:sz w:val="24"/>
          <w:szCs w:val="24"/>
        </w:rPr>
      </w:pPr>
    </w:p>
    <w:p w:rsidR="00B072DB" w:rsidRDefault="00B072DB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I weekender vil dørene fra haven til Rådhuset, blive låst med nøgle.</w:t>
      </w:r>
    </w:p>
    <w:p w:rsidR="00B072DB" w:rsidRDefault="00B072DB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Og man skal derfor for adgang, smadre vindue eller brække dør op.</w:t>
      </w:r>
    </w:p>
    <w:p w:rsidR="00B072DB" w:rsidRDefault="00B072DB" w:rsidP="000F5CC6">
      <w:pPr>
        <w:pStyle w:val="Ingenafstand"/>
        <w:rPr>
          <w:sz w:val="24"/>
          <w:szCs w:val="24"/>
        </w:rPr>
      </w:pPr>
    </w:p>
    <w:p w:rsidR="00DB7EB7" w:rsidRDefault="00B072DB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Da en vagt ikke kan stå på samme post i 7 timer, kræver opga</w:t>
      </w:r>
      <w:r w:rsidR="00DB7EB7">
        <w:rPr>
          <w:sz w:val="24"/>
          <w:szCs w:val="24"/>
        </w:rPr>
        <w:t>v</w:t>
      </w:r>
      <w:r>
        <w:rPr>
          <w:sz w:val="24"/>
          <w:szCs w:val="24"/>
        </w:rPr>
        <w:t>en</w:t>
      </w:r>
      <w:r w:rsidR="00DB7EB7">
        <w:rPr>
          <w:sz w:val="24"/>
          <w:szCs w:val="24"/>
        </w:rPr>
        <w:t xml:space="preserve"> 2 vagter.</w:t>
      </w:r>
    </w:p>
    <w:p w:rsidR="00DB7EB7" w:rsidRDefault="00DB7EB7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Og yderligere 1 mand til afløsning ved ferie, kursus og sygdom.</w:t>
      </w:r>
    </w:p>
    <w:p w:rsidR="00FE7433" w:rsidRDefault="00FE7433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Afløseren vil varetage afløsning af den samlet mandskabsforøgelse i forbindelse med den øgede sikkerhed i Rådhusets åbningstid (i alt for 4 mand)</w:t>
      </w:r>
    </w:p>
    <w:p w:rsidR="00DB7EB7" w:rsidRDefault="00DB7EB7" w:rsidP="000F5CC6">
      <w:pPr>
        <w:pStyle w:val="Ingenafstand"/>
        <w:rPr>
          <w:sz w:val="24"/>
          <w:szCs w:val="24"/>
        </w:rPr>
      </w:pPr>
    </w:p>
    <w:p w:rsidR="00DB7EB7" w:rsidRDefault="00DB7EB7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Ligeledes vil der være risiko for at vagten vil få mange henvendelser fra borger og turister.</w:t>
      </w:r>
    </w:p>
    <w:p w:rsidR="00DB7EB7" w:rsidRDefault="00DB7EB7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Dette kan/vil fjerne fokus fra vagtfunktionen.</w:t>
      </w:r>
    </w:p>
    <w:p w:rsidR="00DB7EB7" w:rsidRDefault="00DB7EB7" w:rsidP="000F5CC6">
      <w:pPr>
        <w:pStyle w:val="Ingenafstand"/>
        <w:rPr>
          <w:sz w:val="24"/>
          <w:szCs w:val="24"/>
        </w:rPr>
      </w:pPr>
    </w:p>
    <w:p w:rsidR="00AC5261" w:rsidRDefault="00DB7EB7" w:rsidP="000F5CC6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Opgaven vurderes til 3 årsværk: 1.245.000,-</w:t>
      </w:r>
      <w:r w:rsidR="00B072DB">
        <w:rPr>
          <w:sz w:val="24"/>
          <w:szCs w:val="24"/>
        </w:rPr>
        <w:t xml:space="preserve"> </w:t>
      </w:r>
    </w:p>
    <w:p w:rsidR="00AC5261" w:rsidRDefault="00AC5261" w:rsidP="000F5CC6">
      <w:pPr>
        <w:pStyle w:val="Ingenafstand"/>
        <w:rPr>
          <w:sz w:val="24"/>
          <w:szCs w:val="24"/>
        </w:rPr>
      </w:pPr>
    </w:p>
    <w:sectPr w:rsidR="00AC5261" w:rsidSect="004158E2">
      <w:footerReference w:type="default" r:id="rId6"/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3A91" w:rsidRDefault="00D63A91" w:rsidP="00E2219F">
      <w:r>
        <w:separator/>
      </w:r>
    </w:p>
  </w:endnote>
  <w:endnote w:type="continuationSeparator" w:id="0">
    <w:p w:rsidR="00D63A91" w:rsidRDefault="00D63A91" w:rsidP="00E221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19F" w:rsidRDefault="00565EF0" w:rsidP="00E2219F">
    <w:pPr>
      <w:pStyle w:val="Sidefod"/>
      <w:jc w:val="right"/>
    </w:pPr>
    <w:fldSimple w:instr=" TIME \@ &quot;dd-MM-yyyy&quot; ">
      <w:r w:rsidR="00FE7433">
        <w:rPr>
          <w:noProof/>
        </w:rPr>
        <w:t>25-08-2015</w:t>
      </w:r>
    </w:fldSimple>
  </w:p>
  <w:p w:rsidR="00E2219F" w:rsidRDefault="00E2219F" w:rsidP="00E2219F">
    <w:r>
      <w:rPr>
        <w:rFonts w:ascii="Verdana" w:hAnsi="Verdana"/>
        <w:color w:val="000080"/>
        <w:sz w:val="15"/>
        <w:szCs w:val="15"/>
      </w:rPr>
      <w:t>Per Larsen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Formand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________________________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KØBENHAVNS KOMMUNE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Økonomiforvaltningen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Københavns ejendomme, drift og Service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Rådhusservice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Vagt og postservice</w:t>
    </w:r>
  </w:p>
  <w:p w:rsidR="00E2219F" w:rsidRDefault="00E2219F" w:rsidP="00E2219F">
    <w:r>
      <w:t> </w:t>
    </w:r>
    <w:r>
      <w:rPr>
        <w:rFonts w:ascii="Verdana" w:hAnsi="Verdana"/>
        <w:color w:val="000080"/>
        <w:sz w:val="15"/>
        <w:szCs w:val="15"/>
      </w:rPr>
      <w:t>Rådhuset Parterre 25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1599 København V</w:t>
    </w:r>
  </w:p>
  <w:p w:rsidR="00E2219F" w:rsidRDefault="00E2219F" w:rsidP="00E2219F">
    <w:r>
      <w:t> </w:t>
    </w:r>
    <w:r>
      <w:rPr>
        <w:rFonts w:ascii="Verdana" w:hAnsi="Verdana"/>
        <w:color w:val="000080"/>
        <w:sz w:val="15"/>
        <w:szCs w:val="15"/>
      </w:rPr>
      <w:t>Telefon +45 33 66 25 41</w:t>
    </w:r>
  </w:p>
  <w:p w:rsidR="00E2219F" w:rsidRDefault="00E2219F">
    <w:pPr>
      <w:pStyle w:val="Sidefo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3A91" w:rsidRDefault="00D63A91" w:rsidP="00E2219F">
      <w:r>
        <w:separator/>
      </w:r>
    </w:p>
  </w:footnote>
  <w:footnote w:type="continuationSeparator" w:id="0">
    <w:p w:rsidR="00D63A91" w:rsidRDefault="00D63A91" w:rsidP="00E2219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2219F"/>
    <w:rsid w:val="000966ED"/>
    <w:rsid w:val="000B6FB2"/>
    <w:rsid w:val="000B7CC7"/>
    <w:rsid w:val="000F5CC6"/>
    <w:rsid w:val="001236F1"/>
    <w:rsid w:val="00136768"/>
    <w:rsid w:val="001A0B2E"/>
    <w:rsid w:val="001A5ED9"/>
    <w:rsid w:val="00201AE9"/>
    <w:rsid w:val="002546F3"/>
    <w:rsid w:val="002A7815"/>
    <w:rsid w:val="00374C61"/>
    <w:rsid w:val="004158E2"/>
    <w:rsid w:val="00420484"/>
    <w:rsid w:val="004355E0"/>
    <w:rsid w:val="004A0F09"/>
    <w:rsid w:val="004D54A5"/>
    <w:rsid w:val="004F77C8"/>
    <w:rsid w:val="00521C2E"/>
    <w:rsid w:val="00565EF0"/>
    <w:rsid w:val="00610535"/>
    <w:rsid w:val="00687690"/>
    <w:rsid w:val="00690021"/>
    <w:rsid w:val="006E146D"/>
    <w:rsid w:val="0076434C"/>
    <w:rsid w:val="007E25D9"/>
    <w:rsid w:val="00861900"/>
    <w:rsid w:val="00862213"/>
    <w:rsid w:val="00883207"/>
    <w:rsid w:val="00A22E75"/>
    <w:rsid w:val="00A419F6"/>
    <w:rsid w:val="00A91882"/>
    <w:rsid w:val="00AC5261"/>
    <w:rsid w:val="00B072DB"/>
    <w:rsid w:val="00BA74D5"/>
    <w:rsid w:val="00BE5D0D"/>
    <w:rsid w:val="00BE6B54"/>
    <w:rsid w:val="00BF2D6B"/>
    <w:rsid w:val="00C67433"/>
    <w:rsid w:val="00C71D6B"/>
    <w:rsid w:val="00C72233"/>
    <w:rsid w:val="00CB7290"/>
    <w:rsid w:val="00CC633E"/>
    <w:rsid w:val="00D63A91"/>
    <w:rsid w:val="00D86B38"/>
    <w:rsid w:val="00D94E7A"/>
    <w:rsid w:val="00DB7EB7"/>
    <w:rsid w:val="00E2219F"/>
    <w:rsid w:val="00EA5014"/>
    <w:rsid w:val="00F226CB"/>
    <w:rsid w:val="00F53B5E"/>
    <w:rsid w:val="00F5449C"/>
    <w:rsid w:val="00F604F8"/>
    <w:rsid w:val="00F83CD0"/>
    <w:rsid w:val="00FC302E"/>
    <w:rsid w:val="00FE74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19F"/>
    <w:pPr>
      <w:spacing w:after="0" w:line="240" w:lineRule="auto"/>
    </w:pPr>
    <w:rPr>
      <w:rFonts w:eastAsiaTheme="minorEastAsia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E2219F"/>
    <w:rPr>
      <w:color w:val="0000FF"/>
      <w:u w:val="single"/>
    </w:rPr>
  </w:style>
  <w:style w:type="paragraph" w:styleId="Sidehoved">
    <w:name w:val="header"/>
    <w:basedOn w:val="Normal"/>
    <w:link w:val="SidehovedTegn"/>
    <w:uiPriority w:val="99"/>
    <w:semiHidden/>
    <w:unhideWhenUsed/>
    <w:rsid w:val="00E2219F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E2219F"/>
    <w:rPr>
      <w:rFonts w:eastAsiaTheme="minorEastAsia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E2219F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E2219F"/>
    <w:rPr>
      <w:rFonts w:eastAsiaTheme="minorEastAsia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2219F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2219F"/>
    <w:rPr>
      <w:rFonts w:ascii="Tahoma" w:eastAsiaTheme="minorEastAsia" w:hAnsi="Tahoma" w:cs="Tahoma"/>
      <w:sz w:val="16"/>
      <w:szCs w:val="16"/>
      <w:lang w:eastAsia="da-DK"/>
    </w:rPr>
  </w:style>
  <w:style w:type="paragraph" w:styleId="Ingenafstand">
    <w:name w:val="No Spacing"/>
    <w:uiPriority w:val="1"/>
    <w:qFormat/>
    <w:rsid w:val="000F5CC6"/>
    <w:pPr>
      <w:spacing w:after="0" w:line="240" w:lineRule="auto"/>
    </w:pPr>
    <w:rPr>
      <w:rFonts w:eastAsiaTheme="minorEastAsia"/>
      <w:lang w:eastAsia="da-D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1e335d562bfd1d3d008a007fa02636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6e607048f6a171aa3d54e8b20f004c9e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KUNDER\RÅDHUSSERVICE\Betjent\_Rådhusvagten\Sikkerhed Rådhuset (Pers)\Sikring Rådhuset 2015\Åbning af haven med Rådhusbetjent på vagt.docx</MigrationPath>
    <MigrationDirectoryID xmlns="0dd46b0f-e2c7-4a31-a61e-54a1e81a6d74">50580E3D052D05DBBBF02EE770916B5F6C175635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9EBE8FB1-5A55-4C43-BCB4-19B1B11691C0}"/>
</file>

<file path=customXml/itemProps2.xml><?xml version="1.0" encoding="utf-8"?>
<ds:datastoreItem xmlns:ds="http://schemas.openxmlformats.org/officeDocument/2006/customXml" ds:itemID="{8F6FF014-4C96-4354-8E84-2F2465EF1F1E}"/>
</file>

<file path=customXml/itemProps3.xml><?xml version="1.0" encoding="utf-8"?>
<ds:datastoreItem xmlns:ds="http://schemas.openxmlformats.org/officeDocument/2006/customXml" ds:itemID="{B327A66F-790C-454B-AEA7-6CFDABABA5B7}"/>
</file>

<file path=customXml/itemProps4.xml><?xml version="1.0" encoding="utf-8"?>
<ds:datastoreItem xmlns:ds="http://schemas.openxmlformats.org/officeDocument/2006/customXml" ds:itemID="{0A5D035B-2A14-462B-84DD-6656BBB629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241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1712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 Larsen</dc:creator>
  <cp:lastModifiedBy>Per Larsen</cp:lastModifiedBy>
  <cp:revision>4</cp:revision>
  <cp:lastPrinted>2015-08-25T12:05:00Z</cp:lastPrinted>
  <dcterms:created xsi:type="dcterms:W3CDTF">2015-08-25T11:08:00Z</dcterms:created>
  <dcterms:modified xsi:type="dcterms:W3CDTF">2015-08-25T12:10:00Z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